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xml" ContentType="application/vnd.openxmlformats-officedocument.wordprocessingml.footer+xml"/>
  <Override PartName="/word/header43.xml" ContentType="application/vnd.openxmlformats-officedocument.wordprocessingml.header+xml"/>
  <Override PartName="/word/footer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xml" ContentType="application/vnd.openxmlformats-officedocument.wordprocessingml.footer+xml"/>
  <Override PartName="/word/header48.xml" ContentType="application/vnd.openxmlformats-officedocument.wordprocessingml.header+xml"/>
  <Override PartName="/word/footer5.xml" ContentType="application/vnd.openxmlformats-officedocument.wordprocessingml.footer+xml"/>
  <Override PartName="/word/header49.xml" ContentType="application/vnd.openxmlformats-officedocument.wordprocessingml.header+xml"/>
  <Override PartName="/word/footer6.xml" ContentType="application/vnd.openxmlformats-officedocument.wordprocessingml.footer+xml"/>
  <Override PartName="/word/header50.xml" ContentType="application/vnd.openxmlformats-officedocument.wordprocessingml.header+xml"/>
  <Override PartName="/word/footer7.xml" ContentType="application/vnd.openxmlformats-officedocument.wordprocessingml.footer+xml"/>
  <Override PartName="/word/header5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AC1" w:rsidRDefault="00F05AC1" w:rsidP="000E1EB2">
      <w:pPr>
        <w:pStyle w:val="BodyText"/>
        <w:spacing w:before="202"/>
        <w:jc w:val="both"/>
        <w:rPr>
          <w:sz w:val="20"/>
        </w:rPr>
      </w:pPr>
    </w:p>
    <w:p w:rsidR="00F05AC1" w:rsidRDefault="00CE756B">
      <w:pPr>
        <w:pStyle w:val="BodyText"/>
        <w:ind w:left="4051"/>
        <w:rPr>
          <w:sz w:val="20"/>
        </w:rPr>
      </w:pPr>
      <w:r>
        <w:rPr>
          <w:noProof/>
          <w:sz w:val="20"/>
        </w:rPr>
        <w:drawing>
          <wp:inline distT="0" distB="0" distL="0" distR="0">
            <wp:extent cx="2001691" cy="1485900"/>
            <wp:effectExtent l="0" t="0" r="0" b="0"/>
            <wp:docPr id="8" name="Image 8"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mage"/>
                    <pic:cNvPicPr/>
                  </pic:nvPicPr>
                  <pic:blipFill>
                    <a:blip r:embed="rId8" cstate="print"/>
                    <a:stretch>
                      <a:fillRect/>
                    </a:stretch>
                  </pic:blipFill>
                  <pic:spPr>
                    <a:xfrm>
                      <a:off x="0" y="0"/>
                      <a:ext cx="2001691" cy="1485900"/>
                    </a:xfrm>
                    <a:prstGeom prst="rect">
                      <a:avLst/>
                    </a:prstGeom>
                  </pic:spPr>
                </pic:pic>
              </a:graphicData>
            </a:graphic>
          </wp:inline>
        </w:drawing>
      </w:r>
    </w:p>
    <w:p w:rsidR="00F05AC1" w:rsidRPr="009F72DB" w:rsidRDefault="00CE756B">
      <w:pPr>
        <w:spacing w:before="193"/>
        <w:ind w:left="1313" w:right="1259"/>
        <w:jc w:val="center"/>
        <w:rPr>
          <w:b/>
        </w:rPr>
      </w:pPr>
      <w:r w:rsidRPr="009F72DB">
        <w:rPr>
          <w:b/>
          <w:color w:val="1F1F1F"/>
          <w:spacing w:val="-6"/>
        </w:rPr>
        <w:t>COUNTY</w:t>
      </w:r>
      <w:r w:rsidRPr="009F72DB">
        <w:rPr>
          <w:b/>
          <w:color w:val="1F1F1F"/>
          <w:spacing w:val="1"/>
        </w:rPr>
        <w:t xml:space="preserve"> </w:t>
      </w:r>
      <w:r w:rsidRPr="009F72DB">
        <w:rPr>
          <w:b/>
          <w:color w:val="1F1F1F"/>
          <w:spacing w:val="-6"/>
        </w:rPr>
        <w:t>GOVERNMENT</w:t>
      </w:r>
      <w:r w:rsidRPr="009F72DB">
        <w:rPr>
          <w:b/>
          <w:color w:val="1F1F1F"/>
          <w:spacing w:val="-2"/>
        </w:rPr>
        <w:t xml:space="preserve"> </w:t>
      </w:r>
      <w:r w:rsidRPr="009F72DB">
        <w:rPr>
          <w:b/>
          <w:color w:val="1F1F1F"/>
          <w:spacing w:val="-6"/>
        </w:rPr>
        <w:t>OF</w:t>
      </w:r>
      <w:r w:rsidRPr="009F72DB">
        <w:rPr>
          <w:b/>
          <w:color w:val="1F1F1F"/>
          <w:spacing w:val="3"/>
        </w:rPr>
        <w:t xml:space="preserve"> </w:t>
      </w:r>
      <w:r w:rsidRPr="009F72DB">
        <w:rPr>
          <w:b/>
          <w:color w:val="1F1F1F"/>
          <w:spacing w:val="-6"/>
        </w:rPr>
        <w:t>KIAMBU</w:t>
      </w:r>
    </w:p>
    <w:p w:rsidR="00F05AC1" w:rsidRPr="009F72DB" w:rsidRDefault="00F05AC1">
      <w:pPr>
        <w:pStyle w:val="BodyText"/>
        <w:spacing w:before="106"/>
        <w:rPr>
          <w:b/>
        </w:rPr>
      </w:pPr>
    </w:p>
    <w:p w:rsidR="00F05AC1" w:rsidRPr="009F72DB" w:rsidRDefault="00CE756B">
      <w:pPr>
        <w:ind w:left="627"/>
        <w:jc w:val="center"/>
        <w:rPr>
          <w:b/>
        </w:rPr>
      </w:pPr>
      <w:r w:rsidRPr="009F72DB">
        <w:rPr>
          <w:b/>
          <w:color w:val="1F1F1F"/>
          <w:spacing w:val="-6"/>
        </w:rPr>
        <w:t>STANDARD</w:t>
      </w:r>
      <w:r w:rsidRPr="009F72DB">
        <w:rPr>
          <w:b/>
          <w:color w:val="1F1F1F"/>
          <w:spacing w:val="13"/>
        </w:rPr>
        <w:t xml:space="preserve"> </w:t>
      </w:r>
      <w:r w:rsidRPr="009F72DB">
        <w:rPr>
          <w:b/>
          <w:color w:val="1F1F1F"/>
          <w:spacing w:val="-6"/>
        </w:rPr>
        <w:t>TENDER</w:t>
      </w:r>
      <w:r w:rsidRPr="009F72DB">
        <w:rPr>
          <w:b/>
          <w:color w:val="1F1F1F"/>
          <w:spacing w:val="11"/>
        </w:rPr>
        <w:t xml:space="preserve"> </w:t>
      </w:r>
      <w:r w:rsidRPr="009F72DB">
        <w:rPr>
          <w:b/>
          <w:color w:val="1F1F1F"/>
          <w:spacing w:val="-6"/>
        </w:rPr>
        <w:t>DOCUMENT</w:t>
      </w:r>
      <w:r w:rsidRPr="009F72DB">
        <w:rPr>
          <w:b/>
          <w:color w:val="1F1F1F"/>
          <w:spacing w:val="9"/>
        </w:rPr>
        <w:t xml:space="preserve"> </w:t>
      </w:r>
      <w:r w:rsidRPr="009F72DB">
        <w:rPr>
          <w:b/>
          <w:color w:val="1F1F1F"/>
          <w:spacing w:val="-6"/>
        </w:rPr>
        <w:t>FOR</w:t>
      </w:r>
      <w:r w:rsidRPr="009F72DB">
        <w:rPr>
          <w:b/>
          <w:color w:val="1F1F1F"/>
          <w:spacing w:val="7"/>
        </w:rPr>
        <w:t xml:space="preserve"> </w:t>
      </w:r>
      <w:r w:rsidRPr="009F72DB">
        <w:rPr>
          <w:b/>
          <w:color w:val="1F1F1F"/>
          <w:spacing w:val="-6"/>
        </w:rPr>
        <w:t>PROCUREMENT</w:t>
      </w:r>
      <w:r w:rsidRPr="009F72DB">
        <w:rPr>
          <w:b/>
          <w:color w:val="1F1F1F"/>
          <w:spacing w:val="10"/>
        </w:rPr>
        <w:t xml:space="preserve"> </w:t>
      </w:r>
      <w:r w:rsidRPr="009F72DB">
        <w:rPr>
          <w:b/>
          <w:color w:val="1F1F1F"/>
          <w:spacing w:val="-6"/>
        </w:rPr>
        <w:t>OF</w:t>
      </w:r>
      <w:r w:rsidRPr="009F72DB">
        <w:rPr>
          <w:b/>
          <w:color w:val="1F1F1F"/>
          <w:spacing w:val="22"/>
        </w:rPr>
        <w:t xml:space="preserve"> </w:t>
      </w:r>
      <w:r w:rsidRPr="009F72DB">
        <w:rPr>
          <w:b/>
          <w:color w:val="1F1F1F"/>
          <w:spacing w:val="-6"/>
        </w:rPr>
        <w:t>GOODS</w:t>
      </w:r>
    </w:p>
    <w:p w:rsidR="00F05AC1" w:rsidRPr="009F72DB" w:rsidRDefault="00F05AC1">
      <w:pPr>
        <w:pStyle w:val="BodyText"/>
        <w:rPr>
          <w:b/>
        </w:rPr>
      </w:pPr>
    </w:p>
    <w:p w:rsidR="00F05AC1" w:rsidRPr="009F72DB" w:rsidRDefault="00F05AC1">
      <w:pPr>
        <w:pStyle w:val="BodyText"/>
        <w:spacing w:before="173"/>
        <w:rPr>
          <w:b/>
        </w:rPr>
      </w:pPr>
    </w:p>
    <w:p w:rsidR="008E2784" w:rsidRPr="009F72DB" w:rsidRDefault="00400AB0" w:rsidP="008E2784">
      <w:pPr>
        <w:spacing w:line="249" w:lineRule="auto"/>
        <w:ind w:left="1333" w:right="991"/>
        <w:rPr>
          <w:sz w:val="24"/>
        </w:rPr>
      </w:pPr>
      <w:r>
        <w:rPr>
          <w:sz w:val="24"/>
        </w:rPr>
        <w:t>FRAMEWORK AGREEMENT FOR SUPPLY AND DELIVERY OF NON PHARMACEUTICALS TO VAROIUS HEALTH FACILITIES</w:t>
      </w:r>
      <w:r w:rsidR="00965261">
        <w:rPr>
          <w:sz w:val="24"/>
        </w:rPr>
        <w:t>.</w:t>
      </w:r>
    </w:p>
    <w:p w:rsidR="00F05AC1" w:rsidRPr="009F72DB" w:rsidRDefault="00F05AC1">
      <w:pPr>
        <w:pStyle w:val="BodyText"/>
        <w:rPr>
          <w:b/>
          <w:sz w:val="18"/>
        </w:rPr>
      </w:pPr>
    </w:p>
    <w:p w:rsidR="00F05AC1" w:rsidRPr="009F72DB" w:rsidRDefault="00F05AC1">
      <w:pPr>
        <w:pStyle w:val="BodyText"/>
        <w:spacing w:before="142"/>
        <w:rPr>
          <w:b/>
          <w:sz w:val="18"/>
        </w:rPr>
      </w:pPr>
    </w:p>
    <w:tbl>
      <w:tblPr>
        <w:tblW w:w="0" w:type="auto"/>
        <w:tblInd w:w="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0"/>
        <w:gridCol w:w="7276"/>
      </w:tblGrid>
      <w:tr w:rsidR="00F05AC1" w:rsidRPr="00480358">
        <w:trPr>
          <w:trHeight w:val="1244"/>
        </w:trPr>
        <w:tc>
          <w:tcPr>
            <w:tcW w:w="3150" w:type="dxa"/>
          </w:tcPr>
          <w:p w:rsidR="00F05AC1" w:rsidRPr="00480358" w:rsidRDefault="009F72DB">
            <w:pPr>
              <w:pStyle w:val="TableParagraph"/>
              <w:spacing w:before="30" w:line="288" w:lineRule="auto"/>
              <w:ind w:left="122" w:right="444"/>
              <w:rPr>
                <w:rFonts w:ascii="Inconsolata"/>
              </w:rPr>
            </w:pPr>
            <w:r w:rsidRPr="00480358">
              <w:rPr>
                <w:rFonts w:ascii="Inconsolata"/>
                <w:color w:val="1F1F1F"/>
              </w:rPr>
              <w:t>BIDS</w:t>
            </w:r>
            <w:r w:rsidRPr="00480358">
              <w:rPr>
                <w:rFonts w:ascii="Inconsolata"/>
                <w:color w:val="1F1F1F"/>
                <w:spacing w:val="-13"/>
              </w:rPr>
              <w:t xml:space="preserve"> </w:t>
            </w:r>
            <w:r w:rsidRPr="00480358">
              <w:rPr>
                <w:rFonts w:ascii="Inconsolata"/>
                <w:color w:val="1F1F1F"/>
              </w:rPr>
              <w:t>TO</w:t>
            </w:r>
            <w:r w:rsidRPr="00480358">
              <w:rPr>
                <w:rFonts w:ascii="Inconsolata"/>
                <w:color w:val="1F1F1F"/>
                <w:spacing w:val="-13"/>
              </w:rPr>
              <w:t xml:space="preserve"> </w:t>
            </w:r>
            <w:r w:rsidRPr="00480358">
              <w:rPr>
                <w:rFonts w:ascii="Inconsolata"/>
                <w:color w:val="1F1F1F"/>
              </w:rPr>
              <w:t>BE</w:t>
            </w:r>
            <w:r w:rsidRPr="00480358">
              <w:rPr>
                <w:rFonts w:ascii="Inconsolata"/>
                <w:color w:val="1F1F1F"/>
                <w:spacing w:val="-13"/>
              </w:rPr>
              <w:t xml:space="preserve"> </w:t>
            </w:r>
            <w:r w:rsidRPr="00480358">
              <w:rPr>
                <w:rFonts w:ascii="Inconsolata"/>
                <w:color w:val="1F1F1F"/>
              </w:rPr>
              <w:t xml:space="preserve">ADDRESSED </w:t>
            </w:r>
            <w:r w:rsidRPr="00480358">
              <w:rPr>
                <w:rFonts w:ascii="Inconsolata"/>
                <w:color w:val="1F1F1F"/>
                <w:spacing w:val="-6"/>
              </w:rPr>
              <w:t>TO</w:t>
            </w:r>
          </w:p>
        </w:tc>
        <w:tc>
          <w:tcPr>
            <w:tcW w:w="7276" w:type="dxa"/>
          </w:tcPr>
          <w:p w:rsidR="00F05AC1" w:rsidRPr="00480358" w:rsidRDefault="009F72DB">
            <w:pPr>
              <w:pStyle w:val="TableParagraph"/>
              <w:spacing w:before="18"/>
              <w:ind w:left="126"/>
              <w:rPr>
                <w:rFonts w:ascii="Inconsolata"/>
              </w:rPr>
            </w:pPr>
            <w:r w:rsidRPr="00480358">
              <w:rPr>
                <w:rFonts w:ascii="Inconsolata"/>
                <w:color w:val="1F1F1F"/>
                <w:spacing w:val="-5"/>
              </w:rPr>
              <w:t>CHIEF</w:t>
            </w:r>
            <w:r w:rsidRPr="00480358">
              <w:rPr>
                <w:rFonts w:ascii="Inconsolata"/>
                <w:color w:val="1F1F1F"/>
                <w:spacing w:val="-23"/>
              </w:rPr>
              <w:t xml:space="preserve"> </w:t>
            </w:r>
            <w:r w:rsidRPr="00480358">
              <w:rPr>
                <w:rFonts w:ascii="Inconsolata"/>
                <w:color w:val="1F1F1F"/>
                <w:spacing w:val="-2"/>
              </w:rPr>
              <w:t>OFFICER</w:t>
            </w:r>
          </w:p>
          <w:p w:rsidR="00F05AC1" w:rsidRPr="00480358" w:rsidRDefault="009F72DB">
            <w:pPr>
              <w:pStyle w:val="TableParagraph"/>
              <w:spacing w:before="37"/>
              <w:ind w:left="126"/>
              <w:rPr>
                <w:rFonts w:ascii="Inconsolata"/>
              </w:rPr>
            </w:pPr>
            <w:r w:rsidRPr="00480358">
              <w:rPr>
                <w:rFonts w:ascii="Inconsolata"/>
                <w:color w:val="1F1F1F"/>
              </w:rPr>
              <w:t>DEPARTMENT OF HEALTH SERVICES</w:t>
            </w:r>
          </w:p>
          <w:p w:rsidR="00F05AC1" w:rsidRPr="00480358" w:rsidRDefault="009F72DB">
            <w:pPr>
              <w:pStyle w:val="TableParagraph"/>
              <w:spacing w:before="42"/>
              <w:ind w:left="126"/>
              <w:rPr>
                <w:rFonts w:ascii="Inconsolata"/>
              </w:rPr>
            </w:pPr>
            <w:r w:rsidRPr="00480358">
              <w:rPr>
                <w:rFonts w:ascii="Inconsolata"/>
                <w:color w:val="1F1F1F"/>
              </w:rPr>
              <w:t>COUNTY</w:t>
            </w:r>
            <w:r w:rsidRPr="00480358">
              <w:rPr>
                <w:rFonts w:ascii="Inconsolata"/>
                <w:color w:val="1F1F1F"/>
                <w:spacing w:val="-10"/>
              </w:rPr>
              <w:t xml:space="preserve"> </w:t>
            </w:r>
            <w:r w:rsidRPr="00480358">
              <w:rPr>
                <w:rFonts w:ascii="Inconsolata"/>
                <w:color w:val="1F1F1F"/>
              </w:rPr>
              <w:t>GOVERNMENT</w:t>
            </w:r>
            <w:r w:rsidRPr="00480358">
              <w:rPr>
                <w:rFonts w:ascii="Inconsolata"/>
                <w:color w:val="1F1F1F"/>
                <w:spacing w:val="-10"/>
              </w:rPr>
              <w:t xml:space="preserve"> </w:t>
            </w:r>
            <w:r w:rsidRPr="00480358">
              <w:rPr>
                <w:rFonts w:ascii="Inconsolata"/>
                <w:color w:val="1F1F1F"/>
              </w:rPr>
              <w:t>OF</w:t>
            </w:r>
            <w:r w:rsidRPr="00480358">
              <w:rPr>
                <w:rFonts w:ascii="Inconsolata"/>
                <w:color w:val="1F1F1F"/>
                <w:spacing w:val="-10"/>
              </w:rPr>
              <w:t xml:space="preserve"> </w:t>
            </w:r>
            <w:r w:rsidRPr="00480358">
              <w:rPr>
                <w:rFonts w:ascii="Inconsolata"/>
                <w:color w:val="1F1F1F"/>
                <w:spacing w:val="-2"/>
              </w:rPr>
              <w:t>KIAMBU</w:t>
            </w:r>
          </w:p>
          <w:p w:rsidR="00F05AC1" w:rsidRPr="00480358" w:rsidRDefault="009F72DB">
            <w:pPr>
              <w:pStyle w:val="TableParagraph"/>
              <w:spacing w:before="22"/>
              <w:ind w:left="126"/>
              <w:rPr>
                <w:rFonts w:ascii="Inconsolata"/>
              </w:rPr>
            </w:pPr>
            <w:r w:rsidRPr="00480358">
              <w:rPr>
                <w:rFonts w:ascii="Inconsolata"/>
                <w:color w:val="1F1F1F"/>
                <w:spacing w:val="-4"/>
              </w:rPr>
              <w:t>P.O</w:t>
            </w:r>
            <w:r w:rsidRPr="00480358">
              <w:rPr>
                <w:rFonts w:ascii="Inconsolata"/>
                <w:color w:val="1F1F1F"/>
                <w:spacing w:val="-20"/>
              </w:rPr>
              <w:t xml:space="preserve"> </w:t>
            </w:r>
            <w:r w:rsidRPr="00480358">
              <w:rPr>
                <w:rFonts w:ascii="Inconsolata"/>
                <w:color w:val="1F1F1F"/>
                <w:spacing w:val="-4"/>
              </w:rPr>
              <w:t>BOX</w:t>
            </w:r>
            <w:r w:rsidRPr="00480358">
              <w:rPr>
                <w:rFonts w:ascii="Inconsolata"/>
                <w:color w:val="1F1F1F"/>
                <w:spacing w:val="-20"/>
              </w:rPr>
              <w:t xml:space="preserve"> </w:t>
            </w:r>
            <w:r w:rsidRPr="00480358">
              <w:rPr>
                <w:rFonts w:ascii="Inconsolata"/>
                <w:color w:val="1F1F1F"/>
                <w:spacing w:val="-4"/>
              </w:rPr>
              <w:t>2344-00900</w:t>
            </w:r>
            <w:r w:rsidRPr="00480358">
              <w:rPr>
                <w:rFonts w:ascii="Inconsolata"/>
                <w:color w:val="1F1F1F"/>
                <w:spacing w:val="-19"/>
              </w:rPr>
              <w:t xml:space="preserve"> </w:t>
            </w:r>
            <w:r w:rsidRPr="00480358">
              <w:rPr>
                <w:rFonts w:ascii="Inconsolata"/>
                <w:color w:val="1F1F1F"/>
                <w:spacing w:val="-4"/>
              </w:rPr>
              <w:t>KIAMBU</w:t>
            </w:r>
          </w:p>
        </w:tc>
      </w:tr>
      <w:tr w:rsidR="00F05AC1" w:rsidRPr="00480358">
        <w:trPr>
          <w:trHeight w:val="376"/>
        </w:trPr>
        <w:tc>
          <w:tcPr>
            <w:tcW w:w="3150" w:type="dxa"/>
          </w:tcPr>
          <w:p w:rsidR="00F05AC1" w:rsidRPr="00480358" w:rsidRDefault="009F72DB">
            <w:pPr>
              <w:pStyle w:val="TableParagraph"/>
              <w:spacing w:before="10"/>
              <w:ind w:left="122"/>
              <w:rPr>
                <w:rFonts w:ascii="Inconsolata"/>
              </w:rPr>
            </w:pPr>
            <w:r w:rsidRPr="00480358">
              <w:rPr>
                <w:rFonts w:ascii="Inconsolata"/>
                <w:color w:val="1F1F1F"/>
              </w:rPr>
              <w:t>DATE</w:t>
            </w:r>
            <w:r w:rsidRPr="00480358">
              <w:rPr>
                <w:rFonts w:ascii="Inconsolata"/>
                <w:color w:val="1F1F1F"/>
                <w:spacing w:val="-5"/>
              </w:rPr>
              <w:t xml:space="preserve"> </w:t>
            </w:r>
            <w:r w:rsidRPr="00480358">
              <w:rPr>
                <w:rFonts w:ascii="Inconsolata"/>
                <w:color w:val="1F1F1F"/>
              </w:rPr>
              <w:t>OF</w:t>
            </w:r>
            <w:r w:rsidRPr="00480358">
              <w:rPr>
                <w:rFonts w:ascii="Inconsolata"/>
                <w:color w:val="1F1F1F"/>
                <w:spacing w:val="-1"/>
              </w:rPr>
              <w:t xml:space="preserve"> </w:t>
            </w:r>
            <w:r w:rsidRPr="00480358">
              <w:rPr>
                <w:rFonts w:ascii="Inconsolata"/>
                <w:color w:val="1F1F1F"/>
                <w:spacing w:val="-2"/>
              </w:rPr>
              <w:t>ISSUE:</w:t>
            </w:r>
          </w:p>
        </w:tc>
        <w:tc>
          <w:tcPr>
            <w:tcW w:w="7276" w:type="dxa"/>
          </w:tcPr>
          <w:p w:rsidR="00F05AC1" w:rsidRDefault="00AC7B32">
            <w:pPr>
              <w:pStyle w:val="TableParagraph"/>
              <w:spacing w:before="123" w:line="233" w:lineRule="exact"/>
              <w:ind w:left="61"/>
              <w:rPr>
                <w:spacing w:val="-4"/>
              </w:rPr>
            </w:pPr>
            <w:r>
              <w:t>10</w:t>
            </w:r>
            <w:r w:rsidRPr="00AC7B32">
              <w:rPr>
                <w:vertAlign w:val="superscript"/>
              </w:rPr>
              <w:t>TH</w:t>
            </w:r>
            <w:r>
              <w:t xml:space="preserve"> </w:t>
            </w:r>
            <w:r w:rsidR="00D66CC0">
              <w:t>SEPTEMBER</w:t>
            </w:r>
            <w:r w:rsidR="007C17C0" w:rsidRPr="00480358">
              <w:t>,</w:t>
            </w:r>
            <w:r w:rsidR="007C17C0" w:rsidRPr="00480358">
              <w:rPr>
                <w:spacing w:val="-7"/>
              </w:rPr>
              <w:t xml:space="preserve"> </w:t>
            </w:r>
            <w:r w:rsidR="00D66CC0">
              <w:rPr>
                <w:spacing w:val="-4"/>
              </w:rPr>
              <w:t>2025</w:t>
            </w:r>
          </w:p>
          <w:p w:rsidR="00914AA1" w:rsidRPr="00480358" w:rsidRDefault="00914AA1">
            <w:pPr>
              <w:pStyle w:val="TableParagraph"/>
              <w:spacing w:before="123" w:line="233" w:lineRule="exact"/>
              <w:ind w:left="61"/>
            </w:pPr>
          </w:p>
        </w:tc>
      </w:tr>
      <w:tr w:rsidR="00F05AC1" w:rsidRPr="00480358">
        <w:trPr>
          <w:trHeight w:val="311"/>
        </w:trPr>
        <w:tc>
          <w:tcPr>
            <w:tcW w:w="3150" w:type="dxa"/>
          </w:tcPr>
          <w:p w:rsidR="00F05AC1" w:rsidRPr="00480358" w:rsidRDefault="009F72DB">
            <w:pPr>
              <w:pStyle w:val="TableParagraph"/>
              <w:spacing w:before="4"/>
              <w:ind w:left="122"/>
              <w:rPr>
                <w:rFonts w:ascii="Inconsolata"/>
              </w:rPr>
            </w:pPr>
            <w:r w:rsidRPr="00480358">
              <w:rPr>
                <w:rFonts w:ascii="Inconsolata"/>
                <w:color w:val="1F1F1F"/>
                <w:spacing w:val="-4"/>
              </w:rPr>
              <w:t>TENDER</w:t>
            </w:r>
            <w:r w:rsidRPr="00480358">
              <w:rPr>
                <w:rFonts w:ascii="Inconsolata"/>
                <w:color w:val="1F1F1F"/>
                <w:spacing w:val="-21"/>
              </w:rPr>
              <w:t xml:space="preserve"> </w:t>
            </w:r>
            <w:r w:rsidRPr="00480358">
              <w:rPr>
                <w:rFonts w:ascii="Inconsolata"/>
                <w:color w:val="1F1F1F"/>
                <w:spacing w:val="-2"/>
              </w:rPr>
              <w:t>NUMBER:</w:t>
            </w:r>
          </w:p>
        </w:tc>
        <w:tc>
          <w:tcPr>
            <w:tcW w:w="7276" w:type="dxa"/>
          </w:tcPr>
          <w:p w:rsidR="00F05AC1" w:rsidRDefault="007629C0">
            <w:pPr>
              <w:pStyle w:val="TableParagraph"/>
              <w:spacing w:before="4"/>
              <w:ind w:left="126"/>
              <w:rPr>
                <w:rFonts w:ascii="Inconsolata"/>
                <w:color w:val="1F1F1F"/>
                <w:spacing w:val="-2"/>
              </w:rPr>
            </w:pPr>
            <w:r>
              <w:rPr>
                <w:rFonts w:ascii="Inconsolata"/>
                <w:color w:val="1F1F1F"/>
                <w:spacing w:val="-2"/>
              </w:rPr>
              <w:t>CGK/CHS/FWA/001/2025/2026</w:t>
            </w:r>
          </w:p>
          <w:p w:rsidR="00914AA1" w:rsidRPr="00480358" w:rsidRDefault="00914AA1">
            <w:pPr>
              <w:pStyle w:val="TableParagraph"/>
              <w:spacing w:before="4"/>
              <w:ind w:left="126"/>
              <w:rPr>
                <w:rFonts w:ascii="Inconsolata"/>
              </w:rPr>
            </w:pPr>
          </w:p>
        </w:tc>
      </w:tr>
      <w:tr w:rsidR="00F05AC1" w:rsidRPr="00480358">
        <w:trPr>
          <w:trHeight w:val="308"/>
        </w:trPr>
        <w:tc>
          <w:tcPr>
            <w:tcW w:w="3150" w:type="dxa"/>
          </w:tcPr>
          <w:p w:rsidR="00F05AC1" w:rsidRPr="00480358" w:rsidRDefault="009F72DB">
            <w:pPr>
              <w:pStyle w:val="TableParagraph"/>
              <w:spacing w:before="8"/>
              <w:ind w:left="122"/>
              <w:rPr>
                <w:rFonts w:ascii="Inconsolata"/>
              </w:rPr>
            </w:pPr>
            <w:r w:rsidRPr="00480358">
              <w:rPr>
                <w:rFonts w:ascii="Inconsolata"/>
                <w:color w:val="1F1F1F"/>
              </w:rPr>
              <w:t>CLOSING</w:t>
            </w:r>
            <w:r w:rsidRPr="00480358">
              <w:rPr>
                <w:rFonts w:ascii="Inconsolata"/>
                <w:color w:val="1F1F1F"/>
                <w:spacing w:val="-2"/>
              </w:rPr>
              <w:t xml:space="preserve"> </w:t>
            </w:r>
            <w:r w:rsidRPr="00480358">
              <w:rPr>
                <w:rFonts w:ascii="Inconsolata"/>
                <w:color w:val="1F1F1F"/>
                <w:spacing w:val="-4"/>
              </w:rPr>
              <w:t>DATE</w:t>
            </w:r>
          </w:p>
        </w:tc>
        <w:tc>
          <w:tcPr>
            <w:tcW w:w="7276" w:type="dxa"/>
          </w:tcPr>
          <w:p w:rsidR="00F05AC1" w:rsidRDefault="00FE1D2A">
            <w:pPr>
              <w:pStyle w:val="TableParagraph"/>
              <w:spacing w:line="274" w:lineRule="exact"/>
              <w:ind w:left="126"/>
              <w:rPr>
                <w:rFonts w:ascii="Inconsolata"/>
                <w:color w:val="1F1F1F"/>
                <w:spacing w:val="-14"/>
              </w:rPr>
            </w:pPr>
            <w:r>
              <w:rPr>
                <w:rFonts w:ascii="Inconsolata"/>
                <w:color w:val="1F1F1F"/>
                <w:spacing w:val="-14"/>
              </w:rPr>
              <w:t>22RD SEPTEMBER</w:t>
            </w:r>
            <w:r w:rsidR="004224D9">
              <w:rPr>
                <w:rFonts w:ascii="Inconsolata"/>
                <w:color w:val="1F1F1F"/>
                <w:spacing w:val="-14"/>
              </w:rPr>
              <w:t xml:space="preserve"> </w:t>
            </w:r>
            <w:r w:rsidR="00F83BAF">
              <w:rPr>
                <w:rFonts w:ascii="Inconsolata"/>
                <w:color w:val="1F1F1F"/>
                <w:spacing w:val="-14"/>
              </w:rPr>
              <w:t>2025 AT 10.00AM</w:t>
            </w:r>
          </w:p>
          <w:p w:rsidR="00914AA1" w:rsidRPr="00480358" w:rsidRDefault="00914AA1">
            <w:pPr>
              <w:pStyle w:val="TableParagraph"/>
              <w:spacing w:line="274" w:lineRule="exact"/>
              <w:ind w:left="126"/>
              <w:rPr>
                <w:rFonts w:ascii="Inconsolata"/>
              </w:rPr>
            </w:pPr>
          </w:p>
        </w:tc>
      </w:tr>
      <w:tr w:rsidR="00F05AC1" w:rsidRPr="00480358">
        <w:trPr>
          <w:trHeight w:val="1650"/>
        </w:trPr>
        <w:tc>
          <w:tcPr>
            <w:tcW w:w="3150" w:type="dxa"/>
          </w:tcPr>
          <w:p w:rsidR="00F05AC1" w:rsidRPr="00480358" w:rsidRDefault="009F72DB">
            <w:pPr>
              <w:pStyle w:val="TableParagraph"/>
              <w:spacing w:before="30" w:line="288" w:lineRule="auto"/>
              <w:ind w:left="122" w:right="444"/>
              <w:rPr>
                <w:rFonts w:ascii="Inconsolata"/>
              </w:rPr>
            </w:pPr>
            <w:r w:rsidRPr="00480358">
              <w:rPr>
                <w:rFonts w:ascii="Inconsolata"/>
                <w:color w:val="1F1F1F"/>
              </w:rPr>
              <w:t xml:space="preserve">ADDRESS FOR </w:t>
            </w:r>
            <w:r w:rsidRPr="00480358">
              <w:rPr>
                <w:rFonts w:ascii="Inconsolata"/>
                <w:color w:val="1F1F1F"/>
                <w:spacing w:val="-2"/>
              </w:rPr>
              <w:t>CLARIFICATIONS:</w:t>
            </w:r>
          </w:p>
        </w:tc>
        <w:tc>
          <w:tcPr>
            <w:tcW w:w="7276" w:type="dxa"/>
          </w:tcPr>
          <w:p w:rsidR="00F05AC1" w:rsidRPr="00480358" w:rsidRDefault="009F72DB">
            <w:pPr>
              <w:pStyle w:val="TableParagraph"/>
              <w:spacing w:before="23"/>
              <w:ind w:left="126"/>
              <w:rPr>
                <w:rFonts w:ascii="Inconsolata"/>
              </w:rPr>
            </w:pPr>
            <w:r w:rsidRPr="00480358">
              <w:rPr>
                <w:rFonts w:ascii="Inconsolata"/>
                <w:color w:val="1F1F1F"/>
                <w:spacing w:val="-4"/>
              </w:rPr>
              <w:t>DIRECTORATE</w:t>
            </w:r>
            <w:r w:rsidRPr="00480358">
              <w:rPr>
                <w:rFonts w:ascii="Inconsolata"/>
                <w:color w:val="1F1F1F"/>
                <w:spacing w:val="-23"/>
              </w:rPr>
              <w:t xml:space="preserve"> </w:t>
            </w:r>
            <w:r w:rsidRPr="00480358">
              <w:rPr>
                <w:rFonts w:ascii="Inconsolata"/>
                <w:color w:val="1F1F1F"/>
                <w:spacing w:val="-4"/>
              </w:rPr>
              <w:t>OF</w:t>
            </w:r>
            <w:r w:rsidRPr="00480358">
              <w:rPr>
                <w:rFonts w:ascii="Inconsolata"/>
                <w:color w:val="1F1F1F"/>
                <w:spacing w:val="-23"/>
              </w:rPr>
              <w:t xml:space="preserve"> </w:t>
            </w:r>
            <w:r w:rsidRPr="00480358">
              <w:rPr>
                <w:rFonts w:ascii="Inconsolata"/>
                <w:color w:val="1F1F1F"/>
                <w:spacing w:val="-4"/>
              </w:rPr>
              <w:t>SUPPLY</w:t>
            </w:r>
            <w:r w:rsidRPr="00480358">
              <w:rPr>
                <w:rFonts w:ascii="Inconsolata"/>
                <w:color w:val="1F1F1F"/>
                <w:spacing w:val="-26"/>
              </w:rPr>
              <w:t xml:space="preserve"> </w:t>
            </w:r>
            <w:r w:rsidRPr="00480358">
              <w:rPr>
                <w:rFonts w:ascii="Inconsolata"/>
                <w:color w:val="1F1F1F"/>
                <w:spacing w:val="-4"/>
              </w:rPr>
              <w:t>CHAIN</w:t>
            </w:r>
            <w:r w:rsidRPr="00480358">
              <w:rPr>
                <w:rFonts w:ascii="Inconsolata"/>
                <w:color w:val="1F1F1F"/>
                <w:spacing w:val="-26"/>
              </w:rPr>
              <w:t xml:space="preserve"> </w:t>
            </w:r>
            <w:r w:rsidRPr="00480358">
              <w:rPr>
                <w:rFonts w:ascii="Inconsolata"/>
                <w:color w:val="1F1F1F"/>
                <w:spacing w:val="-4"/>
              </w:rPr>
              <w:t>MANAGEMENT</w:t>
            </w:r>
          </w:p>
          <w:p w:rsidR="00F05AC1" w:rsidRPr="00480358" w:rsidRDefault="009F72DB">
            <w:pPr>
              <w:pStyle w:val="TableParagraph"/>
              <w:spacing w:before="39" w:line="285" w:lineRule="auto"/>
              <w:ind w:left="126" w:right="3319"/>
              <w:rPr>
                <w:i/>
              </w:rPr>
            </w:pPr>
            <w:r w:rsidRPr="00480358">
              <w:rPr>
                <w:rFonts w:ascii="Inconsolata"/>
                <w:color w:val="1F1F1F"/>
              </w:rPr>
              <w:t>P.O</w:t>
            </w:r>
            <w:r w:rsidRPr="00480358">
              <w:rPr>
                <w:rFonts w:ascii="Inconsolata"/>
                <w:color w:val="1F1F1F"/>
                <w:spacing w:val="-16"/>
              </w:rPr>
              <w:t xml:space="preserve"> </w:t>
            </w:r>
            <w:r w:rsidRPr="00480358">
              <w:rPr>
                <w:rFonts w:ascii="Inconsolata"/>
                <w:color w:val="1F1F1F"/>
              </w:rPr>
              <w:t>BOX</w:t>
            </w:r>
            <w:r w:rsidRPr="00480358">
              <w:rPr>
                <w:rFonts w:ascii="Inconsolata"/>
                <w:color w:val="1F1F1F"/>
                <w:spacing w:val="-15"/>
              </w:rPr>
              <w:t xml:space="preserve"> </w:t>
            </w:r>
            <w:r w:rsidRPr="00480358">
              <w:rPr>
                <w:rFonts w:ascii="Inconsolata"/>
                <w:color w:val="1F1F1F"/>
              </w:rPr>
              <w:t>2344-00900</w:t>
            </w:r>
            <w:r w:rsidRPr="00480358">
              <w:rPr>
                <w:rFonts w:ascii="Inconsolata"/>
                <w:color w:val="1F1F1F"/>
                <w:spacing w:val="-8"/>
              </w:rPr>
              <w:t xml:space="preserve"> </w:t>
            </w:r>
            <w:r w:rsidRPr="00480358">
              <w:rPr>
                <w:rFonts w:ascii="Inconsolata"/>
                <w:color w:val="1F1F1F"/>
              </w:rPr>
              <w:t xml:space="preserve">KIAMBU EMAIL: </w:t>
            </w:r>
            <w:hyperlink r:id="rId9">
              <w:r w:rsidRPr="00480358">
                <w:rPr>
                  <w:i/>
                  <w:color w:val="0000FF"/>
                  <w:u w:val="single" w:color="0000FF"/>
                </w:rPr>
                <w:t>TENDERS@KIAMBU.GO.KE</w:t>
              </w:r>
            </w:hyperlink>
          </w:p>
          <w:p w:rsidR="00F05AC1" w:rsidRPr="00480358" w:rsidRDefault="009F72DB">
            <w:pPr>
              <w:pStyle w:val="TableParagraph"/>
              <w:spacing w:line="255" w:lineRule="exact"/>
              <w:ind w:left="126"/>
              <w:rPr>
                <w:rFonts w:ascii="Inconsolata"/>
              </w:rPr>
            </w:pPr>
            <w:r w:rsidRPr="00480358">
              <w:rPr>
                <w:rFonts w:ascii="Inconsolata"/>
                <w:color w:val="1F1F1F"/>
                <w:spacing w:val="-2"/>
              </w:rPr>
              <w:t>2ND</w:t>
            </w:r>
            <w:r w:rsidRPr="00480358">
              <w:rPr>
                <w:rFonts w:ascii="Inconsolata"/>
                <w:color w:val="1F1F1F"/>
                <w:spacing w:val="-31"/>
              </w:rPr>
              <w:t xml:space="preserve"> </w:t>
            </w:r>
            <w:r w:rsidRPr="00480358">
              <w:rPr>
                <w:rFonts w:ascii="Inconsolata"/>
                <w:color w:val="1F1F1F"/>
                <w:spacing w:val="-2"/>
              </w:rPr>
              <w:t>FLOOR</w:t>
            </w:r>
            <w:r w:rsidRPr="00480358">
              <w:rPr>
                <w:rFonts w:ascii="Inconsolata"/>
                <w:color w:val="1F1F1F"/>
                <w:spacing w:val="-25"/>
              </w:rPr>
              <w:t xml:space="preserve"> </w:t>
            </w:r>
            <w:r w:rsidRPr="00480358">
              <w:rPr>
                <w:rFonts w:ascii="Inconsolata"/>
                <w:color w:val="1F1F1F"/>
                <w:spacing w:val="-2"/>
              </w:rPr>
              <w:t>RED</w:t>
            </w:r>
            <w:r w:rsidRPr="00480358">
              <w:rPr>
                <w:rFonts w:ascii="Inconsolata"/>
                <w:color w:val="1F1F1F"/>
                <w:spacing w:val="-27"/>
              </w:rPr>
              <w:t xml:space="preserve"> </w:t>
            </w:r>
            <w:r w:rsidRPr="00480358">
              <w:rPr>
                <w:rFonts w:ascii="Inconsolata"/>
                <w:color w:val="1F1F1F"/>
                <w:spacing w:val="-2"/>
              </w:rPr>
              <w:t>NOVA</w:t>
            </w:r>
            <w:r w:rsidRPr="00480358">
              <w:rPr>
                <w:rFonts w:ascii="Inconsolata"/>
                <w:color w:val="1F1F1F"/>
                <w:spacing w:val="-28"/>
              </w:rPr>
              <w:t xml:space="preserve"> </w:t>
            </w:r>
            <w:r w:rsidRPr="00480358">
              <w:rPr>
                <w:rFonts w:ascii="Inconsolata"/>
                <w:color w:val="1F1F1F"/>
                <w:spacing w:val="-2"/>
              </w:rPr>
              <w:t>BUILDING</w:t>
            </w:r>
            <w:r w:rsidRPr="00480358">
              <w:rPr>
                <w:rFonts w:ascii="Inconsolata"/>
                <w:color w:val="1F1F1F"/>
                <w:spacing w:val="-28"/>
              </w:rPr>
              <w:t xml:space="preserve"> </w:t>
            </w:r>
            <w:r w:rsidRPr="00480358">
              <w:rPr>
                <w:rFonts w:ascii="Inconsolata"/>
                <w:color w:val="1F1F1F"/>
                <w:spacing w:val="-2"/>
              </w:rPr>
              <w:t>BLOCK</w:t>
            </w:r>
            <w:r w:rsidRPr="00480358">
              <w:rPr>
                <w:rFonts w:ascii="Inconsolata"/>
                <w:color w:val="1F1F1F"/>
                <w:spacing w:val="-27"/>
              </w:rPr>
              <w:t xml:space="preserve"> </w:t>
            </w:r>
            <w:r w:rsidRPr="00480358">
              <w:rPr>
                <w:rFonts w:ascii="Inconsolata"/>
                <w:color w:val="1F1F1F"/>
                <w:spacing w:val="-5"/>
              </w:rPr>
              <w:t>B,</w:t>
            </w:r>
          </w:p>
          <w:p w:rsidR="00F05AC1" w:rsidRPr="00480358" w:rsidRDefault="009F72DB">
            <w:pPr>
              <w:pStyle w:val="TableParagraph"/>
              <w:spacing w:before="30"/>
              <w:ind w:left="126"/>
              <w:rPr>
                <w:rFonts w:ascii="Inconsolata"/>
              </w:rPr>
            </w:pPr>
            <w:r w:rsidRPr="00480358">
              <w:rPr>
                <w:rFonts w:ascii="Inconsolata"/>
                <w:color w:val="1F1F1F"/>
                <w:spacing w:val="-6"/>
              </w:rPr>
              <w:t>KIAMBU</w:t>
            </w:r>
            <w:r w:rsidRPr="00480358">
              <w:rPr>
                <w:rFonts w:ascii="Inconsolata"/>
                <w:color w:val="1F1F1F"/>
                <w:spacing w:val="-23"/>
              </w:rPr>
              <w:t xml:space="preserve"> </w:t>
            </w:r>
            <w:r w:rsidRPr="00480358">
              <w:rPr>
                <w:rFonts w:ascii="Inconsolata"/>
                <w:color w:val="1F1F1F"/>
                <w:spacing w:val="-6"/>
              </w:rPr>
              <w:t>SUB</w:t>
            </w:r>
            <w:r w:rsidRPr="00480358">
              <w:rPr>
                <w:rFonts w:ascii="Inconsolata"/>
                <w:color w:val="1F1F1F"/>
                <w:spacing w:val="-23"/>
              </w:rPr>
              <w:t xml:space="preserve"> </w:t>
            </w:r>
            <w:r w:rsidRPr="00480358">
              <w:rPr>
                <w:rFonts w:ascii="Inconsolata"/>
                <w:color w:val="1F1F1F"/>
                <w:spacing w:val="-6"/>
              </w:rPr>
              <w:t>COUNTY</w:t>
            </w:r>
            <w:r w:rsidRPr="00480358">
              <w:rPr>
                <w:rFonts w:ascii="Inconsolata"/>
                <w:color w:val="1F1F1F"/>
                <w:spacing w:val="-18"/>
              </w:rPr>
              <w:t xml:space="preserve"> </w:t>
            </w:r>
            <w:r w:rsidRPr="00480358">
              <w:rPr>
                <w:rFonts w:ascii="Inconsolata"/>
                <w:color w:val="1F1F1F"/>
                <w:spacing w:val="-6"/>
              </w:rPr>
              <w:t>HQS,</w:t>
            </w:r>
            <w:r w:rsidRPr="00480358">
              <w:rPr>
                <w:rFonts w:ascii="Inconsolata"/>
                <w:color w:val="1F1F1F"/>
                <w:spacing w:val="-21"/>
              </w:rPr>
              <w:t xml:space="preserve"> </w:t>
            </w:r>
            <w:r w:rsidRPr="00480358">
              <w:rPr>
                <w:rFonts w:ascii="Inconsolata"/>
                <w:color w:val="1F1F1F"/>
                <w:spacing w:val="-6"/>
              </w:rPr>
              <w:t>KIAMBU</w:t>
            </w:r>
            <w:r w:rsidRPr="00480358">
              <w:rPr>
                <w:rFonts w:ascii="Inconsolata"/>
                <w:color w:val="1F1F1F"/>
                <w:spacing w:val="-21"/>
              </w:rPr>
              <w:t xml:space="preserve"> </w:t>
            </w:r>
            <w:r w:rsidRPr="00480358">
              <w:rPr>
                <w:rFonts w:ascii="Inconsolata"/>
                <w:color w:val="1F1F1F"/>
                <w:spacing w:val="-6"/>
              </w:rPr>
              <w:t>TOWN</w:t>
            </w:r>
          </w:p>
        </w:tc>
      </w:tr>
      <w:tr w:rsidR="002E54A4" w:rsidRPr="00480358" w:rsidTr="000A474B">
        <w:trPr>
          <w:trHeight w:val="710"/>
        </w:trPr>
        <w:tc>
          <w:tcPr>
            <w:tcW w:w="3150" w:type="dxa"/>
          </w:tcPr>
          <w:p w:rsidR="002E54A4" w:rsidRPr="00480358" w:rsidRDefault="002E54A4">
            <w:pPr>
              <w:pStyle w:val="TableParagraph"/>
              <w:spacing w:before="22"/>
              <w:ind w:left="122"/>
              <w:rPr>
                <w:rFonts w:ascii="Inconsolata"/>
                <w:color w:val="1F1F1F"/>
              </w:rPr>
            </w:pPr>
            <w:r>
              <w:rPr>
                <w:rFonts w:ascii="Inconsolata"/>
                <w:color w:val="1F1F1F"/>
              </w:rPr>
              <w:t>ELIGIBILITY</w:t>
            </w:r>
          </w:p>
        </w:tc>
        <w:tc>
          <w:tcPr>
            <w:tcW w:w="7276" w:type="dxa"/>
          </w:tcPr>
          <w:p w:rsidR="002E54A4" w:rsidRPr="00480358" w:rsidRDefault="00D6088A">
            <w:pPr>
              <w:pStyle w:val="TableParagraph"/>
              <w:spacing w:before="244" w:line="300" w:lineRule="auto"/>
              <w:ind w:left="18" w:right="572"/>
              <w:rPr>
                <w:rFonts w:ascii="Inconsolata"/>
                <w:color w:val="1F1F1F"/>
              </w:rPr>
            </w:pPr>
            <w:r>
              <w:rPr>
                <w:rFonts w:ascii="Inconsolata"/>
                <w:color w:val="1F1F1F"/>
              </w:rPr>
              <w:t xml:space="preserve"> </w:t>
            </w:r>
            <w:r w:rsidR="00CF3127">
              <w:rPr>
                <w:rFonts w:ascii="Inconsolata"/>
                <w:color w:val="1F1F1F"/>
              </w:rPr>
              <w:t>CITIZEN CONTRACTOR</w:t>
            </w:r>
            <w:r w:rsidR="00DF204A">
              <w:rPr>
                <w:rFonts w:ascii="Inconsolata"/>
                <w:color w:val="1F1F1F"/>
              </w:rPr>
              <w:t>/AGPO YOUTH</w:t>
            </w:r>
          </w:p>
        </w:tc>
      </w:tr>
      <w:tr w:rsidR="00F05AC1" w:rsidRPr="00480358">
        <w:trPr>
          <w:trHeight w:val="933"/>
        </w:trPr>
        <w:tc>
          <w:tcPr>
            <w:tcW w:w="3150" w:type="dxa"/>
          </w:tcPr>
          <w:p w:rsidR="00F05AC1" w:rsidRPr="00480358" w:rsidRDefault="009F72DB">
            <w:pPr>
              <w:pStyle w:val="TableParagraph"/>
              <w:tabs>
                <w:tab w:val="left" w:pos="1689"/>
              </w:tabs>
              <w:spacing w:before="22"/>
              <w:ind w:left="122"/>
              <w:rPr>
                <w:rFonts w:ascii="Inconsolata"/>
              </w:rPr>
            </w:pPr>
            <w:r w:rsidRPr="00480358">
              <w:rPr>
                <w:rFonts w:ascii="Inconsolata"/>
                <w:color w:val="1F1F1F"/>
                <w:spacing w:val="-2"/>
              </w:rPr>
              <w:t>SUBMISSION</w:t>
            </w:r>
            <w:r w:rsidRPr="00480358">
              <w:rPr>
                <w:rFonts w:ascii="Inconsolata"/>
                <w:color w:val="1F1F1F"/>
              </w:rPr>
              <w:tab/>
            </w:r>
            <w:r w:rsidRPr="00480358">
              <w:rPr>
                <w:rFonts w:ascii="Inconsolata"/>
              </w:rPr>
              <w:t xml:space="preserve">TENDER </w:t>
            </w:r>
            <w:r w:rsidRPr="00480358">
              <w:rPr>
                <w:rFonts w:ascii="Inconsolata"/>
                <w:spacing w:val="-4"/>
              </w:rPr>
              <w:t>BOX:</w:t>
            </w:r>
          </w:p>
        </w:tc>
        <w:tc>
          <w:tcPr>
            <w:tcW w:w="7276" w:type="dxa"/>
          </w:tcPr>
          <w:p w:rsidR="00F05AC1" w:rsidRPr="00480358" w:rsidRDefault="009F72DB">
            <w:pPr>
              <w:pStyle w:val="TableParagraph"/>
              <w:spacing w:before="22"/>
              <w:ind w:left="18"/>
              <w:rPr>
                <w:rFonts w:ascii="Inconsolata"/>
              </w:rPr>
            </w:pPr>
            <w:r w:rsidRPr="00480358">
              <w:rPr>
                <w:rFonts w:ascii="Inconsolata"/>
              </w:rPr>
              <w:t xml:space="preserve">DROP-OFF SEALED BID ENVELOPES IN THE TENDER BOX LOCATED </w:t>
            </w:r>
            <w:r w:rsidRPr="00480358">
              <w:rPr>
                <w:rFonts w:ascii="Inconsolata"/>
                <w:spacing w:val="-5"/>
              </w:rPr>
              <w:t>AT</w:t>
            </w:r>
          </w:p>
          <w:p w:rsidR="00F05AC1" w:rsidRPr="00480358" w:rsidRDefault="009F72DB">
            <w:pPr>
              <w:pStyle w:val="TableParagraph"/>
              <w:spacing w:before="15" w:line="300" w:lineRule="atLeast"/>
              <w:ind w:left="18" w:right="160"/>
              <w:rPr>
                <w:rFonts w:ascii="Inconsolata" w:hAnsi="Inconsolata"/>
              </w:rPr>
            </w:pPr>
            <w:r w:rsidRPr="00480358">
              <w:rPr>
                <w:rFonts w:ascii="Inconsolata" w:hAnsi="Inconsolata"/>
              </w:rPr>
              <w:t>COUNTY</w:t>
            </w:r>
            <w:r w:rsidRPr="00480358">
              <w:rPr>
                <w:rFonts w:ascii="Inconsolata" w:hAnsi="Inconsolata"/>
                <w:spacing w:val="-6"/>
              </w:rPr>
              <w:t xml:space="preserve"> </w:t>
            </w:r>
            <w:r w:rsidRPr="00480358">
              <w:rPr>
                <w:rFonts w:ascii="Inconsolata" w:hAnsi="Inconsolata"/>
              </w:rPr>
              <w:t>GOVERNMENT</w:t>
            </w:r>
            <w:r w:rsidRPr="00480358">
              <w:rPr>
                <w:rFonts w:ascii="Inconsolata" w:hAnsi="Inconsolata"/>
                <w:spacing w:val="-6"/>
              </w:rPr>
              <w:t xml:space="preserve"> </w:t>
            </w:r>
            <w:r w:rsidRPr="00480358">
              <w:rPr>
                <w:rFonts w:ascii="Inconsolata" w:hAnsi="Inconsolata"/>
              </w:rPr>
              <w:t>OF</w:t>
            </w:r>
            <w:r w:rsidRPr="00480358">
              <w:rPr>
                <w:rFonts w:ascii="Inconsolata" w:hAnsi="Inconsolata"/>
                <w:spacing w:val="-6"/>
              </w:rPr>
              <w:t xml:space="preserve"> </w:t>
            </w:r>
            <w:r w:rsidRPr="00480358">
              <w:rPr>
                <w:rFonts w:ascii="Inconsolata" w:hAnsi="Inconsolata"/>
              </w:rPr>
              <w:t>KIAMBU</w:t>
            </w:r>
            <w:r w:rsidRPr="00480358">
              <w:rPr>
                <w:rFonts w:ascii="Inconsolata" w:hAnsi="Inconsolata"/>
                <w:spacing w:val="-6"/>
              </w:rPr>
              <w:t xml:space="preserve"> </w:t>
            </w:r>
            <w:r w:rsidRPr="00480358">
              <w:rPr>
                <w:rFonts w:ascii="Inconsolata" w:hAnsi="Inconsolata"/>
              </w:rPr>
              <w:t>HEADQUARTERS</w:t>
            </w:r>
            <w:r w:rsidRPr="00480358">
              <w:rPr>
                <w:rFonts w:ascii="Inconsolata" w:hAnsi="Inconsolata"/>
                <w:spacing w:val="-6"/>
              </w:rPr>
              <w:t xml:space="preserve"> </w:t>
            </w:r>
            <w:r w:rsidRPr="00480358">
              <w:rPr>
                <w:rFonts w:ascii="Inconsolata" w:hAnsi="Inconsolata"/>
              </w:rPr>
              <w:t>GROUND</w:t>
            </w:r>
            <w:r w:rsidRPr="00480358">
              <w:rPr>
                <w:rFonts w:ascii="Inconsolata" w:hAnsi="Inconsolata"/>
                <w:spacing w:val="-6"/>
              </w:rPr>
              <w:t xml:space="preserve"> </w:t>
            </w:r>
            <w:r w:rsidRPr="00480358">
              <w:rPr>
                <w:rFonts w:ascii="Inconsolata" w:hAnsi="Inconsolata"/>
              </w:rPr>
              <w:t>FLOOR,</w:t>
            </w:r>
            <w:r w:rsidRPr="00480358">
              <w:rPr>
                <w:rFonts w:ascii="Inconsolata" w:hAnsi="Inconsolata"/>
                <w:spacing w:val="-6"/>
              </w:rPr>
              <w:t xml:space="preserve"> </w:t>
            </w:r>
            <w:r w:rsidRPr="00480358">
              <w:rPr>
                <w:rFonts w:ascii="Inconsolata" w:hAnsi="Inconsolata"/>
              </w:rPr>
              <w:t>MAIN RECEPTION-GOVERNOR</w:t>
            </w:r>
            <w:r w:rsidRPr="00480358">
              <w:rPr>
                <w:rFonts w:ascii="Inconsolata" w:hAnsi="Inconsolata" w:hint="eastAsia"/>
              </w:rPr>
              <w:t>’</w:t>
            </w:r>
            <w:r w:rsidRPr="00480358">
              <w:rPr>
                <w:rFonts w:ascii="Inconsolata" w:hAnsi="Inconsolata"/>
              </w:rPr>
              <w:t>S OFFICE</w:t>
            </w:r>
          </w:p>
        </w:tc>
      </w:tr>
    </w:tbl>
    <w:p w:rsidR="00F05AC1" w:rsidRDefault="00F05AC1">
      <w:pPr>
        <w:spacing w:line="300" w:lineRule="atLeast"/>
        <w:rPr>
          <w:rFonts w:ascii="Inconsolata" w:hAnsi="Inconsolata"/>
          <w:sz w:val="24"/>
        </w:rPr>
        <w:sectPr w:rsidR="00F05AC1">
          <w:type w:val="continuous"/>
          <w:pgSz w:w="11940" w:h="16860"/>
          <w:pgMar w:top="360" w:right="180" w:bottom="720" w:left="400" w:header="0" w:footer="530" w:gutter="0"/>
          <w:pgNumType w:start="1"/>
          <w:cols w:space="720"/>
        </w:sectPr>
      </w:pPr>
    </w:p>
    <w:p w:rsidR="00940023" w:rsidRDefault="00940023">
      <w:pPr>
        <w:pStyle w:val="BodyText"/>
        <w:rPr>
          <w:b/>
        </w:rPr>
      </w:pPr>
    </w:p>
    <w:p w:rsidR="00940023" w:rsidRDefault="00940023">
      <w:pPr>
        <w:pStyle w:val="BodyText"/>
        <w:rPr>
          <w:b/>
        </w:rPr>
      </w:pPr>
    </w:p>
    <w:p w:rsidR="00940023" w:rsidRDefault="00940023">
      <w:pPr>
        <w:pStyle w:val="BodyText"/>
        <w:rPr>
          <w:b/>
        </w:rPr>
      </w:pPr>
    </w:p>
    <w:p w:rsidR="00940023" w:rsidRDefault="00940023">
      <w:pPr>
        <w:pStyle w:val="BodyText"/>
        <w:rPr>
          <w:b/>
        </w:rPr>
      </w:pPr>
    </w:p>
    <w:p w:rsidR="00940023" w:rsidRDefault="00940023">
      <w:pPr>
        <w:pStyle w:val="BodyText"/>
        <w:rPr>
          <w:b/>
        </w:rPr>
      </w:pPr>
    </w:p>
    <w:p w:rsidR="00F05AC1" w:rsidRDefault="00F05AC1">
      <w:pPr>
        <w:pStyle w:val="BodyText"/>
        <w:rPr>
          <w:b/>
        </w:rPr>
      </w:pPr>
    </w:p>
    <w:p w:rsidR="00F05AC1" w:rsidRDefault="00F05AC1">
      <w:pPr>
        <w:pStyle w:val="BodyText"/>
        <w:spacing w:before="147"/>
        <w:rPr>
          <w:b/>
        </w:rPr>
      </w:pPr>
    </w:p>
    <w:p w:rsidR="00F05AC1" w:rsidRDefault="00CE756B">
      <w:pPr>
        <w:pStyle w:val="BodyText"/>
        <w:spacing w:before="1"/>
        <w:ind w:left="1162"/>
      </w:pPr>
      <w:r>
        <w:rPr>
          <w:color w:val="1F1F1F"/>
          <w:spacing w:val="-2"/>
        </w:rPr>
        <w:t>TABLE</w:t>
      </w:r>
      <w:r>
        <w:rPr>
          <w:color w:val="1F1F1F"/>
          <w:spacing w:val="-12"/>
        </w:rPr>
        <w:t xml:space="preserve"> </w:t>
      </w:r>
      <w:r>
        <w:rPr>
          <w:color w:val="1F1F1F"/>
          <w:spacing w:val="-2"/>
        </w:rPr>
        <w:t>OF</w:t>
      </w:r>
      <w:r>
        <w:rPr>
          <w:color w:val="1F1F1F"/>
          <w:spacing w:val="-5"/>
        </w:rPr>
        <w:t xml:space="preserve"> </w:t>
      </w:r>
      <w:r>
        <w:rPr>
          <w:color w:val="1F1F1F"/>
          <w:spacing w:val="-2"/>
        </w:rPr>
        <w:t>CONTENTS</w:t>
      </w:r>
    </w:p>
    <w:p w:rsidR="00F05AC1" w:rsidRDefault="00F05AC1">
      <w:pPr>
        <w:sectPr w:rsidR="00F05AC1">
          <w:pgSz w:w="11940" w:h="16860"/>
          <w:pgMar w:top="360" w:right="180" w:bottom="986" w:left="400" w:header="0" w:footer="530" w:gutter="0"/>
          <w:cols w:space="720"/>
        </w:sectPr>
      </w:pPr>
    </w:p>
    <w:sdt>
      <w:sdtPr>
        <w:rPr>
          <w:i w:val="0"/>
          <w:iCs w:val="0"/>
        </w:rPr>
        <w:id w:val="1199742376"/>
        <w:docPartObj>
          <w:docPartGallery w:val="Table of Contents"/>
          <w:docPartUnique/>
        </w:docPartObj>
      </w:sdtPr>
      <w:sdtEndPr/>
      <w:sdtContent>
        <w:p w:rsidR="00F05AC1" w:rsidRDefault="009D6BE2">
          <w:pPr>
            <w:pStyle w:val="TOC4"/>
            <w:tabs>
              <w:tab w:val="right" w:leader="dot" w:pos="10811"/>
            </w:tabs>
            <w:spacing w:before="447"/>
            <w:rPr>
              <w:b w:val="0"/>
              <w:i w:val="0"/>
            </w:rPr>
          </w:pPr>
          <w:hyperlink w:anchor="_bookmark0" w:history="1">
            <w:r w:rsidR="00CE756B">
              <w:rPr>
                <w:i w:val="0"/>
                <w:color w:val="1F1F1F"/>
                <w:spacing w:val="-2"/>
              </w:rPr>
              <w:t>PREFACE</w:t>
            </w:r>
            <w:r w:rsidR="00CE756B">
              <w:rPr>
                <w:i w:val="0"/>
                <w:color w:val="1F1F1F"/>
              </w:rPr>
              <w:tab/>
            </w:r>
            <w:r w:rsidR="00CE756B">
              <w:rPr>
                <w:b w:val="0"/>
                <w:i w:val="0"/>
                <w:color w:val="1F1F1F"/>
                <w:spacing w:val="-5"/>
              </w:rPr>
              <w:t>iii</w:t>
            </w:r>
          </w:hyperlink>
        </w:p>
        <w:p w:rsidR="00F05AC1" w:rsidRDefault="00CE756B">
          <w:pPr>
            <w:pStyle w:val="TOC2"/>
            <w:tabs>
              <w:tab w:val="right" w:leader="dot" w:pos="10813"/>
            </w:tabs>
            <w:spacing w:before="235" w:line="240" w:lineRule="auto"/>
            <w:rPr>
              <w:b w:val="0"/>
            </w:rPr>
          </w:pPr>
          <w:r>
            <w:rPr>
              <w:color w:val="1F1F1F"/>
            </w:rPr>
            <w:t>APPENDIX</w:t>
          </w:r>
          <w:r>
            <w:rPr>
              <w:color w:val="1F1F1F"/>
              <w:spacing w:val="43"/>
            </w:rPr>
            <w:t xml:space="preserve"> </w:t>
          </w:r>
          <w:r>
            <w:rPr>
              <w:color w:val="1F1F1F"/>
            </w:rPr>
            <w:t>TO</w:t>
          </w:r>
          <w:r>
            <w:rPr>
              <w:color w:val="1F1F1F"/>
              <w:spacing w:val="52"/>
            </w:rPr>
            <w:t xml:space="preserve"> </w:t>
          </w:r>
          <w:r>
            <w:rPr>
              <w:color w:val="1F1F1F"/>
            </w:rPr>
            <w:t>THE</w:t>
          </w:r>
          <w:r>
            <w:rPr>
              <w:color w:val="1F1F1F"/>
              <w:spacing w:val="45"/>
            </w:rPr>
            <w:t xml:space="preserve"> </w:t>
          </w:r>
          <w:r>
            <w:rPr>
              <w:color w:val="1F1F1F"/>
              <w:spacing w:val="-2"/>
            </w:rPr>
            <w:t>PREFACE</w:t>
          </w:r>
          <w:r>
            <w:rPr>
              <w:color w:val="1F1F1F"/>
            </w:rPr>
            <w:tab/>
          </w:r>
          <w:r>
            <w:rPr>
              <w:b w:val="0"/>
              <w:color w:val="1F1F1F"/>
              <w:spacing w:val="-5"/>
            </w:rPr>
            <w:t>iv</w:t>
          </w:r>
        </w:p>
        <w:p w:rsidR="00F05AC1" w:rsidRDefault="00CE756B">
          <w:pPr>
            <w:pStyle w:val="TOC3"/>
            <w:tabs>
              <w:tab w:val="right" w:leader="dot" w:pos="10813"/>
            </w:tabs>
            <w:spacing w:before="88" w:line="240" w:lineRule="auto"/>
            <w:ind w:left="1167" w:firstLine="0"/>
          </w:pPr>
          <w:r>
            <w:rPr>
              <w:color w:val="1F1F1F"/>
            </w:rPr>
            <w:t>GUIDELINES</w:t>
          </w:r>
          <w:r>
            <w:rPr>
              <w:color w:val="1F1F1F"/>
              <w:spacing w:val="39"/>
            </w:rPr>
            <w:t xml:space="preserve"> </w:t>
          </w:r>
          <w:r>
            <w:rPr>
              <w:color w:val="1F1F1F"/>
            </w:rPr>
            <w:t>FOR</w:t>
          </w:r>
          <w:r>
            <w:rPr>
              <w:color w:val="1F1F1F"/>
              <w:spacing w:val="41"/>
            </w:rPr>
            <w:t xml:space="preserve"> </w:t>
          </w:r>
          <w:r>
            <w:rPr>
              <w:color w:val="1F1F1F"/>
            </w:rPr>
            <w:t>PREPARATION</w:t>
          </w:r>
          <w:r>
            <w:rPr>
              <w:color w:val="1F1F1F"/>
              <w:spacing w:val="42"/>
            </w:rPr>
            <w:t xml:space="preserve"> </w:t>
          </w:r>
          <w:r>
            <w:rPr>
              <w:color w:val="1F1F1F"/>
            </w:rPr>
            <w:t>OF</w:t>
          </w:r>
          <w:r>
            <w:rPr>
              <w:color w:val="1F1F1F"/>
              <w:spacing w:val="40"/>
            </w:rPr>
            <w:t xml:space="preserve"> </w:t>
          </w:r>
          <w:r>
            <w:rPr>
              <w:color w:val="1F1F1F"/>
            </w:rPr>
            <w:t>TENDER</w:t>
          </w:r>
          <w:r>
            <w:rPr>
              <w:color w:val="1F1F1F"/>
              <w:spacing w:val="42"/>
            </w:rPr>
            <w:t xml:space="preserve"> </w:t>
          </w:r>
          <w:r>
            <w:rPr>
              <w:color w:val="1F1F1F"/>
              <w:spacing w:val="-2"/>
            </w:rPr>
            <w:t>DOCUMENTS</w:t>
          </w:r>
          <w:r>
            <w:rPr>
              <w:color w:val="1F1F1F"/>
            </w:rPr>
            <w:tab/>
          </w:r>
          <w:r>
            <w:rPr>
              <w:color w:val="1F1F1F"/>
              <w:spacing w:val="-5"/>
            </w:rPr>
            <w:t>iv</w:t>
          </w:r>
        </w:p>
        <w:p w:rsidR="00F05AC1" w:rsidRDefault="00CE756B" w:rsidP="00CE756B">
          <w:pPr>
            <w:pStyle w:val="TOC3"/>
            <w:numPr>
              <w:ilvl w:val="0"/>
              <w:numId w:val="104"/>
            </w:numPr>
            <w:tabs>
              <w:tab w:val="left" w:pos="1731"/>
              <w:tab w:val="right" w:leader="dot" w:pos="10813"/>
            </w:tabs>
            <w:spacing w:before="71" w:line="251" w:lineRule="exact"/>
            <w:rPr>
              <w:color w:val="1F1F1F"/>
            </w:rPr>
          </w:pPr>
          <w:r>
            <w:rPr>
              <w:color w:val="1F1F1F"/>
              <w:spacing w:val="-2"/>
            </w:rPr>
            <w:t>GENERAL</w:t>
          </w:r>
          <w:r>
            <w:rPr>
              <w:color w:val="1F1F1F"/>
            </w:rPr>
            <w:tab/>
          </w:r>
          <w:r>
            <w:rPr>
              <w:color w:val="1F1F1F"/>
              <w:spacing w:val="-5"/>
            </w:rPr>
            <w:t>iv</w:t>
          </w:r>
        </w:p>
        <w:p w:rsidR="00F05AC1" w:rsidRDefault="00CE756B" w:rsidP="00CE756B">
          <w:pPr>
            <w:pStyle w:val="TOC3"/>
            <w:numPr>
              <w:ilvl w:val="0"/>
              <w:numId w:val="104"/>
            </w:numPr>
            <w:tabs>
              <w:tab w:val="left" w:pos="1731"/>
              <w:tab w:val="right" w:leader="dot" w:pos="10813"/>
            </w:tabs>
            <w:spacing w:line="248" w:lineRule="exact"/>
            <w:rPr>
              <w:color w:val="1F1F1F"/>
            </w:rPr>
          </w:pPr>
          <w:r>
            <w:rPr>
              <w:color w:val="1F1F1F"/>
            </w:rPr>
            <w:t>PART</w:t>
          </w:r>
          <w:r>
            <w:rPr>
              <w:color w:val="1F1F1F"/>
              <w:spacing w:val="44"/>
            </w:rPr>
            <w:t xml:space="preserve"> </w:t>
          </w:r>
          <w:r>
            <w:rPr>
              <w:color w:val="1F1F1F"/>
            </w:rPr>
            <w:t>1</w:t>
          </w:r>
          <w:r>
            <w:rPr>
              <w:color w:val="1F1F1F"/>
              <w:spacing w:val="50"/>
            </w:rPr>
            <w:t xml:space="preserve"> </w:t>
          </w:r>
          <w:r>
            <w:rPr>
              <w:color w:val="1F1F1F"/>
            </w:rPr>
            <w:t>-</w:t>
          </w:r>
          <w:r>
            <w:rPr>
              <w:color w:val="1F1F1F"/>
              <w:spacing w:val="39"/>
            </w:rPr>
            <w:t xml:space="preserve"> </w:t>
          </w:r>
          <w:r>
            <w:rPr>
              <w:color w:val="1F1F1F"/>
            </w:rPr>
            <w:t>TENDERING</w:t>
          </w:r>
          <w:r>
            <w:rPr>
              <w:color w:val="1F1F1F"/>
              <w:spacing w:val="54"/>
            </w:rPr>
            <w:t xml:space="preserve"> </w:t>
          </w:r>
          <w:r>
            <w:rPr>
              <w:color w:val="1F1F1F"/>
              <w:spacing w:val="-2"/>
            </w:rPr>
            <w:t>PROCEDURES</w:t>
          </w:r>
          <w:r>
            <w:rPr>
              <w:color w:val="1F1F1F"/>
            </w:rPr>
            <w:tab/>
          </w:r>
          <w:r>
            <w:rPr>
              <w:color w:val="1F1F1F"/>
              <w:spacing w:val="-5"/>
            </w:rPr>
            <w:t>iv</w:t>
          </w:r>
        </w:p>
        <w:p w:rsidR="00F05AC1" w:rsidRDefault="00CE756B" w:rsidP="00CE756B">
          <w:pPr>
            <w:pStyle w:val="TOC3"/>
            <w:numPr>
              <w:ilvl w:val="0"/>
              <w:numId w:val="104"/>
            </w:numPr>
            <w:tabs>
              <w:tab w:val="left" w:pos="1731"/>
              <w:tab w:val="right" w:leader="dot" w:pos="10807"/>
            </w:tabs>
            <w:spacing w:line="248" w:lineRule="exact"/>
            <w:rPr>
              <w:color w:val="1F1F1F"/>
            </w:rPr>
          </w:pPr>
          <w:r>
            <w:rPr>
              <w:color w:val="1F1F1F"/>
            </w:rPr>
            <w:t>PART</w:t>
          </w:r>
          <w:r>
            <w:rPr>
              <w:color w:val="1F1F1F"/>
              <w:spacing w:val="41"/>
            </w:rPr>
            <w:t xml:space="preserve"> </w:t>
          </w:r>
          <w:r>
            <w:rPr>
              <w:color w:val="1F1F1F"/>
            </w:rPr>
            <w:t>2</w:t>
          </w:r>
          <w:r>
            <w:rPr>
              <w:color w:val="1F1F1F"/>
              <w:spacing w:val="44"/>
            </w:rPr>
            <w:t xml:space="preserve"> </w:t>
          </w:r>
          <w:r>
            <w:rPr>
              <w:color w:val="1F1F1F"/>
            </w:rPr>
            <w:t>–</w:t>
          </w:r>
          <w:r>
            <w:rPr>
              <w:color w:val="1F1F1F"/>
              <w:spacing w:val="44"/>
            </w:rPr>
            <w:t xml:space="preserve"> </w:t>
          </w:r>
          <w:r>
            <w:rPr>
              <w:color w:val="1F1F1F"/>
            </w:rPr>
            <w:t>PROCUREMENT</w:t>
          </w:r>
          <w:r>
            <w:rPr>
              <w:color w:val="1F1F1F"/>
              <w:spacing w:val="49"/>
            </w:rPr>
            <w:t xml:space="preserve"> </w:t>
          </w:r>
          <w:r>
            <w:rPr>
              <w:color w:val="1F1F1F"/>
            </w:rPr>
            <w:t>ENTITY'S</w:t>
          </w:r>
          <w:r>
            <w:rPr>
              <w:color w:val="1F1F1F"/>
              <w:spacing w:val="45"/>
            </w:rPr>
            <w:t xml:space="preserve"> </w:t>
          </w:r>
          <w:r>
            <w:rPr>
              <w:color w:val="1F1F1F"/>
              <w:spacing w:val="-2"/>
            </w:rPr>
            <w:t>REQUIREMENTS</w:t>
          </w:r>
          <w:r>
            <w:rPr>
              <w:color w:val="1F1F1F"/>
            </w:rPr>
            <w:tab/>
          </w:r>
          <w:r>
            <w:rPr>
              <w:color w:val="1F1F1F"/>
              <w:spacing w:val="-10"/>
            </w:rPr>
            <w:t>v</w:t>
          </w:r>
        </w:p>
        <w:p w:rsidR="00F05AC1" w:rsidRDefault="00CE756B" w:rsidP="00CE756B">
          <w:pPr>
            <w:pStyle w:val="TOC3"/>
            <w:numPr>
              <w:ilvl w:val="0"/>
              <w:numId w:val="104"/>
            </w:numPr>
            <w:tabs>
              <w:tab w:val="left" w:pos="1731"/>
              <w:tab w:val="right" w:leader="dot" w:pos="10807"/>
            </w:tabs>
            <w:spacing w:line="251" w:lineRule="exact"/>
            <w:rPr>
              <w:color w:val="1F1F1F"/>
            </w:rPr>
          </w:pPr>
          <w:r>
            <w:rPr>
              <w:color w:val="1F1F1F"/>
            </w:rPr>
            <w:t>PART</w:t>
          </w:r>
          <w:r>
            <w:rPr>
              <w:color w:val="1F1F1F"/>
              <w:spacing w:val="38"/>
            </w:rPr>
            <w:t xml:space="preserve"> </w:t>
          </w:r>
          <w:r>
            <w:rPr>
              <w:color w:val="1F1F1F"/>
            </w:rPr>
            <w:t>3</w:t>
          </w:r>
          <w:r>
            <w:rPr>
              <w:color w:val="1F1F1F"/>
              <w:spacing w:val="43"/>
            </w:rPr>
            <w:t xml:space="preserve"> </w:t>
          </w:r>
          <w:r>
            <w:rPr>
              <w:color w:val="1F1F1F"/>
            </w:rPr>
            <w:t>–</w:t>
          </w:r>
          <w:r>
            <w:rPr>
              <w:color w:val="1F1F1F"/>
              <w:spacing w:val="43"/>
            </w:rPr>
            <w:t xml:space="preserve"> </w:t>
          </w:r>
          <w:r>
            <w:rPr>
              <w:color w:val="1F1F1F"/>
            </w:rPr>
            <w:t>CONDITIONS</w:t>
          </w:r>
          <w:r>
            <w:rPr>
              <w:color w:val="1F1F1F"/>
              <w:spacing w:val="52"/>
            </w:rPr>
            <w:t xml:space="preserve"> </w:t>
          </w:r>
          <w:r>
            <w:rPr>
              <w:color w:val="1F1F1F"/>
            </w:rPr>
            <w:t>OF</w:t>
          </w:r>
          <w:r>
            <w:rPr>
              <w:color w:val="1F1F1F"/>
              <w:spacing w:val="40"/>
            </w:rPr>
            <w:t xml:space="preserve"> </w:t>
          </w:r>
          <w:r>
            <w:rPr>
              <w:color w:val="1F1F1F"/>
            </w:rPr>
            <w:t>CONTRACT</w:t>
          </w:r>
          <w:r>
            <w:rPr>
              <w:color w:val="1F1F1F"/>
              <w:spacing w:val="48"/>
            </w:rPr>
            <w:t xml:space="preserve"> </w:t>
          </w:r>
          <w:r>
            <w:rPr>
              <w:color w:val="1F1F1F"/>
            </w:rPr>
            <w:t>AND</w:t>
          </w:r>
          <w:r>
            <w:rPr>
              <w:color w:val="1F1F1F"/>
              <w:spacing w:val="44"/>
            </w:rPr>
            <w:t xml:space="preserve"> </w:t>
          </w:r>
          <w:r>
            <w:rPr>
              <w:color w:val="1F1F1F"/>
            </w:rPr>
            <w:t>CONTRACT</w:t>
          </w:r>
          <w:r>
            <w:rPr>
              <w:color w:val="1F1F1F"/>
              <w:spacing w:val="48"/>
            </w:rPr>
            <w:t xml:space="preserve"> </w:t>
          </w:r>
          <w:r>
            <w:rPr>
              <w:color w:val="1F1F1F"/>
              <w:spacing w:val="-2"/>
            </w:rPr>
            <w:t>FORMS</w:t>
          </w:r>
          <w:r>
            <w:rPr>
              <w:color w:val="1F1F1F"/>
            </w:rPr>
            <w:tab/>
          </w:r>
          <w:r>
            <w:rPr>
              <w:color w:val="1F1F1F"/>
              <w:spacing w:val="-10"/>
            </w:rPr>
            <w:t>v</w:t>
          </w:r>
        </w:p>
        <w:p w:rsidR="00F05AC1" w:rsidRDefault="009D6BE2">
          <w:pPr>
            <w:pStyle w:val="TOC2"/>
            <w:tabs>
              <w:tab w:val="right" w:leader="dot" w:pos="10809"/>
            </w:tabs>
            <w:spacing w:before="234" w:line="240" w:lineRule="auto"/>
            <w:rPr>
              <w:b w:val="0"/>
            </w:rPr>
          </w:pPr>
          <w:hyperlink w:anchor="_bookmark1" w:history="1">
            <w:r w:rsidR="00CE756B">
              <w:rPr>
                <w:color w:val="1F1F1F"/>
              </w:rPr>
              <w:t>INVITATION</w:t>
            </w:r>
            <w:r w:rsidR="00CE756B">
              <w:rPr>
                <w:color w:val="1F1F1F"/>
                <w:spacing w:val="41"/>
              </w:rPr>
              <w:t xml:space="preserve"> </w:t>
            </w:r>
            <w:r w:rsidR="00CE756B">
              <w:rPr>
                <w:color w:val="1F1F1F"/>
              </w:rPr>
              <w:t>TO</w:t>
            </w:r>
            <w:r w:rsidR="00CE756B">
              <w:rPr>
                <w:color w:val="1F1F1F"/>
                <w:spacing w:val="51"/>
              </w:rPr>
              <w:t xml:space="preserve"> </w:t>
            </w:r>
            <w:r w:rsidR="00CE756B">
              <w:rPr>
                <w:color w:val="1F1F1F"/>
                <w:spacing w:val="-2"/>
              </w:rPr>
              <w:t>TENDER</w:t>
            </w:r>
            <w:r w:rsidR="00CE756B">
              <w:rPr>
                <w:color w:val="1F1F1F"/>
              </w:rPr>
              <w:tab/>
            </w:r>
            <w:r w:rsidR="00CE756B">
              <w:rPr>
                <w:b w:val="0"/>
                <w:color w:val="1F1F1F"/>
                <w:spacing w:val="-5"/>
              </w:rPr>
              <w:t>vii</w:t>
            </w:r>
          </w:hyperlink>
        </w:p>
        <w:p w:rsidR="00F05AC1" w:rsidRDefault="009D6BE2">
          <w:pPr>
            <w:pStyle w:val="TOC2"/>
            <w:tabs>
              <w:tab w:val="right" w:leader="dot" w:pos="10807"/>
            </w:tabs>
            <w:spacing w:before="242" w:line="240" w:lineRule="auto"/>
          </w:pPr>
          <w:hyperlink w:anchor="_bookmark2" w:history="1">
            <w:r w:rsidR="00CE756B">
              <w:rPr>
                <w:color w:val="1F1F1F"/>
              </w:rPr>
              <w:t>Section</w:t>
            </w:r>
            <w:r w:rsidR="00CE756B">
              <w:rPr>
                <w:color w:val="1F1F1F"/>
                <w:spacing w:val="45"/>
              </w:rPr>
              <w:t xml:space="preserve"> </w:t>
            </w:r>
            <w:r w:rsidR="00CE756B">
              <w:rPr>
                <w:color w:val="1F1F1F"/>
              </w:rPr>
              <w:t>I</w:t>
            </w:r>
            <w:r w:rsidR="00CE756B">
              <w:rPr>
                <w:color w:val="1F1F1F"/>
                <w:spacing w:val="49"/>
              </w:rPr>
              <w:t xml:space="preserve"> </w:t>
            </w:r>
            <w:r w:rsidR="00CE756B">
              <w:rPr>
                <w:color w:val="1F1F1F"/>
              </w:rPr>
              <w:t>-</w:t>
            </w:r>
            <w:r w:rsidR="00CE756B">
              <w:rPr>
                <w:color w:val="1F1F1F"/>
                <w:spacing w:val="49"/>
              </w:rPr>
              <w:t xml:space="preserve"> </w:t>
            </w:r>
            <w:r w:rsidR="00CE756B">
              <w:rPr>
                <w:color w:val="1F1F1F"/>
              </w:rPr>
              <w:t>Instructions</w:t>
            </w:r>
            <w:r w:rsidR="00CE756B">
              <w:rPr>
                <w:color w:val="1F1F1F"/>
                <w:spacing w:val="39"/>
              </w:rPr>
              <w:t xml:space="preserve"> </w:t>
            </w:r>
            <w:r w:rsidR="00CE756B">
              <w:rPr>
                <w:color w:val="1F1F1F"/>
              </w:rPr>
              <w:t>to</w:t>
            </w:r>
            <w:r w:rsidR="00CE756B">
              <w:rPr>
                <w:color w:val="1F1F1F"/>
                <w:spacing w:val="54"/>
              </w:rPr>
              <w:t xml:space="preserve"> </w:t>
            </w:r>
            <w:r w:rsidR="00CE756B">
              <w:rPr>
                <w:color w:val="1F1F1F"/>
                <w:spacing w:val="-2"/>
              </w:rPr>
              <w:t>Tenderers</w:t>
            </w:r>
            <w:r w:rsidR="00CE756B">
              <w:rPr>
                <w:color w:val="1F1F1F"/>
              </w:rPr>
              <w:tab/>
            </w:r>
            <w:r w:rsidR="00CE756B">
              <w:rPr>
                <w:color w:val="1F1F1F"/>
                <w:spacing w:val="-10"/>
              </w:rPr>
              <w:t>1</w:t>
            </w:r>
          </w:hyperlink>
        </w:p>
        <w:p w:rsidR="00F05AC1" w:rsidRDefault="009D6BE2">
          <w:pPr>
            <w:pStyle w:val="TOC2"/>
            <w:tabs>
              <w:tab w:val="left" w:pos="1731"/>
              <w:tab w:val="right" w:leader="dot" w:pos="10807"/>
            </w:tabs>
            <w:spacing w:before="212"/>
          </w:pPr>
          <w:hyperlink w:anchor="_bookmark3" w:history="1">
            <w:r w:rsidR="00CE756B">
              <w:rPr>
                <w:color w:val="1F1F1F"/>
                <w:spacing w:val="-10"/>
              </w:rPr>
              <w:t>A</w:t>
            </w:r>
            <w:r w:rsidR="00CE756B">
              <w:rPr>
                <w:color w:val="1F1F1F"/>
              </w:rPr>
              <w:tab/>
              <w:t>General</w:t>
            </w:r>
            <w:r w:rsidR="00CE756B">
              <w:rPr>
                <w:color w:val="1F1F1F"/>
                <w:spacing w:val="52"/>
              </w:rPr>
              <w:t xml:space="preserve"> </w:t>
            </w:r>
            <w:r w:rsidR="00CE756B">
              <w:rPr>
                <w:color w:val="1F1F1F"/>
                <w:spacing w:val="-2"/>
              </w:rPr>
              <w:t>Provisions</w:t>
            </w:r>
            <w:r w:rsidR="00CE756B">
              <w:rPr>
                <w:color w:val="1F1F1F"/>
              </w:rPr>
              <w:tab/>
            </w:r>
            <w:r w:rsidR="00CE756B">
              <w:rPr>
                <w:color w:val="1F1F1F"/>
                <w:spacing w:val="-10"/>
              </w:rPr>
              <w:t>1</w:t>
            </w:r>
          </w:hyperlink>
        </w:p>
        <w:p w:rsidR="00F05AC1" w:rsidRDefault="009D6BE2">
          <w:pPr>
            <w:pStyle w:val="TOC3"/>
            <w:numPr>
              <w:ilvl w:val="0"/>
              <w:numId w:val="3"/>
            </w:numPr>
            <w:tabs>
              <w:tab w:val="left" w:pos="1731"/>
            </w:tabs>
            <w:spacing w:line="247" w:lineRule="exact"/>
          </w:pPr>
          <w:hyperlink w:anchor="_bookmark4" w:history="1">
            <w:r w:rsidR="00CE756B">
              <w:rPr>
                <w:color w:val="1F1F1F"/>
              </w:rPr>
              <w:t>Scope</w:t>
            </w:r>
            <w:r w:rsidR="00CE756B">
              <w:rPr>
                <w:color w:val="1F1F1F"/>
                <w:spacing w:val="46"/>
              </w:rPr>
              <w:t xml:space="preserve"> </w:t>
            </w:r>
            <w:r w:rsidR="00CE756B">
              <w:rPr>
                <w:color w:val="1F1F1F"/>
              </w:rPr>
              <w:t>of</w:t>
            </w:r>
            <w:r w:rsidR="00CE756B">
              <w:rPr>
                <w:color w:val="1F1F1F"/>
                <w:spacing w:val="49"/>
              </w:rPr>
              <w:t xml:space="preserve"> </w:t>
            </w:r>
            <w:r w:rsidR="00CE756B">
              <w:rPr>
                <w:color w:val="1F1F1F"/>
                <w:spacing w:val="-2"/>
              </w:rPr>
              <w:t>Tender</w:t>
            </w:r>
          </w:hyperlink>
        </w:p>
        <w:p w:rsidR="00F05AC1" w:rsidRDefault="009D6BE2">
          <w:pPr>
            <w:pStyle w:val="TOC4"/>
            <w:spacing w:line="246" w:lineRule="exact"/>
            <w:rPr>
              <w:b w:val="0"/>
              <w:i w:val="0"/>
            </w:rPr>
          </w:pPr>
          <w:hyperlink w:anchor="_bookmark4" w:history="1">
            <w:r w:rsidR="00CE756B">
              <w:rPr>
                <w:b w:val="0"/>
                <w:i w:val="0"/>
                <w:color w:val="1F1F1F"/>
                <w:spacing w:val="-2"/>
              </w:rPr>
              <w:t>.....................................................................................................................................................</w:t>
            </w:r>
          </w:hyperlink>
        </w:p>
        <w:p w:rsidR="00F05AC1" w:rsidRDefault="009D6BE2">
          <w:pPr>
            <w:pStyle w:val="TOC3"/>
            <w:numPr>
              <w:ilvl w:val="0"/>
              <w:numId w:val="3"/>
            </w:numPr>
            <w:tabs>
              <w:tab w:val="left" w:pos="1731"/>
              <w:tab w:val="right" w:leader="dot" w:pos="10807"/>
            </w:tabs>
          </w:pPr>
          <w:hyperlink w:anchor="_bookmark5" w:history="1">
            <w:r w:rsidR="00CE756B">
              <w:rPr>
                <w:color w:val="1F1F1F"/>
              </w:rPr>
              <w:t>Fraud</w:t>
            </w:r>
            <w:r w:rsidR="00CE756B">
              <w:rPr>
                <w:color w:val="1F1F1F"/>
                <w:spacing w:val="48"/>
              </w:rPr>
              <w:t xml:space="preserve"> </w:t>
            </w:r>
            <w:r w:rsidR="00CE756B">
              <w:rPr>
                <w:color w:val="1F1F1F"/>
              </w:rPr>
              <w:t>and</w:t>
            </w:r>
            <w:r w:rsidR="00CE756B">
              <w:rPr>
                <w:color w:val="1F1F1F"/>
                <w:spacing w:val="53"/>
              </w:rPr>
              <w:t xml:space="preserve"> </w:t>
            </w:r>
            <w:r w:rsidR="00CE756B">
              <w:rPr>
                <w:color w:val="1F1F1F"/>
                <w:spacing w:val="-2"/>
              </w:rPr>
              <w:t>Corruption</w:t>
            </w:r>
            <w:r w:rsidR="00CE756B">
              <w:rPr>
                <w:color w:val="1F1F1F"/>
              </w:rPr>
              <w:tab/>
            </w:r>
            <w:r w:rsidR="00CE756B">
              <w:rPr>
                <w:color w:val="1F1F1F"/>
                <w:spacing w:val="-10"/>
              </w:rPr>
              <w:t>1</w:t>
            </w:r>
          </w:hyperlink>
        </w:p>
        <w:p w:rsidR="00F05AC1" w:rsidRDefault="009D6BE2">
          <w:pPr>
            <w:pStyle w:val="TOC3"/>
            <w:numPr>
              <w:ilvl w:val="0"/>
              <w:numId w:val="3"/>
            </w:numPr>
            <w:tabs>
              <w:tab w:val="left" w:pos="1731"/>
              <w:tab w:val="right" w:leader="dot" w:pos="10807"/>
            </w:tabs>
            <w:spacing w:line="247" w:lineRule="exact"/>
          </w:pPr>
          <w:hyperlink w:anchor="_bookmark6" w:history="1">
            <w:r w:rsidR="00CE756B">
              <w:rPr>
                <w:color w:val="1F1F1F"/>
              </w:rPr>
              <w:t>Eligible</w:t>
            </w:r>
            <w:r w:rsidR="00CE756B">
              <w:rPr>
                <w:color w:val="1F1F1F"/>
                <w:spacing w:val="47"/>
              </w:rPr>
              <w:t xml:space="preserve"> </w:t>
            </w:r>
            <w:r w:rsidR="00CE756B">
              <w:rPr>
                <w:color w:val="1F1F1F"/>
                <w:spacing w:val="-2"/>
              </w:rPr>
              <w:t>Tenderers</w:t>
            </w:r>
            <w:r w:rsidR="00CE756B">
              <w:rPr>
                <w:color w:val="1F1F1F"/>
              </w:rPr>
              <w:tab/>
            </w:r>
            <w:r w:rsidR="00CE756B">
              <w:rPr>
                <w:color w:val="1F1F1F"/>
                <w:spacing w:val="-12"/>
              </w:rPr>
              <w:t>1</w:t>
            </w:r>
          </w:hyperlink>
        </w:p>
        <w:p w:rsidR="00F05AC1" w:rsidRDefault="009D6BE2">
          <w:pPr>
            <w:pStyle w:val="TOC3"/>
            <w:numPr>
              <w:ilvl w:val="0"/>
              <w:numId w:val="3"/>
            </w:numPr>
            <w:tabs>
              <w:tab w:val="left" w:pos="1731"/>
              <w:tab w:val="right" w:leader="dot" w:pos="10807"/>
            </w:tabs>
            <w:spacing w:line="251" w:lineRule="exact"/>
          </w:pPr>
          <w:hyperlink w:anchor="_bookmark7" w:history="1">
            <w:r w:rsidR="00CE756B">
              <w:rPr>
                <w:color w:val="1F1F1F"/>
              </w:rPr>
              <w:t>Eligible</w:t>
            </w:r>
            <w:r w:rsidR="00CE756B">
              <w:rPr>
                <w:color w:val="1F1F1F"/>
                <w:spacing w:val="47"/>
              </w:rPr>
              <w:t xml:space="preserve"> </w:t>
            </w:r>
            <w:r w:rsidR="00CE756B">
              <w:rPr>
                <w:color w:val="1F1F1F"/>
              </w:rPr>
              <w:t>Goods</w:t>
            </w:r>
            <w:r w:rsidR="00CE756B">
              <w:rPr>
                <w:color w:val="1F1F1F"/>
                <w:spacing w:val="46"/>
              </w:rPr>
              <w:t xml:space="preserve"> </w:t>
            </w:r>
            <w:r w:rsidR="00CE756B">
              <w:rPr>
                <w:color w:val="1F1F1F"/>
              </w:rPr>
              <w:t>and</w:t>
            </w:r>
            <w:r w:rsidR="00CE756B">
              <w:rPr>
                <w:color w:val="1F1F1F"/>
                <w:spacing w:val="45"/>
              </w:rPr>
              <w:t xml:space="preserve"> </w:t>
            </w:r>
            <w:r w:rsidR="00CE756B">
              <w:rPr>
                <w:color w:val="1F1F1F"/>
              </w:rPr>
              <w:t>Related</w:t>
            </w:r>
            <w:r w:rsidR="00CE756B">
              <w:rPr>
                <w:color w:val="1F1F1F"/>
                <w:spacing w:val="49"/>
              </w:rPr>
              <w:t xml:space="preserve"> </w:t>
            </w:r>
            <w:r w:rsidR="00CE756B">
              <w:rPr>
                <w:color w:val="1F1F1F"/>
                <w:spacing w:val="-2"/>
              </w:rPr>
              <w:t>Services</w:t>
            </w:r>
            <w:r w:rsidR="00CE756B">
              <w:rPr>
                <w:color w:val="1F1F1F"/>
              </w:rPr>
              <w:tab/>
            </w:r>
            <w:r w:rsidR="00CE756B">
              <w:rPr>
                <w:color w:val="1F1F1F"/>
                <w:spacing w:val="-12"/>
              </w:rPr>
              <w:t>3</w:t>
            </w:r>
          </w:hyperlink>
        </w:p>
        <w:p w:rsidR="00F05AC1" w:rsidRDefault="00CE756B" w:rsidP="00CE756B">
          <w:pPr>
            <w:pStyle w:val="TOC2"/>
            <w:numPr>
              <w:ilvl w:val="0"/>
              <w:numId w:val="103"/>
            </w:numPr>
            <w:tabs>
              <w:tab w:val="left" w:pos="1731"/>
              <w:tab w:val="right" w:leader="dot" w:pos="10807"/>
            </w:tabs>
            <w:spacing w:line="251" w:lineRule="exact"/>
          </w:pPr>
          <w:r>
            <w:rPr>
              <w:color w:val="1F1F1F"/>
            </w:rPr>
            <w:t>Contents</w:t>
          </w:r>
          <w:r>
            <w:rPr>
              <w:color w:val="1F1F1F"/>
              <w:spacing w:val="-4"/>
            </w:rPr>
            <w:t xml:space="preserve"> </w:t>
          </w:r>
          <w:r>
            <w:rPr>
              <w:color w:val="1F1F1F"/>
            </w:rPr>
            <w:t>of</w:t>
          </w:r>
          <w:r>
            <w:rPr>
              <w:color w:val="1F1F1F"/>
              <w:spacing w:val="53"/>
            </w:rPr>
            <w:t xml:space="preserve"> </w:t>
          </w:r>
          <w:r>
            <w:rPr>
              <w:color w:val="1F1F1F"/>
            </w:rPr>
            <w:t>Request</w:t>
          </w:r>
          <w:r>
            <w:rPr>
              <w:color w:val="1F1F1F"/>
              <w:spacing w:val="51"/>
            </w:rPr>
            <w:t xml:space="preserve"> </w:t>
          </w:r>
          <w:r>
            <w:rPr>
              <w:color w:val="1F1F1F"/>
            </w:rPr>
            <w:t>for</w:t>
          </w:r>
          <w:r>
            <w:rPr>
              <w:color w:val="1F1F1F"/>
              <w:spacing w:val="40"/>
            </w:rPr>
            <w:t xml:space="preserve"> </w:t>
          </w:r>
          <w:r>
            <w:rPr>
              <w:color w:val="1F1F1F"/>
            </w:rPr>
            <w:t>Tenders</w:t>
          </w:r>
          <w:r>
            <w:rPr>
              <w:color w:val="1F1F1F"/>
              <w:spacing w:val="50"/>
            </w:rPr>
            <w:t xml:space="preserve"> </w:t>
          </w:r>
          <w:r>
            <w:rPr>
              <w:color w:val="1F1F1F"/>
              <w:spacing w:val="-2"/>
            </w:rPr>
            <w:t>Document</w:t>
          </w:r>
          <w:r>
            <w:rPr>
              <w:color w:val="1F1F1F"/>
            </w:rPr>
            <w:tab/>
          </w:r>
          <w:r>
            <w:rPr>
              <w:color w:val="1F1F1F"/>
              <w:spacing w:val="-10"/>
            </w:rPr>
            <w:t>3</w:t>
          </w:r>
        </w:p>
        <w:p w:rsidR="00F05AC1" w:rsidRDefault="009D6BE2" w:rsidP="00CE756B">
          <w:pPr>
            <w:pStyle w:val="TOC3"/>
            <w:numPr>
              <w:ilvl w:val="0"/>
              <w:numId w:val="104"/>
            </w:numPr>
            <w:tabs>
              <w:tab w:val="left" w:pos="1731"/>
              <w:tab w:val="right" w:leader="dot" w:pos="10807"/>
            </w:tabs>
            <w:spacing w:line="249" w:lineRule="exact"/>
            <w:rPr>
              <w:b/>
              <w:color w:val="1F1F1F"/>
            </w:rPr>
          </w:pPr>
          <w:hyperlink w:anchor="_bookmark8" w:history="1">
            <w:r w:rsidR="00CE756B">
              <w:rPr>
                <w:color w:val="1F1F1F"/>
              </w:rPr>
              <w:t>Sections</w:t>
            </w:r>
            <w:r w:rsidR="00CE756B">
              <w:rPr>
                <w:color w:val="1F1F1F"/>
                <w:spacing w:val="41"/>
              </w:rPr>
              <w:t xml:space="preserve"> </w:t>
            </w:r>
            <w:r w:rsidR="00CE756B">
              <w:rPr>
                <w:color w:val="1F1F1F"/>
              </w:rPr>
              <w:t>of</w:t>
            </w:r>
            <w:r w:rsidR="00CE756B">
              <w:rPr>
                <w:color w:val="1F1F1F"/>
                <w:spacing w:val="49"/>
              </w:rPr>
              <w:t xml:space="preserve"> </w:t>
            </w:r>
            <w:r w:rsidR="00CE756B">
              <w:rPr>
                <w:color w:val="1F1F1F"/>
              </w:rPr>
              <w:t>Tendering</w:t>
            </w:r>
            <w:r w:rsidR="00CE756B">
              <w:rPr>
                <w:color w:val="1F1F1F"/>
                <w:spacing w:val="49"/>
              </w:rPr>
              <w:t xml:space="preserve"> </w:t>
            </w:r>
            <w:r w:rsidR="00CE756B">
              <w:rPr>
                <w:color w:val="1F1F1F"/>
                <w:spacing w:val="-2"/>
              </w:rPr>
              <w:t>Document</w:t>
            </w:r>
            <w:r w:rsidR="00CE756B">
              <w:rPr>
                <w:color w:val="1F1F1F"/>
              </w:rPr>
              <w:tab/>
            </w:r>
            <w:r w:rsidR="00CE756B">
              <w:rPr>
                <w:b/>
                <w:color w:val="1F1F1F"/>
                <w:spacing w:val="-10"/>
              </w:rPr>
              <w:t>3</w:t>
            </w:r>
          </w:hyperlink>
        </w:p>
        <w:p w:rsidR="00F05AC1" w:rsidRDefault="00CE756B" w:rsidP="00CE756B">
          <w:pPr>
            <w:pStyle w:val="TOC3"/>
            <w:numPr>
              <w:ilvl w:val="0"/>
              <w:numId w:val="102"/>
            </w:numPr>
            <w:tabs>
              <w:tab w:val="left" w:pos="1731"/>
              <w:tab w:val="right" w:leader="dot" w:pos="10807"/>
            </w:tabs>
            <w:spacing w:line="248" w:lineRule="exact"/>
          </w:pPr>
          <w:r>
            <w:rPr>
              <w:color w:val="1F1F1F"/>
            </w:rPr>
            <w:t>Clarification</w:t>
          </w:r>
          <w:r>
            <w:rPr>
              <w:color w:val="1F1F1F"/>
              <w:spacing w:val="38"/>
            </w:rPr>
            <w:t xml:space="preserve"> </w:t>
          </w:r>
          <w:r>
            <w:rPr>
              <w:color w:val="1F1F1F"/>
            </w:rPr>
            <w:t>of</w:t>
          </w:r>
          <w:r>
            <w:rPr>
              <w:color w:val="1F1F1F"/>
              <w:spacing w:val="40"/>
            </w:rPr>
            <w:t xml:space="preserve"> </w:t>
          </w:r>
          <w:r>
            <w:rPr>
              <w:color w:val="1F1F1F"/>
            </w:rPr>
            <w:t>Tender</w:t>
          </w:r>
          <w:r>
            <w:rPr>
              <w:color w:val="1F1F1F"/>
              <w:spacing w:val="41"/>
            </w:rPr>
            <w:t xml:space="preserve"> </w:t>
          </w:r>
          <w:r>
            <w:rPr>
              <w:color w:val="1F1F1F"/>
              <w:spacing w:val="-2"/>
            </w:rPr>
            <w:t>Document</w:t>
          </w:r>
          <w:r>
            <w:rPr>
              <w:color w:val="1F1F1F"/>
            </w:rPr>
            <w:tab/>
          </w:r>
          <w:r>
            <w:rPr>
              <w:color w:val="1F1F1F"/>
              <w:spacing w:val="-10"/>
            </w:rPr>
            <w:t>4</w:t>
          </w:r>
        </w:p>
        <w:p w:rsidR="00F05AC1" w:rsidRDefault="00CE756B" w:rsidP="00CE756B">
          <w:pPr>
            <w:pStyle w:val="TOC3"/>
            <w:numPr>
              <w:ilvl w:val="0"/>
              <w:numId w:val="102"/>
            </w:numPr>
            <w:tabs>
              <w:tab w:val="left" w:pos="1731"/>
              <w:tab w:val="right" w:leader="dot" w:pos="10807"/>
            </w:tabs>
            <w:spacing w:line="251" w:lineRule="exact"/>
          </w:pPr>
          <w:r>
            <w:rPr>
              <w:color w:val="1F1F1F"/>
            </w:rPr>
            <w:t>Amendment</w:t>
          </w:r>
          <w:r>
            <w:rPr>
              <w:color w:val="1F1F1F"/>
              <w:spacing w:val="48"/>
            </w:rPr>
            <w:t xml:space="preserve"> </w:t>
          </w:r>
          <w:r>
            <w:rPr>
              <w:color w:val="1F1F1F"/>
            </w:rPr>
            <w:t>of</w:t>
          </w:r>
          <w:r>
            <w:rPr>
              <w:color w:val="1F1F1F"/>
              <w:spacing w:val="49"/>
            </w:rPr>
            <w:t xml:space="preserve"> </w:t>
          </w:r>
          <w:r>
            <w:rPr>
              <w:color w:val="1F1F1F"/>
            </w:rPr>
            <w:t>Tender</w:t>
          </w:r>
          <w:r>
            <w:rPr>
              <w:color w:val="1F1F1F"/>
              <w:spacing w:val="50"/>
            </w:rPr>
            <w:t xml:space="preserve"> </w:t>
          </w:r>
          <w:r>
            <w:rPr>
              <w:color w:val="1F1F1F"/>
              <w:spacing w:val="-2"/>
            </w:rPr>
            <w:t>Document</w:t>
          </w:r>
          <w:r>
            <w:rPr>
              <w:color w:val="1F1F1F"/>
            </w:rPr>
            <w:tab/>
          </w:r>
          <w:r>
            <w:rPr>
              <w:color w:val="1F1F1F"/>
              <w:spacing w:val="-10"/>
            </w:rPr>
            <w:t>4</w:t>
          </w:r>
        </w:p>
        <w:p w:rsidR="00F05AC1" w:rsidRDefault="009D6BE2" w:rsidP="00CE756B">
          <w:pPr>
            <w:pStyle w:val="TOC2"/>
            <w:numPr>
              <w:ilvl w:val="0"/>
              <w:numId w:val="103"/>
            </w:numPr>
            <w:tabs>
              <w:tab w:val="left" w:pos="1731"/>
              <w:tab w:val="right" w:leader="dot" w:pos="10807"/>
            </w:tabs>
            <w:spacing w:before="220"/>
          </w:pPr>
          <w:hyperlink w:anchor="_bookmark9" w:history="1">
            <w:r w:rsidR="00CE756B">
              <w:rPr>
                <w:color w:val="1F1F1F"/>
              </w:rPr>
              <w:t>Preparation</w:t>
            </w:r>
            <w:r w:rsidR="00CE756B">
              <w:rPr>
                <w:color w:val="1F1F1F"/>
                <w:spacing w:val="43"/>
              </w:rPr>
              <w:t xml:space="preserve"> </w:t>
            </w:r>
            <w:r w:rsidR="00CE756B">
              <w:rPr>
                <w:color w:val="1F1F1F"/>
              </w:rPr>
              <w:t>of</w:t>
            </w:r>
            <w:r w:rsidR="00CE756B">
              <w:rPr>
                <w:color w:val="1F1F1F"/>
                <w:spacing w:val="55"/>
              </w:rPr>
              <w:t xml:space="preserve"> </w:t>
            </w:r>
            <w:r w:rsidR="00CE756B">
              <w:rPr>
                <w:color w:val="1F1F1F"/>
                <w:spacing w:val="-2"/>
              </w:rPr>
              <w:t>Tenders</w:t>
            </w:r>
            <w:r w:rsidR="00CE756B">
              <w:rPr>
                <w:color w:val="1F1F1F"/>
              </w:rPr>
              <w:tab/>
            </w:r>
            <w:r w:rsidR="00CE756B">
              <w:rPr>
                <w:color w:val="1F1F1F"/>
                <w:spacing w:val="-10"/>
              </w:rPr>
              <w:t>5</w:t>
            </w:r>
          </w:hyperlink>
        </w:p>
        <w:p w:rsidR="00F05AC1" w:rsidRDefault="009D6BE2" w:rsidP="00CE756B">
          <w:pPr>
            <w:pStyle w:val="TOC3"/>
            <w:numPr>
              <w:ilvl w:val="0"/>
              <w:numId w:val="102"/>
            </w:numPr>
            <w:tabs>
              <w:tab w:val="left" w:pos="1731"/>
              <w:tab w:val="right" w:leader="dot" w:pos="10807"/>
            </w:tabs>
            <w:spacing w:line="246" w:lineRule="exact"/>
          </w:pPr>
          <w:hyperlink w:anchor="_bookmark10" w:history="1">
            <w:r w:rsidR="00CE756B">
              <w:rPr>
                <w:color w:val="1F1F1F"/>
              </w:rPr>
              <w:t>Cost</w:t>
            </w:r>
            <w:r w:rsidR="00CE756B">
              <w:rPr>
                <w:color w:val="1F1F1F"/>
                <w:spacing w:val="51"/>
              </w:rPr>
              <w:t xml:space="preserve"> </w:t>
            </w:r>
            <w:r w:rsidR="00CE756B">
              <w:rPr>
                <w:color w:val="1F1F1F"/>
              </w:rPr>
              <w:t>of</w:t>
            </w:r>
            <w:r w:rsidR="00CE756B">
              <w:rPr>
                <w:color w:val="1F1F1F"/>
                <w:spacing w:val="50"/>
              </w:rPr>
              <w:t xml:space="preserve"> </w:t>
            </w:r>
            <w:r w:rsidR="00CE756B">
              <w:rPr>
                <w:color w:val="1F1F1F"/>
                <w:spacing w:val="-2"/>
              </w:rPr>
              <w:t>Tendering</w:t>
            </w:r>
            <w:r w:rsidR="00CE756B">
              <w:rPr>
                <w:color w:val="1F1F1F"/>
              </w:rPr>
              <w:tab/>
            </w:r>
            <w:r w:rsidR="00CE756B">
              <w:rPr>
                <w:color w:val="1F1F1F"/>
                <w:spacing w:val="-10"/>
              </w:rPr>
              <w:t>5</w:t>
            </w:r>
          </w:hyperlink>
        </w:p>
        <w:p w:rsidR="00F05AC1" w:rsidRDefault="009D6BE2" w:rsidP="00CE756B">
          <w:pPr>
            <w:pStyle w:val="TOC3"/>
            <w:numPr>
              <w:ilvl w:val="0"/>
              <w:numId w:val="102"/>
            </w:numPr>
            <w:tabs>
              <w:tab w:val="left" w:pos="1731"/>
              <w:tab w:val="right" w:leader="dot" w:pos="10807"/>
            </w:tabs>
          </w:pPr>
          <w:hyperlink w:anchor="_bookmark11" w:history="1">
            <w:r w:rsidR="00CE756B">
              <w:rPr>
                <w:color w:val="1F1F1F"/>
              </w:rPr>
              <w:t>Language</w:t>
            </w:r>
            <w:r w:rsidR="00CE756B">
              <w:rPr>
                <w:color w:val="1F1F1F"/>
                <w:spacing w:val="50"/>
              </w:rPr>
              <w:t xml:space="preserve"> </w:t>
            </w:r>
            <w:r w:rsidR="00CE756B">
              <w:rPr>
                <w:color w:val="1F1F1F"/>
              </w:rPr>
              <w:t>of</w:t>
            </w:r>
            <w:r w:rsidR="00CE756B">
              <w:rPr>
                <w:color w:val="1F1F1F"/>
                <w:spacing w:val="53"/>
              </w:rPr>
              <w:t xml:space="preserve"> </w:t>
            </w:r>
            <w:r w:rsidR="00CE756B">
              <w:rPr>
                <w:color w:val="1F1F1F"/>
                <w:spacing w:val="-2"/>
              </w:rPr>
              <w:t>Tender</w:t>
            </w:r>
            <w:r w:rsidR="00CE756B">
              <w:rPr>
                <w:color w:val="1F1F1F"/>
              </w:rPr>
              <w:tab/>
            </w:r>
            <w:r w:rsidR="00CE756B">
              <w:rPr>
                <w:color w:val="1F1F1F"/>
                <w:spacing w:val="-10"/>
              </w:rPr>
              <w:t>5</w:t>
            </w:r>
          </w:hyperlink>
        </w:p>
        <w:p w:rsidR="00F05AC1" w:rsidRDefault="009D6BE2" w:rsidP="00CE756B">
          <w:pPr>
            <w:pStyle w:val="TOC3"/>
            <w:numPr>
              <w:ilvl w:val="0"/>
              <w:numId w:val="102"/>
            </w:numPr>
            <w:tabs>
              <w:tab w:val="left" w:pos="1731"/>
              <w:tab w:val="right" w:leader="dot" w:pos="10807"/>
            </w:tabs>
          </w:pPr>
          <w:hyperlink w:anchor="_bookmark12" w:history="1">
            <w:r w:rsidR="00CE756B">
              <w:rPr>
                <w:color w:val="1F1F1F"/>
              </w:rPr>
              <w:t>Documents</w:t>
            </w:r>
            <w:r w:rsidR="00CE756B">
              <w:rPr>
                <w:color w:val="1F1F1F"/>
                <w:spacing w:val="39"/>
              </w:rPr>
              <w:t xml:space="preserve"> </w:t>
            </w:r>
            <w:r w:rsidR="00CE756B">
              <w:rPr>
                <w:color w:val="1F1F1F"/>
              </w:rPr>
              <w:t>Comprising</w:t>
            </w:r>
            <w:r w:rsidR="00CE756B">
              <w:rPr>
                <w:color w:val="1F1F1F"/>
                <w:spacing w:val="45"/>
              </w:rPr>
              <w:t xml:space="preserve"> </w:t>
            </w:r>
            <w:r w:rsidR="00CE756B">
              <w:rPr>
                <w:color w:val="1F1F1F"/>
              </w:rPr>
              <w:t>the</w:t>
            </w:r>
            <w:r w:rsidR="00CE756B">
              <w:rPr>
                <w:color w:val="1F1F1F"/>
                <w:spacing w:val="47"/>
              </w:rPr>
              <w:t xml:space="preserve"> </w:t>
            </w:r>
            <w:r w:rsidR="00CE756B">
              <w:rPr>
                <w:color w:val="1F1F1F"/>
                <w:spacing w:val="-2"/>
              </w:rPr>
              <w:t>Tender</w:t>
            </w:r>
            <w:r w:rsidR="00CE756B">
              <w:rPr>
                <w:color w:val="1F1F1F"/>
              </w:rPr>
              <w:tab/>
            </w:r>
            <w:r w:rsidR="00CE756B">
              <w:rPr>
                <w:color w:val="1F1F1F"/>
                <w:spacing w:val="-10"/>
              </w:rPr>
              <w:t>5</w:t>
            </w:r>
          </w:hyperlink>
        </w:p>
        <w:p w:rsidR="00F05AC1" w:rsidRDefault="009D6BE2" w:rsidP="00CE756B">
          <w:pPr>
            <w:pStyle w:val="TOC3"/>
            <w:numPr>
              <w:ilvl w:val="0"/>
              <w:numId w:val="102"/>
            </w:numPr>
            <w:tabs>
              <w:tab w:val="left" w:pos="1731"/>
              <w:tab w:val="right" w:leader="dot" w:pos="10807"/>
            </w:tabs>
          </w:pPr>
          <w:hyperlink w:anchor="_bookmark13" w:history="1">
            <w:r w:rsidR="00CE756B">
              <w:rPr>
                <w:color w:val="1F1F1F"/>
              </w:rPr>
              <w:t>Form</w:t>
            </w:r>
            <w:r w:rsidR="00CE756B">
              <w:rPr>
                <w:color w:val="1F1F1F"/>
                <w:spacing w:val="44"/>
              </w:rPr>
              <w:t xml:space="preserve"> </w:t>
            </w:r>
            <w:r w:rsidR="00CE756B">
              <w:rPr>
                <w:color w:val="1F1F1F"/>
              </w:rPr>
              <w:t>of</w:t>
            </w:r>
            <w:r w:rsidR="00CE756B">
              <w:rPr>
                <w:color w:val="1F1F1F"/>
                <w:spacing w:val="53"/>
              </w:rPr>
              <w:t xml:space="preserve"> </w:t>
            </w:r>
            <w:r w:rsidR="00CE756B">
              <w:rPr>
                <w:color w:val="1F1F1F"/>
              </w:rPr>
              <w:t>Tender</w:t>
            </w:r>
            <w:r w:rsidR="00CE756B">
              <w:rPr>
                <w:color w:val="1F1F1F"/>
                <w:spacing w:val="53"/>
              </w:rPr>
              <w:t xml:space="preserve"> </w:t>
            </w:r>
            <w:r w:rsidR="00CE756B">
              <w:rPr>
                <w:color w:val="1F1F1F"/>
              </w:rPr>
              <w:t>and</w:t>
            </w:r>
            <w:r w:rsidR="00CE756B">
              <w:rPr>
                <w:color w:val="1F1F1F"/>
                <w:spacing w:val="50"/>
              </w:rPr>
              <w:t xml:space="preserve"> </w:t>
            </w:r>
            <w:r w:rsidR="00CE756B">
              <w:rPr>
                <w:color w:val="1F1F1F"/>
              </w:rPr>
              <w:t>Price</w:t>
            </w:r>
            <w:r w:rsidR="00CE756B">
              <w:rPr>
                <w:color w:val="1F1F1F"/>
                <w:spacing w:val="54"/>
              </w:rPr>
              <w:t xml:space="preserve"> </w:t>
            </w:r>
            <w:r w:rsidR="00CE756B">
              <w:rPr>
                <w:color w:val="1F1F1F"/>
                <w:spacing w:val="-2"/>
              </w:rPr>
              <w:t>Schedules</w:t>
            </w:r>
            <w:r w:rsidR="00CE756B">
              <w:rPr>
                <w:color w:val="1F1F1F"/>
              </w:rPr>
              <w:tab/>
            </w:r>
            <w:r w:rsidR="00CE756B">
              <w:rPr>
                <w:color w:val="1F1F1F"/>
                <w:spacing w:val="-10"/>
              </w:rPr>
              <w:t>5</w:t>
            </w:r>
          </w:hyperlink>
        </w:p>
        <w:p w:rsidR="00F05AC1" w:rsidRDefault="009D6BE2" w:rsidP="00CE756B">
          <w:pPr>
            <w:pStyle w:val="TOC3"/>
            <w:numPr>
              <w:ilvl w:val="0"/>
              <w:numId w:val="102"/>
            </w:numPr>
            <w:tabs>
              <w:tab w:val="left" w:pos="1731"/>
              <w:tab w:val="right" w:leader="dot" w:pos="10807"/>
            </w:tabs>
          </w:pPr>
          <w:hyperlink w:anchor="_bookmark14" w:history="1">
            <w:r w:rsidR="00CE756B">
              <w:rPr>
                <w:color w:val="1F1F1F"/>
              </w:rPr>
              <w:t>Alternative</w:t>
            </w:r>
            <w:r w:rsidR="00CE756B">
              <w:rPr>
                <w:color w:val="1F1F1F"/>
                <w:spacing w:val="38"/>
              </w:rPr>
              <w:t xml:space="preserve"> </w:t>
            </w:r>
            <w:r w:rsidR="00CE756B">
              <w:rPr>
                <w:color w:val="1F1F1F"/>
                <w:spacing w:val="-2"/>
              </w:rPr>
              <w:t>Tenders</w:t>
            </w:r>
            <w:r w:rsidR="00CE756B">
              <w:rPr>
                <w:color w:val="1F1F1F"/>
              </w:rPr>
              <w:tab/>
            </w:r>
            <w:r w:rsidR="00CE756B">
              <w:rPr>
                <w:color w:val="1F1F1F"/>
                <w:spacing w:val="-10"/>
              </w:rPr>
              <w:t>6</w:t>
            </w:r>
          </w:hyperlink>
        </w:p>
        <w:p w:rsidR="00F05AC1" w:rsidRDefault="009D6BE2" w:rsidP="00CE756B">
          <w:pPr>
            <w:pStyle w:val="TOC3"/>
            <w:numPr>
              <w:ilvl w:val="0"/>
              <w:numId w:val="102"/>
            </w:numPr>
            <w:tabs>
              <w:tab w:val="left" w:pos="1731"/>
              <w:tab w:val="right" w:leader="dot" w:pos="10807"/>
            </w:tabs>
          </w:pPr>
          <w:hyperlink w:anchor="_bookmark15" w:history="1">
            <w:r w:rsidR="00CE756B">
              <w:rPr>
                <w:color w:val="1F1F1F"/>
              </w:rPr>
              <w:t>Tender</w:t>
            </w:r>
            <w:r w:rsidR="00CE756B">
              <w:rPr>
                <w:color w:val="1F1F1F"/>
                <w:spacing w:val="46"/>
              </w:rPr>
              <w:t xml:space="preserve"> </w:t>
            </w:r>
            <w:r w:rsidR="00CE756B">
              <w:rPr>
                <w:color w:val="1F1F1F"/>
              </w:rPr>
              <w:t>Prices</w:t>
            </w:r>
            <w:r w:rsidR="00CE756B">
              <w:rPr>
                <w:color w:val="1F1F1F"/>
                <w:spacing w:val="53"/>
              </w:rPr>
              <w:t xml:space="preserve"> </w:t>
            </w:r>
            <w:r w:rsidR="00CE756B">
              <w:rPr>
                <w:color w:val="1F1F1F"/>
              </w:rPr>
              <w:t>and</w:t>
            </w:r>
            <w:r w:rsidR="00CE756B">
              <w:rPr>
                <w:color w:val="1F1F1F"/>
                <w:spacing w:val="51"/>
              </w:rPr>
              <w:t xml:space="preserve"> </w:t>
            </w:r>
            <w:r w:rsidR="00CE756B">
              <w:rPr>
                <w:color w:val="1F1F1F"/>
                <w:spacing w:val="-2"/>
              </w:rPr>
              <w:t>Discounts</w:t>
            </w:r>
            <w:r w:rsidR="00CE756B">
              <w:rPr>
                <w:color w:val="1F1F1F"/>
              </w:rPr>
              <w:tab/>
            </w:r>
            <w:r w:rsidR="00CE756B">
              <w:rPr>
                <w:color w:val="1F1F1F"/>
                <w:spacing w:val="-10"/>
              </w:rPr>
              <w:t>6</w:t>
            </w:r>
          </w:hyperlink>
        </w:p>
        <w:p w:rsidR="00F05AC1" w:rsidRDefault="009D6BE2" w:rsidP="00CE756B">
          <w:pPr>
            <w:pStyle w:val="TOC3"/>
            <w:numPr>
              <w:ilvl w:val="0"/>
              <w:numId w:val="102"/>
            </w:numPr>
            <w:tabs>
              <w:tab w:val="left" w:pos="1731"/>
              <w:tab w:val="right" w:leader="dot" w:pos="10807"/>
            </w:tabs>
          </w:pPr>
          <w:hyperlink w:anchor="_bookmark16" w:history="1">
            <w:r w:rsidR="00CE756B">
              <w:rPr>
                <w:color w:val="1F1F1F"/>
              </w:rPr>
              <w:t>Currencies</w:t>
            </w:r>
            <w:r w:rsidR="00CE756B">
              <w:rPr>
                <w:color w:val="1F1F1F"/>
                <w:spacing w:val="50"/>
              </w:rPr>
              <w:t xml:space="preserve"> </w:t>
            </w:r>
            <w:r w:rsidR="00CE756B">
              <w:rPr>
                <w:color w:val="1F1F1F"/>
              </w:rPr>
              <w:t>of</w:t>
            </w:r>
            <w:r w:rsidR="00CE756B">
              <w:rPr>
                <w:color w:val="1F1F1F"/>
                <w:spacing w:val="53"/>
              </w:rPr>
              <w:t xml:space="preserve"> </w:t>
            </w:r>
            <w:r w:rsidR="00CE756B">
              <w:rPr>
                <w:color w:val="1F1F1F"/>
              </w:rPr>
              <w:t>Tender</w:t>
            </w:r>
            <w:r w:rsidR="00CE756B">
              <w:rPr>
                <w:color w:val="1F1F1F"/>
                <w:spacing w:val="46"/>
              </w:rPr>
              <w:t xml:space="preserve"> </w:t>
            </w:r>
            <w:r w:rsidR="00CE756B">
              <w:rPr>
                <w:color w:val="1F1F1F"/>
              </w:rPr>
              <w:t>and</w:t>
            </w:r>
            <w:r w:rsidR="00CE756B">
              <w:rPr>
                <w:color w:val="1F1F1F"/>
                <w:spacing w:val="40"/>
              </w:rPr>
              <w:t xml:space="preserve"> </w:t>
            </w:r>
            <w:r w:rsidR="00CE756B">
              <w:rPr>
                <w:color w:val="1F1F1F"/>
                <w:spacing w:val="-2"/>
              </w:rPr>
              <w:t>Payment</w:t>
            </w:r>
            <w:r w:rsidR="00CE756B">
              <w:rPr>
                <w:color w:val="1F1F1F"/>
              </w:rPr>
              <w:tab/>
            </w:r>
            <w:r w:rsidR="00CE756B">
              <w:rPr>
                <w:color w:val="1F1F1F"/>
                <w:spacing w:val="-12"/>
              </w:rPr>
              <w:t>7</w:t>
            </w:r>
          </w:hyperlink>
        </w:p>
        <w:p w:rsidR="00F05AC1" w:rsidRDefault="009D6BE2" w:rsidP="00CE756B">
          <w:pPr>
            <w:pStyle w:val="TOC3"/>
            <w:numPr>
              <w:ilvl w:val="0"/>
              <w:numId w:val="102"/>
            </w:numPr>
            <w:tabs>
              <w:tab w:val="left" w:pos="1731"/>
              <w:tab w:val="right" w:leader="dot" w:pos="10807"/>
            </w:tabs>
          </w:pPr>
          <w:hyperlink w:anchor="_bookmark17" w:history="1">
            <w:r w:rsidR="00CE756B">
              <w:rPr>
                <w:color w:val="1F1F1F"/>
              </w:rPr>
              <w:t>Documents</w:t>
            </w:r>
            <w:r w:rsidR="00CE756B">
              <w:rPr>
                <w:color w:val="1F1F1F"/>
                <w:spacing w:val="38"/>
              </w:rPr>
              <w:t xml:space="preserve"> </w:t>
            </w:r>
            <w:r w:rsidR="00CE756B">
              <w:rPr>
                <w:color w:val="1F1F1F"/>
              </w:rPr>
              <w:t>Establishing</w:t>
            </w:r>
            <w:r w:rsidR="00CE756B">
              <w:rPr>
                <w:color w:val="1F1F1F"/>
                <w:spacing w:val="43"/>
              </w:rPr>
              <w:t xml:space="preserve"> </w:t>
            </w:r>
            <w:r w:rsidR="00CE756B">
              <w:rPr>
                <w:color w:val="1F1F1F"/>
              </w:rPr>
              <w:t>the</w:t>
            </w:r>
            <w:r w:rsidR="00CE756B">
              <w:rPr>
                <w:color w:val="1F1F1F"/>
                <w:spacing w:val="44"/>
              </w:rPr>
              <w:t xml:space="preserve"> </w:t>
            </w:r>
            <w:r w:rsidR="00CE756B">
              <w:rPr>
                <w:color w:val="1F1F1F"/>
              </w:rPr>
              <w:t>Eligibility</w:t>
            </w:r>
            <w:r w:rsidR="00CE756B">
              <w:rPr>
                <w:color w:val="1F1F1F"/>
                <w:spacing w:val="43"/>
              </w:rPr>
              <w:t xml:space="preserve"> </w:t>
            </w:r>
            <w:r w:rsidR="00CE756B">
              <w:rPr>
                <w:color w:val="1F1F1F"/>
              </w:rPr>
              <w:t>and</w:t>
            </w:r>
            <w:r w:rsidR="00CE756B">
              <w:rPr>
                <w:color w:val="1F1F1F"/>
                <w:spacing w:val="43"/>
              </w:rPr>
              <w:t xml:space="preserve"> </w:t>
            </w:r>
            <w:r w:rsidR="00CE756B">
              <w:rPr>
                <w:color w:val="1F1F1F"/>
              </w:rPr>
              <w:t>Conformity</w:t>
            </w:r>
            <w:r w:rsidR="00CE756B">
              <w:rPr>
                <w:color w:val="1F1F1F"/>
                <w:spacing w:val="44"/>
              </w:rPr>
              <w:t xml:space="preserve"> </w:t>
            </w:r>
            <w:r w:rsidR="00CE756B">
              <w:rPr>
                <w:color w:val="1F1F1F"/>
              </w:rPr>
              <w:t>of</w:t>
            </w:r>
            <w:r w:rsidR="00CE756B">
              <w:rPr>
                <w:color w:val="1F1F1F"/>
                <w:spacing w:val="45"/>
              </w:rPr>
              <w:t xml:space="preserve"> </w:t>
            </w:r>
            <w:r w:rsidR="00CE756B">
              <w:rPr>
                <w:color w:val="1F1F1F"/>
              </w:rPr>
              <w:t>the</w:t>
            </w:r>
            <w:r w:rsidR="00CE756B">
              <w:rPr>
                <w:color w:val="1F1F1F"/>
                <w:spacing w:val="45"/>
              </w:rPr>
              <w:t xml:space="preserve"> </w:t>
            </w:r>
            <w:r w:rsidR="00CE756B">
              <w:rPr>
                <w:color w:val="1F1F1F"/>
              </w:rPr>
              <w:t>Goods</w:t>
            </w:r>
            <w:r w:rsidR="00CE756B">
              <w:rPr>
                <w:color w:val="1F1F1F"/>
                <w:spacing w:val="42"/>
              </w:rPr>
              <w:t xml:space="preserve"> </w:t>
            </w:r>
            <w:r w:rsidR="00CE756B">
              <w:rPr>
                <w:color w:val="1F1F1F"/>
              </w:rPr>
              <w:t>and</w:t>
            </w:r>
            <w:r w:rsidR="00CE756B">
              <w:rPr>
                <w:color w:val="1F1F1F"/>
                <w:spacing w:val="39"/>
              </w:rPr>
              <w:t xml:space="preserve"> </w:t>
            </w:r>
            <w:r w:rsidR="00CE756B">
              <w:rPr>
                <w:color w:val="1F1F1F"/>
              </w:rPr>
              <w:t>Related</w:t>
            </w:r>
            <w:r w:rsidR="00CE756B">
              <w:rPr>
                <w:color w:val="1F1F1F"/>
                <w:spacing w:val="48"/>
              </w:rPr>
              <w:t xml:space="preserve"> </w:t>
            </w:r>
            <w:r w:rsidR="00CE756B">
              <w:rPr>
                <w:color w:val="1F1F1F"/>
                <w:spacing w:val="-2"/>
              </w:rPr>
              <w:t>Services</w:t>
            </w:r>
            <w:r w:rsidR="00CE756B">
              <w:rPr>
                <w:color w:val="1F1F1F"/>
              </w:rPr>
              <w:tab/>
            </w:r>
            <w:r w:rsidR="00CE756B">
              <w:rPr>
                <w:color w:val="1F1F1F"/>
                <w:spacing w:val="-10"/>
              </w:rPr>
              <w:t>7</w:t>
            </w:r>
          </w:hyperlink>
        </w:p>
        <w:p w:rsidR="00F05AC1" w:rsidRDefault="009D6BE2" w:rsidP="00CE756B">
          <w:pPr>
            <w:pStyle w:val="TOC3"/>
            <w:numPr>
              <w:ilvl w:val="0"/>
              <w:numId w:val="102"/>
            </w:numPr>
            <w:tabs>
              <w:tab w:val="left" w:pos="1731"/>
              <w:tab w:val="right" w:leader="dot" w:pos="10807"/>
            </w:tabs>
            <w:spacing w:line="246" w:lineRule="exact"/>
          </w:pPr>
          <w:hyperlink w:anchor="_bookmark18" w:history="1">
            <w:r w:rsidR="00CE756B">
              <w:rPr>
                <w:color w:val="1F1F1F"/>
              </w:rPr>
              <w:t>Documents</w:t>
            </w:r>
            <w:r w:rsidR="00CE756B">
              <w:rPr>
                <w:color w:val="1F1F1F"/>
                <w:spacing w:val="39"/>
              </w:rPr>
              <w:t xml:space="preserve"> </w:t>
            </w:r>
            <w:r w:rsidR="00CE756B">
              <w:rPr>
                <w:color w:val="1F1F1F"/>
              </w:rPr>
              <w:t>Establishing</w:t>
            </w:r>
            <w:r w:rsidR="00CE756B">
              <w:rPr>
                <w:color w:val="1F1F1F"/>
                <w:spacing w:val="39"/>
              </w:rPr>
              <w:t xml:space="preserve"> </w:t>
            </w:r>
            <w:r w:rsidR="00CE756B">
              <w:rPr>
                <w:color w:val="1F1F1F"/>
              </w:rPr>
              <w:t>the</w:t>
            </w:r>
            <w:r w:rsidR="00CE756B">
              <w:rPr>
                <w:color w:val="1F1F1F"/>
                <w:spacing w:val="42"/>
              </w:rPr>
              <w:t xml:space="preserve"> </w:t>
            </w:r>
            <w:r w:rsidR="00CE756B">
              <w:rPr>
                <w:color w:val="1F1F1F"/>
              </w:rPr>
              <w:t>Eligibility</w:t>
            </w:r>
            <w:r w:rsidR="00CE756B">
              <w:rPr>
                <w:color w:val="1F1F1F"/>
                <w:spacing w:val="42"/>
              </w:rPr>
              <w:t xml:space="preserve"> </w:t>
            </w:r>
            <w:r w:rsidR="00CE756B">
              <w:rPr>
                <w:color w:val="1F1F1F"/>
              </w:rPr>
              <w:t>and</w:t>
            </w:r>
            <w:r w:rsidR="00CE756B">
              <w:rPr>
                <w:color w:val="1F1F1F"/>
                <w:spacing w:val="43"/>
              </w:rPr>
              <w:t xml:space="preserve"> </w:t>
            </w:r>
            <w:r w:rsidR="00CE756B">
              <w:rPr>
                <w:color w:val="1F1F1F"/>
              </w:rPr>
              <w:t>Qualifications</w:t>
            </w:r>
            <w:r w:rsidR="00CE756B">
              <w:rPr>
                <w:color w:val="1F1F1F"/>
                <w:spacing w:val="44"/>
              </w:rPr>
              <w:t xml:space="preserve"> </w:t>
            </w:r>
            <w:r w:rsidR="00CE756B">
              <w:rPr>
                <w:color w:val="1F1F1F"/>
              </w:rPr>
              <w:t>of</w:t>
            </w:r>
            <w:r w:rsidR="00CE756B">
              <w:rPr>
                <w:color w:val="1F1F1F"/>
                <w:spacing w:val="44"/>
              </w:rPr>
              <w:t xml:space="preserve"> </w:t>
            </w:r>
            <w:r w:rsidR="00CE756B">
              <w:rPr>
                <w:color w:val="1F1F1F"/>
              </w:rPr>
              <w:t>the</w:t>
            </w:r>
            <w:r w:rsidR="00CE756B">
              <w:rPr>
                <w:color w:val="1F1F1F"/>
                <w:spacing w:val="44"/>
              </w:rPr>
              <w:t xml:space="preserve"> </w:t>
            </w:r>
            <w:r w:rsidR="00CE756B">
              <w:rPr>
                <w:color w:val="1F1F1F"/>
                <w:spacing w:val="-2"/>
              </w:rPr>
              <w:t>Tenderer</w:t>
            </w:r>
            <w:r w:rsidR="00CE756B">
              <w:rPr>
                <w:color w:val="1F1F1F"/>
              </w:rPr>
              <w:tab/>
            </w:r>
            <w:r w:rsidR="00CE756B">
              <w:rPr>
                <w:color w:val="1F1F1F"/>
                <w:spacing w:val="-10"/>
              </w:rPr>
              <w:t>7</w:t>
            </w:r>
          </w:hyperlink>
        </w:p>
        <w:p w:rsidR="00F05AC1" w:rsidRDefault="009D6BE2" w:rsidP="00CE756B">
          <w:pPr>
            <w:pStyle w:val="TOC3"/>
            <w:numPr>
              <w:ilvl w:val="0"/>
              <w:numId w:val="102"/>
            </w:numPr>
            <w:tabs>
              <w:tab w:val="left" w:pos="1731"/>
              <w:tab w:val="right" w:leader="dot" w:pos="10807"/>
            </w:tabs>
            <w:spacing w:line="247" w:lineRule="exact"/>
          </w:pPr>
          <w:hyperlink w:anchor="_bookmark19" w:history="1">
            <w:r w:rsidR="00CE756B">
              <w:rPr>
                <w:color w:val="1F1F1F"/>
              </w:rPr>
              <w:t>Period</w:t>
            </w:r>
            <w:r w:rsidR="00CE756B">
              <w:rPr>
                <w:color w:val="1F1F1F"/>
                <w:spacing w:val="45"/>
              </w:rPr>
              <w:t xml:space="preserve"> </w:t>
            </w:r>
            <w:r w:rsidR="00CE756B">
              <w:rPr>
                <w:color w:val="1F1F1F"/>
              </w:rPr>
              <w:t>of</w:t>
            </w:r>
            <w:r w:rsidR="00CE756B">
              <w:rPr>
                <w:color w:val="1F1F1F"/>
                <w:spacing w:val="46"/>
              </w:rPr>
              <w:t xml:space="preserve"> </w:t>
            </w:r>
            <w:r w:rsidR="00CE756B">
              <w:rPr>
                <w:color w:val="1F1F1F"/>
              </w:rPr>
              <w:t>Validity</w:t>
            </w:r>
            <w:r w:rsidR="00CE756B">
              <w:rPr>
                <w:color w:val="1F1F1F"/>
                <w:spacing w:val="52"/>
              </w:rPr>
              <w:t xml:space="preserve"> </w:t>
            </w:r>
            <w:r w:rsidR="00CE756B">
              <w:rPr>
                <w:color w:val="1F1F1F"/>
              </w:rPr>
              <w:t>of</w:t>
            </w:r>
            <w:r w:rsidR="00CE756B">
              <w:rPr>
                <w:color w:val="1F1F1F"/>
                <w:spacing w:val="48"/>
              </w:rPr>
              <w:t xml:space="preserve"> </w:t>
            </w:r>
            <w:r w:rsidR="00CE756B">
              <w:rPr>
                <w:color w:val="1F1F1F"/>
                <w:spacing w:val="-2"/>
              </w:rPr>
              <w:t>Tenders</w:t>
            </w:r>
            <w:r w:rsidR="00CE756B">
              <w:rPr>
                <w:color w:val="1F1F1F"/>
              </w:rPr>
              <w:tab/>
            </w:r>
            <w:r w:rsidR="00CE756B">
              <w:rPr>
                <w:color w:val="1F1F1F"/>
                <w:spacing w:val="-10"/>
              </w:rPr>
              <w:t>8</w:t>
            </w:r>
          </w:hyperlink>
        </w:p>
        <w:p w:rsidR="00F05AC1" w:rsidRDefault="009D6BE2" w:rsidP="00CE756B">
          <w:pPr>
            <w:pStyle w:val="TOC3"/>
            <w:numPr>
              <w:ilvl w:val="0"/>
              <w:numId w:val="102"/>
            </w:numPr>
            <w:tabs>
              <w:tab w:val="left" w:pos="1731"/>
              <w:tab w:val="right" w:leader="dot" w:pos="10807"/>
            </w:tabs>
            <w:spacing w:line="250" w:lineRule="exact"/>
          </w:pPr>
          <w:hyperlink w:anchor="_bookmark20" w:history="1">
            <w:r w:rsidR="00CE756B">
              <w:rPr>
                <w:color w:val="1F1F1F"/>
              </w:rPr>
              <w:t>Tender</w:t>
            </w:r>
            <w:r w:rsidR="00CE756B">
              <w:rPr>
                <w:color w:val="1F1F1F"/>
                <w:spacing w:val="54"/>
              </w:rPr>
              <w:t xml:space="preserve"> </w:t>
            </w:r>
            <w:r w:rsidR="00CE756B">
              <w:rPr>
                <w:color w:val="1F1F1F"/>
                <w:spacing w:val="-2"/>
              </w:rPr>
              <w:t>Security</w:t>
            </w:r>
            <w:r w:rsidR="00CE756B">
              <w:rPr>
                <w:color w:val="1F1F1F"/>
              </w:rPr>
              <w:tab/>
            </w:r>
            <w:r w:rsidR="00CE756B">
              <w:rPr>
                <w:color w:val="1F1F1F"/>
                <w:spacing w:val="-12"/>
              </w:rPr>
              <w:t>8</w:t>
            </w:r>
          </w:hyperlink>
        </w:p>
        <w:p w:rsidR="00F05AC1" w:rsidRDefault="009D6BE2" w:rsidP="00CE756B">
          <w:pPr>
            <w:pStyle w:val="TOC3"/>
            <w:numPr>
              <w:ilvl w:val="0"/>
              <w:numId w:val="102"/>
            </w:numPr>
            <w:tabs>
              <w:tab w:val="left" w:pos="1731"/>
              <w:tab w:val="right" w:leader="dot" w:pos="10807"/>
            </w:tabs>
            <w:spacing w:line="252" w:lineRule="exact"/>
          </w:pPr>
          <w:hyperlink w:anchor="_bookmark21" w:history="1">
            <w:r w:rsidR="00CE756B">
              <w:rPr>
                <w:color w:val="1F1F1F"/>
              </w:rPr>
              <w:t>Format</w:t>
            </w:r>
            <w:r w:rsidR="00CE756B">
              <w:rPr>
                <w:color w:val="1F1F1F"/>
                <w:spacing w:val="50"/>
              </w:rPr>
              <w:t xml:space="preserve"> </w:t>
            </w:r>
            <w:r w:rsidR="00CE756B">
              <w:rPr>
                <w:color w:val="1F1F1F"/>
              </w:rPr>
              <w:t>and</w:t>
            </w:r>
            <w:r w:rsidR="00CE756B">
              <w:rPr>
                <w:color w:val="1F1F1F"/>
                <w:spacing w:val="50"/>
              </w:rPr>
              <w:t xml:space="preserve"> </w:t>
            </w:r>
            <w:r w:rsidR="00CE756B">
              <w:rPr>
                <w:color w:val="1F1F1F"/>
              </w:rPr>
              <w:t>Signing</w:t>
            </w:r>
            <w:r w:rsidR="00CE756B">
              <w:rPr>
                <w:color w:val="1F1F1F"/>
                <w:spacing w:val="49"/>
              </w:rPr>
              <w:t xml:space="preserve"> </w:t>
            </w:r>
            <w:r w:rsidR="00CE756B">
              <w:rPr>
                <w:color w:val="1F1F1F"/>
              </w:rPr>
              <w:t>of</w:t>
            </w:r>
            <w:r w:rsidR="00CE756B">
              <w:rPr>
                <w:color w:val="1F1F1F"/>
                <w:spacing w:val="51"/>
              </w:rPr>
              <w:t xml:space="preserve"> </w:t>
            </w:r>
            <w:r w:rsidR="00CE756B">
              <w:rPr>
                <w:color w:val="1F1F1F"/>
                <w:spacing w:val="-2"/>
              </w:rPr>
              <w:t>Tender</w:t>
            </w:r>
            <w:r w:rsidR="00CE756B">
              <w:rPr>
                <w:color w:val="1F1F1F"/>
              </w:rPr>
              <w:tab/>
            </w:r>
            <w:r w:rsidR="00CE756B">
              <w:rPr>
                <w:color w:val="1F1F1F"/>
                <w:spacing w:val="-10"/>
              </w:rPr>
              <w:t>9</w:t>
            </w:r>
          </w:hyperlink>
        </w:p>
        <w:p w:rsidR="00F05AC1" w:rsidRDefault="009D6BE2" w:rsidP="00CE756B">
          <w:pPr>
            <w:pStyle w:val="TOC2"/>
            <w:numPr>
              <w:ilvl w:val="0"/>
              <w:numId w:val="103"/>
            </w:numPr>
            <w:tabs>
              <w:tab w:val="left" w:pos="1767"/>
              <w:tab w:val="right" w:leader="dot" w:pos="10807"/>
            </w:tabs>
            <w:spacing w:before="217"/>
            <w:ind w:left="1767" w:hanging="600"/>
          </w:pPr>
          <w:hyperlink w:anchor="_bookmark22" w:history="1">
            <w:r w:rsidR="00CE756B">
              <w:rPr>
                <w:color w:val="1F1F1F"/>
              </w:rPr>
              <w:t>Submission</w:t>
            </w:r>
            <w:r w:rsidR="00CE756B">
              <w:rPr>
                <w:color w:val="1F1F1F"/>
                <w:spacing w:val="45"/>
              </w:rPr>
              <w:t xml:space="preserve"> </w:t>
            </w:r>
            <w:r w:rsidR="00CE756B">
              <w:rPr>
                <w:color w:val="1F1F1F"/>
              </w:rPr>
              <w:t>and</w:t>
            </w:r>
            <w:r w:rsidR="00CE756B">
              <w:rPr>
                <w:color w:val="1F1F1F"/>
                <w:spacing w:val="43"/>
              </w:rPr>
              <w:t xml:space="preserve"> </w:t>
            </w:r>
            <w:r w:rsidR="00CE756B">
              <w:rPr>
                <w:color w:val="1F1F1F"/>
              </w:rPr>
              <w:t>Opening</w:t>
            </w:r>
            <w:r w:rsidR="00CE756B">
              <w:rPr>
                <w:color w:val="1F1F1F"/>
                <w:spacing w:val="43"/>
              </w:rPr>
              <w:t xml:space="preserve"> </w:t>
            </w:r>
            <w:r w:rsidR="00CE756B">
              <w:rPr>
                <w:color w:val="1F1F1F"/>
              </w:rPr>
              <w:t>of</w:t>
            </w:r>
            <w:r w:rsidR="00CE756B">
              <w:rPr>
                <w:color w:val="1F1F1F"/>
                <w:spacing w:val="55"/>
              </w:rPr>
              <w:t xml:space="preserve"> </w:t>
            </w:r>
            <w:r w:rsidR="00CE756B">
              <w:rPr>
                <w:color w:val="1F1F1F"/>
                <w:spacing w:val="-2"/>
              </w:rPr>
              <w:t>Tenders</w:t>
            </w:r>
            <w:r w:rsidR="00CE756B">
              <w:rPr>
                <w:color w:val="1F1F1F"/>
              </w:rPr>
              <w:tab/>
            </w:r>
            <w:r w:rsidR="00CE756B">
              <w:rPr>
                <w:color w:val="1F1F1F"/>
                <w:spacing w:val="-10"/>
              </w:rPr>
              <w:t>9</w:t>
            </w:r>
          </w:hyperlink>
        </w:p>
        <w:p w:rsidR="00F05AC1" w:rsidRDefault="009D6BE2" w:rsidP="00CE756B">
          <w:pPr>
            <w:pStyle w:val="TOC3"/>
            <w:numPr>
              <w:ilvl w:val="0"/>
              <w:numId w:val="102"/>
            </w:numPr>
            <w:tabs>
              <w:tab w:val="left" w:pos="1731"/>
              <w:tab w:val="right" w:leader="dot" w:pos="10807"/>
            </w:tabs>
            <w:spacing w:line="247" w:lineRule="exact"/>
          </w:pPr>
          <w:hyperlink w:anchor="_bookmark23" w:history="1">
            <w:r w:rsidR="00CE756B">
              <w:rPr>
                <w:color w:val="1F1F1F"/>
              </w:rPr>
              <w:t>Sealing</w:t>
            </w:r>
            <w:r w:rsidR="00CE756B">
              <w:rPr>
                <w:color w:val="1F1F1F"/>
                <w:spacing w:val="43"/>
              </w:rPr>
              <w:t xml:space="preserve"> </w:t>
            </w:r>
            <w:r w:rsidR="00CE756B">
              <w:rPr>
                <w:color w:val="1F1F1F"/>
              </w:rPr>
              <w:t>and</w:t>
            </w:r>
            <w:r w:rsidR="00CE756B">
              <w:rPr>
                <w:color w:val="1F1F1F"/>
                <w:spacing w:val="45"/>
              </w:rPr>
              <w:t xml:space="preserve"> </w:t>
            </w:r>
            <w:r w:rsidR="00CE756B">
              <w:rPr>
                <w:color w:val="1F1F1F"/>
              </w:rPr>
              <w:t>Marking</w:t>
            </w:r>
            <w:r w:rsidR="00CE756B">
              <w:rPr>
                <w:color w:val="1F1F1F"/>
                <w:spacing w:val="48"/>
              </w:rPr>
              <w:t xml:space="preserve"> </w:t>
            </w:r>
            <w:r w:rsidR="00CE756B">
              <w:rPr>
                <w:color w:val="1F1F1F"/>
              </w:rPr>
              <w:t>of</w:t>
            </w:r>
            <w:r w:rsidR="00CE756B">
              <w:rPr>
                <w:color w:val="1F1F1F"/>
                <w:spacing w:val="44"/>
              </w:rPr>
              <w:t xml:space="preserve"> </w:t>
            </w:r>
            <w:r w:rsidR="00CE756B">
              <w:rPr>
                <w:color w:val="1F1F1F"/>
                <w:spacing w:val="-2"/>
              </w:rPr>
              <w:t>Tenders</w:t>
            </w:r>
            <w:r w:rsidR="00CE756B">
              <w:rPr>
                <w:color w:val="1F1F1F"/>
              </w:rPr>
              <w:tab/>
            </w:r>
            <w:r w:rsidR="00CE756B">
              <w:rPr>
                <w:color w:val="1F1F1F"/>
                <w:spacing w:val="-10"/>
              </w:rPr>
              <w:t>9</w:t>
            </w:r>
          </w:hyperlink>
        </w:p>
        <w:p w:rsidR="00F05AC1" w:rsidRDefault="009D6BE2" w:rsidP="00CE756B">
          <w:pPr>
            <w:pStyle w:val="TOC3"/>
            <w:numPr>
              <w:ilvl w:val="0"/>
              <w:numId w:val="102"/>
            </w:numPr>
            <w:tabs>
              <w:tab w:val="left" w:pos="1731"/>
              <w:tab w:val="right" w:leader="dot" w:pos="10798"/>
            </w:tabs>
          </w:pPr>
          <w:hyperlink w:anchor="_bookmark24" w:history="1">
            <w:r w:rsidR="00CE756B">
              <w:rPr>
                <w:color w:val="1F1F1F"/>
              </w:rPr>
              <w:t>Deadline</w:t>
            </w:r>
            <w:r w:rsidR="00CE756B">
              <w:rPr>
                <w:color w:val="1F1F1F"/>
                <w:spacing w:val="40"/>
              </w:rPr>
              <w:t xml:space="preserve"> </w:t>
            </w:r>
            <w:r w:rsidR="00CE756B">
              <w:rPr>
                <w:color w:val="1F1F1F"/>
              </w:rPr>
              <w:t>for</w:t>
            </w:r>
            <w:r w:rsidR="00CE756B">
              <w:rPr>
                <w:color w:val="1F1F1F"/>
                <w:spacing w:val="50"/>
              </w:rPr>
              <w:t xml:space="preserve"> </w:t>
            </w:r>
            <w:r w:rsidR="00CE756B">
              <w:rPr>
                <w:color w:val="1F1F1F"/>
              </w:rPr>
              <w:t>Submission</w:t>
            </w:r>
            <w:r w:rsidR="00CE756B">
              <w:rPr>
                <w:color w:val="1F1F1F"/>
                <w:spacing w:val="38"/>
              </w:rPr>
              <w:t xml:space="preserve"> </w:t>
            </w:r>
            <w:r w:rsidR="00CE756B">
              <w:rPr>
                <w:color w:val="1F1F1F"/>
              </w:rPr>
              <w:t>of</w:t>
            </w:r>
            <w:r w:rsidR="00CE756B">
              <w:rPr>
                <w:color w:val="1F1F1F"/>
                <w:spacing w:val="50"/>
              </w:rPr>
              <w:t xml:space="preserve"> </w:t>
            </w:r>
            <w:r w:rsidR="00CE756B">
              <w:rPr>
                <w:color w:val="1F1F1F"/>
                <w:spacing w:val="-2"/>
              </w:rPr>
              <w:t>Tenders</w:t>
            </w:r>
            <w:r w:rsidR="00CE756B">
              <w:rPr>
                <w:color w:val="1F1F1F"/>
              </w:rPr>
              <w:tab/>
            </w:r>
            <w:r w:rsidR="00CE756B">
              <w:rPr>
                <w:color w:val="1F1F1F"/>
                <w:spacing w:val="-5"/>
              </w:rPr>
              <w:t>10</w:t>
            </w:r>
          </w:hyperlink>
        </w:p>
        <w:p w:rsidR="00F05AC1" w:rsidRDefault="009D6BE2" w:rsidP="00CE756B">
          <w:pPr>
            <w:pStyle w:val="TOC3"/>
            <w:numPr>
              <w:ilvl w:val="0"/>
              <w:numId w:val="102"/>
            </w:numPr>
            <w:tabs>
              <w:tab w:val="left" w:pos="1731"/>
              <w:tab w:val="right" w:leader="dot" w:pos="10798"/>
            </w:tabs>
          </w:pPr>
          <w:hyperlink w:anchor="_bookmark25" w:history="1">
            <w:r w:rsidR="00CE756B">
              <w:rPr>
                <w:color w:val="1F1F1F"/>
              </w:rPr>
              <w:t>Late</w:t>
            </w:r>
            <w:r w:rsidR="00CE756B">
              <w:rPr>
                <w:color w:val="1F1F1F"/>
                <w:spacing w:val="51"/>
              </w:rPr>
              <w:t xml:space="preserve"> </w:t>
            </w:r>
            <w:r w:rsidR="00CE756B">
              <w:rPr>
                <w:color w:val="1F1F1F"/>
                <w:spacing w:val="-2"/>
              </w:rPr>
              <w:t>Tenders</w:t>
            </w:r>
            <w:r w:rsidR="00CE756B">
              <w:rPr>
                <w:color w:val="1F1F1F"/>
              </w:rPr>
              <w:tab/>
            </w:r>
            <w:r w:rsidR="00CE756B">
              <w:rPr>
                <w:color w:val="1F1F1F"/>
                <w:spacing w:val="-5"/>
              </w:rPr>
              <w:t>10</w:t>
            </w:r>
          </w:hyperlink>
        </w:p>
        <w:p w:rsidR="00F05AC1" w:rsidRDefault="009D6BE2" w:rsidP="00CE756B">
          <w:pPr>
            <w:pStyle w:val="TOC3"/>
            <w:numPr>
              <w:ilvl w:val="0"/>
              <w:numId w:val="102"/>
            </w:numPr>
            <w:tabs>
              <w:tab w:val="left" w:pos="1731"/>
              <w:tab w:val="right" w:leader="dot" w:pos="10798"/>
            </w:tabs>
            <w:spacing w:line="248" w:lineRule="exact"/>
          </w:pPr>
          <w:hyperlink w:anchor="_bookmark26" w:history="1">
            <w:r w:rsidR="00CE756B">
              <w:rPr>
                <w:color w:val="1F1F1F"/>
                <w:spacing w:val="-2"/>
              </w:rPr>
              <w:t>Withdrawal,</w:t>
            </w:r>
            <w:r w:rsidR="00CE756B">
              <w:rPr>
                <w:color w:val="1F1F1F"/>
                <w:spacing w:val="-4"/>
              </w:rPr>
              <w:t xml:space="preserve"> </w:t>
            </w:r>
            <w:r w:rsidR="00CE756B">
              <w:rPr>
                <w:color w:val="1F1F1F"/>
                <w:spacing w:val="-2"/>
              </w:rPr>
              <w:t>Substitution,</w:t>
            </w:r>
            <w:r w:rsidR="00CE756B">
              <w:rPr>
                <w:color w:val="1F1F1F"/>
                <w:spacing w:val="1"/>
              </w:rPr>
              <w:t xml:space="preserve"> </w:t>
            </w:r>
            <w:r w:rsidR="00CE756B">
              <w:rPr>
                <w:color w:val="1F1F1F"/>
                <w:spacing w:val="-2"/>
              </w:rPr>
              <w:t>and</w:t>
            </w:r>
            <w:r w:rsidR="00CE756B">
              <w:rPr>
                <w:color w:val="1F1F1F"/>
                <w:spacing w:val="2"/>
              </w:rPr>
              <w:t xml:space="preserve"> </w:t>
            </w:r>
            <w:r w:rsidR="00CE756B">
              <w:rPr>
                <w:color w:val="1F1F1F"/>
                <w:spacing w:val="-2"/>
              </w:rPr>
              <w:t>Modification</w:t>
            </w:r>
            <w:r w:rsidR="00CE756B">
              <w:rPr>
                <w:color w:val="1F1F1F"/>
                <w:spacing w:val="6"/>
              </w:rPr>
              <w:t xml:space="preserve"> </w:t>
            </w:r>
            <w:r w:rsidR="00CE756B">
              <w:rPr>
                <w:color w:val="1F1F1F"/>
                <w:spacing w:val="-2"/>
              </w:rPr>
              <w:t>of</w:t>
            </w:r>
            <w:r w:rsidR="00CE756B">
              <w:rPr>
                <w:color w:val="1F1F1F"/>
                <w:spacing w:val="4"/>
              </w:rPr>
              <w:t xml:space="preserve"> </w:t>
            </w:r>
            <w:r w:rsidR="00CE756B">
              <w:rPr>
                <w:color w:val="1F1F1F"/>
                <w:spacing w:val="-2"/>
              </w:rPr>
              <w:t>Tenders</w:t>
            </w:r>
            <w:r w:rsidR="00CE756B">
              <w:rPr>
                <w:color w:val="1F1F1F"/>
              </w:rPr>
              <w:tab/>
            </w:r>
            <w:r w:rsidR="00CE756B">
              <w:rPr>
                <w:color w:val="1F1F1F"/>
                <w:spacing w:val="-5"/>
              </w:rPr>
              <w:t>10</w:t>
            </w:r>
          </w:hyperlink>
        </w:p>
        <w:p w:rsidR="00F05AC1" w:rsidRDefault="009D6BE2" w:rsidP="00CE756B">
          <w:pPr>
            <w:pStyle w:val="TOC3"/>
            <w:numPr>
              <w:ilvl w:val="0"/>
              <w:numId w:val="102"/>
            </w:numPr>
            <w:tabs>
              <w:tab w:val="left" w:pos="1731"/>
              <w:tab w:val="right" w:leader="dot" w:pos="10798"/>
            </w:tabs>
            <w:spacing w:line="251" w:lineRule="exact"/>
          </w:pPr>
          <w:hyperlink w:anchor="_bookmark27" w:history="1">
            <w:r w:rsidR="00CE756B">
              <w:rPr>
                <w:color w:val="1F1F1F"/>
              </w:rPr>
              <w:t>Tender</w:t>
            </w:r>
            <w:r w:rsidR="00CE756B">
              <w:rPr>
                <w:color w:val="1F1F1F"/>
                <w:spacing w:val="54"/>
              </w:rPr>
              <w:t xml:space="preserve"> </w:t>
            </w:r>
            <w:r w:rsidR="00CE756B">
              <w:rPr>
                <w:color w:val="1F1F1F"/>
                <w:spacing w:val="-2"/>
              </w:rPr>
              <w:t>Opening</w:t>
            </w:r>
            <w:r w:rsidR="00CE756B">
              <w:rPr>
                <w:color w:val="1F1F1F"/>
              </w:rPr>
              <w:tab/>
            </w:r>
            <w:r w:rsidR="00CE756B">
              <w:rPr>
                <w:color w:val="1F1F1F"/>
                <w:spacing w:val="-7"/>
              </w:rPr>
              <w:t>10</w:t>
            </w:r>
          </w:hyperlink>
        </w:p>
        <w:p w:rsidR="00F05AC1" w:rsidRDefault="009D6BE2" w:rsidP="00CE756B">
          <w:pPr>
            <w:pStyle w:val="TOC2"/>
            <w:numPr>
              <w:ilvl w:val="0"/>
              <w:numId w:val="103"/>
            </w:numPr>
            <w:tabs>
              <w:tab w:val="left" w:pos="1731"/>
              <w:tab w:val="right" w:leader="dot" w:pos="10798"/>
            </w:tabs>
            <w:spacing w:before="220"/>
          </w:pPr>
          <w:hyperlink w:anchor="_bookmark28" w:history="1">
            <w:r w:rsidR="00CE756B">
              <w:rPr>
                <w:color w:val="1F1F1F"/>
              </w:rPr>
              <w:t>Evaluation</w:t>
            </w:r>
            <w:r w:rsidR="00CE756B">
              <w:rPr>
                <w:color w:val="1F1F1F"/>
                <w:spacing w:val="42"/>
              </w:rPr>
              <w:t xml:space="preserve"> </w:t>
            </w:r>
            <w:r w:rsidR="00CE756B">
              <w:rPr>
                <w:color w:val="1F1F1F"/>
              </w:rPr>
              <w:t>and</w:t>
            </w:r>
            <w:r w:rsidR="00CE756B">
              <w:rPr>
                <w:color w:val="1F1F1F"/>
                <w:spacing w:val="46"/>
              </w:rPr>
              <w:t xml:space="preserve"> </w:t>
            </w:r>
            <w:r w:rsidR="00CE756B">
              <w:rPr>
                <w:color w:val="1F1F1F"/>
              </w:rPr>
              <w:t>Comparison</w:t>
            </w:r>
            <w:r w:rsidR="00CE756B">
              <w:rPr>
                <w:color w:val="1F1F1F"/>
                <w:spacing w:val="50"/>
              </w:rPr>
              <w:t xml:space="preserve"> </w:t>
            </w:r>
            <w:r w:rsidR="00CE756B">
              <w:rPr>
                <w:color w:val="1F1F1F"/>
              </w:rPr>
              <w:t>of</w:t>
            </w:r>
            <w:r w:rsidR="00CE756B">
              <w:rPr>
                <w:color w:val="1F1F1F"/>
                <w:spacing w:val="54"/>
              </w:rPr>
              <w:t xml:space="preserve"> </w:t>
            </w:r>
            <w:r w:rsidR="00CE756B">
              <w:rPr>
                <w:color w:val="1F1F1F"/>
                <w:spacing w:val="-2"/>
              </w:rPr>
              <w:t>Tenders</w:t>
            </w:r>
            <w:r w:rsidR="00CE756B">
              <w:rPr>
                <w:color w:val="1F1F1F"/>
              </w:rPr>
              <w:tab/>
            </w:r>
            <w:r w:rsidR="00CE756B">
              <w:rPr>
                <w:color w:val="1F1F1F"/>
                <w:spacing w:val="-5"/>
              </w:rPr>
              <w:t>11</w:t>
            </w:r>
          </w:hyperlink>
        </w:p>
        <w:p w:rsidR="00F05AC1" w:rsidRDefault="009D6BE2" w:rsidP="00CE756B">
          <w:pPr>
            <w:pStyle w:val="TOC3"/>
            <w:numPr>
              <w:ilvl w:val="0"/>
              <w:numId w:val="102"/>
            </w:numPr>
            <w:tabs>
              <w:tab w:val="left" w:pos="1731"/>
              <w:tab w:val="right" w:leader="dot" w:pos="10798"/>
            </w:tabs>
            <w:spacing w:line="246" w:lineRule="exact"/>
          </w:pPr>
          <w:hyperlink w:anchor="_bookmark29" w:history="1">
            <w:r w:rsidR="00CE756B">
              <w:rPr>
                <w:color w:val="1F1F1F"/>
                <w:spacing w:val="-2"/>
              </w:rPr>
              <w:t>Confidentiality</w:t>
            </w:r>
            <w:r w:rsidR="00CE756B">
              <w:rPr>
                <w:color w:val="1F1F1F"/>
              </w:rPr>
              <w:tab/>
            </w:r>
            <w:r w:rsidR="00CE756B">
              <w:rPr>
                <w:color w:val="1F1F1F"/>
                <w:spacing w:val="-5"/>
              </w:rPr>
              <w:t>11</w:t>
            </w:r>
          </w:hyperlink>
        </w:p>
        <w:p w:rsidR="00F05AC1" w:rsidRDefault="009D6BE2" w:rsidP="00CE756B">
          <w:pPr>
            <w:pStyle w:val="TOC3"/>
            <w:numPr>
              <w:ilvl w:val="0"/>
              <w:numId w:val="102"/>
            </w:numPr>
            <w:tabs>
              <w:tab w:val="left" w:pos="1731"/>
              <w:tab w:val="right" w:leader="dot" w:pos="10798"/>
            </w:tabs>
          </w:pPr>
          <w:hyperlink w:anchor="_bookmark30" w:history="1">
            <w:r w:rsidR="00CE756B">
              <w:rPr>
                <w:color w:val="1F1F1F"/>
              </w:rPr>
              <w:t>Clarification</w:t>
            </w:r>
            <w:r w:rsidR="00CE756B">
              <w:rPr>
                <w:color w:val="1F1F1F"/>
                <w:spacing w:val="36"/>
              </w:rPr>
              <w:t xml:space="preserve"> </w:t>
            </w:r>
            <w:r w:rsidR="00CE756B">
              <w:rPr>
                <w:color w:val="1F1F1F"/>
              </w:rPr>
              <w:t>of</w:t>
            </w:r>
            <w:r w:rsidR="00CE756B">
              <w:rPr>
                <w:color w:val="1F1F1F"/>
                <w:spacing w:val="38"/>
              </w:rPr>
              <w:t xml:space="preserve"> </w:t>
            </w:r>
            <w:r w:rsidR="00CE756B">
              <w:rPr>
                <w:color w:val="1F1F1F"/>
                <w:spacing w:val="-2"/>
              </w:rPr>
              <w:t>Tenders</w:t>
            </w:r>
            <w:r w:rsidR="00CE756B">
              <w:rPr>
                <w:color w:val="1F1F1F"/>
              </w:rPr>
              <w:tab/>
            </w:r>
            <w:r w:rsidR="00CE756B">
              <w:rPr>
                <w:color w:val="1F1F1F"/>
                <w:spacing w:val="-5"/>
              </w:rPr>
              <w:t>11</w:t>
            </w:r>
          </w:hyperlink>
        </w:p>
        <w:p w:rsidR="00F05AC1" w:rsidRDefault="009D6BE2" w:rsidP="00CE756B">
          <w:pPr>
            <w:pStyle w:val="TOC3"/>
            <w:numPr>
              <w:ilvl w:val="0"/>
              <w:numId w:val="102"/>
            </w:numPr>
            <w:tabs>
              <w:tab w:val="left" w:pos="1731"/>
              <w:tab w:val="right" w:leader="dot" w:pos="10798"/>
            </w:tabs>
          </w:pPr>
          <w:hyperlink w:anchor="_bookmark31" w:history="1">
            <w:r w:rsidR="00CE756B">
              <w:rPr>
                <w:color w:val="1F1F1F"/>
              </w:rPr>
              <w:t>Deviations,</w:t>
            </w:r>
            <w:r w:rsidR="00CE756B">
              <w:rPr>
                <w:color w:val="1F1F1F"/>
                <w:spacing w:val="45"/>
              </w:rPr>
              <w:t xml:space="preserve"> </w:t>
            </w:r>
            <w:r w:rsidR="00CE756B">
              <w:rPr>
                <w:color w:val="1F1F1F"/>
              </w:rPr>
              <w:t>Reservations,</w:t>
            </w:r>
            <w:r w:rsidR="00CE756B">
              <w:rPr>
                <w:color w:val="1F1F1F"/>
                <w:spacing w:val="44"/>
              </w:rPr>
              <w:t xml:space="preserve"> </w:t>
            </w:r>
            <w:r w:rsidR="00CE756B">
              <w:rPr>
                <w:color w:val="1F1F1F"/>
              </w:rPr>
              <w:t>and</w:t>
            </w:r>
            <w:r w:rsidR="00CE756B">
              <w:rPr>
                <w:color w:val="1F1F1F"/>
                <w:spacing w:val="43"/>
              </w:rPr>
              <w:t xml:space="preserve"> </w:t>
            </w:r>
            <w:r w:rsidR="00CE756B">
              <w:rPr>
                <w:color w:val="1F1F1F"/>
                <w:spacing w:val="-2"/>
              </w:rPr>
              <w:t>Omissions</w:t>
            </w:r>
            <w:r w:rsidR="00CE756B">
              <w:rPr>
                <w:color w:val="1F1F1F"/>
              </w:rPr>
              <w:tab/>
            </w:r>
            <w:r w:rsidR="00CE756B">
              <w:rPr>
                <w:color w:val="1F1F1F"/>
                <w:spacing w:val="-5"/>
              </w:rPr>
              <w:t>12</w:t>
            </w:r>
          </w:hyperlink>
        </w:p>
        <w:p w:rsidR="00F05AC1" w:rsidRDefault="009D6BE2" w:rsidP="00CE756B">
          <w:pPr>
            <w:pStyle w:val="TOC3"/>
            <w:numPr>
              <w:ilvl w:val="0"/>
              <w:numId w:val="102"/>
            </w:numPr>
            <w:tabs>
              <w:tab w:val="left" w:pos="1731"/>
              <w:tab w:val="right" w:leader="dot" w:pos="10798"/>
            </w:tabs>
          </w:pPr>
          <w:hyperlink w:anchor="_bookmark32" w:history="1">
            <w:r w:rsidR="00CE756B">
              <w:rPr>
                <w:color w:val="1F1F1F"/>
              </w:rPr>
              <w:t>Determination</w:t>
            </w:r>
            <w:r w:rsidR="00CE756B">
              <w:rPr>
                <w:color w:val="1F1F1F"/>
                <w:spacing w:val="46"/>
              </w:rPr>
              <w:t xml:space="preserve"> </w:t>
            </w:r>
            <w:r w:rsidR="00CE756B">
              <w:rPr>
                <w:color w:val="1F1F1F"/>
              </w:rPr>
              <w:t>of</w:t>
            </w:r>
            <w:r w:rsidR="00CE756B">
              <w:rPr>
                <w:color w:val="1F1F1F"/>
                <w:spacing w:val="47"/>
              </w:rPr>
              <w:t xml:space="preserve"> </w:t>
            </w:r>
            <w:r w:rsidR="00CE756B">
              <w:rPr>
                <w:color w:val="1F1F1F"/>
                <w:spacing w:val="-2"/>
              </w:rPr>
              <w:t>Responsiveness</w:t>
            </w:r>
            <w:r w:rsidR="00CE756B">
              <w:rPr>
                <w:color w:val="1F1F1F"/>
              </w:rPr>
              <w:tab/>
            </w:r>
            <w:r w:rsidR="00CE756B">
              <w:rPr>
                <w:color w:val="1F1F1F"/>
                <w:spacing w:val="-5"/>
              </w:rPr>
              <w:t>12</w:t>
            </w:r>
          </w:hyperlink>
        </w:p>
        <w:p w:rsidR="00F05AC1" w:rsidRDefault="009D6BE2" w:rsidP="00CE756B">
          <w:pPr>
            <w:pStyle w:val="TOC3"/>
            <w:numPr>
              <w:ilvl w:val="0"/>
              <w:numId w:val="102"/>
            </w:numPr>
            <w:tabs>
              <w:tab w:val="left" w:pos="1731"/>
              <w:tab w:val="right" w:leader="dot" w:pos="10798"/>
            </w:tabs>
            <w:spacing w:line="246" w:lineRule="exact"/>
          </w:pPr>
          <w:hyperlink w:anchor="_bookmark33" w:history="1">
            <w:r w:rsidR="00CE756B">
              <w:rPr>
                <w:color w:val="1F1F1F"/>
              </w:rPr>
              <w:t>Non-conformities,</w:t>
            </w:r>
            <w:r w:rsidR="00CE756B">
              <w:rPr>
                <w:color w:val="1F1F1F"/>
                <w:spacing w:val="44"/>
              </w:rPr>
              <w:t xml:space="preserve"> </w:t>
            </w:r>
            <w:r w:rsidR="00CE756B">
              <w:rPr>
                <w:color w:val="1F1F1F"/>
              </w:rPr>
              <w:t>Errors</w:t>
            </w:r>
            <w:r w:rsidR="00CE756B">
              <w:rPr>
                <w:color w:val="1F1F1F"/>
                <w:spacing w:val="34"/>
              </w:rPr>
              <w:t xml:space="preserve"> </w:t>
            </w:r>
            <w:r w:rsidR="00CE756B">
              <w:rPr>
                <w:color w:val="1F1F1F"/>
              </w:rPr>
              <w:t>and</w:t>
            </w:r>
            <w:r w:rsidR="00CE756B">
              <w:rPr>
                <w:color w:val="1F1F1F"/>
                <w:spacing w:val="49"/>
              </w:rPr>
              <w:t xml:space="preserve"> </w:t>
            </w:r>
            <w:r w:rsidR="00CE756B">
              <w:rPr>
                <w:color w:val="1F1F1F"/>
                <w:spacing w:val="-2"/>
              </w:rPr>
              <w:t>Omissions</w:t>
            </w:r>
            <w:r w:rsidR="00CE756B">
              <w:rPr>
                <w:color w:val="1F1F1F"/>
              </w:rPr>
              <w:tab/>
            </w:r>
            <w:r w:rsidR="00CE756B">
              <w:rPr>
                <w:color w:val="1F1F1F"/>
                <w:spacing w:val="-7"/>
              </w:rPr>
              <w:t>12</w:t>
            </w:r>
          </w:hyperlink>
        </w:p>
        <w:p w:rsidR="00F05AC1" w:rsidRDefault="00CE756B" w:rsidP="00CE756B">
          <w:pPr>
            <w:pStyle w:val="TOC3"/>
            <w:numPr>
              <w:ilvl w:val="0"/>
              <w:numId w:val="102"/>
            </w:numPr>
            <w:tabs>
              <w:tab w:val="left" w:pos="1731"/>
              <w:tab w:val="right" w:leader="dot" w:pos="10798"/>
            </w:tabs>
            <w:spacing w:line="250" w:lineRule="exact"/>
          </w:pPr>
          <w:r>
            <w:rPr>
              <w:color w:val="1F1F1F"/>
            </w:rPr>
            <w:lastRenderedPageBreak/>
            <w:t>Correction</w:t>
          </w:r>
          <w:r>
            <w:rPr>
              <w:color w:val="1F1F1F"/>
              <w:spacing w:val="-8"/>
            </w:rPr>
            <w:t xml:space="preserve"> </w:t>
          </w:r>
          <w:r>
            <w:rPr>
              <w:color w:val="1F1F1F"/>
            </w:rPr>
            <w:t>of</w:t>
          </w:r>
          <w:r>
            <w:rPr>
              <w:color w:val="1F1F1F"/>
              <w:spacing w:val="67"/>
              <w:w w:val="150"/>
            </w:rPr>
            <w:t xml:space="preserve"> </w:t>
          </w:r>
          <w:r>
            <w:rPr>
              <w:color w:val="1F1F1F"/>
            </w:rPr>
            <w:t>Arithmetical</w:t>
          </w:r>
          <w:r>
            <w:rPr>
              <w:color w:val="1F1F1F"/>
              <w:spacing w:val="39"/>
            </w:rPr>
            <w:t xml:space="preserve"> </w:t>
          </w:r>
          <w:r>
            <w:rPr>
              <w:color w:val="1F1F1F"/>
              <w:spacing w:val="-2"/>
            </w:rPr>
            <w:t>Errors</w:t>
          </w:r>
          <w:r>
            <w:rPr>
              <w:color w:val="1F1F1F"/>
            </w:rPr>
            <w:tab/>
          </w:r>
          <w:r>
            <w:rPr>
              <w:color w:val="1F1F1F"/>
              <w:spacing w:val="-5"/>
            </w:rPr>
            <w:t>13</w:t>
          </w:r>
        </w:p>
        <w:p w:rsidR="00F05AC1" w:rsidRDefault="009D6BE2" w:rsidP="00CE756B">
          <w:pPr>
            <w:pStyle w:val="TOC3"/>
            <w:numPr>
              <w:ilvl w:val="0"/>
              <w:numId w:val="102"/>
            </w:numPr>
            <w:tabs>
              <w:tab w:val="left" w:pos="1731"/>
              <w:tab w:val="right" w:leader="dot" w:pos="10798"/>
            </w:tabs>
            <w:spacing w:after="20" w:line="252" w:lineRule="exact"/>
          </w:pPr>
          <w:hyperlink w:anchor="_bookmark34" w:history="1">
            <w:r w:rsidR="00CE756B">
              <w:rPr>
                <w:color w:val="1F1F1F"/>
              </w:rPr>
              <w:t>Conversion</w:t>
            </w:r>
            <w:r w:rsidR="00CE756B">
              <w:rPr>
                <w:color w:val="1F1F1F"/>
                <w:spacing w:val="39"/>
              </w:rPr>
              <w:t xml:space="preserve"> </w:t>
            </w:r>
            <w:r w:rsidR="00CE756B">
              <w:rPr>
                <w:color w:val="1F1F1F"/>
              </w:rPr>
              <w:t>to</w:t>
            </w:r>
            <w:r w:rsidR="00CE756B">
              <w:rPr>
                <w:color w:val="1F1F1F"/>
                <w:spacing w:val="51"/>
              </w:rPr>
              <w:t xml:space="preserve"> </w:t>
            </w:r>
            <w:r w:rsidR="00CE756B">
              <w:rPr>
                <w:color w:val="1F1F1F"/>
              </w:rPr>
              <w:t>Single</w:t>
            </w:r>
            <w:r w:rsidR="00CE756B">
              <w:rPr>
                <w:color w:val="1F1F1F"/>
                <w:spacing w:val="51"/>
              </w:rPr>
              <w:t xml:space="preserve"> </w:t>
            </w:r>
            <w:r w:rsidR="00CE756B">
              <w:rPr>
                <w:color w:val="1F1F1F"/>
                <w:spacing w:val="-2"/>
              </w:rPr>
              <w:t>Currency</w:t>
            </w:r>
            <w:r w:rsidR="00CE756B">
              <w:rPr>
                <w:color w:val="1F1F1F"/>
              </w:rPr>
              <w:tab/>
            </w:r>
            <w:r w:rsidR="00CE756B">
              <w:rPr>
                <w:color w:val="1F1F1F"/>
                <w:spacing w:val="-5"/>
              </w:rPr>
              <w:t>13</w:t>
            </w:r>
          </w:hyperlink>
        </w:p>
        <w:p w:rsidR="00F05AC1" w:rsidRDefault="009D6BE2" w:rsidP="00CE756B">
          <w:pPr>
            <w:pStyle w:val="TOC3"/>
            <w:numPr>
              <w:ilvl w:val="0"/>
              <w:numId w:val="102"/>
            </w:numPr>
            <w:tabs>
              <w:tab w:val="left" w:pos="1731"/>
              <w:tab w:val="right" w:leader="dot" w:pos="10798"/>
            </w:tabs>
            <w:spacing w:before="366" w:line="250" w:lineRule="exact"/>
          </w:pPr>
          <w:hyperlink w:anchor="_bookmark35" w:history="1">
            <w:r w:rsidR="00CE756B">
              <w:rPr>
                <w:color w:val="1F1F1F"/>
              </w:rPr>
              <w:t>Margin</w:t>
            </w:r>
            <w:r w:rsidR="00CE756B">
              <w:rPr>
                <w:color w:val="1F1F1F"/>
                <w:spacing w:val="43"/>
              </w:rPr>
              <w:t xml:space="preserve"> </w:t>
            </w:r>
            <w:r w:rsidR="00CE756B">
              <w:rPr>
                <w:color w:val="1F1F1F"/>
              </w:rPr>
              <w:t>of</w:t>
            </w:r>
            <w:r w:rsidR="00CE756B">
              <w:rPr>
                <w:color w:val="1F1F1F"/>
                <w:spacing w:val="50"/>
              </w:rPr>
              <w:t xml:space="preserve"> </w:t>
            </w:r>
            <w:r w:rsidR="00CE756B">
              <w:rPr>
                <w:color w:val="1F1F1F"/>
              </w:rPr>
              <w:t>Preference</w:t>
            </w:r>
            <w:r w:rsidR="00CE756B">
              <w:rPr>
                <w:color w:val="1F1F1F"/>
                <w:spacing w:val="50"/>
              </w:rPr>
              <w:t xml:space="preserve"> </w:t>
            </w:r>
            <w:r w:rsidR="00CE756B">
              <w:rPr>
                <w:color w:val="1F1F1F"/>
              </w:rPr>
              <w:t>and</w:t>
            </w:r>
            <w:r w:rsidR="00CE756B">
              <w:rPr>
                <w:color w:val="1F1F1F"/>
                <w:spacing w:val="41"/>
              </w:rPr>
              <w:t xml:space="preserve"> </w:t>
            </w:r>
            <w:r w:rsidR="00CE756B">
              <w:rPr>
                <w:color w:val="1F1F1F"/>
                <w:spacing w:val="-2"/>
              </w:rPr>
              <w:t>Reservations</w:t>
            </w:r>
            <w:r w:rsidR="00CE756B">
              <w:rPr>
                <w:color w:val="1F1F1F"/>
              </w:rPr>
              <w:tab/>
            </w:r>
            <w:r w:rsidR="00CE756B">
              <w:rPr>
                <w:color w:val="1F1F1F"/>
                <w:spacing w:val="-5"/>
              </w:rPr>
              <w:t>13</w:t>
            </w:r>
          </w:hyperlink>
        </w:p>
        <w:p w:rsidR="00F05AC1" w:rsidRDefault="009D6BE2" w:rsidP="00CE756B">
          <w:pPr>
            <w:pStyle w:val="TOC3"/>
            <w:numPr>
              <w:ilvl w:val="0"/>
              <w:numId w:val="102"/>
            </w:numPr>
            <w:tabs>
              <w:tab w:val="left" w:pos="1731"/>
              <w:tab w:val="right" w:leader="dot" w:pos="10798"/>
            </w:tabs>
            <w:spacing w:line="246" w:lineRule="exact"/>
          </w:pPr>
          <w:hyperlink w:anchor="_bookmark36" w:history="1">
            <w:r w:rsidR="00CE756B">
              <w:rPr>
                <w:color w:val="1F1F1F"/>
              </w:rPr>
              <w:t>Eval</w:t>
            </w:r>
          </w:hyperlink>
          <w:hyperlink w:anchor="_bookmark35" w:history="1">
            <w:r w:rsidR="00CE756B">
              <w:rPr>
                <w:color w:val="1F1F1F"/>
              </w:rPr>
              <w:t>uation</w:t>
            </w:r>
            <w:r w:rsidR="00CE756B">
              <w:rPr>
                <w:color w:val="1F1F1F"/>
                <w:spacing w:val="46"/>
              </w:rPr>
              <w:t xml:space="preserve"> </w:t>
            </w:r>
            <w:r w:rsidR="00CE756B">
              <w:rPr>
                <w:color w:val="1F1F1F"/>
              </w:rPr>
              <w:t>of</w:t>
            </w:r>
            <w:r w:rsidR="00CE756B">
              <w:rPr>
                <w:color w:val="1F1F1F"/>
                <w:spacing w:val="52"/>
              </w:rPr>
              <w:t xml:space="preserve"> </w:t>
            </w:r>
            <w:r w:rsidR="00CE756B">
              <w:rPr>
                <w:color w:val="1F1F1F"/>
                <w:spacing w:val="-2"/>
              </w:rPr>
              <w:t>Tenders</w:t>
            </w:r>
            <w:r w:rsidR="00CE756B">
              <w:rPr>
                <w:color w:val="1F1F1F"/>
              </w:rPr>
              <w:tab/>
            </w:r>
            <w:r w:rsidR="00CE756B">
              <w:rPr>
                <w:color w:val="1F1F1F"/>
                <w:spacing w:val="-5"/>
              </w:rPr>
              <w:t>13</w:t>
            </w:r>
          </w:hyperlink>
        </w:p>
        <w:p w:rsidR="00F05AC1" w:rsidRDefault="009D6BE2" w:rsidP="00CE756B">
          <w:pPr>
            <w:pStyle w:val="TOC3"/>
            <w:numPr>
              <w:ilvl w:val="0"/>
              <w:numId w:val="102"/>
            </w:numPr>
            <w:tabs>
              <w:tab w:val="left" w:pos="1731"/>
              <w:tab w:val="right" w:leader="dot" w:pos="10798"/>
            </w:tabs>
            <w:spacing w:line="246" w:lineRule="exact"/>
          </w:pPr>
          <w:hyperlink w:anchor="_bookmark37" w:history="1">
            <w:r w:rsidR="00CE756B">
              <w:rPr>
                <w:color w:val="1F1F1F"/>
              </w:rPr>
              <w:t>Comparison</w:t>
            </w:r>
            <w:r w:rsidR="00CE756B">
              <w:rPr>
                <w:color w:val="1F1F1F"/>
                <w:spacing w:val="49"/>
              </w:rPr>
              <w:t xml:space="preserve"> </w:t>
            </w:r>
            <w:r w:rsidR="00CE756B">
              <w:rPr>
                <w:color w:val="1F1F1F"/>
              </w:rPr>
              <w:t>of</w:t>
            </w:r>
            <w:r w:rsidR="00CE756B">
              <w:rPr>
                <w:color w:val="1F1F1F"/>
                <w:spacing w:val="52"/>
              </w:rPr>
              <w:t xml:space="preserve"> </w:t>
            </w:r>
            <w:r w:rsidR="00CE756B">
              <w:rPr>
                <w:color w:val="1F1F1F"/>
                <w:spacing w:val="-2"/>
              </w:rPr>
              <w:t>Tenders</w:t>
            </w:r>
            <w:r w:rsidR="00CE756B">
              <w:rPr>
                <w:color w:val="1F1F1F"/>
              </w:rPr>
              <w:tab/>
            </w:r>
            <w:r w:rsidR="00CE756B">
              <w:rPr>
                <w:color w:val="1F1F1F"/>
                <w:spacing w:val="-5"/>
              </w:rPr>
              <w:t>14</w:t>
            </w:r>
          </w:hyperlink>
        </w:p>
        <w:p w:rsidR="00F05AC1" w:rsidRDefault="009D6BE2" w:rsidP="00CE756B">
          <w:pPr>
            <w:pStyle w:val="TOC3"/>
            <w:numPr>
              <w:ilvl w:val="0"/>
              <w:numId w:val="102"/>
            </w:numPr>
            <w:tabs>
              <w:tab w:val="left" w:pos="1731"/>
              <w:tab w:val="right" w:leader="dot" w:pos="10798"/>
            </w:tabs>
            <w:spacing w:line="250" w:lineRule="exact"/>
          </w:pPr>
          <w:hyperlink w:anchor="_bookmark38" w:history="1">
            <w:r w:rsidR="00CE756B">
              <w:rPr>
                <w:color w:val="1F1F1F"/>
              </w:rPr>
              <w:t>Abnormally</w:t>
            </w:r>
            <w:r w:rsidR="00CE756B">
              <w:rPr>
                <w:color w:val="1F1F1F"/>
                <w:spacing w:val="43"/>
              </w:rPr>
              <w:t xml:space="preserve"> </w:t>
            </w:r>
            <w:r w:rsidR="00CE756B">
              <w:rPr>
                <w:color w:val="1F1F1F"/>
              </w:rPr>
              <w:t>Low</w:t>
            </w:r>
            <w:r w:rsidR="00CE756B">
              <w:rPr>
                <w:color w:val="1F1F1F"/>
                <w:spacing w:val="48"/>
              </w:rPr>
              <w:t xml:space="preserve"> </w:t>
            </w:r>
            <w:r w:rsidR="00CE756B">
              <w:rPr>
                <w:color w:val="1F1F1F"/>
                <w:spacing w:val="-2"/>
              </w:rPr>
              <w:t>Tenders</w:t>
            </w:r>
            <w:r w:rsidR="00CE756B">
              <w:rPr>
                <w:color w:val="1F1F1F"/>
              </w:rPr>
              <w:tab/>
            </w:r>
            <w:r w:rsidR="00CE756B">
              <w:rPr>
                <w:color w:val="1F1F1F"/>
                <w:spacing w:val="-5"/>
              </w:rPr>
              <w:t>14</w:t>
            </w:r>
          </w:hyperlink>
        </w:p>
        <w:p w:rsidR="00F05AC1" w:rsidRDefault="009D6BE2" w:rsidP="00CE756B">
          <w:pPr>
            <w:pStyle w:val="TOC3"/>
            <w:numPr>
              <w:ilvl w:val="0"/>
              <w:numId w:val="101"/>
            </w:numPr>
            <w:tabs>
              <w:tab w:val="left" w:pos="1731"/>
              <w:tab w:val="right" w:leader="dot" w:pos="10798"/>
            </w:tabs>
            <w:spacing w:line="252" w:lineRule="exact"/>
          </w:pPr>
          <w:hyperlink w:anchor="_bookmark39" w:history="1">
            <w:r w:rsidR="00CE756B">
              <w:rPr>
                <w:color w:val="1F1F1F"/>
              </w:rPr>
              <w:t>Abnormally</w:t>
            </w:r>
            <w:r w:rsidR="00CE756B">
              <w:rPr>
                <w:color w:val="1F1F1F"/>
                <w:spacing w:val="43"/>
              </w:rPr>
              <w:t xml:space="preserve"> </w:t>
            </w:r>
            <w:r w:rsidR="00CE756B">
              <w:rPr>
                <w:color w:val="1F1F1F"/>
              </w:rPr>
              <w:t>High</w:t>
            </w:r>
            <w:r w:rsidR="00CE756B">
              <w:rPr>
                <w:color w:val="1F1F1F"/>
                <w:spacing w:val="46"/>
              </w:rPr>
              <w:t xml:space="preserve"> </w:t>
            </w:r>
            <w:r w:rsidR="00CE756B">
              <w:rPr>
                <w:color w:val="1F1F1F"/>
                <w:spacing w:val="-2"/>
              </w:rPr>
              <w:t>Tenders</w:t>
            </w:r>
            <w:r w:rsidR="00CE756B">
              <w:rPr>
                <w:color w:val="1F1F1F"/>
              </w:rPr>
              <w:tab/>
            </w:r>
            <w:r w:rsidR="00CE756B">
              <w:rPr>
                <w:color w:val="1F1F1F"/>
                <w:spacing w:val="-5"/>
              </w:rPr>
              <w:t>14</w:t>
            </w:r>
          </w:hyperlink>
        </w:p>
        <w:p w:rsidR="00F05AC1" w:rsidRDefault="009D6BE2" w:rsidP="00CE756B">
          <w:pPr>
            <w:pStyle w:val="TOC3"/>
            <w:numPr>
              <w:ilvl w:val="0"/>
              <w:numId w:val="101"/>
            </w:numPr>
            <w:tabs>
              <w:tab w:val="left" w:pos="1736"/>
              <w:tab w:val="right" w:leader="dot" w:pos="10798"/>
            </w:tabs>
            <w:spacing w:before="229" w:line="251" w:lineRule="exact"/>
            <w:ind w:left="1736" w:hanging="566"/>
          </w:pPr>
          <w:hyperlink w:anchor="_bookmark40" w:history="1">
            <w:r w:rsidR="00CE756B">
              <w:rPr>
                <w:color w:val="1F1F1F"/>
              </w:rPr>
              <w:t>Post</w:t>
            </w:r>
            <w:r w:rsidR="00CE756B">
              <w:rPr>
                <w:color w:val="1F1F1F"/>
                <w:spacing w:val="44"/>
              </w:rPr>
              <w:t xml:space="preserve"> </w:t>
            </w:r>
            <w:r w:rsidR="00CE756B">
              <w:rPr>
                <w:color w:val="1F1F1F"/>
              </w:rPr>
              <w:t>Qualification</w:t>
            </w:r>
            <w:r w:rsidR="00CE756B">
              <w:rPr>
                <w:color w:val="1F1F1F"/>
                <w:spacing w:val="45"/>
              </w:rPr>
              <w:t xml:space="preserve"> </w:t>
            </w:r>
            <w:r w:rsidR="00CE756B">
              <w:rPr>
                <w:color w:val="1F1F1F"/>
              </w:rPr>
              <w:t>of</w:t>
            </w:r>
            <w:r w:rsidR="00CE756B">
              <w:rPr>
                <w:color w:val="1F1F1F"/>
                <w:spacing w:val="40"/>
              </w:rPr>
              <w:t xml:space="preserve"> </w:t>
            </w:r>
            <w:r w:rsidR="00CE756B">
              <w:rPr>
                <w:color w:val="1F1F1F"/>
              </w:rPr>
              <w:t>the</w:t>
            </w:r>
            <w:r w:rsidR="00CE756B">
              <w:rPr>
                <w:color w:val="1F1F1F"/>
                <w:spacing w:val="38"/>
              </w:rPr>
              <w:t xml:space="preserve"> </w:t>
            </w:r>
            <w:r w:rsidR="00CE756B">
              <w:rPr>
                <w:color w:val="1F1F1F"/>
                <w:spacing w:val="-2"/>
              </w:rPr>
              <w:t>Tenderer</w:t>
            </w:r>
            <w:r w:rsidR="00CE756B">
              <w:rPr>
                <w:color w:val="1F1F1F"/>
              </w:rPr>
              <w:tab/>
            </w:r>
            <w:r w:rsidR="00CE756B">
              <w:rPr>
                <w:color w:val="1F1F1F"/>
                <w:spacing w:val="-7"/>
              </w:rPr>
              <w:t>15</w:t>
            </w:r>
          </w:hyperlink>
        </w:p>
        <w:p w:rsidR="00F05AC1" w:rsidRDefault="009D6BE2" w:rsidP="00CE756B">
          <w:pPr>
            <w:pStyle w:val="TOC3"/>
            <w:numPr>
              <w:ilvl w:val="0"/>
              <w:numId w:val="101"/>
            </w:numPr>
            <w:tabs>
              <w:tab w:val="left" w:pos="1736"/>
              <w:tab w:val="right" w:leader="dot" w:pos="10798"/>
            </w:tabs>
            <w:spacing w:line="250" w:lineRule="exact"/>
            <w:ind w:left="1736" w:hanging="566"/>
          </w:pPr>
          <w:hyperlink w:anchor="_bookmark41" w:history="1">
            <w:r w:rsidR="00CE756B">
              <w:rPr>
                <w:color w:val="1F1F1F"/>
              </w:rPr>
              <w:t>Lowest</w:t>
            </w:r>
            <w:r w:rsidR="00CE756B">
              <w:rPr>
                <w:color w:val="1F1F1F"/>
                <w:spacing w:val="46"/>
              </w:rPr>
              <w:t xml:space="preserve"> </w:t>
            </w:r>
            <w:r w:rsidR="00CE756B">
              <w:rPr>
                <w:color w:val="1F1F1F"/>
              </w:rPr>
              <w:t>Evaluated</w:t>
            </w:r>
            <w:r w:rsidR="00CE756B">
              <w:rPr>
                <w:color w:val="1F1F1F"/>
                <w:spacing w:val="45"/>
              </w:rPr>
              <w:t xml:space="preserve"> </w:t>
            </w:r>
            <w:r w:rsidR="00CE756B">
              <w:rPr>
                <w:color w:val="1F1F1F"/>
                <w:spacing w:val="-2"/>
              </w:rPr>
              <w:t>Tender</w:t>
            </w:r>
            <w:r w:rsidR="00CE756B">
              <w:rPr>
                <w:color w:val="1F1F1F"/>
              </w:rPr>
              <w:tab/>
            </w:r>
            <w:r w:rsidR="00CE756B">
              <w:rPr>
                <w:color w:val="1F1F1F"/>
                <w:spacing w:val="-5"/>
              </w:rPr>
              <w:t>15</w:t>
            </w:r>
          </w:hyperlink>
        </w:p>
        <w:p w:rsidR="00F05AC1" w:rsidRDefault="00CE756B" w:rsidP="00CE756B">
          <w:pPr>
            <w:pStyle w:val="TOC3"/>
            <w:numPr>
              <w:ilvl w:val="0"/>
              <w:numId w:val="101"/>
            </w:numPr>
            <w:tabs>
              <w:tab w:val="left" w:pos="1736"/>
              <w:tab w:val="right" w:leader="dot" w:pos="10798"/>
            </w:tabs>
            <w:spacing w:line="251" w:lineRule="exact"/>
            <w:ind w:left="1736" w:hanging="566"/>
          </w:pPr>
          <w:r>
            <w:rPr>
              <w:color w:val="1F1F1F"/>
            </w:rPr>
            <w:t>Procuring</w:t>
          </w:r>
          <w:r>
            <w:rPr>
              <w:color w:val="1F1F1F"/>
              <w:spacing w:val="38"/>
            </w:rPr>
            <w:t xml:space="preserve"> </w:t>
          </w:r>
          <w:r>
            <w:rPr>
              <w:color w:val="1F1F1F"/>
            </w:rPr>
            <w:t>Entity's</w:t>
          </w:r>
          <w:r>
            <w:rPr>
              <w:color w:val="1F1F1F"/>
              <w:spacing w:val="52"/>
            </w:rPr>
            <w:t xml:space="preserve"> </w:t>
          </w:r>
          <w:r>
            <w:rPr>
              <w:color w:val="1F1F1F"/>
            </w:rPr>
            <w:t>Right</w:t>
          </w:r>
          <w:r>
            <w:rPr>
              <w:color w:val="1F1F1F"/>
              <w:spacing w:val="48"/>
            </w:rPr>
            <w:t xml:space="preserve"> </w:t>
          </w:r>
          <w:r>
            <w:rPr>
              <w:color w:val="1F1F1F"/>
            </w:rPr>
            <w:t>to</w:t>
          </w:r>
          <w:r>
            <w:rPr>
              <w:color w:val="1F1F1F"/>
              <w:spacing w:val="46"/>
            </w:rPr>
            <w:t xml:space="preserve"> </w:t>
          </w:r>
          <w:r>
            <w:rPr>
              <w:color w:val="1F1F1F"/>
            </w:rPr>
            <w:t>Accept</w:t>
          </w:r>
          <w:r>
            <w:rPr>
              <w:color w:val="1F1F1F"/>
              <w:spacing w:val="51"/>
            </w:rPr>
            <w:t xml:space="preserve"> </w:t>
          </w:r>
          <w:r>
            <w:rPr>
              <w:color w:val="1F1F1F"/>
            </w:rPr>
            <w:t>Any</w:t>
          </w:r>
          <w:r>
            <w:rPr>
              <w:color w:val="1F1F1F"/>
              <w:spacing w:val="49"/>
            </w:rPr>
            <w:t xml:space="preserve"> </w:t>
          </w:r>
          <w:r>
            <w:rPr>
              <w:color w:val="1F1F1F"/>
            </w:rPr>
            <w:t>Tender,</w:t>
          </w:r>
          <w:r>
            <w:rPr>
              <w:color w:val="1F1F1F"/>
              <w:spacing w:val="45"/>
            </w:rPr>
            <w:t xml:space="preserve"> </w:t>
          </w:r>
          <w:r>
            <w:rPr>
              <w:color w:val="1F1F1F"/>
            </w:rPr>
            <w:t>and</w:t>
          </w:r>
          <w:r>
            <w:rPr>
              <w:color w:val="1F1F1F"/>
              <w:spacing w:val="46"/>
            </w:rPr>
            <w:t xml:space="preserve"> </w:t>
          </w:r>
          <w:r>
            <w:rPr>
              <w:color w:val="1F1F1F"/>
            </w:rPr>
            <w:t>to</w:t>
          </w:r>
          <w:r>
            <w:rPr>
              <w:color w:val="1F1F1F"/>
              <w:spacing w:val="50"/>
            </w:rPr>
            <w:t xml:space="preserve"> </w:t>
          </w:r>
          <w:r>
            <w:rPr>
              <w:color w:val="1F1F1F"/>
            </w:rPr>
            <w:t>Reject</w:t>
          </w:r>
          <w:r>
            <w:rPr>
              <w:color w:val="1F1F1F"/>
              <w:spacing w:val="53"/>
            </w:rPr>
            <w:t xml:space="preserve"> </w:t>
          </w:r>
          <w:r>
            <w:rPr>
              <w:color w:val="1F1F1F"/>
            </w:rPr>
            <w:t>Any</w:t>
          </w:r>
          <w:r>
            <w:rPr>
              <w:color w:val="1F1F1F"/>
              <w:spacing w:val="42"/>
            </w:rPr>
            <w:t xml:space="preserve"> </w:t>
          </w:r>
          <w:r>
            <w:rPr>
              <w:color w:val="1F1F1F"/>
            </w:rPr>
            <w:t>or</w:t>
          </w:r>
          <w:r>
            <w:rPr>
              <w:color w:val="1F1F1F"/>
              <w:spacing w:val="54"/>
            </w:rPr>
            <w:t xml:space="preserve"> </w:t>
          </w:r>
          <w:r>
            <w:rPr>
              <w:color w:val="1F1F1F"/>
              <w:spacing w:val="-5"/>
            </w:rPr>
            <w:t>All</w:t>
          </w:r>
          <w:r>
            <w:rPr>
              <w:color w:val="1F1F1F"/>
            </w:rPr>
            <w:tab/>
          </w:r>
          <w:r>
            <w:rPr>
              <w:color w:val="1F1F1F"/>
              <w:spacing w:val="-5"/>
            </w:rPr>
            <w:t>15</w:t>
          </w:r>
        </w:p>
        <w:p w:rsidR="00F05AC1" w:rsidRDefault="009D6BE2" w:rsidP="00CE756B">
          <w:pPr>
            <w:pStyle w:val="TOC2"/>
            <w:numPr>
              <w:ilvl w:val="0"/>
              <w:numId w:val="103"/>
            </w:numPr>
            <w:tabs>
              <w:tab w:val="left" w:pos="1736"/>
              <w:tab w:val="right" w:leader="dot" w:pos="10798"/>
            </w:tabs>
            <w:ind w:left="1736" w:hanging="566"/>
            <w:rPr>
              <w:b w:val="0"/>
            </w:rPr>
          </w:pPr>
          <w:hyperlink w:anchor="_bookmark42" w:history="1">
            <w:r w:rsidR="00CE756B">
              <w:rPr>
                <w:color w:val="1F1F1F"/>
              </w:rPr>
              <w:t>Award</w:t>
            </w:r>
            <w:r w:rsidR="00CE756B">
              <w:rPr>
                <w:color w:val="1F1F1F"/>
                <w:spacing w:val="48"/>
              </w:rPr>
              <w:t xml:space="preserve"> </w:t>
            </w:r>
            <w:r w:rsidR="00CE756B">
              <w:rPr>
                <w:color w:val="1F1F1F"/>
              </w:rPr>
              <w:t>of</w:t>
            </w:r>
            <w:r w:rsidR="00CE756B">
              <w:rPr>
                <w:color w:val="1F1F1F"/>
                <w:spacing w:val="54"/>
              </w:rPr>
              <w:t xml:space="preserve"> </w:t>
            </w:r>
            <w:r w:rsidR="00CE756B">
              <w:rPr>
                <w:color w:val="1F1F1F"/>
                <w:spacing w:val="-2"/>
              </w:rPr>
              <w:t>Contract</w:t>
            </w:r>
            <w:r w:rsidR="00CE756B">
              <w:rPr>
                <w:color w:val="1F1F1F"/>
              </w:rPr>
              <w:tab/>
            </w:r>
            <w:r w:rsidR="00CE756B">
              <w:rPr>
                <w:b w:val="0"/>
                <w:color w:val="1F1F1F"/>
                <w:spacing w:val="-7"/>
              </w:rPr>
              <w:t>15</w:t>
            </w:r>
          </w:hyperlink>
        </w:p>
        <w:p w:rsidR="00F05AC1" w:rsidRDefault="009D6BE2" w:rsidP="00CE756B">
          <w:pPr>
            <w:pStyle w:val="TOC3"/>
            <w:numPr>
              <w:ilvl w:val="0"/>
              <w:numId w:val="101"/>
            </w:numPr>
            <w:tabs>
              <w:tab w:val="left" w:pos="1736"/>
              <w:tab w:val="right" w:leader="dot" w:pos="10798"/>
            </w:tabs>
            <w:spacing w:line="247" w:lineRule="exact"/>
            <w:ind w:left="1736" w:hanging="566"/>
          </w:pPr>
          <w:hyperlink w:anchor="_bookmark43" w:history="1">
            <w:r w:rsidR="00CE756B">
              <w:rPr>
                <w:color w:val="1F1F1F"/>
              </w:rPr>
              <w:t>Award</w:t>
            </w:r>
            <w:r w:rsidR="00CE756B">
              <w:rPr>
                <w:color w:val="1F1F1F"/>
                <w:spacing w:val="43"/>
              </w:rPr>
              <w:t xml:space="preserve"> </w:t>
            </w:r>
            <w:r w:rsidR="00CE756B">
              <w:rPr>
                <w:color w:val="1F1F1F"/>
                <w:spacing w:val="-2"/>
              </w:rPr>
              <w:t>Criteria</w:t>
            </w:r>
            <w:r w:rsidR="00CE756B">
              <w:rPr>
                <w:color w:val="1F1F1F"/>
              </w:rPr>
              <w:tab/>
            </w:r>
            <w:r w:rsidR="00CE756B">
              <w:rPr>
                <w:color w:val="1F1F1F"/>
                <w:spacing w:val="-5"/>
              </w:rPr>
              <w:t>15</w:t>
            </w:r>
          </w:hyperlink>
        </w:p>
        <w:p w:rsidR="00F05AC1" w:rsidRDefault="009D6BE2" w:rsidP="00CE756B">
          <w:pPr>
            <w:pStyle w:val="TOC3"/>
            <w:numPr>
              <w:ilvl w:val="0"/>
              <w:numId w:val="101"/>
            </w:numPr>
            <w:tabs>
              <w:tab w:val="left" w:pos="1736"/>
              <w:tab w:val="right" w:leader="dot" w:pos="10798"/>
            </w:tabs>
            <w:spacing w:line="246" w:lineRule="exact"/>
            <w:ind w:left="1736" w:hanging="566"/>
          </w:pPr>
          <w:hyperlink w:anchor="_bookmark44" w:history="1">
            <w:r w:rsidR="00CE756B">
              <w:rPr>
                <w:color w:val="1F1F1F"/>
              </w:rPr>
              <w:t>Notice</w:t>
            </w:r>
            <w:r w:rsidR="00CE756B">
              <w:rPr>
                <w:color w:val="1F1F1F"/>
                <w:spacing w:val="50"/>
              </w:rPr>
              <w:t xml:space="preserve"> </w:t>
            </w:r>
            <w:r w:rsidR="00CE756B">
              <w:rPr>
                <w:color w:val="1F1F1F"/>
              </w:rPr>
              <w:t>of</w:t>
            </w:r>
            <w:r w:rsidR="00CE756B">
              <w:rPr>
                <w:color w:val="1F1F1F"/>
                <w:spacing w:val="48"/>
              </w:rPr>
              <w:t xml:space="preserve"> </w:t>
            </w:r>
            <w:r w:rsidR="00CE756B">
              <w:rPr>
                <w:color w:val="1F1F1F"/>
              </w:rPr>
              <w:t>Intention</w:t>
            </w:r>
            <w:r w:rsidR="00CE756B">
              <w:rPr>
                <w:color w:val="1F1F1F"/>
                <w:spacing w:val="51"/>
              </w:rPr>
              <w:t xml:space="preserve"> </w:t>
            </w:r>
            <w:r w:rsidR="00CE756B">
              <w:rPr>
                <w:color w:val="1F1F1F"/>
              </w:rPr>
              <w:t>to</w:t>
            </w:r>
            <w:r w:rsidR="00CE756B">
              <w:rPr>
                <w:color w:val="1F1F1F"/>
                <w:spacing w:val="40"/>
              </w:rPr>
              <w:t xml:space="preserve"> </w:t>
            </w:r>
            <w:r w:rsidR="00CE756B">
              <w:rPr>
                <w:color w:val="1F1F1F"/>
              </w:rPr>
              <w:t>enter</w:t>
            </w:r>
            <w:r w:rsidR="00CE756B">
              <w:rPr>
                <w:color w:val="1F1F1F"/>
                <w:spacing w:val="51"/>
              </w:rPr>
              <w:t xml:space="preserve"> </w:t>
            </w:r>
            <w:r w:rsidR="00CE756B">
              <w:rPr>
                <w:color w:val="1F1F1F"/>
              </w:rPr>
              <w:t>into</w:t>
            </w:r>
            <w:r w:rsidR="00CE756B">
              <w:rPr>
                <w:color w:val="1F1F1F"/>
                <w:spacing w:val="43"/>
              </w:rPr>
              <w:t xml:space="preserve"> </w:t>
            </w:r>
            <w:r w:rsidR="00CE756B">
              <w:rPr>
                <w:color w:val="1F1F1F"/>
              </w:rPr>
              <w:t>a</w:t>
            </w:r>
            <w:r w:rsidR="00CE756B">
              <w:rPr>
                <w:color w:val="1F1F1F"/>
                <w:spacing w:val="51"/>
              </w:rPr>
              <w:t xml:space="preserve"> </w:t>
            </w:r>
            <w:r w:rsidR="00CE756B">
              <w:rPr>
                <w:color w:val="1F1F1F"/>
                <w:spacing w:val="-2"/>
              </w:rPr>
              <w:t>Contract</w:t>
            </w:r>
            <w:r w:rsidR="00CE756B">
              <w:rPr>
                <w:color w:val="1F1F1F"/>
              </w:rPr>
              <w:tab/>
            </w:r>
            <w:r w:rsidR="00CE756B">
              <w:rPr>
                <w:color w:val="1F1F1F"/>
                <w:spacing w:val="-5"/>
              </w:rPr>
              <w:t>16</w:t>
            </w:r>
          </w:hyperlink>
        </w:p>
        <w:p w:rsidR="00F05AC1" w:rsidRDefault="00CE756B" w:rsidP="00CE756B">
          <w:pPr>
            <w:pStyle w:val="TOC3"/>
            <w:numPr>
              <w:ilvl w:val="0"/>
              <w:numId w:val="101"/>
            </w:numPr>
            <w:tabs>
              <w:tab w:val="left" w:pos="1736"/>
              <w:tab w:val="right" w:leader="dot" w:pos="10798"/>
            </w:tabs>
            <w:spacing w:line="244" w:lineRule="exact"/>
            <w:ind w:left="1736" w:hanging="566"/>
          </w:pPr>
          <w:r>
            <w:rPr>
              <w:color w:val="1F1F1F"/>
            </w:rPr>
            <w:t>Standstill</w:t>
          </w:r>
          <w:r>
            <w:rPr>
              <w:color w:val="1F1F1F"/>
              <w:spacing w:val="43"/>
            </w:rPr>
            <w:t xml:space="preserve"> </w:t>
          </w:r>
          <w:r>
            <w:rPr>
              <w:color w:val="1F1F1F"/>
              <w:spacing w:val="-2"/>
            </w:rPr>
            <w:t>Period</w:t>
          </w:r>
          <w:r>
            <w:rPr>
              <w:color w:val="1F1F1F"/>
            </w:rPr>
            <w:tab/>
          </w:r>
          <w:r>
            <w:rPr>
              <w:color w:val="1F1F1F"/>
              <w:spacing w:val="-5"/>
            </w:rPr>
            <w:t>16</w:t>
          </w:r>
        </w:p>
        <w:p w:rsidR="00F05AC1" w:rsidRDefault="009D6BE2" w:rsidP="00CE756B">
          <w:pPr>
            <w:pStyle w:val="TOC3"/>
            <w:numPr>
              <w:ilvl w:val="0"/>
              <w:numId w:val="101"/>
            </w:numPr>
            <w:tabs>
              <w:tab w:val="left" w:pos="1736"/>
              <w:tab w:val="right" w:leader="dot" w:pos="10798"/>
            </w:tabs>
            <w:spacing w:line="244" w:lineRule="exact"/>
            <w:ind w:left="1736" w:hanging="566"/>
          </w:pPr>
          <w:hyperlink w:anchor="_bookmark45" w:history="1">
            <w:r w:rsidR="00CE756B">
              <w:rPr>
                <w:color w:val="1F1F1F"/>
              </w:rPr>
              <w:t>Debriefing</w:t>
            </w:r>
            <w:r w:rsidR="00CE756B">
              <w:rPr>
                <w:color w:val="1F1F1F"/>
                <w:spacing w:val="41"/>
              </w:rPr>
              <w:t xml:space="preserve"> </w:t>
            </w:r>
            <w:r w:rsidR="00CE756B">
              <w:rPr>
                <w:color w:val="1F1F1F"/>
              </w:rPr>
              <w:t>by</w:t>
            </w:r>
            <w:r w:rsidR="00CE756B">
              <w:rPr>
                <w:color w:val="1F1F1F"/>
                <w:spacing w:val="42"/>
              </w:rPr>
              <w:t xml:space="preserve"> </w:t>
            </w:r>
            <w:r w:rsidR="00CE756B">
              <w:rPr>
                <w:color w:val="1F1F1F"/>
              </w:rPr>
              <w:t>the</w:t>
            </w:r>
            <w:r w:rsidR="00CE756B">
              <w:rPr>
                <w:color w:val="1F1F1F"/>
                <w:spacing w:val="42"/>
              </w:rPr>
              <w:t xml:space="preserve"> </w:t>
            </w:r>
            <w:r w:rsidR="00CE756B">
              <w:rPr>
                <w:color w:val="1F1F1F"/>
              </w:rPr>
              <w:t>Procuring</w:t>
            </w:r>
            <w:r w:rsidR="00CE756B">
              <w:rPr>
                <w:color w:val="1F1F1F"/>
                <w:spacing w:val="42"/>
              </w:rPr>
              <w:t xml:space="preserve"> </w:t>
            </w:r>
            <w:r w:rsidR="00CE756B">
              <w:rPr>
                <w:color w:val="1F1F1F"/>
                <w:spacing w:val="-2"/>
              </w:rPr>
              <w:t>Entity</w:t>
            </w:r>
            <w:r w:rsidR="00CE756B">
              <w:rPr>
                <w:color w:val="1F1F1F"/>
              </w:rPr>
              <w:tab/>
            </w:r>
            <w:r w:rsidR="00CE756B">
              <w:rPr>
                <w:color w:val="1F1F1F"/>
                <w:spacing w:val="-5"/>
              </w:rPr>
              <w:t>16</w:t>
            </w:r>
          </w:hyperlink>
        </w:p>
        <w:p w:rsidR="00F05AC1" w:rsidRDefault="009D6BE2" w:rsidP="00CE756B">
          <w:pPr>
            <w:pStyle w:val="TOC3"/>
            <w:numPr>
              <w:ilvl w:val="0"/>
              <w:numId w:val="101"/>
            </w:numPr>
            <w:tabs>
              <w:tab w:val="left" w:pos="1736"/>
              <w:tab w:val="right" w:leader="dot" w:pos="10798"/>
            </w:tabs>
            <w:spacing w:line="246" w:lineRule="exact"/>
            <w:ind w:left="1736" w:hanging="566"/>
          </w:pPr>
          <w:hyperlink w:anchor="_bookmark46" w:history="1">
            <w:r w:rsidR="00CE756B">
              <w:rPr>
                <w:color w:val="1F1F1F"/>
              </w:rPr>
              <w:t>Letter</w:t>
            </w:r>
            <w:r w:rsidR="00CE756B">
              <w:rPr>
                <w:color w:val="1F1F1F"/>
                <w:spacing w:val="51"/>
              </w:rPr>
              <w:t xml:space="preserve"> </w:t>
            </w:r>
            <w:r w:rsidR="00CE756B">
              <w:rPr>
                <w:color w:val="1F1F1F"/>
              </w:rPr>
              <w:t>of</w:t>
            </w:r>
            <w:r w:rsidR="00CE756B">
              <w:rPr>
                <w:color w:val="1F1F1F"/>
                <w:spacing w:val="54"/>
              </w:rPr>
              <w:t xml:space="preserve"> </w:t>
            </w:r>
            <w:r w:rsidR="00CE756B">
              <w:rPr>
                <w:color w:val="1F1F1F"/>
                <w:spacing w:val="-2"/>
              </w:rPr>
              <w:t>Award</w:t>
            </w:r>
            <w:r w:rsidR="00CE756B">
              <w:rPr>
                <w:color w:val="1F1F1F"/>
              </w:rPr>
              <w:tab/>
            </w:r>
            <w:r w:rsidR="00CE756B">
              <w:rPr>
                <w:color w:val="1F1F1F"/>
                <w:spacing w:val="-5"/>
              </w:rPr>
              <w:t>16</w:t>
            </w:r>
          </w:hyperlink>
        </w:p>
        <w:p w:rsidR="00F05AC1" w:rsidRDefault="009D6BE2" w:rsidP="00CE756B">
          <w:pPr>
            <w:pStyle w:val="TOC3"/>
            <w:numPr>
              <w:ilvl w:val="0"/>
              <w:numId w:val="101"/>
            </w:numPr>
            <w:tabs>
              <w:tab w:val="left" w:pos="1736"/>
              <w:tab w:val="right" w:leader="dot" w:pos="10798"/>
            </w:tabs>
            <w:spacing w:line="246" w:lineRule="exact"/>
            <w:ind w:left="1736" w:hanging="566"/>
          </w:pPr>
          <w:hyperlink w:anchor="_bookmark47" w:history="1">
            <w:r w:rsidR="00CE756B">
              <w:rPr>
                <w:color w:val="1F1F1F"/>
              </w:rPr>
              <w:t>Signing</w:t>
            </w:r>
            <w:r w:rsidR="00CE756B">
              <w:rPr>
                <w:color w:val="1F1F1F"/>
                <w:spacing w:val="47"/>
              </w:rPr>
              <w:t xml:space="preserve"> </w:t>
            </w:r>
            <w:r w:rsidR="00CE756B">
              <w:rPr>
                <w:color w:val="1F1F1F"/>
              </w:rPr>
              <w:t>of</w:t>
            </w:r>
            <w:r w:rsidR="00CE756B">
              <w:rPr>
                <w:color w:val="1F1F1F"/>
                <w:spacing w:val="56"/>
              </w:rPr>
              <w:t xml:space="preserve"> </w:t>
            </w:r>
            <w:r w:rsidR="00CE756B">
              <w:rPr>
                <w:color w:val="1F1F1F"/>
                <w:spacing w:val="-2"/>
              </w:rPr>
              <w:t>Contract</w:t>
            </w:r>
            <w:r w:rsidR="00CE756B">
              <w:rPr>
                <w:color w:val="1F1F1F"/>
              </w:rPr>
              <w:tab/>
            </w:r>
            <w:r w:rsidR="00CE756B">
              <w:rPr>
                <w:color w:val="1F1F1F"/>
                <w:spacing w:val="-5"/>
              </w:rPr>
              <w:t>16</w:t>
            </w:r>
          </w:hyperlink>
        </w:p>
        <w:p w:rsidR="00F05AC1" w:rsidRDefault="00CE756B" w:rsidP="00CE756B">
          <w:pPr>
            <w:pStyle w:val="TOC3"/>
            <w:numPr>
              <w:ilvl w:val="0"/>
              <w:numId w:val="101"/>
            </w:numPr>
            <w:tabs>
              <w:tab w:val="left" w:pos="1736"/>
              <w:tab w:val="right" w:leader="dot" w:pos="10798"/>
            </w:tabs>
            <w:spacing w:line="246" w:lineRule="exact"/>
            <w:ind w:left="1736" w:hanging="566"/>
          </w:pPr>
          <w:r>
            <w:rPr>
              <w:color w:val="1F1F1F"/>
            </w:rPr>
            <w:t>Performance</w:t>
          </w:r>
          <w:r>
            <w:rPr>
              <w:color w:val="1F1F1F"/>
              <w:spacing w:val="42"/>
            </w:rPr>
            <w:t xml:space="preserve"> </w:t>
          </w:r>
          <w:r>
            <w:rPr>
              <w:color w:val="1F1F1F"/>
              <w:spacing w:val="-2"/>
            </w:rPr>
            <w:t>Security</w:t>
          </w:r>
          <w:r>
            <w:rPr>
              <w:color w:val="1F1F1F"/>
            </w:rPr>
            <w:tab/>
          </w:r>
          <w:r>
            <w:rPr>
              <w:color w:val="1F1F1F"/>
              <w:spacing w:val="-7"/>
            </w:rPr>
            <w:t>16</w:t>
          </w:r>
        </w:p>
        <w:p w:rsidR="00F05AC1" w:rsidRDefault="009D6BE2" w:rsidP="00CE756B">
          <w:pPr>
            <w:pStyle w:val="TOC3"/>
            <w:numPr>
              <w:ilvl w:val="0"/>
              <w:numId w:val="101"/>
            </w:numPr>
            <w:tabs>
              <w:tab w:val="left" w:pos="1736"/>
              <w:tab w:val="right" w:leader="dot" w:pos="10798"/>
            </w:tabs>
            <w:spacing w:line="250" w:lineRule="exact"/>
            <w:ind w:left="1736" w:hanging="566"/>
          </w:pPr>
          <w:hyperlink w:anchor="_bookmark48" w:history="1">
            <w:r w:rsidR="00CE756B">
              <w:rPr>
                <w:color w:val="1F1F1F"/>
              </w:rPr>
              <w:t>Publication</w:t>
            </w:r>
            <w:r w:rsidR="00CE756B">
              <w:rPr>
                <w:color w:val="1F1F1F"/>
                <w:spacing w:val="39"/>
              </w:rPr>
              <w:t xml:space="preserve"> </w:t>
            </w:r>
            <w:r w:rsidR="00CE756B">
              <w:rPr>
                <w:color w:val="1F1F1F"/>
              </w:rPr>
              <w:t>of</w:t>
            </w:r>
            <w:r w:rsidR="00CE756B">
              <w:rPr>
                <w:color w:val="1F1F1F"/>
                <w:spacing w:val="50"/>
              </w:rPr>
              <w:t xml:space="preserve"> </w:t>
            </w:r>
            <w:r w:rsidR="00CE756B">
              <w:rPr>
                <w:color w:val="1F1F1F"/>
              </w:rPr>
              <w:t>Procurement</w:t>
            </w:r>
            <w:r w:rsidR="00CE756B">
              <w:rPr>
                <w:color w:val="1F1F1F"/>
                <w:spacing w:val="53"/>
              </w:rPr>
              <w:t xml:space="preserve"> </w:t>
            </w:r>
            <w:r w:rsidR="00CE756B">
              <w:rPr>
                <w:color w:val="1F1F1F"/>
                <w:spacing w:val="-2"/>
              </w:rPr>
              <w:t>Contract</w:t>
            </w:r>
            <w:r w:rsidR="00CE756B">
              <w:rPr>
                <w:color w:val="1F1F1F"/>
              </w:rPr>
              <w:tab/>
            </w:r>
            <w:r w:rsidR="00CE756B">
              <w:rPr>
                <w:color w:val="1F1F1F"/>
                <w:spacing w:val="-5"/>
              </w:rPr>
              <w:t>17</w:t>
            </w:r>
          </w:hyperlink>
        </w:p>
        <w:p w:rsidR="00F05AC1" w:rsidRDefault="009D6BE2" w:rsidP="00CE756B">
          <w:pPr>
            <w:pStyle w:val="TOC3"/>
            <w:numPr>
              <w:ilvl w:val="0"/>
              <w:numId w:val="101"/>
            </w:numPr>
            <w:tabs>
              <w:tab w:val="left" w:pos="1736"/>
              <w:tab w:val="right" w:leader="dot" w:pos="10798"/>
            </w:tabs>
            <w:spacing w:line="252" w:lineRule="exact"/>
            <w:ind w:left="1736" w:hanging="566"/>
          </w:pPr>
          <w:hyperlink w:anchor="_bookmark49" w:history="1">
            <w:r w:rsidR="00CE756B">
              <w:rPr>
                <w:color w:val="1F1F1F"/>
              </w:rPr>
              <w:t>Procurement</w:t>
            </w:r>
            <w:r w:rsidR="00CE756B">
              <w:rPr>
                <w:color w:val="1F1F1F"/>
                <w:spacing w:val="47"/>
              </w:rPr>
              <w:t xml:space="preserve"> </w:t>
            </w:r>
            <w:r w:rsidR="00CE756B">
              <w:rPr>
                <w:color w:val="1F1F1F"/>
              </w:rPr>
              <w:t>Related</w:t>
            </w:r>
            <w:r w:rsidR="00CE756B">
              <w:rPr>
                <w:color w:val="1F1F1F"/>
                <w:spacing w:val="45"/>
              </w:rPr>
              <w:t xml:space="preserve"> </w:t>
            </w:r>
            <w:r w:rsidR="00CE756B">
              <w:rPr>
                <w:color w:val="1F1F1F"/>
                <w:spacing w:val="-2"/>
              </w:rPr>
              <w:t>Complaint</w:t>
            </w:r>
            <w:r w:rsidR="00CE756B">
              <w:rPr>
                <w:color w:val="1F1F1F"/>
              </w:rPr>
              <w:tab/>
            </w:r>
            <w:r w:rsidR="00CE756B">
              <w:rPr>
                <w:color w:val="1F1F1F"/>
                <w:spacing w:val="-5"/>
              </w:rPr>
              <w:t>17</w:t>
            </w:r>
          </w:hyperlink>
        </w:p>
        <w:p w:rsidR="00F05AC1" w:rsidRDefault="009D6BE2">
          <w:pPr>
            <w:pStyle w:val="TOC1"/>
            <w:tabs>
              <w:tab w:val="right" w:leader="dot" w:pos="10798"/>
            </w:tabs>
            <w:spacing w:before="234"/>
            <w:rPr>
              <w:b w:val="0"/>
            </w:rPr>
          </w:pPr>
          <w:hyperlink w:anchor="_bookmark50" w:history="1">
            <w:r w:rsidR="00CE756B">
              <w:rPr>
                <w:color w:val="1F1F1F"/>
              </w:rPr>
              <w:t>SECTION</w:t>
            </w:r>
            <w:r w:rsidR="00CE756B">
              <w:rPr>
                <w:color w:val="1F1F1F"/>
                <w:spacing w:val="41"/>
              </w:rPr>
              <w:t xml:space="preserve"> </w:t>
            </w:r>
            <w:r w:rsidR="00CE756B">
              <w:rPr>
                <w:color w:val="1F1F1F"/>
              </w:rPr>
              <w:t>II</w:t>
            </w:r>
            <w:r w:rsidR="00CE756B">
              <w:rPr>
                <w:color w:val="1F1F1F"/>
                <w:spacing w:val="48"/>
              </w:rPr>
              <w:t xml:space="preserve"> </w:t>
            </w:r>
            <w:r w:rsidR="00CE756B">
              <w:rPr>
                <w:color w:val="1F1F1F"/>
              </w:rPr>
              <w:t>–</w:t>
            </w:r>
            <w:r w:rsidR="00CE756B">
              <w:rPr>
                <w:color w:val="1F1F1F"/>
                <w:spacing w:val="45"/>
              </w:rPr>
              <w:t xml:space="preserve"> </w:t>
            </w:r>
            <w:r w:rsidR="00CE756B">
              <w:rPr>
                <w:color w:val="1F1F1F"/>
              </w:rPr>
              <w:t>TENDER</w:t>
            </w:r>
            <w:r w:rsidR="00CE756B">
              <w:rPr>
                <w:color w:val="1F1F1F"/>
                <w:spacing w:val="44"/>
              </w:rPr>
              <w:t xml:space="preserve"> </w:t>
            </w:r>
            <w:r w:rsidR="00CE756B">
              <w:rPr>
                <w:color w:val="1F1F1F"/>
              </w:rPr>
              <w:t>DATA</w:t>
            </w:r>
            <w:r w:rsidR="00CE756B">
              <w:rPr>
                <w:color w:val="1F1F1F"/>
                <w:spacing w:val="44"/>
              </w:rPr>
              <w:t xml:space="preserve"> </w:t>
            </w:r>
            <w:r w:rsidR="00CE756B">
              <w:rPr>
                <w:color w:val="1F1F1F"/>
              </w:rPr>
              <w:t>SHEET</w:t>
            </w:r>
            <w:r w:rsidR="00CE756B">
              <w:rPr>
                <w:color w:val="1F1F1F"/>
                <w:spacing w:val="50"/>
              </w:rPr>
              <w:t xml:space="preserve"> </w:t>
            </w:r>
            <w:r w:rsidR="00CE756B">
              <w:rPr>
                <w:color w:val="1F1F1F"/>
                <w:spacing w:val="-4"/>
              </w:rPr>
              <w:t>(TDS)</w:t>
            </w:r>
            <w:r w:rsidR="00CE756B">
              <w:rPr>
                <w:color w:val="1F1F1F"/>
              </w:rPr>
              <w:tab/>
            </w:r>
            <w:r w:rsidR="00CE756B">
              <w:rPr>
                <w:b w:val="0"/>
                <w:color w:val="1F1F1F"/>
                <w:spacing w:val="-5"/>
              </w:rPr>
              <w:t>18</w:t>
            </w:r>
          </w:hyperlink>
        </w:p>
        <w:p w:rsidR="00F05AC1" w:rsidRDefault="009D6BE2">
          <w:pPr>
            <w:pStyle w:val="TOC1"/>
            <w:tabs>
              <w:tab w:val="right" w:leader="dot" w:pos="10798"/>
            </w:tabs>
            <w:spacing w:line="250" w:lineRule="exact"/>
            <w:rPr>
              <w:b w:val="0"/>
            </w:rPr>
          </w:pPr>
          <w:hyperlink w:anchor="_bookmark51" w:history="1">
            <w:r w:rsidR="00CE756B">
              <w:rPr>
                <w:color w:val="1F1F1F"/>
              </w:rPr>
              <w:t>SECTION</w:t>
            </w:r>
            <w:r w:rsidR="00CE756B">
              <w:rPr>
                <w:color w:val="1F1F1F"/>
                <w:spacing w:val="38"/>
              </w:rPr>
              <w:t xml:space="preserve"> </w:t>
            </w:r>
            <w:r w:rsidR="00CE756B">
              <w:rPr>
                <w:color w:val="1F1F1F"/>
              </w:rPr>
              <w:t>III</w:t>
            </w:r>
            <w:r w:rsidR="00CE756B">
              <w:rPr>
                <w:color w:val="1F1F1F"/>
                <w:spacing w:val="42"/>
              </w:rPr>
              <w:t xml:space="preserve"> </w:t>
            </w:r>
            <w:r w:rsidR="00CE756B">
              <w:rPr>
                <w:color w:val="1F1F1F"/>
              </w:rPr>
              <w:t>-</w:t>
            </w:r>
            <w:r w:rsidR="00CE756B">
              <w:rPr>
                <w:color w:val="1F1F1F"/>
                <w:spacing w:val="42"/>
              </w:rPr>
              <w:t xml:space="preserve"> </w:t>
            </w:r>
            <w:r w:rsidR="00CE756B">
              <w:rPr>
                <w:color w:val="1F1F1F"/>
              </w:rPr>
              <w:t>EVALUATION</w:t>
            </w:r>
            <w:r w:rsidR="00CE756B">
              <w:rPr>
                <w:color w:val="1F1F1F"/>
                <w:spacing w:val="43"/>
              </w:rPr>
              <w:t xml:space="preserve"> </w:t>
            </w:r>
            <w:r w:rsidR="00CE756B">
              <w:rPr>
                <w:color w:val="1F1F1F"/>
              </w:rPr>
              <w:t>AND</w:t>
            </w:r>
            <w:r w:rsidR="00CE756B">
              <w:rPr>
                <w:color w:val="1F1F1F"/>
                <w:spacing w:val="39"/>
              </w:rPr>
              <w:t xml:space="preserve"> </w:t>
            </w:r>
            <w:r w:rsidR="00CE756B">
              <w:rPr>
                <w:color w:val="1F1F1F"/>
              </w:rPr>
              <w:t>QUALIFICATION</w:t>
            </w:r>
            <w:r w:rsidR="00CE756B">
              <w:rPr>
                <w:color w:val="1F1F1F"/>
                <w:spacing w:val="43"/>
              </w:rPr>
              <w:t xml:space="preserve"> </w:t>
            </w:r>
            <w:r w:rsidR="00CE756B">
              <w:rPr>
                <w:color w:val="1F1F1F"/>
                <w:spacing w:val="-2"/>
              </w:rPr>
              <w:t>CRITERIA</w:t>
            </w:r>
            <w:r w:rsidR="00CE756B">
              <w:rPr>
                <w:color w:val="1F1F1F"/>
              </w:rPr>
              <w:tab/>
            </w:r>
            <w:r w:rsidR="00CE756B">
              <w:rPr>
                <w:b w:val="0"/>
                <w:color w:val="1F1F1F"/>
                <w:spacing w:val="-5"/>
              </w:rPr>
              <w:t>22</w:t>
            </w:r>
          </w:hyperlink>
        </w:p>
        <w:p w:rsidR="00F05AC1" w:rsidRDefault="009D6BE2" w:rsidP="00CE756B">
          <w:pPr>
            <w:pStyle w:val="TOC3"/>
            <w:numPr>
              <w:ilvl w:val="0"/>
              <w:numId w:val="100"/>
            </w:numPr>
            <w:tabs>
              <w:tab w:val="left" w:pos="1390"/>
              <w:tab w:val="right" w:leader="dot" w:pos="10798"/>
            </w:tabs>
            <w:spacing w:line="247" w:lineRule="exact"/>
            <w:ind w:hanging="220"/>
          </w:pPr>
          <w:hyperlink w:anchor="_bookmark52" w:history="1">
            <w:r w:rsidR="00CE756B">
              <w:rPr>
                <w:color w:val="1F1F1F"/>
              </w:rPr>
              <w:t>General</w:t>
            </w:r>
            <w:r w:rsidR="00CE756B">
              <w:rPr>
                <w:color w:val="1F1F1F"/>
                <w:spacing w:val="50"/>
              </w:rPr>
              <w:t xml:space="preserve"> </w:t>
            </w:r>
            <w:r w:rsidR="00CE756B">
              <w:rPr>
                <w:color w:val="1F1F1F"/>
                <w:spacing w:val="-2"/>
              </w:rPr>
              <w:t>Provisions</w:t>
            </w:r>
            <w:r w:rsidR="00CE756B">
              <w:rPr>
                <w:color w:val="1F1F1F"/>
              </w:rPr>
              <w:tab/>
            </w:r>
            <w:r w:rsidR="00CE756B">
              <w:rPr>
                <w:color w:val="1F1F1F"/>
                <w:spacing w:val="-5"/>
              </w:rPr>
              <w:t>22</w:t>
            </w:r>
          </w:hyperlink>
        </w:p>
        <w:p w:rsidR="00F05AC1" w:rsidRDefault="009D6BE2" w:rsidP="00CE756B">
          <w:pPr>
            <w:pStyle w:val="TOC3"/>
            <w:numPr>
              <w:ilvl w:val="0"/>
              <w:numId w:val="100"/>
            </w:numPr>
            <w:tabs>
              <w:tab w:val="left" w:pos="1390"/>
              <w:tab w:val="right" w:leader="dot" w:pos="10798"/>
            </w:tabs>
            <w:spacing w:line="246" w:lineRule="exact"/>
            <w:ind w:hanging="220"/>
          </w:pPr>
          <w:hyperlink w:anchor="_bookmark53" w:history="1">
            <w:r w:rsidR="00CE756B">
              <w:rPr>
                <w:color w:val="1F1F1F"/>
              </w:rPr>
              <w:t>Evaluation</w:t>
            </w:r>
            <w:r w:rsidR="00CE756B">
              <w:rPr>
                <w:color w:val="1F1F1F"/>
                <w:spacing w:val="45"/>
              </w:rPr>
              <w:t xml:space="preserve"> </w:t>
            </w:r>
            <w:r w:rsidR="00CE756B">
              <w:rPr>
                <w:color w:val="1F1F1F"/>
              </w:rPr>
              <w:t>of</w:t>
            </w:r>
            <w:r w:rsidR="00CE756B">
              <w:rPr>
                <w:color w:val="1F1F1F"/>
                <w:spacing w:val="48"/>
              </w:rPr>
              <w:t xml:space="preserve"> </w:t>
            </w:r>
            <w:r w:rsidR="00CE756B">
              <w:rPr>
                <w:color w:val="1F1F1F"/>
              </w:rPr>
              <w:t>Tenders</w:t>
            </w:r>
            <w:r w:rsidR="00CE756B">
              <w:rPr>
                <w:color w:val="1F1F1F"/>
                <w:spacing w:val="46"/>
              </w:rPr>
              <w:t xml:space="preserve"> </w:t>
            </w:r>
            <w:r w:rsidR="00CE756B">
              <w:rPr>
                <w:color w:val="1F1F1F"/>
              </w:rPr>
              <w:t>(ITT</w:t>
            </w:r>
            <w:r w:rsidR="00CE756B">
              <w:rPr>
                <w:color w:val="1F1F1F"/>
                <w:spacing w:val="50"/>
              </w:rPr>
              <w:t xml:space="preserve"> </w:t>
            </w:r>
            <w:r w:rsidR="00CE756B">
              <w:rPr>
                <w:color w:val="1F1F1F"/>
                <w:spacing w:val="-5"/>
              </w:rPr>
              <w:t>33)</w:t>
            </w:r>
            <w:r w:rsidR="00CE756B">
              <w:rPr>
                <w:color w:val="1F1F1F"/>
              </w:rPr>
              <w:tab/>
            </w:r>
            <w:r w:rsidR="00CE756B">
              <w:rPr>
                <w:color w:val="1F1F1F"/>
                <w:spacing w:val="-5"/>
              </w:rPr>
              <w:t>22</w:t>
            </w:r>
          </w:hyperlink>
        </w:p>
        <w:p w:rsidR="00F05AC1" w:rsidRDefault="009D6BE2" w:rsidP="00CE756B">
          <w:pPr>
            <w:pStyle w:val="TOC3"/>
            <w:numPr>
              <w:ilvl w:val="0"/>
              <w:numId w:val="100"/>
            </w:numPr>
            <w:tabs>
              <w:tab w:val="left" w:pos="1390"/>
              <w:tab w:val="right" w:leader="dot" w:pos="10798"/>
            </w:tabs>
            <w:spacing w:line="248" w:lineRule="exact"/>
            <w:ind w:hanging="220"/>
          </w:pPr>
          <w:hyperlink w:anchor="_bookmark54" w:history="1">
            <w:r w:rsidR="00CE756B">
              <w:rPr>
                <w:color w:val="1F1F1F"/>
              </w:rPr>
              <w:t>MARGIN</w:t>
            </w:r>
            <w:r w:rsidR="00CE756B">
              <w:rPr>
                <w:color w:val="1F1F1F"/>
                <w:spacing w:val="40"/>
              </w:rPr>
              <w:t xml:space="preserve"> </w:t>
            </w:r>
            <w:r w:rsidR="00CE756B">
              <w:rPr>
                <w:color w:val="1F1F1F"/>
              </w:rPr>
              <w:t>OF</w:t>
            </w:r>
            <w:r w:rsidR="00CE756B">
              <w:rPr>
                <w:color w:val="1F1F1F"/>
                <w:spacing w:val="43"/>
              </w:rPr>
              <w:t xml:space="preserve"> </w:t>
            </w:r>
            <w:r w:rsidR="00CE756B">
              <w:rPr>
                <w:color w:val="1F1F1F"/>
                <w:spacing w:val="-2"/>
              </w:rPr>
              <w:t>PREFERENCE</w:t>
            </w:r>
            <w:r w:rsidR="00CE756B">
              <w:rPr>
                <w:color w:val="1F1F1F"/>
              </w:rPr>
              <w:tab/>
            </w:r>
            <w:r w:rsidR="00CE756B">
              <w:rPr>
                <w:color w:val="1F1F1F"/>
                <w:spacing w:val="-5"/>
              </w:rPr>
              <w:t>25</w:t>
            </w:r>
          </w:hyperlink>
        </w:p>
        <w:p w:rsidR="00F05AC1" w:rsidRDefault="00CE756B" w:rsidP="00CE756B">
          <w:pPr>
            <w:pStyle w:val="TOC3"/>
            <w:numPr>
              <w:ilvl w:val="0"/>
              <w:numId w:val="100"/>
            </w:numPr>
            <w:tabs>
              <w:tab w:val="left" w:pos="1390"/>
              <w:tab w:val="right" w:leader="dot" w:pos="10798"/>
            </w:tabs>
            <w:spacing w:line="252" w:lineRule="exact"/>
            <w:ind w:hanging="220"/>
          </w:pPr>
          <w:r>
            <w:rPr>
              <w:color w:val="1F1F1F"/>
            </w:rPr>
            <w:t>Post</w:t>
          </w:r>
          <w:r>
            <w:rPr>
              <w:color w:val="1F1F1F"/>
              <w:spacing w:val="45"/>
            </w:rPr>
            <w:t xml:space="preserve"> </w:t>
          </w:r>
          <w:r>
            <w:rPr>
              <w:color w:val="1F1F1F"/>
            </w:rPr>
            <w:t>Qualification</w:t>
          </w:r>
          <w:r>
            <w:rPr>
              <w:color w:val="1F1F1F"/>
              <w:spacing w:val="48"/>
            </w:rPr>
            <w:t xml:space="preserve"> </w:t>
          </w:r>
          <w:r>
            <w:rPr>
              <w:color w:val="1F1F1F"/>
            </w:rPr>
            <w:t>of</w:t>
          </w:r>
          <w:r>
            <w:rPr>
              <w:color w:val="1F1F1F"/>
              <w:spacing w:val="42"/>
            </w:rPr>
            <w:t xml:space="preserve"> </w:t>
          </w:r>
          <w:r>
            <w:rPr>
              <w:color w:val="1F1F1F"/>
            </w:rPr>
            <w:t>Tenderers</w:t>
          </w:r>
          <w:r>
            <w:rPr>
              <w:color w:val="1F1F1F"/>
              <w:spacing w:val="40"/>
            </w:rPr>
            <w:t xml:space="preserve"> </w:t>
          </w:r>
          <w:r>
            <w:rPr>
              <w:color w:val="1F1F1F"/>
            </w:rPr>
            <w:t>(ITT</w:t>
          </w:r>
          <w:r>
            <w:rPr>
              <w:color w:val="1F1F1F"/>
              <w:spacing w:val="44"/>
            </w:rPr>
            <w:t xml:space="preserve"> </w:t>
          </w:r>
          <w:r>
            <w:rPr>
              <w:color w:val="1F1F1F"/>
              <w:spacing w:val="-5"/>
            </w:rPr>
            <w:t>37)</w:t>
          </w:r>
          <w:r>
            <w:rPr>
              <w:color w:val="1F1F1F"/>
            </w:rPr>
            <w:tab/>
          </w:r>
          <w:r>
            <w:rPr>
              <w:color w:val="1F1F1F"/>
              <w:spacing w:val="-5"/>
            </w:rPr>
            <w:t>25</w:t>
          </w:r>
        </w:p>
        <w:p w:rsidR="00F05AC1" w:rsidRDefault="009D6BE2">
          <w:pPr>
            <w:pStyle w:val="TOC1"/>
            <w:tabs>
              <w:tab w:val="right" w:leader="dot" w:pos="10798"/>
            </w:tabs>
            <w:spacing w:before="228"/>
            <w:rPr>
              <w:b w:val="0"/>
            </w:rPr>
          </w:pPr>
          <w:hyperlink w:anchor="_bookmark55" w:history="1">
            <w:r w:rsidR="00CE756B">
              <w:rPr>
                <w:color w:val="1F1F1F"/>
              </w:rPr>
              <w:t>SECTION</w:t>
            </w:r>
            <w:r w:rsidR="00CE756B">
              <w:rPr>
                <w:color w:val="1F1F1F"/>
                <w:spacing w:val="38"/>
              </w:rPr>
              <w:t xml:space="preserve"> </w:t>
            </w:r>
            <w:r w:rsidR="00CE756B">
              <w:rPr>
                <w:color w:val="1F1F1F"/>
              </w:rPr>
              <w:t>IV</w:t>
            </w:r>
            <w:r w:rsidR="00CE756B">
              <w:rPr>
                <w:color w:val="1F1F1F"/>
                <w:spacing w:val="46"/>
              </w:rPr>
              <w:t xml:space="preserve"> </w:t>
            </w:r>
            <w:r w:rsidR="00CE756B">
              <w:rPr>
                <w:color w:val="1F1F1F"/>
              </w:rPr>
              <w:t>-</w:t>
            </w:r>
            <w:r w:rsidR="00CE756B">
              <w:rPr>
                <w:color w:val="1F1F1F"/>
                <w:spacing w:val="48"/>
              </w:rPr>
              <w:t xml:space="preserve"> </w:t>
            </w:r>
            <w:r w:rsidR="00CE756B">
              <w:rPr>
                <w:color w:val="1F1F1F"/>
              </w:rPr>
              <w:t>TENDERING</w:t>
            </w:r>
            <w:r w:rsidR="00CE756B">
              <w:rPr>
                <w:color w:val="1F1F1F"/>
                <w:spacing w:val="53"/>
              </w:rPr>
              <w:t xml:space="preserve"> </w:t>
            </w:r>
            <w:r w:rsidR="00CE756B">
              <w:rPr>
                <w:color w:val="1F1F1F"/>
                <w:spacing w:val="-4"/>
              </w:rPr>
              <w:t>FORMS</w:t>
            </w:r>
            <w:r w:rsidR="00CE756B">
              <w:rPr>
                <w:color w:val="1F1F1F"/>
              </w:rPr>
              <w:tab/>
            </w:r>
            <w:r w:rsidR="00CE756B">
              <w:rPr>
                <w:b w:val="0"/>
                <w:color w:val="1F1F1F"/>
                <w:spacing w:val="-5"/>
              </w:rPr>
              <w:t>28</w:t>
            </w:r>
          </w:hyperlink>
        </w:p>
      </w:sdtContent>
    </w:sdt>
    <w:p w:rsidR="00F05AC1" w:rsidRDefault="00F05AC1">
      <w:pPr>
        <w:sectPr w:rsidR="00F05AC1">
          <w:type w:val="continuous"/>
          <w:pgSz w:w="11940" w:h="16860"/>
          <w:pgMar w:top="362" w:right="180" w:bottom="986" w:left="400" w:header="0" w:footer="530" w:gutter="0"/>
          <w:cols w:space="720"/>
        </w:sectPr>
      </w:pPr>
    </w:p>
    <w:p w:rsidR="002458B5" w:rsidRDefault="002458B5" w:rsidP="002458B5">
      <w:pPr>
        <w:spacing w:line="249" w:lineRule="auto"/>
        <w:ind w:left="1333" w:right="991"/>
        <w:rPr>
          <w:sz w:val="24"/>
        </w:rPr>
      </w:pPr>
    </w:p>
    <w:p w:rsidR="002458B5" w:rsidRDefault="002458B5" w:rsidP="002458B5">
      <w:pPr>
        <w:spacing w:line="249" w:lineRule="auto"/>
        <w:ind w:left="1333" w:right="991"/>
        <w:rPr>
          <w:sz w:val="24"/>
        </w:rPr>
      </w:pPr>
    </w:p>
    <w:p w:rsidR="002458B5" w:rsidRDefault="002458B5" w:rsidP="002458B5">
      <w:pPr>
        <w:spacing w:line="249" w:lineRule="auto"/>
        <w:ind w:left="1333" w:right="991"/>
        <w:rPr>
          <w:sz w:val="24"/>
        </w:rPr>
      </w:pPr>
    </w:p>
    <w:p w:rsidR="002458B5" w:rsidRPr="009F72DB" w:rsidRDefault="00D623B1" w:rsidP="002458B5">
      <w:pPr>
        <w:pStyle w:val="BodyText"/>
        <w:rPr>
          <w:b/>
          <w:sz w:val="18"/>
        </w:rPr>
      </w:pPr>
      <w:r>
        <w:rPr>
          <w:sz w:val="24"/>
        </w:rPr>
        <w:t>FRAMEWORK AGREEMENT FOR SUPPLY AND DELIVERY OF NON PHARMACEUTICALS TO VAROIUS HEALTH FACILITIES</w:t>
      </w:r>
    </w:p>
    <w:p w:rsidR="00F05AC1" w:rsidRDefault="00CE756B">
      <w:pPr>
        <w:pStyle w:val="Heading4"/>
        <w:spacing w:before="369"/>
        <w:ind w:left="0" w:right="208"/>
        <w:jc w:val="center"/>
      </w:pPr>
      <w:r>
        <w:rPr>
          <w:color w:val="4F81B9"/>
        </w:rPr>
        <w:t>Page</w:t>
      </w:r>
      <w:r>
        <w:rPr>
          <w:color w:val="4F81B9"/>
          <w:spacing w:val="-9"/>
        </w:rPr>
        <w:t xml:space="preserve"> </w:t>
      </w:r>
      <w:r>
        <w:rPr>
          <w:color w:val="4F81B9"/>
        </w:rPr>
        <w:t>3</w:t>
      </w:r>
      <w:r>
        <w:rPr>
          <w:color w:val="4F81B9"/>
          <w:spacing w:val="-5"/>
        </w:rPr>
        <w:t xml:space="preserve"> </w:t>
      </w:r>
      <w:r>
        <w:rPr>
          <w:color w:val="4F81B9"/>
        </w:rPr>
        <w:t>of</w:t>
      </w:r>
      <w:r>
        <w:rPr>
          <w:color w:val="4F81B9"/>
          <w:spacing w:val="-8"/>
        </w:rPr>
        <w:t xml:space="preserve"> </w:t>
      </w:r>
      <w:r>
        <w:rPr>
          <w:color w:val="4F81B9"/>
          <w:spacing w:val="-5"/>
        </w:rPr>
        <w:t>107</w:t>
      </w:r>
    </w:p>
    <w:p w:rsidR="00F05AC1" w:rsidRDefault="00F05AC1">
      <w:pPr>
        <w:jc w:val="center"/>
        <w:sectPr w:rsidR="00F05AC1">
          <w:pgSz w:w="11940" w:h="16860"/>
          <w:pgMar w:top="360" w:right="180" w:bottom="720" w:left="400" w:header="0" w:footer="530" w:gutter="0"/>
          <w:cols w:space="720"/>
        </w:sectPr>
      </w:pPr>
    </w:p>
    <w:p w:rsidR="00F05AC1" w:rsidRDefault="00CE756B">
      <w:pPr>
        <w:pStyle w:val="BodyText"/>
        <w:tabs>
          <w:tab w:val="right" w:leader="dot" w:pos="10587"/>
        </w:tabs>
        <w:spacing w:before="330" w:line="251" w:lineRule="exact"/>
        <w:ind w:left="1172"/>
      </w:pPr>
      <w:r>
        <w:rPr>
          <w:color w:val="1F1F1F"/>
        </w:rPr>
        <w:lastRenderedPageBreak/>
        <w:t>Form</w:t>
      </w:r>
      <w:r>
        <w:rPr>
          <w:color w:val="1F1F1F"/>
          <w:spacing w:val="72"/>
          <w:w w:val="150"/>
        </w:rPr>
        <w:t xml:space="preserve"> </w:t>
      </w:r>
      <w:r>
        <w:rPr>
          <w:color w:val="1F1F1F"/>
        </w:rPr>
        <w:t>of</w:t>
      </w:r>
      <w:r>
        <w:rPr>
          <w:color w:val="1F1F1F"/>
          <w:spacing w:val="39"/>
        </w:rPr>
        <w:t xml:space="preserve"> </w:t>
      </w:r>
      <w:r>
        <w:rPr>
          <w:color w:val="1F1F1F"/>
        </w:rPr>
        <w:t>T</w:t>
      </w:r>
      <w:r>
        <w:rPr>
          <w:color w:val="1F1F1F"/>
          <w:spacing w:val="-18"/>
        </w:rPr>
        <w:t xml:space="preserve"> </w:t>
      </w:r>
      <w:r>
        <w:rPr>
          <w:color w:val="1F1F1F"/>
        </w:rPr>
        <w:t>e</w:t>
      </w:r>
      <w:r>
        <w:rPr>
          <w:color w:val="1F1F1F"/>
          <w:spacing w:val="-17"/>
        </w:rPr>
        <w:t xml:space="preserve"> </w:t>
      </w:r>
      <w:r>
        <w:rPr>
          <w:color w:val="1F1F1F"/>
        </w:rPr>
        <w:t>n</w:t>
      </w:r>
      <w:r>
        <w:rPr>
          <w:color w:val="1F1F1F"/>
          <w:spacing w:val="-17"/>
        </w:rPr>
        <w:t xml:space="preserve"> </w:t>
      </w:r>
      <w:r>
        <w:rPr>
          <w:color w:val="1F1F1F"/>
        </w:rPr>
        <w:t>d</w:t>
      </w:r>
      <w:r>
        <w:rPr>
          <w:color w:val="1F1F1F"/>
          <w:spacing w:val="-19"/>
        </w:rPr>
        <w:t xml:space="preserve"> </w:t>
      </w:r>
      <w:r>
        <w:rPr>
          <w:color w:val="1F1F1F"/>
        </w:rPr>
        <w:t>e</w:t>
      </w:r>
      <w:r>
        <w:rPr>
          <w:color w:val="1F1F1F"/>
          <w:spacing w:val="-19"/>
        </w:rPr>
        <w:t xml:space="preserve"> </w:t>
      </w:r>
      <w:r>
        <w:rPr>
          <w:color w:val="1F1F1F"/>
          <w:spacing w:val="-10"/>
        </w:rPr>
        <w:t>r</w:t>
      </w:r>
      <w:r>
        <w:rPr>
          <w:color w:val="1F1F1F"/>
        </w:rPr>
        <w:tab/>
      </w:r>
      <w:r>
        <w:rPr>
          <w:color w:val="1F1F1F"/>
          <w:spacing w:val="-5"/>
        </w:rPr>
        <w:t>29</w:t>
      </w:r>
    </w:p>
    <w:p w:rsidR="00F05AC1" w:rsidRDefault="009D6BE2">
      <w:pPr>
        <w:pStyle w:val="BodyText"/>
        <w:tabs>
          <w:tab w:val="right" w:leader="dot" w:pos="11227"/>
        </w:tabs>
        <w:spacing w:line="246" w:lineRule="exact"/>
        <w:ind w:left="1172"/>
      </w:pPr>
      <w:hyperlink w:anchor="_bookmark56" w:history="1">
        <w:r w:rsidR="00CE756B">
          <w:rPr>
            <w:color w:val="1F1F1F"/>
          </w:rPr>
          <w:t>Certificate</w:t>
        </w:r>
        <w:r w:rsidR="00CE756B">
          <w:rPr>
            <w:color w:val="1F1F1F"/>
            <w:spacing w:val="-10"/>
          </w:rPr>
          <w:t xml:space="preserve"> </w:t>
        </w:r>
        <w:r w:rsidR="00CE756B">
          <w:rPr>
            <w:color w:val="1F1F1F"/>
          </w:rPr>
          <w:t>of</w:t>
        </w:r>
        <w:r w:rsidR="00CE756B">
          <w:rPr>
            <w:color w:val="1F1F1F"/>
            <w:spacing w:val="-11"/>
          </w:rPr>
          <w:t xml:space="preserve"> </w:t>
        </w:r>
        <w:r w:rsidR="00CE756B">
          <w:rPr>
            <w:color w:val="1F1F1F"/>
          </w:rPr>
          <w:t>Independent</w:t>
        </w:r>
        <w:r w:rsidR="00CE756B">
          <w:rPr>
            <w:color w:val="1F1F1F"/>
            <w:spacing w:val="-14"/>
          </w:rPr>
          <w:t xml:space="preserve"> </w:t>
        </w:r>
        <w:r w:rsidR="00CE756B">
          <w:rPr>
            <w:color w:val="1F1F1F"/>
          </w:rPr>
          <w:t>Tender</w:t>
        </w:r>
        <w:r w:rsidR="00CE756B">
          <w:rPr>
            <w:color w:val="1F1F1F"/>
            <w:spacing w:val="-12"/>
          </w:rPr>
          <w:t xml:space="preserve"> </w:t>
        </w:r>
        <w:r w:rsidR="00CE756B">
          <w:rPr>
            <w:color w:val="1F1F1F"/>
            <w:spacing w:val="-2"/>
          </w:rPr>
          <w:t>Determination</w:t>
        </w:r>
      </w:hyperlink>
      <w:r w:rsidR="00CE756B">
        <w:rPr>
          <w:color w:val="1F1F1F"/>
        </w:rPr>
        <w:tab/>
      </w:r>
      <w:r w:rsidR="00CE756B">
        <w:rPr>
          <w:color w:val="1F1F1F"/>
          <w:spacing w:val="-5"/>
        </w:rPr>
        <w:t>32</w:t>
      </w:r>
    </w:p>
    <w:p w:rsidR="00F05AC1" w:rsidRDefault="009D6BE2">
      <w:pPr>
        <w:pStyle w:val="BodyText"/>
        <w:tabs>
          <w:tab w:val="right" w:leader="dot" w:pos="9866"/>
        </w:tabs>
        <w:spacing w:line="243" w:lineRule="exact"/>
        <w:ind w:left="1172"/>
      </w:pPr>
      <w:hyperlink w:anchor="_bookmark57" w:history="1">
        <w:r w:rsidR="00CE756B">
          <w:rPr>
            <w:color w:val="1F1F1F"/>
            <w:spacing w:val="-2"/>
          </w:rPr>
          <w:t>Self-declaration</w:t>
        </w:r>
        <w:r w:rsidR="00CE756B">
          <w:rPr>
            <w:color w:val="1F1F1F"/>
            <w:spacing w:val="16"/>
          </w:rPr>
          <w:t xml:space="preserve"> </w:t>
        </w:r>
        <w:r w:rsidR="00CE756B">
          <w:rPr>
            <w:color w:val="1F1F1F"/>
            <w:spacing w:val="-4"/>
          </w:rPr>
          <w:t>Forms</w:t>
        </w:r>
        <w:r w:rsidR="00CE756B">
          <w:rPr>
            <w:color w:val="1F1F1F"/>
          </w:rPr>
          <w:tab/>
        </w:r>
        <w:r w:rsidR="00CE756B">
          <w:rPr>
            <w:color w:val="1F1F1F"/>
            <w:spacing w:val="-5"/>
          </w:rPr>
          <w:t>33</w:t>
        </w:r>
      </w:hyperlink>
    </w:p>
    <w:p w:rsidR="00F05AC1" w:rsidRDefault="00CE756B">
      <w:pPr>
        <w:pStyle w:val="BodyText"/>
        <w:tabs>
          <w:tab w:val="right" w:leader="dot" w:pos="9168"/>
        </w:tabs>
        <w:spacing w:line="244" w:lineRule="exact"/>
        <w:ind w:left="1172"/>
      </w:pPr>
      <w:r>
        <w:rPr>
          <w:color w:val="1F1F1F"/>
        </w:rPr>
        <w:t>Appendix1</w:t>
      </w:r>
      <w:r>
        <w:rPr>
          <w:color w:val="1F1F1F"/>
          <w:spacing w:val="-2"/>
        </w:rPr>
        <w:t xml:space="preserve"> </w:t>
      </w:r>
      <w:r>
        <w:rPr>
          <w:color w:val="1F1F1F"/>
        </w:rPr>
        <w:t>Fraud</w:t>
      </w:r>
      <w:r>
        <w:rPr>
          <w:color w:val="1F1F1F"/>
          <w:spacing w:val="69"/>
          <w:w w:val="150"/>
        </w:rPr>
        <w:t xml:space="preserve"> </w:t>
      </w:r>
      <w:r>
        <w:rPr>
          <w:color w:val="1F1F1F"/>
        </w:rPr>
        <w:t>and</w:t>
      </w:r>
      <w:r>
        <w:rPr>
          <w:color w:val="1F1F1F"/>
          <w:spacing w:val="74"/>
          <w:w w:val="150"/>
        </w:rPr>
        <w:t xml:space="preserve"> </w:t>
      </w:r>
      <w:r>
        <w:rPr>
          <w:color w:val="1F1F1F"/>
          <w:spacing w:val="-2"/>
        </w:rPr>
        <w:t>Corruption</w:t>
      </w:r>
      <w:r>
        <w:rPr>
          <w:color w:val="1F1F1F"/>
        </w:rPr>
        <w:tab/>
      </w:r>
      <w:r>
        <w:rPr>
          <w:color w:val="1F1F1F"/>
          <w:spacing w:val="-5"/>
        </w:rPr>
        <w:t>36</w:t>
      </w:r>
    </w:p>
    <w:p w:rsidR="00F05AC1" w:rsidRDefault="00CE756B">
      <w:pPr>
        <w:pStyle w:val="BodyText"/>
        <w:tabs>
          <w:tab w:val="right" w:leader="dot" w:pos="11143"/>
        </w:tabs>
        <w:spacing w:line="245" w:lineRule="exact"/>
        <w:ind w:left="1172"/>
      </w:pPr>
      <w:r>
        <w:rPr>
          <w:color w:val="1F1F1F"/>
        </w:rPr>
        <w:t>Tenderer</w:t>
      </w:r>
      <w:r>
        <w:rPr>
          <w:color w:val="1F1F1F"/>
          <w:spacing w:val="-14"/>
        </w:rPr>
        <w:t xml:space="preserve"> </w:t>
      </w:r>
      <w:r>
        <w:rPr>
          <w:color w:val="1F1F1F"/>
        </w:rPr>
        <w:t>Information</w:t>
      </w:r>
      <w:r>
        <w:rPr>
          <w:color w:val="1F1F1F"/>
          <w:spacing w:val="-11"/>
        </w:rPr>
        <w:t xml:space="preserve"> </w:t>
      </w:r>
      <w:r>
        <w:rPr>
          <w:color w:val="1F1F1F"/>
          <w:spacing w:val="-4"/>
        </w:rPr>
        <w:t>Form</w:t>
      </w:r>
      <w:r>
        <w:rPr>
          <w:color w:val="1F1F1F"/>
        </w:rPr>
        <w:tab/>
      </w:r>
      <w:r>
        <w:rPr>
          <w:color w:val="1F1F1F"/>
          <w:spacing w:val="-5"/>
        </w:rPr>
        <w:t>38</w:t>
      </w:r>
    </w:p>
    <w:p w:rsidR="00F05AC1" w:rsidRDefault="00CE756B">
      <w:pPr>
        <w:pStyle w:val="BodyText"/>
        <w:tabs>
          <w:tab w:val="right" w:leader="dot" w:pos="11086"/>
        </w:tabs>
        <w:spacing w:line="245" w:lineRule="exact"/>
        <w:ind w:left="1172"/>
      </w:pPr>
      <w:r>
        <w:rPr>
          <w:color w:val="1F1F1F"/>
          <w:spacing w:val="-2"/>
        </w:rPr>
        <w:t>Tenderer’s</w:t>
      </w:r>
      <w:r>
        <w:rPr>
          <w:color w:val="1F1F1F"/>
        </w:rPr>
        <w:t xml:space="preserve"> </w:t>
      </w:r>
      <w:r>
        <w:rPr>
          <w:color w:val="1F1F1F"/>
          <w:spacing w:val="-2"/>
        </w:rPr>
        <w:t>Eligibility-</w:t>
      </w:r>
      <w:r>
        <w:rPr>
          <w:color w:val="1F1F1F"/>
          <w:spacing w:val="-10"/>
        </w:rPr>
        <w:t xml:space="preserve"> </w:t>
      </w:r>
      <w:r>
        <w:rPr>
          <w:color w:val="1F1F1F"/>
          <w:spacing w:val="-2"/>
        </w:rPr>
        <w:t>Confidential</w:t>
      </w:r>
      <w:r>
        <w:rPr>
          <w:color w:val="1F1F1F"/>
          <w:spacing w:val="11"/>
        </w:rPr>
        <w:t xml:space="preserve"> </w:t>
      </w:r>
      <w:r>
        <w:rPr>
          <w:color w:val="1F1F1F"/>
          <w:spacing w:val="-2"/>
        </w:rPr>
        <w:t>Business</w:t>
      </w:r>
      <w:r>
        <w:rPr>
          <w:color w:val="1F1F1F"/>
          <w:spacing w:val="3"/>
        </w:rPr>
        <w:t xml:space="preserve"> </w:t>
      </w:r>
      <w:r>
        <w:rPr>
          <w:color w:val="1F1F1F"/>
          <w:spacing w:val="-2"/>
        </w:rPr>
        <w:t>Questionnaire</w:t>
      </w:r>
      <w:r>
        <w:rPr>
          <w:color w:val="1F1F1F"/>
          <w:spacing w:val="11"/>
        </w:rPr>
        <w:t xml:space="preserve"> </w:t>
      </w:r>
      <w:r>
        <w:rPr>
          <w:color w:val="1F1F1F"/>
          <w:spacing w:val="-4"/>
        </w:rPr>
        <w:t>Form</w:t>
      </w:r>
      <w:r>
        <w:rPr>
          <w:color w:val="1F1F1F"/>
        </w:rPr>
        <w:tab/>
      </w:r>
      <w:r>
        <w:rPr>
          <w:color w:val="1F1F1F"/>
          <w:spacing w:val="-5"/>
        </w:rPr>
        <w:t>39</w:t>
      </w:r>
    </w:p>
    <w:p w:rsidR="00F05AC1" w:rsidRDefault="009D6BE2">
      <w:pPr>
        <w:pStyle w:val="BodyText"/>
        <w:tabs>
          <w:tab w:val="right" w:leader="dot" w:pos="10788"/>
        </w:tabs>
        <w:spacing w:line="245" w:lineRule="exact"/>
        <w:ind w:left="1172"/>
      </w:pPr>
      <w:hyperlink w:anchor="_bookmark58" w:history="1">
        <w:r w:rsidR="00CE756B">
          <w:rPr>
            <w:color w:val="1F1F1F"/>
          </w:rPr>
          <w:t>Tenderer’s</w:t>
        </w:r>
        <w:r w:rsidR="00CE756B">
          <w:rPr>
            <w:color w:val="1F1F1F"/>
            <w:spacing w:val="-14"/>
          </w:rPr>
          <w:t xml:space="preserve"> </w:t>
        </w:r>
        <w:r w:rsidR="00CE756B">
          <w:rPr>
            <w:color w:val="1F1F1F"/>
          </w:rPr>
          <w:t>JV</w:t>
        </w:r>
        <w:r w:rsidR="00CE756B">
          <w:rPr>
            <w:color w:val="1F1F1F"/>
            <w:spacing w:val="-14"/>
          </w:rPr>
          <w:t xml:space="preserve"> </w:t>
        </w:r>
        <w:r w:rsidR="00CE756B">
          <w:rPr>
            <w:color w:val="1F1F1F"/>
          </w:rPr>
          <w:t>Members</w:t>
        </w:r>
        <w:r w:rsidR="00CE756B">
          <w:rPr>
            <w:color w:val="1F1F1F"/>
            <w:spacing w:val="-13"/>
          </w:rPr>
          <w:t xml:space="preserve"> </w:t>
        </w:r>
        <w:r w:rsidR="00CE756B">
          <w:rPr>
            <w:color w:val="1F1F1F"/>
          </w:rPr>
          <w:t>Information</w:t>
        </w:r>
        <w:r w:rsidR="00CE756B">
          <w:rPr>
            <w:color w:val="1F1F1F"/>
            <w:spacing w:val="-9"/>
          </w:rPr>
          <w:t xml:space="preserve"> </w:t>
        </w:r>
        <w:r w:rsidR="00CE756B">
          <w:rPr>
            <w:color w:val="1F1F1F"/>
            <w:spacing w:val="-4"/>
          </w:rPr>
          <w:t>Form</w:t>
        </w:r>
        <w:r w:rsidR="00CE756B">
          <w:rPr>
            <w:color w:val="1F1F1F"/>
          </w:rPr>
          <w:tab/>
        </w:r>
        <w:r w:rsidR="00CE756B">
          <w:rPr>
            <w:color w:val="1F1F1F"/>
            <w:spacing w:val="-5"/>
          </w:rPr>
          <w:t>42</w:t>
        </w:r>
      </w:hyperlink>
    </w:p>
    <w:p w:rsidR="00F05AC1" w:rsidRDefault="009D6BE2">
      <w:pPr>
        <w:pStyle w:val="BodyText"/>
        <w:tabs>
          <w:tab w:val="right" w:leader="dot" w:pos="10788"/>
        </w:tabs>
        <w:spacing w:line="245" w:lineRule="exact"/>
        <w:ind w:left="1172"/>
      </w:pPr>
      <w:hyperlink w:anchor="_bookmark59" w:history="1">
        <w:r w:rsidR="00CE756B">
          <w:rPr>
            <w:color w:val="1F1F1F"/>
          </w:rPr>
          <w:t>Price</w:t>
        </w:r>
        <w:r w:rsidR="00CE756B">
          <w:rPr>
            <w:color w:val="1F1F1F"/>
            <w:spacing w:val="-7"/>
          </w:rPr>
          <w:t xml:space="preserve"> </w:t>
        </w:r>
        <w:r w:rsidR="00CE756B">
          <w:rPr>
            <w:color w:val="1F1F1F"/>
          </w:rPr>
          <w:t>Schedule</w:t>
        </w:r>
        <w:r w:rsidR="00CE756B">
          <w:rPr>
            <w:color w:val="1F1F1F"/>
            <w:spacing w:val="-5"/>
          </w:rPr>
          <w:t xml:space="preserve"> </w:t>
        </w:r>
        <w:r w:rsidR="00CE756B">
          <w:rPr>
            <w:color w:val="1F1F1F"/>
            <w:spacing w:val="-4"/>
          </w:rPr>
          <w:t>Forms</w:t>
        </w:r>
        <w:r w:rsidR="00CE756B">
          <w:rPr>
            <w:color w:val="1F1F1F"/>
          </w:rPr>
          <w:tab/>
        </w:r>
        <w:r w:rsidR="00CE756B">
          <w:rPr>
            <w:color w:val="1F1F1F"/>
            <w:spacing w:val="-5"/>
          </w:rPr>
          <w:t>43</w:t>
        </w:r>
      </w:hyperlink>
    </w:p>
    <w:p w:rsidR="00F05AC1" w:rsidRDefault="00CE756B">
      <w:pPr>
        <w:pStyle w:val="BodyText"/>
        <w:tabs>
          <w:tab w:val="right" w:leader="dot" w:pos="10788"/>
        </w:tabs>
        <w:spacing w:line="246" w:lineRule="exact"/>
        <w:ind w:left="1172"/>
      </w:pPr>
      <w:r>
        <w:rPr>
          <w:color w:val="1F1F1F"/>
        </w:rPr>
        <w:t>FORM</w:t>
      </w:r>
      <w:r>
        <w:rPr>
          <w:color w:val="1F1F1F"/>
          <w:spacing w:val="-16"/>
        </w:rPr>
        <w:t xml:space="preserve"> </w:t>
      </w:r>
      <w:r>
        <w:rPr>
          <w:color w:val="1F1F1F"/>
        </w:rPr>
        <w:t>OF</w:t>
      </w:r>
      <w:r>
        <w:rPr>
          <w:color w:val="1F1F1F"/>
          <w:spacing w:val="-9"/>
        </w:rPr>
        <w:t xml:space="preserve"> </w:t>
      </w:r>
      <w:r>
        <w:rPr>
          <w:color w:val="1F1F1F"/>
        </w:rPr>
        <w:t>TENDER</w:t>
      </w:r>
      <w:r>
        <w:rPr>
          <w:color w:val="1F1F1F"/>
          <w:spacing w:val="-11"/>
        </w:rPr>
        <w:t xml:space="preserve"> </w:t>
      </w:r>
      <w:r>
        <w:rPr>
          <w:color w:val="1F1F1F"/>
        </w:rPr>
        <w:t>SECURITY</w:t>
      </w:r>
      <w:r>
        <w:rPr>
          <w:color w:val="1F1F1F"/>
          <w:spacing w:val="-8"/>
        </w:rPr>
        <w:t xml:space="preserve"> </w:t>
      </w:r>
      <w:r>
        <w:rPr>
          <w:color w:val="1F1F1F"/>
        </w:rPr>
        <w:t>-</w:t>
      </w:r>
      <w:r>
        <w:rPr>
          <w:color w:val="1F1F1F"/>
          <w:spacing w:val="-14"/>
        </w:rPr>
        <w:t xml:space="preserve"> </w:t>
      </w:r>
      <w:r>
        <w:rPr>
          <w:color w:val="1F1F1F"/>
        </w:rPr>
        <w:t>DEMAND</w:t>
      </w:r>
      <w:r>
        <w:rPr>
          <w:color w:val="1F1F1F"/>
          <w:spacing w:val="-11"/>
        </w:rPr>
        <w:t xml:space="preserve"> </w:t>
      </w:r>
      <w:r>
        <w:rPr>
          <w:color w:val="1F1F1F"/>
        </w:rPr>
        <w:t>BANK</w:t>
      </w:r>
      <w:r>
        <w:rPr>
          <w:color w:val="1F1F1F"/>
          <w:spacing w:val="-11"/>
        </w:rPr>
        <w:t xml:space="preserve"> </w:t>
      </w:r>
      <w:r>
        <w:rPr>
          <w:color w:val="1F1F1F"/>
          <w:spacing w:val="-2"/>
        </w:rPr>
        <w:t>GUARANTEE</w:t>
      </w:r>
      <w:r>
        <w:rPr>
          <w:color w:val="1F1F1F"/>
        </w:rPr>
        <w:tab/>
      </w:r>
      <w:r>
        <w:rPr>
          <w:color w:val="1F1F1F"/>
          <w:spacing w:val="-5"/>
        </w:rPr>
        <w:t>49</w:t>
      </w:r>
    </w:p>
    <w:p w:rsidR="00F05AC1" w:rsidRDefault="00CE756B">
      <w:pPr>
        <w:pStyle w:val="BodyText"/>
        <w:tabs>
          <w:tab w:val="right" w:leader="dot" w:pos="10788"/>
        </w:tabs>
        <w:spacing w:line="247" w:lineRule="exact"/>
        <w:ind w:left="1172"/>
      </w:pPr>
      <w:r>
        <w:rPr>
          <w:color w:val="1F1F1F"/>
        </w:rPr>
        <w:t>FORM</w:t>
      </w:r>
      <w:r>
        <w:rPr>
          <w:color w:val="1F1F1F"/>
          <w:spacing w:val="-14"/>
        </w:rPr>
        <w:t xml:space="preserve"> </w:t>
      </w:r>
      <w:r>
        <w:rPr>
          <w:color w:val="1F1F1F"/>
        </w:rPr>
        <w:t>OF</w:t>
      </w:r>
      <w:r>
        <w:rPr>
          <w:color w:val="1F1F1F"/>
          <w:spacing w:val="-14"/>
        </w:rPr>
        <w:t xml:space="preserve"> </w:t>
      </w:r>
      <w:r>
        <w:rPr>
          <w:color w:val="1F1F1F"/>
        </w:rPr>
        <w:t>TENDER</w:t>
      </w:r>
      <w:r>
        <w:rPr>
          <w:color w:val="1F1F1F"/>
          <w:spacing w:val="-14"/>
        </w:rPr>
        <w:t xml:space="preserve"> </w:t>
      </w:r>
      <w:r>
        <w:rPr>
          <w:color w:val="1F1F1F"/>
        </w:rPr>
        <w:t>SECURITY</w:t>
      </w:r>
      <w:r>
        <w:rPr>
          <w:color w:val="1F1F1F"/>
          <w:spacing w:val="-14"/>
        </w:rPr>
        <w:t xml:space="preserve"> </w:t>
      </w:r>
      <w:r>
        <w:rPr>
          <w:color w:val="1F1F1F"/>
        </w:rPr>
        <w:t>(INSURANCE</w:t>
      </w:r>
      <w:r>
        <w:rPr>
          <w:color w:val="1F1F1F"/>
          <w:spacing w:val="-10"/>
        </w:rPr>
        <w:t xml:space="preserve"> </w:t>
      </w:r>
      <w:r>
        <w:rPr>
          <w:color w:val="1F1F1F"/>
          <w:spacing w:val="-2"/>
        </w:rPr>
        <w:t>GUARANTEE)</w:t>
      </w:r>
      <w:r>
        <w:rPr>
          <w:color w:val="1F1F1F"/>
        </w:rPr>
        <w:tab/>
      </w:r>
      <w:r>
        <w:rPr>
          <w:color w:val="1F1F1F"/>
          <w:spacing w:val="-5"/>
        </w:rPr>
        <w:t>50</w:t>
      </w:r>
    </w:p>
    <w:p w:rsidR="00F05AC1" w:rsidRDefault="009D6BE2">
      <w:pPr>
        <w:pStyle w:val="BodyText"/>
        <w:tabs>
          <w:tab w:val="right" w:leader="dot" w:pos="10788"/>
        </w:tabs>
        <w:spacing w:line="247" w:lineRule="exact"/>
        <w:ind w:left="1172"/>
      </w:pPr>
      <w:hyperlink w:anchor="_bookmark60" w:history="1">
        <w:r w:rsidR="00CE756B">
          <w:rPr>
            <w:color w:val="1F1F1F"/>
            <w:spacing w:val="-2"/>
          </w:rPr>
          <w:t>FORM</w:t>
        </w:r>
        <w:r w:rsidR="00CE756B">
          <w:rPr>
            <w:color w:val="1F1F1F"/>
            <w:spacing w:val="-1"/>
          </w:rPr>
          <w:t xml:space="preserve"> </w:t>
        </w:r>
        <w:r w:rsidR="00CE756B">
          <w:rPr>
            <w:color w:val="1F1F1F"/>
            <w:spacing w:val="-2"/>
          </w:rPr>
          <w:t>OF TENDER-SECURING</w:t>
        </w:r>
        <w:r w:rsidR="00CE756B">
          <w:rPr>
            <w:color w:val="1F1F1F"/>
            <w:spacing w:val="1"/>
          </w:rPr>
          <w:t xml:space="preserve"> </w:t>
        </w:r>
        <w:r w:rsidR="00CE756B">
          <w:rPr>
            <w:color w:val="1F1F1F"/>
            <w:spacing w:val="-2"/>
          </w:rPr>
          <w:t>DECLARATION</w:t>
        </w:r>
        <w:r w:rsidR="00CE756B">
          <w:rPr>
            <w:color w:val="1F1F1F"/>
          </w:rPr>
          <w:tab/>
        </w:r>
        <w:r w:rsidR="00CE756B">
          <w:rPr>
            <w:color w:val="1F1F1F"/>
            <w:spacing w:val="-5"/>
          </w:rPr>
          <w:t>51</w:t>
        </w:r>
      </w:hyperlink>
    </w:p>
    <w:p w:rsidR="00F05AC1" w:rsidRDefault="009D6BE2">
      <w:pPr>
        <w:pStyle w:val="BodyText"/>
        <w:tabs>
          <w:tab w:val="right" w:leader="dot" w:pos="10788"/>
        </w:tabs>
        <w:spacing w:line="250" w:lineRule="exact"/>
        <w:ind w:left="1172"/>
      </w:pPr>
      <w:hyperlink w:anchor="_bookmark61" w:history="1">
        <w:r w:rsidR="00CE756B">
          <w:rPr>
            <w:color w:val="1F1F1F"/>
          </w:rPr>
          <w:t>MANUFACTURER’S</w:t>
        </w:r>
        <w:r w:rsidR="00CE756B">
          <w:rPr>
            <w:color w:val="1F1F1F"/>
            <w:spacing w:val="-10"/>
          </w:rPr>
          <w:t xml:space="preserve"> </w:t>
        </w:r>
        <w:r w:rsidR="00CE756B">
          <w:rPr>
            <w:color w:val="1F1F1F"/>
          </w:rPr>
          <w:t>AUTHORIZATION</w:t>
        </w:r>
        <w:r w:rsidR="00CE756B">
          <w:rPr>
            <w:color w:val="1F1F1F"/>
            <w:spacing w:val="-9"/>
          </w:rPr>
          <w:t xml:space="preserve"> </w:t>
        </w:r>
        <w:r w:rsidR="00CE756B">
          <w:rPr>
            <w:color w:val="1F1F1F"/>
            <w:spacing w:val="-4"/>
          </w:rPr>
          <w:t>FORM</w:t>
        </w:r>
        <w:r w:rsidR="00CE756B">
          <w:rPr>
            <w:color w:val="1F1F1F"/>
          </w:rPr>
          <w:tab/>
        </w:r>
        <w:r w:rsidR="00CE756B">
          <w:rPr>
            <w:color w:val="1F1F1F"/>
            <w:spacing w:val="-5"/>
          </w:rPr>
          <w:t>52</w:t>
        </w:r>
      </w:hyperlink>
    </w:p>
    <w:p w:rsidR="00F05AC1" w:rsidRDefault="009D6BE2">
      <w:pPr>
        <w:pStyle w:val="Heading5"/>
        <w:tabs>
          <w:tab w:val="right" w:leader="dot" w:pos="10788"/>
        </w:tabs>
        <w:spacing w:before="234"/>
        <w:ind w:left="1172"/>
        <w:rPr>
          <w:b w:val="0"/>
        </w:rPr>
      </w:pPr>
      <w:hyperlink w:anchor="_bookmark62" w:history="1">
        <w:r w:rsidR="00CE756B">
          <w:rPr>
            <w:color w:val="1F1F1F"/>
          </w:rPr>
          <w:t>PART</w:t>
        </w:r>
        <w:r w:rsidR="00CE756B">
          <w:rPr>
            <w:color w:val="1F1F1F"/>
            <w:spacing w:val="-13"/>
          </w:rPr>
          <w:t xml:space="preserve"> </w:t>
        </w:r>
        <w:r w:rsidR="00CE756B">
          <w:rPr>
            <w:color w:val="1F1F1F"/>
          </w:rPr>
          <w:t>2:</w:t>
        </w:r>
        <w:r w:rsidR="00CE756B">
          <w:rPr>
            <w:color w:val="1F1F1F"/>
            <w:spacing w:val="48"/>
          </w:rPr>
          <w:t xml:space="preserve"> </w:t>
        </w:r>
        <w:r w:rsidR="00CE756B">
          <w:rPr>
            <w:color w:val="1F1F1F"/>
          </w:rPr>
          <w:t>SUPPLY</w:t>
        </w:r>
        <w:r w:rsidR="00CE756B">
          <w:rPr>
            <w:color w:val="1F1F1F"/>
            <w:spacing w:val="-3"/>
          </w:rPr>
          <w:t xml:space="preserve"> </w:t>
        </w:r>
        <w:r w:rsidR="00CE756B">
          <w:rPr>
            <w:color w:val="1F1F1F"/>
            <w:spacing w:val="-2"/>
          </w:rPr>
          <w:t>REQUIREMENTS</w:t>
        </w:r>
        <w:r w:rsidR="00CE756B">
          <w:rPr>
            <w:color w:val="1F1F1F"/>
          </w:rPr>
          <w:tab/>
        </w:r>
        <w:r w:rsidR="00CE756B">
          <w:rPr>
            <w:b w:val="0"/>
            <w:color w:val="1F1F1F"/>
            <w:spacing w:val="-5"/>
          </w:rPr>
          <w:t>53</w:t>
        </w:r>
      </w:hyperlink>
    </w:p>
    <w:p w:rsidR="00F05AC1" w:rsidRDefault="009D6BE2">
      <w:pPr>
        <w:pStyle w:val="Heading5"/>
        <w:tabs>
          <w:tab w:val="right" w:leader="dot" w:pos="10788"/>
        </w:tabs>
        <w:spacing w:before="217" w:line="252" w:lineRule="exact"/>
        <w:ind w:left="1172"/>
        <w:rPr>
          <w:b w:val="0"/>
        </w:rPr>
      </w:pPr>
      <w:hyperlink w:anchor="_bookmark63" w:history="1">
        <w:r w:rsidR="00CE756B">
          <w:rPr>
            <w:color w:val="1F1F1F"/>
          </w:rPr>
          <w:t>Section</w:t>
        </w:r>
        <w:r w:rsidR="00CE756B">
          <w:rPr>
            <w:color w:val="1F1F1F"/>
            <w:spacing w:val="-12"/>
          </w:rPr>
          <w:t xml:space="preserve"> </w:t>
        </w:r>
        <w:r w:rsidR="00CE756B">
          <w:rPr>
            <w:color w:val="1F1F1F"/>
          </w:rPr>
          <w:t>V</w:t>
        </w:r>
        <w:r w:rsidR="00CE756B">
          <w:rPr>
            <w:color w:val="1F1F1F"/>
            <w:spacing w:val="-7"/>
          </w:rPr>
          <w:t xml:space="preserve"> </w:t>
        </w:r>
        <w:r w:rsidR="00CE756B">
          <w:rPr>
            <w:color w:val="1F1F1F"/>
          </w:rPr>
          <w:t>- Schedule</w:t>
        </w:r>
        <w:r w:rsidR="00CE756B">
          <w:rPr>
            <w:color w:val="1F1F1F"/>
            <w:spacing w:val="-3"/>
          </w:rPr>
          <w:t xml:space="preserve"> </w:t>
        </w:r>
        <w:r w:rsidR="00CE756B">
          <w:rPr>
            <w:color w:val="1F1F1F"/>
          </w:rPr>
          <w:t xml:space="preserve">of </w:t>
        </w:r>
        <w:r w:rsidR="00CE756B">
          <w:rPr>
            <w:color w:val="1F1F1F"/>
            <w:spacing w:val="-2"/>
          </w:rPr>
          <w:t>Requirements</w:t>
        </w:r>
        <w:r w:rsidR="00CE756B">
          <w:rPr>
            <w:color w:val="1F1F1F"/>
          </w:rPr>
          <w:tab/>
        </w:r>
        <w:r w:rsidR="00CE756B">
          <w:rPr>
            <w:b w:val="0"/>
            <w:color w:val="1F1F1F"/>
            <w:spacing w:val="-5"/>
          </w:rPr>
          <w:t>53</w:t>
        </w:r>
      </w:hyperlink>
    </w:p>
    <w:p w:rsidR="00F05AC1" w:rsidRDefault="00CE756B">
      <w:pPr>
        <w:pStyle w:val="BodyText"/>
        <w:tabs>
          <w:tab w:val="right" w:leader="dot" w:pos="10788"/>
        </w:tabs>
        <w:spacing w:line="248" w:lineRule="exact"/>
        <w:ind w:left="1172"/>
      </w:pPr>
      <w:r>
        <w:rPr>
          <w:color w:val="1F1F1F"/>
        </w:rPr>
        <w:t>Notes</w:t>
      </w:r>
      <w:r>
        <w:rPr>
          <w:color w:val="1F1F1F"/>
          <w:spacing w:val="-14"/>
        </w:rPr>
        <w:t xml:space="preserve"> </w:t>
      </w:r>
      <w:r>
        <w:rPr>
          <w:color w:val="1F1F1F"/>
        </w:rPr>
        <w:t>for</w:t>
      </w:r>
      <w:r>
        <w:rPr>
          <w:color w:val="1F1F1F"/>
          <w:spacing w:val="-5"/>
        </w:rPr>
        <w:t xml:space="preserve"> </w:t>
      </w:r>
      <w:r>
        <w:rPr>
          <w:color w:val="1F1F1F"/>
        </w:rPr>
        <w:t>Preparing</w:t>
      </w:r>
      <w:r>
        <w:rPr>
          <w:color w:val="1F1F1F"/>
          <w:spacing w:val="-11"/>
        </w:rPr>
        <w:t xml:space="preserve"> </w:t>
      </w:r>
      <w:r>
        <w:rPr>
          <w:color w:val="1F1F1F"/>
        </w:rPr>
        <w:t>the</w:t>
      </w:r>
      <w:r>
        <w:rPr>
          <w:color w:val="1F1F1F"/>
          <w:spacing w:val="-5"/>
        </w:rPr>
        <w:t xml:space="preserve"> </w:t>
      </w:r>
      <w:r>
        <w:rPr>
          <w:color w:val="1F1F1F"/>
        </w:rPr>
        <w:t>Schedule</w:t>
      </w:r>
      <w:r>
        <w:rPr>
          <w:color w:val="1F1F1F"/>
          <w:spacing w:val="-7"/>
        </w:rPr>
        <w:t xml:space="preserve"> </w:t>
      </w:r>
      <w:r>
        <w:rPr>
          <w:color w:val="1F1F1F"/>
        </w:rPr>
        <w:t>of</w:t>
      </w:r>
      <w:r>
        <w:rPr>
          <w:color w:val="1F1F1F"/>
          <w:spacing w:val="-4"/>
        </w:rPr>
        <w:t xml:space="preserve"> </w:t>
      </w:r>
      <w:r>
        <w:rPr>
          <w:color w:val="1F1F1F"/>
          <w:spacing w:val="-2"/>
        </w:rPr>
        <w:t>Requirements</w:t>
      </w:r>
      <w:r>
        <w:rPr>
          <w:color w:val="1F1F1F"/>
        </w:rPr>
        <w:tab/>
      </w:r>
      <w:r>
        <w:rPr>
          <w:color w:val="1F1F1F"/>
          <w:spacing w:val="-5"/>
        </w:rPr>
        <w:t>53</w:t>
      </w:r>
    </w:p>
    <w:p w:rsidR="00F05AC1" w:rsidRDefault="009D6BE2" w:rsidP="00CE756B">
      <w:pPr>
        <w:pStyle w:val="ListParagraph"/>
        <w:numPr>
          <w:ilvl w:val="0"/>
          <w:numId w:val="99"/>
        </w:numPr>
        <w:tabs>
          <w:tab w:val="left" w:pos="1736"/>
          <w:tab w:val="right" w:leader="dot" w:pos="10788"/>
        </w:tabs>
        <w:spacing w:line="245" w:lineRule="exact"/>
        <w:ind w:hanging="566"/>
      </w:pPr>
      <w:hyperlink w:anchor="_bookmark64" w:history="1">
        <w:r w:rsidR="00CE756B">
          <w:rPr>
            <w:color w:val="1F1F1F"/>
          </w:rPr>
          <w:t>List</w:t>
        </w:r>
        <w:r w:rsidR="00CE756B">
          <w:rPr>
            <w:color w:val="1F1F1F"/>
            <w:spacing w:val="44"/>
          </w:rPr>
          <w:t xml:space="preserve"> </w:t>
        </w:r>
        <w:r w:rsidR="00CE756B">
          <w:rPr>
            <w:color w:val="1F1F1F"/>
          </w:rPr>
          <w:t>of</w:t>
        </w:r>
        <w:r w:rsidR="00CE756B">
          <w:rPr>
            <w:color w:val="1F1F1F"/>
            <w:spacing w:val="48"/>
          </w:rPr>
          <w:t xml:space="preserve"> </w:t>
        </w:r>
        <w:r w:rsidR="00CE756B">
          <w:rPr>
            <w:color w:val="1F1F1F"/>
          </w:rPr>
          <w:t>Goods</w:t>
        </w:r>
        <w:r w:rsidR="00CE756B">
          <w:rPr>
            <w:color w:val="1F1F1F"/>
            <w:spacing w:val="52"/>
          </w:rPr>
          <w:t xml:space="preserve"> </w:t>
        </w:r>
        <w:r w:rsidR="00CE756B">
          <w:rPr>
            <w:color w:val="1F1F1F"/>
          </w:rPr>
          <w:t>and</w:t>
        </w:r>
        <w:r w:rsidR="00CE756B">
          <w:rPr>
            <w:color w:val="1F1F1F"/>
            <w:spacing w:val="47"/>
          </w:rPr>
          <w:t xml:space="preserve"> </w:t>
        </w:r>
        <w:r w:rsidR="00CE756B">
          <w:rPr>
            <w:color w:val="1F1F1F"/>
          </w:rPr>
          <w:t>Delivery</w:t>
        </w:r>
        <w:r w:rsidR="00CE756B">
          <w:rPr>
            <w:color w:val="1F1F1F"/>
            <w:spacing w:val="49"/>
          </w:rPr>
          <w:t xml:space="preserve"> </w:t>
        </w:r>
        <w:r w:rsidR="00CE756B">
          <w:rPr>
            <w:color w:val="1F1F1F"/>
            <w:spacing w:val="-2"/>
          </w:rPr>
          <w:t>Schedule</w:t>
        </w:r>
        <w:r w:rsidR="00CE756B">
          <w:rPr>
            <w:color w:val="1F1F1F"/>
          </w:rPr>
          <w:tab/>
        </w:r>
        <w:r w:rsidR="00CE756B">
          <w:rPr>
            <w:color w:val="1F1F1F"/>
            <w:spacing w:val="-5"/>
          </w:rPr>
          <w:t>54</w:t>
        </w:r>
      </w:hyperlink>
    </w:p>
    <w:p w:rsidR="00F05AC1" w:rsidRDefault="009D6BE2" w:rsidP="00CE756B">
      <w:pPr>
        <w:pStyle w:val="ListParagraph"/>
        <w:numPr>
          <w:ilvl w:val="0"/>
          <w:numId w:val="99"/>
        </w:numPr>
        <w:tabs>
          <w:tab w:val="left" w:pos="1736"/>
          <w:tab w:val="right" w:leader="dot" w:pos="10788"/>
        </w:tabs>
        <w:spacing w:line="245" w:lineRule="exact"/>
        <w:ind w:hanging="566"/>
      </w:pPr>
      <w:hyperlink w:anchor="_bookmark65" w:history="1">
        <w:r w:rsidR="00CE756B">
          <w:rPr>
            <w:color w:val="1F1F1F"/>
          </w:rPr>
          <w:t>List</w:t>
        </w:r>
        <w:r w:rsidR="00CE756B">
          <w:rPr>
            <w:color w:val="1F1F1F"/>
            <w:spacing w:val="44"/>
          </w:rPr>
          <w:t xml:space="preserve"> </w:t>
        </w:r>
        <w:r w:rsidR="00CE756B">
          <w:rPr>
            <w:color w:val="1F1F1F"/>
          </w:rPr>
          <w:t>of</w:t>
        </w:r>
        <w:r w:rsidR="00CE756B">
          <w:rPr>
            <w:color w:val="1F1F1F"/>
            <w:spacing w:val="48"/>
          </w:rPr>
          <w:t xml:space="preserve"> </w:t>
        </w:r>
        <w:r w:rsidR="00CE756B">
          <w:rPr>
            <w:color w:val="1F1F1F"/>
          </w:rPr>
          <w:t>Related</w:t>
        </w:r>
        <w:r w:rsidR="00CE756B">
          <w:rPr>
            <w:color w:val="1F1F1F"/>
            <w:spacing w:val="48"/>
          </w:rPr>
          <w:t xml:space="preserve"> </w:t>
        </w:r>
        <w:r w:rsidR="00CE756B">
          <w:rPr>
            <w:color w:val="1F1F1F"/>
          </w:rPr>
          <w:t>Services</w:t>
        </w:r>
        <w:r w:rsidR="00CE756B">
          <w:rPr>
            <w:color w:val="1F1F1F"/>
            <w:spacing w:val="41"/>
          </w:rPr>
          <w:t xml:space="preserve"> </w:t>
        </w:r>
        <w:r w:rsidR="00CE756B">
          <w:rPr>
            <w:color w:val="1F1F1F"/>
          </w:rPr>
          <w:t>and</w:t>
        </w:r>
        <w:r w:rsidR="00CE756B">
          <w:rPr>
            <w:color w:val="1F1F1F"/>
            <w:spacing w:val="50"/>
          </w:rPr>
          <w:t xml:space="preserve"> </w:t>
        </w:r>
        <w:r w:rsidR="00CE756B">
          <w:rPr>
            <w:color w:val="1F1F1F"/>
          </w:rPr>
          <w:t>Completion</w:t>
        </w:r>
        <w:r w:rsidR="00CE756B">
          <w:rPr>
            <w:color w:val="1F1F1F"/>
            <w:spacing w:val="51"/>
          </w:rPr>
          <w:t xml:space="preserve"> </w:t>
        </w:r>
        <w:r w:rsidR="00CE756B">
          <w:rPr>
            <w:color w:val="1F1F1F"/>
            <w:spacing w:val="-2"/>
          </w:rPr>
          <w:t>Schedule</w:t>
        </w:r>
        <w:r w:rsidR="00CE756B">
          <w:rPr>
            <w:color w:val="1F1F1F"/>
          </w:rPr>
          <w:tab/>
        </w:r>
        <w:r w:rsidR="00CE756B">
          <w:rPr>
            <w:color w:val="1F1F1F"/>
            <w:spacing w:val="-5"/>
          </w:rPr>
          <w:t>55</w:t>
        </w:r>
      </w:hyperlink>
    </w:p>
    <w:p w:rsidR="00F05AC1" w:rsidRDefault="009D6BE2" w:rsidP="00CE756B">
      <w:pPr>
        <w:pStyle w:val="ListParagraph"/>
        <w:numPr>
          <w:ilvl w:val="0"/>
          <w:numId w:val="99"/>
        </w:numPr>
        <w:tabs>
          <w:tab w:val="left" w:pos="1736"/>
          <w:tab w:val="right" w:leader="dot" w:pos="10788"/>
        </w:tabs>
        <w:spacing w:line="245" w:lineRule="exact"/>
        <w:ind w:hanging="566"/>
      </w:pPr>
      <w:hyperlink w:anchor="_bookmark66" w:history="1">
        <w:r w:rsidR="00CE756B">
          <w:rPr>
            <w:color w:val="1F1F1F"/>
          </w:rPr>
          <w:t>Technical</w:t>
        </w:r>
        <w:r w:rsidR="00CE756B">
          <w:rPr>
            <w:color w:val="1F1F1F"/>
            <w:spacing w:val="50"/>
          </w:rPr>
          <w:t xml:space="preserve"> </w:t>
        </w:r>
        <w:r w:rsidR="00CE756B">
          <w:rPr>
            <w:color w:val="1F1F1F"/>
            <w:spacing w:val="-2"/>
          </w:rPr>
          <w:t>Specifications</w:t>
        </w:r>
        <w:r w:rsidR="00CE756B">
          <w:rPr>
            <w:color w:val="1F1F1F"/>
          </w:rPr>
          <w:tab/>
        </w:r>
        <w:r w:rsidR="00CE756B">
          <w:rPr>
            <w:color w:val="1F1F1F"/>
            <w:spacing w:val="-5"/>
          </w:rPr>
          <w:t>56</w:t>
        </w:r>
      </w:hyperlink>
    </w:p>
    <w:p w:rsidR="00F05AC1" w:rsidRDefault="009D6BE2" w:rsidP="00CE756B">
      <w:pPr>
        <w:pStyle w:val="ListParagraph"/>
        <w:numPr>
          <w:ilvl w:val="0"/>
          <w:numId w:val="99"/>
        </w:numPr>
        <w:tabs>
          <w:tab w:val="left" w:pos="1736"/>
          <w:tab w:val="right" w:leader="dot" w:pos="10788"/>
        </w:tabs>
        <w:spacing w:line="248" w:lineRule="exact"/>
        <w:ind w:hanging="566"/>
      </w:pPr>
      <w:hyperlink w:anchor="_bookmark67" w:history="1">
        <w:r w:rsidR="00CE756B">
          <w:rPr>
            <w:color w:val="1F1F1F"/>
            <w:spacing w:val="-2"/>
          </w:rPr>
          <w:t>Drawings</w:t>
        </w:r>
        <w:r w:rsidR="00CE756B">
          <w:rPr>
            <w:color w:val="1F1F1F"/>
          </w:rPr>
          <w:tab/>
        </w:r>
        <w:r w:rsidR="00CE756B">
          <w:rPr>
            <w:color w:val="1F1F1F"/>
            <w:spacing w:val="-5"/>
          </w:rPr>
          <w:t>58</w:t>
        </w:r>
      </w:hyperlink>
    </w:p>
    <w:p w:rsidR="00F05AC1" w:rsidRDefault="009D6BE2" w:rsidP="00CE756B">
      <w:pPr>
        <w:pStyle w:val="ListParagraph"/>
        <w:numPr>
          <w:ilvl w:val="0"/>
          <w:numId w:val="99"/>
        </w:numPr>
        <w:tabs>
          <w:tab w:val="left" w:pos="1736"/>
          <w:tab w:val="right" w:leader="dot" w:pos="10788"/>
        </w:tabs>
        <w:spacing w:line="252" w:lineRule="exact"/>
        <w:ind w:hanging="566"/>
      </w:pPr>
      <w:hyperlink w:anchor="_bookmark68" w:history="1">
        <w:r w:rsidR="00CE756B">
          <w:rPr>
            <w:color w:val="1F1F1F"/>
          </w:rPr>
          <w:t>Inspections</w:t>
        </w:r>
        <w:r w:rsidR="00CE756B">
          <w:rPr>
            <w:color w:val="1F1F1F"/>
            <w:spacing w:val="42"/>
          </w:rPr>
          <w:t xml:space="preserve"> </w:t>
        </w:r>
        <w:r w:rsidR="00CE756B">
          <w:rPr>
            <w:color w:val="1F1F1F"/>
          </w:rPr>
          <w:t>and</w:t>
        </w:r>
        <w:r w:rsidR="00CE756B">
          <w:rPr>
            <w:color w:val="1F1F1F"/>
            <w:spacing w:val="49"/>
          </w:rPr>
          <w:t xml:space="preserve"> </w:t>
        </w:r>
        <w:r w:rsidR="00CE756B">
          <w:rPr>
            <w:color w:val="1F1F1F"/>
            <w:spacing w:val="-2"/>
          </w:rPr>
          <w:t>Tests</w:t>
        </w:r>
        <w:r w:rsidR="00CE756B">
          <w:rPr>
            <w:color w:val="1F1F1F"/>
          </w:rPr>
          <w:tab/>
        </w:r>
        <w:r w:rsidR="00CE756B">
          <w:rPr>
            <w:color w:val="1F1F1F"/>
            <w:spacing w:val="-5"/>
          </w:rPr>
          <w:t>59</w:t>
        </w:r>
      </w:hyperlink>
    </w:p>
    <w:p w:rsidR="00F05AC1" w:rsidRDefault="00CE756B">
      <w:pPr>
        <w:pStyle w:val="Heading5"/>
        <w:tabs>
          <w:tab w:val="right" w:leader="dot" w:pos="10788"/>
        </w:tabs>
        <w:spacing w:before="239"/>
        <w:ind w:left="1172"/>
        <w:rPr>
          <w:b w:val="0"/>
        </w:rPr>
      </w:pPr>
      <w:r>
        <w:rPr>
          <w:color w:val="1F1F1F"/>
        </w:rPr>
        <w:t>PART</w:t>
      </w:r>
      <w:r>
        <w:rPr>
          <w:color w:val="1F1F1F"/>
          <w:spacing w:val="-10"/>
        </w:rPr>
        <w:t xml:space="preserve"> </w:t>
      </w:r>
      <w:r>
        <w:rPr>
          <w:color w:val="1F1F1F"/>
        </w:rPr>
        <w:t>3</w:t>
      </w:r>
      <w:r>
        <w:rPr>
          <w:color w:val="1F1F1F"/>
          <w:spacing w:val="-4"/>
        </w:rPr>
        <w:t xml:space="preserve"> </w:t>
      </w:r>
      <w:r>
        <w:rPr>
          <w:color w:val="1F1F1F"/>
        </w:rPr>
        <w:t xml:space="preserve">- </w:t>
      </w:r>
      <w:r>
        <w:rPr>
          <w:color w:val="1F1F1F"/>
          <w:spacing w:val="-2"/>
        </w:rPr>
        <w:t>CONTRACT</w:t>
      </w:r>
      <w:r>
        <w:rPr>
          <w:color w:val="1F1F1F"/>
        </w:rPr>
        <w:tab/>
      </w:r>
      <w:r>
        <w:rPr>
          <w:b w:val="0"/>
          <w:color w:val="1F1F1F"/>
          <w:spacing w:val="-5"/>
        </w:rPr>
        <w:t>60</w:t>
      </w:r>
    </w:p>
    <w:p w:rsidR="00F05AC1" w:rsidRDefault="009D6BE2">
      <w:pPr>
        <w:pStyle w:val="BodyText"/>
        <w:tabs>
          <w:tab w:val="right" w:leader="dot" w:pos="10788"/>
        </w:tabs>
        <w:spacing w:before="74"/>
        <w:ind w:left="1172"/>
      </w:pPr>
      <w:hyperlink w:anchor="_bookmark69" w:history="1">
        <w:r w:rsidR="00CE756B">
          <w:rPr>
            <w:color w:val="1F1F1F"/>
          </w:rPr>
          <w:t>SECTION</w:t>
        </w:r>
        <w:r w:rsidR="00CE756B">
          <w:rPr>
            <w:color w:val="1F1F1F"/>
            <w:spacing w:val="-14"/>
          </w:rPr>
          <w:t xml:space="preserve"> </w:t>
        </w:r>
        <w:r w:rsidR="00CE756B">
          <w:rPr>
            <w:color w:val="1F1F1F"/>
          </w:rPr>
          <w:t>VI</w:t>
        </w:r>
        <w:r w:rsidR="00CE756B">
          <w:rPr>
            <w:color w:val="1F1F1F"/>
            <w:spacing w:val="-14"/>
          </w:rPr>
          <w:t xml:space="preserve"> </w:t>
        </w:r>
        <w:r w:rsidR="00CE756B">
          <w:rPr>
            <w:color w:val="1F1F1F"/>
          </w:rPr>
          <w:t>-</w:t>
        </w:r>
        <w:r w:rsidR="00CE756B">
          <w:rPr>
            <w:color w:val="1F1F1F"/>
            <w:spacing w:val="-14"/>
          </w:rPr>
          <w:t xml:space="preserve"> </w:t>
        </w:r>
        <w:r w:rsidR="00CE756B">
          <w:rPr>
            <w:color w:val="1F1F1F"/>
          </w:rPr>
          <w:t>GENERAL</w:t>
        </w:r>
        <w:r w:rsidR="00CE756B">
          <w:rPr>
            <w:color w:val="1F1F1F"/>
            <w:spacing w:val="-6"/>
          </w:rPr>
          <w:t xml:space="preserve"> </w:t>
        </w:r>
        <w:r w:rsidR="00CE756B">
          <w:rPr>
            <w:color w:val="1F1F1F"/>
          </w:rPr>
          <w:t>CONDITIONS</w:t>
        </w:r>
        <w:r w:rsidR="00CE756B">
          <w:rPr>
            <w:color w:val="1F1F1F"/>
            <w:spacing w:val="-10"/>
          </w:rPr>
          <w:t xml:space="preserve"> </w:t>
        </w:r>
        <w:r w:rsidR="00CE756B">
          <w:rPr>
            <w:color w:val="1F1F1F"/>
          </w:rPr>
          <w:t>OF</w:t>
        </w:r>
        <w:r w:rsidR="00CE756B">
          <w:rPr>
            <w:color w:val="1F1F1F"/>
            <w:spacing w:val="-9"/>
          </w:rPr>
          <w:t xml:space="preserve"> </w:t>
        </w:r>
        <w:r w:rsidR="00CE756B">
          <w:rPr>
            <w:color w:val="1F1F1F"/>
            <w:spacing w:val="-2"/>
          </w:rPr>
          <w:t>CONTRACT</w:t>
        </w:r>
        <w:r w:rsidR="00CE756B">
          <w:rPr>
            <w:color w:val="1F1F1F"/>
          </w:rPr>
          <w:tab/>
        </w:r>
        <w:r w:rsidR="00CE756B">
          <w:rPr>
            <w:color w:val="1F1F1F"/>
            <w:spacing w:val="-5"/>
          </w:rPr>
          <w:t>61</w:t>
        </w:r>
      </w:hyperlink>
    </w:p>
    <w:p w:rsidR="00F05AC1" w:rsidRDefault="009D6BE2">
      <w:pPr>
        <w:pStyle w:val="BodyText"/>
        <w:tabs>
          <w:tab w:val="right" w:leader="dot" w:pos="10788"/>
        </w:tabs>
        <w:spacing w:before="78"/>
        <w:ind w:left="1172"/>
      </w:pPr>
      <w:hyperlink w:anchor="_bookmark70" w:history="1">
        <w:r w:rsidR="00CE756B">
          <w:rPr>
            <w:color w:val="1F1F1F"/>
          </w:rPr>
          <w:t>SECTION</w:t>
        </w:r>
        <w:r w:rsidR="00CE756B">
          <w:rPr>
            <w:color w:val="1F1F1F"/>
            <w:spacing w:val="-14"/>
          </w:rPr>
          <w:t xml:space="preserve"> </w:t>
        </w:r>
        <w:r w:rsidR="00CE756B">
          <w:rPr>
            <w:color w:val="1F1F1F"/>
          </w:rPr>
          <w:t>VII</w:t>
        </w:r>
        <w:r w:rsidR="00CE756B">
          <w:rPr>
            <w:color w:val="1F1F1F"/>
            <w:spacing w:val="-14"/>
          </w:rPr>
          <w:t xml:space="preserve"> </w:t>
        </w:r>
        <w:r w:rsidR="00CE756B">
          <w:rPr>
            <w:color w:val="1F1F1F"/>
          </w:rPr>
          <w:t>-</w:t>
        </w:r>
        <w:r w:rsidR="00CE756B">
          <w:rPr>
            <w:color w:val="1F1F1F"/>
            <w:spacing w:val="-14"/>
          </w:rPr>
          <w:t xml:space="preserve"> </w:t>
        </w:r>
        <w:r w:rsidR="00CE756B">
          <w:rPr>
            <w:color w:val="1F1F1F"/>
          </w:rPr>
          <w:t>SPECIAL</w:t>
        </w:r>
        <w:r w:rsidR="00CE756B">
          <w:rPr>
            <w:color w:val="1F1F1F"/>
            <w:spacing w:val="-3"/>
          </w:rPr>
          <w:t xml:space="preserve"> </w:t>
        </w:r>
        <w:r w:rsidR="00CE756B">
          <w:rPr>
            <w:color w:val="1F1F1F"/>
          </w:rPr>
          <w:t>CONDITIONS</w:t>
        </w:r>
        <w:r w:rsidR="00CE756B">
          <w:rPr>
            <w:color w:val="1F1F1F"/>
            <w:spacing w:val="-8"/>
          </w:rPr>
          <w:t xml:space="preserve"> </w:t>
        </w:r>
        <w:r w:rsidR="00CE756B">
          <w:rPr>
            <w:color w:val="1F1F1F"/>
          </w:rPr>
          <w:t>OF</w:t>
        </w:r>
        <w:r w:rsidR="00CE756B">
          <w:rPr>
            <w:color w:val="1F1F1F"/>
            <w:spacing w:val="-9"/>
          </w:rPr>
          <w:t xml:space="preserve"> </w:t>
        </w:r>
        <w:r w:rsidR="00CE756B">
          <w:rPr>
            <w:color w:val="1F1F1F"/>
            <w:spacing w:val="-2"/>
          </w:rPr>
          <w:t>CONTRACT</w:t>
        </w:r>
        <w:r w:rsidR="00CE756B">
          <w:rPr>
            <w:color w:val="1F1F1F"/>
          </w:rPr>
          <w:tab/>
        </w:r>
        <w:r w:rsidR="00CE756B">
          <w:rPr>
            <w:color w:val="1F1F1F"/>
            <w:spacing w:val="-5"/>
          </w:rPr>
          <w:t>74</w:t>
        </w:r>
      </w:hyperlink>
    </w:p>
    <w:p w:rsidR="00F05AC1" w:rsidRDefault="009D6BE2">
      <w:pPr>
        <w:pStyle w:val="BodyText"/>
        <w:tabs>
          <w:tab w:val="right" w:leader="dot" w:pos="10788"/>
        </w:tabs>
        <w:spacing w:before="78"/>
        <w:ind w:left="1172"/>
      </w:pPr>
      <w:hyperlink w:anchor="_bookmark71" w:history="1">
        <w:r w:rsidR="00CE756B">
          <w:rPr>
            <w:color w:val="1F1F1F"/>
          </w:rPr>
          <w:t>SECTION</w:t>
        </w:r>
        <w:r w:rsidR="00CE756B">
          <w:rPr>
            <w:color w:val="1F1F1F"/>
            <w:spacing w:val="-14"/>
          </w:rPr>
          <w:t xml:space="preserve"> </w:t>
        </w:r>
        <w:r w:rsidR="00CE756B">
          <w:rPr>
            <w:color w:val="1F1F1F"/>
          </w:rPr>
          <w:t>VIII</w:t>
        </w:r>
        <w:r w:rsidR="00CE756B">
          <w:rPr>
            <w:color w:val="1F1F1F"/>
            <w:spacing w:val="-7"/>
          </w:rPr>
          <w:t xml:space="preserve"> </w:t>
        </w:r>
        <w:r w:rsidR="00CE756B">
          <w:rPr>
            <w:color w:val="1F1F1F"/>
          </w:rPr>
          <w:t>-</w:t>
        </w:r>
        <w:r w:rsidR="00CE756B">
          <w:rPr>
            <w:color w:val="1F1F1F"/>
            <w:spacing w:val="-13"/>
          </w:rPr>
          <w:t xml:space="preserve"> </w:t>
        </w:r>
        <w:r w:rsidR="00CE756B">
          <w:rPr>
            <w:color w:val="1F1F1F"/>
          </w:rPr>
          <w:t>CONTRACT</w:t>
        </w:r>
        <w:r w:rsidR="00CE756B">
          <w:rPr>
            <w:color w:val="1F1F1F"/>
            <w:spacing w:val="-3"/>
          </w:rPr>
          <w:t xml:space="preserve"> </w:t>
        </w:r>
        <w:r w:rsidR="00CE756B">
          <w:rPr>
            <w:color w:val="1F1F1F"/>
            <w:spacing w:val="-4"/>
          </w:rPr>
          <w:t>FORMS</w:t>
        </w:r>
        <w:r w:rsidR="00CE756B">
          <w:rPr>
            <w:color w:val="1F1F1F"/>
          </w:rPr>
          <w:tab/>
        </w:r>
        <w:r w:rsidR="00CE756B">
          <w:rPr>
            <w:color w:val="1F1F1F"/>
            <w:spacing w:val="-5"/>
          </w:rPr>
          <w:t>78</w:t>
        </w:r>
      </w:hyperlink>
    </w:p>
    <w:p w:rsidR="00F05AC1" w:rsidRDefault="009D6BE2">
      <w:pPr>
        <w:pStyle w:val="BodyText"/>
        <w:tabs>
          <w:tab w:val="right" w:leader="dot" w:pos="10788"/>
        </w:tabs>
        <w:spacing w:before="76"/>
        <w:ind w:left="1172"/>
      </w:pPr>
      <w:hyperlink w:anchor="_bookmark72" w:history="1">
        <w:r w:rsidR="00CE756B">
          <w:rPr>
            <w:color w:val="1F1F1F"/>
          </w:rPr>
          <w:t>FORM</w:t>
        </w:r>
        <w:r w:rsidR="00CE756B">
          <w:rPr>
            <w:color w:val="1F1F1F"/>
            <w:spacing w:val="-5"/>
          </w:rPr>
          <w:t xml:space="preserve"> </w:t>
        </w:r>
        <w:r w:rsidR="00CE756B">
          <w:rPr>
            <w:color w:val="1F1F1F"/>
          </w:rPr>
          <w:t>No.</w:t>
        </w:r>
        <w:r w:rsidR="00CE756B">
          <w:rPr>
            <w:color w:val="1F1F1F"/>
            <w:spacing w:val="48"/>
          </w:rPr>
          <w:t xml:space="preserve"> </w:t>
        </w:r>
        <w:r w:rsidR="00CE756B">
          <w:rPr>
            <w:color w:val="1F1F1F"/>
          </w:rPr>
          <w:t>1:</w:t>
        </w:r>
        <w:r w:rsidR="00CE756B">
          <w:rPr>
            <w:color w:val="1F1F1F"/>
            <w:spacing w:val="46"/>
          </w:rPr>
          <w:t xml:space="preserve"> </w:t>
        </w:r>
        <w:r w:rsidR="00CE756B">
          <w:rPr>
            <w:color w:val="1F1F1F"/>
          </w:rPr>
          <w:t>NOTIFICATION</w:t>
        </w:r>
        <w:r w:rsidR="00CE756B">
          <w:rPr>
            <w:color w:val="1F1F1F"/>
            <w:spacing w:val="-7"/>
          </w:rPr>
          <w:t xml:space="preserve"> </w:t>
        </w:r>
        <w:r w:rsidR="00CE756B">
          <w:rPr>
            <w:color w:val="1F1F1F"/>
          </w:rPr>
          <w:t>OF</w:t>
        </w:r>
        <w:r w:rsidR="00CE756B">
          <w:rPr>
            <w:color w:val="1F1F1F"/>
            <w:spacing w:val="52"/>
          </w:rPr>
          <w:t xml:space="preserve"> </w:t>
        </w:r>
        <w:r w:rsidR="00CE756B">
          <w:rPr>
            <w:color w:val="1F1F1F"/>
          </w:rPr>
          <w:t>INTENTION</w:t>
        </w:r>
        <w:r w:rsidR="00CE756B">
          <w:rPr>
            <w:color w:val="1F1F1F"/>
            <w:spacing w:val="45"/>
          </w:rPr>
          <w:t xml:space="preserve"> </w:t>
        </w:r>
        <w:r w:rsidR="00CE756B">
          <w:rPr>
            <w:color w:val="1F1F1F"/>
          </w:rPr>
          <w:t>TO</w:t>
        </w:r>
        <w:r w:rsidR="00CE756B">
          <w:rPr>
            <w:color w:val="1F1F1F"/>
            <w:spacing w:val="40"/>
          </w:rPr>
          <w:t xml:space="preserve"> </w:t>
        </w:r>
        <w:r w:rsidR="00CE756B">
          <w:rPr>
            <w:color w:val="1F1F1F"/>
            <w:spacing w:val="-2"/>
          </w:rPr>
          <w:t>AWARD</w:t>
        </w:r>
        <w:r w:rsidR="00CE756B">
          <w:rPr>
            <w:color w:val="1F1F1F"/>
          </w:rPr>
          <w:tab/>
        </w:r>
        <w:r w:rsidR="00CE756B">
          <w:rPr>
            <w:color w:val="1F1F1F"/>
            <w:spacing w:val="-5"/>
          </w:rPr>
          <w:t>79</w:t>
        </w:r>
      </w:hyperlink>
    </w:p>
    <w:p w:rsidR="00F05AC1" w:rsidRDefault="009D6BE2">
      <w:pPr>
        <w:pStyle w:val="BodyText"/>
        <w:tabs>
          <w:tab w:val="right" w:leader="dot" w:pos="10788"/>
        </w:tabs>
        <w:spacing w:before="76"/>
        <w:ind w:left="1172"/>
      </w:pPr>
      <w:hyperlink w:anchor="_bookmark73" w:history="1">
        <w:r w:rsidR="00CE756B">
          <w:rPr>
            <w:color w:val="1F1F1F"/>
          </w:rPr>
          <w:t>FORM</w:t>
        </w:r>
        <w:r w:rsidR="00CE756B">
          <w:rPr>
            <w:color w:val="1F1F1F"/>
            <w:spacing w:val="-4"/>
          </w:rPr>
          <w:t xml:space="preserve"> </w:t>
        </w:r>
        <w:r w:rsidR="00CE756B">
          <w:rPr>
            <w:color w:val="1F1F1F"/>
          </w:rPr>
          <w:t>No.</w:t>
        </w:r>
        <w:r w:rsidR="00CE756B">
          <w:rPr>
            <w:color w:val="1F1F1F"/>
            <w:spacing w:val="49"/>
          </w:rPr>
          <w:t xml:space="preserve"> </w:t>
        </w:r>
        <w:r w:rsidR="00CE756B">
          <w:rPr>
            <w:color w:val="1F1F1F"/>
          </w:rPr>
          <w:t>2:</w:t>
        </w:r>
        <w:r w:rsidR="00CE756B">
          <w:rPr>
            <w:color w:val="1F1F1F"/>
            <w:spacing w:val="47"/>
          </w:rPr>
          <w:t xml:space="preserve"> </w:t>
        </w:r>
        <w:r w:rsidR="00CE756B">
          <w:rPr>
            <w:color w:val="1F1F1F"/>
          </w:rPr>
          <w:t>REQUEST</w:t>
        </w:r>
        <w:r w:rsidR="00CE756B">
          <w:rPr>
            <w:color w:val="1F1F1F"/>
            <w:spacing w:val="-12"/>
          </w:rPr>
          <w:t xml:space="preserve"> </w:t>
        </w:r>
        <w:r w:rsidR="00CE756B">
          <w:rPr>
            <w:color w:val="1F1F1F"/>
          </w:rPr>
          <w:t>FOR</w:t>
        </w:r>
        <w:r w:rsidR="00CE756B">
          <w:rPr>
            <w:color w:val="1F1F1F"/>
            <w:spacing w:val="-9"/>
          </w:rPr>
          <w:t xml:space="preserve"> </w:t>
        </w:r>
        <w:r w:rsidR="00CE756B">
          <w:rPr>
            <w:color w:val="1F1F1F"/>
            <w:spacing w:val="-2"/>
          </w:rPr>
          <w:t>REVIEW</w:t>
        </w:r>
        <w:r w:rsidR="00CE756B">
          <w:rPr>
            <w:color w:val="1F1F1F"/>
          </w:rPr>
          <w:tab/>
        </w:r>
        <w:r w:rsidR="00CE756B">
          <w:rPr>
            <w:color w:val="1F1F1F"/>
            <w:spacing w:val="-5"/>
          </w:rPr>
          <w:t>82</w:t>
        </w:r>
      </w:hyperlink>
    </w:p>
    <w:p w:rsidR="00F05AC1" w:rsidRDefault="009D6BE2">
      <w:pPr>
        <w:pStyle w:val="BodyText"/>
        <w:tabs>
          <w:tab w:val="right" w:leader="dot" w:pos="10788"/>
        </w:tabs>
        <w:spacing w:before="76"/>
        <w:ind w:left="1172"/>
      </w:pPr>
      <w:hyperlink w:anchor="_bookmark74" w:history="1">
        <w:r w:rsidR="00CE756B">
          <w:rPr>
            <w:color w:val="1F1F1F"/>
          </w:rPr>
          <w:t>FORM</w:t>
        </w:r>
        <w:r w:rsidR="00CE756B">
          <w:rPr>
            <w:color w:val="1F1F1F"/>
            <w:spacing w:val="-4"/>
          </w:rPr>
          <w:t xml:space="preserve"> </w:t>
        </w:r>
        <w:r w:rsidR="00CE756B">
          <w:rPr>
            <w:color w:val="1F1F1F"/>
          </w:rPr>
          <w:t>No.</w:t>
        </w:r>
        <w:r w:rsidR="00CE756B">
          <w:rPr>
            <w:color w:val="1F1F1F"/>
            <w:spacing w:val="46"/>
          </w:rPr>
          <w:t xml:space="preserve"> </w:t>
        </w:r>
        <w:r w:rsidR="00CE756B">
          <w:rPr>
            <w:color w:val="1F1F1F"/>
          </w:rPr>
          <w:t>3:</w:t>
        </w:r>
        <w:r w:rsidR="00CE756B">
          <w:rPr>
            <w:color w:val="1F1F1F"/>
            <w:spacing w:val="49"/>
          </w:rPr>
          <w:t xml:space="preserve"> </w:t>
        </w:r>
        <w:r w:rsidR="00CE756B">
          <w:rPr>
            <w:color w:val="1F1F1F"/>
          </w:rPr>
          <w:t>LETTER</w:t>
        </w:r>
        <w:r w:rsidR="00CE756B">
          <w:rPr>
            <w:color w:val="1F1F1F"/>
            <w:spacing w:val="-6"/>
          </w:rPr>
          <w:t xml:space="preserve"> </w:t>
        </w:r>
        <w:r w:rsidR="00CE756B">
          <w:rPr>
            <w:color w:val="1F1F1F"/>
          </w:rPr>
          <w:t>OF</w:t>
        </w:r>
        <w:r w:rsidR="00CE756B">
          <w:rPr>
            <w:color w:val="1F1F1F"/>
            <w:spacing w:val="-3"/>
          </w:rPr>
          <w:t xml:space="preserve"> </w:t>
        </w:r>
        <w:r w:rsidR="00CE756B">
          <w:rPr>
            <w:color w:val="1F1F1F"/>
            <w:spacing w:val="-4"/>
          </w:rPr>
          <w:t>AWARD</w:t>
        </w:r>
        <w:r w:rsidR="00CE756B">
          <w:rPr>
            <w:color w:val="1F1F1F"/>
          </w:rPr>
          <w:tab/>
        </w:r>
        <w:r w:rsidR="00CE756B">
          <w:rPr>
            <w:color w:val="1F1F1F"/>
            <w:spacing w:val="-5"/>
          </w:rPr>
          <w:t>82</w:t>
        </w:r>
      </w:hyperlink>
    </w:p>
    <w:p w:rsidR="00F05AC1" w:rsidRDefault="009D6BE2">
      <w:pPr>
        <w:pStyle w:val="BodyText"/>
        <w:tabs>
          <w:tab w:val="right" w:leader="dot" w:pos="10788"/>
        </w:tabs>
        <w:spacing w:before="76"/>
        <w:ind w:left="1172"/>
      </w:pPr>
      <w:hyperlink w:anchor="_bookmark75" w:history="1">
        <w:r w:rsidR="00CE756B">
          <w:rPr>
            <w:color w:val="1F1F1F"/>
          </w:rPr>
          <w:t>FORM</w:t>
        </w:r>
        <w:r w:rsidR="00CE756B">
          <w:rPr>
            <w:color w:val="1F1F1F"/>
            <w:spacing w:val="-4"/>
          </w:rPr>
          <w:t xml:space="preserve"> </w:t>
        </w:r>
        <w:r w:rsidR="00CE756B">
          <w:rPr>
            <w:color w:val="1F1F1F"/>
          </w:rPr>
          <w:t>No.</w:t>
        </w:r>
        <w:r w:rsidR="00CE756B">
          <w:rPr>
            <w:color w:val="1F1F1F"/>
            <w:spacing w:val="50"/>
          </w:rPr>
          <w:t xml:space="preserve"> </w:t>
        </w:r>
        <w:r w:rsidR="00CE756B">
          <w:rPr>
            <w:color w:val="1F1F1F"/>
          </w:rPr>
          <w:t>4</w:t>
        </w:r>
        <w:r w:rsidR="00CE756B">
          <w:rPr>
            <w:color w:val="1F1F1F"/>
            <w:spacing w:val="51"/>
          </w:rPr>
          <w:t xml:space="preserve"> </w:t>
        </w:r>
        <w:r w:rsidR="00CE756B">
          <w:rPr>
            <w:color w:val="1F1F1F"/>
          </w:rPr>
          <w:t>-</w:t>
        </w:r>
        <w:r w:rsidR="00CE756B">
          <w:rPr>
            <w:color w:val="1F1F1F"/>
            <w:spacing w:val="38"/>
          </w:rPr>
          <w:t xml:space="preserve"> </w:t>
        </w:r>
        <w:r w:rsidR="00CE756B">
          <w:rPr>
            <w:color w:val="1F1F1F"/>
          </w:rPr>
          <w:t>CONTRACT</w:t>
        </w:r>
        <w:r w:rsidR="00CE756B">
          <w:rPr>
            <w:color w:val="1F1F1F"/>
            <w:spacing w:val="53"/>
          </w:rPr>
          <w:t xml:space="preserve"> </w:t>
        </w:r>
        <w:r w:rsidR="00CE756B">
          <w:rPr>
            <w:color w:val="1F1F1F"/>
            <w:spacing w:val="-2"/>
          </w:rPr>
          <w:t>AGREEMENT</w:t>
        </w:r>
        <w:r w:rsidR="00CE756B">
          <w:rPr>
            <w:color w:val="1F1F1F"/>
          </w:rPr>
          <w:tab/>
        </w:r>
        <w:r w:rsidR="00CE756B">
          <w:rPr>
            <w:color w:val="1F1F1F"/>
            <w:spacing w:val="-5"/>
          </w:rPr>
          <w:t>84</w:t>
        </w:r>
      </w:hyperlink>
    </w:p>
    <w:p w:rsidR="00F05AC1" w:rsidRDefault="009D6BE2">
      <w:pPr>
        <w:pStyle w:val="BodyText"/>
        <w:tabs>
          <w:tab w:val="right" w:leader="dot" w:pos="10788"/>
        </w:tabs>
        <w:spacing w:before="76"/>
        <w:ind w:left="1172"/>
      </w:pPr>
      <w:hyperlink w:anchor="_bookmark76" w:history="1">
        <w:r w:rsidR="00CE756B">
          <w:rPr>
            <w:color w:val="1F1F1F"/>
          </w:rPr>
          <w:t>FORM</w:t>
        </w:r>
        <w:r w:rsidR="00CE756B">
          <w:rPr>
            <w:color w:val="1F1F1F"/>
            <w:spacing w:val="-12"/>
          </w:rPr>
          <w:t xml:space="preserve"> </w:t>
        </w:r>
        <w:r w:rsidR="00CE756B">
          <w:rPr>
            <w:color w:val="1F1F1F"/>
          </w:rPr>
          <w:t>No.</w:t>
        </w:r>
        <w:r w:rsidR="00CE756B">
          <w:rPr>
            <w:color w:val="1F1F1F"/>
            <w:spacing w:val="44"/>
          </w:rPr>
          <w:t xml:space="preserve"> </w:t>
        </w:r>
        <w:r w:rsidR="00CE756B">
          <w:rPr>
            <w:color w:val="1F1F1F"/>
          </w:rPr>
          <w:t>5</w:t>
        </w:r>
        <w:r w:rsidR="00CE756B">
          <w:rPr>
            <w:color w:val="1F1F1F"/>
            <w:spacing w:val="43"/>
          </w:rPr>
          <w:t xml:space="preserve"> </w:t>
        </w:r>
        <w:r w:rsidR="00CE756B">
          <w:rPr>
            <w:color w:val="1F1F1F"/>
          </w:rPr>
          <w:t>-</w:t>
        </w:r>
        <w:r w:rsidR="00CE756B">
          <w:rPr>
            <w:color w:val="1F1F1F"/>
            <w:spacing w:val="34"/>
          </w:rPr>
          <w:t xml:space="preserve"> </w:t>
        </w:r>
        <w:r w:rsidR="00CE756B">
          <w:rPr>
            <w:color w:val="1F1F1F"/>
          </w:rPr>
          <w:t>PERFORMANCE</w:t>
        </w:r>
        <w:r w:rsidR="00CE756B">
          <w:rPr>
            <w:color w:val="1F1F1F"/>
            <w:spacing w:val="44"/>
          </w:rPr>
          <w:t xml:space="preserve"> </w:t>
        </w:r>
        <w:r w:rsidR="00CE756B">
          <w:rPr>
            <w:color w:val="1F1F1F"/>
          </w:rPr>
          <w:t>SECURITY</w:t>
        </w:r>
        <w:r w:rsidR="00CE756B">
          <w:rPr>
            <w:color w:val="1F1F1F"/>
            <w:spacing w:val="39"/>
          </w:rPr>
          <w:t xml:space="preserve"> </w:t>
        </w:r>
        <w:r w:rsidR="00CE756B">
          <w:rPr>
            <w:color w:val="1F1F1F"/>
          </w:rPr>
          <w:t>[Option</w:t>
        </w:r>
        <w:r w:rsidR="00CE756B">
          <w:rPr>
            <w:color w:val="1F1F1F"/>
            <w:spacing w:val="-11"/>
          </w:rPr>
          <w:t xml:space="preserve"> </w:t>
        </w:r>
        <w:r w:rsidR="00CE756B">
          <w:rPr>
            <w:color w:val="1F1F1F"/>
          </w:rPr>
          <w:t>1-</w:t>
        </w:r>
        <w:r w:rsidR="00CE756B">
          <w:rPr>
            <w:color w:val="1F1F1F"/>
            <w:spacing w:val="-13"/>
          </w:rPr>
          <w:t xml:space="preserve"> </w:t>
        </w:r>
        <w:r w:rsidR="00CE756B">
          <w:rPr>
            <w:color w:val="1F1F1F"/>
          </w:rPr>
          <w:t>Unconditional</w:t>
        </w:r>
        <w:r w:rsidR="00CE756B">
          <w:rPr>
            <w:color w:val="1F1F1F"/>
            <w:spacing w:val="49"/>
          </w:rPr>
          <w:t xml:space="preserve"> </w:t>
        </w:r>
        <w:r w:rsidR="00CE756B">
          <w:rPr>
            <w:color w:val="1F1F1F"/>
          </w:rPr>
          <w:t>Demand</w:t>
        </w:r>
        <w:r w:rsidR="00CE756B">
          <w:rPr>
            <w:color w:val="1F1F1F"/>
            <w:spacing w:val="43"/>
          </w:rPr>
          <w:t xml:space="preserve"> </w:t>
        </w:r>
        <w:r w:rsidR="00CE756B">
          <w:rPr>
            <w:color w:val="1F1F1F"/>
          </w:rPr>
          <w:t>Bank</w:t>
        </w:r>
        <w:r w:rsidR="00CE756B">
          <w:rPr>
            <w:color w:val="1F1F1F"/>
            <w:spacing w:val="41"/>
          </w:rPr>
          <w:t xml:space="preserve"> </w:t>
        </w:r>
        <w:r w:rsidR="00CE756B">
          <w:rPr>
            <w:color w:val="1F1F1F"/>
            <w:spacing w:val="-2"/>
          </w:rPr>
          <w:t>Guarantee]</w:t>
        </w:r>
        <w:r w:rsidR="00CE756B">
          <w:rPr>
            <w:color w:val="1F1F1F"/>
          </w:rPr>
          <w:tab/>
        </w:r>
        <w:r w:rsidR="00CE756B">
          <w:rPr>
            <w:color w:val="1F1F1F"/>
            <w:spacing w:val="-5"/>
          </w:rPr>
          <w:t>85</w:t>
        </w:r>
      </w:hyperlink>
    </w:p>
    <w:p w:rsidR="00F05AC1" w:rsidRDefault="009D6BE2">
      <w:pPr>
        <w:pStyle w:val="BodyText"/>
        <w:tabs>
          <w:tab w:val="right" w:leader="dot" w:pos="10788"/>
        </w:tabs>
        <w:spacing w:before="76"/>
        <w:ind w:left="1172"/>
      </w:pPr>
      <w:hyperlink w:anchor="_bookmark77" w:history="1">
        <w:r w:rsidR="00CE756B">
          <w:rPr>
            <w:color w:val="1F1F1F"/>
          </w:rPr>
          <w:t>FORM</w:t>
        </w:r>
        <w:r w:rsidR="00CE756B">
          <w:rPr>
            <w:color w:val="1F1F1F"/>
            <w:spacing w:val="-14"/>
          </w:rPr>
          <w:t xml:space="preserve"> </w:t>
        </w:r>
        <w:r w:rsidR="00CE756B">
          <w:rPr>
            <w:color w:val="1F1F1F"/>
          </w:rPr>
          <w:t>No.</w:t>
        </w:r>
        <w:r w:rsidR="00CE756B">
          <w:rPr>
            <w:color w:val="1F1F1F"/>
            <w:spacing w:val="41"/>
          </w:rPr>
          <w:t xml:space="preserve"> </w:t>
        </w:r>
        <w:r w:rsidR="00CE756B">
          <w:rPr>
            <w:color w:val="1F1F1F"/>
          </w:rPr>
          <w:t>6</w:t>
        </w:r>
        <w:r w:rsidR="00CE756B">
          <w:rPr>
            <w:color w:val="1F1F1F"/>
            <w:spacing w:val="-9"/>
          </w:rPr>
          <w:t xml:space="preserve"> </w:t>
        </w:r>
        <w:r w:rsidR="00CE756B">
          <w:rPr>
            <w:color w:val="1F1F1F"/>
          </w:rPr>
          <w:t>-</w:t>
        </w:r>
        <w:r w:rsidR="00CE756B">
          <w:rPr>
            <w:color w:val="1F1F1F"/>
            <w:spacing w:val="-14"/>
          </w:rPr>
          <w:t xml:space="preserve"> </w:t>
        </w:r>
        <w:r w:rsidR="00CE756B">
          <w:rPr>
            <w:color w:val="1F1F1F"/>
          </w:rPr>
          <w:t>PERFORMANCE</w:t>
        </w:r>
        <w:r w:rsidR="00CE756B">
          <w:rPr>
            <w:color w:val="1F1F1F"/>
            <w:spacing w:val="-9"/>
          </w:rPr>
          <w:t xml:space="preserve"> </w:t>
        </w:r>
        <w:r w:rsidR="00CE756B">
          <w:rPr>
            <w:color w:val="1F1F1F"/>
          </w:rPr>
          <w:t>SECURITY</w:t>
        </w:r>
        <w:r w:rsidR="00CE756B">
          <w:rPr>
            <w:color w:val="1F1F1F"/>
            <w:spacing w:val="-11"/>
          </w:rPr>
          <w:t xml:space="preserve"> </w:t>
        </w:r>
        <w:r w:rsidR="00CE756B">
          <w:rPr>
            <w:color w:val="1F1F1F"/>
          </w:rPr>
          <w:t>[Option</w:t>
        </w:r>
        <w:r w:rsidR="00CE756B">
          <w:rPr>
            <w:color w:val="1F1F1F"/>
            <w:spacing w:val="-6"/>
          </w:rPr>
          <w:t xml:space="preserve"> </w:t>
        </w:r>
        <w:r w:rsidR="00CE756B">
          <w:rPr>
            <w:color w:val="1F1F1F"/>
          </w:rPr>
          <w:t>2–</w:t>
        </w:r>
        <w:r w:rsidR="00CE756B">
          <w:rPr>
            <w:color w:val="1F1F1F"/>
            <w:spacing w:val="-7"/>
          </w:rPr>
          <w:t xml:space="preserve"> </w:t>
        </w:r>
        <w:r w:rsidR="00CE756B">
          <w:rPr>
            <w:color w:val="1F1F1F"/>
          </w:rPr>
          <w:t>Performance</w:t>
        </w:r>
        <w:r w:rsidR="00CE756B">
          <w:rPr>
            <w:color w:val="1F1F1F"/>
            <w:spacing w:val="-4"/>
          </w:rPr>
          <w:t xml:space="preserve"> </w:t>
        </w:r>
        <w:r w:rsidR="00CE756B">
          <w:rPr>
            <w:color w:val="1F1F1F"/>
            <w:spacing w:val="-2"/>
          </w:rPr>
          <w:t>Bond]</w:t>
        </w:r>
        <w:r w:rsidR="00CE756B">
          <w:rPr>
            <w:color w:val="1F1F1F"/>
          </w:rPr>
          <w:tab/>
        </w:r>
        <w:r w:rsidR="00CE756B">
          <w:rPr>
            <w:color w:val="1F1F1F"/>
            <w:spacing w:val="-5"/>
          </w:rPr>
          <w:t>86</w:t>
        </w:r>
      </w:hyperlink>
    </w:p>
    <w:p w:rsidR="00F05AC1" w:rsidRDefault="009D6BE2">
      <w:pPr>
        <w:pStyle w:val="BodyText"/>
        <w:tabs>
          <w:tab w:val="right" w:leader="dot" w:pos="10788"/>
        </w:tabs>
        <w:spacing w:before="75"/>
        <w:ind w:left="1172"/>
      </w:pPr>
      <w:hyperlink w:anchor="_bookmark78" w:history="1">
        <w:r w:rsidR="00CE756B">
          <w:rPr>
            <w:color w:val="1F1F1F"/>
          </w:rPr>
          <w:t>FORM</w:t>
        </w:r>
        <w:r w:rsidR="00CE756B">
          <w:rPr>
            <w:color w:val="1F1F1F"/>
            <w:spacing w:val="-14"/>
          </w:rPr>
          <w:t xml:space="preserve"> </w:t>
        </w:r>
        <w:r w:rsidR="00CE756B">
          <w:rPr>
            <w:color w:val="1F1F1F"/>
          </w:rPr>
          <w:t>No.</w:t>
        </w:r>
        <w:r w:rsidR="00CE756B">
          <w:rPr>
            <w:color w:val="1F1F1F"/>
            <w:spacing w:val="39"/>
          </w:rPr>
          <w:t xml:space="preserve"> </w:t>
        </w:r>
        <w:r w:rsidR="00CE756B">
          <w:rPr>
            <w:color w:val="1F1F1F"/>
          </w:rPr>
          <w:t>7</w:t>
        </w:r>
        <w:r w:rsidR="00CE756B">
          <w:rPr>
            <w:color w:val="1F1F1F"/>
            <w:spacing w:val="-6"/>
          </w:rPr>
          <w:t xml:space="preserve"> </w:t>
        </w:r>
        <w:r w:rsidR="00CE756B">
          <w:rPr>
            <w:color w:val="1F1F1F"/>
          </w:rPr>
          <w:t>-</w:t>
        </w:r>
        <w:r w:rsidR="00CE756B">
          <w:rPr>
            <w:color w:val="1F1F1F"/>
            <w:spacing w:val="-14"/>
          </w:rPr>
          <w:t xml:space="preserve"> </w:t>
        </w:r>
        <w:r w:rsidR="00CE756B">
          <w:rPr>
            <w:color w:val="1F1F1F"/>
          </w:rPr>
          <w:t>ADVANCE</w:t>
        </w:r>
        <w:r w:rsidR="00CE756B">
          <w:rPr>
            <w:color w:val="1F1F1F"/>
            <w:spacing w:val="-6"/>
          </w:rPr>
          <w:t xml:space="preserve"> </w:t>
        </w:r>
        <w:r w:rsidR="00CE756B">
          <w:rPr>
            <w:color w:val="1F1F1F"/>
          </w:rPr>
          <w:t>PAYMENT</w:t>
        </w:r>
        <w:r w:rsidR="00CE756B">
          <w:rPr>
            <w:color w:val="1F1F1F"/>
            <w:spacing w:val="-6"/>
          </w:rPr>
          <w:t xml:space="preserve"> </w:t>
        </w:r>
        <w:r w:rsidR="00CE756B">
          <w:rPr>
            <w:color w:val="1F1F1F"/>
          </w:rPr>
          <w:t>SECURITY</w:t>
        </w:r>
        <w:r w:rsidR="00CE756B">
          <w:rPr>
            <w:color w:val="1F1F1F"/>
            <w:spacing w:val="-12"/>
          </w:rPr>
          <w:t xml:space="preserve"> </w:t>
        </w:r>
        <w:r w:rsidR="00CE756B">
          <w:rPr>
            <w:color w:val="1F1F1F"/>
          </w:rPr>
          <w:t>[Demand</w:t>
        </w:r>
        <w:r w:rsidR="00CE756B">
          <w:rPr>
            <w:color w:val="1F1F1F"/>
            <w:spacing w:val="-12"/>
          </w:rPr>
          <w:t xml:space="preserve"> </w:t>
        </w:r>
        <w:r w:rsidR="00CE756B">
          <w:rPr>
            <w:color w:val="1F1F1F"/>
          </w:rPr>
          <w:t>Bank</w:t>
        </w:r>
        <w:r w:rsidR="00CE756B">
          <w:rPr>
            <w:color w:val="1F1F1F"/>
            <w:spacing w:val="-13"/>
          </w:rPr>
          <w:t xml:space="preserve"> </w:t>
        </w:r>
        <w:r w:rsidR="00CE756B">
          <w:rPr>
            <w:color w:val="1F1F1F"/>
            <w:spacing w:val="-2"/>
          </w:rPr>
          <w:t>Guarantee]</w:t>
        </w:r>
        <w:r w:rsidR="00CE756B">
          <w:rPr>
            <w:color w:val="1F1F1F"/>
          </w:rPr>
          <w:tab/>
        </w:r>
        <w:r w:rsidR="00CE756B">
          <w:rPr>
            <w:color w:val="1F1F1F"/>
            <w:spacing w:val="-5"/>
          </w:rPr>
          <w:t>88</w:t>
        </w:r>
      </w:hyperlink>
    </w:p>
    <w:p w:rsidR="00F05AC1" w:rsidRDefault="009D6BE2">
      <w:pPr>
        <w:pStyle w:val="BodyText"/>
        <w:tabs>
          <w:tab w:val="right" w:leader="dot" w:pos="10788"/>
        </w:tabs>
        <w:spacing w:before="76"/>
        <w:ind w:left="1172"/>
      </w:pPr>
      <w:hyperlink w:anchor="_bookmark79" w:history="1">
        <w:r w:rsidR="00CE756B">
          <w:rPr>
            <w:color w:val="1F1F1F"/>
          </w:rPr>
          <w:t>FORM</w:t>
        </w:r>
        <w:r w:rsidR="00CE756B">
          <w:rPr>
            <w:color w:val="1F1F1F"/>
            <w:spacing w:val="-14"/>
          </w:rPr>
          <w:t xml:space="preserve"> </w:t>
        </w:r>
        <w:r w:rsidR="00CE756B">
          <w:rPr>
            <w:color w:val="1F1F1F"/>
          </w:rPr>
          <w:t>No.</w:t>
        </w:r>
        <w:r w:rsidR="00CE756B">
          <w:rPr>
            <w:color w:val="1F1F1F"/>
            <w:spacing w:val="-11"/>
          </w:rPr>
          <w:t xml:space="preserve"> </w:t>
        </w:r>
        <w:r w:rsidR="00CE756B">
          <w:rPr>
            <w:color w:val="1F1F1F"/>
          </w:rPr>
          <w:t>8</w:t>
        </w:r>
        <w:r w:rsidR="00CE756B">
          <w:rPr>
            <w:color w:val="1F1F1F"/>
            <w:spacing w:val="-11"/>
          </w:rPr>
          <w:t xml:space="preserve"> </w:t>
        </w:r>
        <w:r w:rsidR="00CE756B">
          <w:rPr>
            <w:color w:val="1F1F1F"/>
          </w:rPr>
          <w:t>-</w:t>
        </w:r>
        <w:r w:rsidR="00CE756B">
          <w:rPr>
            <w:color w:val="1F1F1F"/>
            <w:spacing w:val="-14"/>
          </w:rPr>
          <w:t xml:space="preserve"> </w:t>
        </w:r>
        <w:r w:rsidR="00CE756B">
          <w:rPr>
            <w:color w:val="1F1F1F"/>
          </w:rPr>
          <w:t>BENEFICIAL</w:t>
        </w:r>
        <w:r w:rsidR="00CE756B">
          <w:rPr>
            <w:color w:val="1F1F1F"/>
            <w:spacing w:val="-10"/>
          </w:rPr>
          <w:t xml:space="preserve"> </w:t>
        </w:r>
        <w:r w:rsidR="00CE756B">
          <w:rPr>
            <w:color w:val="1F1F1F"/>
          </w:rPr>
          <w:t>OWNERSHIP</w:t>
        </w:r>
        <w:r w:rsidR="00CE756B">
          <w:rPr>
            <w:color w:val="1F1F1F"/>
            <w:spacing w:val="-7"/>
          </w:rPr>
          <w:t xml:space="preserve"> </w:t>
        </w:r>
        <w:r w:rsidR="00CE756B">
          <w:rPr>
            <w:color w:val="1F1F1F"/>
          </w:rPr>
          <w:t>DISCLOSURE</w:t>
        </w:r>
        <w:r w:rsidR="00CE756B">
          <w:rPr>
            <w:color w:val="1F1F1F"/>
            <w:spacing w:val="-11"/>
          </w:rPr>
          <w:t xml:space="preserve"> </w:t>
        </w:r>
        <w:r w:rsidR="00CE756B">
          <w:rPr>
            <w:color w:val="1F1F1F"/>
            <w:spacing w:val="-4"/>
          </w:rPr>
          <w:t>FO</w:t>
        </w:r>
        <w:bookmarkStart w:id="0" w:name="_bookmark0"/>
        <w:bookmarkEnd w:id="0"/>
        <w:r w:rsidR="00CE756B">
          <w:rPr>
            <w:color w:val="1F1F1F"/>
            <w:spacing w:val="-4"/>
          </w:rPr>
          <w:t>RM</w:t>
        </w:r>
        <w:r w:rsidR="00CE756B">
          <w:rPr>
            <w:color w:val="1F1F1F"/>
          </w:rPr>
          <w:tab/>
        </w:r>
        <w:r w:rsidR="00CE756B">
          <w:rPr>
            <w:color w:val="1F1F1F"/>
            <w:spacing w:val="-5"/>
          </w:rPr>
          <w:t>89</w:t>
        </w:r>
      </w:hyperlink>
    </w:p>
    <w:p w:rsidR="00F05AC1" w:rsidRDefault="00F05AC1">
      <w:pPr>
        <w:sectPr w:rsidR="00F05AC1">
          <w:pgSz w:w="11940" w:h="16860"/>
          <w:pgMar w:top="360" w:right="180" w:bottom="720" w:left="400" w:header="0" w:footer="530" w:gutter="0"/>
          <w:cols w:space="720"/>
        </w:sectPr>
      </w:pPr>
    </w:p>
    <w:p w:rsidR="00F05AC1" w:rsidRDefault="00F05AC1">
      <w:pPr>
        <w:pStyle w:val="BodyText"/>
        <w:spacing w:before="263"/>
        <w:rPr>
          <w:b/>
          <w:sz w:val="24"/>
        </w:rPr>
      </w:pPr>
    </w:p>
    <w:p w:rsidR="00F05AC1" w:rsidRDefault="00CE756B" w:rsidP="00CE756B">
      <w:pPr>
        <w:pStyle w:val="Heading2"/>
        <w:numPr>
          <w:ilvl w:val="0"/>
          <w:numId w:val="98"/>
        </w:numPr>
        <w:tabs>
          <w:tab w:val="left" w:pos="1040"/>
        </w:tabs>
        <w:ind w:hanging="540"/>
        <w:jc w:val="left"/>
      </w:pPr>
      <w:bookmarkStart w:id="1" w:name="_bookmark1"/>
      <w:bookmarkEnd w:id="1"/>
      <w:r>
        <w:rPr>
          <w:color w:val="1F1F1F"/>
        </w:rPr>
        <w:t>INVITATION</w:t>
      </w:r>
      <w:r>
        <w:rPr>
          <w:color w:val="1F1F1F"/>
          <w:spacing w:val="-14"/>
        </w:rPr>
        <w:t xml:space="preserve"> </w:t>
      </w:r>
      <w:r>
        <w:rPr>
          <w:color w:val="1F1F1F"/>
        </w:rPr>
        <w:t>TO</w:t>
      </w:r>
      <w:r>
        <w:rPr>
          <w:color w:val="1F1F1F"/>
          <w:spacing w:val="-10"/>
        </w:rPr>
        <w:t xml:space="preserve"> </w:t>
      </w:r>
      <w:r>
        <w:rPr>
          <w:color w:val="1F1F1F"/>
          <w:spacing w:val="-2"/>
        </w:rPr>
        <w:t>TENDER</w:t>
      </w:r>
    </w:p>
    <w:p w:rsidR="00F05AC1" w:rsidRDefault="00CE756B" w:rsidP="00CE756B">
      <w:pPr>
        <w:pStyle w:val="ListParagraph"/>
        <w:numPr>
          <w:ilvl w:val="0"/>
          <w:numId w:val="98"/>
        </w:numPr>
        <w:tabs>
          <w:tab w:val="left" w:pos="1040"/>
        </w:tabs>
        <w:spacing w:before="238"/>
        <w:ind w:hanging="528"/>
        <w:jc w:val="left"/>
        <w:rPr>
          <w:b/>
        </w:rPr>
      </w:pPr>
      <w:r>
        <w:rPr>
          <w:b/>
          <w:color w:val="1F1F1F"/>
          <w:spacing w:val="-2"/>
        </w:rPr>
        <w:t>PROCURING</w:t>
      </w:r>
      <w:r>
        <w:rPr>
          <w:b/>
          <w:color w:val="1F1F1F"/>
          <w:spacing w:val="-8"/>
        </w:rPr>
        <w:t xml:space="preserve"> </w:t>
      </w:r>
      <w:r>
        <w:rPr>
          <w:b/>
          <w:color w:val="1F1F1F"/>
          <w:spacing w:val="-2"/>
        </w:rPr>
        <w:t>ENTITY:</w:t>
      </w:r>
      <w:r>
        <w:rPr>
          <w:b/>
          <w:color w:val="1F1F1F"/>
          <w:spacing w:val="39"/>
        </w:rPr>
        <w:t xml:space="preserve"> </w:t>
      </w:r>
      <w:r>
        <w:rPr>
          <w:color w:val="1F1F1F"/>
          <w:spacing w:val="-2"/>
        </w:rPr>
        <w:t>COUNTY</w:t>
      </w:r>
      <w:r>
        <w:rPr>
          <w:color w:val="1F1F1F"/>
          <w:spacing w:val="-11"/>
        </w:rPr>
        <w:t xml:space="preserve"> </w:t>
      </w:r>
      <w:r>
        <w:rPr>
          <w:color w:val="1F1F1F"/>
          <w:spacing w:val="-2"/>
        </w:rPr>
        <w:t>GOVERNMENT</w:t>
      </w:r>
      <w:r>
        <w:rPr>
          <w:color w:val="1F1F1F"/>
          <w:spacing w:val="-3"/>
        </w:rPr>
        <w:t xml:space="preserve"> </w:t>
      </w:r>
      <w:r>
        <w:rPr>
          <w:color w:val="1F1F1F"/>
          <w:spacing w:val="-2"/>
        </w:rPr>
        <w:t>OF</w:t>
      </w:r>
      <w:r>
        <w:rPr>
          <w:color w:val="1F1F1F"/>
          <w:spacing w:val="-6"/>
        </w:rPr>
        <w:t xml:space="preserve"> </w:t>
      </w:r>
      <w:r>
        <w:rPr>
          <w:color w:val="1F1F1F"/>
          <w:spacing w:val="-2"/>
        </w:rPr>
        <w:t>KIAMBU</w:t>
      </w:r>
    </w:p>
    <w:p w:rsidR="00F05AC1" w:rsidRDefault="00F05AC1">
      <w:pPr>
        <w:pStyle w:val="BodyText"/>
        <w:spacing w:before="216"/>
      </w:pPr>
    </w:p>
    <w:p w:rsidR="001C70A2" w:rsidRPr="00B90782" w:rsidRDefault="00CE756B" w:rsidP="001C70A2">
      <w:pPr>
        <w:spacing w:line="249" w:lineRule="auto"/>
        <w:ind w:left="1333" w:right="991"/>
      </w:pPr>
      <w:r>
        <w:rPr>
          <w:color w:val="1F1F1F"/>
        </w:rPr>
        <w:t>CONTRACT NAME AND DESCRIPTION:</w:t>
      </w:r>
      <w:r w:rsidR="001C70A2" w:rsidRPr="001C70A2">
        <w:rPr>
          <w:sz w:val="24"/>
        </w:rPr>
        <w:t xml:space="preserve"> </w:t>
      </w:r>
      <w:r w:rsidR="0061643C" w:rsidRPr="00B90782">
        <w:t>FRAMEWORK AGREEMENT FOR SUPPLY AND DELIVERY OF NON PHARMACEUTICALS TO VAROIUS HEALTH FACILITIES</w:t>
      </w:r>
      <w:r w:rsidR="001C70A2" w:rsidRPr="00B90782">
        <w:t>.</w:t>
      </w:r>
    </w:p>
    <w:p w:rsidR="001C70A2" w:rsidRPr="009F72DB" w:rsidRDefault="001C70A2" w:rsidP="001C70A2">
      <w:pPr>
        <w:pStyle w:val="BodyText"/>
        <w:rPr>
          <w:b/>
          <w:sz w:val="18"/>
        </w:rPr>
      </w:pPr>
    </w:p>
    <w:p w:rsidR="00F05AC1" w:rsidRPr="00B90782" w:rsidRDefault="00CE756B">
      <w:pPr>
        <w:pStyle w:val="Heading6"/>
        <w:spacing w:line="465" w:lineRule="auto"/>
        <w:ind w:right="356"/>
        <w:jc w:val="both"/>
        <w:rPr>
          <w:i w:val="0"/>
        </w:rPr>
      </w:pPr>
      <w:r>
        <w:rPr>
          <w:i w:val="0"/>
          <w:color w:val="1F1F1F"/>
        </w:rPr>
        <w:t xml:space="preserve"> </w:t>
      </w:r>
      <w:r>
        <w:rPr>
          <w:color w:val="1F1F1F"/>
        </w:rPr>
        <w:t xml:space="preserve">- </w:t>
      </w:r>
      <w:r w:rsidRPr="00B90782">
        <w:rPr>
          <w:i w:val="0"/>
          <w:color w:val="1F1F1F"/>
        </w:rPr>
        <w:t xml:space="preserve">TENDER NUMBER: </w:t>
      </w:r>
      <w:r w:rsidR="007629C0">
        <w:rPr>
          <w:i w:val="0"/>
          <w:color w:val="1F1F1F"/>
          <w:spacing w:val="-2"/>
        </w:rPr>
        <w:t>CGK/CHS/FWA/001/2025/2026</w:t>
      </w:r>
    </w:p>
    <w:p w:rsidR="00F05AC1" w:rsidRDefault="00CE756B" w:rsidP="00CE756B">
      <w:pPr>
        <w:pStyle w:val="ListParagraph"/>
        <w:numPr>
          <w:ilvl w:val="0"/>
          <w:numId w:val="98"/>
        </w:numPr>
        <w:tabs>
          <w:tab w:val="left" w:pos="1038"/>
          <w:tab w:val="left" w:pos="1040"/>
        </w:tabs>
        <w:spacing w:line="232" w:lineRule="auto"/>
        <w:ind w:right="1005" w:hanging="529"/>
        <w:jc w:val="both"/>
        <w:rPr>
          <w:b/>
        </w:rPr>
      </w:pPr>
      <w:r>
        <w:rPr>
          <w:color w:val="1F1F1F"/>
        </w:rPr>
        <w:t xml:space="preserve">The County Government of Kiambu invites sealed bids for the in the financial year </w:t>
      </w:r>
      <w:r w:rsidR="003B7827">
        <w:rPr>
          <w:color w:val="1F1F1F"/>
          <w:spacing w:val="-2"/>
        </w:rPr>
        <w:t>2025/2026</w:t>
      </w:r>
      <w:r>
        <w:rPr>
          <w:color w:val="1F1F1F"/>
          <w:spacing w:val="-2"/>
        </w:rPr>
        <w:t>.</w:t>
      </w:r>
    </w:p>
    <w:p w:rsidR="00F05AC1" w:rsidRDefault="00CE756B" w:rsidP="00CE756B">
      <w:pPr>
        <w:pStyle w:val="ListParagraph"/>
        <w:numPr>
          <w:ilvl w:val="0"/>
          <w:numId w:val="98"/>
        </w:numPr>
        <w:tabs>
          <w:tab w:val="left" w:pos="1038"/>
          <w:tab w:val="left" w:pos="1040"/>
        </w:tabs>
        <w:spacing w:before="229" w:line="230" w:lineRule="auto"/>
        <w:ind w:right="1003" w:hanging="529"/>
        <w:jc w:val="both"/>
        <w:rPr>
          <w:b/>
        </w:rPr>
      </w:pPr>
      <w:r>
        <w:rPr>
          <w:color w:val="1F1F1F"/>
        </w:rPr>
        <w:t>Tendering</w:t>
      </w:r>
      <w:r>
        <w:rPr>
          <w:color w:val="1F1F1F"/>
          <w:spacing w:val="-2"/>
        </w:rPr>
        <w:t xml:space="preserve"> </w:t>
      </w:r>
      <w:r>
        <w:rPr>
          <w:color w:val="1F1F1F"/>
        </w:rPr>
        <w:t>will</w:t>
      </w:r>
      <w:r>
        <w:rPr>
          <w:color w:val="1F1F1F"/>
          <w:spacing w:val="-1"/>
        </w:rPr>
        <w:t xml:space="preserve"> </w:t>
      </w:r>
      <w:r>
        <w:rPr>
          <w:color w:val="1F1F1F"/>
        </w:rPr>
        <w:t>be</w:t>
      </w:r>
      <w:r>
        <w:rPr>
          <w:color w:val="1F1F1F"/>
          <w:spacing w:val="-2"/>
        </w:rPr>
        <w:t xml:space="preserve"> </w:t>
      </w:r>
      <w:r>
        <w:rPr>
          <w:color w:val="1F1F1F"/>
        </w:rPr>
        <w:t>conducted</w:t>
      </w:r>
      <w:r>
        <w:rPr>
          <w:color w:val="1F1F1F"/>
          <w:spacing w:val="-2"/>
        </w:rPr>
        <w:t xml:space="preserve"> </w:t>
      </w:r>
      <w:r>
        <w:rPr>
          <w:color w:val="1F1F1F"/>
        </w:rPr>
        <w:t>using</w:t>
      </w:r>
      <w:r>
        <w:rPr>
          <w:color w:val="1F1F1F"/>
          <w:spacing w:val="-5"/>
        </w:rPr>
        <w:t xml:space="preserve"> </w:t>
      </w:r>
      <w:r>
        <w:rPr>
          <w:color w:val="1F1F1F"/>
        </w:rPr>
        <w:t>a</w:t>
      </w:r>
      <w:r>
        <w:rPr>
          <w:color w:val="1F1F1F"/>
          <w:spacing w:val="-2"/>
        </w:rPr>
        <w:t xml:space="preserve"> </w:t>
      </w:r>
      <w:r>
        <w:rPr>
          <w:color w:val="1F1F1F"/>
        </w:rPr>
        <w:t>standardized</w:t>
      </w:r>
      <w:r>
        <w:rPr>
          <w:color w:val="1F1F1F"/>
          <w:spacing w:val="-5"/>
        </w:rPr>
        <w:t xml:space="preserve"> </w:t>
      </w:r>
      <w:r>
        <w:rPr>
          <w:color w:val="1F1F1F"/>
        </w:rPr>
        <w:t>tender</w:t>
      </w:r>
      <w:r>
        <w:rPr>
          <w:color w:val="1F1F1F"/>
          <w:spacing w:val="-1"/>
        </w:rPr>
        <w:t xml:space="preserve"> </w:t>
      </w:r>
      <w:r>
        <w:rPr>
          <w:color w:val="1F1F1F"/>
        </w:rPr>
        <w:t>document.</w:t>
      </w:r>
      <w:r>
        <w:rPr>
          <w:color w:val="1F1F1F"/>
          <w:spacing w:val="-2"/>
        </w:rPr>
        <w:t xml:space="preserve"> </w:t>
      </w:r>
      <w:r>
        <w:rPr>
          <w:color w:val="1F1F1F"/>
        </w:rPr>
        <w:t>Tendering</w:t>
      </w:r>
      <w:r>
        <w:rPr>
          <w:color w:val="1F1F1F"/>
          <w:spacing w:val="-5"/>
        </w:rPr>
        <w:t xml:space="preserve"> </w:t>
      </w:r>
      <w:r>
        <w:rPr>
          <w:color w:val="1F1F1F"/>
        </w:rPr>
        <w:t>is</w:t>
      </w:r>
      <w:r>
        <w:rPr>
          <w:color w:val="1F1F1F"/>
          <w:spacing w:val="-4"/>
        </w:rPr>
        <w:t xml:space="preserve"> </w:t>
      </w:r>
      <w:r>
        <w:rPr>
          <w:color w:val="1F1F1F"/>
        </w:rPr>
        <w:t>open</w:t>
      </w:r>
      <w:r>
        <w:rPr>
          <w:color w:val="1F1F1F"/>
          <w:spacing w:val="-2"/>
        </w:rPr>
        <w:t xml:space="preserve"> </w:t>
      </w:r>
      <w:r>
        <w:rPr>
          <w:color w:val="1F1F1F"/>
        </w:rPr>
        <w:t>to</w:t>
      </w:r>
      <w:r>
        <w:rPr>
          <w:color w:val="1F1F1F"/>
          <w:spacing w:val="-5"/>
        </w:rPr>
        <w:t xml:space="preserve"> </w:t>
      </w:r>
      <w:r>
        <w:rPr>
          <w:color w:val="1F1F1F"/>
        </w:rPr>
        <w:t>all</w:t>
      </w:r>
      <w:r>
        <w:rPr>
          <w:color w:val="1F1F1F"/>
          <w:spacing w:val="-1"/>
        </w:rPr>
        <w:t xml:space="preserve"> </w:t>
      </w:r>
      <w:r>
        <w:rPr>
          <w:color w:val="1F1F1F"/>
        </w:rPr>
        <w:t>qualified</w:t>
      </w:r>
      <w:r>
        <w:rPr>
          <w:color w:val="1F1F1F"/>
          <w:spacing w:val="-2"/>
        </w:rPr>
        <w:t xml:space="preserve"> </w:t>
      </w:r>
      <w:r>
        <w:rPr>
          <w:color w:val="1F1F1F"/>
        </w:rPr>
        <w:t>and interested Tenderers.</w:t>
      </w:r>
    </w:p>
    <w:p w:rsidR="00F05AC1" w:rsidRDefault="00CE756B" w:rsidP="00CE756B">
      <w:pPr>
        <w:pStyle w:val="ListParagraph"/>
        <w:numPr>
          <w:ilvl w:val="0"/>
          <w:numId w:val="98"/>
        </w:numPr>
        <w:tabs>
          <w:tab w:val="left" w:pos="1038"/>
          <w:tab w:val="left" w:pos="1040"/>
        </w:tabs>
        <w:spacing w:before="242" w:line="230" w:lineRule="auto"/>
        <w:ind w:right="1018" w:hanging="529"/>
        <w:jc w:val="both"/>
        <w:rPr>
          <w:b/>
        </w:rPr>
      </w:pPr>
      <w:r>
        <w:rPr>
          <w:color w:val="1F1F1F"/>
        </w:rPr>
        <w:t xml:space="preserve">Qualified and interested tenderers may obtain further information and inspect the Tender Documents during office hours </w:t>
      </w:r>
      <w:r>
        <w:rPr>
          <w:i/>
          <w:color w:val="1F1F1F"/>
        </w:rPr>
        <w:t xml:space="preserve">0900 to 1700 hours at </w:t>
      </w:r>
      <w:r>
        <w:rPr>
          <w:color w:val="1F1F1F"/>
        </w:rPr>
        <w:t>the address given below.</w:t>
      </w:r>
    </w:p>
    <w:p w:rsidR="00F05AC1" w:rsidRDefault="00CE756B" w:rsidP="00CE756B">
      <w:pPr>
        <w:pStyle w:val="ListParagraph"/>
        <w:numPr>
          <w:ilvl w:val="0"/>
          <w:numId w:val="98"/>
        </w:numPr>
        <w:tabs>
          <w:tab w:val="left" w:pos="1038"/>
          <w:tab w:val="left" w:pos="1040"/>
        </w:tabs>
        <w:spacing w:before="241" w:line="230" w:lineRule="auto"/>
        <w:ind w:right="988" w:hanging="529"/>
        <w:jc w:val="both"/>
        <w:rPr>
          <w:b/>
        </w:rPr>
      </w:pPr>
      <w:r>
        <w:rPr>
          <w:color w:val="1F1F1F"/>
        </w:rPr>
        <w:t xml:space="preserve">Tender documents may be obtained electronically from the Website </w:t>
      </w:r>
      <w:hyperlink r:id="rId10">
        <w:r>
          <w:rPr>
            <w:i/>
            <w:color w:val="0000FF"/>
            <w:u w:val="single" w:color="0000FF"/>
          </w:rPr>
          <w:t>www.tenders.go.ke</w:t>
        </w:r>
      </w:hyperlink>
      <w:r>
        <w:rPr>
          <w:i/>
          <w:color w:val="0000FF"/>
        </w:rPr>
        <w:t xml:space="preserve"> </w:t>
      </w:r>
      <w:r>
        <w:rPr>
          <w:i/>
          <w:color w:val="1F1F1F"/>
        </w:rPr>
        <w:t xml:space="preserve">&amp; </w:t>
      </w:r>
      <w:hyperlink r:id="rId11">
        <w:r>
          <w:rPr>
            <w:i/>
            <w:color w:val="0000FF"/>
            <w:u w:val="single" w:color="0000FF"/>
          </w:rPr>
          <w:t>www.kiambu.go.ke</w:t>
        </w:r>
      </w:hyperlink>
      <w:r>
        <w:rPr>
          <w:i/>
          <w:color w:val="0000FF"/>
        </w:rPr>
        <w:t xml:space="preserve"> </w:t>
      </w:r>
      <w:r>
        <w:rPr>
          <w:color w:val="1F1F1F"/>
        </w:rPr>
        <w:t xml:space="preserve">Tender documents obtained electronically will be free of charge. Tenderers who download the tender document must forward their particulars immediately to </w:t>
      </w:r>
      <w:hyperlink r:id="rId12">
        <w:r>
          <w:rPr>
            <w:i/>
            <w:color w:val="0000FF"/>
            <w:u w:val="single" w:color="0000FF"/>
          </w:rPr>
          <w:t>tenders@kiambu.go.ke</w:t>
        </w:r>
      </w:hyperlink>
      <w:r>
        <w:rPr>
          <w:i/>
          <w:color w:val="0000FF"/>
        </w:rPr>
        <w:t xml:space="preserve"> </w:t>
      </w:r>
      <w:r>
        <w:rPr>
          <w:color w:val="1F1F1F"/>
        </w:rPr>
        <w:t>to facilitate any further clarification or addendum.</w:t>
      </w:r>
    </w:p>
    <w:p w:rsidR="00F05AC1" w:rsidRDefault="00CE756B" w:rsidP="00CE756B">
      <w:pPr>
        <w:pStyle w:val="ListParagraph"/>
        <w:numPr>
          <w:ilvl w:val="0"/>
          <w:numId w:val="98"/>
        </w:numPr>
        <w:tabs>
          <w:tab w:val="left" w:pos="1038"/>
          <w:tab w:val="left" w:pos="1040"/>
        </w:tabs>
        <w:spacing w:before="253" w:line="230" w:lineRule="auto"/>
        <w:ind w:right="999"/>
        <w:jc w:val="both"/>
        <w:rPr>
          <w:b/>
        </w:rPr>
      </w:pPr>
      <w:r>
        <w:t xml:space="preserve">Provide a Tender security of </w:t>
      </w:r>
      <w:r w:rsidR="00E9205B">
        <w:rPr>
          <w:b/>
        </w:rPr>
        <w:t>N/A</w:t>
      </w:r>
      <w:r w:rsidR="003916C3">
        <w:rPr>
          <w:b/>
        </w:rPr>
        <w:t xml:space="preserve"> </w:t>
      </w:r>
      <w:r>
        <w:t>from reputable financial institution recognized and registered by CBK</w:t>
      </w:r>
      <w:r w:rsidR="005730A8">
        <w:t>.</w:t>
      </w:r>
    </w:p>
    <w:p w:rsidR="00F05AC1" w:rsidRDefault="00CE756B" w:rsidP="00CE756B">
      <w:pPr>
        <w:pStyle w:val="ListParagraph"/>
        <w:numPr>
          <w:ilvl w:val="0"/>
          <w:numId w:val="98"/>
        </w:numPr>
        <w:tabs>
          <w:tab w:val="left" w:pos="1040"/>
        </w:tabs>
        <w:spacing w:before="229"/>
        <w:ind w:hanging="528"/>
        <w:jc w:val="left"/>
        <w:rPr>
          <w:b/>
        </w:rPr>
      </w:pPr>
      <w:r>
        <w:rPr>
          <w:color w:val="1F1F1F"/>
        </w:rPr>
        <w:t>The</w:t>
      </w:r>
      <w:r>
        <w:rPr>
          <w:color w:val="1F1F1F"/>
          <w:spacing w:val="-17"/>
        </w:rPr>
        <w:t xml:space="preserve"> </w:t>
      </w:r>
      <w:r>
        <w:rPr>
          <w:color w:val="1F1F1F"/>
        </w:rPr>
        <w:t>Tenderer</w:t>
      </w:r>
      <w:r>
        <w:rPr>
          <w:color w:val="1F1F1F"/>
          <w:spacing w:val="-14"/>
        </w:rPr>
        <w:t xml:space="preserve"> </w:t>
      </w:r>
      <w:r>
        <w:rPr>
          <w:color w:val="1F1F1F"/>
        </w:rPr>
        <w:t>shall</w:t>
      </w:r>
      <w:r>
        <w:rPr>
          <w:color w:val="1F1F1F"/>
          <w:spacing w:val="-14"/>
        </w:rPr>
        <w:t xml:space="preserve"> </w:t>
      </w:r>
      <w:r>
        <w:rPr>
          <w:color w:val="1F1F1F"/>
        </w:rPr>
        <w:t>chronologically</w:t>
      </w:r>
      <w:r>
        <w:rPr>
          <w:color w:val="1F1F1F"/>
          <w:spacing w:val="-13"/>
        </w:rPr>
        <w:t xml:space="preserve"> </w:t>
      </w:r>
      <w:r>
        <w:rPr>
          <w:color w:val="1F1F1F"/>
        </w:rPr>
        <w:t>serialize</w:t>
      </w:r>
      <w:r>
        <w:rPr>
          <w:color w:val="1F1F1F"/>
          <w:spacing w:val="-13"/>
        </w:rPr>
        <w:t xml:space="preserve"> </w:t>
      </w:r>
      <w:r>
        <w:rPr>
          <w:color w:val="1F1F1F"/>
        </w:rPr>
        <w:t>all</w:t>
      </w:r>
      <w:r>
        <w:rPr>
          <w:color w:val="1F1F1F"/>
          <w:spacing w:val="-10"/>
        </w:rPr>
        <w:t xml:space="preserve"> </w:t>
      </w:r>
      <w:r>
        <w:rPr>
          <w:color w:val="1F1F1F"/>
        </w:rPr>
        <w:t>pages</w:t>
      </w:r>
      <w:r>
        <w:rPr>
          <w:color w:val="1F1F1F"/>
          <w:spacing w:val="-14"/>
        </w:rPr>
        <w:t xml:space="preserve"> </w:t>
      </w:r>
      <w:r>
        <w:rPr>
          <w:color w:val="1F1F1F"/>
        </w:rPr>
        <w:t>of</w:t>
      </w:r>
      <w:r>
        <w:rPr>
          <w:color w:val="1F1F1F"/>
          <w:spacing w:val="-12"/>
        </w:rPr>
        <w:t xml:space="preserve"> </w:t>
      </w:r>
      <w:r>
        <w:rPr>
          <w:color w:val="1F1F1F"/>
        </w:rPr>
        <w:t>the</w:t>
      </w:r>
      <w:r>
        <w:rPr>
          <w:color w:val="1F1F1F"/>
          <w:spacing w:val="-14"/>
        </w:rPr>
        <w:t xml:space="preserve"> </w:t>
      </w:r>
      <w:r>
        <w:rPr>
          <w:color w:val="1F1F1F"/>
        </w:rPr>
        <w:t>tender</w:t>
      </w:r>
      <w:r>
        <w:rPr>
          <w:color w:val="1F1F1F"/>
          <w:spacing w:val="-13"/>
        </w:rPr>
        <w:t xml:space="preserve"> </w:t>
      </w:r>
      <w:r>
        <w:rPr>
          <w:color w:val="1F1F1F"/>
        </w:rPr>
        <w:t>documents</w:t>
      </w:r>
      <w:r>
        <w:rPr>
          <w:color w:val="1F1F1F"/>
          <w:spacing w:val="-9"/>
        </w:rPr>
        <w:t xml:space="preserve"> </w:t>
      </w:r>
      <w:r>
        <w:rPr>
          <w:color w:val="1F1F1F"/>
          <w:spacing w:val="-2"/>
        </w:rPr>
        <w:t>submitted.</w:t>
      </w:r>
    </w:p>
    <w:p w:rsidR="00F05AC1" w:rsidRDefault="00CE756B" w:rsidP="00CE756B">
      <w:pPr>
        <w:pStyle w:val="ListParagraph"/>
        <w:numPr>
          <w:ilvl w:val="0"/>
          <w:numId w:val="98"/>
        </w:numPr>
        <w:tabs>
          <w:tab w:val="left" w:pos="1038"/>
          <w:tab w:val="left" w:pos="1040"/>
        </w:tabs>
        <w:spacing w:before="229" w:line="237" w:lineRule="auto"/>
        <w:ind w:right="1002" w:hanging="529"/>
        <w:jc w:val="both"/>
        <w:rPr>
          <w:b/>
          <w:i/>
        </w:rPr>
      </w:pPr>
      <w:r>
        <w:rPr>
          <w:color w:val="1F1F1F"/>
        </w:rPr>
        <w:t xml:space="preserve">Completed tenders must be </w:t>
      </w:r>
      <w:r w:rsidRPr="003A770C">
        <w:rPr>
          <w:sz w:val="20"/>
        </w:rPr>
        <w:t>DROP-OFF SEALED BID ENVELOPES IN THE TENDER BOX LOCATED AT</w:t>
      </w:r>
      <w:r w:rsidRPr="003A770C">
        <w:rPr>
          <w:spacing w:val="-7"/>
          <w:sz w:val="20"/>
        </w:rPr>
        <w:t xml:space="preserve"> </w:t>
      </w:r>
      <w:r w:rsidRPr="003A770C">
        <w:rPr>
          <w:sz w:val="20"/>
        </w:rPr>
        <w:t>COUNTY</w:t>
      </w:r>
      <w:r w:rsidRPr="003A770C">
        <w:rPr>
          <w:spacing w:val="-7"/>
          <w:sz w:val="20"/>
        </w:rPr>
        <w:t xml:space="preserve"> </w:t>
      </w:r>
      <w:r w:rsidRPr="003A770C">
        <w:rPr>
          <w:sz w:val="20"/>
        </w:rPr>
        <w:t>GOVERNMENT</w:t>
      </w:r>
      <w:r w:rsidRPr="003A770C">
        <w:rPr>
          <w:spacing w:val="-6"/>
          <w:sz w:val="20"/>
        </w:rPr>
        <w:t xml:space="preserve"> </w:t>
      </w:r>
      <w:r w:rsidRPr="003A770C">
        <w:rPr>
          <w:sz w:val="20"/>
        </w:rPr>
        <w:t>OF</w:t>
      </w:r>
      <w:r w:rsidRPr="003A770C">
        <w:rPr>
          <w:spacing w:val="-7"/>
          <w:sz w:val="20"/>
        </w:rPr>
        <w:t xml:space="preserve"> </w:t>
      </w:r>
      <w:r w:rsidRPr="003A770C">
        <w:rPr>
          <w:sz w:val="20"/>
        </w:rPr>
        <w:t>KIAMBU</w:t>
      </w:r>
      <w:r w:rsidRPr="003A770C">
        <w:rPr>
          <w:spacing w:val="-10"/>
          <w:sz w:val="20"/>
        </w:rPr>
        <w:t xml:space="preserve"> </w:t>
      </w:r>
      <w:r w:rsidRPr="003A770C">
        <w:rPr>
          <w:sz w:val="20"/>
        </w:rPr>
        <w:t>HEADQUARTERS</w:t>
      </w:r>
      <w:r w:rsidRPr="003A770C">
        <w:rPr>
          <w:spacing w:val="-6"/>
          <w:sz w:val="20"/>
        </w:rPr>
        <w:t xml:space="preserve"> </w:t>
      </w:r>
      <w:r w:rsidRPr="003A770C">
        <w:rPr>
          <w:sz w:val="20"/>
        </w:rPr>
        <w:t>GROUND</w:t>
      </w:r>
      <w:r w:rsidRPr="003A770C">
        <w:rPr>
          <w:spacing w:val="-7"/>
          <w:sz w:val="20"/>
        </w:rPr>
        <w:t xml:space="preserve"> </w:t>
      </w:r>
      <w:r w:rsidRPr="003A770C">
        <w:rPr>
          <w:sz w:val="20"/>
        </w:rPr>
        <w:t>FLOOR,</w:t>
      </w:r>
      <w:r w:rsidRPr="003A770C">
        <w:rPr>
          <w:spacing w:val="-3"/>
          <w:sz w:val="20"/>
        </w:rPr>
        <w:t xml:space="preserve"> </w:t>
      </w:r>
      <w:r w:rsidRPr="003A770C">
        <w:rPr>
          <w:sz w:val="20"/>
        </w:rPr>
        <w:t>MAIN</w:t>
      </w:r>
      <w:r w:rsidRPr="003A770C">
        <w:rPr>
          <w:spacing w:val="-10"/>
          <w:sz w:val="20"/>
        </w:rPr>
        <w:t xml:space="preserve"> </w:t>
      </w:r>
      <w:r w:rsidRPr="003A770C">
        <w:rPr>
          <w:sz w:val="20"/>
        </w:rPr>
        <w:t>RECEPTION- GOVERNOR’S OFFICE</w:t>
      </w:r>
      <w:r>
        <w:rPr>
          <w:i/>
        </w:rPr>
        <w:t xml:space="preserve"> </w:t>
      </w:r>
      <w:r>
        <w:rPr>
          <w:color w:val="1F1F1F"/>
        </w:rPr>
        <w:t xml:space="preserve">on or before </w:t>
      </w:r>
      <w:r w:rsidR="00E9205B" w:rsidRPr="0098652E">
        <w:rPr>
          <w:b/>
          <w:color w:val="1F1F1F"/>
          <w:sz w:val="20"/>
        </w:rPr>
        <w:t>22RD SEPTEMBER 2025 AT 10.00AM.</w:t>
      </w:r>
    </w:p>
    <w:p w:rsidR="00F05AC1" w:rsidRDefault="00CE756B" w:rsidP="00CE756B">
      <w:pPr>
        <w:pStyle w:val="ListParagraph"/>
        <w:numPr>
          <w:ilvl w:val="0"/>
          <w:numId w:val="98"/>
        </w:numPr>
        <w:tabs>
          <w:tab w:val="left" w:pos="1040"/>
        </w:tabs>
        <w:spacing w:before="236" w:line="232" w:lineRule="auto"/>
        <w:ind w:right="996" w:hanging="639"/>
        <w:jc w:val="both"/>
        <w:rPr>
          <w:b/>
        </w:rPr>
      </w:pPr>
      <w:r>
        <w:rPr>
          <w:color w:val="1F1F1F"/>
        </w:rPr>
        <w:t>Tenders</w:t>
      </w:r>
      <w:r>
        <w:rPr>
          <w:color w:val="1F1F1F"/>
          <w:spacing w:val="-4"/>
        </w:rPr>
        <w:t xml:space="preserve"> </w:t>
      </w:r>
      <w:r>
        <w:rPr>
          <w:color w:val="1F1F1F"/>
        </w:rPr>
        <w:t>will</w:t>
      </w:r>
      <w:r>
        <w:rPr>
          <w:color w:val="1F1F1F"/>
          <w:spacing w:val="-1"/>
        </w:rPr>
        <w:t xml:space="preserve"> </w:t>
      </w:r>
      <w:r>
        <w:rPr>
          <w:color w:val="1F1F1F"/>
        </w:rPr>
        <w:t>be</w:t>
      </w:r>
      <w:r>
        <w:rPr>
          <w:color w:val="1F1F1F"/>
          <w:spacing w:val="-9"/>
        </w:rPr>
        <w:t xml:space="preserve"> </w:t>
      </w:r>
      <w:r>
        <w:rPr>
          <w:color w:val="1F1F1F"/>
        </w:rPr>
        <w:t>opened</w:t>
      </w:r>
      <w:r>
        <w:rPr>
          <w:color w:val="1F1F1F"/>
          <w:spacing w:val="-6"/>
        </w:rPr>
        <w:t xml:space="preserve"> </w:t>
      </w:r>
      <w:r>
        <w:rPr>
          <w:color w:val="1F1F1F"/>
        </w:rPr>
        <w:t>immediately</w:t>
      </w:r>
      <w:r>
        <w:rPr>
          <w:color w:val="1F1F1F"/>
          <w:spacing w:val="-4"/>
        </w:rPr>
        <w:t xml:space="preserve"> </w:t>
      </w:r>
      <w:r>
        <w:rPr>
          <w:color w:val="1F1F1F"/>
        </w:rPr>
        <w:t>after</w:t>
      </w:r>
      <w:r>
        <w:rPr>
          <w:color w:val="1F1F1F"/>
          <w:spacing w:val="-4"/>
        </w:rPr>
        <w:t xml:space="preserve"> </w:t>
      </w:r>
      <w:r>
        <w:rPr>
          <w:color w:val="1F1F1F"/>
        </w:rPr>
        <w:t>the</w:t>
      </w:r>
      <w:r>
        <w:rPr>
          <w:color w:val="1F1F1F"/>
          <w:spacing w:val="-2"/>
        </w:rPr>
        <w:t xml:space="preserve"> </w:t>
      </w:r>
      <w:r>
        <w:rPr>
          <w:color w:val="1F1F1F"/>
        </w:rPr>
        <w:t>deadline</w:t>
      </w:r>
      <w:r>
        <w:rPr>
          <w:color w:val="1F1F1F"/>
          <w:spacing w:val="-8"/>
        </w:rPr>
        <w:t xml:space="preserve"> </w:t>
      </w:r>
      <w:r>
        <w:rPr>
          <w:color w:val="1F1F1F"/>
        </w:rPr>
        <w:t>date</w:t>
      </w:r>
      <w:r>
        <w:rPr>
          <w:color w:val="1F1F1F"/>
          <w:spacing w:val="-4"/>
        </w:rPr>
        <w:t xml:space="preserve"> </w:t>
      </w:r>
      <w:r>
        <w:rPr>
          <w:color w:val="1F1F1F"/>
        </w:rPr>
        <w:t>and</w:t>
      </w:r>
      <w:r>
        <w:rPr>
          <w:color w:val="1F1F1F"/>
          <w:spacing w:val="-9"/>
        </w:rPr>
        <w:t xml:space="preserve"> </w:t>
      </w:r>
      <w:r>
        <w:rPr>
          <w:color w:val="1F1F1F"/>
        </w:rPr>
        <w:t>time</w:t>
      </w:r>
      <w:r>
        <w:rPr>
          <w:color w:val="1F1F1F"/>
          <w:spacing w:val="-6"/>
        </w:rPr>
        <w:t xml:space="preserve"> </w:t>
      </w:r>
      <w:r>
        <w:rPr>
          <w:color w:val="1F1F1F"/>
        </w:rPr>
        <w:t>specified</w:t>
      </w:r>
      <w:r>
        <w:rPr>
          <w:color w:val="1F1F1F"/>
          <w:spacing w:val="-6"/>
        </w:rPr>
        <w:t xml:space="preserve"> </w:t>
      </w:r>
      <w:r>
        <w:rPr>
          <w:color w:val="1F1F1F"/>
        </w:rPr>
        <w:t>above</w:t>
      </w:r>
      <w:r>
        <w:rPr>
          <w:color w:val="1F1F1F"/>
          <w:spacing w:val="-4"/>
        </w:rPr>
        <w:t xml:space="preserve"> </w:t>
      </w:r>
      <w:r>
        <w:rPr>
          <w:color w:val="1F1F1F"/>
        </w:rPr>
        <w:t>or any</w:t>
      </w:r>
      <w:r>
        <w:rPr>
          <w:color w:val="1F1F1F"/>
          <w:spacing w:val="-7"/>
        </w:rPr>
        <w:t xml:space="preserve"> </w:t>
      </w:r>
      <w:r>
        <w:rPr>
          <w:color w:val="1F1F1F"/>
        </w:rPr>
        <w:t>dead</w:t>
      </w:r>
      <w:r>
        <w:rPr>
          <w:color w:val="1F1F1F"/>
          <w:spacing w:val="-7"/>
        </w:rPr>
        <w:t xml:space="preserve"> </w:t>
      </w:r>
      <w:r>
        <w:rPr>
          <w:color w:val="1F1F1F"/>
        </w:rPr>
        <w:t>line</w:t>
      </w:r>
      <w:r>
        <w:rPr>
          <w:color w:val="1F1F1F"/>
          <w:spacing w:val="-1"/>
        </w:rPr>
        <w:t xml:space="preserve"> </w:t>
      </w:r>
      <w:r>
        <w:rPr>
          <w:color w:val="1F1F1F"/>
        </w:rPr>
        <w:t>date and</w:t>
      </w:r>
      <w:r>
        <w:rPr>
          <w:color w:val="1F1F1F"/>
          <w:spacing w:val="40"/>
        </w:rPr>
        <w:t xml:space="preserve"> </w:t>
      </w:r>
      <w:r>
        <w:rPr>
          <w:color w:val="1F1F1F"/>
        </w:rPr>
        <w:t>time</w:t>
      </w:r>
      <w:r>
        <w:rPr>
          <w:color w:val="1F1F1F"/>
          <w:spacing w:val="40"/>
        </w:rPr>
        <w:t xml:space="preserve"> </w:t>
      </w:r>
      <w:r>
        <w:rPr>
          <w:color w:val="1F1F1F"/>
        </w:rPr>
        <w:t>specified</w:t>
      </w:r>
      <w:r>
        <w:rPr>
          <w:color w:val="1F1F1F"/>
          <w:spacing w:val="40"/>
        </w:rPr>
        <w:t xml:space="preserve"> </w:t>
      </w:r>
      <w:r>
        <w:rPr>
          <w:color w:val="1F1F1F"/>
        </w:rPr>
        <w:t>later.</w:t>
      </w:r>
    </w:p>
    <w:p w:rsidR="00F05AC1" w:rsidRDefault="00CE756B" w:rsidP="00CE756B">
      <w:pPr>
        <w:pStyle w:val="ListParagraph"/>
        <w:numPr>
          <w:ilvl w:val="0"/>
          <w:numId w:val="98"/>
        </w:numPr>
        <w:tabs>
          <w:tab w:val="left" w:pos="1040"/>
        </w:tabs>
        <w:spacing w:before="232" w:line="235" w:lineRule="auto"/>
        <w:ind w:right="1006" w:hanging="639"/>
        <w:jc w:val="both"/>
        <w:rPr>
          <w:b/>
        </w:rPr>
      </w:pPr>
      <w:r>
        <w:rPr>
          <w:color w:val="1F1F1F"/>
        </w:rPr>
        <w:t>Tenders will be publicly opened in the presence of the Tenderers’ designated representatives who choose to</w:t>
      </w:r>
      <w:r>
        <w:rPr>
          <w:color w:val="1F1F1F"/>
          <w:spacing w:val="40"/>
        </w:rPr>
        <w:t xml:space="preserve"> </w:t>
      </w:r>
      <w:r>
        <w:rPr>
          <w:color w:val="1F1F1F"/>
        </w:rPr>
        <w:t>attend</w:t>
      </w:r>
      <w:r>
        <w:rPr>
          <w:color w:val="1F1F1F"/>
          <w:spacing w:val="40"/>
        </w:rPr>
        <w:t xml:space="preserve"> </w:t>
      </w:r>
      <w:r>
        <w:rPr>
          <w:color w:val="1F1F1F"/>
        </w:rPr>
        <w:t>at</w:t>
      </w:r>
      <w:r>
        <w:rPr>
          <w:color w:val="1F1F1F"/>
          <w:spacing w:val="40"/>
        </w:rPr>
        <w:t xml:space="preserve"> </w:t>
      </w:r>
      <w:r>
        <w:rPr>
          <w:color w:val="1F1F1F"/>
        </w:rPr>
        <w:t>the</w:t>
      </w:r>
      <w:r>
        <w:rPr>
          <w:color w:val="1F1F1F"/>
          <w:spacing w:val="40"/>
        </w:rPr>
        <w:t xml:space="preserve"> </w:t>
      </w:r>
      <w:r>
        <w:rPr>
          <w:color w:val="1F1F1F"/>
        </w:rPr>
        <w:t>address</w:t>
      </w:r>
      <w:r>
        <w:rPr>
          <w:color w:val="1F1F1F"/>
          <w:spacing w:val="40"/>
        </w:rPr>
        <w:t xml:space="preserve"> </w:t>
      </w:r>
      <w:r>
        <w:rPr>
          <w:color w:val="1F1F1F"/>
        </w:rPr>
        <w:t>below.</w:t>
      </w:r>
    </w:p>
    <w:p w:rsidR="00F05AC1" w:rsidRDefault="00F05AC1">
      <w:pPr>
        <w:pStyle w:val="BodyText"/>
        <w:spacing w:before="217"/>
      </w:pPr>
    </w:p>
    <w:p w:rsidR="00F05AC1" w:rsidRDefault="00CE756B" w:rsidP="00CE756B">
      <w:pPr>
        <w:pStyle w:val="ListParagraph"/>
        <w:numPr>
          <w:ilvl w:val="0"/>
          <w:numId w:val="98"/>
        </w:numPr>
        <w:tabs>
          <w:tab w:val="left" w:pos="1040"/>
        </w:tabs>
        <w:spacing w:before="1"/>
        <w:ind w:hanging="636"/>
        <w:jc w:val="left"/>
        <w:rPr>
          <w:b/>
        </w:rPr>
      </w:pPr>
      <w:r>
        <w:rPr>
          <w:color w:val="1F1F1F"/>
        </w:rPr>
        <w:t>Late</w:t>
      </w:r>
      <w:r>
        <w:rPr>
          <w:color w:val="1F1F1F"/>
          <w:spacing w:val="-14"/>
        </w:rPr>
        <w:t xml:space="preserve"> </w:t>
      </w:r>
      <w:r>
        <w:rPr>
          <w:color w:val="1F1F1F"/>
        </w:rPr>
        <w:t>tenders</w:t>
      </w:r>
      <w:r>
        <w:rPr>
          <w:color w:val="1F1F1F"/>
          <w:spacing w:val="-14"/>
        </w:rPr>
        <w:t xml:space="preserve"> </w:t>
      </w:r>
      <w:r>
        <w:rPr>
          <w:color w:val="1F1F1F"/>
        </w:rPr>
        <w:t>will</w:t>
      </w:r>
      <w:r>
        <w:rPr>
          <w:color w:val="1F1F1F"/>
          <w:spacing w:val="-9"/>
        </w:rPr>
        <w:t xml:space="preserve"> </w:t>
      </w:r>
      <w:r>
        <w:rPr>
          <w:color w:val="1F1F1F"/>
        </w:rPr>
        <w:t>be</w:t>
      </w:r>
      <w:r>
        <w:rPr>
          <w:color w:val="1F1F1F"/>
          <w:spacing w:val="-14"/>
        </w:rPr>
        <w:t xml:space="preserve"> </w:t>
      </w:r>
      <w:r>
        <w:rPr>
          <w:color w:val="1F1F1F"/>
          <w:spacing w:val="-2"/>
        </w:rPr>
        <w:t>rejected.</w:t>
      </w:r>
    </w:p>
    <w:p w:rsidR="00F05AC1" w:rsidRDefault="00CE756B" w:rsidP="00CE756B">
      <w:pPr>
        <w:pStyle w:val="ListParagraph"/>
        <w:numPr>
          <w:ilvl w:val="0"/>
          <w:numId w:val="98"/>
        </w:numPr>
        <w:tabs>
          <w:tab w:val="left" w:pos="1040"/>
        </w:tabs>
        <w:spacing w:before="236"/>
        <w:ind w:hanging="636"/>
        <w:jc w:val="left"/>
        <w:rPr>
          <w:b/>
        </w:rPr>
      </w:pPr>
      <w:r>
        <w:rPr>
          <w:color w:val="1F1F1F"/>
          <w:spacing w:val="-2"/>
        </w:rPr>
        <w:t>The</w:t>
      </w:r>
      <w:r>
        <w:rPr>
          <w:color w:val="1F1F1F"/>
          <w:spacing w:val="-12"/>
        </w:rPr>
        <w:t xml:space="preserve"> </w:t>
      </w:r>
      <w:r>
        <w:rPr>
          <w:color w:val="1F1F1F"/>
          <w:spacing w:val="-2"/>
        </w:rPr>
        <w:t>addresses</w:t>
      </w:r>
      <w:r>
        <w:rPr>
          <w:color w:val="1F1F1F"/>
          <w:spacing w:val="-21"/>
        </w:rPr>
        <w:t xml:space="preserve"> </w:t>
      </w:r>
      <w:r>
        <w:rPr>
          <w:color w:val="1F1F1F"/>
          <w:spacing w:val="-2"/>
        </w:rPr>
        <w:t>referred</w:t>
      </w:r>
      <w:r>
        <w:rPr>
          <w:color w:val="1F1F1F"/>
          <w:spacing w:val="-10"/>
        </w:rPr>
        <w:t xml:space="preserve"> </w:t>
      </w:r>
      <w:r>
        <w:rPr>
          <w:color w:val="1F1F1F"/>
          <w:spacing w:val="-2"/>
        </w:rPr>
        <w:t>to</w:t>
      </w:r>
      <w:r>
        <w:rPr>
          <w:color w:val="1F1F1F"/>
          <w:spacing w:val="-11"/>
        </w:rPr>
        <w:t xml:space="preserve"> </w:t>
      </w:r>
      <w:r>
        <w:rPr>
          <w:color w:val="1F1F1F"/>
          <w:spacing w:val="-2"/>
        </w:rPr>
        <w:t>above</w:t>
      </w:r>
      <w:r>
        <w:rPr>
          <w:color w:val="1F1F1F"/>
          <w:spacing w:val="-7"/>
        </w:rPr>
        <w:t xml:space="preserve"> </w:t>
      </w:r>
      <w:r>
        <w:rPr>
          <w:color w:val="1F1F1F"/>
          <w:spacing w:val="-4"/>
        </w:rPr>
        <w:t>are:</w:t>
      </w:r>
    </w:p>
    <w:p w:rsidR="00F05AC1" w:rsidRDefault="00F05AC1">
      <w:pPr>
        <w:sectPr w:rsidR="00F05AC1">
          <w:pgSz w:w="11940" w:h="16860"/>
          <w:pgMar w:top="360" w:right="180" w:bottom="720" w:left="400" w:header="0" w:footer="530" w:gutter="0"/>
          <w:cols w:space="720"/>
        </w:sectPr>
      </w:pPr>
    </w:p>
    <w:p w:rsidR="00F05AC1" w:rsidRDefault="00F05AC1">
      <w:pPr>
        <w:pStyle w:val="BodyText"/>
        <w:spacing w:before="127"/>
      </w:pPr>
    </w:p>
    <w:p w:rsidR="00F05AC1" w:rsidRDefault="00CE756B" w:rsidP="00CE756B">
      <w:pPr>
        <w:pStyle w:val="ListParagraph"/>
        <w:numPr>
          <w:ilvl w:val="1"/>
          <w:numId w:val="98"/>
        </w:numPr>
        <w:tabs>
          <w:tab w:val="left" w:pos="1630"/>
        </w:tabs>
        <w:ind w:hanging="650"/>
        <w:rPr>
          <w:b/>
        </w:rPr>
      </w:pPr>
      <w:r>
        <w:rPr>
          <w:b/>
          <w:spacing w:val="-2"/>
          <w:u w:val="thick"/>
        </w:rPr>
        <w:t>Address</w:t>
      </w:r>
      <w:r>
        <w:rPr>
          <w:b/>
          <w:spacing w:val="2"/>
          <w:u w:val="thick"/>
        </w:rPr>
        <w:t xml:space="preserve"> </w:t>
      </w:r>
      <w:r>
        <w:rPr>
          <w:b/>
          <w:spacing w:val="-2"/>
          <w:u w:val="thick"/>
        </w:rPr>
        <w:t>For</w:t>
      </w:r>
      <w:r>
        <w:rPr>
          <w:b/>
          <w:spacing w:val="3"/>
          <w:u w:val="thick"/>
        </w:rPr>
        <w:t xml:space="preserve"> </w:t>
      </w:r>
      <w:r>
        <w:rPr>
          <w:b/>
          <w:spacing w:val="-2"/>
          <w:u w:val="thick"/>
        </w:rPr>
        <w:t>Obtaining</w:t>
      </w:r>
      <w:r>
        <w:rPr>
          <w:b/>
          <w:spacing w:val="1"/>
          <w:u w:val="thick"/>
        </w:rPr>
        <w:t xml:space="preserve"> </w:t>
      </w:r>
      <w:r>
        <w:rPr>
          <w:b/>
          <w:spacing w:val="-2"/>
          <w:u w:val="thick"/>
        </w:rPr>
        <w:t>Further</w:t>
      </w:r>
      <w:r>
        <w:rPr>
          <w:b/>
          <w:spacing w:val="-11"/>
          <w:u w:val="thick"/>
        </w:rPr>
        <w:t xml:space="preserve"> </w:t>
      </w:r>
      <w:r>
        <w:rPr>
          <w:b/>
          <w:spacing w:val="-2"/>
          <w:u w:val="thick"/>
        </w:rPr>
        <w:t>Information and</w:t>
      </w:r>
      <w:r>
        <w:rPr>
          <w:b/>
          <w:spacing w:val="-15"/>
          <w:u w:val="thick"/>
        </w:rPr>
        <w:t xml:space="preserve"> </w:t>
      </w:r>
      <w:r>
        <w:rPr>
          <w:b/>
          <w:spacing w:val="-2"/>
          <w:u w:val="thick"/>
        </w:rPr>
        <w:t>For</w:t>
      </w:r>
      <w:r>
        <w:rPr>
          <w:b/>
          <w:u w:val="thick"/>
        </w:rPr>
        <w:t xml:space="preserve"> </w:t>
      </w:r>
      <w:r>
        <w:rPr>
          <w:b/>
          <w:spacing w:val="-2"/>
          <w:u w:val="thick"/>
        </w:rPr>
        <w:t>Purchasing</w:t>
      </w:r>
      <w:r>
        <w:rPr>
          <w:b/>
          <w:spacing w:val="-3"/>
          <w:u w:val="thick"/>
        </w:rPr>
        <w:t xml:space="preserve"> </w:t>
      </w:r>
      <w:r>
        <w:rPr>
          <w:b/>
          <w:spacing w:val="-2"/>
          <w:u w:val="thick"/>
        </w:rPr>
        <w:t>Tender</w:t>
      </w:r>
      <w:r>
        <w:rPr>
          <w:b/>
          <w:u w:val="thick"/>
        </w:rPr>
        <w:t xml:space="preserve"> </w:t>
      </w:r>
      <w:r>
        <w:rPr>
          <w:b/>
          <w:spacing w:val="-2"/>
          <w:u w:val="thick"/>
        </w:rPr>
        <w:t>Documents</w:t>
      </w:r>
    </w:p>
    <w:p w:rsidR="00F05AC1" w:rsidRDefault="00F05AC1">
      <w:pPr>
        <w:pStyle w:val="BodyText"/>
        <w:spacing w:before="97"/>
        <w:rPr>
          <w:b/>
        </w:rPr>
      </w:pPr>
    </w:p>
    <w:p w:rsidR="00F05AC1" w:rsidRDefault="00CE756B">
      <w:pPr>
        <w:ind w:left="939"/>
      </w:pPr>
      <w:r>
        <w:rPr>
          <w:b/>
          <w:spacing w:val="-2"/>
        </w:rPr>
        <w:t>Name of</w:t>
      </w:r>
      <w:r>
        <w:rPr>
          <w:b/>
          <w:spacing w:val="-6"/>
        </w:rPr>
        <w:t xml:space="preserve"> </w:t>
      </w:r>
      <w:r>
        <w:rPr>
          <w:b/>
          <w:spacing w:val="-2"/>
        </w:rPr>
        <w:t>Procuring</w:t>
      </w:r>
      <w:r>
        <w:rPr>
          <w:b/>
          <w:spacing w:val="-3"/>
        </w:rPr>
        <w:t xml:space="preserve"> </w:t>
      </w:r>
      <w:r>
        <w:rPr>
          <w:b/>
          <w:spacing w:val="-2"/>
        </w:rPr>
        <w:t>Entity</w:t>
      </w:r>
      <w:r>
        <w:rPr>
          <w:spacing w:val="-2"/>
        </w:rPr>
        <w:t>:</w:t>
      </w:r>
      <w:r>
        <w:t xml:space="preserve"> </w:t>
      </w:r>
      <w:r>
        <w:rPr>
          <w:spacing w:val="-2"/>
        </w:rPr>
        <w:t>County</w:t>
      </w:r>
      <w:r>
        <w:rPr>
          <w:spacing w:val="-10"/>
        </w:rPr>
        <w:t xml:space="preserve"> </w:t>
      </w:r>
      <w:r>
        <w:rPr>
          <w:spacing w:val="-2"/>
        </w:rPr>
        <w:t>Government</w:t>
      </w:r>
      <w:r>
        <w:rPr>
          <w:spacing w:val="2"/>
        </w:rPr>
        <w:t xml:space="preserve"> </w:t>
      </w:r>
      <w:r>
        <w:rPr>
          <w:spacing w:val="-2"/>
        </w:rPr>
        <w:t>of</w:t>
      </w:r>
      <w:r>
        <w:rPr>
          <w:spacing w:val="-5"/>
        </w:rPr>
        <w:t xml:space="preserve"> </w:t>
      </w:r>
      <w:r>
        <w:rPr>
          <w:spacing w:val="-2"/>
        </w:rPr>
        <w:t>Kiambu</w:t>
      </w:r>
    </w:p>
    <w:p w:rsidR="00F05AC1" w:rsidRDefault="00CE756B">
      <w:pPr>
        <w:pStyle w:val="BodyText"/>
        <w:spacing w:before="1"/>
        <w:ind w:left="939"/>
      </w:pPr>
      <w:r>
        <w:rPr>
          <w:b/>
        </w:rPr>
        <w:t>Physical</w:t>
      </w:r>
      <w:r>
        <w:rPr>
          <w:b/>
          <w:spacing w:val="-14"/>
        </w:rPr>
        <w:t xml:space="preserve"> </w:t>
      </w:r>
      <w:r>
        <w:rPr>
          <w:b/>
        </w:rPr>
        <w:t>Address</w:t>
      </w:r>
      <w:r>
        <w:t>:</w:t>
      </w:r>
      <w:r>
        <w:rPr>
          <w:spacing w:val="-14"/>
        </w:rPr>
        <w:t xml:space="preserve"> </w:t>
      </w:r>
      <w:r>
        <w:t>Directorate</w:t>
      </w:r>
      <w:r>
        <w:rPr>
          <w:spacing w:val="-14"/>
        </w:rPr>
        <w:t xml:space="preserve"> </w:t>
      </w:r>
      <w:r>
        <w:t>of</w:t>
      </w:r>
      <w:r>
        <w:rPr>
          <w:spacing w:val="-13"/>
        </w:rPr>
        <w:t xml:space="preserve"> </w:t>
      </w:r>
      <w:r>
        <w:t>Supply</w:t>
      </w:r>
      <w:r>
        <w:rPr>
          <w:spacing w:val="-14"/>
        </w:rPr>
        <w:t xml:space="preserve"> </w:t>
      </w:r>
      <w:r>
        <w:t>Chain</w:t>
      </w:r>
      <w:r>
        <w:rPr>
          <w:spacing w:val="-15"/>
        </w:rPr>
        <w:t xml:space="preserve"> </w:t>
      </w:r>
      <w:r>
        <w:t>Management</w:t>
      </w:r>
      <w:r>
        <w:rPr>
          <w:spacing w:val="-14"/>
        </w:rPr>
        <w:t xml:space="preserve"> </w:t>
      </w:r>
      <w:r>
        <w:t>Red</w:t>
      </w:r>
      <w:r>
        <w:rPr>
          <w:spacing w:val="-14"/>
        </w:rPr>
        <w:t xml:space="preserve"> </w:t>
      </w:r>
      <w:r>
        <w:t>Nova</w:t>
      </w:r>
      <w:r>
        <w:rPr>
          <w:spacing w:val="-13"/>
        </w:rPr>
        <w:t xml:space="preserve"> </w:t>
      </w:r>
      <w:r>
        <w:t>Block</w:t>
      </w:r>
      <w:r>
        <w:rPr>
          <w:spacing w:val="-11"/>
        </w:rPr>
        <w:t xml:space="preserve"> </w:t>
      </w:r>
      <w:r>
        <w:t>B,</w:t>
      </w:r>
      <w:r>
        <w:rPr>
          <w:spacing w:val="-14"/>
        </w:rPr>
        <w:t xml:space="preserve"> </w:t>
      </w:r>
      <w:r>
        <w:t>2</w:t>
      </w:r>
      <w:r>
        <w:rPr>
          <w:vertAlign w:val="superscript"/>
        </w:rPr>
        <w:t>nd</w:t>
      </w:r>
      <w:r>
        <w:rPr>
          <w:spacing w:val="-19"/>
        </w:rPr>
        <w:t xml:space="preserve"> </w:t>
      </w:r>
      <w:r>
        <w:t>Floor,</w:t>
      </w:r>
      <w:r>
        <w:rPr>
          <w:spacing w:val="-12"/>
        </w:rPr>
        <w:t xml:space="preserve"> </w:t>
      </w:r>
      <w:r>
        <w:t>Room</w:t>
      </w:r>
      <w:r>
        <w:rPr>
          <w:spacing w:val="-13"/>
        </w:rPr>
        <w:t xml:space="preserve"> </w:t>
      </w:r>
      <w:r>
        <w:t>B-</w:t>
      </w:r>
      <w:r>
        <w:rPr>
          <w:spacing w:val="-5"/>
        </w:rPr>
        <w:t>03</w:t>
      </w:r>
    </w:p>
    <w:p w:rsidR="00F05AC1" w:rsidRDefault="00CE756B">
      <w:pPr>
        <w:spacing w:before="9"/>
        <w:ind w:left="939" w:right="5796"/>
        <w:rPr>
          <w:sz w:val="21"/>
        </w:rPr>
      </w:pPr>
      <w:r>
        <w:rPr>
          <w:b/>
        </w:rPr>
        <w:t>Postal</w:t>
      </w:r>
      <w:r>
        <w:rPr>
          <w:b/>
          <w:spacing w:val="-5"/>
        </w:rPr>
        <w:t xml:space="preserve"> </w:t>
      </w:r>
      <w:r>
        <w:rPr>
          <w:b/>
        </w:rPr>
        <w:t>Address</w:t>
      </w:r>
      <w:r>
        <w:t>:</w:t>
      </w:r>
      <w:r>
        <w:rPr>
          <w:spacing w:val="-5"/>
        </w:rPr>
        <w:t xml:space="preserve"> </w:t>
      </w:r>
      <w:r>
        <w:t>P.</w:t>
      </w:r>
      <w:r>
        <w:rPr>
          <w:spacing w:val="-6"/>
        </w:rPr>
        <w:t xml:space="preserve"> </w:t>
      </w:r>
      <w:r>
        <w:t>O.</w:t>
      </w:r>
      <w:r>
        <w:rPr>
          <w:spacing w:val="-6"/>
        </w:rPr>
        <w:t xml:space="preserve"> </w:t>
      </w:r>
      <w:r>
        <w:t>Box</w:t>
      </w:r>
      <w:r>
        <w:rPr>
          <w:spacing w:val="-9"/>
        </w:rPr>
        <w:t xml:space="preserve"> </w:t>
      </w:r>
      <w:r>
        <w:t>2344-00900</w:t>
      </w:r>
      <w:r>
        <w:rPr>
          <w:spacing w:val="-6"/>
        </w:rPr>
        <w:t xml:space="preserve"> </w:t>
      </w:r>
      <w:r>
        <w:t xml:space="preserve">Kiambu </w:t>
      </w:r>
      <w:r>
        <w:rPr>
          <w:b/>
        </w:rPr>
        <w:t>Contact Person</w:t>
      </w:r>
      <w:r>
        <w:t xml:space="preserve">: </w:t>
      </w:r>
      <w:r>
        <w:rPr>
          <w:sz w:val="21"/>
        </w:rPr>
        <w:t xml:space="preserve">Director, Supply Chain </w:t>
      </w:r>
      <w:r>
        <w:rPr>
          <w:spacing w:val="-2"/>
          <w:sz w:val="21"/>
        </w:rPr>
        <w:t>Management.</w:t>
      </w:r>
    </w:p>
    <w:p w:rsidR="00F05AC1" w:rsidRDefault="00CE756B">
      <w:pPr>
        <w:spacing w:line="273" w:lineRule="exact"/>
        <w:ind w:left="939"/>
        <w:rPr>
          <w:sz w:val="24"/>
        </w:rPr>
      </w:pPr>
      <w:r>
        <w:rPr>
          <w:b/>
        </w:rPr>
        <w:t>Email</w:t>
      </w:r>
      <w:r>
        <w:rPr>
          <w:b/>
          <w:spacing w:val="-7"/>
        </w:rPr>
        <w:t xml:space="preserve"> </w:t>
      </w:r>
      <w:r>
        <w:rPr>
          <w:b/>
        </w:rPr>
        <w:t>Address</w:t>
      </w:r>
      <w:r>
        <w:t>:</w:t>
      </w:r>
      <w:r>
        <w:rPr>
          <w:spacing w:val="-10"/>
        </w:rPr>
        <w:t xml:space="preserve"> </w:t>
      </w:r>
      <w:hyperlink r:id="rId13">
        <w:r>
          <w:rPr>
            <w:color w:val="0000FF"/>
            <w:spacing w:val="-2"/>
            <w:sz w:val="24"/>
            <w:u w:val="single" w:color="0000FF"/>
          </w:rPr>
          <w:t>tenders@kiambu.go.ke</w:t>
        </w:r>
      </w:hyperlink>
    </w:p>
    <w:p w:rsidR="00F05AC1" w:rsidRDefault="00F05AC1">
      <w:pPr>
        <w:pStyle w:val="BodyText"/>
      </w:pPr>
    </w:p>
    <w:p w:rsidR="00F05AC1" w:rsidRDefault="00F05AC1">
      <w:pPr>
        <w:pStyle w:val="BodyText"/>
        <w:spacing w:before="211"/>
      </w:pPr>
    </w:p>
    <w:p w:rsidR="00F05AC1" w:rsidRDefault="00CE756B" w:rsidP="00CE756B">
      <w:pPr>
        <w:pStyle w:val="ListParagraph"/>
        <w:numPr>
          <w:ilvl w:val="1"/>
          <w:numId w:val="98"/>
        </w:numPr>
        <w:tabs>
          <w:tab w:val="left" w:pos="1630"/>
        </w:tabs>
        <w:ind w:hanging="650"/>
        <w:rPr>
          <w:b/>
        </w:rPr>
      </w:pPr>
      <w:r>
        <w:rPr>
          <w:b/>
          <w:spacing w:val="-4"/>
          <w:u w:val="thick" w:color="1F1F1F"/>
        </w:rPr>
        <w:t>Address</w:t>
      </w:r>
      <w:r>
        <w:rPr>
          <w:b/>
          <w:spacing w:val="2"/>
          <w:u w:val="thick" w:color="1F1F1F"/>
        </w:rPr>
        <w:t xml:space="preserve"> </w:t>
      </w:r>
      <w:r>
        <w:rPr>
          <w:b/>
          <w:spacing w:val="-4"/>
          <w:u w:val="thick" w:color="1F1F1F"/>
        </w:rPr>
        <w:t>for</w:t>
      </w:r>
      <w:r>
        <w:rPr>
          <w:b/>
          <w:spacing w:val="-13"/>
          <w:u w:val="thick" w:color="1F1F1F"/>
        </w:rPr>
        <w:t xml:space="preserve"> </w:t>
      </w:r>
      <w:r>
        <w:rPr>
          <w:b/>
          <w:spacing w:val="-4"/>
          <w:u w:val="thick" w:color="1F1F1F"/>
        </w:rPr>
        <w:t>Submission</w:t>
      </w:r>
      <w:r>
        <w:rPr>
          <w:b/>
          <w:spacing w:val="-7"/>
          <w:u w:val="thick" w:color="1F1F1F"/>
        </w:rPr>
        <w:t xml:space="preserve"> </w:t>
      </w:r>
      <w:r>
        <w:rPr>
          <w:b/>
          <w:spacing w:val="-4"/>
          <w:u w:val="thick" w:color="1F1F1F"/>
        </w:rPr>
        <w:t>of</w:t>
      </w:r>
      <w:r>
        <w:rPr>
          <w:b/>
          <w:spacing w:val="-6"/>
          <w:u w:val="thick" w:color="1F1F1F"/>
        </w:rPr>
        <w:t xml:space="preserve"> </w:t>
      </w:r>
      <w:r>
        <w:rPr>
          <w:b/>
          <w:spacing w:val="-4"/>
          <w:u w:val="thick" w:color="1F1F1F"/>
        </w:rPr>
        <w:t>Tenders</w:t>
      </w:r>
    </w:p>
    <w:p w:rsidR="00F05AC1" w:rsidRDefault="00CE756B">
      <w:pPr>
        <w:spacing w:before="227" w:line="252" w:lineRule="exact"/>
        <w:ind w:left="903"/>
      </w:pPr>
      <w:r>
        <w:rPr>
          <w:b/>
        </w:rPr>
        <w:t>Name</w:t>
      </w:r>
      <w:r>
        <w:rPr>
          <w:b/>
          <w:spacing w:val="-14"/>
        </w:rPr>
        <w:t xml:space="preserve"> </w:t>
      </w:r>
      <w:r>
        <w:rPr>
          <w:b/>
        </w:rPr>
        <w:t>of</w:t>
      </w:r>
      <w:r>
        <w:rPr>
          <w:b/>
          <w:spacing w:val="-14"/>
        </w:rPr>
        <w:t xml:space="preserve"> </w:t>
      </w:r>
      <w:r>
        <w:rPr>
          <w:b/>
        </w:rPr>
        <w:t>Procuring</w:t>
      </w:r>
      <w:r>
        <w:rPr>
          <w:b/>
          <w:spacing w:val="-14"/>
        </w:rPr>
        <w:t xml:space="preserve"> </w:t>
      </w:r>
      <w:r>
        <w:rPr>
          <w:b/>
        </w:rPr>
        <w:t>Entity</w:t>
      </w:r>
      <w:r>
        <w:t>:</w:t>
      </w:r>
      <w:r>
        <w:rPr>
          <w:spacing w:val="-13"/>
        </w:rPr>
        <w:t xml:space="preserve"> </w:t>
      </w:r>
      <w:r>
        <w:t>County</w:t>
      </w:r>
      <w:r>
        <w:rPr>
          <w:spacing w:val="-14"/>
        </w:rPr>
        <w:t xml:space="preserve"> </w:t>
      </w:r>
      <w:r>
        <w:t>Government</w:t>
      </w:r>
      <w:r>
        <w:rPr>
          <w:spacing w:val="-14"/>
        </w:rPr>
        <w:t xml:space="preserve"> </w:t>
      </w:r>
      <w:r>
        <w:t>of</w:t>
      </w:r>
      <w:r>
        <w:rPr>
          <w:spacing w:val="-12"/>
        </w:rPr>
        <w:t xml:space="preserve"> </w:t>
      </w:r>
      <w:r>
        <w:rPr>
          <w:spacing w:val="-2"/>
        </w:rPr>
        <w:t>Kiambu</w:t>
      </w:r>
    </w:p>
    <w:p w:rsidR="00F05AC1" w:rsidRDefault="00CE756B">
      <w:pPr>
        <w:spacing w:line="272" w:lineRule="exact"/>
        <w:ind w:left="903"/>
        <w:rPr>
          <w:sz w:val="24"/>
        </w:rPr>
      </w:pPr>
      <w:r>
        <w:rPr>
          <w:b/>
        </w:rPr>
        <w:t>Attention:</w:t>
      </w:r>
      <w:r>
        <w:rPr>
          <w:b/>
          <w:spacing w:val="-12"/>
        </w:rPr>
        <w:t xml:space="preserve"> </w:t>
      </w:r>
      <w:r>
        <w:rPr>
          <w:b/>
        </w:rPr>
        <w:t>Chief</w:t>
      </w:r>
      <w:r>
        <w:rPr>
          <w:b/>
          <w:spacing w:val="-14"/>
        </w:rPr>
        <w:t xml:space="preserve"> </w:t>
      </w:r>
      <w:r>
        <w:rPr>
          <w:b/>
        </w:rPr>
        <w:t>Officer-</w:t>
      </w:r>
      <w:r>
        <w:rPr>
          <w:b/>
          <w:spacing w:val="-14"/>
        </w:rPr>
        <w:t xml:space="preserve"> </w:t>
      </w:r>
      <w:r w:rsidR="0020722A">
        <w:rPr>
          <w:color w:val="1F1F1F"/>
          <w:sz w:val="24"/>
        </w:rPr>
        <w:t>Medical</w:t>
      </w:r>
      <w:r w:rsidR="00F15C47">
        <w:rPr>
          <w:color w:val="1F1F1F"/>
          <w:sz w:val="24"/>
        </w:rPr>
        <w:t xml:space="preserve"> Services</w:t>
      </w:r>
    </w:p>
    <w:p w:rsidR="00F05AC1" w:rsidRDefault="00CE756B">
      <w:pPr>
        <w:spacing w:line="251" w:lineRule="exact"/>
        <w:ind w:left="903"/>
      </w:pPr>
      <w:r>
        <w:rPr>
          <w:b/>
        </w:rPr>
        <w:t>Postal</w:t>
      </w:r>
      <w:r>
        <w:rPr>
          <w:b/>
          <w:spacing w:val="-11"/>
        </w:rPr>
        <w:t xml:space="preserve"> </w:t>
      </w:r>
      <w:r>
        <w:rPr>
          <w:b/>
        </w:rPr>
        <w:t>Address</w:t>
      </w:r>
      <w:r>
        <w:t>:</w:t>
      </w:r>
      <w:r>
        <w:rPr>
          <w:spacing w:val="-8"/>
        </w:rPr>
        <w:t xml:space="preserve"> </w:t>
      </w:r>
      <w:r>
        <w:t>P.</w:t>
      </w:r>
      <w:r>
        <w:rPr>
          <w:spacing w:val="-11"/>
        </w:rPr>
        <w:t xml:space="preserve"> </w:t>
      </w:r>
      <w:r>
        <w:t>O.</w:t>
      </w:r>
      <w:r>
        <w:rPr>
          <w:spacing w:val="-12"/>
        </w:rPr>
        <w:t xml:space="preserve"> </w:t>
      </w:r>
      <w:r>
        <w:t>Box</w:t>
      </w:r>
      <w:r>
        <w:rPr>
          <w:spacing w:val="-14"/>
        </w:rPr>
        <w:t xml:space="preserve"> </w:t>
      </w:r>
      <w:r>
        <w:t>2344-00900</w:t>
      </w:r>
      <w:r>
        <w:rPr>
          <w:spacing w:val="-9"/>
        </w:rPr>
        <w:t xml:space="preserve"> </w:t>
      </w:r>
      <w:r>
        <w:rPr>
          <w:spacing w:val="-2"/>
        </w:rPr>
        <w:t>Kiambu</w:t>
      </w:r>
    </w:p>
    <w:p w:rsidR="00F05AC1" w:rsidRDefault="00F05AC1">
      <w:pPr>
        <w:pStyle w:val="BodyText"/>
      </w:pPr>
    </w:p>
    <w:p w:rsidR="00F05AC1" w:rsidRPr="0048466C" w:rsidRDefault="00CE756B">
      <w:pPr>
        <w:spacing w:line="218" w:lineRule="auto"/>
        <w:ind w:left="901" w:firstLine="2"/>
        <w:rPr>
          <w:b/>
          <w:sz w:val="24"/>
        </w:rPr>
      </w:pPr>
      <w:r w:rsidRPr="0048466C">
        <w:rPr>
          <w:b/>
          <w:sz w:val="24"/>
        </w:rPr>
        <w:t>Drop-Off Sealed Bid Envelopes in The Tender Box Located at County Government of Kiambu Headquarters</w:t>
      </w:r>
      <w:r w:rsidRPr="0048466C">
        <w:rPr>
          <w:b/>
          <w:spacing w:val="-3"/>
          <w:sz w:val="24"/>
        </w:rPr>
        <w:t xml:space="preserve"> </w:t>
      </w:r>
      <w:r w:rsidRPr="0048466C">
        <w:rPr>
          <w:b/>
          <w:sz w:val="24"/>
        </w:rPr>
        <w:t>Ground</w:t>
      </w:r>
      <w:r w:rsidRPr="0048466C">
        <w:rPr>
          <w:b/>
          <w:spacing w:val="-5"/>
          <w:sz w:val="24"/>
        </w:rPr>
        <w:t xml:space="preserve"> </w:t>
      </w:r>
      <w:r w:rsidRPr="0048466C">
        <w:rPr>
          <w:b/>
          <w:sz w:val="24"/>
        </w:rPr>
        <w:t>Floor,</w:t>
      </w:r>
      <w:r w:rsidRPr="0048466C">
        <w:rPr>
          <w:b/>
          <w:spacing w:val="-3"/>
          <w:sz w:val="24"/>
        </w:rPr>
        <w:t xml:space="preserve"> </w:t>
      </w:r>
      <w:r w:rsidRPr="0048466C">
        <w:rPr>
          <w:b/>
          <w:sz w:val="24"/>
        </w:rPr>
        <w:t>Main</w:t>
      </w:r>
      <w:r w:rsidRPr="0048466C">
        <w:rPr>
          <w:b/>
          <w:spacing w:val="-4"/>
          <w:sz w:val="24"/>
        </w:rPr>
        <w:t xml:space="preserve"> </w:t>
      </w:r>
      <w:r w:rsidRPr="0048466C">
        <w:rPr>
          <w:b/>
          <w:sz w:val="24"/>
        </w:rPr>
        <w:t>Reception</w:t>
      </w:r>
      <w:r w:rsidRPr="0048466C">
        <w:rPr>
          <w:b/>
          <w:spacing w:val="-1"/>
          <w:sz w:val="24"/>
        </w:rPr>
        <w:t xml:space="preserve"> </w:t>
      </w:r>
      <w:r w:rsidRPr="0048466C">
        <w:rPr>
          <w:b/>
          <w:sz w:val="24"/>
        </w:rPr>
        <w:t>-</w:t>
      </w:r>
      <w:r w:rsidRPr="0048466C">
        <w:rPr>
          <w:b/>
          <w:spacing w:val="-7"/>
          <w:sz w:val="24"/>
        </w:rPr>
        <w:t xml:space="preserve"> </w:t>
      </w:r>
      <w:r w:rsidRPr="0048466C">
        <w:rPr>
          <w:b/>
          <w:sz w:val="24"/>
        </w:rPr>
        <w:t>Governors’</w:t>
      </w:r>
      <w:r w:rsidRPr="0048466C">
        <w:rPr>
          <w:b/>
          <w:spacing w:val="-6"/>
          <w:sz w:val="24"/>
        </w:rPr>
        <w:t xml:space="preserve"> </w:t>
      </w:r>
      <w:r w:rsidRPr="0048466C">
        <w:rPr>
          <w:b/>
          <w:sz w:val="24"/>
        </w:rPr>
        <w:t>Office</w:t>
      </w:r>
      <w:r w:rsidRPr="0048466C">
        <w:rPr>
          <w:b/>
          <w:spacing w:val="-7"/>
          <w:sz w:val="24"/>
        </w:rPr>
        <w:t xml:space="preserve"> </w:t>
      </w:r>
      <w:r w:rsidRPr="0048466C">
        <w:rPr>
          <w:b/>
          <w:sz w:val="24"/>
        </w:rPr>
        <w:t>Kiambu</w:t>
      </w:r>
      <w:r w:rsidRPr="0048466C">
        <w:rPr>
          <w:b/>
          <w:spacing w:val="-4"/>
          <w:sz w:val="24"/>
        </w:rPr>
        <w:t xml:space="preserve"> </w:t>
      </w:r>
      <w:r w:rsidRPr="0048466C">
        <w:rPr>
          <w:b/>
          <w:sz w:val="24"/>
        </w:rPr>
        <w:t>Town,</w:t>
      </w:r>
      <w:r w:rsidRPr="0048466C">
        <w:rPr>
          <w:b/>
          <w:spacing w:val="-6"/>
          <w:sz w:val="24"/>
        </w:rPr>
        <w:t xml:space="preserve"> </w:t>
      </w:r>
      <w:r w:rsidRPr="0048466C">
        <w:rPr>
          <w:b/>
          <w:sz w:val="24"/>
        </w:rPr>
        <w:t>Kiambu</w:t>
      </w:r>
      <w:r w:rsidRPr="0048466C">
        <w:rPr>
          <w:b/>
          <w:spacing w:val="-2"/>
          <w:sz w:val="24"/>
        </w:rPr>
        <w:t xml:space="preserve"> </w:t>
      </w:r>
      <w:r w:rsidRPr="0048466C">
        <w:rPr>
          <w:b/>
          <w:sz w:val="24"/>
        </w:rPr>
        <w:t>Road</w:t>
      </w:r>
    </w:p>
    <w:p w:rsidR="00F05AC1" w:rsidRDefault="00CE756B" w:rsidP="00CE756B">
      <w:pPr>
        <w:pStyle w:val="ListParagraph"/>
        <w:numPr>
          <w:ilvl w:val="1"/>
          <w:numId w:val="98"/>
        </w:numPr>
        <w:tabs>
          <w:tab w:val="left" w:pos="1630"/>
        </w:tabs>
        <w:spacing w:before="235"/>
        <w:ind w:hanging="650"/>
        <w:rPr>
          <w:b/>
        </w:rPr>
      </w:pPr>
      <w:r>
        <w:rPr>
          <w:b/>
          <w:spacing w:val="-2"/>
          <w:u w:val="thick" w:color="1F1F1F"/>
        </w:rPr>
        <w:t>Address</w:t>
      </w:r>
      <w:r>
        <w:rPr>
          <w:b/>
          <w:spacing w:val="-10"/>
          <w:u w:val="thick" w:color="1F1F1F"/>
        </w:rPr>
        <w:t xml:space="preserve"> </w:t>
      </w:r>
      <w:r>
        <w:rPr>
          <w:b/>
          <w:spacing w:val="-2"/>
          <w:u w:val="thick" w:color="1F1F1F"/>
        </w:rPr>
        <w:t>for</w:t>
      </w:r>
      <w:r>
        <w:rPr>
          <w:b/>
          <w:spacing w:val="-24"/>
          <w:u w:val="thick" w:color="1F1F1F"/>
        </w:rPr>
        <w:t xml:space="preserve"> </w:t>
      </w:r>
      <w:r>
        <w:rPr>
          <w:b/>
          <w:spacing w:val="-2"/>
          <w:u w:val="thick" w:color="1F1F1F"/>
        </w:rPr>
        <w:t>Opening</w:t>
      </w:r>
      <w:r>
        <w:rPr>
          <w:b/>
          <w:spacing w:val="-14"/>
          <w:u w:val="thick" w:color="1F1F1F"/>
        </w:rPr>
        <w:t xml:space="preserve"> </w:t>
      </w:r>
      <w:r>
        <w:rPr>
          <w:b/>
          <w:spacing w:val="-2"/>
          <w:u w:val="thick" w:color="1F1F1F"/>
        </w:rPr>
        <w:t>of</w:t>
      </w:r>
      <w:r>
        <w:rPr>
          <w:b/>
          <w:spacing w:val="-16"/>
          <w:u w:val="thick" w:color="1F1F1F"/>
        </w:rPr>
        <w:t xml:space="preserve"> </w:t>
      </w:r>
      <w:r>
        <w:rPr>
          <w:b/>
          <w:spacing w:val="-2"/>
          <w:u w:val="thick" w:color="1F1F1F"/>
        </w:rPr>
        <w:t>Tenders</w:t>
      </w:r>
    </w:p>
    <w:p w:rsidR="00F05AC1" w:rsidRDefault="00CE756B">
      <w:pPr>
        <w:pStyle w:val="BodyText"/>
        <w:spacing w:before="225"/>
        <w:ind w:left="939"/>
      </w:pPr>
      <w:r>
        <w:t>COUNTY</w:t>
      </w:r>
      <w:r>
        <w:rPr>
          <w:spacing w:val="-16"/>
        </w:rPr>
        <w:t xml:space="preserve"> </w:t>
      </w:r>
      <w:r>
        <w:t>GOVERNMENT</w:t>
      </w:r>
      <w:r>
        <w:rPr>
          <w:spacing w:val="-9"/>
        </w:rPr>
        <w:t xml:space="preserve"> </w:t>
      </w:r>
      <w:r>
        <w:t>OF</w:t>
      </w:r>
      <w:r>
        <w:rPr>
          <w:spacing w:val="-14"/>
        </w:rPr>
        <w:t xml:space="preserve"> </w:t>
      </w:r>
      <w:r>
        <w:t>KIAMBU</w:t>
      </w:r>
      <w:r>
        <w:rPr>
          <w:spacing w:val="-13"/>
        </w:rPr>
        <w:t xml:space="preserve"> </w:t>
      </w:r>
      <w:r>
        <w:t>HEADQUARTERS</w:t>
      </w:r>
      <w:r>
        <w:rPr>
          <w:spacing w:val="-7"/>
        </w:rPr>
        <w:t xml:space="preserve"> </w:t>
      </w:r>
      <w:r>
        <w:t>–</w:t>
      </w:r>
      <w:r>
        <w:rPr>
          <w:spacing w:val="-11"/>
        </w:rPr>
        <w:t xml:space="preserve"> </w:t>
      </w:r>
      <w:r>
        <w:rPr>
          <w:spacing w:val="-2"/>
        </w:rPr>
        <w:t>Boardroom</w:t>
      </w:r>
    </w:p>
    <w:p w:rsidR="00F05AC1" w:rsidRDefault="00F05AC1">
      <w:pPr>
        <w:pStyle w:val="BodyText"/>
      </w:pPr>
    </w:p>
    <w:p w:rsidR="00F05AC1" w:rsidRDefault="00F05AC1">
      <w:pPr>
        <w:pStyle w:val="BodyText"/>
        <w:spacing w:before="213"/>
      </w:pPr>
    </w:p>
    <w:p w:rsidR="006C5388" w:rsidRDefault="006C5388">
      <w:pPr>
        <w:pStyle w:val="BodyText"/>
        <w:spacing w:before="213"/>
      </w:pPr>
    </w:p>
    <w:p w:rsidR="006C5388" w:rsidRDefault="006C5388">
      <w:pPr>
        <w:pStyle w:val="BodyText"/>
        <w:spacing w:before="213"/>
      </w:pPr>
    </w:p>
    <w:p w:rsidR="006C5388" w:rsidRDefault="006C5388">
      <w:pPr>
        <w:pStyle w:val="BodyText"/>
        <w:spacing w:before="213"/>
      </w:pPr>
    </w:p>
    <w:p w:rsidR="00F05AC1" w:rsidRDefault="00CE756B">
      <w:pPr>
        <w:ind w:left="329"/>
        <w:rPr>
          <w:b/>
        </w:rPr>
      </w:pPr>
      <w:r>
        <w:rPr>
          <w:b/>
        </w:rPr>
        <w:t>DR.</w:t>
      </w:r>
      <w:r>
        <w:rPr>
          <w:b/>
          <w:spacing w:val="-7"/>
        </w:rPr>
        <w:t xml:space="preserve"> </w:t>
      </w:r>
      <w:r w:rsidR="00D94608">
        <w:rPr>
          <w:b/>
        </w:rPr>
        <w:t>PATRICK N. NYAGA</w:t>
      </w:r>
    </w:p>
    <w:p w:rsidR="00F05AC1" w:rsidRDefault="00CE756B">
      <w:pPr>
        <w:pStyle w:val="BodyText"/>
        <w:spacing w:before="2"/>
        <w:rPr>
          <w:b/>
          <w:sz w:val="11"/>
        </w:rPr>
      </w:pPr>
      <w:r>
        <w:rPr>
          <w:noProof/>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97143</wp:posOffset>
                </wp:positionV>
                <wp:extent cx="60909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1270"/>
                        </a:xfrm>
                        <a:custGeom>
                          <a:avLst/>
                          <a:gdLst/>
                          <a:ahLst/>
                          <a:cxnLst/>
                          <a:rect l="l" t="t" r="r" b="b"/>
                          <a:pathLst>
                            <a:path w="6090920">
                              <a:moveTo>
                                <a:pt x="0" y="0"/>
                              </a:moveTo>
                              <a:lnTo>
                                <a:pt x="6090920" y="0"/>
                              </a:lnTo>
                            </a:path>
                          </a:pathLst>
                        </a:custGeom>
                        <a:ln w="10346">
                          <a:solidFill>
                            <a:srgbClr val="1F1E1E"/>
                          </a:solidFill>
                          <a:prstDash val="sysDash"/>
                        </a:ln>
                      </wps:spPr>
                      <wps:bodyPr wrap="square" lIns="0" tIns="0" rIns="0" bIns="0" rtlCol="0">
                        <a:prstTxWarp prst="textNoShape">
                          <a:avLst/>
                        </a:prstTxWarp>
                        <a:noAutofit/>
                      </wps:bodyPr>
                    </wps:wsp>
                  </a:graphicData>
                </a:graphic>
              </wp:anchor>
            </w:drawing>
          </mc:Choice>
          <mc:Fallback>
            <w:pict>
              <v:shape w14:anchorId="3DE15B56" id="Graphic 9" o:spid="_x0000_s1026" style="position:absolute;margin-left:36pt;margin-top:7.65pt;width:479.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0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" path="m,l6090920,e" filled="f" strokecolor="#1f1e1e" strokeweight=".28739mm">
                <v:stroke dashstyle="3 1"/>
                <v:path arrowok="t"/>
                <w10:wrap type="topAndBottom" anchorx="page"/>
              </v:shape>
            </w:pict>
          </mc:Fallback>
        </mc:AlternateContent>
      </w:r>
    </w:p>
    <w:p w:rsidR="00D94608" w:rsidRDefault="00CE756B">
      <w:pPr>
        <w:spacing w:before="21" w:line="292" w:lineRule="auto"/>
        <w:ind w:left="320" w:right="5796"/>
        <w:rPr>
          <w:b/>
          <w:color w:val="1F1F1F"/>
        </w:rPr>
      </w:pPr>
      <w:r>
        <w:rPr>
          <w:b/>
          <w:color w:val="1F1F1F"/>
        </w:rPr>
        <w:t>CHIEF</w:t>
      </w:r>
      <w:r>
        <w:rPr>
          <w:b/>
          <w:color w:val="1F1F1F"/>
          <w:spacing w:val="-8"/>
        </w:rPr>
        <w:t xml:space="preserve"> </w:t>
      </w:r>
      <w:r>
        <w:rPr>
          <w:b/>
          <w:color w:val="1F1F1F"/>
        </w:rPr>
        <w:t>OFFICER</w:t>
      </w:r>
      <w:r>
        <w:rPr>
          <w:b/>
          <w:color w:val="1F1F1F"/>
          <w:spacing w:val="-8"/>
        </w:rPr>
        <w:t xml:space="preserve"> </w:t>
      </w:r>
      <w:r w:rsidR="00D94608">
        <w:rPr>
          <w:b/>
          <w:color w:val="1F1F1F"/>
        </w:rPr>
        <w:t>–</w:t>
      </w:r>
      <w:r>
        <w:rPr>
          <w:b/>
          <w:color w:val="1F1F1F"/>
          <w:spacing w:val="-7"/>
        </w:rPr>
        <w:t xml:space="preserve"> </w:t>
      </w:r>
      <w:r w:rsidR="00D94608">
        <w:rPr>
          <w:b/>
          <w:color w:val="1F1F1F"/>
        </w:rPr>
        <w:t xml:space="preserve">HEALTH MEDICAL </w:t>
      </w:r>
    </w:p>
    <w:p w:rsidR="00D94608" w:rsidRDefault="00D94608">
      <w:pPr>
        <w:spacing w:before="21" w:line="292" w:lineRule="auto"/>
        <w:ind w:left="320" w:right="5796"/>
        <w:rPr>
          <w:b/>
          <w:color w:val="1F1F1F"/>
        </w:rPr>
      </w:pPr>
      <w:r>
        <w:rPr>
          <w:b/>
          <w:color w:val="1F1F1F"/>
        </w:rPr>
        <w:t>SERVICES</w:t>
      </w:r>
    </w:p>
    <w:p w:rsidR="00F05AC1" w:rsidRDefault="00CE756B">
      <w:pPr>
        <w:spacing w:before="21" w:line="292" w:lineRule="auto"/>
        <w:ind w:left="320" w:right="5796"/>
        <w:rPr>
          <w:b/>
        </w:rPr>
      </w:pPr>
      <w:r>
        <w:rPr>
          <w:b/>
          <w:color w:val="1F1F1F"/>
        </w:rPr>
        <w:t>COUNTY GOVERNMENT OF KIAMBU</w:t>
      </w:r>
    </w:p>
    <w:p w:rsidR="00F05AC1" w:rsidRDefault="00F05AC1">
      <w:pPr>
        <w:spacing w:line="292" w:lineRule="auto"/>
        <w:sectPr w:rsidR="00F05AC1">
          <w:pgSz w:w="11940" w:h="16860"/>
          <w:pgMar w:top="360" w:right="180" w:bottom="720" w:left="400" w:header="0" w:footer="530" w:gutter="0"/>
          <w:cols w:space="720"/>
        </w:sect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F05AC1">
      <w:pPr>
        <w:pStyle w:val="BodyText"/>
        <w:spacing w:before="134"/>
        <w:rPr>
          <w:b/>
          <w:sz w:val="20"/>
        </w:rPr>
      </w:pPr>
    </w:p>
    <w:p w:rsidR="00F05AC1" w:rsidRDefault="00CE756B">
      <w:pPr>
        <w:pStyle w:val="BodyText"/>
        <w:spacing w:line="20" w:lineRule="exact"/>
        <w:ind w:left="395"/>
        <w:rPr>
          <w:sz w:val="2"/>
        </w:rPr>
      </w:pPr>
      <w:r>
        <w:rPr>
          <w:noProof/>
          <w:sz w:val="2"/>
        </w:rPr>
        <mc:AlternateContent>
          <mc:Choice Requires="wpg">
            <w:drawing>
              <wp:inline distT="0" distB="0" distL="0" distR="0">
                <wp:extent cx="6647815" cy="63500"/>
                <wp:effectExtent l="38100" t="0" r="29209"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63500"/>
                          <a:chOff x="0" y="0"/>
                          <a:chExt cx="6647815" cy="63500"/>
                        </a:xfrm>
                      </wpg:grpSpPr>
                      <wps:wsp>
                        <wps:cNvPr id="16" name="Graphic 16"/>
                        <wps:cNvSpPr/>
                        <wps:spPr>
                          <a:xfrm>
                            <a:off x="0" y="31748"/>
                            <a:ext cx="6647815" cy="1270"/>
                          </a:xfrm>
                          <a:custGeom>
                            <a:avLst/>
                            <a:gdLst/>
                            <a:ahLst/>
                            <a:cxnLst/>
                            <a:rect l="l" t="t" r="r" b="b"/>
                            <a:pathLst>
                              <a:path w="6647815">
                                <a:moveTo>
                                  <a:pt x="0" y="0"/>
                                </a:moveTo>
                                <a:lnTo>
                                  <a:pt x="6647815" y="0"/>
                                </a:lnTo>
                              </a:path>
                            </a:pathLst>
                          </a:custGeom>
                          <a:ln w="63496">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429559E1" id="Group 15" o:spid="_x0000_s1026" style="width:523.45pt;height:5pt;mso-position-horizontal-relative:char;mso-position-vertical-relative:line" coordsize="6647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">
                <v:shape id="Graphic 16" o:spid="_x0000_s1027" style="position:absolute;top:317;width:66478;height:13;visibility:visible;mso-wrap-style:square;v-text-anchor:top" coordsize="6647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" path="m,l6647815,e" filled="f" strokecolor="#a7a9ac" strokeweight="1.76378mm">
                  <v:path arrowok="t"/>
                </v:shape>
                <w10:anchorlock/>
              </v:group>
            </w:pict>
          </mc:Fallback>
        </mc:AlternateContent>
      </w:r>
    </w:p>
    <w:p w:rsidR="00F05AC1" w:rsidRDefault="00F05AC1">
      <w:pPr>
        <w:pStyle w:val="BodyText"/>
        <w:spacing w:before="536"/>
        <w:rPr>
          <w:b/>
          <w:sz w:val="48"/>
        </w:rPr>
      </w:pPr>
    </w:p>
    <w:p w:rsidR="00F05AC1" w:rsidRDefault="00CE756B">
      <w:pPr>
        <w:pStyle w:val="Heading1"/>
        <w:ind w:left="2125"/>
      </w:pPr>
      <w:r>
        <w:rPr>
          <w:color w:val="1F1F1F"/>
        </w:rPr>
        <w:t>PART</w:t>
      </w:r>
      <w:r>
        <w:rPr>
          <w:color w:val="1F1F1F"/>
          <w:spacing w:val="-17"/>
        </w:rPr>
        <w:t xml:space="preserve"> </w:t>
      </w:r>
      <w:r>
        <w:rPr>
          <w:color w:val="1F1F1F"/>
        </w:rPr>
        <w:t>1</w:t>
      </w:r>
      <w:r>
        <w:rPr>
          <w:color w:val="1F1F1F"/>
          <w:spacing w:val="-11"/>
        </w:rPr>
        <w:t xml:space="preserve"> </w:t>
      </w:r>
      <w:r>
        <w:rPr>
          <w:color w:val="1F1F1F"/>
        </w:rPr>
        <w:t>-</w:t>
      </w:r>
      <w:r>
        <w:rPr>
          <w:color w:val="1F1F1F"/>
          <w:spacing w:val="-5"/>
        </w:rPr>
        <w:t xml:space="preserve"> </w:t>
      </w:r>
      <w:r>
        <w:rPr>
          <w:color w:val="1F1F1F"/>
        </w:rPr>
        <w:t>TENDERING</w:t>
      </w:r>
      <w:r>
        <w:rPr>
          <w:color w:val="1F1F1F"/>
          <w:spacing w:val="-1"/>
        </w:rPr>
        <w:t xml:space="preserve"> </w:t>
      </w:r>
      <w:r>
        <w:rPr>
          <w:color w:val="1F1F1F"/>
          <w:spacing w:val="-2"/>
        </w:rPr>
        <w:t>PROCEDURES</w:t>
      </w:r>
    </w:p>
    <w:p w:rsidR="00F05AC1" w:rsidRDefault="00F05AC1">
      <w:pPr>
        <w:pStyle w:val="BodyText"/>
        <w:rPr>
          <w:b/>
          <w:sz w:val="20"/>
        </w:rPr>
      </w:pPr>
    </w:p>
    <w:p w:rsidR="00F05AC1" w:rsidRDefault="00F05AC1">
      <w:pPr>
        <w:pStyle w:val="BodyText"/>
        <w:rPr>
          <w:b/>
          <w:sz w:val="20"/>
        </w:rPr>
      </w:pPr>
    </w:p>
    <w:p w:rsidR="00F05AC1" w:rsidRDefault="00CE756B">
      <w:pPr>
        <w:pStyle w:val="BodyText"/>
        <w:spacing w:before="228"/>
        <w:rPr>
          <w:b/>
          <w:sz w:val="20"/>
        </w:rPr>
      </w:pPr>
      <w:r>
        <w:rPr>
          <w:noProof/>
        </w:rPr>
        <mc:AlternateContent>
          <mc:Choice Requires="wps">
            <w:drawing>
              <wp:anchor distT="0" distB="0" distL="0" distR="0" simplePos="0" relativeHeight="487588864" behindDoc="1" locked="0" layoutInCell="1" allowOverlap="1">
                <wp:simplePos x="0" y="0"/>
                <wp:positionH relativeFrom="page">
                  <wp:posOffset>540384</wp:posOffset>
                </wp:positionH>
                <wp:positionV relativeFrom="paragraph">
                  <wp:posOffset>306154</wp:posOffset>
                </wp:positionV>
                <wp:extent cx="647890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1B9B84A4" id="Graphic 17" o:spid="_x0000_s1026" style="position:absolute;margin-left:42.55pt;margin-top:24.1pt;width:510.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" path="m,l6478905,e" filled="f" strokecolor="#a7a9ac" strokeweight="1.76378mm">
                <v:path arrowok="t"/>
                <w10:wrap type="topAndBottom" anchorx="page"/>
              </v:shape>
            </w:pict>
          </mc:Fallback>
        </mc:AlternateContent>
      </w:r>
    </w:p>
    <w:p w:rsidR="00F05AC1" w:rsidRDefault="00F05AC1">
      <w:pPr>
        <w:rPr>
          <w:sz w:val="20"/>
        </w:rPr>
        <w:sectPr w:rsidR="00F05AC1">
          <w:pgSz w:w="11940" w:h="16860"/>
          <w:pgMar w:top="360" w:right="180" w:bottom="280" w:left="400" w:header="0" w:footer="0" w:gutter="0"/>
          <w:cols w:space="720"/>
        </w:sectPr>
      </w:pPr>
    </w:p>
    <w:p w:rsidR="00F05AC1" w:rsidRDefault="00CE756B">
      <w:pPr>
        <w:pStyle w:val="Heading2"/>
        <w:spacing w:before="74"/>
        <w:ind w:left="452"/>
      </w:pPr>
      <w:bookmarkStart w:id="2" w:name="_bookmark2"/>
      <w:bookmarkEnd w:id="2"/>
      <w:r>
        <w:rPr>
          <w:color w:val="1F1F1F"/>
        </w:rPr>
        <w:lastRenderedPageBreak/>
        <w:t>SECTION</w:t>
      </w:r>
      <w:r>
        <w:rPr>
          <w:color w:val="1F1F1F"/>
          <w:spacing w:val="-8"/>
        </w:rPr>
        <w:t xml:space="preserve"> </w:t>
      </w:r>
      <w:r>
        <w:rPr>
          <w:color w:val="1F1F1F"/>
        </w:rPr>
        <w:t>I:</w:t>
      </w:r>
      <w:r>
        <w:rPr>
          <w:color w:val="1F1F1F"/>
          <w:spacing w:val="41"/>
        </w:rPr>
        <w:t xml:space="preserve"> </w:t>
      </w:r>
      <w:r>
        <w:rPr>
          <w:color w:val="1F1F1F"/>
        </w:rPr>
        <w:t>INSTRUCTIONS</w:t>
      </w:r>
      <w:r>
        <w:rPr>
          <w:color w:val="1F1F1F"/>
          <w:spacing w:val="-5"/>
        </w:rPr>
        <w:t xml:space="preserve"> </w:t>
      </w:r>
      <w:r>
        <w:rPr>
          <w:color w:val="1F1F1F"/>
        </w:rPr>
        <w:t>TO</w:t>
      </w:r>
      <w:r>
        <w:rPr>
          <w:color w:val="1F1F1F"/>
          <w:spacing w:val="-10"/>
        </w:rPr>
        <w:t xml:space="preserve"> </w:t>
      </w:r>
      <w:r>
        <w:rPr>
          <w:color w:val="1F1F1F"/>
          <w:spacing w:val="-2"/>
        </w:rPr>
        <w:t>TENDERERS</w:t>
      </w:r>
    </w:p>
    <w:p w:rsidR="00F05AC1" w:rsidRDefault="00CE756B">
      <w:pPr>
        <w:pStyle w:val="Heading5"/>
        <w:tabs>
          <w:tab w:val="left" w:pos="1040"/>
        </w:tabs>
        <w:spacing w:before="238"/>
        <w:ind w:left="452"/>
      </w:pPr>
      <w:bookmarkStart w:id="3" w:name="_bookmark3"/>
      <w:bookmarkEnd w:id="3"/>
      <w:r>
        <w:rPr>
          <w:color w:val="1F1F1F"/>
          <w:spacing w:val="-10"/>
        </w:rPr>
        <w:t>A</w:t>
      </w:r>
      <w:r>
        <w:rPr>
          <w:color w:val="1F1F1F"/>
        </w:rPr>
        <w:tab/>
      </w:r>
      <w:r>
        <w:rPr>
          <w:color w:val="1F1F1F"/>
          <w:spacing w:val="-2"/>
          <w:u w:val="thick" w:color="1F1F1F"/>
        </w:rPr>
        <w:t>General</w:t>
      </w:r>
      <w:r>
        <w:rPr>
          <w:color w:val="1F1F1F"/>
          <w:spacing w:val="-6"/>
        </w:rPr>
        <w:t xml:space="preserve"> </w:t>
      </w:r>
      <w:r>
        <w:rPr>
          <w:color w:val="1F1F1F"/>
          <w:spacing w:val="-2"/>
        </w:rPr>
        <w:t>Provisions</w:t>
      </w:r>
    </w:p>
    <w:p w:rsidR="00F05AC1" w:rsidRDefault="00CE756B">
      <w:pPr>
        <w:pStyle w:val="Heading5"/>
        <w:numPr>
          <w:ilvl w:val="0"/>
          <w:numId w:val="2"/>
        </w:numPr>
        <w:tabs>
          <w:tab w:val="left" w:pos="1040"/>
        </w:tabs>
        <w:spacing w:before="234"/>
        <w:ind w:hanging="588"/>
      </w:pPr>
      <w:bookmarkStart w:id="4" w:name="_bookmark4"/>
      <w:bookmarkEnd w:id="4"/>
      <w:r>
        <w:rPr>
          <w:color w:val="1F1F1F"/>
        </w:rPr>
        <w:t>Scope</w:t>
      </w:r>
      <w:r>
        <w:rPr>
          <w:color w:val="1F1F1F"/>
          <w:spacing w:val="-12"/>
        </w:rPr>
        <w:t xml:space="preserve"> </w:t>
      </w:r>
      <w:r>
        <w:rPr>
          <w:color w:val="1F1F1F"/>
        </w:rPr>
        <w:t>of</w:t>
      </w:r>
      <w:r>
        <w:rPr>
          <w:color w:val="1F1F1F"/>
          <w:spacing w:val="-3"/>
        </w:rPr>
        <w:t xml:space="preserve"> </w:t>
      </w:r>
      <w:r>
        <w:rPr>
          <w:color w:val="1F1F1F"/>
          <w:spacing w:val="-2"/>
        </w:rPr>
        <w:t>Tender</w:t>
      </w:r>
    </w:p>
    <w:p w:rsidR="00F05AC1" w:rsidRDefault="00CE756B">
      <w:pPr>
        <w:pStyle w:val="ListParagraph"/>
        <w:numPr>
          <w:ilvl w:val="1"/>
          <w:numId w:val="2"/>
        </w:numPr>
        <w:tabs>
          <w:tab w:val="left" w:pos="1039"/>
          <w:tab w:val="left" w:pos="1042"/>
        </w:tabs>
        <w:spacing w:before="240" w:line="230" w:lineRule="auto"/>
        <w:ind w:left="1042" w:right="647" w:hanging="594"/>
        <w:jc w:val="both"/>
        <w:rPr>
          <w:color w:val="1F1F1F"/>
        </w:rPr>
      </w:pPr>
      <w:r>
        <w:rPr>
          <w:color w:val="1F1F1F"/>
        </w:rPr>
        <w:t xml:space="preserve">The Procuring Entity as defined in the </w:t>
      </w:r>
      <w:r>
        <w:rPr>
          <w:b/>
          <w:color w:val="1F1F1F"/>
        </w:rPr>
        <w:t xml:space="preserve">TDS </w:t>
      </w:r>
      <w:r>
        <w:rPr>
          <w:color w:val="1F1F1F"/>
        </w:rPr>
        <w:t>invites tenders for supply of goods and, if</w:t>
      </w:r>
      <w:r>
        <w:rPr>
          <w:color w:val="1F1F1F"/>
          <w:spacing w:val="40"/>
        </w:rPr>
        <w:t xml:space="preserve"> </w:t>
      </w:r>
      <w:r>
        <w:rPr>
          <w:color w:val="1F1F1F"/>
        </w:rPr>
        <w:t>applicable, any Related</w:t>
      </w:r>
      <w:r>
        <w:rPr>
          <w:color w:val="1F1F1F"/>
          <w:spacing w:val="-4"/>
        </w:rPr>
        <w:t xml:space="preserve"> </w:t>
      </w:r>
      <w:r>
        <w:rPr>
          <w:color w:val="1F1F1F"/>
        </w:rPr>
        <w:t>Services</w:t>
      </w:r>
      <w:r>
        <w:rPr>
          <w:color w:val="1F1F1F"/>
          <w:spacing w:val="-4"/>
        </w:rPr>
        <w:t xml:space="preserve"> </w:t>
      </w:r>
      <w:r>
        <w:rPr>
          <w:color w:val="1F1F1F"/>
        </w:rPr>
        <w:t>incidental</w:t>
      </w:r>
      <w:r>
        <w:rPr>
          <w:color w:val="1F1F1F"/>
          <w:spacing w:val="-5"/>
        </w:rPr>
        <w:t xml:space="preserve"> </w:t>
      </w:r>
      <w:r>
        <w:rPr>
          <w:color w:val="1F1F1F"/>
        </w:rPr>
        <w:t>thereto,</w:t>
      </w:r>
      <w:r>
        <w:rPr>
          <w:color w:val="1F1F1F"/>
          <w:spacing w:val="-7"/>
        </w:rPr>
        <w:t xml:space="preserve"> </w:t>
      </w:r>
      <w:r>
        <w:rPr>
          <w:color w:val="1F1F1F"/>
        </w:rPr>
        <w:t>as</w:t>
      </w:r>
      <w:r>
        <w:rPr>
          <w:color w:val="1F1F1F"/>
          <w:spacing w:val="-7"/>
        </w:rPr>
        <w:t xml:space="preserve"> </w:t>
      </w:r>
      <w:r>
        <w:rPr>
          <w:color w:val="1F1F1F"/>
        </w:rPr>
        <w:t>specified</w:t>
      </w:r>
      <w:r>
        <w:rPr>
          <w:color w:val="1F1F1F"/>
          <w:spacing w:val="-4"/>
        </w:rPr>
        <w:t xml:space="preserve"> </w:t>
      </w:r>
      <w:r>
        <w:rPr>
          <w:color w:val="1F1F1F"/>
        </w:rPr>
        <w:t>in</w:t>
      </w:r>
      <w:r>
        <w:rPr>
          <w:color w:val="1F1F1F"/>
          <w:spacing w:val="-7"/>
        </w:rPr>
        <w:t xml:space="preserve"> </w:t>
      </w:r>
      <w:r>
        <w:rPr>
          <w:color w:val="1F1F1F"/>
        </w:rPr>
        <w:t>Section</w:t>
      </w:r>
      <w:r>
        <w:rPr>
          <w:color w:val="1F1F1F"/>
          <w:spacing w:val="-7"/>
        </w:rPr>
        <w:t xml:space="preserve"> </w:t>
      </w:r>
      <w:r>
        <w:rPr>
          <w:color w:val="1F1F1F"/>
        </w:rPr>
        <w:t>V,</w:t>
      </w:r>
      <w:r>
        <w:rPr>
          <w:color w:val="1F1F1F"/>
          <w:spacing w:val="-7"/>
        </w:rPr>
        <w:t xml:space="preserve"> </w:t>
      </w:r>
      <w:r>
        <w:rPr>
          <w:color w:val="1F1F1F"/>
        </w:rPr>
        <w:t>Supply</w:t>
      </w:r>
      <w:r>
        <w:rPr>
          <w:color w:val="1F1F1F"/>
          <w:spacing w:val="-4"/>
        </w:rPr>
        <w:t xml:space="preserve"> </w:t>
      </w:r>
      <w:r>
        <w:rPr>
          <w:color w:val="1F1F1F"/>
        </w:rPr>
        <w:t>Requirements.</w:t>
      </w:r>
      <w:r>
        <w:rPr>
          <w:color w:val="1F1F1F"/>
          <w:spacing w:val="-3"/>
        </w:rPr>
        <w:t xml:space="preserve"> </w:t>
      </w:r>
      <w:r>
        <w:rPr>
          <w:color w:val="1F1F1F"/>
        </w:rPr>
        <w:t>The</w:t>
      </w:r>
      <w:r>
        <w:rPr>
          <w:color w:val="1F1F1F"/>
          <w:spacing w:val="-7"/>
        </w:rPr>
        <w:t xml:space="preserve"> </w:t>
      </w:r>
      <w:r>
        <w:rPr>
          <w:color w:val="1F1F1F"/>
        </w:rPr>
        <w:t>name,</w:t>
      </w:r>
      <w:r>
        <w:rPr>
          <w:color w:val="1F1F1F"/>
          <w:spacing w:val="-4"/>
        </w:rPr>
        <w:t xml:space="preserve"> </w:t>
      </w:r>
      <w:r>
        <w:rPr>
          <w:color w:val="1F1F1F"/>
        </w:rPr>
        <w:t>identification, and</w:t>
      </w:r>
      <w:r>
        <w:rPr>
          <w:color w:val="1F1F1F"/>
          <w:spacing w:val="40"/>
        </w:rPr>
        <w:t xml:space="preserve"> </w:t>
      </w:r>
      <w:r>
        <w:rPr>
          <w:color w:val="1F1F1F"/>
        </w:rPr>
        <w:t>number</w:t>
      </w:r>
      <w:r>
        <w:rPr>
          <w:color w:val="1F1F1F"/>
          <w:spacing w:val="40"/>
        </w:rPr>
        <w:t xml:space="preserve"> </w:t>
      </w:r>
      <w:r>
        <w:rPr>
          <w:color w:val="1F1F1F"/>
        </w:rPr>
        <w:t>of</w:t>
      </w:r>
      <w:r>
        <w:rPr>
          <w:color w:val="1F1F1F"/>
          <w:spacing w:val="40"/>
        </w:rPr>
        <w:t xml:space="preserve"> </w:t>
      </w:r>
      <w:r>
        <w:rPr>
          <w:color w:val="1F1F1F"/>
        </w:rPr>
        <w:t>lots</w:t>
      </w:r>
      <w:r>
        <w:rPr>
          <w:color w:val="1F1F1F"/>
          <w:spacing w:val="40"/>
        </w:rPr>
        <w:t xml:space="preserve"> </w:t>
      </w:r>
      <w:r>
        <w:rPr>
          <w:color w:val="1F1F1F"/>
        </w:rPr>
        <w:t>(contracts)</w:t>
      </w:r>
      <w:r>
        <w:rPr>
          <w:color w:val="1F1F1F"/>
          <w:spacing w:val="40"/>
        </w:rPr>
        <w:t xml:space="preserve"> </w:t>
      </w:r>
      <w:r>
        <w:rPr>
          <w:color w:val="1F1F1F"/>
        </w:rPr>
        <w:t>of</w:t>
      </w:r>
      <w:r>
        <w:rPr>
          <w:color w:val="1F1F1F"/>
          <w:spacing w:val="40"/>
        </w:rPr>
        <w:t xml:space="preserve"> </w:t>
      </w:r>
      <w:r>
        <w:rPr>
          <w:color w:val="1F1F1F"/>
        </w:rPr>
        <w:t>this</w:t>
      </w:r>
      <w:r>
        <w:rPr>
          <w:color w:val="1F1F1F"/>
          <w:spacing w:val="40"/>
        </w:rPr>
        <w:t xml:space="preserve"> </w:t>
      </w:r>
      <w:r>
        <w:rPr>
          <w:color w:val="1F1F1F"/>
        </w:rPr>
        <w:t>Tender</w:t>
      </w:r>
      <w:r>
        <w:rPr>
          <w:color w:val="1F1F1F"/>
          <w:spacing w:val="40"/>
        </w:rPr>
        <w:t xml:space="preserve"> </w:t>
      </w:r>
      <w:r>
        <w:rPr>
          <w:color w:val="1F1F1F"/>
        </w:rPr>
        <w:t>Document</w:t>
      </w:r>
      <w:r>
        <w:rPr>
          <w:color w:val="1F1F1F"/>
          <w:spacing w:val="40"/>
        </w:rPr>
        <w:t xml:space="preserve"> </w:t>
      </w:r>
      <w:r>
        <w:rPr>
          <w:color w:val="1F1F1F"/>
        </w:rPr>
        <w:t>are</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39"/>
        </w:rPr>
        <w:t xml:space="preserve"> </w:t>
      </w:r>
      <w:r>
        <w:rPr>
          <w:b/>
          <w:color w:val="1F1F1F"/>
        </w:rPr>
        <w:t>TDS</w:t>
      </w:r>
      <w:r>
        <w:rPr>
          <w:color w:val="1F1F1F"/>
        </w:rPr>
        <w:t>.</w:t>
      </w:r>
    </w:p>
    <w:p w:rsidR="00F05AC1" w:rsidRDefault="00CE756B">
      <w:pPr>
        <w:pStyle w:val="ListParagraph"/>
        <w:numPr>
          <w:ilvl w:val="1"/>
          <w:numId w:val="2"/>
        </w:numPr>
        <w:tabs>
          <w:tab w:val="left" w:pos="1040"/>
        </w:tabs>
        <w:spacing w:before="233"/>
        <w:ind w:left="1040" w:hanging="593"/>
        <w:rPr>
          <w:color w:val="1F1F1F"/>
        </w:rPr>
      </w:pPr>
      <w:r>
        <w:rPr>
          <w:color w:val="1F1F1F"/>
        </w:rPr>
        <w:t>Throughout</w:t>
      </w:r>
      <w:r>
        <w:rPr>
          <w:color w:val="1F1F1F"/>
          <w:spacing w:val="36"/>
        </w:rPr>
        <w:t xml:space="preserve"> </w:t>
      </w:r>
      <w:r>
        <w:rPr>
          <w:color w:val="1F1F1F"/>
        </w:rPr>
        <w:t>this</w:t>
      </w:r>
      <w:r>
        <w:rPr>
          <w:color w:val="1F1F1F"/>
          <w:spacing w:val="36"/>
        </w:rPr>
        <w:t xml:space="preserve"> </w:t>
      </w:r>
      <w:r>
        <w:rPr>
          <w:color w:val="1F1F1F"/>
        </w:rPr>
        <w:t>tendering</w:t>
      </w:r>
      <w:r>
        <w:rPr>
          <w:color w:val="1F1F1F"/>
          <w:spacing w:val="36"/>
        </w:rPr>
        <w:t xml:space="preserve"> </w:t>
      </w:r>
      <w:r>
        <w:rPr>
          <w:color w:val="1F1F1F"/>
          <w:spacing w:val="-2"/>
        </w:rPr>
        <w:t>document:</w:t>
      </w:r>
    </w:p>
    <w:p w:rsidR="00F05AC1" w:rsidRDefault="00CE756B">
      <w:pPr>
        <w:pStyle w:val="ListParagraph"/>
        <w:numPr>
          <w:ilvl w:val="2"/>
          <w:numId w:val="2"/>
        </w:numPr>
        <w:tabs>
          <w:tab w:val="left" w:pos="1466"/>
          <w:tab w:val="left" w:pos="1472"/>
        </w:tabs>
        <w:spacing w:before="242" w:line="230" w:lineRule="auto"/>
        <w:ind w:right="639" w:hanging="432"/>
        <w:jc w:val="both"/>
      </w:pPr>
      <w:r>
        <w:rPr>
          <w:color w:val="1F1F1F"/>
        </w:rPr>
        <w:t>the</w:t>
      </w:r>
      <w:r>
        <w:rPr>
          <w:color w:val="1F1F1F"/>
          <w:spacing w:val="61"/>
        </w:rPr>
        <w:t xml:space="preserve"> </w:t>
      </w:r>
      <w:r>
        <w:rPr>
          <w:color w:val="1F1F1F"/>
        </w:rPr>
        <w:t>term</w:t>
      </w:r>
      <w:r>
        <w:rPr>
          <w:color w:val="1F1F1F"/>
          <w:spacing w:val="61"/>
        </w:rPr>
        <w:t xml:space="preserve"> </w:t>
      </w:r>
      <w:r>
        <w:rPr>
          <w:color w:val="1F1F1F"/>
        </w:rPr>
        <w:t>“in</w:t>
      </w:r>
      <w:r>
        <w:rPr>
          <w:color w:val="1F1F1F"/>
          <w:spacing w:val="60"/>
        </w:rPr>
        <w:t xml:space="preserve"> </w:t>
      </w:r>
      <w:r>
        <w:rPr>
          <w:color w:val="1F1F1F"/>
        </w:rPr>
        <w:t>writing”</w:t>
      </w:r>
      <w:r>
        <w:rPr>
          <w:color w:val="1F1F1F"/>
          <w:spacing w:val="62"/>
        </w:rPr>
        <w:t xml:space="preserve"> </w:t>
      </w:r>
      <w:r>
        <w:rPr>
          <w:color w:val="1F1F1F"/>
        </w:rPr>
        <w:t>means</w:t>
      </w:r>
      <w:r>
        <w:rPr>
          <w:color w:val="1F1F1F"/>
          <w:spacing w:val="61"/>
        </w:rPr>
        <w:t xml:space="preserve"> </w:t>
      </w:r>
      <w:r>
        <w:rPr>
          <w:color w:val="1F1F1F"/>
        </w:rPr>
        <w:t>communicated</w:t>
      </w:r>
      <w:r>
        <w:rPr>
          <w:color w:val="1F1F1F"/>
          <w:spacing w:val="61"/>
        </w:rPr>
        <w:t xml:space="preserve"> </w:t>
      </w:r>
      <w:r>
        <w:rPr>
          <w:color w:val="1F1F1F"/>
        </w:rPr>
        <w:t>in</w:t>
      </w:r>
      <w:r>
        <w:rPr>
          <w:color w:val="1F1F1F"/>
          <w:spacing w:val="60"/>
        </w:rPr>
        <w:t xml:space="preserve"> </w:t>
      </w:r>
      <w:r>
        <w:rPr>
          <w:color w:val="1F1F1F"/>
        </w:rPr>
        <w:t>written</w:t>
      </w:r>
      <w:r>
        <w:rPr>
          <w:color w:val="1F1F1F"/>
          <w:spacing w:val="60"/>
        </w:rPr>
        <w:t xml:space="preserve"> </w:t>
      </w:r>
      <w:r>
        <w:rPr>
          <w:color w:val="1F1F1F"/>
        </w:rPr>
        <w:t>form</w:t>
      </w:r>
      <w:r>
        <w:rPr>
          <w:color w:val="1F1F1F"/>
          <w:spacing w:val="61"/>
        </w:rPr>
        <w:t xml:space="preserve"> </w:t>
      </w:r>
      <w:r>
        <w:rPr>
          <w:color w:val="1F1F1F"/>
        </w:rPr>
        <w:t>(e.g.</w:t>
      </w:r>
      <w:r>
        <w:rPr>
          <w:color w:val="1F1F1F"/>
          <w:spacing w:val="61"/>
        </w:rPr>
        <w:t xml:space="preserve"> </w:t>
      </w:r>
      <w:r>
        <w:rPr>
          <w:color w:val="1F1F1F"/>
        </w:rPr>
        <w:t>by</w:t>
      </w:r>
      <w:r>
        <w:rPr>
          <w:color w:val="1F1F1F"/>
          <w:spacing w:val="58"/>
        </w:rPr>
        <w:t xml:space="preserve"> </w:t>
      </w:r>
      <w:r>
        <w:rPr>
          <w:color w:val="1F1F1F"/>
        </w:rPr>
        <w:t>mail,</w:t>
      </w:r>
      <w:r>
        <w:rPr>
          <w:color w:val="1F1F1F"/>
          <w:spacing w:val="58"/>
        </w:rPr>
        <w:t xml:space="preserve"> </w:t>
      </w:r>
      <w:r>
        <w:rPr>
          <w:color w:val="1F1F1F"/>
        </w:rPr>
        <w:t>e-mail,</w:t>
      </w:r>
      <w:r>
        <w:rPr>
          <w:color w:val="1F1F1F"/>
          <w:spacing w:val="61"/>
        </w:rPr>
        <w:t xml:space="preserve"> </w:t>
      </w:r>
      <w:r>
        <w:rPr>
          <w:color w:val="1F1F1F"/>
        </w:rPr>
        <w:t>fax,</w:t>
      </w:r>
      <w:r>
        <w:rPr>
          <w:color w:val="1F1F1F"/>
          <w:spacing w:val="60"/>
        </w:rPr>
        <w:t xml:space="preserve"> </w:t>
      </w:r>
      <w:r>
        <w:rPr>
          <w:color w:val="1F1F1F"/>
        </w:rPr>
        <w:t xml:space="preserve">including if specified in the </w:t>
      </w:r>
      <w:r>
        <w:rPr>
          <w:b/>
          <w:color w:val="1F1F1F"/>
        </w:rPr>
        <w:t>TDS</w:t>
      </w:r>
      <w:r>
        <w:rPr>
          <w:color w:val="1F1F1F"/>
        </w:rPr>
        <w:t>, distributed or received through the manual procurement system used by the Procuring</w:t>
      </w:r>
      <w:r>
        <w:rPr>
          <w:color w:val="1F1F1F"/>
          <w:spacing w:val="40"/>
        </w:rPr>
        <w:t xml:space="preserve"> </w:t>
      </w:r>
      <w:r>
        <w:rPr>
          <w:color w:val="1F1F1F"/>
        </w:rPr>
        <w:t>Entity)</w:t>
      </w:r>
      <w:r>
        <w:rPr>
          <w:color w:val="1F1F1F"/>
          <w:spacing w:val="40"/>
        </w:rPr>
        <w:t xml:space="preserve"> </w:t>
      </w:r>
      <w:r>
        <w:rPr>
          <w:color w:val="1F1F1F"/>
        </w:rPr>
        <w:t>with</w:t>
      </w:r>
      <w:r>
        <w:rPr>
          <w:color w:val="1F1F1F"/>
          <w:spacing w:val="40"/>
        </w:rPr>
        <w:t xml:space="preserve"> </w:t>
      </w:r>
      <w:r>
        <w:rPr>
          <w:color w:val="1F1F1F"/>
        </w:rPr>
        <w:t>proof</w:t>
      </w:r>
      <w:r>
        <w:rPr>
          <w:color w:val="1F1F1F"/>
          <w:spacing w:val="40"/>
        </w:rPr>
        <w:t xml:space="preserve"> </w:t>
      </w:r>
      <w:r>
        <w:rPr>
          <w:color w:val="1F1F1F"/>
        </w:rPr>
        <w:t>of</w:t>
      </w:r>
      <w:r>
        <w:rPr>
          <w:color w:val="1F1F1F"/>
          <w:spacing w:val="40"/>
        </w:rPr>
        <w:t xml:space="preserve"> </w:t>
      </w:r>
      <w:r>
        <w:rPr>
          <w:color w:val="1F1F1F"/>
        </w:rPr>
        <w:t>receipt;</w:t>
      </w:r>
    </w:p>
    <w:p w:rsidR="00F05AC1" w:rsidRDefault="00CE756B">
      <w:pPr>
        <w:pStyle w:val="ListParagraph"/>
        <w:numPr>
          <w:ilvl w:val="2"/>
          <w:numId w:val="2"/>
        </w:numPr>
        <w:tabs>
          <w:tab w:val="left" w:pos="1461"/>
        </w:tabs>
        <w:spacing w:before="111"/>
        <w:ind w:left="1461" w:hanging="421"/>
        <w:jc w:val="both"/>
      </w:pPr>
      <w:r>
        <w:rPr>
          <w:color w:val="1F1F1F"/>
        </w:rPr>
        <w:t>if</w:t>
      </w:r>
      <w:r>
        <w:rPr>
          <w:color w:val="1F1F1F"/>
          <w:spacing w:val="40"/>
        </w:rPr>
        <w:t xml:space="preserve"> </w:t>
      </w:r>
      <w:r>
        <w:rPr>
          <w:color w:val="1F1F1F"/>
        </w:rPr>
        <w:t>the</w:t>
      </w:r>
      <w:r>
        <w:rPr>
          <w:color w:val="1F1F1F"/>
          <w:spacing w:val="43"/>
        </w:rPr>
        <w:t xml:space="preserve"> </w:t>
      </w:r>
      <w:r>
        <w:rPr>
          <w:color w:val="1F1F1F"/>
        </w:rPr>
        <w:t>context</w:t>
      </w:r>
      <w:r>
        <w:rPr>
          <w:color w:val="1F1F1F"/>
          <w:spacing w:val="46"/>
        </w:rPr>
        <w:t xml:space="preserve"> </w:t>
      </w:r>
      <w:r>
        <w:rPr>
          <w:color w:val="1F1F1F"/>
        </w:rPr>
        <w:t>so</w:t>
      </w:r>
      <w:r>
        <w:rPr>
          <w:color w:val="1F1F1F"/>
          <w:spacing w:val="43"/>
        </w:rPr>
        <w:t xml:space="preserve"> </w:t>
      </w:r>
      <w:r>
        <w:rPr>
          <w:color w:val="1F1F1F"/>
        </w:rPr>
        <w:t>requires,</w:t>
      </w:r>
      <w:r>
        <w:rPr>
          <w:color w:val="1F1F1F"/>
          <w:spacing w:val="38"/>
        </w:rPr>
        <w:t xml:space="preserve"> </w:t>
      </w:r>
      <w:r>
        <w:rPr>
          <w:color w:val="1F1F1F"/>
        </w:rPr>
        <w:t>“singular”</w:t>
      </w:r>
      <w:r>
        <w:rPr>
          <w:color w:val="1F1F1F"/>
          <w:spacing w:val="41"/>
        </w:rPr>
        <w:t xml:space="preserve"> </w:t>
      </w:r>
      <w:r>
        <w:rPr>
          <w:color w:val="1F1F1F"/>
        </w:rPr>
        <w:t>means</w:t>
      </w:r>
      <w:r>
        <w:rPr>
          <w:color w:val="1F1F1F"/>
          <w:spacing w:val="45"/>
        </w:rPr>
        <w:t xml:space="preserve"> </w:t>
      </w:r>
      <w:r>
        <w:rPr>
          <w:color w:val="1F1F1F"/>
        </w:rPr>
        <w:t>“plural”</w:t>
      </w:r>
      <w:r>
        <w:rPr>
          <w:color w:val="1F1F1F"/>
          <w:spacing w:val="52"/>
        </w:rPr>
        <w:t xml:space="preserve"> </w:t>
      </w:r>
      <w:r>
        <w:rPr>
          <w:color w:val="1F1F1F"/>
        </w:rPr>
        <w:t>and</w:t>
      </w:r>
      <w:r>
        <w:rPr>
          <w:color w:val="1F1F1F"/>
          <w:spacing w:val="45"/>
        </w:rPr>
        <w:t xml:space="preserve"> </w:t>
      </w:r>
      <w:r>
        <w:rPr>
          <w:color w:val="1F1F1F"/>
        </w:rPr>
        <w:t>vice</w:t>
      </w:r>
      <w:r>
        <w:rPr>
          <w:color w:val="1F1F1F"/>
          <w:spacing w:val="48"/>
        </w:rPr>
        <w:t xml:space="preserve"> </w:t>
      </w:r>
      <w:r>
        <w:rPr>
          <w:color w:val="1F1F1F"/>
          <w:spacing w:val="-2"/>
        </w:rPr>
        <w:t>versa;</w:t>
      </w:r>
    </w:p>
    <w:p w:rsidR="00F05AC1" w:rsidRDefault="00CE756B">
      <w:pPr>
        <w:pStyle w:val="ListParagraph"/>
        <w:numPr>
          <w:ilvl w:val="2"/>
          <w:numId w:val="2"/>
        </w:numPr>
        <w:tabs>
          <w:tab w:val="left" w:pos="1466"/>
          <w:tab w:val="left" w:pos="1472"/>
        </w:tabs>
        <w:spacing w:before="118" w:line="232" w:lineRule="auto"/>
        <w:ind w:right="644" w:hanging="432"/>
        <w:jc w:val="both"/>
      </w:pPr>
      <w:r>
        <w:rPr>
          <w:color w:val="1F1F1F"/>
        </w:rPr>
        <w:t>“Day”</w:t>
      </w:r>
      <w:r>
        <w:rPr>
          <w:color w:val="1F1F1F"/>
          <w:spacing w:val="-10"/>
        </w:rPr>
        <w:t xml:space="preserve"> </w:t>
      </w:r>
      <w:r>
        <w:rPr>
          <w:color w:val="1F1F1F"/>
        </w:rPr>
        <w:t>means</w:t>
      </w:r>
      <w:r>
        <w:rPr>
          <w:color w:val="1F1F1F"/>
          <w:spacing w:val="-9"/>
        </w:rPr>
        <w:t xml:space="preserve"> </w:t>
      </w:r>
      <w:r>
        <w:rPr>
          <w:color w:val="1F1F1F"/>
        </w:rPr>
        <w:t>calendar</w:t>
      </w:r>
      <w:r>
        <w:rPr>
          <w:color w:val="1F1F1F"/>
          <w:spacing w:val="-5"/>
        </w:rPr>
        <w:t xml:space="preserve"> </w:t>
      </w:r>
      <w:r>
        <w:rPr>
          <w:color w:val="1F1F1F"/>
        </w:rPr>
        <w:t>day,</w:t>
      </w:r>
      <w:r>
        <w:rPr>
          <w:color w:val="1F1F1F"/>
          <w:spacing w:val="-11"/>
        </w:rPr>
        <w:t xml:space="preserve"> </w:t>
      </w:r>
      <w:r>
        <w:rPr>
          <w:color w:val="1F1F1F"/>
        </w:rPr>
        <w:t>unless</w:t>
      </w:r>
      <w:r>
        <w:rPr>
          <w:color w:val="1F1F1F"/>
          <w:spacing w:val="-9"/>
        </w:rPr>
        <w:t xml:space="preserve"> </w:t>
      </w:r>
      <w:r>
        <w:rPr>
          <w:color w:val="1F1F1F"/>
        </w:rPr>
        <w:t>otherwise</w:t>
      </w:r>
      <w:r>
        <w:rPr>
          <w:color w:val="1F1F1F"/>
          <w:spacing w:val="-8"/>
        </w:rPr>
        <w:t xml:space="preserve"> </w:t>
      </w:r>
      <w:r>
        <w:rPr>
          <w:color w:val="1F1F1F"/>
        </w:rPr>
        <w:t>specified</w:t>
      </w:r>
      <w:r>
        <w:rPr>
          <w:color w:val="1F1F1F"/>
          <w:spacing w:val="-7"/>
        </w:rPr>
        <w:t xml:space="preserve"> </w:t>
      </w:r>
      <w:r>
        <w:rPr>
          <w:color w:val="1F1F1F"/>
        </w:rPr>
        <w:t>as</w:t>
      </w:r>
      <w:r>
        <w:rPr>
          <w:color w:val="1F1F1F"/>
          <w:spacing w:val="-7"/>
        </w:rPr>
        <w:t xml:space="preserve"> </w:t>
      </w:r>
      <w:r>
        <w:rPr>
          <w:color w:val="1F1F1F"/>
        </w:rPr>
        <w:t>“Business</w:t>
      </w:r>
      <w:r>
        <w:rPr>
          <w:color w:val="1F1F1F"/>
          <w:spacing w:val="-7"/>
        </w:rPr>
        <w:t xml:space="preserve"> </w:t>
      </w:r>
      <w:r>
        <w:rPr>
          <w:color w:val="1F1F1F"/>
        </w:rPr>
        <w:t>Day”.</w:t>
      </w:r>
      <w:r>
        <w:rPr>
          <w:color w:val="1F1F1F"/>
          <w:spacing w:val="-9"/>
        </w:rPr>
        <w:t xml:space="preserve"> </w:t>
      </w:r>
      <w:r>
        <w:rPr>
          <w:color w:val="1F1F1F"/>
        </w:rPr>
        <w:t>A</w:t>
      </w:r>
      <w:r>
        <w:rPr>
          <w:color w:val="1F1F1F"/>
          <w:spacing w:val="-8"/>
        </w:rPr>
        <w:t xml:space="preserve"> </w:t>
      </w:r>
      <w:r>
        <w:rPr>
          <w:color w:val="1F1F1F"/>
        </w:rPr>
        <w:t>Business</w:t>
      </w:r>
      <w:r>
        <w:rPr>
          <w:color w:val="1F1F1F"/>
          <w:spacing w:val="-6"/>
        </w:rPr>
        <w:t xml:space="preserve"> </w:t>
      </w:r>
      <w:r>
        <w:rPr>
          <w:color w:val="1F1F1F"/>
        </w:rPr>
        <w:t>Day</w:t>
      </w:r>
      <w:r>
        <w:rPr>
          <w:color w:val="1F1F1F"/>
          <w:spacing w:val="-11"/>
        </w:rPr>
        <w:t xml:space="preserve"> </w:t>
      </w:r>
      <w:r>
        <w:rPr>
          <w:color w:val="1F1F1F"/>
        </w:rPr>
        <w:t>is</w:t>
      </w:r>
      <w:r>
        <w:rPr>
          <w:color w:val="1F1F1F"/>
          <w:spacing w:val="-7"/>
        </w:rPr>
        <w:t xml:space="preserve"> </w:t>
      </w:r>
      <w:r>
        <w:rPr>
          <w:color w:val="1F1F1F"/>
        </w:rPr>
        <w:t>any</w:t>
      </w:r>
      <w:r>
        <w:rPr>
          <w:color w:val="1F1F1F"/>
          <w:spacing w:val="-7"/>
        </w:rPr>
        <w:t xml:space="preserve"> </w:t>
      </w:r>
      <w:r>
        <w:rPr>
          <w:color w:val="1F1F1F"/>
        </w:rPr>
        <w:t>day</w:t>
      </w:r>
      <w:r>
        <w:rPr>
          <w:color w:val="1F1F1F"/>
          <w:spacing w:val="-5"/>
        </w:rPr>
        <w:t xml:space="preserve"> </w:t>
      </w:r>
      <w:r>
        <w:rPr>
          <w:color w:val="1F1F1F"/>
        </w:rPr>
        <w:t>that is</w:t>
      </w:r>
      <w:r>
        <w:rPr>
          <w:color w:val="1F1F1F"/>
          <w:spacing w:val="40"/>
        </w:rPr>
        <w:t xml:space="preserve"> </w:t>
      </w:r>
      <w:r>
        <w:rPr>
          <w:color w:val="1F1F1F"/>
        </w:rPr>
        <w:t>an</w:t>
      </w:r>
      <w:r>
        <w:rPr>
          <w:color w:val="1F1F1F"/>
          <w:spacing w:val="40"/>
        </w:rPr>
        <w:t xml:space="preserve"> </w:t>
      </w:r>
      <w:r>
        <w:rPr>
          <w:color w:val="1F1F1F"/>
        </w:rPr>
        <w:t>official</w:t>
      </w:r>
      <w:r>
        <w:rPr>
          <w:color w:val="1F1F1F"/>
          <w:spacing w:val="40"/>
        </w:rPr>
        <w:t xml:space="preserve"> </w:t>
      </w:r>
      <w:r>
        <w:rPr>
          <w:color w:val="1F1F1F"/>
        </w:rPr>
        <w:t>working</w:t>
      </w:r>
      <w:r>
        <w:rPr>
          <w:color w:val="1F1F1F"/>
          <w:spacing w:val="40"/>
        </w:rPr>
        <w:t xml:space="preserve"> </w:t>
      </w:r>
      <w:r>
        <w:rPr>
          <w:color w:val="1F1F1F"/>
        </w:rPr>
        <w:t>day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It excludes official public holidays.</w:t>
      </w:r>
    </w:p>
    <w:p w:rsidR="00F05AC1" w:rsidRDefault="00CE756B">
      <w:pPr>
        <w:pStyle w:val="Heading5"/>
        <w:numPr>
          <w:ilvl w:val="0"/>
          <w:numId w:val="2"/>
        </w:numPr>
        <w:tabs>
          <w:tab w:val="left" w:pos="1040"/>
        </w:tabs>
        <w:spacing w:before="237"/>
        <w:ind w:hanging="593"/>
      </w:pPr>
      <w:bookmarkStart w:id="5" w:name="_bookmark5"/>
      <w:bookmarkEnd w:id="5"/>
      <w:r>
        <w:rPr>
          <w:color w:val="1F1F1F"/>
          <w:spacing w:val="-2"/>
        </w:rPr>
        <w:t>Fraud</w:t>
      </w:r>
      <w:r>
        <w:rPr>
          <w:color w:val="1F1F1F"/>
          <w:spacing w:val="-9"/>
        </w:rPr>
        <w:t xml:space="preserve"> </w:t>
      </w:r>
      <w:r>
        <w:rPr>
          <w:color w:val="1F1F1F"/>
          <w:spacing w:val="-2"/>
        </w:rPr>
        <w:t>and</w:t>
      </w:r>
      <w:r>
        <w:rPr>
          <w:color w:val="1F1F1F"/>
          <w:spacing w:val="-5"/>
        </w:rPr>
        <w:t xml:space="preserve"> </w:t>
      </w:r>
      <w:r>
        <w:rPr>
          <w:color w:val="1F1F1F"/>
          <w:spacing w:val="-2"/>
        </w:rPr>
        <w:t>Corruption</w:t>
      </w:r>
    </w:p>
    <w:p w:rsidR="00F05AC1" w:rsidRDefault="00CE756B">
      <w:pPr>
        <w:pStyle w:val="ListParagraph"/>
        <w:numPr>
          <w:ilvl w:val="1"/>
          <w:numId w:val="2"/>
        </w:numPr>
        <w:tabs>
          <w:tab w:val="left" w:pos="1040"/>
          <w:tab w:val="left" w:pos="1042"/>
        </w:tabs>
        <w:spacing w:before="236" w:line="230" w:lineRule="auto"/>
        <w:ind w:left="1042" w:right="640" w:hanging="596"/>
        <w:jc w:val="both"/>
        <w:rPr>
          <w:color w:val="1F1F1F"/>
        </w:rPr>
      </w:pPr>
      <w:r>
        <w:rPr>
          <w:color w:val="1F1F1F"/>
        </w:rPr>
        <w:t>The</w:t>
      </w:r>
      <w:r>
        <w:rPr>
          <w:color w:val="1F1F1F"/>
          <w:spacing w:val="17"/>
        </w:rPr>
        <w:t xml:space="preserve"> </w:t>
      </w:r>
      <w:r>
        <w:rPr>
          <w:color w:val="1F1F1F"/>
        </w:rPr>
        <w:t>P</w:t>
      </w:r>
      <w:r>
        <w:rPr>
          <w:color w:val="1F1F1F"/>
          <w:spacing w:val="-14"/>
        </w:rPr>
        <w:t xml:space="preserve"> </w:t>
      </w:r>
      <w:r>
        <w:rPr>
          <w:color w:val="1F1F1F"/>
        </w:rPr>
        <w:t>r</w:t>
      </w:r>
      <w:r>
        <w:rPr>
          <w:color w:val="1F1F1F"/>
          <w:spacing w:val="-11"/>
        </w:rPr>
        <w:t xml:space="preserve"> </w:t>
      </w:r>
      <w:r>
        <w:rPr>
          <w:color w:val="1F1F1F"/>
        </w:rPr>
        <w:t>o</w:t>
      </w:r>
      <w:r>
        <w:rPr>
          <w:color w:val="1F1F1F"/>
          <w:spacing w:val="-11"/>
        </w:rPr>
        <w:t xml:space="preserve"> </w:t>
      </w:r>
      <w:r>
        <w:rPr>
          <w:color w:val="1F1F1F"/>
        </w:rPr>
        <w:t>c</w:t>
      </w:r>
      <w:r>
        <w:rPr>
          <w:color w:val="1F1F1F"/>
          <w:spacing w:val="-13"/>
        </w:rPr>
        <w:t xml:space="preserve"> </w:t>
      </w:r>
      <w:r>
        <w:rPr>
          <w:color w:val="1F1F1F"/>
        </w:rPr>
        <w:t>u</w:t>
      </w:r>
      <w:r>
        <w:rPr>
          <w:color w:val="1F1F1F"/>
          <w:spacing w:val="-14"/>
        </w:rPr>
        <w:t xml:space="preserve"> </w:t>
      </w:r>
      <w:r>
        <w:rPr>
          <w:color w:val="1F1F1F"/>
        </w:rPr>
        <w:t>r</w:t>
      </w:r>
      <w:r>
        <w:rPr>
          <w:color w:val="1F1F1F"/>
          <w:spacing w:val="-14"/>
        </w:rPr>
        <w:t xml:space="preserve"> </w:t>
      </w:r>
      <w:r>
        <w:rPr>
          <w:color w:val="1F1F1F"/>
        </w:rPr>
        <w:t>i</w:t>
      </w:r>
      <w:r>
        <w:rPr>
          <w:color w:val="1F1F1F"/>
          <w:spacing w:val="-6"/>
        </w:rPr>
        <w:t xml:space="preserve"> </w:t>
      </w:r>
      <w:r>
        <w:rPr>
          <w:color w:val="1F1F1F"/>
        </w:rPr>
        <w:t>n</w:t>
      </w:r>
      <w:r>
        <w:rPr>
          <w:color w:val="1F1F1F"/>
          <w:spacing w:val="-11"/>
        </w:rPr>
        <w:t xml:space="preserve"> </w:t>
      </w:r>
      <w:r>
        <w:rPr>
          <w:color w:val="1F1F1F"/>
        </w:rPr>
        <w:t>g</w:t>
      </w:r>
      <w:r>
        <w:rPr>
          <w:color w:val="1F1F1F"/>
          <w:spacing w:val="11"/>
        </w:rPr>
        <w:t xml:space="preserve"> </w:t>
      </w:r>
      <w:r>
        <w:rPr>
          <w:color w:val="1F1F1F"/>
        </w:rPr>
        <w:t>E</w:t>
      </w:r>
      <w:r>
        <w:rPr>
          <w:color w:val="1F1F1F"/>
          <w:spacing w:val="-14"/>
        </w:rPr>
        <w:t xml:space="preserve"> </w:t>
      </w:r>
      <w:r>
        <w:rPr>
          <w:color w:val="1F1F1F"/>
        </w:rPr>
        <w:t>n</w:t>
      </w:r>
      <w:r>
        <w:rPr>
          <w:color w:val="1F1F1F"/>
          <w:spacing w:val="-9"/>
        </w:rPr>
        <w:t xml:space="preserve"> </w:t>
      </w:r>
      <w:r>
        <w:rPr>
          <w:color w:val="1F1F1F"/>
        </w:rPr>
        <w:t>t</w:t>
      </w:r>
      <w:r>
        <w:rPr>
          <w:color w:val="1F1F1F"/>
          <w:spacing w:val="-14"/>
        </w:rPr>
        <w:t xml:space="preserve"> </w:t>
      </w:r>
      <w:r>
        <w:rPr>
          <w:color w:val="1F1F1F"/>
        </w:rPr>
        <w:t>i</w:t>
      </w:r>
      <w:r>
        <w:rPr>
          <w:color w:val="1F1F1F"/>
          <w:spacing w:val="-11"/>
        </w:rPr>
        <w:t xml:space="preserve"> </w:t>
      </w:r>
      <w:r>
        <w:rPr>
          <w:color w:val="1F1F1F"/>
        </w:rPr>
        <w:t>t</w:t>
      </w:r>
      <w:r>
        <w:rPr>
          <w:color w:val="1F1F1F"/>
          <w:spacing w:val="-12"/>
        </w:rPr>
        <w:t xml:space="preserve"> </w:t>
      </w:r>
      <w:r>
        <w:rPr>
          <w:color w:val="1F1F1F"/>
        </w:rPr>
        <w:t>y r</w:t>
      </w:r>
      <w:r>
        <w:rPr>
          <w:color w:val="1F1F1F"/>
          <w:spacing w:val="-8"/>
        </w:rPr>
        <w:t xml:space="preserve"> </w:t>
      </w:r>
      <w:r>
        <w:rPr>
          <w:color w:val="1F1F1F"/>
        </w:rPr>
        <w:t>e</w:t>
      </w:r>
      <w:r>
        <w:rPr>
          <w:color w:val="1F1F1F"/>
          <w:spacing w:val="-13"/>
        </w:rPr>
        <w:t xml:space="preserve"> </w:t>
      </w:r>
      <w:r>
        <w:rPr>
          <w:color w:val="1F1F1F"/>
        </w:rPr>
        <w:t>q</w:t>
      </w:r>
      <w:r>
        <w:rPr>
          <w:color w:val="1F1F1F"/>
          <w:spacing w:val="-11"/>
        </w:rPr>
        <w:t xml:space="preserve"> </w:t>
      </w:r>
      <w:r>
        <w:rPr>
          <w:color w:val="1F1F1F"/>
        </w:rPr>
        <w:t>u</w:t>
      </w:r>
      <w:r>
        <w:rPr>
          <w:color w:val="1F1F1F"/>
          <w:spacing w:val="-14"/>
        </w:rPr>
        <w:t xml:space="preserve"> </w:t>
      </w:r>
      <w:r>
        <w:rPr>
          <w:color w:val="1F1F1F"/>
        </w:rPr>
        <w:t>i</w:t>
      </w:r>
      <w:r>
        <w:rPr>
          <w:color w:val="1F1F1F"/>
          <w:spacing w:val="-9"/>
        </w:rPr>
        <w:t xml:space="preserve"> </w:t>
      </w:r>
      <w:r>
        <w:rPr>
          <w:color w:val="1F1F1F"/>
        </w:rPr>
        <w:t>r</w:t>
      </w:r>
      <w:r>
        <w:rPr>
          <w:color w:val="1F1F1F"/>
          <w:spacing w:val="-12"/>
        </w:rPr>
        <w:t xml:space="preserve"> </w:t>
      </w:r>
      <w:r>
        <w:rPr>
          <w:color w:val="1F1F1F"/>
        </w:rPr>
        <w:t>e</w:t>
      </w:r>
      <w:r>
        <w:rPr>
          <w:color w:val="1F1F1F"/>
          <w:spacing w:val="-10"/>
        </w:rPr>
        <w:t xml:space="preserve"> </w:t>
      </w:r>
      <w:r>
        <w:rPr>
          <w:color w:val="1F1F1F"/>
        </w:rPr>
        <w:t>s</w:t>
      </w:r>
      <w:r>
        <w:rPr>
          <w:color w:val="1F1F1F"/>
          <w:spacing w:val="62"/>
        </w:rPr>
        <w:t xml:space="preserve"> </w:t>
      </w:r>
      <w:r>
        <w:rPr>
          <w:color w:val="1F1F1F"/>
        </w:rPr>
        <w:t>c</w:t>
      </w:r>
      <w:r>
        <w:rPr>
          <w:color w:val="1F1F1F"/>
          <w:spacing w:val="-10"/>
        </w:rPr>
        <w:t xml:space="preserve"> </w:t>
      </w:r>
      <w:r>
        <w:rPr>
          <w:color w:val="1F1F1F"/>
        </w:rPr>
        <w:t>o</w:t>
      </w:r>
      <w:r>
        <w:rPr>
          <w:color w:val="1F1F1F"/>
          <w:spacing w:val="-13"/>
        </w:rPr>
        <w:t xml:space="preserve"> </w:t>
      </w:r>
      <w:r>
        <w:rPr>
          <w:color w:val="1F1F1F"/>
        </w:rPr>
        <w:t>m</w:t>
      </w:r>
      <w:r>
        <w:rPr>
          <w:color w:val="1F1F1F"/>
          <w:spacing w:val="-14"/>
        </w:rPr>
        <w:t xml:space="preserve"> </w:t>
      </w:r>
      <w:r>
        <w:rPr>
          <w:color w:val="1F1F1F"/>
        </w:rPr>
        <w:t>p</w:t>
      </w:r>
      <w:r>
        <w:rPr>
          <w:color w:val="1F1F1F"/>
          <w:spacing w:val="-14"/>
        </w:rPr>
        <w:t xml:space="preserve"> </w:t>
      </w:r>
      <w:r>
        <w:rPr>
          <w:color w:val="1F1F1F"/>
        </w:rPr>
        <w:t>l</w:t>
      </w:r>
      <w:r>
        <w:rPr>
          <w:color w:val="1F1F1F"/>
          <w:spacing w:val="-9"/>
        </w:rPr>
        <w:t xml:space="preserve"> </w:t>
      </w:r>
      <w:r>
        <w:rPr>
          <w:color w:val="1F1F1F"/>
        </w:rPr>
        <w:t>i</w:t>
      </w:r>
      <w:r>
        <w:rPr>
          <w:color w:val="1F1F1F"/>
          <w:spacing w:val="-12"/>
        </w:rPr>
        <w:t xml:space="preserve"> </w:t>
      </w:r>
      <w:r>
        <w:rPr>
          <w:color w:val="1F1F1F"/>
        </w:rPr>
        <w:t>a</w:t>
      </w:r>
      <w:r>
        <w:rPr>
          <w:color w:val="1F1F1F"/>
          <w:spacing w:val="-10"/>
        </w:rPr>
        <w:t xml:space="preserve"> </w:t>
      </w:r>
      <w:r>
        <w:rPr>
          <w:color w:val="1F1F1F"/>
        </w:rPr>
        <w:t>n</w:t>
      </w:r>
      <w:r>
        <w:rPr>
          <w:color w:val="1F1F1F"/>
          <w:spacing w:val="-14"/>
        </w:rPr>
        <w:t xml:space="preserve"> </w:t>
      </w:r>
      <w:r>
        <w:rPr>
          <w:color w:val="1F1F1F"/>
        </w:rPr>
        <w:t>c</w:t>
      </w:r>
      <w:r>
        <w:rPr>
          <w:color w:val="1F1F1F"/>
          <w:spacing w:val="-7"/>
        </w:rPr>
        <w:t xml:space="preserve"> </w:t>
      </w:r>
      <w:r>
        <w:rPr>
          <w:color w:val="1F1F1F"/>
        </w:rPr>
        <w:t>e</w:t>
      </w:r>
      <w:r>
        <w:rPr>
          <w:color w:val="1F1F1F"/>
          <w:spacing w:val="80"/>
        </w:rPr>
        <w:t xml:space="preserve"> </w:t>
      </w:r>
      <w:r>
        <w:rPr>
          <w:color w:val="1F1F1F"/>
        </w:rPr>
        <w:t>with</w:t>
      </w:r>
      <w:r>
        <w:rPr>
          <w:color w:val="1F1F1F"/>
          <w:spacing w:val="80"/>
        </w:rPr>
        <w:t xml:space="preserve"> </w:t>
      </w:r>
      <w:r>
        <w:rPr>
          <w:color w:val="1F1F1F"/>
        </w:rPr>
        <w:t>the</w:t>
      </w:r>
      <w:r>
        <w:rPr>
          <w:color w:val="1F1F1F"/>
          <w:spacing w:val="80"/>
        </w:rPr>
        <w:t xml:space="preserve"> </w:t>
      </w:r>
      <w:r>
        <w:rPr>
          <w:color w:val="1F1F1F"/>
        </w:rPr>
        <w:t>provisions</w:t>
      </w:r>
      <w:r>
        <w:rPr>
          <w:color w:val="1F1F1F"/>
          <w:spacing w:val="80"/>
        </w:rPr>
        <w:t xml:space="preserve"> </w:t>
      </w:r>
      <w:r>
        <w:rPr>
          <w:color w:val="1F1F1F"/>
        </w:rPr>
        <w:t>of</w:t>
      </w:r>
      <w:r>
        <w:rPr>
          <w:color w:val="1F1F1F"/>
          <w:spacing w:val="80"/>
        </w:rPr>
        <w:t xml:space="preserve"> </w:t>
      </w:r>
      <w:r>
        <w:rPr>
          <w:color w:val="1F1F1F"/>
        </w:rPr>
        <w:t>the</w:t>
      </w:r>
      <w:r>
        <w:rPr>
          <w:color w:val="1F1F1F"/>
          <w:spacing w:val="80"/>
        </w:rPr>
        <w:t xml:space="preserve"> </w:t>
      </w:r>
      <w:r>
        <w:rPr>
          <w:color w:val="1F1F1F"/>
        </w:rPr>
        <w:t>PublicProcurement and</w:t>
      </w:r>
      <w:r>
        <w:rPr>
          <w:color w:val="1F1F1F"/>
          <w:spacing w:val="-4"/>
        </w:rPr>
        <w:t xml:space="preserve"> </w:t>
      </w:r>
      <w:r>
        <w:rPr>
          <w:color w:val="1F1F1F"/>
        </w:rPr>
        <w:t>Asset</w:t>
      </w:r>
      <w:r>
        <w:rPr>
          <w:color w:val="1F1F1F"/>
          <w:spacing w:val="-1"/>
        </w:rPr>
        <w:t xml:space="preserve"> </w:t>
      </w:r>
      <w:r>
        <w:rPr>
          <w:color w:val="1F1F1F"/>
        </w:rPr>
        <w:t>Disposal</w:t>
      </w:r>
      <w:r>
        <w:rPr>
          <w:color w:val="1F1F1F"/>
          <w:spacing w:val="40"/>
        </w:rPr>
        <w:t xml:space="preserve"> </w:t>
      </w:r>
      <w:r>
        <w:rPr>
          <w:color w:val="1F1F1F"/>
        </w:rPr>
        <w:t>Act,</w:t>
      </w:r>
      <w:r>
        <w:rPr>
          <w:color w:val="1F1F1F"/>
          <w:spacing w:val="-4"/>
        </w:rPr>
        <w:t xml:space="preserve"> </w:t>
      </w:r>
      <w:r>
        <w:rPr>
          <w:color w:val="1F1F1F"/>
        </w:rPr>
        <w:t>2015,</w:t>
      </w:r>
      <w:r>
        <w:rPr>
          <w:color w:val="1F1F1F"/>
          <w:spacing w:val="-5"/>
        </w:rPr>
        <w:t xml:space="preserve"> </w:t>
      </w:r>
      <w:r>
        <w:rPr>
          <w:color w:val="1F1F1F"/>
        </w:rPr>
        <w:t>Section</w:t>
      </w:r>
      <w:r>
        <w:rPr>
          <w:color w:val="1F1F1F"/>
          <w:spacing w:val="-4"/>
        </w:rPr>
        <w:t xml:space="preserve"> </w:t>
      </w:r>
      <w:r>
        <w:rPr>
          <w:color w:val="1F1F1F"/>
        </w:rPr>
        <w:t>62</w:t>
      </w:r>
      <w:r>
        <w:rPr>
          <w:color w:val="1F1F1F"/>
          <w:spacing w:val="-5"/>
        </w:rPr>
        <w:t xml:space="preserve"> </w:t>
      </w:r>
      <w:r>
        <w:rPr>
          <w:color w:val="1F1F1F"/>
        </w:rPr>
        <w:t>“Declaration</w:t>
      </w:r>
      <w:r>
        <w:rPr>
          <w:color w:val="1F1F1F"/>
          <w:spacing w:val="-9"/>
        </w:rPr>
        <w:t xml:space="preserve"> </w:t>
      </w:r>
      <w:r>
        <w:rPr>
          <w:color w:val="1F1F1F"/>
        </w:rPr>
        <w:t>not</w:t>
      </w:r>
      <w:r>
        <w:rPr>
          <w:color w:val="1F1F1F"/>
          <w:spacing w:val="-1"/>
        </w:rPr>
        <w:t xml:space="preserve"> </w:t>
      </w:r>
      <w:r>
        <w:rPr>
          <w:color w:val="1F1F1F"/>
        </w:rPr>
        <w:t>to</w:t>
      </w:r>
      <w:r>
        <w:rPr>
          <w:color w:val="1F1F1F"/>
          <w:spacing w:val="-5"/>
        </w:rPr>
        <w:t xml:space="preserve"> </w:t>
      </w:r>
      <w:r>
        <w:rPr>
          <w:color w:val="1F1F1F"/>
        </w:rPr>
        <w:t>engage</w:t>
      </w:r>
      <w:r>
        <w:rPr>
          <w:color w:val="1F1F1F"/>
          <w:spacing w:val="-6"/>
        </w:rPr>
        <w:t xml:space="preserve"> </w:t>
      </w:r>
      <w:r>
        <w:rPr>
          <w:color w:val="1F1F1F"/>
        </w:rPr>
        <w:t>in</w:t>
      </w:r>
      <w:r>
        <w:rPr>
          <w:color w:val="1F1F1F"/>
          <w:spacing w:val="-2"/>
        </w:rPr>
        <w:t xml:space="preserve"> </w:t>
      </w:r>
      <w:r>
        <w:rPr>
          <w:color w:val="1F1F1F"/>
        </w:rPr>
        <w:t>corruption”.</w:t>
      </w:r>
      <w:r>
        <w:rPr>
          <w:color w:val="1F1F1F"/>
          <w:spacing w:val="-1"/>
        </w:rPr>
        <w:t xml:space="preserve"> </w:t>
      </w:r>
      <w:r>
        <w:rPr>
          <w:color w:val="1F1F1F"/>
        </w:rPr>
        <w:t>The</w:t>
      </w:r>
      <w:r>
        <w:rPr>
          <w:color w:val="1F1F1F"/>
          <w:spacing w:val="-2"/>
        </w:rPr>
        <w:t xml:space="preserve"> </w:t>
      </w:r>
      <w:r>
        <w:rPr>
          <w:color w:val="1F1F1F"/>
        </w:rPr>
        <w:t>tender</w:t>
      </w:r>
      <w:r>
        <w:rPr>
          <w:color w:val="1F1F1F"/>
          <w:spacing w:val="-1"/>
        </w:rPr>
        <w:t xml:space="preserve"> </w:t>
      </w:r>
      <w:r>
        <w:rPr>
          <w:color w:val="1F1F1F"/>
        </w:rPr>
        <w:t>submitted</w:t>
      </w:r>
      <w:r>
        <w:rPr>
          <w:color w:val="1F1F1F"/>
          <w:spacing w:val="-1"/>
        </w:rPr>
        <w:t xml:space="preserve"> </w:t>
      </w:r>
      <w:r>
        <w:rPr>
          <w:color w:val="1F1F1F"/>
        </w:rPr>
        <w:t>by a</w:t>
      </w:r>
      <w:r>
        <w:rPr>
          <w:color w:val="1F1F1F"/>
          <w:spacing w:val="37"/>
        </w:rPr>
        <w:t xml:space="preserve"> </w:t>
      </w:r>
      <w:r>
        <w:rPr>
          <w:color w:val="1F1F1F"/>
        </w:rPr>
        <w:t>person</w:t>
      </w:r>
      <w:r>
        <w:rPr>
          <w:color w:val="1F1F1F"/>
          <w:spacing w:val="37"/>
        </w:rPr>
        <w:t xml:space="preserve"> </w:t>
      </w:r>
      <w:r>
        <w:rPr>
          <w:color w:val="1F1F1F"/>
        </w:rPr>
        <w:t>shall</w:t>
      </w:r>
      <w:r>
        <w:rPr>
          <w:color w:val="1F1F1F"/>
          <w:spacing w:val="40"/>
        </w:rPr>
        <w:t xml:space="preserve"> </w:t>
      </w:r>
      <w:r>
        <w:rPr>
          <w:color w:val="1F1F1F"/>
        </w:rPr>
        <w:t>include</w:t>
      </w:r>
      <w:r>
        <w:rPr>
          <w:color w:val="1F1F1F"/>
          <w:spacing w:val="40"/>
        </w:rPr>
        <w:t xml:space="preserve"> </w:t>
      </w:r>
      <w:r>
        <w:rPr>
          <w:color w:val="1F1F1F"/>
        </w:rPr>
        <w:t>a</w:t>
      </w:r>
      <w:r>
        <w:rPr>
          <w:color w:val="1F1F1F"/>
          <w:spacing w:val="37"/>
        </w:rPr>
        <w:t xml:space="preserve"> </w:t>
      </w:r>
      <w:r>
        <w:rPr>
          <w:color w:val="1F1F1F"/>
        </w:rPr>
        <w:t>declaration</w:t>
      </w:r>
      <w:r>
        <w:rPr>
          <w:color w:val="1F1F1F"/>
          <w:spacing w:val="40"/>
        </w:rPr>
        <w:t xml:space="preserve"> </w:t>
      </w:r>
      <w:r>
        <w:rPr>
          <w:color w:val="1F1F1F"/>
        </w:rPr>
        <w:t>that</w:t>
      </w:r>
      <w:r>
        <w:rPr>
          <w:color w:val="1F1F1F"/>
          <w:spacing w:val="38"/>
        </w:rPr>
        <w:t xml:space="preserve"> </w:t>
      </w:r>
      <w:r>
        <w:rPr>
          <w:color w:val="1F1F1F"/>
        </w:rPr>
        <w:t>the</w:t>
      </w:r>
      <w:r>
        <w:rPr>
          <w:color w:val="1F1F1F"/>
          <w:spacing w:val="37"/>
        </w:rPr>
        <w:t xml:space="preserve"> </w:t>
      </w:r>
      <w:r>
        <w:rPr>
          <w:color w:val="1F1F1F"/>
        </w:rPr>
        <w:t>person</w:t>
      </w:r>
      <w:r>
        <w:rPr>
          <w:color w:val="1F1F1F"/>
          <w:spacing w:val="35"/>
        </w:rPr>
        <w:t xml:space="preserve"> </w:t>
      </w:r>
      <w:r>
        <w:rPr>
          <w:color w:val="1F1F1F"/>
        </w:rPr>
        <w:t>shall</w:t>
      </w:r>
      <w:r>
        <w:rPr>
          <w:color w:val="1F1F1F"/>
          <w:spacing w:val="37"/>
        </w:rPr>
        <w:t xml:space="preserve"> </w:t>
      </w:r>
      <w:r>
        <w:rPr>
          <w:color w:val="1F1F1F"/>
        </w:rPr>
        <w:t>not</w:t>
      </w:r>
      <w:r>
        <w:rPr>
          <w:color w:val="1F1F1F"/>
          <w:spacing w:val="37"/>
        </w:rPr>
        <w:t xml:space="preserve"> </w:t>
      </w:r>
      <w:r>
        <w:rPr>
          <w:color w:val="1F1F1F"/>
        </w:rPr>
        <w:t>engage</w:t>
      </w:r>
      <w:r>
        <w:rPr>
          <w:color w:val="1F1F1F"/>
          <w:spacing w:val="37"/>
        </w:rPr>
        <w:t xml:space="preserve"> </w:t>
      </w:r>
      <w:r>
        <w:rPr>
          <w:color w:val="1F1F1F"/>
        </w:rPr>
        <w:t>in</w:t>
      </w:r>
      <w:r>
        <w:rPr>
          <w:color w:val="1F1F1F"/>
          <w:spacing w:val="39"/>
        </w:rPr>
        <w:t xml:space="preserve"> </w:t>
      </w:r>
      <w:r>
        <w:rPr>
          <w:color w:val="1F1F1F"/>
        </w:rPr>
        <w:t>any</w:t>
      </w:r>
      <w:r>
        <w:rPr>
          <w:color w:val="1F1F1F"/>
          <w:spacing w:val="-9"/>
        </w:rPr>
        <w:t xml:space="preserve"> </w:t>
      </w:r>
      <w:r>
        <w:rPr>
          <w:color w:val="1F1F1F"/>
        </w:rPr>
        <w:t>corrupt</w:t>
      </w:r>
      <w:r>
        <w:rPr>
          <w:color w:val="1F1F1F"/>
          <w:spacing w:val="-5"/>
        </w:rPr>
        <w:t xml:space="preserve"> </w:t>
      </w:r>
      <w:r>
        <w:rPr>
          <w:color w:val="1F1F1F"/>
        </w:rPr>
        <w:t>or</w:t>
      </w:r>
      <w:r>
        <w:rPr>
          <w:color w:val="1F1F1F"/>
          <w:spacing w:val="-10"/>
        </w:rPr>
        <w:t xml:space="preserve"> </w:t>
      </w:r>
      <w:r>
        <w:rPr>
          <w:color w:val="1F1F1F"/>
        </w:rPr>
        <w:t>fraudulent</w:t>
      </w:r>
      <w:r>
        <w:rPr>
          <w:color w:val="1F1F1F"/>
          <w:spacing w:val="-4"/>
        </w:rPr>
        <w:t xml:space="preserve"> </w:t>
      </w:r>
      <w:r>
        <w:rPr>
          <w:color w:val="1F1F1F"/>
        </w:rPr>
        <w:t>practice and a declaration that the person or his or her sub-contractors are not debarred from participating in public procurement</w:t>
      </w:r>
      <w:r>
        <w:rPr>
          <w:color w:val="1F1F1F"/>
          <w:spacing w:val="40"/>
        </w:rPr>
        <w:t xml:space="preserve"> </w:t>
      </w:r>
      <w:r>
        <w:rPr>
          <w:color w:val="1F1F1F"/>
        </w:rPr>
        <w:t>proceedings.</w:t>
      </w:r>
    </w:p>
    <w:p w:rsidR="00F05AC1" w:rsidRDefault="00CE756B">
      <w:pPr>
        <w:pStyle w:val="ListParagraph"/>
        <w:numPr>
          <w:ilvl w:val="1"/>
          <w:numId w:val="2"/>
        </w:numPr>
        <w:tabs>
          <w:tab w:val="left" w:pos="1040"/>
          <w:tab w:val="left" w:pos="1042"/>
        </w:tabs>
        <w:spacing w:before="240" w:line="230" w:lineRule="auto"/>
        <w:ind w:left="1042" w:right="642" w:hanging="596"/>
        <w:jc w:val="both"/>
        <w:rPr>
          <w:color w:val="1F1F1F"/>
        </w:rPr>
      </w:pPr>
      <w:r>
        <w:rPr>
          <w:color w:val="1F1F1F"/>
        </w:rPr>
        <w:t>The</w:t>
      </w:r>
      <w:r>
        <w:rPr>
          <w:color w:val="1F1F1F"/>
          <w:spacing w:val="-14"/>
        </w:rPr>
        <w:t xml:space="preserve"> </w:t>
      </w:r>
      <w:r>
        <w:rPr>
          <w:color w:val="1F1F1F"/>
        </w:rPr>
        <w:t>Procuring</w:t>
      </w:r>
      <w:r>
        <w:rPr>
          <w:color w:val="1F1F1F"/>
          <w:spacing w:val="-14"/>
        </w:rPr>
        <w:t xml:space="preserve"> </w:t>
      </w:r>
      <w:r>
        <w:rPr>
          <w:color w:val="1F1F1F"/>
        </w:rPr>
        <w:t>Entity</w:t>
      </w:r>
      <w:r>
        <w:rPr>
          <w:color w:val="1F1F1F"/>
          <w:spacing w:val="-14"/>
        </w:rPr>
        <w:t xml:space="preserve"> </w:t>
      </w:r>
      <w:r>
        <w:rPr>
          <w:color w:val="1F1F1F"/>
        </w:rPr>
        <w:t>requires</w:t>
      </w:r>
      <w:r>
        <w:rPr>
          <w:color w:val="1F1F1F"/>
          <w:spacing w:val="-13"/>
        </w:rPr>
        <w:t xml:space="preserve"> </w:t>
      </w:r>
      <w:r>
        <w:rPr>
          <w:color w:val="1F1F1F"/>
        </w:rPr>
        <w:t>compliance</w:t>
      </w:r>
      <w:r>
        <w:rPr>
          <w:color w:val="1F1F1F"/>
          <w:spacing w:val="-14"/>
        </w:rPr>
        <w:t xml:space="preserve"> </w:t>
      </w:r>
      <w:r>
        <w:rPr>
          <w:color w:val="1F1F1F"/>
        </w:rPr>
        <w:t>with</w:t>
      </w:r>
      <w:r>
        <w:rPr>
          <w:color w:val="1F1F1F"/>
          <w:spacing w:val="-14"/>
        </w:rPr>
        <w:t xml:space="preserve"> </w:t>
      </w:r>
      <w:r>
        <w:rPr>
          <w:color w:val="1F1F1F"/>
        </w:rPr>
        <w:t>the</w:t>
      </w:r>
      <w:r>
        <w:rPr>
          <w:color w:val="1F1F1F"/>
          <w:spacing w:val="-14"/>
        </w:rPr>
        <w:t xml:space="preserve"> </w:t>
      </w:r>
      <w:r>
        <w:rPr>
          <w:color w:val="1F1F1F"/>
        </w:rPr>
        <w:t>provisions</w:t>
      </w:r>
      <w:r>
        <w:rPr>
          <w:color w:val="1F1F1F"/>
          <w:spacing w:val="-13"/>
        </w:rPr>
        <w:t xml:space="preserve"> </w:t>
      </w:r>
      <w:r>
        <w:rPr>
          <w:color w:val="1F1F1F"/>
        </w:rPr>
        <w:t>of</w:t>
      </w:r>
      <w:r>
        <w:rPr>
          <w:color w:val="1F1F1F"/>
          <w:spacing w:val="-14"/>
        </w:rPr>
        <w:t xml:space="preserve"> </w:t>
      </w:r>
      <w:r>
        <w:rPr>
          <w:color w:val="1F1F1F"/>
        </w:rPr>
        <w:t>the</w:t>
      </w:r>
      <w:r>
        <w:rPr>
          <w:color w:val="1F1F1F"/>
          <w:spacing w:val="-13"/>
        </w:rPr>
        <w:t xml:space="preserve"> </w:t>
      </w:r>
      <w:r>
        <w:rPr>
          <w:color w:val="1F1F1F"/>
        </w:rPr>
        <w:t>Competition</w:t>
      </w:r>
      <w:r>
        <w:rPr>
          <w:color w:val="1F1F1F"/>
          <w:spacing w:val="-13"/>
        </w:rPr>
        <w:t xml:space="preserve"> </w:t>
      </w:r>
      <w:r>
        <w:rPr>
          <w:color w:val="1F1F1F"/>
        </w:rPr>
        <w:t>Act</w:t>
      </w:r>
      <w:r>
        <w:rPr>
          <w:color w:val="1F1F1F"/>
          <w:spacing w:val="-10"/>
        </w:rPr>
        <w:t xml:space="preserve"> </w:t>
      </w:r>
      <w:r>
        <w:rPr>
          <w:color w:val="1F1F1F"/>
        </w:rPr>
        <w:t>2010,</w:t>
      </w:r>
      <w:r>
        <w:rPr>
          <w:color w:val="1F1F1F"/>
          <w:spacing w:val="-14"/>
        </w:rPr>
        <w:t xml:space="preserve"> </w:t>
      </w:r>
      <w:r>
        <w:rPr>
          <w:color w:val="1F1F1F"/>
        </w:rPr>
        <w:t>regarding</w:t>
      </w:r>
      <w:r>
        <w:rPr>
          <w:color w:val="1F1F1F"/>
          <w:spacing w:val="-8"/>
        </w:rPr>
        <w:t xml:space="preserve"> </w:t>
      </w:r>
      <w:r>
        <w:rPr>
          <w:color w:val="1F1F1F"/>
        </w:rPr>
        <w:t>collusive practices in contracting. Any tenderer found to have engaged in collusive conduct shall be disqualified and criminal and/or civil sanctions may be imposed. To this effect, Tenders</w:t>
      </w:r>
      <w:r>
        <w:rPr>
          <w:color w:val="1F1F1F"/>
          <w:spacing w:val="40"/>
        </w:rPr>
        <w:t xml:space="preserve"> </w:t>
      </w:r>
      <w:r>
        <w:rPr>
          <w:color w:val="1F1F1F"/>
        </w:rPr>
        <w:t>shall be required to complete and</w:t>
      </w:r>
      <w:r>
        <w:rPr>
          <w:color w:val="1F1F1F"/>
          <w:spacing w:val="40"/>
        </w:rPr>
        <w:t xml:space="preserve"> </w:t>
      </w:r>
      <w:r>
        <w:rPr>
          <w:color w:val="1F1F1F"/>
        </w:rPr>
        <w:t>sign the “Certificate</w:t>
      </w:r>
      <w:r>
        <w:rPr>
          <w:color w:val="1F1F1F"/>
          <w:spacing w:val="40"/>
        </w:rPr>
        <w:t xml:space="preserve"> </w:t>
      </w:r>
      <w:r>
        <w:rPr>
          <w:color w:val="1F1F1F"/>
        </w:rPr>
        <w:t>of</w:t>
      </w:r>
      <w:r>
        <w:rPr>
          <w:color w:val="1F1F1F"/>
          <w:spacing w:val="40"/>
        </w:rPr>
        <w:t xml:space="preserve"> </w:t>
      </w:r>
      <w:r>
        <w:rPr>
          <w:color w:val="1F1F1F"/>
        </w:rPr>
        <w:t>Independent Tender</w:t>
      </w:r>
      <w:r>
        <w:rPr>
          <w:color w:val="1F1F1F"/>
          <w:spacing w:val="40"/>
        </w:rPr>
        <w:t xml:space="preserve"> </w:t>
      </w:r>
      <w:r>
        <w:rPr>
          <w:color w:val="1F1F1F"/>
        </w:rPr>
        <w:t>Determination”</w:t>
      </w:r>
      <w:r>
        <w:rPr>
          <w:color w:val="1F1F1F"/>
          <w:spacing w:val="40"/>
        </w:rPr>
        <w:t xml:space="preserve"> </w:t>
      </w:r>
      <w:r>
        <w:rPr>
          <w:color w:val="1F1F1F"/>
        </w:rPr>
        <w:t>annexed</w:t>
      </w:r>
      <w:r>
        <w:rPr>
          <w:color w:val="1F1F1F"/>
          <w:spacing w:val="40"/>
        </w:rPr>
        <w:t xml:space="preserve"> </w:t>
      </w:r>
      <w:r>
        <w:rPr>
          <w:color w:val="1F1F1F"/>
        </w:rPr>
        <w:t>to</w:t>
      </w:r>
      <w:r>
        <w:rPr>
          <w:color w:val="1F1F1F"/>
          <w:spacing w:val="40"/>
        </w:rPr>
        <w:t xml:space="preserve"> </w:t>
      </w:r>
      <w:r>
        <w:rPr>
          <w:color w:val="1F1F1F"/>
        </w:rPr>
        <w:t>the Form</w:t>
      </w:r>
      <w:r>
        <w:rPr>
          <w:color w:val="1F1F1F"/>
          <w:spacing w:val="40"/>
        </w:rPr>
        <w:t xml:space="preserve"> </w:t>
      </w:r>
      <w:r>
        <w:rPr>
          <w:color w:val="1F1F1F"/>
        </w:rPr>
        <w:t>of</w:t>
      </w:r>
      <w:r>
        <w:rPr>
          <w:color w:val="1F1F1F"/>
          <w:spacing w:val="40"/>
        </w:rPr>
        <w:t xml:space="preserve"> </w:t>
      </w:r>
      <w:r>
        <w:rPr>
          <w:color w:val="1F1F1F"/>
        </w:rPr>
        <w:t>Tender.</w:t>
      </w:r>
    </w:p>
    <w:p w:rsidR="00F05AC1" w:rsidRDefault="00CE756B">
      <w:pPr>
        <w:pStyle w:val="ListParagraph"/>
        <w:numPr>
          <w:ilvl w:val="1"/>
          <w:numId w:val="2"/>
        </w:numPr>
        <w:tabs>
          <w:tab w:val="left" w:pos="1040"/>
          <w:tab w:val="left" w:pos="1042"/>
        </w:tabs>
        <w:spacing w:before="243" w:line="230" w:lineRule="auto"/>
        <w:ind w:left="1042" w:right="639" w:hanging="596"/>
        <w:jc w:val="both"/>
        <w:rPr>
          <w:color w:val="1F1F1F"/>
        </w:rPr>
      </w:pPr>
      <w:r>
        <w:rPr>
          <w:color w:val="1F1F1F"/>
        </w:rPr>
        <w:t>Unfair</w:t>
      </w:r>
      <w:r>
        <w:rPr>
          <w:color w:val="1F1F1F"/>
          <w:spacing w:val="40"/>
        </w:rPr>
        <w:t xml:space="preserve"> </w:t>
      </w:r>
      <w:r>
        <w:rPr>
          <w:color w:val="1F1F1F"/>
        </w:rPr>
        <w:t>Competitive</w:t>
      </w:r>
      <w:r>
        <w:rPr>
          <w:color w:val="1F1F1F"/>
          <w:spacing w:val="40"/>
        </w:rPr>
        <w:t xml:space="preserve"> </w:t>
      </w:r>
      <w:r>
        <w:rPr>
          <w:color w:val="1F1F1F"/>
        </w:rPr>
        <w:t>Advantage</w:t>
      </w:r>
      <w:r>
        <w:rPr>
          <w:color w:val="1F1F1F"/>
          <w:spacing w:val="40"/>
        </w:rPr>
        <w:t xml:space="preserve"> </w:t>
      </w:r>
      <w:r>
        <w:rPr>
          <w:color w:val="1F1F1F"/>
        </w:rPr>
        <w:t>-</w:t>
      </w:r>
      <w:r>
        <w:rPr>
          <w:color w:val="1F1F1F"/>
          <w:spacing w:val="40"/>
        </w:rPr>
        <w:t xml:space="preserve"> </w:t>
      </w:r>
      <w:r>
        <w:rPr>
          <w:color w:val="1F1F1F"/>
        </w:rPr>
        <w:t>Fairness</w:t>
      </w:r>
      <w:r>
        <w:rPr>
          <w:color w:val="1F1F1F"/>
          <w:spacing w:val="40"/>
        </w:rPr>
        <w:t xml:space="preserve"> </w:t>
      </w:r>
      <w:r>
        <w:rPr>
          <w:color w:val="1F1F1F"/>
        </w:rPr>
        <w:t>and</w:t>
      </w:r>
      <w:r>
        <w:rPr>
          <w:color w:val="1F1F1F"/>
          <w:spacing w:val="40"/>
        </w:rPr>
        <w:t xml:space="preserve"> </w:t>
      </w:r>
      <w:r>
        <w:rPr>
          <w:color w:val="1F1F1F"/>
        </w:rPr>
        <w:t>transparency</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process</w:t>
      </w:r>
      <w:r>
        <w:rPr>
          <w:color w:val="1F1F1F"/>
          <w:spacing w:val="40"/>
        </w:rPr>
        <w:t xml:space="preserve"> </w:t>
      </w:r>
      <w:r>
        <w:rPr>
          <w:color w:val="1F1F1F"/>
        </w:rPr>
        <w:t>require</w:t>
      </w:r>
      <w:r>
        <w:rPr>
          <w:color w:val="1F1F1F"/>
          <w:spacing w:val="40"/>
        </w:rPr>
        <w:t xml:space="preserve"> </w:t>
      </w:r>
      <w:r>
        <w:rPr>
          <w:color w:val="1F1F1F"/>
        </w:rPr>
        <w:t>that</w:t>
      </w:r>
      <w:r>
        <w:rPr>
          <w:color w:val="1F1F1F"/>
          <w:spacing w:val="40"/>
        </w:rPr>
        <w:t xml:space="preserve"> </w:t>
      </w:r>
      <w:r>
        <w:rPr>
          <w:color w:val="1F1F1F"/>
        </w:rPr>
        <w:t>the</w:t>
      </w:r>
      <w:r>
        <w:rPr>
          <w:color w:val="1F1F1F"/>
          <w:spacing w:val="40"/>
        </w:rPr>
        <w:t xml:space="preserve"> </w:t>
      </w:r>
      <w:r>
        <w:rPr>
          <w:color w:val="1F1F1F"/>
        </w:rPr>
        <w:t>firms or their Affiliates competing for a specific assignment do not derive a competitive advantage from having provided</w:t>
      </w:r>
      <w:r>
        <w:rPr>
          <w:color w:val="1F1F1F"/>
          <w:spacing w:val="-6"/>
        </w:rPr>
        <w:t xml:space="preserve"> </w:t>
      </w:r>
      <w:r>
        <w:rPr>
          <w:color w:val="1F1F1F"/>
        </w:rPr>
        <w:t>consulting</w:t>
      </w:r>
      <w:r>
        <w:rPr>
          <w:color w:val="1F1F1F"/>
          <w:spacing w:val="-3"/>
        </w:rPr>
        <w:t xml:space="preserve"> </w:t>
      </w:r>
      <w:r>
        <w:rPr>
          <w:color w:val="1F1F1F"/>
        </w:rPr>
        <w:t>services related</w:t>
      </w:r>
      <w:r>
        <w:rPr>
          <w:color w:val="1F1F1F"/>
          <w:spacing w:val="-5"/>
        </w:rPr>
        <w:t xml:space="preserve"> </w:t>
      </w:r>
      <w:r>
        <w:rPr>
          <w:color w:val="1F1F1F"/>
        </w:rPr>
        <w:t>to</w:t>
      </w:r>
      <w:r>
        <w:rPr>
          <w:color w:val="1F1F1F"/>
          <w:spacing w:val="40"/>
        </w:rPr>
        <w:t xml:space="preserve"> </w:t>
      </w:r>
      <w:r>
        <w:rPr>
          <w:color w:val="1F1F1F"/>
        </w:rPr>
        <w:t>this</w:t>
      </w:r>
      <w:r>
        <w:rPr>
          <w:color w:val="1F1F1F"/>
          <w:spacing w:val="40"/>
        </w:rPr>
        <w:t xml:space="preserve"> </w:t>
      </w:r>
      <w:r>
        <w:rPr>
          <w:color w:val="1F1F1F"/>
        </w:rPr>
        <w:t>tender.</w:t>
      </w:r>
      <w:r>
        <w:rPr>
          <w:color w:val="1F1F1F"/>
          <w:spacing w:val="40"/>
        </w:rPr>
        <w:t xml:space="preserve"> </w:t>
      </w:r>
      <w:r>
        <w:rPr>
          <w:color w:val="1F1F1F"/>
        </w:rPr>
        <w:t>To</w:t>
      </w:r>
      <w:r>
        <w:rPr>
          <w:color w:val="1F1F1F"/>
          <w:spacing w:val="40"/>
        </w:rPr>
        <w:t xml:space="preserve"> </w:t>
      </w:r>
      <w:r>
        <w:rPr>
          <w:color w:val="1F1F1F"/>
        </w:rPr>
        <w:t>that</w:t>
      </w:r>
      <w:r>
        <w:rPr>
          <w:color w:val="1F1F1F"/>
          <w:spacing w:val="40"/>
        </w:rPr>
        <w:t xml:space="preserve"> </w:t>
      </w:r>
      <w:r>
        <w:rPr>
          <w:color w:val="1F1F1F"/>
        </w:rPr>
        <w:t>end,</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shall</w:t>
      </w:r>
      <w:r>
        <w:rPr>
          <w:color w:val="1F1F1F"/>
          <w:spacing w:val="-2"/>
        </w:rPr>
        <w:t xml:space="preserve"> </w:t>
      </w:r>
      <w:r>
        <w:rPr>
          <w:color w:val="1F1F1F"/>
        </w:rPr>
        <w:t>indicate</w:t>
      </w:r>
      <w:r>
        <w:rPr>
          <w:color w:val="1F1F1F"/>
          <w:spacing w:val="40"/>
        </w:rPr>
        <w:t xml:space="preserve"> </w:t>
      </w:r>
      <w:r>
        <w:rPr>
          <w:color w:val="1F1F1F"/>
        </w:rPr>
        <w:t>in</w:t>
      </w:r>
      <w:r>
        <w:rPr>
          <w:color w:val="1F1F1F"/>
          <w:spacing w:val="40"/>
        </w:rPr>
        <w:t xml:space="preserve"> </w:t>
      </w:r>
      <w:r>
        <w:rPr>
          <w:color w:val="1F1F1F"/>
        </w:rPr>
        <w:t xml:space="preserve">the </w:t>
      </w:r>
      <w:r>
        <w:rPr>
          <w:b/>
          <w:color w:val="1F1F1F"/>
        </w:rPr>
        <w:t>Data Sheet</w:t>
      </w:r>
      <w:r>
        <w:rPr>
          <w:b/>
          <w:color w:val="1F1F1F"/>
          <w:spacing w:val="40"/>
        </w:rPr>
        <w:t xml:space="preserve"> </w:t>
      </w:r>
      <w:r>
        <w:rPr>
          <w:color w:val="1F1F1F"/>
        </w:rPr>
        <w:t>and make available to all the firms together</w:t>
      </w:r>
      <w:r>
        <w:rPr>
          <w:color w:val="1F1F1F"/>
          <w:spacing w:val="40"/>
        </w:rPr>
        <w:t xml:space="preserve"> </w:t>
      </w:r>
      <w:r>
        <w:rPr>
          <w:color w:val="1F1F1F"/>
        </w:rPr>
        <w:t>with this tender</w:t>
      </w:r>
      <w:r>
        <w:rPr>
          <w:color w:val="1F1F1F"/>
          <w:spacing w:val="40"/>
        </w:rPr>
        <w:t xml:space="preserve"> </w:t>
      </w:r>
      <w:r>
        <w:rPr>
          <w:color w:val="1F1F1F"/>
        </w:rPr>
        <w:t>document all information that</w:t>
      </w:r>
      <w:r>
        <w:rPr>
          <w:color w:val="1F1F1F"/>
          <w:spacing w:val="40"/>
        </w:rPr>
        <w:t xml:space="preserve"> </w:t>
      </w:r>
      <w:r>
        <w:rPr>
          <w:color w:val="1F1F1F"/>
        </w:rPr>
        <w:t>would in that respect give</w:t>
      </w:r>
      <w:r>
        <w:rPr>
          <w:color w:val="1F1F1F"/>
          <w:spacing w:val="40"/>
        </w:rPr>
        <w:t xml:space="preserve"> </w:t>
      </w:r>
      <w:r>
        <w:rPr>
          <w:color w:val="1F1F1F"/>
        </w:rPr>
        <w:t>such</w:t>
      </w:r>
      <w:r>
        <w:rPr>
          <w:color w:val="1F1F1F"/>
          <w:spacing w:val="40"/>
        </w:rPr>
        <w:t xml:space="preserve"> </w:t>
      </w:r>
      <w:r>
        <w:rPr>
          <w:color w:val="1F1F1F"/>
        </w:rPr>
        <w:t>firm</w:t>
      </w:r>
      <w:r>
        <w:rPr>
          <w:color w:val="1F1F1F"/>
          <w:spacing w:val="40"/>
        </w:rPr>
        <w:t xml:space="preserve"> </w:t>
      </w:r>
      <w:r>
        <w:rPr>
          <w:color w:val="1F1F1F"/>
        </w:rPr>
        <w:t>any</w:t>
      </w:r>
      <w:r>
        <w:rPr>
          <w:color w:val="1F1F1F"/>
          <w:spacing w:val="40"/>
        </w:rPr>
        <w:t xml:space="preserve"> </w:t>
      </w:r>
      <w:r>
        <w:rPr>
          <w:color w:val="1F1F1F"/>
        </w:rPr>
        <w:t>unfair</w:t>
      </w:r>
      <w:r>
        <w:rPr>
          <w:color w:val="1F1F1F"/>
          <w:spacing w:val="40"/>
        </w:rPr>
        <w:t xml:space="preserve"> </w:t>
      </w:r>
      <w:r>
        <w:rPr>
          <w:color w:val="1F1F1F"/>
        </w:rPr>
        <w:t>competitive</w:t>
      </w:r>
      <w:r>
        <w:rPr>
          <w:color w:val="1F1F1F"/>
          <w:spacing w:val="40"/>
        </w:rPr>
        <w:t xml:space="preserve"> </w:t>
      </w:r>
      <w:r>
        <w:rPr>
          <w:color w:val="1F1F1F"/>
        </w:rPr>
        <w:t>advantage over competing</w:t>
      </w:r>
      <w:r>
        <w:rPr>
          <w:color w:val="1F1F1F"/>
          <w:spacing w:val="40"/>
        </w:rPr>
        <w:t xml:space="preserve"> </w:t>
      </w:r>
      <w:r>
        <w:rPr>
          <w:color w:val="1F1F1F"/>
        </w:rPr>
        <w:t>firms.</w:t>
      </w:r>
    </w:p>
    <w:p w:rsidR="00F05AC1" w:rsidRDefault="00CE756B">
      <w:pPr>
        <w:pStyle w:val="Heading5"/>
        <w:numPr>
          <w:ilvl w:val="0"/>
          <w:numId w:val="2"/>
        </w:numPr>
        <w:tabs>
          <w:tab w:val="left" w:pos="1040"/>
        </w:tabs>
        <w:spacing w:before="230"/>
        <w:ind w:hanging="593"/>
      </w:pPr>
      <w:bookmarkStart w:id="6" w:name="_bookmark6"/>
      <w:bookmarkEnd w:id="6"/>
      <w:r>
        <w:rPr>
          <w:color w:val="1F1F1F"/>
          <w:spacing w:val="-2"/>
        </w:rPr>
        <w:t>Eligible</w:t>
      </w:r>
      <w:r>
        <w:rPr>
          <w:color w:val="1F1F1F"/>
          <w:spacing w:val="-9"/>
        </w:rPr>
        <w:t xml:space="preserve"> </w:t>
      </w:r>
      <w:r>
        <w:rPr>
          <w:color w:val="1F1F1F"/>
          <w:spacing w:val="-2"/>
        </w:rPr>
        <w:t>Tenderers</w:t>
      </w:r>
    </w:p>
    <w:p w:rsidR="00F05AC1" w:rsidRDefault="00CE756B">
      <w:pPr>
        <w:pStyle w:val="ListParagraph"/>
        <w:numPr>
          <w:ilvl w:val="1"/>
          <w:numId w:val="2"/>
        </w:numPr>
        <w:tabs>
          <w:tab w:val="left" w:pos="1040"/>
          <w:tab w:val="left" w:pos="1042"/>
        </w:tabs>
        <w:spacing w:before="199" w:line="230" w:lineRule="auto"/>
        <w:ind w:left="1042" w:right="639" w:hanging="596"/>
        <w:jc w:val="both"/>
        <w:rPr>
          <w:color w:val="1F1F1F"/>
        </w:rPr>
      </w:pPr>
      <w:r>
        <w:rPr>
          <w:color w:val="1F1F1F"/>
        </w:rPr>
        <w:t>A Tenderer may be a</w:t>
      </w:r>
      <w:r>
        <w:rPr>
          <w:color w:val="1F1F1F"/>
          <w:spacing w:val="-1"/>
        </w:rPr>
        <w:t xml:space="preserve"> </w:t>
      </w:r>
      <w:r>
        <w:rPr>
          <w:color w:val="1F1F1F"/>
        </w:rPr>
        <w:t>firm that is a private entity, an individual, a state-owned enterprise or</w:t>
      </w:r>
      <w:r>
        <w:rPr>
          <w:color w:val="1F1F1F"/>
          <w:spacing w:val="-1"/>
        </w:rPr>
        <w:t xml:space="preserve"> </w:t>
      </w:r>
      <w:r>
        <w:rPr>
          <w:color w:val="1F1F1F"/>
        </w:rPr>
        <w:t>institution</w:t>
      </w:r>
      <w:r>
        <w:rPr>
          <w:color w:val="1F1F1F"/>
          <w:spacing w:val="-2"/>
        </w:rPr>
        <w:t xml:space="preserve"> </w:t>
      </w:r>
      <w:r>
        <w:rPr>
          <w:color w:val="1F1F1F"/>
        </w:rPr>
        <w:t>subject to ITT3.7, or any combination of such entities in the form</w:t>
      </w:r>
      <w:r>
        <w:rPr>
          <w:color w:val="1F1F1F"/>
          <w:spacing w:val="40"/>
        </w:rPr>
        <w:t xml:space="preserve"> </w:t>
      </w:r>
      <w:r>
        <w:rPr>
          <w:color w:val="1F1F1F"/>
        </w:rPr>
        <w:t>of a joint venture (JV)</w:t>
      </w:r>
      <w:r>
        <w:rPr>
          <w:color w:val="1F1F1F"/>
          <w:spacing w:val="40"/>
        </w:rPr>
        <w:t xml:space="preserve"> </w:t>
      </w:r>
      <w:r>
        <w:rPr>
          <w:color w:val="1F1F1F"/>
        </w:rPr>
        <w:t>under</w:t>
      </w:r>
      <w:r>
        <w:rPr>
          <w:color w:val="1F1F1F"/>
          <w:spacing w:val="40"/>
        </w:rPr>
        <w:t xml:space="preserve"> </w:t>
      </w:r>
      <w:r>
        <w:rPr>
          <w:color w:val="1F1F1F"/>
        </w:rPr>
        <w:t>an existing agreement or with the intent to enter into such an agreement supported by</w:t>
      </w:r>
      <w:r>
        <w:rPr>
          <w:color w:val="1F1F1F"/>
          <w:spacing w:val="40"/>
        </w:rPr>
        <w:t xml:space="preserve"> </w:t>
      </w:r>
      <w:r>
        <w:rPr>
          <w:color w:val="1F1F1F"/>
        </w:rPr>
        <w:t>a</w:t>
      </w:r>
      <w:r>
        <w:rPr>
          <w:color w:val="1F1F1F"/>
          <w:spacing w:val="40"/>
        </w:rPr>
        <w:t xml:space="preserve"> </w:t>
      </w:r>
      <w:r>
        <w:rPr>
          <w:color w:val="1F1F1F"/>
        </w:rPr>
        <w:t>letter</w:t>
      </w:r>
      <w:r>
        <w:rPr>
          <w:color w:val="1F1F1F"/>
          <w:spacing w:val="40"/>
        </w:rPr>
        <w:t xml:space="preserve"> </w:t>
      </w:r>
      <w:r>
        <w:rPr>
          <w:color w:val="1F1F1F"/>
        </w:rPr>
        <w:t>of</w:t>
      </w:r>
      <w:r>
        <w:rPr>
          <w:color w:val="1F1F1F"/>
          <w:spacing w:val="40"/>
        </w:rPr>
        <w:t xml:space="preserve"> </w:t>
      </w:r>
      <w:r>
        <w:rPr>
          <w:color w:val="1F1F1F"/>
        </w:rPr>
        <w:t>intent.Public</w:t>
      </w:r>
      <w:r>
        <w:rPr>
          <w:color w:val="1F1F1F"/>
          <w:spacing w:val="40"/>
        </w:rPr>
        <w:t xml:space="preserve"> </w:t>
      </w:r>
      <w:r>
        <w:rPr>
          <w:color w:val="1F1F1F"/>
        </w:rPr>
        <w:t xml:space="preserve">employees and their close relatives </w:t>
      </w:r>
      <w:r>
        <w:rPr>
          <w:i/>
          <w:color w:val="1F1F1F"/>
        </w:rPr>
        <w:t>(spouses, children, brothers, sisters and uncles</w:t>
      </w:r>
      <w:r>
        <w:rPr>
          <w:i/>
          <w:color w:val="1F1F1F"/>
          <w:spacing w:val="40"/>
        </w:rPr>
        <w:t xml:space="preserve"> </w:t>
      </w:r>
      <w:r>
        <w:rPr>
          <w:i/>
          <w:color w:val="1F1F1F"/>
        </w:rPr>
        <w:t>and</w:t>
      </w:r>
      <w:r>
        <w:rPr>
          <w:i/>
          <w:color w:val="1F1F1F"/>
          <w:spacing w:val="40"/>
        </w:rPr>
        <w:t xml:space="preserve"> </w:t>
      </w:r>
      <w:r>
        <w:rPr>
          <w:i/>
          <w:color w:val="1F1F1F"/>
        </w:rPr>
        <w:t xml:space="preserve">aunts) </w:t>
      </w:r>
      <w:r>
        <w:rPr>
          <w:color w:val="1F1F1F"/>
        </w:rPr>
        <w:t>are not</w:t>
      </w:r>
      <w:r>
        <w:rPr>
          <w:color w:val="1F1F1F"/>
          <w:spacing w:val="40"/>
        </w:rPr>
        <w:t xml:space="preserve"> </w:t>
      </w:r>
      <w:r>
        <w:rPr>
          <w:color w:val="1F1F1F"/>
        </w:rPr>
        <w:t>eligible</w:t>
      </w:r>
      <w:r>
        <w:rPr>
          <w:color w:val="1F1F1F"/>
          <w:spacing w:val="40"/>
        </w:rPr>
        <w:t xml:space="preserve"> </w:t>
      </w:r>
      <w:r>
        <w:rPr>
          <w:color w:val="1F1F1F"/>
        </w:rPr>
        <w:t>to</w:t>
      </w:r>
      <w:r>
        <w:rPr>
          <w:color w:val="1F1F1F"/>
          <w:spacing w:val="40"/>
        </w:rPr>
        <w:t xml:space="preserve"> </w:t>
      </w:r>
      <w:r>
        <w:rPr>
          <w:color w:val="1F1F1F"/>
        </w:rPr>
        <w:t>participate</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tender.</w:t>
      </w:r>
    </w:p>
    <w:p w:rsidR="00F05AC1" w:rsidRDefault="00CE756B">
      <w:pPr>
        <w:pStyle w:val="BodyText"/>
        <w:spacing w:before="193" w:line="230" w:lineRule="auto"/>
        <w:ind w:left="1042" w:right="637" w:hanging="5"/>
        <w:jc w:val="both"/>
        <w:rPr>
          <w:b/>
        </w:rPr>
      </w:pPr>
      <w:r>
        <w:rPr>
          <w:color w:val="1F1F1F"/>
        </w:rPr>
        <w:t>In the case of a joint venture, all</w:t>
      </w:r>
      <w:r>
        <w:rPr>
          <w:color w:val="1F1F1F"/>
          <w:spacing w:val="40"/>
        </w:rPr>
        <w:t xml:space="preserve"> </w:t>
      </w:r>
      <w:r>
        <w:rPr>
          <w:color w:val="1F1F1F"/>
        </w:rPr>
        <w:t>members shall</w:t>
      </w:r>
      <w:r>
        <w:rPr>
          <w:color w:val="1F1F1F"/>
          <w:spacing w:val="40"/>
        </w:rPr>
        <w:t xml:space="preserve"> </w:t>
      </w:r>
      <w:r>
        <w:rPr>
          <w:color w:val="1F1F1F"/>
        </w:rPr>
        <w:t>be jointly and severally</w:t>
      </w:r>
      <w:r>
        <w:rPr>
          <w:color w:val="1F1F1F"/>
          <w:spacing w:val="40"/>
        </w:rPr>
        <w:t xml:space="preserve"> </w:t>
      </w:r>
      <w:r>
        <w:rPr>
          <w:color w:val="1F1F1F"/>
        </w:rPr>
        <w:t>liable for</w:t>
      </w:r>
      <w:r>
        <w:rPr>
          <w:color w:val="1F1F1F"/>
          <w:spacing w:val="40"/>
        </w:rPr>
        <w:t xml:space="preserve"> </w:t>
      </w:r>
      <w:r>
        <w:rPr>
          <w:color w:val="1F1F1F"/>
        </w:rPr>
        <w:t>the execution</w:t>
      </w:r>
      <w:r>
        <w:rPr>
          <w:color w:val="1F1F1F"/>
          <w:spacing w:val="40"/>
        </w:rPr>
        <w:t xml:space="preserve"> </w:t>
      </w:r>
      <w:r>
        <w:rPr>
          <w:color w:val="1F1F1F"/>
        </w:rPr>
        <w:t>of the</w:t>
      </w:r>
      <w:r>
        <w:rPr>
          <w:color w:val="1F1F1F"/>
          <w:spacing w:val="40"/>
        </w:rPr>
        <w:t xml:space="preserve"> </w:t>
      </w:r>
      <w:r>
        <w:rPr>
          <w:color w:val="1F1F1F"/>
        </w:rPr>
        <w:t>entire</w:t>
      </w:r>
      <w:r>
        <w:rPr>
          <w:color w:val="1F1F1F"/>
          <w:spacing w:val="24"/>
        </w:rPr>
        <w:t xml:space="preserve"> </w:t>
      </w:r>
      <w:r>
        <w:rPr>
          <w:color w:val="1F1F1F"/>
        </w:rPr>
        <w:t>Contract</w:t>
      </w:r>
      <w:r>
        <w:rPr>
          <w:color w:val="1F1F1F"/>
          <w:spacing w:val="26"/>
        </w:rPr>
        <w:t xml:space="preserve"> </w:t>
      </w:r>
      <w:r>
        <w:rPr>
          <w:color w:val="1F1F1F"/>
        </w:rPr>
        <w:t>in</w:t>
      </w:r>
      <w:r>
        <w:rPr>
          <w:color w:val="1F1F1F"/>
          <w:spacing w:val="24"/>
        </w:rPr>
        <w:t xml:space="preserve"> </w:t>
      </w:r>
      <w:r>
        <w:rPr>
          <w:color w:val="1F1F1F"/>
        </w:rPr>
        <w:t>accordance</w:t>
      </w:r>
      <w:r>
        <w:rPr>
          <w:color w:val="1F1F1F"/>
          <w:spacing w:val="80"/>
        </w:rPr>
        <w:t xml:space="preserve"> </w:t>
      </w:r>
      <w:r>
        <w:rPr>
          <w:color w:val="1F1F1F"/>
        </w:rPr>
        <w:t>with</w:t>
      </w:r>
      <w:r>
        <w:rPr>
          <w:color w:val="1F1F1F"/>
          <w:spacing w:val="40"/>
        </w:rPr>
        <w:t xml:space="preserve"> </w:t>
      </w:r>
      <w:r>
        <w:rPr>
          <w:color w:val="1F1F1F"/>
        </w:rPr>
        <w:t>the</w:t>
      </w:r>
      <w:r>
        <w:rPr>
          <w:color w:val="1F1F1F"/>
          <w:spacing w:val="79"/>
        </w:rPr>
        <w:t xml:space="preserve"> </w:t>
      </w:r>
      <w:r>
        <w:rPr>
          <w:color w:val="1F1F1F"/>
        </w:rPr>
        <w:t>Contract</w:t>
      </w:r>
      <w:r>
        <w:rPr>
          <w:color w:val="1F1F1F"/>
          <w:spacing w:val="40"/>
        </w:rPr>
        <w:t xml:space="preserve"> </w:t>
      </w:r>
      <w:r>
        <w:rPr>
          <w:color w:val="1F1F1F"/>
        </w:rPr>
        <w:t>terms.</w:t>
      </w:r>
      <w:r>
        <w:rPr>
          <w:color w:val="1F1F1F"/>
          <w:spacing w:val="79"/>
        </w:rPr>
        <w:t xml:space="preserve"> </w:t>
      </w:r>
      <w:r>
        <w:rPr>
          <w:color w:val="1F1F1F"/>
        </w:rPr>
        <w:t>The</w:t>
      </w:r>
      <w:r>
        <w:rPr>
          <w:color w:val="1F1F1F"/>
          <w:spacing w:val="40"/>
        </w:rPr>
        <w:t xml:space="preserve"> </w:t>
      </w:r>
      <w:r>
        <w:rPr>
          <w:color w:val="1F1F1F"/>
        </w:rPr>
        <w:t>JV</w:t>
      </w:r>
      <w:r>
        <w:rPr>
          <w:color w:val="1F1F1F"/>
          <w:spacing w:val="40"/>
        </w:rPr>
        <w:t xml:space="preserve"> </w:t>
      </w:r>
      <w:r>
        <w:rPr>
          <w:color w:val="1F1F1F"/>
        </w:rPr>
        <w:t>shall</w:t>
      </w:r>
      <w:r>
        <w:rPr>
          <w:color w:val="1F1F1F"/>
          <w:spacing w:val="80"/>
        </w:rPr>
        <w:t xml:space="preserve"> </w:t>
      </w:r>
      <w:r>
        <w:rPr>
          <w:color w:val="1F1F1F"/>
        </w:rPr>
        <w:t>nominate</w:t>
      </w:r>
      <w:r>
        <w:rPr>
          <w:color w:val="1F1F1F"/>
          <w:spacing w:val="40"/>
        </w:rPr>
        <w:t xml:space="preserve"> </w:t>
      </w:r>
      <w:r>
        <w:rPr>
          <w:color w:val="1F1F1F"/>
        </w:rPr>
        <w:t>a</w:t>
      </w:r>
      <w:r>
        <w:rPr>
          <w:color w:val="1F1F1F"/>
          <w:spacing w:val="79"/>
        </w:rPr>
        <w:t xml:space="preserve"> </w:t>
      </w:r>
      <w:r>
        <w:rPr>
          <w:color w:val="1F1F1F"/>
        </w:rPr>
        <w:t>Representative</w:t>
      </w:r>
      <w:r>
        <w:rPr>
          <w:color w:val="1F1F1F"/>
          <w:spacing w:val="24"/>
        </w:rPr>
        <w:t xml:space="preserve"> </w:t>
      </w:r>
      <w:r>
        <w:rPr>
          <w:color w:val="1F1F1F"/>
        </w:rPr>
        <w:t>who shall</w:t>
      </w:r>
      <w:r>
        <w:rPr>
          <w:color w:val="1F1F1F"/>
          <w:spacing w:val="11"/>
        </w:rPr>
        <w:t xml:space="preserve"> </w:t>
      </w:r>
      <w:r>
        <w:rPr>
          <w:color w:val="1F1F1F"/>
        </w:rPr>
        <w:t>have</w:t>
      </w:r>
      <w:r>
        <w:rPr>
          <w:color w:val="1F1F1F"/>
          <w:spacing w:val="11"/>
        </w:rPr>
        <w:t xml:space="preserve"> </w:t>
      </w:r>
      <w:r>
        <w:rPr>
          <w:color w:val="1F1F1F"/>
        </w:rPr>
        <w:t>the</w:t>
      </w:r>
      <w:r>
        <w:rPr>
          <w:color w:val="1F1F1F"/>
          <w:spacing w:val="10"/>
        </w:rPr>
        <w:t xml:space="preserve"> </w:t>
      </w:r>
      <w:r>
        <w:rPr>
          <w:color w:val="1F1F1F"/>
        </w:rPr>
        <w:t>authority</w:t>
      </w:r>
      <w:r>
        <w:rPr>
          <w:color w:val="1F1F1F"/>
          <w:spacing w:val="64"/>
        </w:rPr>
        <w:t xml:space="preserve"> </w:t>
      </w:r>
      <w:r>
        <w:rPr>
          <w:color w:val="1F1F1F"/>
        </w:rPr>
        <w:t>to</w:t>
      </w:r>
      <w:r>
        <w:rPr>
          <w:color w:val="1F1F1F"/>
          <w:spacing w:val="63"/>
        </w:rPr>
        <w:t xml:space="preserve"> </w:t>
      </w:r>
      <w:r>
        <w:rPr>
          <w:color w:val="1F1F1F"/>
        </w:rPr>
        <w:t>conduct</w:t>
      </w:r>
      <w:r>
        <w:rPr>
          <w:color w:val="1F1F1F"/>
          <w:spacing w:val="64"/>
        </w:rPr>
        <w:t xml:space="preserve"> </w:t>
      </w:r>
      <w:r>
        <w:rPr>
          <w:color w:val="1F1F1F"/>
        </w:rPr>
        <w:t>all</w:t>
      </w:r>
      <w:r>
        <w:rPr>
          <w:color w:val="1F1F1F"/>
          <w:spacing w:val="66"/>
        </w:rPr>
        <w:t xml:space="preserve"> </w:t>
      </w:r>
      <w:r>
        <w:rPr>
          <w:color w:val="1F1F1F"/>
        </w:rPr>
        <w:t>business</w:t>
      </w:r>
      <w:r>
        <w:rPr>
          <w:color w:val="1F1F1F"/>
          <w:spacing w:val="66"/>
        </w:rPr>
        <w:t xml:space="preserve"> </w:t>
      </w:r>
      <w:r>
        <w:rPr>
          <w:color w:val="1F1F1F"/>
        </w:rPr>
        <w:t>for</w:t>
      </w:r>
      <w:r>
        <w:rPr>
          <w:color w:val="1F1F1F"/>
          <w:spacing w:val="63"/>
        </w:rPr>
        <w:t xml:space="preserve"> </w:t>
      </w:r>
      <w:r>
        <w:rPr>
          <w:color w:val="1F1F1F"/>
        </w:rPr>
        <w:t>and</w:t>
      </w:r>
      <w:r>
        <w:rPr>
          <w:color w:val="1F1F1F"/>
          <w:spacing w:val="65"/>
        </w:rPr>
        <w:t xml:space="preserve"> </w:t>
      </w:r>
      <w:r>
        <w:rPr>
          <w:color w:val="1F1F1F"/>
        </w:rPr>
        <w:t>on</w:t>
      </w:r>
      <w:r>
        <w:rPr>
          <w:color w:val="1F1F1F"/>
          <w:spacing w:val="65"/>
        </w:rPr>
        <w:t xml:space="preserve"> </w:t>
      </w:r>
      <w:r>
        <w:rPr>
          <w:color w:val="1F1F1F"/>
        </w:rPr>
        <w:t>behalf</w:t>
      </w:r>
      <w:r>
        <w:rPr>
          <w:color w:val="1F1F1F"/>
          <w:spacing w:val="66"/>
        </w:rPr>
        <w:t xml:space="preserve"> </w:t>
      </w:r>
      <w:r>
        <w:rPr>
          <w:color w:val="1F1F1F"/>
        </w:rPr>
        <w:t>of</w:t>
      </w:r>
      <w:r>
        <w:rPr>
          <w:color w:val="1F1F1F"/>
          <w:spacing w:val="64"/>
        </w:rPr>
        <w:t xml:space="preserve"> </w:t>
      </w:r>
      <w:r>
        <w:rPr>
          <w:color w:val="1F1F1F"/>
        </w:rPr>
        <w:t>any</w:t>
      </w:r>
      <w:r>
        <w:rPr>
          <w:color w:val="1F1F1F"/>
          <w:spacing w:val="63"/>
        </w:rPr>
        <w:t xml:space="preserve"> </w:t>
      </w:r>
      <w:r>
        <w:rPr>
          <w:color w:val="1F1F1F"/>
        </w:rPr>
        <w:t>and</w:t>
      </w:r>
      <w:r>
        <w:rPr>
          <w:color w:val="1F1F1F"/>
          <w:spacing w:val="65"/>
        </w:rPr>
        <w:t xml:space="preserve"> </w:t>
      </w:r>
      <w:r>
        <w:rPr>
          <w:color w:val="1F1F1F"/>
        </w:rPr>
        <w:t>all</w:t>
      </w:r>
      <w:r>
        <w:rPr>
          <w:color w:val="1F1F1F"/>
          <w:spacing w:val="64"/>
        </w:rPr>
        <w:t xml:space="preserve"> </w:t>
      </w:r>
      <w:r>
        <w:rPr>
          <w:color w:val="1F1F1F"/>
        </w:rPr>
        <w:t>the</w:t>
      </w:r>
      <w:r>
        <w:rPr>
          <w:color w:val="1F1F1F"/>
          <w:spacing w:val="63"/>
        </w:rPr>
        <w:t xml:space="preserve"> </w:t>
      </w:r>
      <w:r>
        <w:rPr>
          <w:color w:val="1F1F1F"/>
        </w:rPr>
        <w:t>members</w:t>
      </w:r>
      <w:r>
        <w:rPr>
          <w:color w:val="1F1F1F"/>
          <w:spacing w:val="11"/>
        </w:rPr>
        <w:t xml:space="preserve"> </w:t>
      </w:r>
      <w:r>
        <w:rPr>
          <w:color w:val="1F1F1F"/>
        </w:rPr>
        <w:t>of</w:t>
      </w:r>
      <w:r>
        <w:rPr>
          <w:color w:val="1F1F1F"/>
          <w:spacing w:val="10"/>
        </w:rPr>
        <w:t xml:space="preserve"> </w:t>
      </w:r>
      <w:r>
        <w:rPr>
          <w:color w:val="1F1F1F"/>
        </w:rPr>
        <w:t>the JV during the Tendering process and, in the event the JV is</w:t>
      </w:r>
      <w:r>
        <w:rPr>
          <w:color w:val="1F1F1F"/>
          <w:spacing w:val="40"/>
        </w:rPr>
        <w:t xml:space="preserve"> </w:t>
      </w:r>
      <w:r>
        <w:rPr>
          <w:color w:val="1F1F1F"/>
        </w:rPr>
        <w:t>awarded</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during contract</w:t>
      </w:r>
      <w:r>
        <w:rPr>
          <w:color w:val="1F1F1F"/>
          <w:spacing w:val="40"/>
        </w:rPr>
        <w:t xml:space="preserve"> </w:t>
      </w:r>
      <w:r>
        <w:rPr>
          <w:color w:val="1F1F1F"/>
        </w:rPr>
        <w:t>execution.</w:t>
      </w:r>
      <w:r>
        <w:rPr>
          <w:color w:val="1F1F1F"/>
          <w:spacing w:val="40"/>
        </w:rPr>
        <w:t xml:space="preserve"> </w:t>
      </w:r>
      <w:r>
        <w:rPr>
          <w:color w:val="1F1F1F"/>
        </w:rPr>
        <w:t>The</w:t>
      </w:r>
      <w:r>
        <w:rPr>
          <w:color w:val="1F1F1F"/>
          <w:spacing w:val="40"/>
        </w:rPr>
        <w:t xml:space="preserve"> </w:t>
      </w:r>
      <w:r>
        <w:rPr>
          <w:color w:val="1F1F1F"/>
        </w:rPr>
        <w:t>maximum</w:t>
      </w:r>
      <w:r>
        <w:rPr>
          <w:color w:val="1F1F1F"/>
          <w:spacing w:val="40"/>
        </w:rPr>
        <w:t xml:space="preserve"> </w:t>
      </w:r>
      <w:r>
        <w:rPr>
          <w:color w:val="1F1F1F"/>
        </w:rPr>
        <w:t>number</w:t>
      </w:r>
      <w:r>
        <w:rPr>
          <w:color w:val="1F1F1F"/>
          <w:spacing w:val="40"/>
        </w:rPr>
        <w:t xml:space="preserve"> </w:t>
      </w:r>
      <w:r>
        <w:rPr>
          <w:color w:val="1F1F1F"/>
        </w:rPr>
        <w:t>of</w:t>
      </w:r>
      <w:r>
        <w:rPr>
          <w:color w:val="1F1F1F"/>
          <w:spacing w:val="40"/>
        </w:rPr>
        <w:t xml:space="preserve"> </w:t>
      </w:r>
      <w:r>
        <w:rPr>
          <w:color w:val="1F1F1F"/>
        </w:rPr>
        <w:t>JV</w:t>
      </w:r>
      <w:r>
        <w:rPr>
          <w:color w:val="1F1F1F"/>
          <w:spacing w:val="40"/>
        </w:rPr>
        <w:t xml:space="preserve"> </w:t>
      </w:r>
      <w:r>
        <w:rPr>
          <w:color w:val="1F1F1F"/>
        </w:rPr>
        <w:t>members</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TDS.</w:t>
      </w:r>
    </w:p>
    <w:p w:rsidR="00F05AC1" w:rsidRDefault="00CE756B">
      <w:pPr>
        <w:pStyle w:val="ListParagraph"/>
        <w:numPr>
          <w:ilvl w:val="1"/>
          <w:numId w:val="2"/>
        </w:numPr>
        <w:tabs>
          <w:tab w:val="left" w:pos="1037"/>
          <w:tab w:val="left" w:pos="1042"/>
        </w:tabs>
        <w:spacing w:before="189" w:line="230" w:lineRule="auto"/>
        <w:ind w:left="1042" w:right="641" w:hanging="596"/>
        <w:jc w:val="both"/>
        <w:rPr>
          <w:color w:val="1F1F1F"/>
        </w:rPr>
      </w:pPr>
      <w:r>
        <w:rPr>
          <w:color w:val="1F1F1F"/>
        </w:rPr>
        <w:t>Public Officers of the Procuring Entity, their Spouses, Child, Parent, Brothers or</w:t>
      </w:r>
      <w:r>
        <w:rPr>
          <w:color w:val="1F1F1F"/>
          <w:spacing w:val="40"/>
        </w:rPr>
        <w:t xml:space="preserve"> </w:t>
      </w:r>
      <w:r>
        <w:rPr>
          <w:color w:val="1F1F1F"/>
        </w:rPr>
        <w:t>Sister. Child, Parent, Brother or</w:t>
      </w:r>
      <w:r>
        <w:rPr>
          <w:color w:val="1F1F1F"/>
          <w:spacing w:val="40"/>
        </w:rPr>
        <w:t xml:space="preserve"> </w:t>
      </w:r>
      <w:r>
        <w:rPr>
          <w:color w:val="1F1F1F"/>
        </w:rPr>
        <w:t>Sister</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Spouse</w:t>
      </w:r>
      <w:r>
        <w:rPr>
          <w:color w:val="1F1F1F"/>
          <w:spacing w:val="40"/>
        </w:rPr>
        <w:t xml:space="preserve"> </w:t>
      </w:r>
      <w:r>
        <w:rPr>
          <w:color w:val="1F1F1F"/>
        </w:rPr>
        <w:t>their</w:t>
      </w:r>
      <w:r>
        <w:rPr>
          <w:color w:val="1F1F1F"/>
          <w:spacing w:val="40"/>
        </w:rPr>
        <w:t xml:space="preserve"> </w:t>
      </w:r>
      <w:r>
        <w:rPr>
          <w:color w:val="1F1F1F"/>
        </w:rPr>
        <w:t>business</w:t>
      </w:r>
      <w:r>
        <w:rPr>
          <w:color w:val="1F1F1F"/>
          <w:spacing w:val="40"/>
        </w:rPr>
        <w:t xml:space="preserve"> </w:t>
      </w:r>
      <w:r>
        <w:rPr>
          <w:color w:val="1F1F1F"/>
        </w:rPr>
        <w:t>associates</w:t>
      </w:r>
      <w:r>
        <w:rPr>
          <w:color w:val="1F1F1F"/>
          <w:spacing w:val="40"/>
        </w:rPr>
        <w:t xml:space="preserve"> </w:t>
      </w:r>
      <w:r>
        <w:rPr>
          <w:color w:val="1F1F1F"/>
        </w:rPr>
        <w:t>or</w:t>
      </w:r>
      <w:r>
        <w:rPr>
          <w:color w:val="1F1F1F"/>
          <w:spacing w:val="40"/>
        </w:rPr>
        <w:t xml:space="preserve"> </w:t>
      </w:r>
      <w:r>
        <w:rPr>
          <w:color w:val="1F1F1F"/>
        </w:rPr>
        <w:t>agents</w:t>
      </w:r>
      <w:r>
        <w:rPr>
          <w:color w:val="1F1F1F"/>
          <w:spacing w:val="40"/>
        </w:rPr>
        <w:t xml:space="preserve"> </w:t>
      </w:r>
      <w:r>
        <w:rPr>
          <w:color w:val="1F1F1F"/>
        </w:rPr>
        <w:t>and</w:t>
      </w:r>
      <w:r>
        <w:rPr>
          <w:color w:val="1F1F1F"/>
          <w:spacing w:val="40"/>
        </w:rPr>
        <w:t xml:space="preserve"> </w:t>
      </w:r>
      <w:r>
        <w:rPr>
          <w:color w:val="1F1F1F"/>
        </w:rPr>
        <w:t>firms/organizations</w:t>
      </w:r>
      <w:r>
        <w:rPr>
          <w:color w:val="1F1F1F"/>
          <w:spacing w:val="40"/>
        </w:rPr>
        <w:t xml:space="preserve"> </w:t>
      </w:r>
      <w:r>
        <w:rPr>
          <w:color w:val="1F1F1F"/>
        </w:rPr>
        <w:t>in</w:t>
      </w:r>
      <w:r>
        <w:rPr>
          <w:color w:val="1F1F1F"/>
          <w:spacing w:val="40"/>
        </w:rPr>
        <w:t xml:space="preserve"> </w:t>
      </w:r>
      <w:r>
        <w:rPr>
          <w:color w:val="1F1F1F"/>
        </w:rPr>
        <w:t>which</w:t>
      </w:r>
      <w:r>
        <w:rPr>
          <w:color w:val="1F1F1F"/>
          <w:spacing w:val="-3"/>
        </w:rPr>
        <w:t xml:space="preserve"> </w:t>
      </w:r>
      <w:r>
        <w:rPr>
          <w:color w:val="1F1F1F"/>
        </w:rPr>
        <w:t>they have a substantial or controlling interest shall not be eligible to tender or be awarded a contract. Public Officers</w:t>
      </w:r>
      <w:r>
        <w:rPr>
          <w:color w:val="1F1F1F"/>
          <w:spacing w:val="40"/>
        </w:rPr>
        <w:t xml:space="preserve"> </w:t>
      </w:r>
      <w:r>
        <w:rPr>
          <w:color w:val="1F1F1F"/>
        </w:rPr>
        <w:t>are</w:t>
      </w:r>
      <w:r>
        <w:rPr>
          <w:color w:val="1F1F1F"/>
          <w:spacing w:val="40"/>
        </w:rPr>
        <w:t xml:space="preserve"> </w:t>
      </w:r>
      <w:r>
        <w:rPr>
          <w:color w:val="1F1F1F"/>
        </w:rPr>
        <w:t>also</w:t>
      </w:r>
      <w:r>
        <w:rPr>
          <w:color w:val="1F1F1F"/>
          <w:spacing w:val="40"/>
        </w:rPr>
        <w:t xml:space="preserve"> </w:t>
      </w:r>
      <w:r>
        <w:rPr>
          <w:color w:val="1F1F1F"/>
        </w:rPr>
        <w:t>not</w:t>
      </w:r>
      <w:r>
        <w:rPr>
          <w:color w:val="1F1F1F"/>
          <w:spacing w:val="40"/>
        </w:rPr>
        <w:t xml:space="preserve"> </w:t>
      </w:r>
      <w:r>
        <w:rPr>
          <w:color w:val="1F1F1F"/>
        </w:rPr>
        <w:t>allowed</w:t>
      </w:r>
      <w:r>
        <w:rPr>
          <w:color w:val="1F1F1F"/>
          <w:spacing w:val="40"/>
        </w:rPr>
        <w:t xml:space="preserve"> </w:t>
      </w:r>
      <w:r>
        <w:rPr>
          <w:color w:val="1F1F1F"/>
        </w:rPr>
        <w:t>to</w:t>
      </w:r>
      <w:r>
        <w:rPr>
          <w:color w:val="1F1F1F"/>
          <w:spacing w:val="40"/>
        </w:rPr>
        <w:t xml:space="preserve"> </w:t>
      </w:r>
      <w:r>
        <w:rPr>
          <w:color w:val="1F1F1F"/>
        </w:rPr>
        <w:t>participate</w:t>
      </w:r>
      <w:r>
        <w:rPr>
          <w:color w:val="1F1F1F"/>
          <w:spacing w:val="40"/>
        </w:rPr>
        <w:t xml:space="preserve"> </w:t>
      </w:r>
      <w:r>
        <w:rPr>
          <w:color w:val="1F1F1F"/>
        </w:rPr>
        <w:t>in</w:t>
      </w:r>
      <w:r>
        <w:rPr>
          <w:color w:val="1F1F1F"/>
          <w:spacing w:val="40"/>
        </w:rPr>
        <w:t xml:space="preserve"> </w:t>
      </w:r>
      <w:r>
        <w:rPr>
          <w:color w:val="1F1F1F"/>
        </w:rPr>
        <w:t>any</w:t>
      </w:r>
      <w:r>
        <w:rPr>
          <w:color w:val="1F1F1F"/>
          <w:spacing w:val="40"/>
        </w:rPr>
        <w:t xml:space="preserve"> </w:t>
      </w:r>
      <w:r>
        <w:rPr>
          <w:color w:val="1F1F1F"/>
        </w:rPr>
        <w:t>procurement</w:t>
      </w:r>
      <w:r>
        <w:rPr>
          <w:color w:val="1F1F1F"/>
          <w:spacing w:val="40"/>
        </w:rPr>
        <w:t xml:space="preserve"> </w:t>
      </w:r>
      <w:r>
        <w:rPr>
          <w:color w:val="1F1F1F"/>
        </w:rPr>
        <w:t>proceedings.</w:t>
      </w:r>
    </w:p>
    <w:p w:rsidR="00F05AC1" w:rsidRDefault="00CE756B">
      <w:pPr>
        <w:pStyle w:val="ListParagraph"/>
        <w:numPr>
          <w:ilvl w:val="1"/>
          <w:numId w:val="2"/>
        </w:numPr>
        <w:tabs>
          <w:tab w:val="left" w:pos="1037"/>
          <w:tab w:val="left" w:pos="1040"/>
        </w:tabs>
        <w:spacing w:before="187" w:line="235" w:lineRule="auto"/>
        <w:ind w:left="1040" w:right="659" w:hanging="594"/>
        <w:jc w:val="both"/>
        <w:rPr>
          <w:color w:val="1F1F1F"/>
        </w:rPr>
      </w:pPr>
      <w:r>
        <w:rPr>
          <w:color w:val="1F1F1F"/>
        </w:rPr>
        <w:t>A Tenderer shall not have a conflict of interest. Any Tenderer found to have a conflict of interest shallbe disqualified.</w:t>
      </w:r>
      <w:r>
        <w:rPr>
          <w:color w:val="1F1F1F"/>
          <w:spacing w:val="40"/>
        </w:rPr>
        <w:t xml:space="preserve"> </w:t>
      </w:r>
      <w:r>
        <w:rPr>
          <w:color w:val="1F1F1F"/>
        </w:rPr>
        <w:t>A</w:t>
      </w:r>
      <w:r>
        <w:rPr>
          <w:color w:val="1F1F1F"/>
          <w:spacing w:val="40"/>
        </w:rPr>
        <w:t xml:space="preserve"> </w:t>
      </w:r>
      <w:r>
        <w:rPr>
          <w:color w:val="1F1F1F"/>
        </w:rPr>
        <w:t>Tenderer may</w:t>
      </w:r>
      <w:r>
        <w:rPr>
          <w:color w:val="1F1F1F"/>
          <w:spacing w:val="40"/>
        </w:rPr>
        <w:t xml:space="preserve"> </w:t>
      </w:r>
      <w:r>
        <w:rPr>
          <w:color w:val="1F1F1F"/>
        </w:rPr>
        <w:t>be</w:t>
      </w:r>
      <w:r>
        <w:rPr>
          <w:color w:val="1F1F1F"/>
          <w:spacing w:val="40"/>
        </w:rPr>
        <w:t xml:space="preserve"> </w:t>
      </w:r>
      <w:r>
        <w:rPr>
          <w:color w:val="1F1F1F"/>
        </w:rPr>
        <w:t>considered</w:t>
      </w:r>
      <w:r>
        <w:rPr>
          <w:color w:val="1F1F1F"/>
          <w:spacing w:val="40"/>
        </w:rPr>
        <w:t xml:space="preserve"> </w:t>
      </w:r>
      <w:r>
        <w:rPr>
          <w:color w:val="1F1F1F"/>
        </w:rPr>
        <w:t>to</w:t>
      </w:r>
      <w:r>
        <w:rPr>
          <w:color w:val="1F1F1F"/>
          <w:spacing w:val="40"/>
        </w:rPr>
        <w:t xml:space="preserve"> </w:t>
      </w:r>
      <w:r>
        <w:rPr>
          <w:color w:val="1F1F1F"/>
        </w:rPr>
        <w:t>have</w:t>
      </w:r>
      <w:r>
        <w:rPr>
          <w:color w:val="1F1F1F"/>
          <w:spacing w:val="40"/>
        </w:rPr>
        <w:t xml:space="preserve"> </w:t>
      </w:r>
      <w:r>
        <w:rPr>
          <w:color w:val="1F1F1F"/>
        </w:rPr>
        <w:t>a conflict</w:t>
      </w:r>
      <w:r>
        <w:rPr>
          <w:color w:val="1F1F1F"/>
          <w:spacing w:val="40"/>
        </w:rPr>
        <w:t xml:space="preserve"> </w:t>
      </w:r>
      <w:r>
        <w:rPr>
          <w:color w:val="1F1F1F"/>
        </w:rPr>
        <w:t>of</w:t>
      </w:r>
      <w:r>
        <w:rPr>
          <w:color w:val="1F1F1F"/>
          <w:spacing w:val="40"/>
        </w:rPr>
        <w:t xml:space="preserve"> </w:t>
      </w:r>
      <w:r>
        <w:rPr>
          <w:color w:val="1F1F1F"/>
        </w:rPr>
        <w:t>interest for</w:t>
      </w:r>
      <w:r>
        <w:rPr>
          <w:color w:val="1F1F1F"/>
          <w:spacing w:val="40"/>
        </w:rPr>
        <w:t xml:space="preserve"> </w:t>
      </w:r>
      <w:r>
        <w:rPr>
          <w:color w:val="1F1F1F"/>
        </w:rPr>
        <w:t>the purpose of</w:t>
      </w:r>
      <w:r>
        <w:rPr>
          <w:color w:val="1F1F1F"/>
          <w:spacing w:val="40"/>
        </w:rPr>
        <w:t xml:space="preserve"> </w:t>
      </w:r>
      <w:r>
        <w:rPr>
          <w:color w:val="1F1F1F"/>
        </w:rPr>
        <w:t>this</w:t>
      </w:r>
    </w:p>
    <w:p w:rsidR="00F05AC1" w:rsidRDefault="00F05AC1">
      <w:pPr>
        <w:spacing w:line="235" w:lineRule="auto"/>
        <w:jc w:val="both"/>
        <w:sectPr w:rsidR="00F05AC1">
          <w:headerReference w:type="default" r:id="rId14"/>
          <w:pgSz w:w="11940" w:h="16860"/>
          <w:pgMar w:top="760" w:right="180" w:bottom="700" w:left="400" w:header="0" w:footer="518" w:gutter="0"/>
          <w:pgNumType w:start="9"/>
          <w:cols w:space="720"/>
        </w:sectPr>
      </w:pPr>
    </w:p>
    <w:p w:rsidR="00F05AC1" w:rsidRDefault="00CE756B">
      <w:pPr>
        <w:pStyle w:val="BodyText"/>
      </w:pPr>
      <w:r>
        <w:rPr>
          <w:noProof/>
        </w:rPr>
        <w:lastRenderedPageBreak/>
        <mc:AlternateContent>
          <mc:Choice Requires="wpg">
            <w:drawing>
              <wp:anchor distT="0" distB="0" distL="0" distR="0" simplePos="0" relativeHeight="15730176" behindDoc="0" locked="0" layoutInCell="1" allowOverlap="1">
                <wp:simplePos x="0" y="0"/>
                <wp:positionH relativeFrom="page">
                  <wp:posOffset>0</wp:posOffset>
                </wp:positionH>
                <wp:positionV relativeFrom="page">
                  <wp:posOffset>0</wp:posOffset>
                </wp:positionV>
                <wp:extent cx="7560309" cy="2286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26" name="Graphic 26"/>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27" name="Graphic 27"/>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28" name="Graphic 28"/>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29" name="Graphic 29"/>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69EE9A1" id="Group 25" o:spid="_x0000_s1026" style="position:absolute;margin-left:0;margin-top:0;width:595.3pt;height:18pt;z-index:15730176;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">
                <v:shape id="Graphic 26"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" path="m6711950,l,,184150,228600r6527800,-5080l6711950,xe" fillcolor="#ebdfec" stroked="f">
                  <v:path arrowok="t"/>
                </v:shape>
                <v:shape id="Graphic 2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" path="m530225,l,,,228600r655955,l530225,xe" fillcolor="#00a650" stroked="f">
                  <v:path arrowok="t"/>
                </v:shape>
                <v:shape id="Graphic 28"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" path="m203835,l,,128904,228600r200660,l203835,xe" fillcolor="#eb1c20" stroked="f">
                  <v:path arrowok="t"/>
                </v:shape>
                <v:shape id="Graphic 29"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" path="m203834,l,,128904,228600r200661,l203834,xe" fillcolor="#a7a9ac" stroked="f">
                  <v:path arrowok="t"/>
                </v:shape>
                <w10:wrap anchorx="page" anchory="page"/>
              </v:group>
            </w:pict>
          </mc:Fallback>
        </mc:AlternateContent>
      </w:r>
    </w:p>
    <w:p w:rsidR="00F05AC1" w:rsidRDefault="00F05AC1">
      <w:pPr>
        <w:pStyle w:val="BodyText"/>
        <w:spacing w:before="109"/>
      </w:pPr>
    </w:p>
    <w:p w:rsidR="00F05AC1" w:rsidRDefault="00CE756B">
      <w:pPr>
        <w:pStyle w:val="BodyText"/>
        <w:ind w:left="1040"/>
      </w:pPr>
      <w:r>
        <w:rPr>
          <w:color w:val="1F1F1F"/>
        </w:rPr>
        <w:t>Tendering</w:t>
      </w:r>
      <w:r>
        <w:rPr>
          <w:color w:val="1F1F1F"/>
          <w:spacing w:val="35"/>
        </w:rPr>
        <w:t xml:space="preserve"> </w:t>
      </w:r>
      <w:r>
        <w:rPr>
          <w:color w:val="1F1F1F"/>
        </w:rPr>
        <w:t>process,</w:t>
      </w:r>
      <w:r>
        <w:rPr>
          <w:color w:val="1F1F1F"/>
          <w:spacing w:val="46"/>
        </w:rPr>
        <w:t xml:space="preserve"> </w:t>
      </w:r>
      <w:r>
        <w:rPr>
          <w:color w:val="1F1F1F"/>
        </w:rPr>
        <w:t>if</w:t>
      </w:r>
      <w:r>
        <w:rPr>
          <w:color w:val="1F1F1F"/>
          <w:spacing w:val="45"/>
        </w:rPr>
        <w:t xml:space="preserve"> </w:t>
      </w:r>
      <w:r>
        <w:rPr>
          <w:color w:val="1F1F1F"/>
        </w:rPr>
        <w:t>the</w:t>
      </w:r>
      <w:r>
        <w:rPr>
          <w:color w:val="1F1F1F"/>
          <w:spacing w:val="37"/>
        </w:rPr>
        <w:t xml:space="preserve"> </w:t>
      </w:r>
      <w:r>
        <w:rPr>
          <w:color w:val="1F1F1F"/>
          <w:spacing w:val="-2"/>
        </w:rPr>
        <w:t>Tenderer:</w:t>
      </w:r>
    </w:p>
    <w:p w:rsidR="00F05AC1" w:rsidRDefault="00CE756B">
      <w:pPr>
        <w:pStyle w:val="ListParagraph"/>
        <w:numPr>
          <w:ilvl w:val="2"/>
          <w:numId w:val="2"/>
        </w:numPr>
        <w:tabs>
          <w:tab w:val="left" w:pos="1465"/>
        </w:tabs>
        <w:spacing w:before="122"/>
        <w:ind w:left="1465" w:hanging="384"/>
      </w:pPr>
      <w:r>
        <w:rPr>
          <w:color w:val="1F1F1F"/>
        </w:rPr>
        <w:t>directly</w:t>
      </w:r>
      <w:r>
        <w:rPr>
          <w:color w:val="1F1F1F"/>
          <w:spacing w:val="41"/>
        </w:rPr>
        <w:t xml:space="preserve"> </w:t>
      </w:r>
      <w:r>
        <w:rPr>
          <w:color w:val="1F1F1F"/>
        </w:rPr>
        <w:t>or</w:t>
      </w:r>
      <w:r>
        <w:rPr>
          <w:color w:val="1F1F1F"/>
          <w:spacing w:val="43"/>
        </w:rPr>
        <w:t xml:space="preserve"> </w:t>
      </w:r>
      <w:r>
        <w:rPr>
          <w:color w:val="1F1F1F"/>
        </w:rPr>
        <w:t>indirectly</w:t>
      </w:r>
      <w:r>
        <w:rPr>
          <w:color w:val="1F1F1F"/>
          <w:spacing w:val="45"/>
        </w:rPr>
        <w:t xml:space="preserve"> </w:t>
      </w:r>
      <w:r>
        <w:rPr>
          <w:color w:val="1F1F1F"/>
        </w:rPr>
        <w:t>controls,</w:t>
      </w:r>
      <w:r>
        <w:rPr>
          <w:color w:val="1F1F1F"/>
          <w:spacing w:val="42"/>
        </w:rPr>
        <w:t xml:space="preserve"> </w:t>
      </w:r>
      <w:r>
        <w:rPr>
          <w:color w:val="1F1F1F"/>
        </w:rPr>
        <w:t>is</w:t>
      </w:r>
      <w:r>
        <w:rPr>
          <w:color w:val="1F1F1F"/>
          <w:spacing w:val="44"/>
        </w:rPr>
        <w:t xml:space="preserve"> </w:t>
      </w:r>
      <w:r>
        <w:rPr>
          <w:color w:val="1F1F1F"/>
        </w:rPr>
        <w:t>controlled</w:t>
      </w:r>
      <w:r>
        <w:rPr>
          <w:color w:val="1F1F1F"/>
          <w:spacing w:val="44"/>
        </w:rPr>
        <w:t xml:space="preserve"> </w:t>
      </w:r>
      <w:r>
        <w:rPr>
          <w:color w:val="1F1F1F"/>
        </w:rPr>
        <w:t>by</w:t>
      </w:r>
      <w:r>
        <w:rPr>
          <w:color w:val="1F1F1F"/>
          <w:spacing w:val="41"/>
        </w:rPr>
        <w:t xml:space="preserve"> </w:t>
      </w:r>
      <w:r>
        <w:rPr>
          <w:color w:val="1F1F1F"/>
        </w:rPr>
        <w:t>or</w:t>
      </w:r>
      <w:r>
        <w:rPr>
          <w:color w:val="1F1F1F"/>
          <w:spacing w:val="41"/>
        </w:rPr>
        <w:t xml:space="preserve"> </w:t>
      </w:r>
      <w:r>
        <w:rPr>
          <w:color w:val="1F1F1F"/>
        </w:rPr>
        <w:t>is</w:t>
      </w:r>
      <w:r>
        <w:rPr>
          <w:color w:val="1F1F1F"/>
          <w:spacing w:val="43"/>
        </w:rPr>
        <w:t xml:space="preserve"> </w:t>
      </w:r>
      <w:r>
        <w:rPr>
          <w:color w:val="1F1F1F"/>
        </w:rPr>
        <w:t>under</w:t>
      </w:r>
      <w:r>
        <w:rPr>
          <w:color w:val="1F1F1F"/>
          <w:spacing w:val="44"/>
        </w:rPr>
        <w:t xml:space="preserve"> </w:t>
      </w:r>
      <w:r>
        <w:rPr>
          <w:color w:val="1F1F1F"/>
        </w:rPr>
        <w:t>common</w:t>
      </w:r>
      <w:r>
        <w:rPr>
          <w:color w:val="1F1F1F"/>
          <w:spacing w:val="43"/>
        </w:rPr>
        <w:t xml:space="preserve"> </w:t>
      </w:r>
      <w:r>
        <w:rPr>
          <w:color w:val="1F1F1F"/>
        </w:rPr>
        <w:t>control</w:t>
      </w:r>
      <w:r>
        <w:rPr>
          <w:color w:val="1F1F1F"/>
          <w:spacing w:val="41"/>
        </w:rPr>
        <w:t xml:space="preserve"> </w:t>
      </w:r>
      <w:r>
        <w:rPr>
          <w:color w:val="1F1F1F"/>
        </w:rPr>
        <w:t>with</w:t>
      </w:r>
      <w:r>
        <w:rPr>
          <w:color w:val="1F1F1F"/>
          <w:spacing w:val="43"/>
        </w:rPr>
        <w:t xml:space="preserve"> </w:t>
      </w:r>
      <w:r>
        <w:rPr>
          <w:color w:val="1F1F1F"/>
        </w:rPr>
        <w:t>another</w:t>
      </w:r>
      <w:r>
        <w:rPr>
          <w:color w:val="1F1F1F"/>
          <w:spacing w:val="44"/>
        </w:rPr>
        <w:t xml:space="preserve"> </w:t>
      </w:r>
      <w:r>
        <w:rPr>
          <w:color w:val="1F1F1F"/>
        </w:rPr>
        <w:t>Tenderer;</w:t>
      </w:r>
      <w:r>
        <w:rPr>
          <w:color w:val="1F1F1F"/>
          <w:spacing w:val="47"/>
        </w:rPr>
        <w:t xml:space="preserve"> </w:t>
      </w:r>
      <w:r>
        <w:rPr>
          <w:color w:val="1F1F1F"/>
          <w:spacing w:val="-5"/>
        </w:rPr>
        <w:t>or</w:t>
      </w:r>
    </w:p>
    <w:p w:rsidR="00F05AC1" w:rsidRDefault="00CE756B">
      <w:pPr>
        <w:pStyle w:val="ListParagraph"/>
        <w:numPr>
          <w:ilvl w:val="2"/>
          <w:numId w:val="2"/>
        </w:numPr>
        <w:tabs>
          <w:tab w:val="left" w:pos="1472"/>
        </w:tabs>
        <w:spacing w:before="39"/>
        <w:ind w:hanging="389"/>
      </w:pPr>
      <w:r>
        <w:rPr>
          <w:color w:val="1F1F1F"/>
        </w:rPr>
        <w:t>receives</w:t>
      </w:r>
      <w:r>
        <w:rPr>
          <w:color w:val="1F1F1F"/>
          <w:spacing w:val="50"/>
        </w:rPr>
        <w:t xml:space="preserve"> </w:t>
      </w:r>
      <w:r>
        <w:rPr>
          <w:color w:val="1F1F1F"/>
        </w:rPr>
        <w:t>or</w:t>
      </w:r>
      <w:r>
        <w:rPr>
          <w:color w:val="1F1F1F"/>
          <w:spacing w:val="45"/>
        </w:rPr>
        <w:t xml:space="preserve"> </w:t>
      </w:r>
      <w:r>
        <w:rPr>
          <w:color w:val="1F1F1F"/>
        </w:rPr>
        <w:t>has</w:t>
      </w:r>
      <w:r>
        <w:rPr>
          <w:color w:val="1F1F1F"/>
          <w:spacing w:val="43"/>
        </w:rPr>
        <w:t xml:space="preserve"> </w:t>
      </w:r>
      <w:r>
        <w:rPr>
          <w:color w:val="1F1F1F"/>
        </w:rPr>
        <w:t>received</w:t>
      </w:r>
      <w:r>
        <w:rPr>
          <w:color w:val="1F1F1F"/>
          <w:spacing w:val="41"/>
        </w:rPr>
        <w:t xml:space="preserve"> </w:t>
      </w:r>
      <w:r>
        <w:rPr>
          <w:color w:val="1F1F1F"/>
        </w:rPr>
        <w:t>any</w:t>
      </w:r>
      <w:r>
        <w:rPr>
          <w:color w:val="1F1F1F"/>
          <w:spacing w:val="42"/>
        </w:rPr>
        <w:t xml:space="preserve"> </w:t>
      </w:r>
      <w:r>
        <w:rPr>
          <w:color w:val="1F1F1F"/>
        </w:rPr>
        <w:t>direct</w:t>
      </w:r>
      <w:r>
        <w:rPr>
          <w:color w:val="1F1F1F"/>
          <w:spacing w:val="50"/>
        </w:rPr>
        <w:t xml:space="preserve"> </w:t>
      </w:r>
      <w:r>
        <w:rPr>
          <w:color w:val="1F1F1F"/>
        </w:rPr>
        <w:t>or</w:t>
      </w:r>
      <w:r>
        <w:rPr>
          <w:color w:val="1F1F1F"/>
          <w:spacing w:val="42"/>
        </w:rPr>
        <w:t xml:space="preserve"> </w:t>
      </w:r>
      <w:r>
        <w:rPr>
          <w:color w:val="1F1F1F"/>
        </w:rPr>
        <w:t>indirect</w:t>
      </w:r>
      <w:r>
        <w:rPr>
          <w:color w:val="1F1F1F"/>
          <w:spacing w:val="47"/>
        </w:rPr>
        <w:t xml:space="preserve"> </w:t>
      </w:r>
      <w:r>
        <w:rPr>
          <w:color w:val="1F1F1F"/>
        </w:rPr>
        <w:t>subsidy</w:t>
      </w:r>
      <w:r>
        <w:rPr>
          <w:color w:val="1F1F1F"/>
          <w:spacing w:val="39"/>
        </w:rPr>
        <w:t xml:space="preserve"> </w:t>
      </w:r>
      <w:r>
        <w:rPr>
          <w:color w:val="1F1F1F"/>
        </w:rPr>
        <w:t>from</w:t>
      </w:r>
      <w:r>
        <w:rPr>
          <w:color w:val="1F1F1F"/>
          <w:spacing w:val="44"/>
        </w:rPr>
        <w:t xml:space="preserve"> </w:t>
      </w:r>
      <w:r>
        <w:rPr>
          <w:color w:val="1F1F1F"/>
        </w:rPr>
        <w:t>another</w:t>
      </w:r>
      <w:r>
        <w:rPr>
          <w:color w:val="1F1F1F"/>
          <w:spacing w:val="46"/>
        </w:rPr>
        <w:t xml:space="preserve"> </w:t>
      </w:r>
      <w:r>
        <w:rPr>
          <w:color w:val="1F1F1F"/>
        </w:rPr>
        <w:t>Tenderer;</w:t>
      </w:r>
      <w:r>
        <w:rPr>
          <w:color w:val="1F1F1F"/>
          <w:spacing w:val="46"/>
        </w:rPr>
        <w:t xml:space="preserve"> </w:t>
      </w:r>
      <w:r>
        <w:rPr>
          <w:color w:val="1F1F1F"/>
          <w:spacing w:val="-5"/>
        </w:rPr>
        <w:t>or</w:t>
      </w:r>
    </w:p>
    <w:p w:rsidR="00F05AC1" w:rsidRDefault="00CE756B">
      <w:pPr>
        <w:pStyle w:val="ListParagraph"/>
        <w:numPr>
          <w:ilvl w:val="2"/>
          <w:numId w:val="2"/>
        </w:numPr>
        <w:tabs>
          <w:tab w:val="left" w:pos="1472"/>
        </w:tabs>
        <w:spacing w:before="41"/>
        <w:ind w:hanging="389"/>
      </w:pPr>
      <w:r>
        <w:rPr>
          <w:color w:val="1F1F1F"/>
        </w:rPr>
        <w:t>has</w:t>
      </w:r>
      <w:r>
        <w:rPr>
          <w:color w:val="1F1F1F"/>
          <w:spacing w:val="42"/>
        </w:rPr>
        <w:t xml:space="preserve"> </w:t>
      </w:r>
      <w:r>
        <w:rPr>
          <w:color w:val="1F1F1F"/>
        </w:rPr>
        <w:t>the</w:t>
      </w:r>
      <w:r>
        <w:rPr>
          <w:color w:val="1F1F1F"/>
          <w:spacing w:val="43"/>
        </w:rPr>
        <w:t xml:space="preserve"> </w:t>
      </w:r>
      <w:r>
        <w:rPr>
          <w:color w:val="1F1F1F"/>
        </w:rPr>
        <w:t>same</w:t>
      </w:r>
      <w:r>
        <w:rPr>
          <w:color w:val="1F1F1F"/>
          <w:spacing w:val="45"/>
        </w:rPr>
        <w:t xml:space="preserve"> </w:t>
      </w:r>
      <w:r>
        <w:rPr>
          <w:color w:val="1F1F1F"/>
        </w:rPr>
        <w:t>-</w:t>
      </w:r>
      <w:r>
        <w:rPr>
          <w:color w:val="1F1F1F"/>
          <w:spacing w:val="38"/>
        </w:rPr>
        <w:t xml:space="preserve"> </w:t>
      </w:r>
      <w:r>
        <w:rPr>
          <w:color w:val="1F1F1F"/>
        </w:rPr>
        <w:t>representative</w:t>
      </w:r>
      <w:r>
        <w:rPr>
          <w:color w:val="1F1F1F"/>
          <w:spacing w:val="50"/>
        </w:rPr>
        <w:t xml:space="preserve"> </w:t>
      </w:r>
      <w:r>
        <w:rPr>
          <w:color w:val="1F1F1F"/>
        </w:rPr>
        <w:t>or</w:t>
      </w:r>
      <w:r>
        <w:rPr>
          <w:color w:val="1F1F1F"/>
          <w:spacing w:val="46"/>
        </w:rPr>
        <w:t xml:space="preserve"> </w:t>
      </w:r>
      <w:r>
        <w:rPr>
          <w:color w:val="1F1F1F"/>
        </w:rPr>
        <w:t>ownership</w:t>
      </w:r>
      <w:r>
        <w:rPr>
          <w:color w:val="1F1F1F"/>
          <w:spacing w:val="45"/>
        </w:rPr>
        <w:t xml:space="preserve"> </w:t>
      </w:r>
      <w:r>
        <w:rPr>
          <w:color w:val="1F1F1F"/>
        </w:rPr>
        <w:t>as</w:t>
      </w:r>
      <w:r>
        <w:rPr>
          <w:color w:val="1F1F1F"/>
          <w:spacing w:val="40"/>
        </w:rPr>
        <w:t xml:space="preserve"> </w:t>
      </w:r>
      <w:r>
        <w:rPr>
          <w:color w:val="1F1F1F"/>
        </w:rPr>
        <w:t>another</w:t>
      </w:r>
      <w:r>
        <w:rPr>
          <w:color w:val="1F1F1F"/>
          <w:spacing w:val="48"/>
        </w:rPr>
        <w:t xml:space="preserve"> </w:t>
      </w:r>
      <w:r>
        <w:rPr>
          <w:color w:val="1F1F1F"/>
        </w:rPr>
        <w:t>Tenderer;</w:t>
      </w:r>
      <w:r>
        <w:rPr>
          <w:color w:val="1F1F1F"/>
          <w:spacing w:val="49"/>
        </w:rPr>
        <w:t xml:space="preserve"> </w:t>
      </w:r>
      <w:r>
        <w:rPr>
          <w:color w:val="1F1F1F"/>
          <w:spacing w:val="-5"/>
        </w:rPr>
        <w:t>or</w:t>
      </w:r>
    </w:p>
    <w:p w:rsidR="00F05AC1" w:rsidRDefault="00CE756B">
      <w:pPr>
        <w:pStyle w:val="ListParagraph"/>
        <w:numPr>
          <w:ilvl w:val="2"/>
          <w:numId w:val="2"/>
        </w:numPr>
        <w:tabs>
          <w:tab w:val="left" w:pos="1465"/>
        </w:tabs>
        <w:spacing w:before="38" w:line="230" w:lineRule="auto"/>
        <w:ind w:left="1465" w:right="647" w:hanging="384"/>
        <w:jc w:val="both"/>
      </w:pPr>
      <w:r>
        <w:rPr>
          <w:color w:val="1F1F1F"/>
        </w:rPr>
        <w:t>has</w:t>
      </w:r>
      <w:r>
        <w:rPr>
          <w:color w:val="1F1F1F"/>
          <w:spacing w:val="40"/>
        </w:rPr>
        <w:t xml:space="preserve"> </w:t>
      </w:r>
      <w:r>
        <w:rPr>
          <w:color w:val="1F1F1F"/>
        </w:rPr>
        <w:t>a</w:t>
      </w:r>
      <w:r>
        <w:rPr>
          <w:color w:val="1F1F1F"/>
          <w:spacing w:val="40"/>
        </w:rPr>
        <w:t xml:space="preserve"> </w:t>
      </w:r>
      <w:r>
        <w:rPr>
          <w:color w:val="1F1F1F"/>
        </w:rPr>
        <w:t>relationship</w:t>
      </w:r>
      <w:r>
        <w:rPr>
          <w:color w:val="1F1F1F"/>
          <w:spacing w:val="52"/>
        </w:rPr>
        <w:t xml:space="preserve"> </w:t>
      </w:r>
      <w:r>
        <w:rPr>
          <w:color w:val="1F1F1F"/>
        </w:rPr>
        <w:t>with</w:t>
      </w:r>
      <w:r>
        <w:rPr>
          <w:color w:val="1F1F1F"/>
          <w:spacing w:val="40"/>
        </w:rPr>
        <w:t xml:space="preserve"> </w:t>
      </w:r>
      <w:r>
        <w:rPr>
          <w:color w:val="1F1F1F"/>
        </w:rPr>
        <w:t>another</w:t>
      </w:r>
      <w:r>
        <w:rPr>
          <w:color w:val="1F1F1F"/>
          <w:spacing w:val="40"/>
        </w:rPr>
        <w:t xml:space="preserve"> </w:t>
      </w:r>
      <w:r>
        <w:rPr>
          <w:color w:val="1F1F1F"/>
        </w:rPr>
        <w:t>Tenderer,</w:t>
      </w:r>
      <w:r>
        <w:rPr>
          <w:color w:val="1F1F1F"/>
          <w:spacing w:val="40"/>
        </w:rPr>
        <w:t xml:space="preserve"> </w:t>
      </w:r>
      <w:r>
        <w:rPr>
          <w:color w:val="1F1F1F"/>
        </w:rPr>
        <w:t>directly</w:t>
      </w:r>
      <w:r>
        <w:rPr>
          <w:color w:val="1F1F1F"/>
          <w:spacing w:val="40"/>
        </w:rPr>
        <w:t xml:space="preserve"> </w:t>
      </w:r>
      <w:r>
        <w:rPr>
          <w:color w:val="1F1F1F"/>
        </w:rPr>
        <w:t>or</w:t>
      </w:r>
      <w:r>
        <w:rPr>
          <w:color w:val="1F1F1F"/>
          <w:spacing w:val="40"/>
        </w:rPr>
        <w:t xml:space="preserve"> </w:t>
      </w:r>
      <w:r>
        <w:rPr>
          <w:color w:val="1F1F1F"/>
        </w:rPr>
        <w:t>through</w:t>
      </w:r>
      <w:r>
        <w:rPr>
          <w:color w:val="1F1F1F"/>
          <w:spacing w:val="40"/>
        </w:rPr>
        <w:t xml:space="preserve"> </w:t>
      </w:r>
      <w:r>
        <w:rPr>
          <w:color w:val="1F1F1F"/>
        </w:rPr>
        <w:t>common</w:t>
      </w:r>
      <w:r>
        <w:rPr>
          <w:color w:val="1F1F1F"/>
          <w:spacing w:val="40"/>
        </w:rPr>
        <w:t xml:space="preserve"> </w:t>
      </w:r>
      <w:r>
        <w:rPr>
          <w:color w:val="1F1F1F"/>
        </w:rPr>
        <w:t>third</w:t>
      </w:r>
      <w:r>
        <w:rPr>
          <w:color w:val="1F1F1F"/>
          <w:spacing w:val="40"/>
        </w:rPr>
        <w:t xml:space="preserve"> </w:t>
      </w:r>
      <w:r>
        <w:rPr>
          <w:color w:val="1F1F1F"/>
        </w:rPr>
        <w:t>parties,</w:t>
      </w:r>
      <w:r>
        <w:rPr>
          <w:color w:val="1F1F1F"/>
          <w:spacing w:val="40"/>
        </w:rPr>
        <w:t xml:space="preserve"> </w:t>
      </w:r>
      <w:r>
        <w:rPr>
          <w:color w:val="1F1F1F"/>
        </w:rPr>
        <w:t>that</w:t>
      </w:r>
      <w:r>
        <w:rPr>
          <w:color w:val="1F1F1F"/>
          <w:spacing w:val="52"/>
        </w:rPr>
        <w:t xml:space="preserve"> </w:t>
      </w:r>
      <w:r>
        <w:rPr>
          <w:color w:val="1F1F1F"/>
        </w:rPr>
        <w:t>puts</w:t>
      </w:r>
      <w:r>
        <w:rPr>
          <w:color w:val="1F1F1F"/>
          <w:spacing w:val="52"/>
        </w:rPr>
        <w:t xml:space="preserve"> </w:t>
      </w:r>
      <w:r>
        <w:rPr>
          <w:color w:val="1F1F1F"/>
        </w:rPr>
        <w:t>it</w:t>
      </w:r>
      <w:r>
        <w:rPr>
          <w:color w:val="1F1F1F"/>
          <w:spacing w:val="-3"/>
        </w:rPr>
        <w:t xml:space="preserve"> </w:t>
      </w:r>
      <w:r>
        <w:rPr>
          <w:color w:val="1F1F1F"/>
        </w:rPr>
        <w:t>in</w:t>
      </w:r>
      <w:r>
        <w:rPr>
          <w:color w:val="1F1F1F"/>
          <w:spacing w:val="40"/>
        </w:rPr>
        <w:t xml:space="preserve"> </w:t>
      </w:r>
      <w:r>
        <w:rPr>
          <w:color w:val="1F1F1F"/>
        </w:rPr>
        <w:t>a position to influence the Tender of another Tenderer, or influence the decisions</w:t>
      </w:r>
      <w:r>
        <w:rPr>
          <w:color w:val="1F1F1F"/>
          <w:spacing w:val="40"/>
        </w:rPr>
        <w:t xml:space="preserve"> </w:t>
      </w:r>
      <w:r>
        <w:rPr>
          <w:color w:val="1F1F1F"/>
        </w:rPr>
        <w:t>of</w:t>
      </w:r>
      <w:r>
        <w:rPr>
          <w:color w:val="1F1F1F"/>
          <w:spacing w:val="40"/>
        </w:rPr>
        <w:t xml:space="preserve"> </w:t>
      </w:r>
      <w:r>
        <w:rPr>
          <w:color w:val="1F1F1F"/>
        </w:rPr>
        <w:t>the Procuring</w:t>
      </w:r>
      <w:r>
        <w:rPr>
          <w:color w:val="1F1F1F"/>
          <w:spacing w:val="40"/>
        </w:rPr>
        <w:t xml:space="preserve"> </w:t>
      </w:r>
      <w:r>
        <w:rPr>
          <w:color w:val="1F1F1F"/>
        </w:rPr>
        <w:t>Entity</w:t>
      </w:r>
      <w:r>
        <w:rPr>
          <w:color w:val="1F1F1F"/>
          <w:spacing w:val="40"/>
        </w:rPr>
        <w:t xml:space="preserve"> </w:t>
      </w:r>
      <w:r>
        <w:rPr>
          <w:color w:val="1F1F1F"/>
        </w:rPr>
        <w:t>regarding</w:t>
      </w:r>
      <w:r>
        <w:rPr>
          <w:color w:val="1F1F1F"/>
          <w:spacing w:val="40"/>
        </w:rPr>
        <w:t xml:space="preserve"> </w:t>
      </w:r>
      <w:r>
        <w:rPr>
          <w:color w:val="1F1F1F"/>
        </w:rPr>
        <w:t>this</w:t>
      </w:r>
      <w:r>
        <w:rPr>
          <w:color w:val="1F1F1F"/>
          <w:spacing w:val="40"/>
        </w:rPr>
        <w:t xml:space="preserve"> </w:t>
      </w:r>
      <w:r>
        <w:rPr>
          <w:color w:val="1F1F1F"/>
        </w:rPr>
        <w:t>Tendering</w:t>
      </w:r>
      <w:r>
        <w:rPr>
          <w:color w:val="1F1F1F"/>
          <w:spacing w:val="40"/>
        </w:rPr>
        <w:t xml:space="preserve"> </w:t>
      </w:r>
      <w:r>
        <w:rPr>
          <w:color w:val="1F1F1F"/>
        </w:rPr>
        <w:t>process;</w:t>
      </w:r>
      <w:r>
        <w:rPr>
          <w:color w:val="1F1F1F"/>
          <w:spacing w:val="40"/>
        </w:rPr>
        <w:t xml:space="preserve"> </w:t>
      </w:r>
      <w:r>
        <w:rPr>
          <w:color w:val="1F1F1F"/>
        </w:rPr>
        <w:t>or</w:t>
      </w:r>
    </w:p>
    <w:p w:rsidR="00F05AC1" w:rsidRDefault="00CE756B">
      <w:pPr>
        <w:pStyle w:val="ListParagraph"/>
        <w:numPr>
          <w:ilvl w:val="2"/>
          <w:numId w:val="2"/>
        </w:numPr>
        <w:tabs>
          <w:tab w:val="left" w:pos="1465"/>
        </w:tabs>
        <w:spacing w:before="31" w:line="235" w:lineRule="auto"/>
        <w:ind w:left="1465" w:right="1684" w:hanging="384"/>
      </w:pPr>
      <w:r>
        <w:rPr>
          <w:color w:val="1F1F1F"/>
        </w:rPr>
        <w:t>or</w:t>
      </w:r>
      <w:r>
        <w:rPr>
          <w:color w:val="1F1F1F"/>
          <w:spacing w:val="-2"/>
        </w:rPr>
        <w:t xml:space="preserve"> </w:t>
      </w:r>
      <w:r>
        <w:rPr>
          <w:color w:val="1F1F1F"/>
        </w:rPr>
        <w:t>any</w:t>
      </w:r>
      <w:r>
        <w:rPr>
          <w:color w:val="1F1F1F"/>
          <w:spacing w:val="-4"/>
        </w:rPr>
        <w:t xml:space="preserve"> </w:t>
      </w:r>
      <w:r>
        <w:rPr>
          <w:color w:val="1F1F1F"/>
        </w:rPr>
        <w:t>of</w:t>
      </w:r>
      <w:r>
        <w:rPr>
          <w:color w:val="1F1F1F"/>
          <w:spacing w:val="-4"/>
        </w:rPr>
        <w:t xml:space="preserve"> </w:t>
      </w:r>
      <w:r>
        <w:rPr>
          <w:color w:val="1F1F1F"/>
        </w:rPr>
        <w:t>its</w:t>
      </w:r>
      <w:r>
        <w:rPr>
          <w:color w:val="1F1F1F"/>
          <w:spacing w:val="-2"/>
        </w:rPr>
        <w:t xml:space="preserve"> </w:t>
      </w:r>
      <w:r>
        <w:rPr>
          <w:color w:val="1F1F1F"/>
        </w:rPr>
        <w:t>affiliates</w:t>
      </w:r>
      <w:r>
        <w:rPr>
          <w:color w:val="1F1F1F"/>
          <w:spacing w:val="-2"/>
        </w:rPr>
        <w:t xml:space="preserve"> </w:t>
      </w:r>
      <w:r>
        <w:rPr>
          <w:color w:val="1F1F1F"/>
        </w:rPr>
        <w:t>participated</w:t>
      </w:r>
      <w:r>
        <w:rPr>
          <w:color w:val="1F1F1F"/>
          <w:spacing w:val="-2"/>
        </w:rPr>
        <w:t xml:space="preserve"> </w:t>
      </w:r>
      <w:r>
        <w:rPr>
          <w:color w:val="1F1F1F"/>
        </w:rPr>
        <w:t>as</w:t>
      </w:r>
      <w:r>
        <w:rPr>
          <w:color w:val="1F1F1F"/>
          <w:spacing w:val="-2"/>
        </w:rPr>
        <w:t xml:space="preserve"> </w:t>
      </w:r>
      <w:r>
        <w:rPr>
          <w:color w:val="1F1F1F"/>
        </w:rPr>
        <w:t>a</w:t>
      </w:r>
      <w:r>
        <w:rPr>
          <w:color w:val="1F1F1F"/>
          <w:spacing w:val="-4"/>
        </w:rPr>
        <w:t xml:space="preserve"> </w:t>
      </w:r>
      <w:r>
        <w:rPr>
          <w:color w:val="1F1F1F"/>
        </w:rPr>
        <w:t>consultant</w:t>
      </w:r>
      <w:r>
        <w:rPr>
          <w:color w:val="1F1F1F"/>
          <w:spacing w:val="-4"/>
        </w:rPr>
        <w:t xml:space="preserve"> </w:t>
      </w:r>
      <w:r>
        <w:rPr>
          <w:color w:val="1F1F1F"/>
        </w:rPr>
        <w:t>in</w:t>
      </w:r>
      <w:r>
        <w:rPr>
          <w:color w:val="1F1F1F"/>
          <w:spacing w:val="-5"/>
        </w:rPr>
        <w:t xml:space="preserve"> </w:t>
      </w:r>
      <w:r>
        <w:rPr>
          <w:color w:val="1F1F1F"/>
        </w:rPr>
        <w:t>the</w:t>
      </w:r>
      <w:r>
        <w:rPr>
          <w:color w:val="1F1F1F"/>
          <w:spacing w:val="-4"/>
        </w:rPr>
        <w:t xml:space="preserve"> </w:t>
      </w:r>
      <w:r>
        <w:rPr>
          <w:color w:val="1F1F1F"/>
        </w:rPr>
        <w:t>preparation</w:t>
      </w:r>
      <w:r>
        <w:rPr>
          <w:color w:val="1F1F1F"/>
          <w:spacing w:val="-2"/>
        </w:rPr>
        <w:t xml:space="preserve"> </w:t>
      </w:r>
      <w:r>
        <w:rPr>
          <w:color w:val="1F1F1F"/>
        </w:rPr>
        <w:t>of</w:t>
      </w:r>
      <w:r>
        <w:rPr>
          <w:color w:val="1F1F1F"/>
          <w:spacing w:val="-4"/>
        </w:rPr>
        <w:t xml:space="preserve"> </w:t>
      </w:r>
      <w:r>
        <w:rPr>
          <w:color w:val="1F1F1F"/>
        </w:rPr>
        <w:t>the</w:t>
      </w:r>
      <w:r>
        <w:rPr>
          <w:color w:val="1F1F1F"/>
          <w:spacing w:val="-4"/>
        </w:rPr>
        <w:t xml:space="preserve"> </w:t>
      </w:r>
      <w:r>
        <w:rPr>
          <w:color w:val="1F1F1F"/>
        </w:rPr>
        <w:t>design</w:t>
      </w:r>
      <w:r>
        <w:rPr>
          <w:color w:val="1F1F1F"/>
          <w:spacing w:val="-2"/>
        </w:rPr>
        <w:t xml:space="preserve"> </w:t>
      </w:r>
      <w:r>
        <w:rPr>
          <w:color w:val="1F1F1F"/>
        </w:rPr>
        <w:t>or</w:t>
      </w:r>
      <w:r>
        <w:rPr>
          <w:color w:val="1F1F1F"/>
          <w:spacing w:val="-2"/>
        </w:rPr>
        <w:t xml:space="preserve"> </w:t>
      </w:r>
      <w:r>
        <w:rPr>
          <w:color w:val="1F1F1F"/>
        </w:rPr>
        <w:t>technical specifications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that</w:t>
      </w:r>
      <w:r>
        <w:rPr>
          <w:color w:val="1F1F1F"/>
          <w:spacing w:val="40"/>
        </w:rPr>
        <w:t xml:space="preserve"> </w:t>
      </w:r>
      <w:r>
        <w:rPr>
          <w:color w:val="1F1F1F"/>
        </w:rPr>
        <w:t>are</w:t>
      </w:r>
      <w:r>
        <w:rPr>
          <w:color w:val="1F1F1F"/>
          <w:spacing w:val="40"/>
        </w:rPr>
        <w:t xml:space="preserve"> </w:t>
      </w:r>
      <w:r>
        <w:rPr>
          <w:color w:val="1F1F1F"/>
        </w:rPr>
        <w:t>the</w:t>
      </w:r>
      <w:r>
        <w:rPr>
          <w:color w:val="1F1F1F"/>
          <w:spacing w:val="40"/>
        </w:rPr>
        <w:t xml:space="preserve"> </w:t>
      </w:r>
      <w:r>
        <w:rPr>
          <w:color w:val="1F1F1F"/>
        </w:rPr>
        <w:t>subject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or</w:t>
      </w:r>
    </w:p>
    <w:p w:rsidR="00F05AC1" w:rsidRDefault="00CE756B">
      <w:pPr>
        <w:pStyle w:val="ListParagraph"/>
        <w:numPr>
          <w:ilvl w:val="2"/>
          <w:numId w:val="2"/>
        </w:numPr>
        <w:tabs>
          <w:tab w:val="left" w:pos="1465"/>
        </w:tabs>
        <w:spacing w:before="31" w:line="230" w:lineRule="auto"/>
        <w:ind w:left="1465" w:right="1203" w:hanging="384"/>
      </w:pPr>
      <w:r>
        <w:rPr>
          <w:color w:val="1F1F1F"/>
        </w:rPr>
        <w:t>or</w:t>
      </w:r>
      <w:r>
        <w:rPr>
          <w:color w:val="1F1F1F"/>
          <w:spacing w:val="39"/>
        </w:rPr>
        <w:t xml:space="preserve"> </w:t>
      </w:r>
      <w:r>
        <w:rPr>
          <w:color w:val="1F1F1F"/>
        </w:rPr>
        <w:t>any</w:t>
      </w:r>
      <w:r>
        <w:rPr>
          <w:color w:val="1F1F1F"/>
          <w:spacing w:val="34"/>
        </w:rPr>
        <w:t xml:space="preserve"> </w:t>
      </w:r>
      <w:r>
        <w:rPr>
          <w:color w:val="1F1F1F"/>
        </w:rPr>
        <w:t>of</w:t>
      </w:r>
      <w:r>
        <w:rPr>
          <w:color w:val="1F1F1F"/>
          <w:spacing w:val="35"/>
        </w:rPr>
        <w:t xml:space="preserve"> </w:t>
      </w:r>
      <w:r>
        <w:rPr>
          <w:color w:val="1F1F1F"/>
        </w:rPr>
        <w:t>its</w:t>
      </w:r>
      <w:r>
        <w:rPr>
          <w:color w:val="1F1F1F"/>
          <w:spacing w:val="37"/>
        </w:rPr>
        <w:t xml:space="preserve"> </w:t>
      </w:r>
      <w:r>
        <w:rPr>
          <w:color w:val="1F1F1F"/>
        </w:rPr>
        <w:t>affiliates</w:t>
      </w:r>
      <w:r>
        <w:rPr>
          <w:color w:val="1F1F1F"/>
          <w:spacing w:val="38"/>
        </w:rPr>
        <w:t xml:space="preserve"> </w:t>
      </w:r>
      <w:r>
        <w:rPr>
          <w:color w:val="1F1F1F"/>
        </w:rPr>
        <w:t>has</w:t>
      </w:r>
      <w:r>
        <w:rPr>
          <w:color w:val="1F1F1F"/>
          <w:spacing w:val="32"/>
        </w:rPr>
        <w:t xml:space="preserve"> </w:t>
      </w:r>
      <w:r>
        <w:rPr>
          <w:color w:val="1F1F1F"/>
        </w:rPr>
        <w:t>been</w:t>
      </w:r>
      <w:r>
        <w:rPr>
          <w:color w:val="1F1F1F"/>
          <w:spacing w:val="34"/>
        </w:rPr>
        <w:t xml:space="preserve"> </w:t>
      </w:r>
      <w:r>
        <w:rPr>
          <w:color w:val="1F1F1F"/>
        </w:rPr>
        <w:t>hired</w:t>
      </w:r>
      <w:r>
        <w:rPr>
          <w:color w:val="1F1F1F"/>
          <w:spacing w:val="37"/>
        </w:rPr>
        <w:t xml:space="preserve"> </w:t>
      </w:r>
      <w:r>
        <w:rPr>
          <w:color w:val="1F1F1F"/>
        </w:rPr>
        <w:t>(or</w:t>
      </w:r>
      <w:r>
        <w:rPr>
          <w:color w:val="1F1F1F"/>
          <w:spacing w:val="35"/>
        </w:rPr>
        <w:t xml:space="preserve"> </w:t>
      </w:r>
      <w:r>
        <w:rPr>
          <w:color w:val="1F1F1F"/>
        </w:rPr>
        <w:t>is</w:t>
      </w:r>
      <w:r>
        <w:rPr>
          <w:color w:val="1F1F1F"/>
          <w:spacing w:val="32"/>
        </w:rPr>
        <w:t xml:space="preserve"> </w:t>
      </w:r>
      <w:r>
        <w:rPr>
          <w:color w:val="1F1F1F"/>
        </w:rPr>
        <w:t>proposed</w:t>
      </w:r>
      <w:r>
        <w:rPr>
          <w:color w:val="1F1F1F"/>
          <w:spacing w:val="39"/>
        </w:rPr>
        <w:t xml:space="preserve"> </w:t>
      </w:r>
      <w:r>
        <w:rPr>
          <w:color w:val="1F1F1F"/>
        </w:rPr>
        <w:t>to</w:t>
      </w:r>
      <w:r>
        <w:rPr>
          <w:color w:val="1F1F1F"/>
          <w:spacing w:val="31"/>
        </w:rPr>
        <w:t xml:space="preserve"> </w:t>
      </w:r>
      <w:r>
        <w:rPr>
          <w:color w:val="1F1F1F"/>
        </w:rPr>
        <w:t>be</w:t>
      </w:r>
      <w:r>
        <w:rPr>
          <w:color w:val="1F1F1F"/>
          <w:spacing w:val="37"/>
        </w:rPr>
        <w:t xml:space="preserve"> </w:t>
      </w:r>
      <w:r>
        <w:rPr>
          <w:color w:val="1F1F1F"/>
        </w:rPr>
        <w:t>hired)</w:t>
      </w:r>
      <w:r>
        <w:rPr>
          <w:color w:val="1F1F1F"/>
          <w:spacing w:val="40"/>
        </w:rPr>
        <w:t xml:space="preserve"> </w:t>
      </w:r>
      <w:r>
        <w:rPr>
          <w:color w:val="1F1F1F"/>
        </w:rPr>
        <w:t>by</w:t>
      </w:r>
      <w:r>
        <w:rPr>
          <w:color w:val="1F1F1F"/>
          <w:spacing w:val="31"/>
        </w:rPr>
        <w:t xml:space="preserve"> </w:t>
      </w:r>
      <w:r>
        <w:rPr>
          <w:color w:val="1F1F1F"/>
        </w:rPr>
        <w:t>the</w:t>
      </w:r>
      <w:r>
        <w:rPr>
          <w:color w:val="1F1F1F"/>
          <w:spacing w:val="39"/>
        </w:rPr>
        <w:t xml:space="preserve"> </w:t>
      </w:r>
      <w:r>
        <w:rPr>
          <w:color w:val="1F1F1F"/>
        </w:rPr>
        <w:t>Procuring</w:t>
      </w:r>
      <w:r>
        <w:rPr>
          <w:color w:val="1F1F1F"/>
          <w:spacing w:val="34"/>
        </w:rPr>
        <w:t xml:space="preserve"> </w:t>
      </w:r>
      <w:r>
        <w:rPr>
          <w:color w:val="1F1F1F"/>
        </w:rPr>
        <w:t>Entity</w:t>
      </w:r>
      <w:r>
        <w:rPr>
          <w:color w:val="1F1F1F"/>
          <w:spacing w:val="35"/>
        </w:rPr>
        <w:t xml:space="preserve"> </w:t>
      </w:r>
      <w:r>
        <w:rPr>
          <w:color w:val="1F1F1F"/>
        </w:rPr>
        <w:t>or Procuring</w:t>
      </w:r>
      <w:r>
        <w:rPr>
          <w:color w:val="1F1F1F"/>
          <w:spacing w:val="40"/>
        </w:rPr>
        <w:t xml:space="preserve"> </w:t>
      </w:r>
      <w:r>
        <w:rPr>
          <w:color w:val="1F1F1F"/>
        </w:rPr>
        <w:t>Entity</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implementation;</w:t>
      </w:r>
      <w:r>
        <w:rPr>
          <w:color w:val="1F1F1F"/>
          <w:spacing w:val="40"/>
        </w:rPr>
        <w:t xml:space="preserve"> </w:t>
      </w:r>
      <w:r>
        <w:rPr>
          <w:color w:val="1F1F1F"/>
        </w:rPr>
        <w:t>or</w:t>
      </w:r>
    </w:p>
    <w:p w:rsidR="00F05AC1" w:rsidRDefault="00CE756B">
      <w:pPr>
        <w:pStyle w:val="ListParagraph"/>
        <w:numPr>
          <w:ilvl w:val="2"/>
          <w:numId w:val="2"/>
        </w:numPr>
        <w:tabs>
          <w:tab w:val="left" w:pos="1462"/>
        </w:tabs>
        <w:spacing w:before="33" w:line="232" w:lineRule="auto"/>
        <w:ind w:left="1462" w:right="832" w:hanging="384"/>
      </w:pPr>
      <w:r>
        <w:rPr>
          <w:color w:val="1F1F1F"/>
        </w:rPr>
        <w:t>would</w:t>
      </w:r>
      <w:r>
        <w:rPr>
          <w:color w:val="1F1F1F"/>
          <w:spacing w:val="38"/>
        </w:rPr>
        <w:t xml:space="preserve"> </w:t>
      </w:r>
      <w:r>
        <w:rPr>
          <w:color w:val="1F1F1F"/>
        </w:rPr>
        <w:t>be</w:t>
      </w:r>
      <w:r>
        <w:rPr>
          <w:color w:val="1F1F1F"/>
          <w:spacing w:val="38"/>
        </w:rPr>
        <w:t xml:space="preserve"> </w:t>
      </w:r>
      <w:r>
        <w:rPr>
          <w:color w:val="1F1F1F"/>
        </w:rPr>
        <w:t>providing</w:t>
      </w:r>
      <w:r>
        <w:rPr>
          <w:color w:val="1F1F1F"/>
          <w:spacing w:val="37"/>
        </w:rPr>
        <w:t xml:space="preserve"> </w:t>
      </w:r>
      <w:r>
        <w:rPr>
          <w:color w:val="1F1F1F"/>
        </w:rPr>
        <w:t>goods,</w:t>
      </w:r>
      <w:r>
        <w:rPr>
          <w:color w:val="1F1F1F"/>
          <w:spacing w:val="38"/>
        </w:rPr>
        <w:t xml:space="preserve"> </w:t>
      </w:r>
      <w:r>
        <w:rPr>
          <w:color w:val="1F1F1F"/>
        </w:rPr>
        <w:t>works,</w:t>
      </w:r>
      <w:r>
        <w:rPr>
          <w:color w:val="1F1F1F"/>
          <w:spacing w:val="38"/>
        </w:rPr>
        <w:t xml:space="preserve"> </w:t>
      </w:r>
      <w:r>
        <w:rPr>
          <w:color w:val="1F1F1F"/>
        </w:rPr>
        <w:t>or</w:t>
      </w:r>
      <w:r>
        <w:rPr>
          <w:color w:val="1F1F1F"/>
          <w:spacing w:val="40"/>
        </w:rPr>
        <w:t xml:space="preserve"> </w:t>
      </w:r>
      <w:r>
        <w:rPr>
          <w:color w:val="1F1F1F"/>
        </w:rPr>
        <w:t>non-consulting</w:t>
      </w:r>
      <w:r>
        <w:rPr>
          <w:color w:val="1F1F1F"/>
          <w:spacing w:val="31"/>
        </w:rPr>
        <w:t xml:space="preserve"> </w:t>
      </w:r>
      <w:r>
        <w:rPr>
          <w:color w:val="1F1F1F"/>
        </w:rPr>
        <w:t>services</w:t>
      </w:r>
      <w:r>
        <w:rPr>
          <w:color w:val="1F1F1F"/>
          <w:spacing w:val="34"/>
        </w:rPr>
        <w:t xml:space="preserve"> </w:t>
      </w:r>
      <w:r>
        <w:rPr>
          <w:color w:val="1F1F1F"/>
        </w:rPr>
        <w:t>resulting</w:t>
      </w:r>
      <w:r>
        <w:rPr>
          <w:color w:val="1F1F1F"/>
          <w:spacing w:val="36"/>
        </w:rPr>
        <w:t xml:space="preserve"> </w:t>
      </w:r>
      <w:r>
        <w:rPr>
          <w:color w:val="1F1F1F"/>
        </w:rPr>
        <w:t>from</w:t>
      </w:r>
      <w:r>
        <w:rPr>
          <w:color w:val="1F1F1F"/>
          <w:spacing w:val="39"/>
        </w:rPr>
        <w:t xml:space="preserve"> </w:t>
      </w:r>
      <w:r>
        <w:rPr>
          <w:color w:val="1F1F1F"/>
        </w:rPr>
        <w:t>or</w:t>
      </w:r>
      <w:r>
        <w:rPr>
          <w:color w:val="1F1F1F"/>
          <w:spacing w:val="36"/>
        </w:rPr>
        <w:t xml:space="preserve"> </w:t>
      </w:r>
      <w:r>
        <w:rPr>
          <w:color w:val="1F1F1F"/>
        </w:rPr>
        <w:t>directly</w:t>
      </w:r>
      <w:r>
        <w:rPr>
          <w:color w:val="1F1F1F"/>
          <w:spacing w:val="38"/>
        </w:rPr>
        <w:t xml:space="preserve"> </w:t>
      </w:r>
      <w:r>
        <w:rPr>
          <w:color w:val="1F1F1F"/>
        </w:rPr>
        <w:t>related</w:t>
      </w:r>
      <w:r>
        <w:rPr>
          <w:color w:val="1F1F1F"/>
          <w:spacing w:val="36"/>
        </w:rPr>
        <w:t xml:space="preserve"> </w:t>
      </w:r>
      <w:r>
        <w:rPr>
          <w:color w:val="1F1F1F"/>
        </w:rPr>
        <w:t>to consulting</w:t>
      </w:r>
      <w:r>
        <w:rPr>
          <w:color w:val="1F1F1F"/>
          <w:spacing w:val="31"/>
        </w:rPr>
        <w:t xml:space="preserve"> </w:t>
      </w:r>
      <w:r>
        <w:rPr>
          <w:color w:val="1F1F1F"/>
        </w:rPr>
        <w:t>services</w:t>
      </w:r>
      <w:r>
        <w:rPr>
          <w:color w:val="1F1F1F"/>
          <w:spacing w:val="34"/>
        </w:rPr>
        <w:t xml:space="preserve"> </w:t>
      </w:r>
      <w:r>
        <w:rPr>
          <w:color w:val="1F1F1F"/>
        </w:rPr>
        <w:t>for</w:t>
      </w:r>
      <w:r>
        <w:rPr>
          <w:color w:val="1F1F1F"/>
          <w:spacing w:val="30"/>
        </w:rPr>
        <w:t xml:space="preserve"> </w:t>
      </w:r>
      <w:r>
        <w:rPr>
          <w:color w:val="1F1F1F"/>
        </w:rPr>
        <w:t>the</w:t>
      </w:r>
      <w:r>
        <w:rPr>
          <w:color w:val="1F1F1F"/>
          <w:spacing w:val="31"/>
        </w:rPr>
        <w:t xml:space="preserve"> </w:t>
      </w:r>
      <w:r>
        <w:rPr>
          <w:color w:val="1F1F1F"/>
        </w:rPr>
        <w:t>preparation</w:t>
      </w:r>
      <w:r>
        <w:rPr>
          <w:color w:val="1F1F1F"/>
          <w:spacing w:val="33"/>
        </w:rPr>
        <w:t xml:space="preserve"> </w:t>
      </w:r>
      <w:r>
        <w:rPr>
          <w:color w:val="1F1F1F"/>
        </w:rPr>
        <w:t>or</w:t>
      </w:r>
      <w:r>
        <w:rPr>
          <w:color w:val="1F1F1F"/>
          <w:spacing w:val="32"/>
        </w:rPr>
        <w:t xml:space="preserve"> </w:t>
      </w:r>
      <w:r>
        <w:rPr>
          <w:color w:val="1F1F1F"/>
        </w:rPr>
        <w:t>implementation</w:t>
      </w:r>
      <w:r>
        <w:rPr>
          <w:color w:val="1F1F1F"/>
          <w:spacing w:val="38"/>
        </w:rPr>
        <w:t xml:space="preserve"> </w:t>
      </w:r>
      <w:r>
        <w:rPr>
          <w:color w:val="1F1F1F"/>
        </w:rPr>
        <w:t>of</w:t>
      </w:r>
      <w:r>
        <w:rPr>
          <w:color w:val="1F1F1F"/>
          <w:spacing w:val="34"/>
        </w:rPr>
        <w:t xml:space="preserve"> </w:t>
      </w:r>
      <w:r>
        <w:rPr>
          <w:color w:val="1F1F1F"/>
        </w:rPr>
        <w:t>the</w:t>
      </w:r>
      <w:r>
        <w:rPr>
          <w:color w:val="1F1F1F"/>
          <w:spacing w:val="33"/>
        </w:rPr>
        <w:t xml:space="preserve"> </w:t>
      </w:r>
      <w:r>
        <w:rPr>
          <w:color w:val="1F1F1F"/>
        </w:rPr>
        <w:t>project</w:t>
      </w:r>
      <w:r>
        <w:rPr>
          <w:color w:val="1F1F1F"/>
          <w:spacing w:val="37"/>
        </w:rPr>
        <w:t xml:space="preserve"> </w:t>
      </w:r>
      <w:r>
        <w:rPr>
          <w:color w:val="1F1F1F"/>
        </w:rPr>
        <w:t>specified</w:t>
      </w:r>
      <w:r>
        <w:rPr>
          <w:color w:val="1F1F1F"/>
          <w:spacing w:val="31"/>
        </w:rPr>
        <w:t xml:space="preserve"> </w:t>
      </w:r>
      <w:r>
        <w:rPr>
          <w:color w:val="1F1F1F"/>
        </w:rPr>
        <w:t>in</w:t>
      </w:r>
      <w:r>
        <w:rPr>
          <w:color w:val="1F1F1F"/>
          <w:spacing w:val="29"/>
        </w:rPr>
        <w:t xml:space="preserve"> </w:t>
      </w:r>
      <w:r>
        <w:rPr>
          <w:color w:val="1F1F1F"/>
        </w:rPr>
        <w:t>the</w:t>
      </w:r>
      <w:r>
        <w:rPr>
          <w:color w:val="1F1F1F"/>
          <w:spacing w:val="36"/>
        </w:rPr>
        <w:t xml:space="preserve"> </w:t>
      </w:r>
      <w:r>
        <w:rPr>
          <w:b/>
          <w:color w:val="1F1F1F"/>
        </w:rPr>
        <w:t>TDS</w:t>
      </w:r>
      <w:r>
        <w:rPr>
          <w:b/>
          <w:color w:val="1F1F1F"/>
          <w:spacing w:val="33"/>
        </w:rPr>
        <w:t xml:space="preserve"> </w:t>
      </w:r>
      <w:r>
        <w:rPr>
          <w:color w:val="1F1F1F"/>
        </w:rPr>
        <w:t>ITT</w:t>
      </w:r>
    </w:p>
    <w:p w:rsidR="00F05AC1" w:rsidRDefault="00CE756B">
      <w:pPr>
        <w:pStyle w:val="BodyText"/>
        <w:spacing w:line="230" w:lineRule="auto"/>
        <w:ind w:left="1462" w:right="644"/>
        <w:jc w:val="both"/>
      </w:pPr>
      <w:r>
        <w:rPr>
          <w:color w:val="1F1F1F"/>
        </w:rPr>
        <w:t>1.1 that it provided or were provided by any affiliate that directly</w:t>
      </w:r>
      <w:r>
        <w:rPr>
          <w:color w:val="1F1F1F"/>
          <w:spacing w:val="40"/>
        </w:rPr>
        <w:t xml:space="preserve"> </w:t>
      </w:r>
      <w:r>
        <w:rPr>
          <w:color w:val="1F1F1F"/>
        </w:rPr>
        <w:t>or</w:t>
      </w:r>
      <w:r>
        <w:rPr>
          <w:color w:val="1F1F1F"/>
          <w:spacing w:val="40"/>
        </w:rPr>
        <w:t xml:space="preserve"> </w:t>
      </w:r>
      <w:r>
        <w:rPr>
          <w:color w:val="1F1F1F"/>
        </w:rPr>
        <w:t>indirectly controls,</w:t>
      </w:r>
      <w:r>
        <w:rPr>
          <w:color w:val="1F1F1F"/>
          <w:spacing w:val="40"/>
        </w:rPr>
        <w:t xml:space="preserve"> </w:t>
      </w:r>
      <w:r>
        <w:rPr>
          <w:color w:val="1F1F1F"/>
        </w:rPr>
        <w:t>is controlled</w:t>
      </w:r>
      <w:r>
        <w:rPr>
          <w:color w:val="1F1F1F"/>
          <w:spacing w:val="40"/>
        </w:rPr>
        <w:t xml:space="preserve"> </w:t>
      </w:r>
      <w:r>
        <w:rPr>
          <w:color w:val="1F1F1F"/>
        </w:rPr>
        <w:t>by, or is under common control with that firm; or has a close business or family relationship with a professional</w:t>
      </w:r>
      <w:r>
        <w:rPr>
          <w:color w:val="1F1F1F"/>
          <w:spacing w:val="40"/>
        </w:rPr>
        <w:t xml:space="preserve"> </w:t>
      </w:r>
      <w:r>
        <w:rPr>
          <w:color w:val="1F1F1F"/>
        </w:rPr>
        <w:t>staff</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(or</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project</w:t>
      </w:r>
      <w:r>
        <w:rPr>
          <w:color w:val="1F1F1F"/>
          <w:spacing w:val="40"/>
        </w:rPr>
        <w:t xml:space="preserve"> </w:t>
      </w:r>
      <w:r>
        <w:rPr>
          <w:color w:val="1F1F1F"/>
        </w:rPr>
        <w:t>implementing</w:t>
      </w:r>
      <w:r>
        <w:rPr>
          <w:color w:val="1F1F1F"/>
          <w:spacing w:val="40"/>
        </w:rPr>
        <w:t xml:space="preserve"> </w:t>
      </w:r>
      <w:r>
        <w:rPr>
          <w:color w:val="1F1F1F"/>
        </w:rPr>
        <w:t>agency,</w:t>
      </w:r>
      <w:r>
        <w:rPr>
          <w:color w:val="1F1F1F"/>
          <w:spacing w:val="40"/>
        </w:rPr>
        <w:t xml:space="preserve"> </w:t>
      </w:r>
      <w:r>
        <w:rPr>
          <w:color w:val="1F1F1F"/>
        </w:rPr>
        <w:t>who:</w:t>
      </w:r>
      <w:r>
        <w:rPr>
          <w:color w:val="1F1F1F"/>
          <w:spacing w:val="40"/>
        </w:rPr>
        <w:t xml:space="preserve"> </w:t>
      </w:r>
      <w:r>
        <w:rPr>
          <w:color w:val="1F1F1F"/>
        </w:rPr>
        <w:t>(i)</w:t>
      </w:r>
      <w:r>
        <w:rPr>
          <w:color w:val="1F1F1F"/>
          <w:spacing w:val="40"/>
        </w:rPr>
        <w:t xml:space="preserve"> </w:t>
      </w:r>
      <w:r>
        <w:rPr>
          <w:color w:val="1F1F1F"/>
        </w:rPr>
        <w:t>are directly or indirectly involved in the preparation of the tendering documentor specifications of the Contract, and/or the Tender evaluation process of such Contract; or (ii) would be involved in the implementation or supervision of such Contract unless the</w:t>
      </w:r>
      <w:r>
        <w:rPr>
          <w:color w:val="1F1F1F"/>
          <w:spacing w:val="40"/>
        </w:rPr>
        <w:t xml:space="preserve"> </w:t>
      </w:r>
      <w:r>
        <w:rPr>
          <w:color w:val="1F1F1F"/>
        </w:rPr>
        <w:t>conflict stemming from</w:t>
      </w:r>
      <w:r>
        <w:rPr>
          <w:color w:val="1F1F1F"/>
          <w:spacing w:val="40"/>
        </w:rPr>
        <w:t xml:space="preserve"> </w:t>
      </w:r>
      <w:r>
        <w:rPr>
          <w:color w:val="1F1F1F"/>
        </w:rPr>
        <w:t>such</w:t>
      </w:r>
      <w:r>
        <w:rPr>
          <w:color w:val="1F1F1F"/>
          <w:spacing w:val="40"/>
        </w:rPr>
        <w:t xml:space="preserve"> </w:t>
      </w:r>
      <w:r>
        <w:rPr>
          <w:color w:val="1F1F1F"/>
        </w:rPr>
        <w:t>relationship</w:t>
      </w:r>
      <w:r>
        <w:rPr>
          <w:color w:val="1F1F1F"/>
          <w:spacing w:val="40"/>
        </w:rPr>
        <w:t xml:space="preserve"> </w:t>
      </w:r>
      <w:r>
        <w:rPr>
          <w:color w:val="1F1F1F"/>
        </w:rPr>
        <w:t>has been resolved in a manner</w:t>
      </w:r>
      <w:r>
        <w:rPr>
          <w:color w:val="1F1F1F"/>
          <w:spacing w:val="40"/>
        </w:rPr>
        <w:t xml:space="preserve"> </w:t>
      </w:r>
      <w:r>
        <w:rPr>
          <w:color w:val="1F1F1F"/>
        </w:rPr>
        <w:t>acceptable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 Entity throughout the Tendering process</w:t>
      </w:r>
      <w:r>
        <w:rPr>
          <w:color w:val="1F1F1F"/>
          <w:spacing w:val="40"/>
        </w:rPr>
        <w:t xml:space="preserve"> </w:t>
      </w:r>
      <w:r>
        <w:rPr>
          <w:color w:val="1F1F1F"/>
        </w:rPr>
        <w:t>and</w:t>
      </w:r>
      <w:r>
        <w:rPr>
          <w:color w:val="1F1F1F"/>
          <w:spacing w:val="40"/>
        </w:rPr>
        <w:t xml:space="preserve"> </w:t>
      </w:r>
      <w:r>
        <w:rPr>
          <w:color w:val="1F1F1F"/>
        </w:rPr>
        <w:t>execution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1"/>
          <w:numId w:val="2"/>
        </w:numPr>
        <w:tabs>
          <w:tab w:val="left" w:pos="1079"/>
          <w:tab w:val="left" w:pos="1081"/>
        </w:tabs>
        <w:spacing w:before="99" w:line="232" w:lineRule="auto"/>
        <w:ind w:left="1081" w:right="654" w:hanging="632"/>
        <w:jc w:val="both"/>
        <w:rPr>
          <w:color w:val="1F1F1F"/>
        </w:rPr>
      </w:pPr>
      <w:r>
        <w:rPr>
          <w:color w:val="1F1F1F"/>
        </w:rPr>
        <w:t>A tenderer shall not be involved in corrupt, coercive,</w:t>
      </w:r>
      <w:r>
        <w:rPr>
          <w:color w:val="1F1F1F"/>
          <w:spacing w:val="-1"/>
        </w:rPr>
        <w:t xml:space="preserve"> </w:t>
      </w:r>
      <w:r>
        <w:rPr>
          <w:color w:val="1F1F1F"/>
        </w:rPr>
        <w:t>obstructive, collusive or fraudulent practice. Atenderer that is proven to have been involved in</w:t>
      </w:r>
      <w:r>
        <w:rPr>
          <w:color w:val="1F1F1F"/>
          <w:spacing w:val="40"/>
        </w:rPr>
        <w:t xml:space="preserve"> </w:t>
      </w:r>
      <w:r>
        <w:rPr>
          <w:color w:val="1F1F1F"/>
        </w:rPr>
        <w:t>any</w:t>
      </w:r>
      <w:r>
        <w:rPr>
          <w:color w:val="1F1F1F"/>
          <w:spacing w:val="40"/>
        </w:rPr>
        <w:t xml:space="preserve"> </w:t>
      </w:r>
      <w:r>
        <w:rPr>
          <w:color w:val="1F1F1F"/>
        </w:rPr>
        <w:t>of</w:t>
      </w:r>
      <w:r>
        <w:rPr>
          <w:color w:val="1F1F1F"/>
          <w:spacing w:val="40"/>
        </w:rPr>
        <w:t xml:space="preserve"> </w:t>
      </w:r>
      <w:r>
        <w:rPr>
          <w:color w:val="1F1F1F"/>
        </w:rPr>
        <w:t>these</w:t>
      </w:r>
      <w:r>
        <w:rPr>
          <w:color w:val="1F1F1F"/>
          <w:spacing w:val="40"/>
        </w:rPr>
        <w:t xml:space="preserve"> </w:t>
      </w:r>
      <w:r>
        <w:rPr>
          <w:color w:val="1F1F1F"/>
        </w:rPr>
        <w:t>practices</w:t>
      </w:r>
      <w:r>
        <w:rPr>
          <w:color w:val="1F1F1F"/>
          <w:spacing w:val="40"/>
        </w:rPr>
        <w:t xml:space="preserve"> </w:t>
      </w:r>
      <w:r>
        <w:rPr>
          <w:color w:val="1F1F1F"/>
        </w:rPr>
        <w:t>shall</w:t>
      </w:r>
      <w:r>
        <w:rPr>
          <w:color w:val="1F1F1F"/>
          <w:spacing w:val="40"/>
        </w:rPr>
        <w:t xml:space="preserve"> </w:t>
      </w:r>
      <w:r>
        <w:rPr>
          <w:color w:val="1F1F1F"/>
        </w:rPr>
        <w:t>be automatically disqualified.</w:t>
      </w:r>
    </w:p>
    <w:p w:rsidR="00F05AC1" w:rsidRDefault="00CE756B">
      <w:pPr>
        <w:pStyle w:val="ListParagraph"/>
        <w:numPr>
          <w:ilvl w:val="1"/>
          <w:numId w:val="2"/>
        </w:numPr>
        <w:tabs>
          <w:tab w:val="left" w:pos="1079"/>
          <w:tab w:val="left" w:pos="1081"/>
        </w:tabs>
        <w:spacing w:before="114" w:line="230" w:lineRule="auto"/>
        <w:ind w:left="1081" w:right="645" w:hanging="632"/>
        <w:jc w:val="both"/>
        <w:rPr>
          <w:color w:val="1F1F1F"/>
        </w:rPr>
      </w:pPr>
      <w:r>
        <w:rPr>
          <w:color w:val="1F1F1F"/>
        </w:rPr>
        <w:t>A firm that is a Tenderer (either individually or as a JV member) shall not submit more than one Tender, except for permitted alternative Tenders. This includes participation as a subcontractor. Such participation shall</w:t>
      </w:r>
      <w:r>
        <w:rPr>
          <w:color w:val="1F1F1F"/>
          <w:spacing w:val="40"/>
        </w:rPr>
        <w:t xml:space="preserve"> </w:t>
      </w:r>
      <w:r>
        <w:rPr>
          <w:color w:val="1F1F1F"/>
        </w:rPr>
        <w:t>result</w:t>
      </w:r>
      <w:r>
        <w:rPr>
          <w:color w:val="1F1F1F"/>
          <w:spacing w:val="40"/>
        </w:rPr>
        <w:t xml:space="preserve"> </w:t>
      </w:r>
      <w:r>
        <w:rPr>
          <w:color w:val="1F1F1F"/>
        </w:rPr>
        <w:t>in the</w:t>
      </w:r>
      <w:r>
        <w:rPr>
          <w:color w:val="1F1F1F"/>
          <w:spacing w:val="40"/>
        </w:rPr>
        <w:t xml:space="preserve"> </w:t>
      </w:r>
      <w:r>
        <w:rPr>
          <w:color w:val="1F1F1F"/>
        </w:rPr>
        <w:t>disqualification</w:t>
      </w:r>
      <w:r>
        <w:rPr>
          <w:color w:val="1F1F1F"/>
          <w:spacing w:val="40"/>
        </w:rPr>
        <w:t xml:space="preserve"> </w:t>
      </w:r>
      <w:r>
        <w:rPr>
          <w:color w:val="1F1F1F"/>
        </w:rPr>
        <w:t>of</w:t>
      </w:r>
      <w:r>
        <w:rPr>
          <w:color w:val="1F1F1F"/>
          <w:spacing w:val="40"/>
        </w:rPr>
        <w:t xml:space="preserve"> </w:t>
      </w:r>
      <w:r>
        <w:rPr>
          <w:color w:val="1F1F1F"/>
        </w:rPr>
        <w:t>all</w:t>
      </w:r>
      <w:r>
        <w:rPr>
          <w:color w:val="1F1F1F"/>
          <w:spacing w:val="40"/>
        </w:rPr>
        <w:t xml:space="preserve"> </w:t>
      </w:r>
      <w:r>
        <w:rPr>
          <w:color w:val="1F1F1F"/>
        </w:rPr>
        <w:t>Tenders</w:t>
      </w:r>
      <w:r>
        <w:rPr>
          <w:color w:val="1F1F1F"/>
          <w:spacing w:val="40"/>
        </w:rPr>
        <w:t xml:space="preserve"> </w:t>
      </w:r>
      <w:r>
        <w:rPr>
          <w:color w:val="1F1F1F"/>
        </w:rPr>
        <w:t>in</w:t>
      </w:r>
      <w:r>
        <w:rPr>
          <w:color w:val="1F1F1F"/>
          <w:spacing w:val="40"/>
        </w:rPr>
        <w:t xml:space="preserve"> </w:t>
      </w:r>
      <w:r>
        <w:rPr>
          <w:color w:val="1F1F1F"/>
        </w:rPr>
        <w:t>which</w:t>
      </w:r>
      <w:r>
        <w:rPr>
          <w:color w:val="1F1F1F"/>
          <w:spacing w:val="40"/>
        </w:rPr>
        <w:t xml:space="preserve"> </w:t>
      </w:r>
      <w:r>
        <w:rPr>
          <w:color w:val="1F1F1F"/>
        </w:rPr>
        <w:t>the</w:t>
      </w:r>
      <w:r>
        <w:rPr>
          <w:color w:val="1F1F1F"/>
          <w:spacing w:val="40"/>
        </w:rPr>
        <w:t xml:space="preserve"> </w:t>
      </w:r>
      <w:r>
        <w:rPr>
          <w:color w:val="1F1F1F"/>
        </w:rPr>
        <w:t>firm</w:t>
      </w:r>
      <w:r>
        <w:rPr>
          <w:color w:val="1F1F1F"/>
          <w:spacing w:val="40"/>
        </w:rPr>
        <w:t xml:space="preserve"> </w:t>
      </w:r>
      <w:r>
        <w:rPr>
          <w:color w:val="1F1F1F"/>
        </w:rPr>
        <w:t>is</w:t>
      </w:r>
      <w:r>
        <w:rPr>
          <w:color w:val="1F1F1F"/>
          <w:spacing w:val="40"/>
        </w:rPr>
        <w:t xml:space="preserve"> </w:t>
      </w:r>
      <w:r>
        <w:rPr>
          <w:color w:val="1F1F1F"/>
        </w:rPr>
        <w:t>involved.</w:t>
      </w:r>
      <w:r>
        <w:rPr>
          <w:color w:val="1F1F1F"/>
          <w:spacing w:val="40"/>
        </w:rPr>
        <w:t xml:space="preserve"> </w:t>
      </w:r>
      <w:r>
        <w:rPr>
          <w:color w:val="1F1F1F"/>
        </w:rPr>
        <w:t>A</w:t>
      </w:r>
      <w:r>
        <w:rPr>
          <w:color w:val="1F1F1F"/>
          <w:spacing w:val="40"/>
        </w:rPr>
        <w:t xml:space="preserve"> </w:t>
      </w:r>
      <w:r>
        <w:rPr>
          <w:color w:val="1F1F1F"/>
        </w:rPr>
        <w:t>firmthat</w:t>
      </w:r>
      <w:r>
        <w:rPr>
          <w:color w:val="1F1F1F"/>
          <w:spacing w:val="40"/>
        </w:rPr>
        <w:t xml:space="preserve"> </w:t>
      </w:r>
      <w:r>
        <w:rPr>
          <w:color w:val="1F1F1F"/>
        </w:rPr>
        <w:t>is</w:t>
      </w:r>
      <w:r>
        <w:rPr>
          <w:color w:val="1F1F1F"/>
          <w:spacing w:val="40"/>
        </w:rPr>
        <w:t xml:space="preserve"> </w:t>
      </w:r>
      <w:r>
        <w:rPr>
          <w:color w:val="1F1F1F"/>
        </w:rPr>
        <w:t>not</w:t>
      </w:r>
      <w:r>
        <w:rPr>
          <w:color w:val="1F1F1F"/>
          <w:spacing w:val="40"/>
        </w:rPr>
        <w:t xml:space="preserve"> </w:t>
      </w:r>
      <w:r>
        <w:rPr>
          <w:color w:val="1F1F1F"/>
        </w:rPr>
        <w:t>a Tenderer</w:t>
      </w:r>
      <w:r>
        <w:rPr>
          <w:color w:val="1F1F1F"/>
          <w:spacing w:val="23"/>
        </w:rPr>
        <w:t xml:space="preserve"> </w:t>
      </w:r>
      <w:r>
        <w:rPr>
          <w:color w:val="1F1F1F"/>
        </w:rPr>
        <w:t>or a JV member, may participate</w:t>
      </w:r>
      <w:r>
        <w:rPr>
          <w:color w:val="1F1F1F"/>
          <w:spacing w:val="23"/>
        </w:rPr>
        <w:t xml:space="preserve"> </w:t>
      </w:r>
      <w:r>
        <w:rPr>
          <w:color w:val="1F1F1F"/>
        </w:rPr>
        <w:t>as a</w:t>
      </w:r>
      <w:r>
        <w:rPr>
          <w:color w:val="1F1F1F"/>
          <w:spacing w:val="40"/>
        </w:rPr>
        <w:t xml:space="preserve"> </w:t>
      </w:r>
      <w:r>
        <w:rPr>
          <w:color w:val="1F1F1F"/>
        </w:rPr>
        <w:t>subcontractor</w:t>
      </w:r>
      <w:r>
        <w:rPr>
          <w:color w:val="1F1F1F"/>
          <w:spacing w:val="40"/>
        </w:rPr>
        <w:t xml:space="preserve"> </w:t>
      </w:r>
      <w:r>
        <w:rPr>
          <w:color w:val="1F1F1F"/>
        </w:rPr>
        <w:t>in</w:t>
      </w:r>
      <w:r>
        <w:rPr>
          <w:color w:val="1F1F1F"/>
          <w:spacing w:val="40"/>
        </w:rPr>
        <w:t xml:space="preserve"> </w:t>
      </w:r>
      <w:r>
        <w:rPr>
          <w:color w:val="1F1F1F"/>
        </w:rPr>
        <w:t>more</w:t>
      </w:r>
      <w:r>
        <w:rPr>
          <w:color w:val="1F1F1F"/>
          <w:spacing w:val="40"/>
        </w:rPr>
        <w:t xml:space="preserve"> </w:t>
      </w:r>
      <w:r>
        <w:rPr>
          <w:color w:val="1F1F1F"/>
        </w:rPr>
        <w:t>than</w:t>
      </w:r>
      <w:r>
        <w:rPr>
          <w:color w:val="1F1F1F"/>
          <w:spacing w:val="40"/>
        </w:rPr>
        <w:t xml:space="preserve"> </w:t>
      </w:r>
      <w:r>
        <w:rPr>
          <w:color w:val="1F1F1F"/>
        </w:rPr>
        <w:t>one</w:t>
      </w:r>
      <w:r>
        <w:rPr>
          <w:color w:val="1F1F1F"/>
          <w:spacing w:val="40"/>
        </w:rPr>
        <w:t xml:space="preserve"> </w:t>
      </w:r>
      <w:r>
        <w:rPr>
          <w:color w:val="1F1F1F"/>
        </w:rPr>
        <w:t>Tender.Members of</w:t>
      </w:r>
      <w:r>
        <w:rPr>
          <w:color w:val="1F1F1F"/>
          <w:spacing w:val="40"/>
        </w:rPr>
        <w:t xml:space="preserve"> </w:t>
      </w:r>
      <w:r>
        <w:rPr>
          <w:color w:val="1F1F1F"/>
        </w:rPr>
        <w:t>a</w:t>
      </w:r>
      <w:r>
        <w:rPr>
          <w:color w:val="1F1F1F"/>
          <w:spacing w:val="40"/>
        </w:rPr>
        <w:t xml:space="preserve"> </w:t>
      </w:r>
      <w:r>
        <w:rPr>
          <w:color w:val="1F1F1F"/>
        </w:rPr>
        <w:t>joint</w:t>
      </w:r>
      <w:r>
        <w:rPr>
          <w:color w:val="1F1F1F"/>
          <w:spacing w:val="40"/>
        </w:rPr>
        <w:t xml:space="preserve"> </w:t>
      </w:r>
      <w:r>
        <w:rPr>
          <w:color w:val="1F1F1F"/>
        </w:rPr>
        <w:t>venture</w:t>
      </w:r>
      <w:r>
        <w:rPr>
          <w:color w:val="1F1F1F"/>
          <w:spacing w:val="39"/>
        </w:rPr>
        <w:t xml:space="preserve"> </w:t>
      </w:r>
      <w:r>
        <w:rPr>
          <w:color w:val="1F1F1F"/>
        </w:rPr>
        <w:t>may</w:t>
      </w:r>
      <w:r>
        <w:rPr>
          <w:color w:val="1F1F1F"/>
          <w:spacing w:val="40"/>
        </w:rPr>
        <w:t xml:space="preserve"> </w:t>
      </w:r>
      <w:r>
        <w:rPr>
          <w:color w:val="1F1F1F"/>
        </w:rPr>
        <w:t>not</w:t>
      </w:r>
      <w:r>
        <w:rPr>
          <w:color w:val="1F1F1F"/>
          <w:spacing w:val="40"/>
        </w:rPr>
        <w:t xml:space="preserve"> </w:t>
      </w:r>
      <w:r>
        <w:rPr>
          <w:color w:val="1F1F1F"/>
        </w:rPr>
        <w:t>also</w:t>
      </w:r>
      <w:r>
        <w:rPr>
          <w:color w:val="1F1F1F"/>
          <w:spacing w:val="40"/>
        </w:rPr>
        <w:t xml:space="preserve"> </w:t>
      </w:r>
      <w:r>
        <w:rPr>
          <w:color w:val="1F1F1F"/>
        </w:rPr>
        <w:t>make</w:t>
      </w:r>
      <w:r>
        <w:rPr>
          <w:color w:val="1F1F1F"/>
          <w:spacing w:val="40"/>
        </w:rPr>
        <w:t xml:space="preserve"> </w:t>
      </w:r>
      <w:r>
        <w:rPr>
          <w:color w:val="1F1F1F"/>
        </w:rPr>
        <w:t>an</w:t>
      </w:r>
      <w:r>
        <w:rPr>
          <w:color w:val="1F1F1F"/>
          <w:spacing w:val="39"/>
        </w:rPr>
        <w:t xml:space="preserve"> </w:t>
      </w:r>
      <w:r>
        <w:rPr>
          <w:color w:val="1F1F1F"/>
        </w:rPr>
        <w:t>individual</w:t>
      </w:r>
      <w:r>
        <w:rPr>
          <w:color w:val="1F1F1F"/>
          <w:spacing w:val="40"/>
        </w:rPr>
        <w:t xml:space="preserve"> </w:t>
      </w:r>
      <w:r>
        <w:rPr>
          <w:color w:val="1F1F1F"/>
        </w:rPr>
        <w:t>tender,</w:t>
      </w:r>
      <w:r>
        <w:rPr>
          <w:color w:val="1F1F1F"/>
          <w:spacing w:val="39"/>
        </w:rPr>
        <w:t xml:space="preserve"> </w:t>
      </w:r>
      <w:r>
        <w:rPr>
          <w:color w:val="1F1F1F"/>
        </w:rPr>
        <w:t>be</w:t>
      </w:r>
      <w:r>
        <w:rPr>
          <w:color w:val="1F1F1F"/>
          <w:spacing w:val="40"/>
        </w:rPr>
        <w:t xml:space="preserve"> </w:t>
      </w:r>
      <w:r>
        <w:rPr>
          <w:color w:val="1F1F1F"/>
        </w:rPr>
        <w:t>a</w:t>
      </w:r>
      <w:r>
        <w:rPr>
          <w:color w:val="1F1F1F"/>
          <w:spacing w:val="39"/>
        </w:rPr>
        <w:t xml:space="preserve"> </w:t>
      </w:r>
      <w:r>
        <w:rPr>
          <w:color w:val="1F1F1F"/>
        </w:rPr>
        <w:t>subcontractor</w:t>
      </w:r>
      <w:r>
        <w:rPr>
          <w:color w:val="1F1F1F"/>
          <w:spacing w:val="40"/>
        </w:rPr>
        <w:t xml:space="preserve"> </w:t>
      </w:r>
      <w:r>
        <w:rPr>
          <w:color w:val="1F1F1F"/>
        </w:rPr>
        <w:t>in</w:t>
      </w:r>
      <w:r>
        <w:rPr>
          <w:color w:val="1F1F1F"/>
          <w:spacing w:val="36"/>
        </w:rPr>
        <w:t xml:space="preserve"> </w:t>
      </w:r>
      <w:r>
        <w:rPr>
          <w:color w:val="1F1F1F"/>
        </w:rPr>
        <w:t>a</w:t>
      </w:r>
      <w:r>
        <w:rPr>
          <w:color w:val="1F1F1F"/>
          <w:spacing w:val="40"/>
        </w:rPr>
        <w:t xml:space="preserve"> </w:t>
      </w:r>
      <w:r>
        <w:rPr>
          <w:color w:val="1F1F1F"/>
        </w:rPr>
        <w:t>separatetender</w:t>
      </w:r>
      <w:r>
        <w:rPr>
          <w:color w:val="1F1F1F"/>
          <w:spacing w:val="11"/>
        </w:rPr>
        <w:t xml:space="preserve"> </w:t>
      </w:r>
      <w:r>
        <w:rPr>
          <w:color w:val="1F1F1F"/>
        </w:rPr>
        <w:t>or be</w:t>
      </w:r>
      <w:r>
        <w:rPr>
          <w:color w:val="1F1F1F"/>
          <w:spacing w:val="34"/>
        </w:rPr>
        <w:t xml:space="preserve"> </w:t>
      </w:r>
      <w:r>
        <w:rPr>
          <w:color w:val="1F1F1F"/>
        </w:rPr>
        <w:t>part of another</w:t>
      </w:r>
      <w:r>
        <w:rPr>
          <w:color w:val="1F1F1F"/>
          <w:spacing w:val="40"/>
        </w:rPr>
        <w:t xml:space="preserve"> </w:t>
      </w:r>
      <w:r>
        <w:rPr>
          <w:color w:val="1F1F1F"/>
        </w:rPr>
        <w:t>joint venture</w:t>
      </w:r>
      <w:r>
        <w:rPr>
          <w:color w:val="1F1F1F"/>
          <w:spacing w:val="40"/>
        </w:rPr>
        <w:t xml:space="preserve"> </w:t>
      </w:r>
      <w:r>
        <w:rPr>
          <w:color w:val="1F1F1F"/>
        </w:rPr>
        <w:t>for the</w:t>
      </w:r>
      <w:r>
        <w:rPr>
          <w:color w:val="1F1F1F"/>
          <w:spacing w:val="40"/>
        </w:rPr>
        <w:t xml:space="preserve"> </w:t>
      </w:r>
      <w:r>
        <w:rPr>
          <w:color w:val="1F1F1F"/>
        </w:rPr>
        <w:t>purposes of</w:t>
      </w:r>
      <w:r>
        <w:rPr>
          <w:color w:val="1F1F1F"/>
          <w:spacing w:val="40"/>
        </w:rPr>
        <w:t xml:space="preserve"> </w:t>
      </w:r>
      <w:r>
        <w:rPr>
          <w:color w:val="1F1F1F"/>
        </w:rPr>
        <w:t>the</w:t>
      </w:r>
      <w:r>
        <w:rPr>
          <w:color w:val="1F1F1F"/>
          <w:spacing w:val="40"/>
        </w:rPr>
        <w:t xml:space="preserve"> </w:t>
      </w:r>
      <w:r>
        <w:rPr>
          <w:color w:val="1F1F1F"/>
        </w:rPr>
        <w:t>same Tender.</w:t>
      </w:r>
    </w:p>
    <w:p w:rsidR="00F05AC1" w:rsidRDefault="00CE756B">
      <w:pPr>
        <w:pStyle w:val="ListParagraph"/>
        <w:numPr>
          <w:ilvl w:val="1"/>
          <w:numId w:val="2"/>
        </w:numPr>
        <w:tabs>
          <w:tab w:val="left" w:pos="1079"/>
          <w:tab w:val="left" w:pos="1081"/>
        </w:tabs>
        <w:spacing w:before="110" w:line="230" w:lineRule="auto"/>
        <w:ind w:left="1081" w:right="646" w:hanging="632"/>
        <w:jc w:val="both"/>
        <w:rPr>
          <w:color w:val="1F1F1F"/>
        </w:rPr>
      </w:pPr>
      <w:r>
        <w:rPr>
          <w:color w:val="1F1F1F"/>
        </w:rPr>
        <w:t>A</w:t>
      </w:r>
      <w:r>
        <w:rPr>
          <w:color w:val="1F1F1F"/>
          <w:spacing w:val="61"/>
        </w:rPr>
        <w:t xml:space="preserve"> </w:t>
      </w:r>
      <w:r>
        <w:rPr>
          <w:color w:val="1F1F1F"/>
        </w:rPr>
        <w:t>Tenderer</w:t>
      </w:r>
      <w:r>
        <w:rPr>
          <w:color w:val="1F1F1F"/>
          <w:spacing w:val="61"/>
        </w:rPr>
        <w:t xml:space="preserve"> </w:t>
      </w:r>
      <w:r>
        <w:rPr>
          <w:color w:val="1F1F1F"/>
        </w:rPr>
        <w:t>may</w:t>
      </w:r>
      <w:r>
        <w:rPr>
          <w:color w:val="1F1F1F"/>
          <w:spacing w:val="63"/>
        </w:rPr>
        <w:t xml:space="preserve"> </w:t>
      </w:r>
      <w:r>
        <w:rPr>
          <w:color w:val="1F1F1F"/>
        </w:rPr>
        <w:t>have</w:t>
      </w:r>
      <w:r>
        <w:rPr>
          <w:color w:val="1F1F1F"/>
          <w:spacing w:val="63"/>
        </w:rPr>
        <w:t xml:space="preserve"> </w:t>
      </w:r>
      <w:r>
        <w:rPr>
          <w:color w:val="1F1F1F"/>
        </w:rPr>
        <w:t>the</w:t>
      </w:r>
      <w:r>
        <w:rPr>
          <w:color w:val="1F1F1F"/>
          <w:spacing w:val="63"/>
        </w:rPr>
        <w:t xml:space="preserve"> </w:t>
      </w:r>
      <w:r>
        <w:rPr>
          <w:color w:val="1F1F1F"/>
        </w:rPr>
        <w:t>nationality</w:t>
      </w:r>
      <w:r>
        <w:rPr>
          <w:color w:val="1F1F1F"/>
          <w:spacing w:val="63"/>
        </w:rPr>
        <w:t xml:space="preserve"> </w:t>
      </w:r>
      <w:r>
        <w:rPr>
          <w:color w:val="1F1F1F"/>
        </w:rPr>
        <w:t>of</w:t>
      </w:r>
      <w:r>
        <w:rPr>
          <w:color w:val="1F1F1F"/>
          <w:spacing w:val="63"/>
        </w:rPr>
        <w:t xml:space="preserve"> </w:t>
      </w:r>
      <w:r>
        <w:rPr>
          <w:color w:val="1F1F1F"/>
        </w:rPr>
        <w:t>any</w:t>
      </w:r>
      <w:r>
        <w:rPr>
          <w:color w:val="1F1F1F"/>
          <w:spacing w:val="61"/>
        </w:rPr>
        <w:t xml:space="preserve"> </w:t>
      </w:r>
      <w:r>
        <w:rPr>
          <w:color w:val="1F1F1F"/>
        </w:rPr>
        <w:t>country,</w:t>
      </w:r>
      <w:r>
        <w:rPr>
          <w:color w:val="1F1F1F"/>
          <w:spacing w:val="60"/>
        </w:rPr>
        <w:t xml:space="preserve"> </w:t>
      </w:r>
      <w:r>
        <w:rPr>
          <w:color w:val="1F1F1F"/>
        </w:rPr>
        <w:t>subject</w:t>
      </w:r>
      <w:r>
        <w:rPr>
          <w:color w:val="1F1F1F"/>
          <w:spacing w:val="64"/>
        </w:rPr>
        <w:t xml:space="preserve"> </w:t>
      </w:r>
      <w:r>
        <w:rPr>
          <w:color w:val="1F1F1F"/>
        </w:rPr>
        <w:t>to</w:t>
      </w:r>
      <w:r>
        <w:rPr>
          <w:color w:val="1F1F1F"/>
          <w:spacing w:val="60"/>
        </w:rPr>
        <w:t xml:space="preserve"> </w:t>
      </w:r>
      <w:r>
        <w:rPr>
          <w:color w:val="1F1F1F"/>
        </w:rPr>
        <w:t>the</w:t>
      </w:r>
      <w:r>
        <w:rPr>
          <w:color w:val="1F1F1F"/>
          <w:spacing w:val="64"/>
        </w:rPr>
        <w:t xml:space="preserve"> </w:t>
      </w:r>
      <w:r>
        <w:rPr>
          <w:color w:val="1F1F1F"/>
        </w:rPr>
        <w:t>restrictions</w:t>
      </w:r>
      <w:r>
        <w:rPr>
          <w:color w:val="1F1F1F"/>
          <w:spacing w:val="64"/>
        </w:rPr>
        <w:t xml:space="preserve"> </w:t>
      </w:r>
      <w:r>
        <w:rPr>
          <w:color w:val="1F1F1F"/>
        </w:rPr>
        <w:t>pursuant</w:t>
      </w:r>
      <w:r>
        <w:rPr>
          <w:color w:val="1F1F1F"/>
          <w:spacing w:val="62"/>
        </w:rPr>
        <w:t xml:space="preserve"> </w:t>
      </w:r>
      <w:r>
        <w:rPr>
          <w:color w:val="1F1F1F"/>
        </w:rPr>
        <w:t>to</w:t>
      </w:r>
      <w:r>
        <w:rPr>
          <w:color w:val="1F1F1F"/>
          <w:spacing w:val="63"/>
        </w:rPr>
        <w:t xml:space="preserve"> </w:t>
      </w:r>
      <w:r>
        <w:rPr>
          <w:color w:val="1F1F1F"/>
        </w:rPr>
        <w:t>ITT3.9. A</w:t>
      </w:r>
      <w:r>
        <w:rPr>
          <w:color w:val="1F1F1F"/>
          <w:spacing w:val="-8"/>
        </w:rPr>
        <w:t xml:space="preserve"> </w:t>
      </w:r>
      <w:r>
        <w:rPr>
          <w:color w:val="1F1F1F"/>
        </w:rPr>
        <w:t>Tenderer</w:t>
      </w:r>
      <w:r>
        <w:rPr>
          <w:color w:val="1F1F1F"/>
          <w:spacing w:val="-4"/>
        </w:rPr>
        <w:t xml:space="preserve"> </w:t>
      </w:r>
      <w:r>
        <w:rPr>
          <w:color w:val="1F1F1F"/>
        </w:rPr>
        <w:t>shall</w:t>
      </w:r>
      <w:r>
        <w:rPr>
          <w:color w:val="1F1F1F"/>
          <w:spacing w:val="-6"/>
        </w:rPr>
        <w:t xml:space="preserve"> </w:t>
      </w:r>
      <w:r>
        <w:rPr>
          <w:color w:val="1F1F1F"/>
        </w:rPr>
        <w:t>be</w:t>
      </w:r>
      <w:r>
        <w:rPr>
          <w:color w:val="1F1F1F"/>
          <w:spacing w:val="-4"/>
        </w:rPr>
        <w:t xml:space="preserve"> </w:t>
      </w:r>
      <w:r>
        <w:rPr>
          <w:color w:val="1F1F1F"/>
        </w:rPr>
        <w:t>deemed</w:t>
      </w:r>
      <w:r>
        <w:rPr>
          <w:color w:val="1F1F1F"/>
          <w:spacing w:val="-4"/>
        </w:rPr>
        <w:t xml:space="preserve"> </w:t>
      </w:r>
      <w:r>
        <w:rPr>
          <w:color w:val="1F1F1F"/>
        </w:rPr>
        <w:t>to</w:t>
      </w:r>
      <w:r>
        <w:rPr>
          <w:color w:val="1F1F1F"/>
          <w:spacing w:val="-5"/>
        </w:rPr>
        <w:t xml:space="preserve"> </w:t>
      </w:r>
      <w:r>
        <w:rPr>
          <w:color w:val="1F1F1F"/>
        </w:rPr>
        <w:t>have</w:t>
      </w:r>
      <w:r>
        <w:rPr>
          <w:color w:val="1F1F1F"/>
          <w:spacing w:val="-7"/>
        </w:rPr>
        <w:t xml:space="preserve"> </w:t>
      </w:r>
      <w:r>
        <w:rPr>
          <w:color w:val="1F1F1F"/>
        </w:rPr>
        <w:t>the</w:t>
      </w:r>
      <w:r>
        <w:rPr>
          <w:color w:val="1F1F1F"/>
          <w:spacing w:val="-4"/>
        </w:rPr>
        <w:t xml:space="preserve"> </w:t>
      </w:r>
      <w:r>
        <w:rPr>
          <w:color w:val="1F1F1F"/>
        </w:rPr>
        <w:t>nationality</w:t>
      </w:r>
      <w:r>
        <w:rPr>
          <w:color w:val="1F1F1F"/>
          <w:spacing w:val="-4"/>
        </w:rPr>
        <w:t xml:space="preserve"> </w:t>
      </w:r>
      <w:r>
        <w:rPr>
          <w:color w:val="1F1F1F"/>
        </w:rPr>
        <w:t>of</w:t>
      </w:r>
      <w:r>
        <w:rPr>
          <w:color w:val="1F1F1F"/>
          <w:spacing w:val="-9"/>
        </w:rPr>
        <w:t xml:space="preserve"> </w:t>
      </w:r>
      <w:r>
        <w:rPr>
          <w:color w:val="1F1F1F"/>
        </w:rPr>
        <w:t>a</w:t>
      </w:r>
      <w:r>
        <w:rPr>
          <w:color w:val="1F1F1F"/>
          <w:spacing w:val="-4"/>
        </w:rPr>
        <w:t xml:space="preserve"> </w:t>
      </w:r>
      <w:r>
        <w:rPr>
          <w:color w:val="1F1F1F"/>
        </w:rPr>
        <w:t>country</w:t>
      </w:r>
      <w:r>
        <w:rPr>
          <w:color w:val="1F1F1F"/>
          <w:spacing w:val="40"/>
        </w:rPr>
        <w:t xml:space="preserve"> </w:t>
      </w:r>
      <w:r>
        <w:rPr>
          <w:color w:val="1F1F1F"/>
        </w:rPr>
        <w:t>if</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is</w:t>
      </w:r>
      <w:r>
        <w:rPr>
          <w:color w:val="1F1F1F"/>
          <w:spacing w:val="40"/>
        </w:rPr>
        <w:t xml:space="preserve"> </w:t>
      </w:r>
      <w:r>
        <w:rPr>
          <w:color w:val="1F1F1F"/>
        </w:rPr>
        <w:t>constituted,</w:t>
      </w:r>
      <w:r>
        <w:rPr>
          <w:color w:val="1F1F1F"/>
          <w:spacing w:val="-4"/>
        </w:rPr>
        <w:t xml:space="preserve"> </w:t>
      </w:r>
      <w:r>
        <w:rPr>
          <w:color w:val="1F1F1F"/>
        </w:rPr>
        <w:t>incorporated or</w:t>
      </w:r>
      <w:r>
        <w:rPr>
          <w:color w:val="1F1F1F"/>
          <w:spacing w:val="-3"/>
        </w:rPr>
        <w:t xml:space="preserve"> </w:t>
      </w:r>
      <w:r>
        <w:rPr>
          <w:color w:val="1F1F1F"/>
        </w:rPr>
        <w:t>registered</w:t>
      </w:r>
      <w:r>
        <w:rPr>
          <w:color w:val="1F1F1F"/>
          <w:spacing w:val="-5"/>
        </w:rPr>
        <w:t xml:space="preserve"> </w:t>
      </w:r>
      <w:r>
        <w:rPr>
          <w:color w:val="1F1F1F"/>
        </w:rPr>
        <w:t>in</w:t>
      </w:r>
      <w:r>
        <w:rPr>
          <w:color w:val="1F1F1F"/>
          <w:spacing w:val="-4"/>
        </w:rPr>
        <w:t xml:space="preserve"> </w:t>
      </w:r>
      <w:r>
        <w:rPr>
          <w:color w:val="1F1F1F"/>
        </w:rPr>
        <w:t>and</w:t>
      </w:r>
      <w:r>
        <w:rPr>
          <w:color w:val="1F1F1F"/>
          <w:spacing w:val="40"/>
        </w:rPr>
        <w:t xml:space="preserve"> </w:t>
      </w:r>
      <w:r>
        <w:rPr>
          <w:color w:val="1F1F1F"/>
        </w:rPr>
        <w:t>operates</w:t>
      </w:r>
      <w:r>
        <w:rPr>
          <w:color w:val="1F1F1F"/>
          <w:spacing w:val="40"/>
        </w:rPr>
        <w:t xml:space="preserve"> </w:t>
      </w:r>
      <w:r>
        <w:rPr>
          <w:color w:val="1F1F1F"/>
        </w:rPr>
        <w:t>in</w:t>
      </w:r>
      <w:r>
        <w:rPr>
          <w:color w:val="1F1F1F"/>
          <w:spacing w:val="40"/>
        </w:rPr>
        <w:t xml:space="preserve"> </w:t>
      </w:r>
      <w:r>
        <w:rPr>
          <w:color w:val="1F1F1F"/>
        </w:rPr>
        <w:t>conformity</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provisions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laws</w:t>
      </w:r>
      <w:r>
        <w:rPr>
          <w:color w:val="1F1F1F"/>
          <w:spacing w:val="40"/>
        </w:rPr>
        <w:t xml:space="preserve"> </w:t>
      </w:r>
      <w:r>
        <w:rPr>
          <w:color w:val="1F1F1F"/>
        </w:rPr>
        <w:t>of</w:t>
      </w:r>
      <w:r>
        <w:rPr>
          <w:color w:val="1F1F1F"/>
          <w:spacing w:val="40"/>
        </w:rPr>
        <w:t xml:space="preserve"> </w:t>
      </w:r>
      <w:r>
        <w:rPr>
          <w:color w:val="1F1F1F"/>
        </w:rPr>
        <w:t>that</w:t>
      </w:r>
      <w:r>
        <w:rPr>
          <w:color w:val="1F1F1F"/>
          <w:spacing w:val="-2"/>
        </w:rPr>
        <w:t xml:space="preserve"> </w:t>
      </w:r>
      <w:r>
        <w:rPr>
          <w:color w:val="1F1F1F"/>
        </w:rPr>
        <w:t>country,</w:t>
      </w:r>
      <w:r>
        <w:rPr>
          <w:color w:val="1F1F1F"/>
          <w:spacing w:val="-6"/>
        </w:rPr>
        <w:t xml:space="preserve"> </w:t>
      </w:r>
      <w:r>
        <w:rPr>
          <w:color w:val="1F1F1F"/>
        </w:rPr>
        <w:t>as</w:t>
      </w:r>
      <w:r>
        <w:rPr>
          <w:color w:val="1F1F1F"/>
          <w:spacing w:val="-6"/>
        </w:rPr>
        <w:t xml:space="preserve"> </w:t>
      </w:r>
      <w:r>
        <w:rPr>
          <w:color w:val="1F1F1F"/>
        </w:rPr>
        <w:t>evidenced by its articles of incorporation (or equivalent documents of constitution or association) and its registration documents, as the case may be. This criterion also shall apply to the determination of the nationality of proposed subcontractors or</w:t>
      </w:r>
      <w:r>
        <w:rPr>
          <w:color w:val="1F1F1F"/>
          <w:spacing w:val="40"/>
        </w:rPr>
        <w:t xml:space="preserve"> </w:t>
      </w:r>
      <w:r>
        <w:rPr>
          <w:color w:val="1F1F1F"/>
        </w:rPr>
        <w:t>sub</w:t>
      </w:r>
      <w:r>
        <w:rPr>
          <w:color w:val="1F1F1F"/>
          <w:spacing w:val="40"/>
        </w:rPr>
        <w:t xml:space="preserve"> </w:t>
      </w:r>
      <w:r>
        <w:rPr>
          <w:color w:val="1F1F1F"/>
        </w:rPr>
        <w:t>consultants</w:t>
      </w:r>
      <w:r>
        <w:rPr>
          <w:color w:val="1F1F1F"/>
          <w:spacing w:val="40"/>
        </w:rPr>
        <w:t xml:space="preserve"> </w:t>
      </w:r>
      <w:r>
        <w:rPr>
          <w:color w:val="1F1F1F"/>
        </w:rPr>
        <w:t>for any</w:t>
      </w:r>
      <w:r>
        <w:rPr>
          <w:color w:val="1F1F1F"/>
          <w:spacing w:val="40"/>
        </w:rPr>
        <w:t xml:space="preserve"> </w:t>
      </w:r>
      <w:r>
        <w:rPr>
          <w:color w:val="1F1F1F"/>
        </w:rPr>
        <w:t>part</w:t>
      </w:r>
      <w:r>
        <w:rPr>
          <w:color w:val="1F1F1F"/>
          <w:spacing w:val="40"/>
        </w:rPr>
        <w:t xml:space="preserve"> </w:t>
      </w:r>
      <w:r>
        <w:rPr>
          <w:color w:val="1F1F1F"/>
        </w:rPr>
        <w:t>of</w:t>
      </w:r>
      <w:r>
        <w:rPr>
          <w:color w:val="1F1F1F"/>
          <w:spacing w:val="40"/>
        </w:rPr>
        <w:t xml:space="preserve"> </w:t>
      </w:r>
      <w:r>
        <w:rPr>
          <w:color w:val="1F1F1F"/>
        </w:rPr>
        <w:t>the Contract</w:t>
      </w:r>
      <w:r>
        <w:rPr>
          <w:color w:val="1F1F1F"/>
          <w:spacing w:val="40"/>
        </w:rPr>
        <w:t xml:space="preserve"> </w:t>
      </w:r>
      <w:r>
        <w:rPr>
          <w:color w:val="1F1F1F"/>
        </w:rPr>
        <w:t>including</w:t>
      </w:r>
      <w:r>
        <w:rPr>
          <w:color w:val="1F1F1F"/>
          <w:spacing w:val="40"/>
        </w:rPr>
        <w:t xml:space="preserve"> </w:t>
      </w:r>
      <w:r>
        <w:rPr>
          <w:color w:val="1F1F1F"/>
        </w:rPr>
        <w:t>related</w:t>
      </w:r>
      <w:r>
        <w:rPr>
          <w:color w:val="1F1F1F"/>
          <w:spacing w:val="40"/>
        </w:rPr>
        <w:t xml:space="preserve"> </w:t>
      </w:r>
      <w:r>
        <w:rPr>
          <w:color w:val="1F1F1F"/>
        </w:rPr>
        <w:t>Services.</w:t>
      </w:r>
    </w:p>
    <w:p w:rsidR="00F05AC1" w:rsidRDefault="00CE756B">
      <w:pPr>
        <w:pStyle w:val="ListParagraph"/>
        <w:numPr>
          <w:ilvl w:val="1"/>
          <w:numId w:val="2"/>
        </w:numPr>
        <w:tabs>
          <w:tab w:val="left" w:pos="1078"/>
          <w:tab w:val="left" w:pos="1081"/>
        </w:tabs>
        <w:spacing w:before="110" w:line="230" w:lineRule="auto"/>
        <w:ind w:left="1081" w:right="643" w:hanging="635"/>
        <w:jc w:val="both"/>
        <w:rPr>
          <w:color w:val="1F1F1F"/>
        </w:rPr>
      </w:pPr>
      <w:r>
        <w:rPr>
          <w:color w:val="1F1F1F"/>
        </w:rPr>
        <w:t xml:space="preserve">A Tenderer that has been debarred by the PPRA from participating in public procurement shall be ineligible to tender or be awarded a contract. The list of debarred firms and individuals is availablefrom the </w:t>
      </w:r>
      <w:r>
        <w:t>PPRA's website</w:t>
      </w:r>
      <w:r>
        <w:rPr>
          <w:spacing w:val="40"/>
        </w:rPr>
        <w:t xml:space="preserve"> </w:t>
      </w:r>
      <w:hyperlink r:id="rId15">
        <w:r>
          <w:rPr>
            <w:color w:val="0000FF"/>
          </w:rPr>
          <w:t>www</w:t>
        </w:r>
        <w:r>
          <w:rPr>
            <w:color w:val="006CC0"/>
          </w:rPr>
          <w:t>.ppra.go.ke</w:t>
        </w:r>
      </w:hyperlink>
    </w:p>
    <w:p w:rsidR="00F05AC1" w:rsidRDefault="00CE756B">
      <w:pPr>
        <w:pStyle w:val="ListParagraph"/>
        <w:numPr>
          <w:ilvl w:val="1"/>
          <w:numId w:val="2"/>
        </w:numPr>
        <w:tabs>
          <w:tab w:val="left" w:pos="1078"/>
          <w:tab w:val="left" w:pos="1081"/>
        </w:tabs>
        <w:spacing w:before="112" w:line="232" w:lineRule="auto"/>
        <w:ind w:left="1081" w:right="643" w:hanging="635"/>
        <w:jc w:val="both"/>
        <w:rPr>
          <w:color w:val="1F1F1F"/>
        </w:rPr>
      </w:pPr>
      <w:r>
        <w:rPr>
          <w:color w:val="1F1F1F"/>
        </w:rPr>
        <w:t>Tenderers</w:t>
      </w:r>
      <w:r>
        <w:rPr>
          <w:color w:val="1F1F1F"/>
          <w:spacing w:val="55"/>
        </w:rPr>
        <w:t xml:space="preserve"> </w:t>
      </w:r>
      <w:r>
        <w:rPr>
          <w:color w:val="1F1F1F"/>
        </w:rPr>
        <w:t>that</w:t>
      </w:r>
      <w:r>
        <w:rPr>
          <w:color w:val="1F1F1F"/>
          <w:spacing w:val="58"/>
        </w:rPr>
        <w:t xml:space="preserve"> </w:t>
      </w:r>
      <w:r>
        <w:rPr>
          <w:color w:val="1F1F1F"/>
        </w:rPr>
        <w:t>are</w:t>
      </w:r>
      <w:r>
        <w:rPr>
          <w:color w:val="1F1F1F"/>
          <w:spacing w:val="55"/>
        </w:rPr>
        <w:t xml:space="preserve"> </w:t>
      </w:r>
      <w:r>
        <w:rPr>
          <w:color w:val="1F1F1F"/>
        </w:rPr>
        <w:t>state-owned</w:t>
      </w:r>
      <w:r>
        <w:rPr>
          <w:color w:val="1F1F1F"/>
          <w:spacing w:val="57"/>
        </w:rPr>
        <w:t xml:space="preserve"> </w:t>
      </w:r>
      <w:r>
        <w:rPr>
          <w:color w:val="1F1F1F"/>
        </w:rPr>
        <w:t>enterprises</w:t>
      </w:r>
      <w:r>
        <w:rPr>
          <w:color w:val="1F1F1F"/>
          <w:spacing w:val="56"/>
        </w:rPr>
        <w:t xml:space="preserve"> </w:t>
      </w:r>
      <w:r>
        <w:rPr>
          <w:color w:val="1F1F1F"/>
        </w:rPr>
        <w:t>or</w:t>
      </w:r>
      <w:r>
        <w:rPr>
          <w:color w:val="1F1F1F"/>
          <w:spacing w:val="56"/>
        </w:rPr>
        <w:t xml:space="preserve"> </w:t>
      </w:r>
      <w:r>
        <w:rPr>
          <w:color w:val="1F1F1F"/>
        </w:rPr>
        <w:t>institutions</w:t>
      </w:r>
      <w:r>
        <w:rPr>
          <w:color w:val="1F1F1F"/>
          <w:spacing w:val="56"/>
        </w:rPr>
        <w:t xml:space="preserve"> </w:t>
      </w:r>
      <w:r>
        <w:rPr>
          <w:color w:val="1F1F1F"/>
        </w:rPr>
        <w:t>may</w:t>
      </w:r>
      <w:r>
        <w:rPr>
          <w:color w:val="1F1F1F"/>
          <w:spacing w:val="57"/>
        </w:rPr>
        <w:t xml:space="preserve"> </w:t>
      </w:r>
      <w:r>
        <w:rPr>
          <w:color w:val="1F1F1F"/>
        </w:rPr>
        <w:t>be</w:t>
      </w:r>
      <w:r>
        <w:rPr>
          <w:color w:val="1F1F1F"/>
          <w:spacing w:val="57"/>
        </w:rPr>
        <w:t xml:space="preserve"> </w:t>
      </w:r>
      <w:r>
        <w:rPr>
          <w:color w:val="1F1F1F"/>
        </w:rPr>
        <w:t>eligible</w:t>
      </w:r>
      <w:r>
        <w:rPr>
          <w:color w:val="1F1F1F"/>
          <w:spacing w:val="56"/>
        </w:rPr>
        <w:t xml:space="preserve"> </w:t>
      </w:r>
      <w:r>
        <w:rPr>
          <w:color w:val="1F1F1F"/>
        </w:rPr>
        <w:t>to compete</w:t>
      </w:r>
      <w:r>
        <w:rPr>
          <w:color w:val="1F1F1F"/>
          <w:spacing w:val="55"/>
        </w:rPr>
        <w:t xml:space="preserve"> </w:t>
      </w:r>
      <w:r>
        <w:rPr>
          <w:color w:val="1F1F1F"/>
        </w:rPr>
        <w:t>and</w:t>
      </w:r>
      <w:r>
        <w:rPr>
          <w:color w:val="1F1F1F"/>
          <w:spacing w:val="55"/>
        </w:rPr>
        <w:t xml:space="preserve"> </w:t>
      </w:r>
      <w:r>
        <w:rPr>
          <w:color w:val="1F1F1F"/>
        </w:rPr>
        <w:t>be</w:t>
      </w:r>
      <w:r>
        <w:rPr>
          <w:color w:val="1F1F1F"/>
          <w:spacing w:val="55"/>
        </w:rPr>
        <w:t xml:space="preserve"> </w:t>
      </w:r>
      <w:r>
        <w:rPr>
          <w:color w:val="1F1F1F"/>
        </w:rPr>
        <w:t>awarded a</w:t>
      </w:r>
      <w:r>
        <w:rPr>
          <w:color w:val="1F1F1F"/>
          <w:spacing w:val="-6"/>
        </w:rPr>
        <w:t xml:space="preserve"> </w:t>
      </w:r>
      <w:r>
        <w:rPr>
          <w:color w:val="1F1F1F"/>
        </w:rPr>
        <w:t>Contract(s)</w:t>
      </w:r>
      <w:r>
        <w:rPr>
          <w:color w:val="1F1F1F"/>
          <w:spacing w:val="-2"/>
        </w:rPr>
        <w:t xml:space="preserve"> </w:t>
      </w:r>
      <w:r>
        <w:rPr>
          <w:color w:val="1F1F1F"/>
        </w:rPr>
        <w:t>only</w:t>
      </w:r>
      <w:r>
        <w:rPr>
          <w:color w:val="1F1F1F"/>
          <w:spacing w:val="-6"/>
        </w:rPr>
        <w:t xml:space="preserve"> </w:t>
      </w:r>
      <w:r>
        <w:rPr>
          <w:color w:val="1F1F1F"/>
        </w:rPr>
        <w:t>if</w:t>
      </w:r>
      <w:r>
        <w:rPr>
          <w:color w:val="1F1F1F"/>
          <w:spacing w:val="-6"/>
        </w:rPr>
        <w:t xml:space="preserve"> </w:t>
      </w:r>
      <w:r>
        <w:rPr>
          <w:color w:val="1F1F1F"/>
        </w:rPr>
        <w:t>they</w:t>
      </w:r>
      <w:r>
        <w:rPr>
          <w:color w:val="1F1F1F"/>
          <w:spacing w:val="-5"/>
        </w:rPr>
        <w:t xml:space="preserve"> </w:t>
      </w:r>
      <w:r>
        <w:rPr>
          <w:color w:val="1F1F1F"/>
        </w:rPr>
        <w:t>are</w:t>
      </w:r>
      <w:r>
        <w:rPr>
          <w:color w:val="1F1F1F"/>
          <w:spacing w:val="-6"/>
        </w:rPr>
        <w:t xml:space="preserve"> </w:t>
      </w:r>
      <w:r>
        <w:rPr>
          <w:color w:val="1F1F1F"/>
        </w:rPr>
        <w:t>(i)</w:t>
      </w:r>
      <w:r>
        <w:rPr>
          <w:color w:val="1F1F1F"/>
          <w:spacing w:val="-5"/>
        </w:rPr>
        <w:t xml:space="preserve"> </w:t>
      </w:r>
      <w:r>
        <w:rPr>
          <w:color w:val="1F1F1F"/>
        </w:rPr>
        <w:t>a</w:t>
      </w:r>
      <w:r>
        <w:rPr>
          <w:color w:val="1F1F1F"/>
          <w:spacing w:val="-6"/>
        </w:rPr>
        <w:t xml:space="preserve"> </w:t>
      </w:r>
      <w:r>
        <w:rPr>
          <w:color w:val="1F1F1F"/>
        </w:rPr>
        <w:t>legal</w:t>
      </w:r>
      <w:r>
        <w:rPr>
          <w:color w:val="1F1F1F"/>
          <w:spacing w:val="-5"/>
        </w:rPr>
        <w:t xml:space="preserve"> </w:t>
      </w:r>
      <w:r>
        <w:rPr>
          <w:color w:val="1F1F1F"/>
        </w:rPr>
        <w:t>public</w:t>
      </w:r>
      <w:r>
        <w:rPr>
          <w:color w:val="1F1F1F"/>
          <w:spacing w:val="-6"/>
        </w:rPr>
        <w:t xml:space="preserve"> </w:t>
      </w:r>
      <w:r>
        <w:rPr>
          <w:color w:val="1F1F1F"/>
        </w:rPr>
        <w:t>entity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state</w:t>
      </w:r>
      <w:r>
        <w:rPr>
          <w:color w:val="1F1F1F"/>
          <w:spacing w:val="40"/>
        </w:rPr>
        <w:t xml:space="preserve"> </w:t>
      </w:r>
      <w:r>
        <w:rPr>
          <w:color w:val="1F1F1F"/>
        </w:rPr>
        <w:t>Government</w:t>
      </w:r>
      <w:r>
        <w:rPr>
          <w:color w:val="1F1F1F"/>
          <w:spacing w:val="40"/>
        </w:rPr>
        <w:t xml:space="preserve"> </w:t>
      </w:r>
      <w:r>
        <w:rPr>
          <w:color w:val="1F1F1F"/>
        </w:rPr>
        <w:t>and/or</w:t>
      </w:r>
      <w:r>
        <w:rPr>
          <w:color w:val="1F1F1F"/>
          <w:spacing w:val="40"/>
        </w:rPr>
        <w:t xml:space="preserve"> </w:t>
      </w:r>
      <w:r>
        <w:rPr>
          <w:color w:val="1F1F1F"/>
        </w:rPr>
        <w:t>public</w:t>
      </w:r>
      <w:r>
        <w:rPr>
          <w:color w:val="1F1F1F"/>
          <w:spacing w:val="-6"/>
        </w:rPr>
        <w:t xml:space="preserve"> </w:t>
      </w:r>
      <w:r>
        <w:rPr>
          <w:color w:val="1F1F1F"/>
        </w:rPr>
        <w:t>administration,</w:t>
      </w:r>
    </w:p>
    <w:p w:rsidR="00F05AC1" w:rsidRDefault="00CE756B">
      <w:pPr>
        <w:pStyle w:val="BodyText"/>
        <w:spacing w:line="230" w:lineRule="auto"/>
        <w:ind w:left="1081" w:right="645"/>
        <w:jc w:val="both"/>
      </w:pPr>
      <w:r>
        <w:rPr>
          <w:color w:val="1F1F1F"/>
        </w:rPr>
        <w:t>(ii) financially autonomous and not receiving any significant subsidies or budget support from any public entity</w:t>
      </w:r>
      <w:r>
        <w:rPr>
          <w:color w:val="1F1F1F"/>
          <w:spacing w:val="40"/>
        </w:rPr>
        <w:t xml:space="preserve"> </w:t>
      </w:r>
      <w:r>
        <w:rPr>
          <w:color w:val="1F1F1F"/>
        </w:rPr>
        <w:t>or</w:t>
      </w:r>
      <w:r>
        <w:rPr>
          <w:color w:val="1F1F1F"/>
          <w:spacing w:val="40"/>
        </w:rPr>
        <w:t xml:space="preserve"> </w:t>
      </w:r>
      <w:r>
        <w:rPr>
          <w:color w:val="1F1F1F"/>
        </w:rPr>
        <w:t>Government,</w:t>
      </w:r>
      <w:r>
        <w:rPr>
          <w:color w:val="1F1F1F"/>
          <w:spacing w:val="40"/>
        </w:rPr>
        <w:t xml:space="preserve"> </w:t>
      </w:r>
      <w:r>
        <w:rPr>
          <w:color w:val="1F1F1F"/>
        </w:rPr>
        <w:t>and</w:t>
      </w:r>
      <w:r>
        <w:rPr>
          <w:color w:val="1F1F1F"/>
          <w:spacing w:val="40"/>
        </w:rPr>
        <w:t xml:space="preserve"> </w:t>
      </w:r>
      <w:r>
        <w:rPr>
          <w:color w:val="1F1F1F"/>
        </w:rPr>
        <w:t>(iii)</w:t>
      </w:r>
      <w:r>
        <w:rPr>
          <w:color w:val="1F1F1F"/>
          <w:spacing w:val="40"/>
        </w:rPr>
        <w:t xml:space="preserve"> </w:t>
      </w:r>
      <w:r>
        <w:rPr>
          <w:color w:val="1F1F1F"/>
        </w:rPr>
        <w:t>operating</w:t>
      </w:r>
      <w:r>
        <w:rPr>
          <w:color w:val="1F1F1F"/>
          <w:spacing w:val="40"/>
        </w:rPr>
        <w:t xml:space="preserve"> </w:t>
      </w:r>
      <w:r>
        <w:rPr>
          <w:color w:val="1F1F1F"/>
        </w:rPr>
        <w:t>under</w:t>
      </w:r>
      <w:r>
        <w:rPr>
          <w:color w:val="1F1F1F"/>
          <w:spacing w:val="40"/>
        </w:rPr>
        <w:t xml:space="preserve"> </w:t>
      </w:r>
      <w:r>
        <w:rPr>
          <w:color w:val="1F1F1F"/>
        </w:rPr>
        <w:t>commercial</w:t>
      </w:r>
      <w:r>
        <w:rPr>
          <w:color w:val="1F1F1F"/>
          <w:spacing w:val="40"/>
        </w:rPr>
        <w:t xml:space="preserve"> </w:t>
      </w:r>
      <w:r>
        <w:rPr>
          <w:color w:val="1F1F1F"/>
        </w:rPr>
        <w:t>law</w:t>
      </w:r>
      <w:r>
        <w:rPr>
          <w:color w:val="1F1F1F"/>
          <w:spacing w:val="40"/>
        </w:rPr>
        <w:t xml:space="preserve"> </w:t>
      </w:r>
      <w:r>
        <w:rPr>
          <w:color w:val="1F1F1F"/>
        </w:rPr>
        <w:t>and</w:t>
      </w:r>
      <w:r>
        <w:rPr>
          <w:color w:val="1F1F1F"/>
          <w:spacing w:val="40"/>
        </w:rPr>
        <w:t xml:space="preserve"> </w:t>
      </w:r>
      <w:r>
        <w:rPr>
          <w:color w:val="1F1F1F"/>
        </w:rPr>
        <w:t>vested</w:t>
      </w:r>
      <w:r>
        <w:rPr>
          <w:color w:val="1F1F1F"/>
          <w:spacing w:val="40"/>
        </w:rPr>
        <w:t xml:space="preserve"> </w:t>
      </w:r>
      <w:r>
        <w:rPr>
          <w:color w:val="1F1F1F"/>
        </w:rPr>
        <w:t>with</w:t>
      </w:r>
      <w:r>
        <w:rPr>
          <w:color w:val="1F1F1F"/>
          <w:spacing w:val="40"/>
        </w:rPr>
        <w:t xml:space="preserve"> </w:t>
      </w:r>
      <w:r>
        <w:rPr>
          <w:color w:val="1F1F1F"/>
        </w:rPr>
        <w:t>legal</w:t>
      </w:r>
      <w:r>
        <w:rPr>
          <w:color w:val="1F1F1F"/>
          <w:spacing w:val="40"/>
        </w:rPr>
        <w:t xml:space="preserve"> </w:t>
      </w:r>
      <w:r>
        <w:rPr>
          <w:color w:val="1F1F1F"/>
        </w:rPr>
        <w:t>rights</w:t>
      </w:r>
      <w:r>
        <w:rPr>
          <w:color w:val="1F1F1F"/>
          <w:spacing w:val="40"/>
        </w:rPr>
        <w:t xml:space="preserve"> </w:t>
      </w:r>
      <w:r>
        <w:rPr>
          <w:color w:val="1F1F1F"/>
        </w:rPr>
        <w:t>and liabilities</w:t>
      </w:r>
      <w:r>
        <w:rPr>
          <w:color w:val="1F1F1F"/>
          <w:spacing w:val="40"/>
        </w:rPr>
        <w:t xml:space="preserve"> </w:t>
      </w:r>
      <w:r>
        <w:rPr>
          <w:color w:val="1F1F1F"/>
        </w:rPr>
        <w:t>similar</w:t>
      </w:r>
      <w:r>
        <w:rPr>
          <w:color w:val="1F1F1F"/>
          <w:spacing w:val="40"/>
        </w:rPr>
        <w:t xml:space="preserve"> </w:t>
      </w:r>
      <w:r>
        <w:rPr>
          <w:color w:val="1F1F1F"/>
        </w:rPr>
        <w:t>to</w:t>
      </w:r>
      <w:r>
        <w:rPr>
          <w:color w:val="1F1F1F"/>
          <w:spacing w:val="40"/>
        </w:rPr>
        <w:t xml:space="preserve"> </w:t>
      </w:r>
      <w:r>
        <w:rPr>
          <w:color w:val="1F1F1F"/>
        </w:rPr>
        <w:t>any</w:t>
      </w:r>
      <w:r>
        <w:rPr>
          <w:color w:val="1F1F1F"/>
          <w:spacing w:val="40"/>
        </w:rPr>
        <w:t xml:space="preserve"> </w:t>
      </w:r>
      <w:r>
        <w:rPr>
          <w:color w:val="1F1F1F"/>
        </w:rPr>
        <w:t>commercial</w:t>
      </w:r>
      <w:r>
        <w:rPr>
          <w:color w:val="1F1F1F"/>
          <w:spacing w:val="40"/>
        </w:rPr>
        <w:t xml:space="preserve"> </w:t>
      </w:r>
      <w:r>
        <w:rPr>
          <w:color w:val="1F1F1F"/>
        </w:rPr>
        <w:t>enterprise</w:t>
      </w:r>
      <w:r>
        <w:rPr>
          <w:color w:val="1F1F1F"/>
          <w:spacing w:val="40"/>
        </w:rPr>
        <w:t xml:space="preserve"> </w:t>
      </w:r>
      <w:r>
        <w:rPr>
          <w:color w:val="1F1F1F"/>
        </w:rPr>
        <w:t>to</w:t>
      </w:r>
      <w:r>
        <w:rPr>
          <w:color w:val="1F1F1F"/>
          <w:spacing w:val="40"/>
        </w:rPr>
        <w:t xml:space="preserve"> </w:t>
      </w:r>
      <w:r>
        <w:rPr>
          <w:color w:val="1F1F1F"/>
        </w:rPr>
        <w:t>enable</w:t>
      </w:r>
      <w:r>
        <w:rPr>
          <w:color w:val="1F1F1F"/>
          <w:spacing w:val="40"/>
        </w:rPr>
        <w:t xml:space="preserve"> </w:t>
      </w:r>
      <w:r>
        <w:rPr>
          <w:color w:val="1F1F1F"/>
        </w:rPr>
        <w:t>it</w:t>
      </w:r>
      <w:r>
        <w:rPr>
          <w:color w:val="1F1F1F"/>
          <w:spacing w:val="40"/>
        </w:rPr>
        <w:t xml:space="preserve"> </w:t>
      </w:r>
      <w:r>
        <w:rPr>
          <w:color w:val="1F1F1F"/>
        </w:rPr>
        <w:t>compete</w:t>
      </w:r>
      <w:r>
        <w:rPr>
          <w:color w:val="1F1F1F"/>
          <w:spacing w:val="40"/>
        </w:rPr>
        <w:t xml:space="preserve"> </w:t>
      </w:r>
      <w:r>
        <w:rPr>
          <w:color w:val="1F1F1F"/>
        </w:rPr>
        <w:t>with</w:t>
      </w:r>
      <w:r>
        <w:rPr>
          <w:color w:val="1F1F1F"/>
          <w:spacing w:val="40"/>
        </w:rPr>
        <w:t xml:space="preserve"> </w:t>
      </w:r>
      <w:r>
        <w:rPr>
          <w:color w:val="1F1F1F"/>
        </w:rPr>
        <w:t>firms</w:t>
      </w:r>
      <w:r>
        <w:rPr>
          <w:color w:val="1F1F1F"/>
          <w:spacing w:val="40"/>
        </w:rPr>
        <w:t xml:space="preserve"> </w:t>
      </w:r>
      <w:r>
        <w:rPr>
          <w:color w:val="1F1F1F"/>
        </w:rPr>
        <w:t>in</w:t>
      </w:r>
      <w:r>
        <w:rPr>
          <w:color w:val="1F1F1F"/>
          <w:spacing w:val="-1"/>
        </w:rPr>
        <w:t xml:space="preserve"> </w:t>
      </w:r>
      <w:r>
        <w:rPr>
          <w:color w:val="1F1F1F"/>
        </w:rPr>
        <w:t>the</w:t>
      </w:r>
      <w:r>
        <w:rPr>
          <w:color w:val="1F1F1F"/>
          <w:spacing w:val="-1"/>
        </w:rPr>
        <w:t xml:space="preserve"> </w:t>
      </w:r>
      <w:r>
        <w:rPr>
          <w:color w:val="1F1F1F"/>
        </w:rPr>
        <w:t>private sector on an equal basis. Public employees and their close relatives</w:t>
      </w:r>
      <w:r>
        <w:rPr>
          <w:color w:val="1F1F1F"/>
          <w:spacing w:val="40"/>
        </w:rPr>
        <w:t xml:space="preserve"> </w:t>
      </w:r>
      <w:r>
        <w:rPr>
          <w:color w:val="1F1F1F"/>
        </w:rPr>
        <w:t>are</w:t>
      </w:r>
      <w:r>
        <w:rPr>
          <w:color w:val="1F1F1F"/>
          <w:spacing w:val="40"/>
        </w:rPr>
        <w:t xml:space="preserve"> </w:t>
      </w:r>
      <w:r>
        <w:rPr>
          <w:color w:val="1F1F1F"/>
        </w:rPr>
        <w:t>not</w:t>
      </w:r>
      <w:r>
        <w:rPr>
          <w:color w:val="1F1F1F"/>
          <w:spacing w:val="40"/>
        </w:rPr>
        <w:t xml:space="preserve"> </w:t>
      </w:r>
      <w:r>
        <w:rPr>
          <w:color w:val="1F1F1F"/>
        </w:rPr>
        <w:t>eligible</w:t>
      </w:r>
      <w:r>
        <w:rPr>
          <w:color w:val="1F1F1F"/>
          <w:spacing w:val="40"/>
        </w:rPr>
        <w:t xml:space="preserve"> </w:t>
      </w:r>
      <w:r>
        <w:rPr>
          <w:color w:val="1F1F1F"/>
        </w:rPr>
        <w:t>to participate</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tender.</w:t>
      </w:r>
    </w:p>
    <w:p w:rsidR="00F05AC1" w:rsidRDefault="00CE756B">
      <w:pPr>
        <w:pStyle w:val="ListParagraph"/>
        <w:numPr>
          <w:ilvl w:val="1"/>
          <w:numId w:val="2"/>
        </w:numPr>
        <w:tabs>
          <w:tab w:val="left" w:pos="1073"/>
          <w:tab w:val="left" w:pos="1076"/>
        </w:tabs>
        <w:spacing w:before="110" w:line="230" w:lineRule="auto"/>
        <w:ind w:left="1076" w:right="648" w:hanging="630"/>
        <w:jc w:val="both"/>
        <w:rPr>
          <w:color w:val="1F1F1F"/>
        </w:rPr>
      </w:pPr>
      <w:r>
        <w:rPr>
          <w:color w:val="1F1F1F"/>
        </w:rPr>
        <w:t>Tenderers</w:t>
      </w:r>
      <w:r>
        <w:rPr>
          <w:color w:val="1F1F1F"/>
          <w:spacing w:val="33"/>
        </w:rPr>
        <w:t xml:space="preserve"> </w:t>
      </w:r>
      <w:r>
        <w:rPr>
          <w:color w:val="1F1F1F"/>
        </w:rPr>
        <w:t>may be</w:t>
      </w:r>
      <w:r>
        <w:rPr>
          <w:color w:val="1F1F1F"/>
          <w:spacing w:val="31"/>
        </w:rPr>
        <w:t xml:space="preserve"> </w:t>
      </w:r>
      <w:r>
        <w:rPr>
          <w:color w:val="1F1F1F"/>
        </w:rPr>
        <w:t>ineligible</w:t>
      </w:r>
      <w:r>
        <w:rPr>
          <w:color w:val="1F1F1F"/>
          <w:spacing w:val="34"/>
        </w:rPr>
        <w:t xml:space="preserve"> </w:t>
      </w:r>
      <w:r>
        <w:rPr>
          <w:color w:val="1F1F1F"/>
        </w:rPr>
        <w:t>if</w:t>
      </w:r>
      <w:r>
        <w:rPr>
          <w:color w:val="1F1F1F"/>
          <w:spacing w:val="33"/>
        </w:rPr>
        <w:t xml:space="preserve"> </w:t>
      </w:r>
      <w:r>
        <w:rPr>
          <w:color w:val="1F1F1F"/>
        </w:rPr>
        <w:t>their</w:t>
      </w:r>
      <w:r>
        <w:rPr>
          <w:color w:val="1F1F1F"/>
          <w:spacing w:val="31"/>
        </w:rPr>
        <w:t xml:space="preserve"> </w:t>
      </w:r>
      <w:r>
        <w:rPr>
          <w:color w:val="1F1F1F"/>
        </w:rPr>
        <w:t>countries</w:t>
      </w:r>
      <w:r>
        <w:rPr>
          <w:color w:val="1F1F1F"/>
          <w:spacing w:val="34"/>
        </w:rPr>
        <w:t xml:space="preserve"> </w:t>
      </w:r>
      <w:r>
        <w:rPr>
          <w:color w:val="1F1F1F"/>
        </w:rPr>
        <w:t>of</w:t>
      </w:r>
      <w:r>
        <w:rPr>
          <w:color w:val="1F1F1F"/>
          <w:spacing w:val="33"/>
        </w:rPr>
        <w:t xml:space="preserve"> </w:t>
      </w:r>
      <w:r>
        <w:rPr>
          <w:color w:val="1F1F1F"/>
        </w:rPr>
        <w:t>origin</w:t>
      </w:r>
      <w:r>
        <w:rPr>
          <w:color w:val="1F1F1F"/>
          <w:spacing w:val="32"/>
        </w:rPr>
        <w:t xml:space="preserve"> </w:t>
      </w:r>
      <w:r>
        <w:rPr>
          <w:color w:val="1F1F1F"/>
        </w:rPr>
        <w:t>(a)</w:t>
      </w:r>
      <w:r>
        <w:rPr>
          <w:color w:val="1F1F1F"/>
          <w:spacing w:val="33"/>
        </w:rPr>
        <w:t xml:space="preserve"> </w:t>
      </w:r>
      <w:r>
        <w:rPr>
          <w:color w:val="1F1F1F"/>
        </w:rPr>
        <w:t>as</w:t>
      </w:r>
      <w:r>
        <w:rPr>
          <w:color w:val="1F1F1F"/>
          <w:spacing w:val="40"/>
        </w:rPr>
        <w:t xml:space="preserve"> </w:t>
      </w:r>
      <w:r>
        <w:rPr>
          <w:color w:val="1F1F1F"/>
        </w:rPr>
        <w:t>a matter</w:t>
      </w:r>
      <w:r>
        <w:rPr>
          <w:color w:val="1F1F1F"/>
          <w:spacing w:val="40"/>
        </w:rPr>
        <w:t xml:space="preserve"> </w:t>
      </w:r>
      <w:r>
        <w:rPr>
          <w:color w:val="1F1F1F"/>
        </w:rPr>
        <w:t>of</w:t>
      </w:r>
      <w:r>
        <w:rPr>
          <w:color w:val="1F1F1F"/>
          <w:spacing w:val="40"/>
        </w:rPr>
        <w:t xml:space="preserve"> </w:t>
      </w:r>
      <w:r>
        <w:rPr>
          <w:color w:val="1F1F1F"/>
        </w:rPr>
        <w:t>law</w:t>
      </w:r>
      <w:r>
        <w:rPr>
          <w:color w:val="1F1F1F"/>
          <w:spacing w:val="40"/>
        </w:rPr>
        <w:t xml:space="preserve"> </w:t>
      </w:r>
      <w:r>
        <w:rPr>
          <w:color w:val="1F1F1F"/>
        </w:rPr>
        <w:t>or</w:t>
      </w:r>
      <w:r>
        <w:rPr>
          <w:color w:val="1F1F1F"/>
          <w:spacing w:val="40"/>
        </w:rPr>
        <w:t xml:space="preserve"> </w:t>
      </w:r>
      <w:r>
        <w:rPr>
          <w:color w:val="1F1F1F"/>
        </w:rPr>
        <w:t>official</w:t>
      </w:r>
      <w:r>
        <w:rPr>
          <w:color w:val="1F1F1F"/>
          <w:spacing w:val="40"/>
        </w:rPr>
        <w:t xml:space="preserve"> </w:t>
      </w:r>
      <w:r>
        <w:rPr>
          <w:color w:val="1F1F1F"/>
        </w:rPr>
        <w:t>regulations, Kenya</w:t>
      </w:r>
      <w:r>
        <w:rPr>
          <w:color w:val="1F1F1F"/>
          <w:spacing w:val="64"/>
        </w:rPr>
        <w:t xml:space="preserve"> </w:t>
      </w:r>
      <w:r>
        <w:rPr>
          <w:color w:val="1F1F1F"/>
        </w:rPr>
        <w:t>prohibits commercial</w:t>
      </w:r>
      <w:r>
        <w:rPr>
          <w:color w:val="1F1F1F"/>
          <w:spacing w:val="64"/>
        </w:rPr>
        <w:t xml:space="preserve"> </w:t>
      </w:r>
      <w:r>
        <w:rPr>
          <w:color w:val="1F1F1F"/>
        </w:rPr>
        <w:t>relations</w:t>
      </w:r>
      <w:r>
        <w:rPr>
          <w:color w:val="1F1F1F"/>
          <w:spacing w:val="64"/>
        </w:rPr>
        <w:t xml:space="preserve"> </w:t>
      </w:r>
      <w:r>
        <w:rPr>
          <w:color w:val="1F1F1F"/>
        </w:rPr>
        <w:t>with that</w:t>
      </w:r>
      <w:r>
        <w:rPr>
          <w:color w:val="1F1F1F"/>
          <w:spacing w:val="63"/>
        </w:rPr>
        <w:t xml:space="preserve"> </w:t>
      </w:r>
      <w:r>
        <w:rPr>
          <w:color w:val="1F1F1F"/>
        </w:rPr>
        <w:t>country, or(b)</w:t>
      </w:r>
      <w:r>
        <w:rPr>
          <w:color w:val="1F1F1F"/>
          <w:spacing w:val="65"/>
        </w:rPr>
        <w:t xml:space="preserve"> </w:t>
      </w:r>
      <w:r>
        <w:rPr>
          <w:color w:val="1F1F1F"/>
        </w:rPr>
        <w:t>by an</w:t>
      </w:r>
      <w:r>
        <w:rPr>
          <w:color w:val="1F1F1F"/>
          <w:spacing w:val="63"/>
        </w:rPr>
        <w:t xml:space="preserve"> </w:t>
      </w:r>
      <w:r>
        <w:rPr>
          <w:color w:val="1F1F1F"/>
        </w:rPr>
        <w:t>act</w:t>
      </w:r>
      <w:r>
        <w:rPr>
          <w:color w:val="1F1F1F"/>
          <w:spacing w:val="63"/>
        </w:rPr>
        <w:t xml:space="preserve"> </w:t>
      </w:r>
      <w:r>
        <w:rPr>
          <w:color w:val="1F1F1F"/>
        </w:rPr>
        <w:t>of compliance</w:t>
      </w:r>
      <w:r>
        <w:rPr>
          <w:color w:val="1F1F1F"/>
          <w:spacing w:val="62"/>
        </w:rPr>
        <w:t xml:space="preserve"> </w:t>
      </w:r>
      <w:r>
        <w:rPr>
          <w:color w:val="1F1F1F"/>
        </w:rPr>
        <w:t>with a</w:t>
      </w:r>
      <w:r>
        <w:rPr>
          <w:color w:val="1F1F1F"/>
          <w:spacing w:val="64"/>
        </w:rPr>
        <w:t xml:space="preserve"> </w:t>
      </w:r>
      <w:r>
        <w:rPr>
          <w:color w:val="1F1F1F"/>
        </w:rPr>
        <w:t>decision of the United Nations Security Council taken under Chapter VII of the Charter of the United Nations,Kenya prohibits any import of goods or contracting for supply of goods or services from that country,or any payments to any country, person, or entity in that country. A tenderer shall provide such documentary evidence of eligibility satisfactory to the Procuring Entity, as the Procuring Entity shallreasonably</w:t>
      </w:r>
      <w:r>
        <w:rPr>
          <w:color w:val="1F1F1F"/>
          <w:spacing w:val="40"/>
        </w:rPr>
        <w:t xml:space="preserve"> </w:t>
      </w:r>
      <w:r>
        <w:rPr>
          <w:color w:val="1F1F1F"/>
        </w:rPr>
        <w:t>request.</w:t>
      </w:r>
    </w:p>
    <w:p w:rsidR="00F05AC1" w:rsidRDefault="00CE756B">
      <w:pPr>
        <w:pStyle w:val="ListParagraph"/>
        <w:numPr>
          <w:ilvl w:val="1"/>
          <w:numId w:val="2"/>
        </w:numPr>
        <w:tabs>
          <w:tab w:val="left" w:pos="1078"/>
          <w:tab w:val="left" w:pos="1083"/>
        </w:tabs>
        <w:spacing w:before="180" w:line="230" w:lineRule="auto"/>
        <w:ind w:left="1083" w:right="642" w:hanging="637"/>
        <w:jc w:val="both"/>
        <w:rPr>
          <w:color w:val="1F1F1F"/>
        </w:rPr>
      </w:pPr>
      <w:r>
        <w:rPr>
          <w:color w:val="1F1F1F"/>
        </w:rPr>
        <w:t>Tenderers</w:t>
      </w:r>
      <w:r>
        <w:rPr>
          <w:color w:val="1F1F1F"/>
          <w:spacing w:val="40"/>
        </w:rPr>
        <w:t xml:space="preserve"> </w:t>
      </w:r>
      <w:r>
        <w:rPr>
          <w:color w:val="1F1F1F"/>
        </w:rPr>
        <w:t>shall</w:t>
      </w:r>
      <w:r>
        <w:rPr>
          <w:color w:val="1F1F1F"/>
          <w:spacing w:val="40"/>
        </w:rPr>
        <w:t xml:space="preserve"> </w:t>
      </w:r>
      <w:r>
        <w:rPr>
          <w:color w:val="1F1F1F"/>
        </w:rPr>
        <w:t>provide</w:t>
      </w:r>
      <w:r>
        <w:rPr>
          <w:color w:val="1F1F1F"/>
          <w:spacing w:val="36"/>
        </w:rPr>
        <w:t xml:space="preserve"> </w:t>
      </w:r>
      <w:r>
        <w:rPr>
          <w:color w:val="1F1F1F"/>
        </w:rPr>
        <w:t>the</w:t>
      </w:r>
      <w:r>
        <w:rPr>
          <w:color w:val="1F1F1F"/>
          <w:spacing w:val="40"/>
        </w:rPr>
        <w:t xml:space="preserve"> </w:t>
      </w:r>
      <w:r>
        <w:rPr>
          <w:color w:val="1F1F1F"/>
        </w:rPr>
        <w:t>qualification</w:t>
      </w:r>
      <w:r>
        <w:rPr>
          <w:color w:val="1F1F1F"/>
          <w:spacing w:val="34"/>
        </w:rPr>
        <w:t xml:space="preserve"> </w:t>
      </w:r>
      <w:r>
        <w:rPr>
          <w:color w:val="1F1F1F"/>
        </w:rPr>
        <w:t>information</w:t>
      </w:r>
      <w:r>
        <w:rPr>
          <w:color w:val="1F1F1F"/>
          <w:spacing w:val="36"/>
        </w:rPr>
        <w:t xml:space="preserve"> </w:t>
      </w:r>
      <w:r>
        <w:rPr>
          <w:color w:val="1F1F1F"/>
        </w:rPr>
        <w:t>statement</w:t>
      </w:r>
      <w:r>
        <w:rPr>
          <w:color w:val="1F1F1F"/>
          <w:spacing w:val="39"/>
        </w:rPr>
        <w:t xml:space="preserve"> </w:t>
      </w:r>
      <w:r>
        <w:rPr>
          <w:color w:val="1F1F1F"/>
        </w:rPr>
        <w:t>that</w:t>
      </w:r>
      <w:r>
        <w:rPr>
          <w:color w:val="1F1F1F"/>
          <w:spacing w:val="39"/>
        </w:rPr>
        <w:t xml:space="preserve"> </w:t>
      </w:r>
      <w:r>
        <w:rPr>
          <w:color w:val="1F1F1F"/>
        </w:rPr>
        <w:t>the</w:t>
      </w:r>
      <w:r>
        <w:rPr>
          <w:color w:val="1F1F1F"/>
          <w:spacing w:val="39"/>
        </w:rPr>
        <w:t xml:space="preserve"> </w:t>
      </w:r>
      <w:r>
        <w:rPr>
          <w:color w:val="1F1F1F"/>
        </w:rPr>
        <w:t>tenderer</w:t>
      </w:r>
      <w:r>
        <w:rPr>
          <w:color w:val="1F1F1F"/>
          <w:spacing w:val="39"/>
        </w:rPr>
        <w:t xml:space="preserve"> </w:t>
      </w:r>
      <w:r>
        <w:rPr>
          <w:color w:val="1F1F1F"/>
        </w:rPr>
        <w:t>(including</w:t>
      </w:r>
      <w:r>
        <w:rPr>
          <w:color w:val="1F1F1F"/>
          <w:spacing w:val="38"/>
        </w:rPr>
        <w:t xml:space="preserve"> </w:t>
      </w:r>
      <w:r>
        <w:rPr>
          <w:color w:val="1F1F1F"/>
        </w:rPr>
        <w:t>all</w:t>
      </w:r>
      <w:r>
        <w:rPr>
          <w:color w:val="1F1F1F"/>
          <w:spacing w:val="37"/>
        </w:rPr>
        <w:t xml:space="preserve"> </w:t>
      </w:r>
      <w:r>
        <w:rPr>
          <w:color w:val="1F1F1F"/>
        </w:rPr>
        <w:t>members of a joint venture and subcontractors) is not associated, or have been associated in the past, directly or indirectly, with a firm or any of its affiliates which have been engaged by the Procuring entity</w:t>
      </w:r>
    </w:p>
    <w:p w:rsidR="00F05AC1" w:rsidRDefault="00F05AC1">
      <w:pPr>
        <w:spacing w:line="230" w:lineRule="auto"/>
        <w:jc w:val="both"/>
        <w:sectPr w:rsidR="00F05AC1">
          <w:headerReference w:type="default" r:id="rId16"/>
          <w:pgSz w:w="11940" w:h="16860"/>
          <w:pgMar w:top="0" w:right="180" w:bottom="720" w:left="400" w:header="0" w:footer="530" w:gutter="0"/>
          <w:cols w:space="720"/>
        </w:sectPr>
      </w:pPr>
    </w:p>
    <w:p w:rsidR="00F05AC1" w:rsidRDefault="00CE756B">
      <w:pPr>
        <w:pStyle w:val="BodyText"/>
        <w:spacing w:before="83" w:line="230" w:lineRule="auto"/>
        <w:ind w:left="1083" w:right="1111"/>
      </w:pPr>
      <w:r>
        <w:rPr>
          <w:color w:val="1F1F1F"/>
        </w:rPr>
        <w:lastRenderedPageBreak/>
        <w:t>to provide</w:t>
      </w:r>
      <w:r>
        <w:rPr>
          <w:color w:val="1F1F1F"/>
          <w:spacing w:val="-2"/>
        </w:rPr>
        <w:t xml:space="preserve"> </w:t>
      </w:r>
      <w:r>
        <w:rPr>
          <w:color w:val="1F1F1F"/>
        </w:rPr>
        <w:t>consulting services</w:t>
      </w:r>
      <w:r>
        <w:rPr>
          <w:color w:val="1F1F1F"/>
          <w:spacing w:val="-6"/>
        </w:rPr>
        <w:t xml:space="preserve"> </w:t>
      </w:r>
      <w:r>
        <w:rPr>
          <w:color w:val="1F1F1F"/>
        </w:rPr>
        <w:t>for the</w:t>
      </w:r>
      <w:r>
        <w:rPr>
          <w:color w:val="1F1F1F"/>
          <w:spacing w:val="40"/>
        </w:rPr>
        <w:t xml:space="preserve"> </w:t>
      </w:r>
      <w:r>
        <w:rPr>
          <w:color w:val="1F1F1F"/>
        </w:rPr>
        <w:t>preparation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design,</w:t>
      </w:r>
      <w:r>
        <w:rPr>
          <w:color w:val="1F1F1F"/>
          <w:spacing w:val="40"/>
        </w:rPr>
        <w:t xml:space="preserve"> </w:t>
      </w:r>
      <w:r>
        <w:rPr>
          <w:color w:val="1F1F1F"/>
        </w:rPr>
        <w:t>specifications,</w:t>
      </w:r>
      <w:r>
        <w:rPr>
          <w:color w:val="1F1F1F"/>
          <w:spacing w:val="4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documents to</w:t>
      </w:r>
      <w:r>
        <w:rPr>
          <w:color w:val="1F1F1F"/>
          <w:spacing w:val="40"/>
        </w:rPr>
        <w:t xml:space="preserve"> </w:t>
      </w:r>
      <w:r>
        <w:rPr>
          <w:color w:val="1F1F1F"/>
        </w:rPr>
        <w:t>be</w:t>
      </w:r>
      <w:r>
        <w:rPr>
          <w:color w:val="1F1F1F"/>
          <w:spacing w:val="40"/>
        </w:rPr>
        <w:t xml:space="preserve"> </w:t>
      </w:r>
      <w:r>
        <w:rPr>
          <w:color w:val="1F1F1F"/>
        </w:rPr>
        <w:t>used</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procurement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under</w:t>
      </w:r>
      <w:r>
        <w:rPr>
          <w:color w:val="1F1F1F"/>
          <w:spacing w:val="40"/>
        </w:rPr>
        <w:t xml:space="preserve"> </w:t>
      </w:r>
      <w:r>
        <w:rPr>
          <w:color w:val="1F1F1F"/>
        </w:rPr>
        <w:t>this</w:t>
      </w:r>
      <w:r>
        <w:rPr>
          <w:color w:val="1F1F1F"/>
          <w:spacing w:val="40"/>
        </w:rPr>
        <w:t xml:space="preserve"> </w:t>
      </w:r>
      <w:r>
        <w:rPr>
          <w:color w:val="1F1F1F"/>
        </w:rPr>
        <w:t>Invitation</w:t>
      </w:r>
      <w:r>
        <w:rPr>
          <w:color w:val="1F1F1F"/>
          <w:spacing w:val="40"/>
        </w:rPr>
        <w:t xml:space="preserve"> </w:t>
      </w:r>
      <w:r>
        <w:rPr>
          <w:color w:val="1F1F1F"/>
        </w:rPr>
        <w:t>for</w:t>
      </w:r>
      <w:r>
        <w:rPr>
          <w:color w:val="1F1F1F"/>
          <w:spacing w:val="40"/>
        </w:rPr>
        <w:t xml:space="preserve"> </w:t>
      </w:r>
      <w:r>
        <w:rPr>
          <w:color w:val="1F1F1F"/>
        </w:rPr>
        <w:t>tenders.</w:t>
      </w:r>
    </w:p>
    <w:p w:rsidR="00F05AC1" w:rsidRDefault="00CE756B">
      <w:pPr>
        <w:pStyle w:val="ListParagraph"/>
        <w:numPr>
          <w:ilvl w:val="1"/>
          <w:numId w:val="2"/>
        </w:numPr>
        <w:tabs>
          <w:tab w:val="left" w:pos="1080"/>
          <w:tab w:val="left" w:pos="1088"/>
        </w:tabs>
        <w:spacing w:before="242" w:line="230" w:lineRule="auto"/>
        <w:ind w:left="1088" w:right="652" w:hanging="639"/>
        <w:jc w:val="both"/>
        <w:rPr>
          <w:b/>
          <w:color w:val="1F1F1F"/>
        </w:rPr>
      </w:pPr>
      <w:r>
        <w:rPr>
          <w:color w:val="1F1F1F"/>
        </w:rPr>
        <w:t>Where the law requires tenderers to be registered with certain authorities in Kenya, such registration requirements</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defined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TDS</w:t>
      </w:r>
    </w:p>
    <w:p w:rsidR="00F05AC1" w:rsidRDefault="00CE756B">
      <w:pPr>
        <w:pStyle w:val="ListParagraph"/>
        <w:numPr>
          <w:ilvl w:val="1"/>
          <w:numId w:val="2"/>
        </w:numPr>
        <w:tabs>
          <w:tab w:val="left" w:pos="1081"/>
          <w:tab w:val="left" w:pos="1088"/>
        </w:tabs>
        <w:spacing w:before="242" w:line="230" w:lineRule="auto"/>
        <w:ind w:left="1088" w:right="640" w:hanging="639"/>
        <w:jc w:val="both"/>
        <w:rPr>
          <w:color w:val="1F1F1F"/>
        </w:rPr>
      </w:pPr>
      <w:r>
        <w:rPr>
          <w:color w:val="1F1F1F"/>
        </w:rPr>
        <w:t>The Competition Act of Kenya requires that firms wishing to tender as Joint Venture undertakings which may</w:t>
      </w:r>
      <w:r>
        <w:rPr>
          <w:color w:val="1F1F1F"/>
          <w:spacing w:val="-7"/>
        </w:rPr>
        <w:t xml:space="preserve"> </w:t>
      </w:r>
      <w:r>
        <w:rPr>
          <w:color w:val="1F1F1F"/>
        </w:rPr>
        <w:t>prevent,</w:t>
      </w:r>
      <w:r>
        <w:rPr>
          <w:color w:val="1F1F1F"/>
          <w:spacing w:val="36"/>
        </w:rPr>
        <w:t xml:space="preserve"> </w:t>
      </w:r>
      <w:r>
        <w:rPr>
          <w:color w:val="1F1F1F"/>
        </w:rPr>
        <w:t>distort</w:t>
      </w:r>
      <w:r>
        <w:rPr>
          <w:color w:val="1F1F1F"/>
          <w:spacing w:val="40"/>
        </w:rPr>
        <w:t xml:space="preserve"> </w:t>
      </w:r>
      <w:r>
        <w:rPr>
          <w:color w:val="1F1F1F"/>
        </w:rPr>
        <w:t>or</w:t>
      </w:r>
      <w:r>
        <w:rPr>
          <w:color w:val="1F1F1F"/>
          <w:spacing w:val="36"/>
        </w:rPr>
        <w:t xml:space="preserve"> </w:t>
      </w:r>
      <w:r>
        <w:rPr>
          <w:color w:val="1F1F1F"/>
        </w:rPr>
        <w:t>lessen</w:t>
      </w:r>
      <w:r>
        <w:rPr>
          <w:color w:val="1F1F1F"/>
          <w:spacing w:val="38"/>
        </w:rPr>
        <w:t xml:space="preserve"> </w:t>
      </w:r>
      <w:r>
        <w:rPr>
          <w:color w:val="1F1F1F"/>
        </w:rPr>
        <w:t>competition</w:t>
      </w:r>
      <w:r>
        <w:rPr>
          <w:color w:val="1F1F1F"/>
          <w:spacing w:val="36"/>
        </w:rPr>
        <w:t xml:space="preserve"> </w:t>
      </w:r>
      <w:r>
        <w:rPr>
          <w:color w:val="1F1F1F"/>
        </w:rPr>
        <w:t>in</w:t>
      </w:r>
      <w:r>
        <w:rPr>
          <w:color w:val="1F1F1F"/>
          <w:spacing w:val="36"/>
        </w:rPr>
        <w:t xml:space="preserve"> </w:t>
      </w:r>
      <w:r>
        <w:rPr>
          <w:color w:val="1F1F1F"/>
        </w:rPr>
        <w:t>provision</w:t>
      </w:r>
      <w:r>
        <w:rPr>
          <w:color w:val="1F1F1F"/>
          <w:spacing w:val="38"/>
        </w:rPr>
        <w:t xml:space="preserve"> </w:t>
      </w:r>
      <w:r>
        <w:rPr>
          <w:color w:val="1F1F1F"/>
        </w:rPr>
        <w:t>of</w:t>
      </w:r>
      <w:r>
        <w:rPr>
          <w:color w:val="1F1F1F"/>
          <w:spacing w:val="36"/>
        </w:rPr>
        <w:t xml:space="preserve"> </w:t>
      </w:r>
      <w:r>
        <w:rPr>
          <w:color w:val="1F1F1F"/>
        </w:rPr>
        <w:t>services</w:t>
      </w:r>
      <w:r>
        <w:rPr>
          <w:color w:val="1F1F1F"/>
          <w:spacing w:val="37"/>
        </w:rPr>
        <w:t xml:space="preserve"> </w:t>
      </w:r>
      <w:r>
        <w:rPr>
          <w:color w:val="1F1F1F"/>
        </w:rPr>
        <w:t>are</w:t>
      </w:r>
      <w:r>
        <w:rPr>
          <w:color w:val="1F1F1F"/>
          <w:spacing w:val="36"/>
        </w:rPr>
        <w:t xml:space="preserve"> </w:t>
      </w:r>
      <w:r>
        <w:rPr>
          <w:color w:val="1F1F1F"/>
        </w:rPr>
        <w:t>prohibited</w:t>
      </w:r>
      <w:r>
        <w:rPr>
          <w:color w:val="1F1F1F"/>
          <w:spacing w:val="36"/>
        </w:rPr>
        <w:t xml:space="preserve"> </w:t>
      </w:r>
      <w:r>
        <w:rPr>
          <w:color w:val="1F1F1F"/>
        </w:rPr>
        <w:t>unless</w:t>
      </w:r>
      <w:r>
        <w:rPr>
          <w:color w:val="1F1F1F"/>
          <w:spacing w:val="34"/>
        </w:rPr>
        <w:t xml:space="preserve"> </w:t>
      </w:r>
      <w:r>
        <w:rPr>
          <w:color w:val="1F1F1F"/>
        </w:rPr>
        <w:t>they</w:t>
      </w:r>
      <w:r>
        <w:rPr>
          <w:color w:val="1F1F1F"/>
          <w:spacing w:val="-9"/>
        </w:rPr>
        <w:t xml:space="preserve"> </w:t>
      </w:r>
      <w:r>
        <w:rPr>
          <w:color w:val="1F1F1F"/>
        </w:rPr>
        <w:t>are</w:t>
      </w:r>
      <w:r>
        <w:rPr>
          <w:color w:val="1F1F1F"/>
          <w:spacing w:val="-9"/>
        </w:rPr>
        <w:t xml:space="preserve"> </w:t>
      </w:r>
      <w:r>
        <w:rPr>
          <w:color w:val="1F1F1F"/>
        </w:rPr>
        <w:t>exempt in accordance with the provisions of Section 25</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Competition</w:t>
      </w:r>
      <w:r>
        <w:rPr>
          <w:color w:val="1F1F1F"/>
          <w:spacing w:val="40"/>
        </w:rPr>
        <w:t xml:space="preserve"> </w:t>
      </w:r>
      <w:r>
        <w:rPr>
          <w:color w:val="1F1F1F"/>
        </w:rPr>
        <w:t>Act,</w:t>
      </w:r>
      <w:r>
        <w:rPr>
          <w:color w:val="1F1F1F"/>
          <w:spacing w:val="40"/>
        </w:rPr>
        <w:t xml:space="preserve"> </w:t>
      </w:r>
      <w:r>
        <w:rPr>
          <w:color w:val="1F1F1F"/>
        </w:rPr>
        <w:t>2010.</w:t>
      </w:r>
      <w:r>
        <w:rPr>
          <w:color w:val="1F1F1F"/>
          <w:spacing w:val="40"/>
        </w:rPr>
        <w:t xml:space="preserve"> </w:t>
      </w:r>
      <w:r>
        <w:rPr>
          <w:color w:val="1F1F1F"/>
        </w:rPr>
        <w:t>JVs</w:t>
      </w:r>
      <w:r>
        <w:rPr>
          <w:color w:val="1F1F1F"/>
          <w:spacing w:val="40"/>
        </w:rPr>
        <w:t xml:space="preserve"> </w:t>
      </w:r>
      <w:r>
        <w:rPr>
          <w:color w:val="1F1F1F"/>
        </w:rPr>
        <w:t>willbe required to</w:t>
      </w:r>
      <w:r>
        <w:rPr>
          <w:color w:val="1F1F1F"/>
          <w:spacing w:val="80"/>
        </w:rPr>
        <w:t xml:space="preserve"> </w:t>
      </w:r>
      <w:r>
        <w:rPr>
          <w:color w:val="1F1F1F"/>
        </w:rPr>
        <w:t>seek for exemption from the Competition Authority.</w:t>
      </w:r>
      <w:r>
        <w:rPr>
          <w:color w:val="1F1F1F"/>
          <w:spacing w:val="40"/>
        </w:rPr>
        <w:t xml:space="preserve"> </w:t>
      </w:r>
      <w:r>
        <w:rPr>
          <w:color w:val="1F1F1F"/>
        </w:rPr>
        <w:t>Exemption shall not be a conditionfor tender, but it shall be a condition of contract award and signature. A JV tenderer shall be given opportunity to seek such exemption as a condition of award and signature of contract.</w:t>
      </w:r>
      <w:r>
        <w:rPr>
          <w:color w:val="1F1F1F"/>
          <w:spacing w:val="40"/>
        </w:rPr>
        <w:t xml:space="preserve"> </w:t>
      </w:r>
      <w:r>
        <w:rPr>
          <w:color w:val="1F1F1F"/>
        </w:rPr>
        <w:t>Application for exemption from the Competition Authority of Kenya may be accessed from the</w:t>
      </w:r>
      <w:r>
        <w:rPr>
          <w:color w:val="1F1F1F"/>
          <w:spacing w:val="40"/>
        </w:rPr>
        <w:t xml:space="preserve"> </w:t>
      </w:r>
      <w:r>
        <w:rPr>
          <w:color w:val="1F1F1F"/>
        </w:rPr>
        <w:t xml:space="preserve">website </w:t>
      </w:r>
      <w:hyperlink r:id="rId17">
        <w:r>
          <w:rPr>
            <w:color w:val="1F1F1F"/>
          </w:rPr>
          <w:t>www.cak.go.ke.</w:t>
        </w:r>
      </w:hyperlink>
    </w:p>
    <w:p w:rsidR="00F05AC1" w:rsidRDefault="00CE756B">
      <w:pPr>
        <w:pStyle w:val="ListParagraph"/>
        <w:numPr>
          <w:ilvl w:val="1"/>
          <w:numId w:val="2"/>
        </w:numPr>
        <w:tabs>
          <w:tab w:val="left" w:pos="1081"/>
          <w:tab w:val="left" w:pos="1088"/>
        </w:tabs>
        <w:spacing w:before="234" w:line="230" w:lineRule="auto"/>
        <w:ind w:left="1088" w:right="645" w:hanging="639"/>
        <w:jc w:val="both"/>
        <w:rPr>
          <w:color w:val="1F1F1F"/>
        </w:rPr>
      </w:pPr>
      <w:r>
        <w:rPr>
          <w:color w:val="1F1F1F"/>
        </w:rPr>
        <w:t>A Kenyan tenderer shall provide evidence of having fulfilled his/her tax obligations by producing a current tax</w:t>
      </w:r>
      <w:r>
        <w:rPr>
          <w:color w:val="1F1F1F"/>
          <w:spacing w:val="40"/>
        </w:rPr>
        <w:t xml:space="preserve"> </w:t>
      </w:r>
      <w:r>
        <w:rPr>
          <w:color w:val="1F1F1F"/>
        </w:rPr>
        <w:t>clearance</w:t>
      </w:r>
      <w:r>
        <w:rPr>
          <w:color w:val="1F1F1F"/>
          <w:spacing w:val="40"/>
        </w:rPr>
        <w:t xml:space="preserve"> </w:t>
      </w:r>
      <w:r>
        <w:rPr>
          <w:color w:val="1F1F1F"/>
        </w:rPr>
        <w:t>certificate</w:t>
      </w:r>
      <w:r>
        <w:rPr>
          <w:color w:val="1F1F1F"/>
          <w:spacing w:val="40"/>
        </w:rPr>
        <w:t xml:space="preserve"> </w:t>
      </w:r>
      <w:r>
        <w:rPr>
          <w:color w:val="1F1F1F"/>
        </w:rPr>
        <w:t>or</w:t>
      </w:r>
      <w:r>
        <w:rPr>
          <w:color w:val="1F1F1F"/>
          <w:spacing w:val="40"/>
        </w:rPr>
        <w:t xml:space="preserve"> </w:t>
      </w:r>
      <w:r>
        <w:rPr>
          <w:color w:val="1F1F1F"/>
        </w:rPr>
        <w:t>tax</w:t>
      </w:r>
      <w:r>
        <w:rPr>
          <w:color w:val="1F1F1F"/>
          <w:spacing w:val="40"/>
        </w:rPr>
        <w:t xml:space="preserve"> </w:t>
      </w:r>
      <w:r>
        <w:rPr>
          <w:color w:val="1F1F1F"/>
        </w:rPr>
        <w:t>exemption</w:t>
      </w:r>
      <w:r>
        <w:rPr>
          <w:color w:val="1F1F1F"/>
          <w:spacing w:val="40"/>
        </w:rPr>
        <w:t xml:space="preserve"> </w:t>
      </w:r>
      <w:r>
        <w:rPr>
          <w:color w:val="1F1F1F"/>
        </w:rPr>
        <w:t>certificate</w:t>
      </w:r>
      <w:r>
        <w:rPr>
          <w:color w:val="1F1F1F"/>
          <w:spacing w:val="40"/>
        </w:rPr>
        <w:t xml:space="preserve"> </w:t>
      </w:r>
      <w:r>
        <w:rPr>
          <w:color w:val="1F1F1F"/>
        </w:rPr>
        <w:t>issued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Kenya</w:t>
      </w:r>
      <w:r>
        <w:rPr>
          <w:color w:val="1F1F1F"/>
          <w:spacing w:val="40"/>
        </w:rPr>
        <w:t xml:space="preserve"> </w:t>
      </w:r>
      <w:r>
        <w:rPr>
          <w:color w:val="1F1F1F"/>
        </w:rPr>
        <w:t>Revenue</w:t>
      </w:r>
      <w:r>
        <w:rPr>
          <w:color w:val="1F1F1F"/>
          <w:spacing w:val="40"/>
        </w:rPr>
        <w:t xml:space="preserve"> </w:t>
      </w:r>
      <w:r>
        <w:rPr>
          <w:color w:val="1F1F1F"/>
        </w:rPr>
        <w:t>Authority.</w:t>
      </w:r>
    </w:p>
    <w:p w:rsidR="00F05AC1" w:rsidRDefault="00CE756B">
      <w:pPr>
        <w:pStyle w:val="Heading5"/>
        <w:numPr>
          <w:ilvl w:val="0"/>
          <w:numId w:val="2"/>
        </w:numPr>
        <w:tabs>
          <w:tab w:val="left" w:pos="1083"/>
        </w:tabs>
        <w:spacing w:before="239"/>
        <w:ind w:left="1083" w:hanging="631"/>
      </w:pPr>
      <w:bookmarkStart w:id="7" w:name="_bookmark7"/>
      <w:bookmarkEnd w:id="7"/>
      <w:r>
        <w:rPr>
          <w:color w:val="1F1F1F"/>
          <w:spacing w:val="-2"/>
        </w:rPr>
        <w:t>Eligible</w:t>
      </w:r>
      <w:r>
        <w:rPr>
          <w:color w:val="1F1F1F"/>
          <w:spacing w:val="-13"/>
        </w:rPr>
        <w:t xml:space="preserve"> </w:t>
      </w:r>
      <w:r>
        <w:rPr>
          <w:color w:val="1F1F1F"/>
          <w:spacing w:val="-2"/>
        </w:rPr>
        <w:t>Goods</w:t>
      </w:r>
      <w:r>
        <w:rPr>
          <w:color w:val="1F1F1F"/>
          <w:spacing w:val="-6"/>
        </w:rPr>
        <w:t xml:space="preserve"> </w:t>
      </w:r>
      <w:r>
        <w:rPr>
          <w:color w:val="1F1F1F"/>
          <w:spacing w:val="-2"/>
        </w:rPr>
        <w:t>and</w:t>
      </w:r>
      <w:r>
        <w:rPr>
          <w:color w:val="1F1F1F"/>
          <w:spacing w:val="-6"/>
        </w:rPr>
        <w:t xml:space="preserve"> </w:t>
      </w:r>
      <w:r>
        <w:rPr>
          <w:color w:val="1F1F1F"/>
          <w:spacing w:val="-2"/>
        </w:rPr>
        <w:t>Related</w:t>
      </w:r>
      <w:r>
        <w:rPr>
          <w:color w:val="1F1F1F"/>
        </w:rPr>
        <w:t xml:space="preserve"> </w:t>
      </w:r>
      <w:r>
        <w:rPr>
          <w:color w:val="1F1F1F"/>
          <w:spacing w:val="-2"/>
        </w:rPr>
        <w:t>Services</w:t>
      </w:r>
    </w:p>
    <w:p w:rsidR="00F05AC1" w:rsidRDefault="00CE756B">
      <w:pPr>
        <w:pStyle w:val="ListParagraph"/>
        <w:numPr>
          <w:ilvl w:val="1"/>
          <w:numId w:val="2"/>
        </w:numPr>
        <w:tabs>
          <w:tab w:val="left" w:pos="1081"/>
          <w:tab w:val="left" w:pos="1088"/>
        </w:tabs>
        <w:spacing w:before="240" w:line="230" w:lineRule="auto"/>
        <w:ind w:left="1088" w:right="650" w:hanging="639"/>
        <w:jc w:val="both"/>
        <w:rPr>
          <w:color w:val="1F1F1F"/>
        </w:rPr>
      </w:pPr>
      <w:r>
        <w:rPr>
          <w:color w:val="1F1F1F"/>
        </w:rPr>
        <w:t>All the Goods and Related Services to be supplied under the Contract shall have their origin in any country that</w:t>
      </w:r>
      <w:r>
        <w:rPr>
          <w:color w:val="1F1F1F"/>
          <w:spacing w:val="40"/>
        </w:rPr>
        <w:t xml:space="preserve"> </w:t>
      </w:r>
      <w:r>
        <w:rPr>
          <w:color w:val="1F1F1F"/>
        </w:rPr>
        <w:t>is</w:t>
      </w:r>
      <w:r>
        <w:rPr>
          <w:color w:val="1F1F1F"/>
          <w:spacing w:val="40"/>
        </w:rPr>
        <w:t xml:space="preserve"> </w:t>
      </w:r>
      <w:r>
        <w:rPr>
          <w:color w:val="1F1F1F"/>
        </w:rPr>
        <w:t>eligible</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3.9.</w:t>
      </w:r>
    </w:p>
    <w:p w:rsidR="00F05AC1" w:rsidRDefault="00CE756B">
      <w:pPr>
        <w:pStyle w:val="ListParagraph"/>
        <w:numPr>
          <w:ilvl w:val="1"/>
          <w:numId w:val="2"/>
        </w:numPr>
        <w:tabs>
          <w:tab w:val="left" w:pos="1081"/>
          <w:tab w:val="left" w:pos="1088"/>
        </w:tabs>
        <w:spacing w:before="241" w:line="230" w:lineRule="auto"/>
        <w:ind w:left="1088" w:right="642" w:hanging="639"/>
        <w:jc w:val="both"/>
        <w:rPr>
          <w:color w:val="1F1F1F"/>
        </w:rPr>
      </w:pPr>
      <w:r>
        <w:rPr>
          <w:color w:val="1F1F1F"/>
        </w:rPr>
        <w:t>For</w:t>
      </w:r>
      <w:r>
        <w:rPr>
          <w:color w:val="1F1F1F"/>
          <w:spacing w:val="39"/>
        </w:rPr>
        <w:t xml:space="preserve"> </w:t>
      </w:r>
      <w:r>
        <w:rPr>
          <w:color w:val="1F1F1F"/>
        </w:rPr>
        <w:t>purposes</w:t>
      </w:r>
      <w:r>
        <w:rPr>
          <w:color w:val="1F1F1F"/>
          <w:spacing w:val="40"/>
        </w:rPr>
        <w:t xml:space="preserve"> </w:t>
      </w:r>
      <w:r>
        <w:rPr>
          <w:color w:val="1F1F1F"/>
        </w:rPr>
        <w:t>of</w:t>
      </w:r>
      <w:r>
        <w:rPr>
          <w:color w:val="1F1F1F"/>
          <w:spacing w:val="39"/>
        </w:rPr>
        <w:t xml:space="preserve"> </w:t>
      </w:r>
      <w:r>
        <w:rPr>
          <w:color w:val="1F1F1F"/>
        </w:rPr>
        <w:t>this</w:t>
      </w:r>
      <w:r>
        <w:rPr>
          <w:color w:val="1F1F1F"/>
          <w:spacing w:val="40"/>
        </w:rPr>
        <w:t xml:space="preserve"> </w:t>
      </w:r>
      <w:r>
        <w:rPr>
          <w:color w:val="1F1F1F"/>
        </w:rPr>
        <w:t>ITT,</w:t>
      </w:r>
      <w:r>
        <w:rPr>
          <w:color w:val="1F1F1F"/>
          <w:spacing w:val="34"/>
        </w:rPr>
        <w:t xml:space="preserve"> </w:t>
      </w:r>
      <w:r>
        <w:rPr>
          <w:color w:val="1F1F1F"/>
        </w:rPr>
        <w:t>the</w:t>
      </w:r>
      <w:r>
        <w:rPr>
          <w:color w:val="1F1F1F"/>
          <w:spacing w:val="39"/>
        </w:rPr>
        <w:t xml:space="preserve"> </w:t>
      </w:r>
      <w:r>
        <w:rPr>
          <w:color w:val="1F1F1F"/>
        </w:rPr>
        <w:t>term</w:t>
      </w:r>
      <w:r>
        <w:rPr>
          <w:color w:val="1F1F1F"/>
          <w:spacing w:val="35"/>
        </w:rPr>
        <w:t xml:space="preserve"> </w:t>
      </w:r>
      <w:r>
        <w:rPr>
          <w:color w:val="1F1F1F"/>
        </w:rPr>
        <w:t>“goods”</w:t>
      </w:r>
      <w:r>
        <w:rPr>
          <w:color w:val="1F1F1F"/>
          <w:spacing w:val="37"/>
        </w:rPr>
        <w:t xml:space="preserve"> </w:t>
      </w:r>
      <w:r>
        <w:rPr>
          <w:color w:val="1F1F1F"/>
        </w:rPr>
        <w:t>includes</w:t>
      </w:r>
      <w:r>
        <w:rPr>
          <w:color w:val="1F1F1F"/>
          <w:spacing w:val="37"/>
        </w:rPr>
        <w:t xml:space="preserve"> </w:t>
      </w:r>
      <w:r>
        <w:rPr>
          <w:color w:val="1F1F1F"/>
        </w:rPr>
        <w:t>commodities,</w:t>
      </w:r>
      <w:r>
        <w:rPr>
          <w:color w:val="1F1F1F"/>
          <w:spacing w:val="39"/>
        </w:rPr>
        <w:t xml:space="preserve"> </w:t>
      </w:r>
      <w:r>
        <w:rPr>
          <w:color w:val="1F1F1F"/>
        </w:rPr>
        <w:t>raw</w:t>
      </w:r>
      <w:r>
        <w:rPr>
          <w:color w:val="1F1F1F"/>
          <w:spacing w:val="36"/>
        </w:rPr>
        <w:t xml:space="preserve"> </w:t>
      </w:r>
      <w:r>
        <w:rPr>
          <w:color w:val="1F1F1F"/>
        </w:rPr>
        <w:t>material,</w:t>
      </w:r>
      <w:r>
        <w:rPr>
          <w:color w:val="1F1F1F"/>
          <w:spacing w:val="39"/>
        </w:rPr>
        <w:t xml:space="preserve"> </w:t>
      </w:r>
      <w:r>
        <w:rPr>
          <w:color w:val="1F1F1F"/>
        </w:rPr>
        <w:t>machinery,</w:t>
      </w:r>
      <w:r>
        <w:rPr>
          <w:color w:val="1F1F1F"/>
          <w:spacing w:val="39"/>
        </w:rPr>
        <w:t xml:space="preserve"> </w:t>
      </w:r>
      <w:r>
        <w:rPr>
          <w:color w:val="1F1F1F"/>
        </w:rPr>
        <w:t>equipment, and industrial plants; and “related services” include services such as insurance, installation, training, and initial</w:t>
      </w:r>
      <w:r>
        <w:rPr>
          <w:color w:val="1F1F1F"/>
          <w:spacing w:val="40"/>
        </w:rPr>
        <w:t xml:space="preserve"> </w:t>
      </w:r>
      <w:r>
        <w:rPr>
          <w:color w:val="1F1F1F"/>
        </w:rPr>
        <w:t>maintenance.</w:t>
      </w:r>
    </w:p>
    <w:p w:rsidR="00F05AC1" w:rsidRDefault="00CE756B">
      <w:pPr>
        <w:pStyle w:val="ListParagraph"/>
        <w:numPr>
          <w:ilvl w:val="1"/>
          <w:numId w:val="2"/>
        </w:numPr>
        <w:tabs>
          <w:tab w:val="left" w:pos="1081"/>
          <w:tab w:val="left" w:pos="1088"/>
        </w:tabs>
        <w:spacing w:before="244" w:line="230" w:lineRule="auto"/>
        <w:ind w:left="1088" w:right="649" w:hanging="639"/>
        <w:jc w:val="both"/>
        <w:rPr>
          <w:color w:val="1F1F1F"/>
        </w:rPr>
      </w:pPr>
      <w:r>
        <w:rPr>
          <w:color w:val="1F1F1F"/>
        </w:rPr>
        <w:t>The term “origin” means the country where the goods have been mined, grown, cultivated, produced, manufactured or processed; or, through manufacture, processing, or assembly, another commercially recognized</w:t>
      </w:r>
      <w:r>
        <w:rPr>
          <w:color w:val="1F1F1F"/>
          <w:spacing w:val="40"/>
        </w:rPr>
        <w:t xml:space="preserve"> </w:t>
      </w:r>
      <w:r>
        <w:rPr>
          <w:color w:val="1F1F1F"/>
        </w:rPr>
        <w:t>article</w:t>
      </w:r>
      <w:r>
        <w:rPr>
          <w:color w:val="1F1F1F"/>
          <w:spacing w:val="40"/>
        </w:rPr>
        <w:t xml:space="preserve"> </w:t>
      </w:r>
      <w:r>
        <w:rPr>
          <w:color w:val="1F1F1F"/>
        </w:rPr>
        <w:t>results</w:t>
      </w:r>
      <w:r>
        <w:rPr>
          <w:color w:val="1F1F1F"/>
          <w:spacing w:val="40"/>
        </w:rPr>
        <w:t xml:space="preserve"> </w:t>
      </w:r>
      <w:r>
        <w:rPr>
          <w:color w:val="1F1F1F"/>
        </w:rPr>
        <w:t>that</w:t>
      </w:r>
      <w:r>
        <w:rPr>
          <w:color w:val="1F1F1F"/>
          <w:spacing w:val="40"/>
        </w:rPr>
        <w:t xml:space="preserve"> </w:t>
      </w:r>
      <w:r>
        <w:rPr>
          <w:color w:val="1F1F1F"/>
        </w:rPr>
        <w:t>differs</w:t>
      </w:r>
      <w:r>
        <w:rPr>
          <w:color w:val="1F1F1F"/>
          <w:spacing w:val="40"/>
        </w:rPr>
        <w:t xml:space="preserve"> </w:t>
      </w:r>
      <w:r>
        <w:rPr>
          <w:color w:val="1F1F1F"/>
        </w:rPr>
        <w:t>substantially</w:t>
      </w:r>
      <w:r>
        <w:rPr>
          <w:color w:val="1F1F1F"/>
          <w:spacing w:val="40"/>
        </w:rPr>
        <w:t xml:space="preserve"> </w:t>
      </w:r>
      <w:r>
        <w:rPr>
          <w:color w:val="1F1F1F"/>
        </w:rPr>
        <w:t>in</w:t>
      </w:r>
      <w:r>
        <w:rPr>
          <w:color w:val="1F1F1F"/>
          <w:spacing w:val="39"/>
        </w:rPr>
        <w:t xml:space="preserve"> </w:t>
      </w:r>
      <w:r>
        <w:rPr>
          <w:color w:val="1F1F1F"/>
        </w:rPr>
        <w:t>its</w:t>
      </w:r>
      <w:r>
        <w:rPr>
          <w:color w:val="1F1F1F"/>
          <w:spacing w:val="40"/>
        </w:rPr>
        <w:t xml:space="preserve"> </w:t>
      </w:r>
      <w:r>
        <w:rPr>
          <w:color w:val="1F1F1F"/>
        </w:rPr>
        <w:t>basic</w:t>
      </w:r>
      <w:r>
        <w:rPr>
          <w:color w:val="1F1F1F"/>
          <w:spacing w:val="40"/>
        </w:rPr>
        <w:t xml:space="preserve"> </w:t>
      </w:r>
      <w:r>
        <w:rPr>
          <w:color w:val="1F1F1F"/>
        </w:rPr>
        <w:t>characteristics</w:t>
      </w:r>
      <w:r>
        <w:rPr>
          <w:color w:val="1F1F1F"/>
          <w:spacing w:val="40"/>
        </w:rPr>
        <w:t xml:space="preserve"> </w:t>
      </w:r>
      <w:r>
        <w:rPr>
          <w:color w:val="1F1F1F"/>
        </w:rPr>
        <w:t>from</w:t>
      </w:r>
      <w:r>
        <w:rPr>
          <w:color w:val="1F1F1F"/>
          <w:spacing w:val="40"/>
        </w:rPr>
        <w:t xml:space="preserve"> </w:t>
      </w:r>
      <w:r>
        <w:rPr>
          <w:color w:val="1F1F1F"/>
        </w:rPr>
        <w:t>its</w:t>
      </w:r>
      <w:r>
        <w:rPr>
          <w:color w:val="1F1F1F"/>
          <w:spacing w:val="40"/>
        </w:rPr>
        <w:t xml:space="preserve"> </w:t>
      </w:r>
      <w:r>
        <w:rPr>
          <w:color w:val="1F1F1F"/>
        </w:rPr>
        <w:t>components.</w:t>
      </w:r>
    </w:p>
    <w:p w:rsidR="00F05AC1" w:rsidRDefault="00CE756B">
      <w:pPr>
        <w:pStyle w:val="ListParagraph"/>
        <w:numPr>
          <w:ilvl w:val="1"/>
          <w:numId w:val="2"/>
        </w:numPr>
        <w:tabs>
          <w:tab w:val="left" w:pos="1083"/>
          <w:tab w:val="left" w:pos="1088"/>
        </w:tabs>
        <w:spacing w:before="241" w:line="230" w:lineRule="auto"/>
        <w:ind w:left="1088" w:right="1429" w:hanging="639"/>
        <w:rPr>
          <w:color w:val="1F1F1F"/>
        </w:rPr>
      </w:pPr>
      <w:r>
        <w:rPr>
          <w:color w:val="1F1F1F"/>
        </w:rPr>
        <w:t>A</w:t>
      </w:r>
      <w:r>
        <w:rPr>
          <w:color w:val="1F1F1F"/>
          <w:spacing w:val="-1"/>
        </w:rPr>
        <w:t xml:space="preserve"> </w:t>
      </w:r>
      <w:r>
        <w:rPr>
          <w:color w:val="1F1F1F"/>
        </w:rPr>
        <w:t>procuring</w:t>
      </w:r>
      <w:r>
        <w:rPr>
          <w:color w:val="1F1F1F"/>
          <w:spacing w:val="-2"/>
        </w:rPr>
        <w:t xml:space="preserve"> </w:t>
      </w:r>
      <w:r>
        <w:rPr>
          <w:color w:val="1F1F1F"/>
        </w:rPr>
        <w:t>entity shall ensure that the</w:t>
      </w:r>
      <w:r>
        <w:rPr>
          <w:color w:val="1F1F1F"/>
          <w:spacing w:val="40"/>
        </w:rPr>
        <w:t xml:space="preserve"> </w:t>
      </w:r>
      <w:r>
        <w:rPr>
          <w:color w:val="1F1F1F"/>
        </w:rPr>
        <w:t>items listed below</w:t>
      </w:r>
      <w:r>
        <w:rPr>
          <w:color w:val="1F1F1F"/>
          <w:spacing w:val="-1"/>
        </w:rPr>
        <w:t xml:space="preserve"> </w:t>
      </w:r>
      <w:r>
        <w:rPr>
          <w:color w:val="1F1F1F"/>
        </w:rPr>
        <w:t>shall be sourced from</w:t>
      </w:r>
      <w:r>
        <w:rPr>
          <w:color w:val="1F1F1F"/>
          <w:spacing w:val="40"/>
        </w:rPr>
        <w:t xml:space="preserve"> </w:t>
      </w:r>
      <w:r>
        <w:rPr>
          <w:color w:val="1F1F1F"/>
        </w:rPr>
        <w:t>Kenya</w:t>
      </w:r>
      <w:r>
        <w:rPr>
          <w:color w:val="1F1F1F"/>
          <w:spacing w:val="40"/>
        </w:rPr>
        <w:t xml:space="preserve"> </w:t>
      </w:r>
      <w:r>
        <w:rPr>
          <w:color w:val="1F1F1F"/>
        </w:rPr>
        <w:t>and</w:t>
      </w:r>
      <w:r>
        <w:rPr>
          <w:color w:val="1F1F1F"/>
          <w:spacing w:val="40"/>
        </w:rPr>
        <w:t xml:space="preserve"> </w:t>
      </w:r>
      <w:r>
        <w:rPr>
          <w:color w:val="1F1F1F"/>
        </w:rPr>
        <w:t>there shall</w:t>
      </w:r>
      <w:r>
        <w:rPr>
          <w:color w:val="1F1F1F"/>
          <w:spacing w:val="40"/>
        </w:rPr>
        <w:t xml:space="preserve"> </w:t>
      </w:r>
      <w:r>
        <w:rPr>
          <w:color w:val="1F1F1F"/>
        </w:rPr>
        <w:t>be</w:t>
      </w:r>
      <w:r>
        <w:rPr>
          <w:color w:val="1F1F1F"/>
          <w:spacing w:val="40"/>
        </w:rPr>
        <w:t xml:space="preserve"> </w:t>
      </w:r>
      <w:r>
        <w:rPr>
          <w:color w:val="1F1F1F"/>
        </w:rPr>
        <w:t>no</w:t>
      </w:r>
      <w:r>
        <w:rPr>
          <w:color w:val="1F1F1F"/>
          <w:spacing w:val="40"/>
        </w:rPr>
        <w:t xml:space="preserve"> </w:t>
      </w:r>
      <w:r>
        <w:rPr>
          <w:color w:val="1F1F1F"/>
        </w:rPr>
        <w:t>substitutions</w:t>
      </w:r>
      <w:r>
        <w:rPr>
          <w:color w:val="1F1F1F"/>
          <w:spacing w:val="40"/>
        </w:rPr>
        <w:t xml:space="preserve"> </w:t>
      </w:r>
      <w:r>
        <w:rPr>
          <w:color w:val="1F1F1F"/>
        </w:rPr>
        <w:t>from</w:t>
      </w:r>
      <w:r>
        <w:rPr>
          <w:color w:val="1F1F1F"/>
          <w:spacing w:val="40"/>
        </w:rPr>
        <w:t xml:space="preserve"> </w:t>
      </w:r>
      <w:r>
        <w:rPr>
          <w:color w:val="1F1F1F"/>
        </w:rPr>
        <w:t>foreign</w:t>
      </w:r>
      <w:r>
        <w:rPr>
          <w:color w:val="1F1F1F"/>
          <w:spacing w:val="40"/>
        </w:rPr>
        <w:t xml:space="preserve"> </w:t>
      </w:r>
      <w:r>
        <w:rPr>
          <w:color w:val="1F1F1F"/>
        </w:rPr>
        <w:t>sources.</w:t>
      </w:r>
      <w:r>
        <w:rPr>
          <w:color w:val="1F1F1F"/>
          <w:spacing w:val="40"/>
        </w:rPr>
        <w:t xml:space="preserve"> </w:t>
      </w:r>
      <w:r>
        <w:rPr>
          <w:color w:val="1F1F1F"/>
        </w:rPr>
        <w:t>The</w:t>
      </w:r>
      <w:r>
        <w:rPr>
          <w:color w:val="1F1F1F"/>
          <w:spacing w:val="40"/>
        </w:rPr>
        <w:t xml:space="preserve"> </w:t>
      </w:r>
      <w:r>
        <w:rPr>
          <w:color w:val="1F1F1F"/>
        </w:rPr>
        <w:t>affected</w:t>
      </w:r>
      <w:r>
        <w:rPr>
          <w:color w:val="1F1F1F"/>
          <w:spacing w:val="40"/>
        </w:rPr>
        <w:t xml:space="preserve"> </w:t>
      </w:r>
      <w:r>
        <w:rPr>
          <w:color w:val="1F1F1F"/>
        </w:rPr>
        <w:t>items</w:t>
      </w:r>
      <w:r>
        <w:rPr>
          <w:color w:val="1F1F1F"/>
          <w:spacing w:val="40"/>
        </w:rPr>
        <w:t xml:space="preserve"> </w:t>
      </w:r>
      <w:r>
        <w:rPr>
          <w:color w:val="1F1F1F"/>
        </w:rPr>
        <w:t>are:</w:t>
      </w:r>
    </w:p>
    <w:p w:rsidR="00F05AC1" w:rsidRDefault="00CE756B">
      <w:pPr>
        <w:pStyle w:val="ListParagraph"/>
        <w:numPr>
          <w:ilvl w:val="2"/>
          <w:numId w:val="2"/>
        </w:numPr>
        <w:tabs>
          <w:tab w:val="left" w:pos="1563"/>
        </w:tabs>
        <w:spacing w:line="243" w:lineRule="exact"/>
        <w:ind w:left="1563" w:hanging="482"/>
      </w:pPr>
      <w:r>
        <w:rPr>
          <w:color w:val="1F1F1F"/>
        </w:rPr>
        <w:t>motor</w:t>
      </w:r>
      <w:r>
        <w:rPr>
          <w:color w:val="1F1F1F"/>
          <w:spacing w:val="46"/>
        </w:rPr>
        <w:t xml:space="preserve"> </w:t>
      </w:r>
      <w:r>
        <w:rPr>
          <w:color w:val="1F1F1F"/>
        </w:rPr>
        <w:t>vehicles,</w:t>
      </w:r>
      <w:r>
        <w:rPr>
          <w:color w:val="1F1F1F"/>
          <w:spacing w:val="51"/>
        </w:rPr>
        <w:t xml:space="preserve"> </w:t>
      </w:r>
      <w:r>
        <w:rPr>
          <w:color w:val="1F1F1F"/>
        </w:rPr>
        <w:t>plant</w:t>
      </w:r>
      <w:r>
        <w:rPr>
          <w:color w:val="1F1F1F"/>
          <w:spacing w:val="48"/>
        </w:rPr>
        <w:t xml:space="preserve"> </w:t>
      </w:r>
      <w:r>
        <w:rPr>
          <w:color w:val="1F1F1F"/>
        </w:rPr>
        <w:t>and</w:t>
      </w:r>
      <w:r>
        <w:rPr>
          <w:color w:val="1F1F1F"/>
          <w:spacing w:val="36"/>
        </w:rPr>
        <w:t xml:space="preserve"> </w:t>
      </w:r>
      <w:r>
        <w:rPr>
          <w:color w:val="1F1F1F"/>
        </w:rPr>
        <w:t>equipment</w:t>
      </w:r>
      <w:r>
        <w:rPr>
          <w:color w:val="1F1F1F"/>
          <w:spacing w:val="49"/>
        </w:rPr>
        <w:t xml:space="preserve"> </w:t>
      </w:r>
      <w:r>
        <w:rPr>
          <w:color w:val="1F1F1F"/>
        </w:rPr>
        <w:t>which</w:t>
      </w:r>
      <w:r>
        <w:rPr>
          <w:color w:val="1F1F1F"/>
          <w:spacing w:val="44"/>
        </w:rPr>
        <w:t xml:space="preserve"> </w:t>
      </w:r>
      <w:r>
        <w:rPr>
          <w:color w:val="1F1F1F"/>
        </w:rPr>
        <w:t>are</w:t>
      </w:r>
      <w:r>
        <w:rPr>
          <w:color w:val="1F1F1F"/>
          <w:spacing w:val="38"/>
        </w:rPr>
        <w:t xml:space="preserve"> </w:t>
      </w:r>
      <w:r>
        <w:rPr>
          <w:color w:val="1F1F1F"/>
        </w:rPr>
        <w:t>assembled</w:t>
      </w:r>
      <w:r>
        <w:rPr>
          <w:color w:val="1F1F1F"/>
          <w:spacing w:val="41"/>
        </w:rPr>
        <w:t xml:space="preserve"> </w:t>
      </w:r>
      <w:r>
        <w:rPr>
          <w:color w:val="1F1F1F"/>
        </w:rPr>
        <w:t>in</w:t>
      </w:r>
      <w:r>
        <w:rPr>
          <w:color w:val="1F1F1F"/>
          <w:spacing w:val="46"/>
        </w:rPr>
        <w:t xml:space="preserve"> </w:t>
      </w:r>
      <w:r>
        <w:rPr>
          <w:color w:val="1F1F1F"/>
          <w:spacing w:val="-2"/>
        </w:rPr>
        <w:t>Kenya;</w:t>
      </w:r>
    </w:p>
    <w:p w:rsidR="00F05AC1" w:rsidRDefault="00CE756B">
      <w:pPr>
        <w:pStyle w:val="ListParagraph"/>
        <w:numPr>
          <w:ilvl w:val="2"/>
          <w:numId w:val="2"/>
        </w:numPr>
        <w:tabs>
          <w:tab w:val="left" w:pos="1565"/>
          <w:tab w:val="left" w:pos="1568"/>
        </w:tabs>
        <w:spacing w:before="6" w:line="232" w:lineRule="auto"/>
        <w:ind w:left="1568" w:right="1035" w:hanging="488"/>
      </w:pPr>
      <w:r>
        <w:rPr>
          <w:color w:val="1F1F1F"/>
        </w:rPr>
        <w:t>furniture,</w:t>
      </w:r>
      <w:r>
        <w:rPr>
          <w:color w:val="1F1F1F"/>
          <w:spacing w:val="27"/>
        </w:rPr>
        <w:t xml:space="preserve"> </w:t>
      </w:r>
      <w:r>
        <w:rPr>
          <w:color w:val="1F1F1F"/>
        </w:rPr>
        <w:t>textile,</w:t>
      </w:r>
      <w:r>
        <w:rPr>
          <w:color w:val="1F1F1F"/>
          <w:spacing w:val="29"/>
        </w:rPr>
        <w:t xml:space="preserve"> </w:t>
      </w:r>
      <w:r>
        <w:rPr>
          <w:color w:val="1F1F1F"/>
        </w:rPr>
        <w:t>foodstuffs,</w:t>
      </w:r>
      <w:r>
        <w:rPr>
          <w:color w:val="1F1F1F"/>
          <w:spacing w:val="34"/>
        </w:rPr>
        <w:t xml:space="preserve"> </w:t>
      </w:r>
      <w:r>
        <w:rPr>
          <w:color w:val="1F1F1F"/>
        </w:rPr>
        <w:t>oil</w:t>
      </w:r>
      <w:r>
        <w:rPr>
          <w:color w:val="1F1F1F"/>
          <w:spacing w:val="29"/>
        </w:rPr>
        <w:t xml:space="preserve"> </w:t>
      </w:r>
      <w:r>
        <w:rPr>
          <w:color w:val="1F1F1F"/>
        </w:rPr>
        <w:t>and</w:t>
      </w:r>
      <w:r>
        <w:rPr>
          <w:color w:val="1F1F1F"/>
          <w:spacing w:val="28"/>
        </w:rPr>
        <w:t xml:space="preserve"> </w:t>
      </w:r>
      <w:r>
        <w:rPr>
          <w:color w:val="1F1F1F"/>
        </w:rPr>
        <w:t>gas,</w:t>
      </w:r>
      <w:r>
        <w:rPr>
          <w:color w:val="1F1F1F"/>
          <w:spacing w:val="34"/>
        </w:rPr>
        <w:t xml:space="preserve"> </w:t>
      </w:r>
      <w:r>
        <w:rPr>
          <w:color w:val="1F1F1F"/>
        </w:rPr>
        <w:t>information</w:t>
      </w:r>
      <w:r>
        <w:rPr>
          <w:color w:val="1F1F1F"/>
          <w:spacing w:val="29"/>
        </w:rPr>
        <w:t xml:space="preserve"> </w:t>
      </w:r>
      <w:r>
        <w:rPr>
          <w:color w:val="1F1F1F"/>
        </w:rPr>
        <w:t>communication</w:t>
      </w:r>
      <w:r>
        <w:rPr>
          <w:color w:val="1F1F1F"/>
          <w:spacing w:val="32"/>
        </w:rPr>
        <w:t xml:space="preserve"> </w:t>
      </w:r>
      <w:r>
        <w:rPr>
          <w:color w:val="1F1F1F"/>
        </w:rPr>
        <w:t>technology,</w:t>
      </w:r>
      <w:r>
        <w:rPr>
          <w:color w:val="1F1F1F"/>
          <w:spacing w:val="33"/>
        </w:rPr>
        <w:t xml:space="preserve"> </w:t>
      </w:r>
      <w:r>
        <w:rPr>
          <w:color w:val="1F1F1F"/>
        </w:rPr>
        <w:t>steel,</w:t>
      </w:r>
      <w:r>
        <w:rPr>
          <w:color w:val="1F1F1F"/>
          <w:spacing w:val="28"/>
        </w:rPr>
        <w:t xml:space="preserve"> </w:t>
      </w:r>
      <w:r>
        <w:rPr>
          <w:color w:val="1F1F1F"/>
        </w:rPr>
        <w:t>cement, leather,</w:t>
      </w:r>
      <w:r>
        <w:rPr>
          <w:color w:val="1F1F1F"/>
          <w:spacing w:val="40"/>
        </w:rPr>
        <w:t xml:space="preserve"> </w:t>
      </w:r>
      <w:r>
        <w:rPr>
          <w:color w:val="1F1F1F"/>
        </w:rPr>
        <w:t>agro-processed</w:t>
      </w:r>
      <w:r>
        <w:rPr>
          <w:color w:val="1F1F1F"/>
          <w:spacing w:val="40"/>
        </w:rPr>
        <w:t xml:space="preserve"> </w:t>
      </w:r>
      <w:r>
        <w:rPr>
          <w:color w:val="1F1F1F"/>
        </w:rPr>
        <w:t>products,</w:t>
      </w:r>
      <w:r>
        <w:rPr>
          <w:color w:val="1F1F1F"/>
          <w:spacing w:val="40"/>
        </w:rPr>
        <w:t xml:space="preserve"> </w:t>
      </w:r>
      <w:r>
        <w:rPr>
          <w:color w:val="1F1F1F"/>
        </w:rPr>
        <w:t>sanitary</w:t>
      </w:r>
      <w:r>
        <w:rPr>
          <w:color w:val="1F1F1F"/>
          <w:spacing w:val="40"/>
        </w:rPr>
        <w:t xml:space="preserve"> </w:t>
      </w:r>
      <w:r>
        <w:rPr>
          <w:color w:val="1F1F1F"/>
        </w:rPr>
        <w:t>products,</w:t>
      </w:r>
      <w:r>
        <w:rPr>
          <w:color w:val="1F1F1F"/>
          <w:spacing w:val="4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goods</w:t>
      </w:r>
      <w:r>
        <w:rPr>
          <w:color w:val="1F1F1F"/>
          <w:spacing w:val="40"/>
        </w:rPr>
        <w:t xml:space="preserve"> </w:t>
      </w:r>
      <w:r>
        <w:rPr>
          <w:color w:val="1F1F1F"/>
        </w:rPr>
        <w:t>made</w:t>
      </w:r>
      <w:r>
        <w:rPr>
          <w:color w:val="1F1F1F"/>
          <w:spacing w:val="40"/>
        </w:rPr>
        <w:t xml:space="preserve"> </w:t>
      </w:r>
      <w:r>
        <w:rPr>
          <w:color w:val="1F1F1F"/>
        </w:rPr>
        <w:t>in</w:t>
      </w:r>
      <w:r>
        <w:rPr>
          <w:color w:val="1F1F1F"/>
          <w:spacing w:val="40"/>
        </w:rPr>
        <w:t xml:space="preserve"> </w:t>
      </w:r>
      <w:r>
        <w:rPr>
          <w:color w:val="1F1F1F"/>
        </w:rPr>
        <w:t>Kenya;</w:t>
      </w:r>
      <w:r>
        <w:rPr>
          <w:color w:val="1F1F1F"/>
          <w:spacing w:val="40"/>
        </w:rPr>
        <w:t xml:space="preserve"> </w:t>
      </w:r>
      <w:r>
        <w:rPr>
          <w:color w:val="1F1F1F"/>
        </w:rPr>
        <w:t>or</w:t>
      </w:r>
    </w:p>
    <w:p w:rsidR="00F05AC1" w:rsidRDefault="00CE756B">
      <w:pPr>
        <w:pStyle w:val="ListParagraph"/>
        <w:numPr>
          <w:ilvl w:val="2"/>
          <w:numId w:val="2"/>
        </w:numPr>
        <w:tabs>
          <w:tab w:val="left" w:pos="1563"/>
        </w:tabs>
        <w:spacing w:line="243" w:lineRule="exact"/>
        <w:ind w:left="1563" w:hanging="482"/>
      </w:pPr>
      <w:r>
        <w:rPr>
          <w:color w:val="1F1F1F"/>
        </w:rPr>
        <w:t>goods</w:t>
      </w:r>
      <w:r>
        <w:rPr>
          <w:color w:val="1F1F1F"/>
          <w:spacing w:val="-9"/>
        </w:rPr>
        <w:t xml:space="preserve"> </w:t>
      </w:r>
      <w:r>
        <w:rPr>
          <w:color w:val="1F1F1F"/>
        </w:rPr>
        <w:t>manufactured,</w:t>
      </w:r>
      <w:r>
        <w:rPr>
          <w:color w:val="1F1F1F"/>
          <w:spacing w:val="-8"/>
        </w:rPr>
        <w:t xml:space="preserve"> </w:t>
      </w:r>
      <w:r>
        <w:rPr>
          <w:color w:val="1F1F1F"/>
        </w:rPr>
        <w:t>mined,</w:t>
      </w:r>
      <w:r>
        <w:rPr>
          <w:color w:val="1F1F1F"/>
          <w:spacing w:val="-7"/>
        </w:rPr>
        <w:t xml:space="preserve"> </w:t>
      </w:r>
      <w:r>
        <w:rPr>
          <w:color w:val="1F1F1F"/>
        </w:rPr>
        <w:t>extracted</w:t>
      </w:r>
      <w:r>
        <w:rPr>
          <w:color w:val="1F1F1F"/>
          <w:spacing w:val="-11"/>
        </w:rPr>
        <w:t xml:space="preserve"> </w:t>
      </w:r>
      <w:r>
        <w:rPr>
          <w:color w:val="1F1F1F"/>
        </w:rPr>
        <w:t>or</w:t>
      </w:r>
      <w:r>
        <w:rPr>
          <w:color w:val="1F1F1F"/>
          <w:spacing w:val="44"/>
        </w:rPr>
        <w:t xml:space="preserve"> </w:t>
      </w:r>
      <w:r>
        <w:rPr>
          <w:color w:val="1F1F1F"/>
        </w:rPr>
        <w:t>grown</w:t>
      </w:r>
      <w:r>
        <w:rPr>
          <w:color w:val="1F1F1F"/>
          <w:spacing w:val="38"/>
        </w:rPr>
        <w:t xml:space="preserve"> </w:t>
      </w:r>
      <w:r>
        <w:rPr>
          <w:color w:val="1F1F1F"/>
        </w:rPr>
        <w:t>in</w:t>
      </w:r>
      <w:r>
        <w:rPr>
          <w:color w:val="1F1F1F"/>
          <w:spacing w:val="39"/>
        </w:rPr>
        <w:t xml:space="preserve"> </w:t>
      </w:r>
      <w:r>
        <w:rPr>
          <w:color w:val="1F1F1F"/>
          <w:spacing w:val="-2"/>
        </w:rPr>
        <w:t>Kenya.</w:t>
      </w:r>
    </w:p>
    <w:p w:rsidR="00F05AC1" w:rsidRDefault="00CE756B">
      <w:pPr>
        <w:pStyle w:val="ListParagraph"/>
        <w:numPr>
          <w:ilvl w:val="1"/>
          <w:numId w:val="2"/>
        </w:numPr>
        <w:tabs>
          <w:tab w:val="left" w:pos="1081"/>
          <w:tab w:val="left" w:pos="1088"/>
        </w:tabs>
        <w:spacing w:before="242" w:line="230" w:lineRule="auto"/>
        <w:ind w:left="1088" w:right="642" w:hanging="639"/>
        <w:jc w:val="both"/>
        <w:rPr>
          <w:color w:val="1F1F1F"/>
        </w:rPr>
      </w:pPr>
      <w:r>
        <w:rPr>
          <w:color w:val="1F1F1F"/>
        </w:rPr>
        <w:t>Any goods, works and production processes with characteristics that have been declared by the relevant national environmental protection agency or by</w:t>
      </w:r>
      <w:r>
        <w:rPr>
          <w:color w:val="1F1F1F"/>
          <w:spacing w:val="40"/>
        </w:rPr>
        <w:t xml:space="preserve"> </w:t>
      </w:r>
      <w:r>
        <w:rPr>
          <w:color w:val="1F1F1F"/>
        </w:rPr>
        <w:t>other</w:t>
      </w:r>
      <w:r>
        <w:rPr>
          <w:color w:val="1F1F1F"/>
          <w:spacing w:val="40"/>
        </w:rPr>
        <w:t xml:space="preserve"> </w:t>
      </w:r>
      <w:r>
        <w:rPr>
          <w:color w:val="1F1F1F"/>
        </w:rPr>
        <w:t>competent</w:t>
      </w:r>
      <w:r>
        <w:rPr>
          <w:color w:val="1F1F1F"/>
          <w:spacing w:val="40"/>
        </w:rPr>
        <w:t xml:space="preserve"> </w:t>
      </w:r>
      <w:r>
        <w:rPr>
          <w:color w:val="1F1F1F"/>
        </w:rPr>
        <w:t>authority</w:t>
      </w:r>
      <w:r>
        <w:rPr>
          <w:color w:val="1F1F1F"/>
          <w:spacing w:val="40"/>
        </w:rPr>
        <w:t xml:space="preserve"> </w:t>
      </w:r>
      <w:r>
        <w:rPr>
          <w:color w:val="1F1F1F"/>
        </w:rPr>
        <w:t>as</w:t>
      </w:r>
      <w:r>
        <w:rPr>
          <w:color w:val="1F1F1F"/>
          <w:spacing w:val="40"/>
        </w:rPr>
        <w:t xml:space="preserve"> </w:t>
      </w:r>
      <w:r>
        <w:rPr>
          <w:color w:val="1F1F1F"/>
        </w:rPr>
        <w:t>harmful</w:t>
      </w:r>
      <w:r>
        <w:rPr>
          <w:color w:val="1F1F1F"/>
          <w:spacing w:val="40"/>
        </w:rPr>
        <w:t xml:space="preserve"> </w:t>
      </w:r>
      <w:r>
        <w:rPr>
          <w:color w:val="1F1F1F"/>
        </w:rPr>
        <w:t>to human beings</w:t>
      </w:r>
      <w:r>
        <w:rPr>
          <w:color w:val="1F1F1F"/>
          <w:spacing w:val="80"/>
        </w:rPr>
        <w:t xml:space="preserve"> </w:t>
      </w:r>
      <w:r>
        <w:rPr>
          <w:color w:val="1F1F1F"/>
        </w:rPr>
        <w:t>and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environment</w:t>
      </w:r>
      <w:r>
        <w:rPr>
          <w:color w:val="1F1F1F"/>
          <w:spacing w:val="40"/>
        </w:rPr>
        <w:t xml:space="preserve"> </w:t>
      </w:r>
      <w:r>
        <w:rPr>
          <w:color w:val="1F1F1F"/>
        </w:rPr>
        <w:t>shall</w:t>
      </w:r>
      <w:r>
        <w:rPr>
          <w:color w:val="1F1F1F"/>
          <w:spacing w:val="40"/>
        </w:rPr>
        <w:t xml:space="preserve"> </w:t>
      </w:r>
      <w:r>
        <w:rPr>
          <w:color w:val="1F1F1F"/>
        </w:rPr>
        <w:t>not</w:t>
      </w:r>
      <w:r>
        <w:rPr>
          <w:color w:val="1F1F1F"/>
          <w:spacing w:val="40"/>
        </w:rPr>
        <w:t xml:space="preserve"> </w:t>
      </w:r>
      <w:r>
        <w:rPr>
          <w:color w:val="1F1F1F"/>
        </w:rPr>
        <w:t>be</w:t>
      </w:r>
      <w:r>
        <w:rPr>
          <w:color w:val="1F1F1F"/>
          <w:spacing w:val="40"/>
        </w:rPr>
        <w:t xml:space="preserve"> </w:t>
      </w:r>
      <w:r>
        <w:rPr>
          <w:color w:val="1F1F1F"/>
        </w:rPr>
        <w:t>eligible</w:t>
      </w:r>
      <w:r>
        <w:rPr>
          <w:color w:val="1F1F1F"/>
          <w:spacing w:val="40"/>
        </w:rPr>
        <w:t xml:space="preserve"> </w:t>
      </w:r>
      <w:r>
        <w:rPr>
          <w:color w:val="1F1F1F"/>
        </w:rPr>
        <w:t>for</w:t>
      </w:r>
      <w:r>
        <w:rPr>
          <w:color w:val="1F1F1F"/>
          <w:spacing w:val="40"/>
        </w:rPr>
        <w:t xml:space="preserve"> </w:t>
      </w:r>
      <w:r>
        <w:rPr>
          <w:color w:val="1F1F1F"/>
        </w:rPr>
        <w:t>procurement.</w:t>
      </w:r>
    </w:p>
    <w:p w:rsidR="00F05AC1" w:rsidRDefault="00CE756B">
      <w:pPr>
        <w:pStyle w:val="Heading5"/>
        <w:numPr>
          <w:ilvl w:val="0"/>
          <w:numId w:val="2"/>
        </w:numPr>
        <w:tabs>
          <w:tab w:val="left" w:pos="1081"/>
        </w:tabs>
        <w:spacing w:before="243"/>
        <w:ind w:left="1081" w:hanging="629"/>
      </w:pPr>
      <w:bookmarkStart w:id="8" w:name="_bookmark8"/>
      <w:bookmarkEnd w:id="8"/>
      <w:r>
        <w:rPr>
          <w:color w:val="1F1F1F"/>
          <w:spacing w:val="-2"/>
        </w:rPr>
        <w:t>Sections</w:t>
      </w:r>
      <w:r>
        <w:rPr>
          <w:color w:val="1F1F1F"/>
          <w:spacing w:val="-8"/>
        </w:rPr>
        <w:t xml:space="preserve"> </w:t>
      </w:r>
      <w:r>
        <w:rPr>
          <w:color w:val="1F1F1F"/>
          <w:spacing w:val="-2"/>
        </w:rPr>
        <w:t>of</w:t>
      </w:r>
      <w:r>
        <w:rPr>
          <w:color w:val="1F1F1F"/>
          <w:spacing w:val="1"/>
        </w:rPr>
        <w:t xml:space="preserve"> </w:t>
      </w:r>
      <w:r>
        <w:rPr>
          <w:color w:val="1F1F1F"/>
          <w:spacing w:val="-2"/>
        </w:rPr>
        <w:t>Tendering Document</w:t>
      </w:r>
    </w:p>
    <w:p w:rsidR="00F05AC1" w:rsidRDefault="00CE756B">
      <w:pPr>
        <w:pStyle w:val="ListParagraph"/>
        <w:numPr>
          <w:ilvl w:val="1"/>
          <w:numId w:val="2"/>
        </w:numPr>
        <w:tabs>
          <w:tab w:val="left" w:pos="1083"/>
          <w:tab w:val="left" w:pos="1088"/>
        </w:tabs>
        <w:spacing w:before="238" w:line="230" w:lineRule="auto"/>
        <w:ind w:left="1088" w:right="922" w:hanging="639"/>
        <w:rPr>
          <w:color w:val="1F1F1F"/>
        </w:rPr>
      </w:pPr>
      <w:r>
        <w:rPr>
          <w:color w:val="1F1F1F"/>
        </w:rPr>
        <w:t>The</w:t>
      </w:r>
      <w:r>
        <w:rPr>
          <w:color w:val="1F1F1F"/>
          <w:spacing w:val="34"/>
        </w:rPr>
        <w:t xml:space="preserve"> </w:t>
      </w:r>
      <w:r>
        <w:rPr>
          <w:color w:val="1F1F1F"/>
        </w:rPr>
        <w:t>tendering</w:t>
      </w:r>
      <w:r>
        <w:rPr>
          <w:color w:val="1F1F1F"/>
          <w:spacing w:val="32"/>
        </w:rPr>
        <w:t xml:space="preserve"> </w:t>
      </w:r>
      <w:r>
        <w:rPr>
          <w:color w:val="1F1F1F"/>
        </w:rPr>
        <w:t>document</w:t>
      </w:r>
      <w:r>
        <w:rPr>
          <w:color w:val="1F1F1F"/>
          <w:spacing w:val="40"/>
        </w:rPr>
        <w:t xml:space="preserve"> </w:t>
      </w:r>
      <w:r>
        <w:rPr>
          <w:color w:val="1F1F1F"/>
        </w:rPr>
        <w:t>consist</w:t>
      </w:r>
      <w:r>
        <w:rPr>
          <w:color w:val="1F1F1F"/>
          <w:spacing w:val="38"/>
        </w:rPr>
        <w:t xml:space="preserve"> </w:t>
      </w:r>
      <w:r>
        <w:rPr>
          <w:color w:val="1F1F1F"/>
        </w:rPr>
        <w:t>of</w:t>
      </w:r>
      <w:r>
        <w:rPr>
          <w:color w:val="1F1F1F"/>
          <w:spacing w:val="37"/>
        </w:rPr>
        <w:t xml:space="preserve"> </w:t>
      </w:r>
      <w:r>
        <w:rPr>
          <w:color w:val="1F1F1F"/>
        </w:rPr>
        <w:t>Parts</w:t>
      </w:r>
      <w:r>
        <w:rPr>
          <w:color w:val="1F1F1F"/>
          <w:spacing w:val="37"/>
        </w:rPr>
        <w:t xml:space="preserve"> </w:t>
      </w:r>
      <w:r>
        <w:rPr>
          <w:color w:val="1F1F1F"/>
        </w:rPr>
        <w:t>1,</w:t>
      </w:r>
      <w:r>
        <w:rPr>
          <w:color w:val="1F1F1F"/>
          <w:spacing w:val="34"/>
        </w:rPr>
        <w:t xml:space="preserve"> </w:t>
      </w:r>
      <w:r>
        <w:rPr>
          <w:color w:val="1F1F1F"/>
        </w:rPr>
        <w:t>2,</w:t>
      </w:r>
      <w:r>
        <w:rPr>
          <w:color w:val="1F1F1F"/>
          <w:spacing w:val="32"/>
        </w:rPr>
        <w:t xml:space="preserve"> </w:t>
      </w:r>
      <w:r>
        <w:rPr>
          <w:color w:val="1F1F1F"/>
        </w:rPr>
        <w:t>and</w:t>
      </w:r>
      <w:r>
        <w:rPr>
          <w:color w:val="1F1F1F"/>
          <w:spacing w:val="34"/>
        </w:rPr>
        <w:t xml:space="preserve"> </w:t>
      </w:r>
      <w:r>
        <w:rPr>
          <w:color w:val="1F1F1F"/>
        </w:rPr>
        <w:t>3,</w:t>
      </w:r>
      <w:r>
        <w:rPr>
          <w:color w:val="1F1F1F"/>
          <w:spacing w:val="39"/>
        </w:rPr>
        <w:t xml:space="preserve"> </w:t>
      </w:r>
      <w:r>
        <w:rPr>
          <w:color w:val="1F1F1F"/>
        </w:rPr>
        <w:t>which</w:t>
      </w:r>
      <w:r>
        <w:rPr>
          <w:color w:val="1F1F1F"/>
          <w:spacing w:val="32"/>
        </w:rPr>
        <w:t xml:space="preserve"> </w:t>
      </w:r>
      <w:r>
        <w:rPr>
          <w:color w:val="1F1F1F"/>
        </w:rPr>
        <w:t>include</w:t>
      </w:r>
      <w:r>
        <w:rPr>
          <w:color w:val="1F1F1F"/>
          <w:spacing w:val="32"/>
        </w:rPr>
        <w:t xml:space="preserve"> </w:t>
      </w:r>
      <w:r>
        <w:rPr>
          <w:color w:val="1F1F1F"/>
        </w:rPr>
        <w:t>all</w:t>
      </w:r>
      <w:r>
        <w:rPr>
          <w:color w:val="1F1F1F"/>
          <w:spacing w:val="38"/>
        </w:rPr>
        <w:t xml:space="preserve"> </w:t>
      </w:r>
      <w:r>
        <w:rPr>
          <w:color w:val="1F1F1F"/>
        </w:rPr>
        <w:t>the</w:t>
      </w:r>
      <w:r>
        <w:rPr>
          <w:color w:val="1F1F1F"/>
          <w:spacing w:val="34"/>
        </w:rPr>
        <w:t xml:space="preserve"> </w:t>
      </w:r>
      <w:r>
        <w:rPr>
          <w:color w:val="1F1F1F"/>
        </w:rPr>
        <w:t>sections</w:t>
      </w:r>
      <w:r>
        <w:rPr>
          <w:color w:val="1F1F1F"/>
          <w:spacing w:val="32"/>
        </w:rPr>
        <w:t xml:space="preserve"> </w:t>
      </w:r>
      <w:r>
        <w:rPr>
          <w:color w:val="1F1F1F"/>
        </w:rPr>
        <w:t>indicated</w:t>
      </w:r>
      <w:r>
        <w:rPr>
          <w:color w:val="1F1F1F"/>
          <w:spacing w:val="39"/>
        </w:rPr>
        <w:t xml:space="preserve"> </w:t>
      </w:r>
      <w:r>
        <w:rPr>
          <w:color w:val="1F1F1F"/>
        </w:rPr>
        <w:t>below, and</w:t>
      </w:r>
      <w:r>
        <w:rPr>
          <w:color w:val="1F1F1F"/>
          <w:spacing w:val="40"/>
        </w:rPr>
        <w:t xml:space="preserve"> </w:t>
      </w:r>
      <w:r>
        <w:rPr>
          <w:color w:val="1F1F1F"/>
        </w:rPr>
        <w:t>should</w:t>
      </w:r>
      <w:r>
        <w:rPr>
          <w:color w:val="1F1F1F"/>
          <w:spacing w:val="40"/>
        </w:rPr>
        <w:t xml:space="preserve"> </w:t>
      </w:r>
      <w:r>
        <w:rPr>
          <w:color w:val="1F1F1F"/>
        </w:rPr>
        <w:t>be</w:t>
      </w:r>
      <w:r>
        <w:rPr>
          <w:color w:val="1F1F1F"/>
          <w:spacing w:val="40"/>
        </w:rPr>
        <w:t xml:space="preserve"> </w:t>
      </w:r>
      <w:r>
        <w:rPr>
          <w:color w:val="1F1F1F"/>
        </w:rPr>
        <w:t>read</w:t>
      </w:r>
      <w:r>
        <w:rPr>
          <w:color w:val="1F1F1F"/>
          <w:spacing w:val="40"/>
        </w:rPr>
        <w:t xml:space="preserve"> </w:t>
      </w:r>
      <w:r>
        <w:rPr>
          <w:color w:val="1F1F1F"/>
        </w:rPr>
        <w:t>in</w:t>
      </w:r>
      <w:r>
        <w:rPr>
          <w:color w:val="1F1F1F"/>
          <w:spacing w:val="40"/>
        </w:rPr>
        <w:t xml:space="preserve"> </w:t>
      </w:r>
      <w:r>
        <w:rPr>
          <w:color w:val="1F1F1F"/>
        </w:rPr>
        <w:t>conjunction</w:t>
      </w:r>
      <w:r>
        <w:rPr>
          <w:color w:val="1F1F1F"/>
          <w:spacing w:val="40"/>
        </w:rPr>
        <w:t xml:space="preserve"> </w:t>
      </w:r>
      <w:r>
        <w:rPr>
          <w:color w:val="1F1F1F"/>
        </w:rPr>
        <w:t>with</w:t>
      </w:r>
      <w:r>
        <w:rPr>
          <w:color w:val="1F1F1F"/>
          <w:spacing w:val="40"/>
        </w:rPr>
        <w:t xml:space="preserve"> </w:t>
      </w:r>
      <w:r>
        <w:rPr>
          <w:color w:val="1F1F1F"/>
        </w:rPr>
        <w:t>any</w:t>
      </w:r>
      <w:r>
        <w:rPr>
          <w:color w:val="1F1F1F"/>
          <w:spacing w:val="40"/>
        </w:rPr>
        <w:t xml:space="preserve"> </w:t>
      </w:r>
      <w:r>
        <w:rPr>
          <w:color w:val="1F1F1F"/>
        </w:rPr>
        <w:t>Addenda</w:t>
      </w:r>
      <w:r>
        <w:rPr>
          <w:color w:val="1F1F1F"/>
          <w:spacing w:val="40"/>
        </w:rPr>
        <w:t xml:space="preserve"> </w:t>
      </w:r>
      <w:r>
        <w:rPr>
          <w:color w:val="1F1F1F"/>
        </w:rPr>
        <w:t>issued</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ITT8.</w:t>
      </w:r>
    </w:p>
    <w:p w:rsidR="00F05AC1" w:rsidRDefault="00CE756B">
      <w:pPr>
        <w:pStyle w:val="Heading5"/>
        <w:spacing w:before="214" w:line="251" w:lineRule="exact"/>
        <w:ind w:left="1081"/>
      </w:pPr>
      <w:r>
        <w:rPr>
          <w:color w:val="1F1F1F"/>
        </w:rPr>
        <w:t>PART</w:t>
      </w:r>
      <w:r>
        <w:rPr>
          <w:color w:val="1F1F1F"/>
          <w:spacing w:val="-13"/>
        </w:rPr>
        <w:t xml:space="preserve"> </w:t>
      </w:r>
      <w:r>
        <w:rPr>
          <w:color w:val="1F1F1F"/>
        </w:rPr>
        <w:t>1:</w:t>
      </w:r>
      <w:r>
        <w:rPr>
          <w:color w:val="1F1F1F"/>
          <w:spacing w:val="37"/>
        </w:rPr>
        <w:t xml:space="preserve"> </w:t>
      </w:r>
      <w:r>
        <w:rPr>
          <w:color w:val="1F1F1F"/>
        </w:rPr>
        <w:t>Tendering</w:t>
      </w:r>
      <w:r>
        <w:rPr>
          <w:color w:val="1F1F1F"/>
          <w:spacing w:val="-11"/>
        </w:rPr>
        <w:t xml:space="preserve"> </w:t>
      </w:r>
      <w:r>
        <w:rPr>
          <w:color w:val="1F1F1F"/>
          <w:spacing w:val="-2"/>
        </w:rPr>
        <w:t>Procedures</w:t>
      </w:r>
    </w:p>
    <w:p w:rsidR="00F05AC1" w:rsidRDefault="00CE756B" w:rsidP="00CE756B">
      <w:pPr>
        <w:pStyle w:val="ListParagraph"/>
        <w:numPr>
          <w:ilvl w:val="0"/>
          <w:numId w:val="97"/>
        </w:numPr>
        <w:tabs>
          <w:tab w:val="left" w:pos="1570"/>
        </w:tabs>
        <w:spacing w:line="247" w:lineRule="exact"/>
        <w:ind w:hanging="489"/>
      </w:pPr>
      <w:r>
        <w:rPr>
          <w:color w:val="1F1F1F"/>
        </w:rPr>
        <w:t>Section</w:t>
      </w:r>
      <w:r>
        <w:rPr>
          <w:color w:val="1F1F1F"/>
          <w:spacing w:val="46"/>
        </w:rPr>
        <w:t xml:space="preserve"> </w:t>
      </w:r>
      <w:r>
        <w:rPr>
          <w:color w:val="1F1F1F"/>
        </w:rPr>
        <w:t>I</w:t>
      </w:r>
      <w:r>
        <w:rPr>
          <w:color w:val="1F1F1F"/>
          <w:spacing w:val="38"/>
        </w:rPr>
        <w:t xml:space="preserve"> </w:t>
      </w:r>
      <w:r>
        <w:rPr>
          <w:color w:val="1F1F1F"/>
        </w:rPr>
        <w:t>-</w:t>
      </w:r>
      <w:r>
        <w:rPr>
          <w:color w:val="1F1F1F"/>
          <w:spacing w:val="39"/>
        </w:rPr>
        <w:t xml:space="preserve"> </w:t>
      </w:r>
      <w:r>
        <w:rPr>
          <w:color w:val="1F1F1F"/>
        </w:rPr>
        <w:t>Instructions</w:t>
      </w:r>
      <w:r>
        <w:rPr>
          <w:color w:val="1F1F1F"/>
          <w:spacing w:val="49"/>
        </w:rPr>
        <w:t xml:space="preserve"> </w:t>
      </w:r>
      <w:r>
        <w:rPr>
          <w:color w:val="1F1F1F"/>
        </w:rPr>
        <w:t>to</w:t>
      </w:r>
      <w:r>
        <w:rPr>
          <w:color w:val="1F1F1F"/>
          <w:spacing w:val="39"/>
        </w:rPr>
        <w:t xml:space="preserve"> </w:t>
      </w:r>
      <w:r>
        <w:rPr>
          <w:color w:val="1F1F1F"/>
        </w:rPr>
        <w:t>Tenderers</w:t>
      </w:r>
      <w:r>
        <w:rPr>
          <w:color w:val="1F1F1F"/>
          <w:spacing w:val="48"/>
        </w:rPr>
        <w:t xml:space="preserve"> </w:t>
      </w:r>
      <w:r>
        <w:rPr>
          <w:color w:val="1F1F1F"/>
          <w:spacing w:val="-4"/>
        </w:rPr>
        <w:t>(ITT)</w:t>
      </w:r>
    </w:p>
    <w:p w:rsidR="00F05AC1" w:rsidRDefault="00CE756B" w:rsidP="00CE756B">
      <w:pPr>
        <w:pStyle w:val="ListParagraph"/>
        <w:numPr>
          <w:ilvl w:val="0"/>
          <w:numId w:val="97"/>
        </w:numPr>
        <w:tabs>
          <w:tab w:val="left" w:pos="1570"/>
        </w:tabs>
        <w:spacing w:line="246" w:lineRule="exact"/>
        <w:ind w:hanging="489"/>
      </w:pPr>
      <w:r>
        <w:rPr>
          <w:color w:val="1F1F1F"/>
        </w:rPr>
        <w:t>Section</w:t>
      </w:r>
      <w:r>
        <w:rPr>
          <w:color w:val="1F1F1F"/>
          <w:spacing w:val="45"/>
        </w:rPr>
        <w:t xml:space="preserve"> </w:t>
      </w:r>
      <w:r>
        <w:rPr>
          <w:color w:val="1F1F1F"/>
        </w:rPr>
        <w:t>II</w:t>
      </w:r>
      <w:r>
        <w:rPr>
          <w:color w:val="1F1F1F"/>
          <w:spacing w:val="41"/>
        </w:rPr>
        <w:t xml:space="preserve"> </w:t>
      </w:r>
      <w:r>
        <w:rPr>
          <w:color w:val="1F1F1F"/>
        </w:rPr>
        <w:t>-</w:t>
      </w:r>
      <w:r>
        <w:rPr>
          <w:color w:val="1F1F1F"/>
          <w:spacing w:val="36"/>
        </w:rPr>
        <w:t xml:space="preserve"> </w:t>
      </w:r>
      <w:r>
        <w:rPr>
          <w:color w:val="1F1F1F"/>
        </w:rPr>
        <w:t>Tendering</w:t>
      </w:r>
      <w:r>
        <w:rPr>
          <w:color w:val="1F1F1F"/>
          <w:spacing w:val="46"/>
        </w:rPr>
        <w:t xml:space="preserve"> </w:t>
      </w:r>
      <w:r>
        <w:rPr>
          <w:color w:val="1F1F1F"/>
        </w:rPr>
        <w:t>Data</w:t>
      </w:r>
      <w:r>
        <w:rPr>
          <w:color w:val="1F1F1F"/>
          <w:spacing w:val="48"/>
        </w:rPr>
        <w:t xml:space="preserve"> </w:t>
      </w:r>
      <w:r>
        <w:rPr>
          <w:color w:val="1F1F1F"/>
        </w:rPr>
        <w:t>Sheet</w:t>
      </w:r>
      <w:r>
        <w:rPr>
          <w:color w:val="1F1F1F"/>
          <w:spacing w:val="47"/>
        </w:rPr>
        <w:t xml:space="preserve"> </w:t>
      </w:r>
      <w:r>
        <w:rPr>
          <w:color w:val="1F1F1F"/>
          <w:spacing w:val="-4"/>
        </w:rPr>
        <w:t>(TDS)</w:t>
      </w:r>
    </w:p>
    <w:p w:rsidR="00F05AC1" w:rsidRDefault="00CE756B" w:rsidP="00CE756B">
      <w:pPr>
        <w:pStyle w:val="ListParagraph"/>
        <w:numPr>
          <w:ilvl w:val="0"/>
          <w:numId w:val="97"/>
        </w:numPr>
        <w:tabs>
          <w:tab w:val="left" w:pos="1570"/>
        </w:tabs>
        <w:spacing w:line="248" w:lineRule="exact"/>
        <w:ind w:hanging="489"/>
      </w:pPr>
      <w:r>
        <w:rPr>
          <w:color w:val="1F1F1F"/>
        </w:rPr>
        <w:t>Section</w:t>
      </w:r>
      <w:r>
        <w:rPr>
          <w:color w:val="1F1F1F"/>
          <w:spacing w:val="37"/>
        </w:rPr>
        <w:t xml:space="preserve"> </w:t>
      </w:r>
      <w:r>
        <w:rPr>
          <w:color w:val="1F1F1F"/>
        </w:rPr>
        <w:t>III</w:t>
      </w:r>
      <w:r>
        <w:rPr>
          <w:color w:val="1F1F1F"/>
          <w:spacing w:val="38"/>
        </w:rPr>
        <w:t xml:space="preserve"> </w:t>
      </w:r>
      <w:r>
        <w:rPr>
          <w:color w:val="1F1F1F"/>
        </w:rPr>
        <w:t>-</w:t>
      </w:r>
      <w:r>
        <w:rPr>
          <w:color w:val="1F1F1F"/>
          <w:spacing w:val="31"/>
        </w:rPr>
        <w:t xml:space="preserve"> </w:t>
      </w:r>
      <w:r>
        <w:rPr>
          <w:color w:val="1F1F1F"/>
        </w:rPr>
        <w:t>Evaluation</w:t>
      </w:r>
      <w:r>
        <w:rPr>
          <w:color w:val="1F1F1F"/>
          <w:spacing w:val="38"/>
        </w:rPr>
        <w:t xml:space="preserve"> </w:t>
      </w:r>
      <w:r>
        <w:rPr>
          <w:color w:val="1F1F1F"/>
        </w:rPr>
        <w:t>and</w:t>
      </w:r>
      <w:r>
        <w:rPr>
          <w:color w:val="1F1F1F"/>
          <w:spacing w:val="40"/>
        </w:rPr>
        <w:t xml:space="preserve"> </w:t>
      </w:r>
      <w:r>
        <w:rPr>
          <w:color w:val="1F1F1F"/>
        </w:rPr>
        <w:t>Qualification</w:t>
      </w:r>
      <w:r>
        <w:rPr>
          <w:color w:val="1F1F1F"/>
          <w:spacing w:val="46"/>
        </w:rPr>
        <w:t xml:space="preserve"> </w:t>
      </w:r>
      <w:r>
        <w:rPr>
          <w:color w:val="1F1F1F"/>
          <w:spacing w:val="-2"/>
        </w:rPr>
        <w:t>Criteria</w:t>
      </w:r>
    </w:p>
    <w:p w:rsidR="00F05AC1" w:rsidRDefault="00CE756B" w:rsidP="00CE756B">
      <w:pPr>
        <w:pStyle w:val="ListParagraph"/>
        <w:numPr>
          <w:ilvl w:val="0"/>
          <w:numId w:val="97"/>
        </w:numPr>
        <w:tabs>
          <w:tab w:val="left" w:pos="1570"/>
        </w:tabs>
        <w:spacing w:line="251" w:lineRule="exact"/>
        <w:ind w:hanging="489"/>
      </w:pPr>
      <w:r>
        <w:rPr>
          <w:color w:val="1F1F1F"/>
        </w:rPr>
        <w:t>Section</w:t>
      </w:r>
      <w:r>
        <w:rPr>
          <w:color w:val="1F1F1F"/>
          <w:spacing w:val="44"/>
        </w:rPr>
        <w:t xml:space="preserve"> </w:t>
      </w:r>
      <w:r>
        <w:rPr>
          <w:color w:val="1F1F1F"/>
        </w:rPr>
        <w:t>IV</w:t>
      </w:r>
      <w:r>
        <w:rPr>
          <w:color w:val="1F1F1F"/>
          <w:spacing w:val="45"/>
        </w:rPr>
        <w:t xml:space="preserve"> </w:t>
      </w:r>
      <w:r>
        <w:rPr>
          <w:color w:val="1F1F1F"/>
        </w:rPr>
        <w:t>-</w:t>
      </w:r>
      <w:r>
        <w:rPr>
          <w:color w:val="1F1F1F"/>
          <w:spacing w:val="36"/>
        </w:rPr>
        <w:t xml:space="preserve"> </w:t>
      </w:r>
      <w:r>
        <w:rPr>
          <w:color w:val="1F1F1F"/>
        </w:rPr>
        <w:t>Tendering</w:t>
      </w:r>
      <w:r>
        <w:rPr>
          <w:color w:val="1F1F1F"/>
          <w:spacing w:val="48"/>
        </w:rPr>
        <w:t xml:space="preserve"> </w:t>
      </w:r>
      <w:r>
        <w:rPr>
          <w:color w:val="1F1F1F"/>
          <w:spacing w:val="-2"/>
        </w:rPr>
        <w:t>Forms</w:t>
      </w:r>
    </w:p>
    <w:p w:rsidR="00F05AC1" w:rsidRDefault="00CE756B">
      <w:pPr>
        <w:pStyle w:val="Heading5"/>
        <w:spacing w:before="220" w:line="252" w:lineRule="exact"/>
        <w:ind w:left="1081"/>
      </w:pPr>
      <w:r>
        <w:rPr>
          <w:color w:val="1F1F1F"/>
        </w:rPr>
        <w:t>PART</w:t>
      </w:r>
      <w:r>
        <w:rPr>
          <w:color w:val="1F1F1F"/>
          <w:spacing w:val="-14"/>
        </w:rPr>
        <w:t xml:space="preserve"> </w:t>
      </w:r>
      <w:r>
        <w:rPr>
          <w:color w:val="1F1F1F"/>
        </w:rPr>
        <w:t>2:</w:t>
      </w:r>
      <w:r>
        <w:rPr>
          <w:color w:val="1F1F1F"/>
          <w:spacing w:val="33"/>
        </w:rPr>
        <w:t xml:space="preserve"> </w:t>
      </w:r>
      <w:r>
        <w:rPr>
          <w:color w:val="1F1F1F"/>
        </w:rPr>
        <w:t>Supply</w:t>
      </w:r>
      <w:r>
        <w:rPr>
          <w:color w:val="1F1F1F"/>
          <w:spacing w:val="-13"/>
        </w:rPr>
        <w:t xml:space="preserve"> </w:t>
      </w:r>
      <w:r>
        <w:rPr>
          <w:color w:val="1F1F1F"/>
          <w:spacing w:val="-2"/>
        </w:rPr>
        <w:t>Requirements</w:t>
      </w:r>
    </w:p>
    <w:p w:rsidR="00F05AC1" w:rsidRDefault="00CE756B" w:rsidP="00CE756B">
      <w:pPr>
        <w:pStyle w:val="ListParagraph"/>
        <w:numPr>
          <w:ilvl w:val="0"/>
          <w:numId w:val="97"/>
        </w:numPr>
        <w:tabs>
          <w:tab w:val="left" w:pos="1570"/>
        </w:tabs>
        <w:spacing w:line="252" w:lineRule="exact"/>
        <w:ind w:hanging="489"/>
      </w:pPr>
      <w:r>
        <w:rPr>
          <w:color w:val="1F1F1F"/>
        </w:rPr>
        <w:t>Section</w:t>
      </w:r>
      <w:r>
        <w:rPr>
          <w:color w:val="1F1F1F"/>
          <w:spacing w:val="45"/>
        </w:rPr>
        <w:t xml:space="preserve"> </w:t>
      </w:r>
      <w:r>
        <w:rPr>
          <w:color w:val="1F1F1F"/>
        </w:rPr>
        <w:t>V</w:t>
      </w:r>
      <w:r>
        <w:rPr>
          <w:color w:val="1F1F1F"/>
          <w:spacing w:val="43"/>
        </w:rPr>
        <w:t xml:space="preserve"> </w:t>
      </w:r>
      <w:r>
        <w:rPr>
          <w:color w:val="1F1F1F"/>
        </w:rPr>
        <w:t>-</w:t>
      </w:r>
      <w:r>
        <w:rPr>
          <w:color w:val="1F1F1F"/>
          <w:spacing w:val="40"/>
        </w:rPr>
        <w:t xml:space="preserve"> </w:t>
      </w:r>
      <w:r>
        <w:rPr>
          <w:color w:val="1F1F1F"/>
        </w:rPr>
        <w:t>Schedule</w:t>
      </w:r>
      <w:r>
        <w:rPr>
          <w:color w:val="1F1F1F"/>
          <w:spacing w:val="45"/>
        </w:rPr>
        <w:t xml:space="preserve"> </w:t>
      </w:r>
      <w:r>
        <w:rPr>
          <w:color w:val="1F1F1F"/>
        </w:rPr>
        <w:t>of</w:t>
      </w:r>
      <w:r>
        <w:rPr>
          <w:color w:val="1F1F1F"/>
          <w:spacing w:val="41"/>
        </w:rPr>
        <w:t xml:space="preserve"> </w:t>
      </w:r>
      <w:r>
        <w:rPr>
          <w:color w:val="1F1F1F"/>
          <w:spacing w:val="-2"/>
        </w:rPr>
        <w:t>Requirements</w:t>
      </w:r>
    </w:p>
    <w:p w:rsidR="00F05AC1" w:rsidRDefault="00CE756B">
      <w:pPr>
        <w:pStyle w:val="Heading5"/>
        <w:spacing w:before="227"/>
        <w:ind w:left="1081"/>
      </w:pPr>
      <w:r>
        <w:rPr>
          <w:color w:val="1F1F1F"/>
        </w:rPr>
        <w:t>PART</w:t>
      </w:r>
      <w:r>
        <w:rPr>
          <w:color w:val="1F1F1F"/>
          <w:spacing w:val="-14"/>
        </w:rPr>
        <w:t xml:space="preserve"> </w:t>
      </w:r>
      <w:r>
        <w:rPr>
          <w:color w:val="1F1F1F"/>
        </w:rPr>
        <w:t>3:</w:t>
      </w:r>
      <w:r>
        <w:rPr>
          <w:color w:val="1F1F1F"/>
          <w:spacing w:val="41"/>
        </w:rPr>
        <w:t xml:space="preserve"> </w:t>
      </w:r>
      <w:r>
        <w:rPr>
          <w:color w:val="1F1F1F"/>
          <w:spacing w:val="-2"/>
        </w:rPr>
        <w:t>Contract</w:t>
      </w:r>
    </w:p>
    <w:p w:rsidR="00F05AC1" w:rsidRDefault="00CE756B" w:rsidP="00CE756B">
      <w:pPr>
        <w:pStyle w:val="ListParagraph"/>
        <w:numPr>
          <w:ilvl w:val="0"/>
          <w:numId w:val="97"/>
        </w:numPr>
        <w:tabs>
          <w:tab w:val="left" w:pos="1570"/>
        </w:tabs>
        <w:spacing w:before="2"/>
        <w:ind w:hanging="489"/>
      </w:pPr>
      <w:r>
        <w:rPr>
          <w:color w:val="1F1F1F"/>
        </w:rPr>
        <w:t>Section</w:t>
      </w:r>
      <w:r>
        <w:rPr>
          <w:color w:val="1F1F1F"/>
          <w:spacing w:val="36"/>
        </w:rPr>
        <w:t xml:space="preserve"> </w:t>
      </w:r>
      <w:r>
        <w:rPr>
          <w:color w:val="1F1F1F"/>
        </w:rPr>
        <w:t>VI</w:t>
      </w:r>
      <w:r>
        <w:rPr>
          <w:color w:val="1F1F1F"/>
          <w:spacing w:val="38"/>
        </w:rPr>
        <w:t xml:space="preserve"> </w:t>
      </w:r>
      <w:r>
        <w:rPr>
          <w:color w:val="1F1F1F"/>
        </w:rPr>
        <w:t>-</w:t>
      </w:r>
      <w:r>
        <w:rPr>
          <w:color w:val="1F1F1F"/>
          <w:spacing w:val="37"/>
        </w:rPr>
        <w:t xml:space="preserve"> </w:t>
      </w:r>
      <w:r>
        <w:rPr>
          <w:color w:val="1F1F1F"/>
        </w:rPr>
        <w:t>General</w:t>
      </w:r>
      <w:r>
        <w:rPr>
          <w:color w:val="1F1F1F"/>
          <w:spacing w:val="52"/>
        </w:rPr>
        <w:t xml:space="preserve"> </w:t>
      </w:r>
      <w:r>
        <w:rPr>
          <w:color w:val="1F1F1F"/>
        </w:rPr>
        <w:t>Conditions</w:t>
      </w:r>
      <w:r>
        <w:rPr>
          <w:color w:val="1F1F1F"/>
          <w:spacing w:val="41"/>
        </w:rPr>
        <w:t xml:space="preserve"> </w:t>
      </w:r>
      <w:r>
        <w:rPr>
          <w:color w:val="1F1F1F"/>
        </w:rPr>
        <w:t>of</w:t>
      </w:r>
      <w:r>
        <w:rPr>
          <w:color w:val="1F1F1F"/>
          <w:spacing w:val="41"/>
        </w:rPr>
        <w:t xml:space="preserve"> </w:t>
      </w:r>
      <w:r>
        <w:rPr>
          <w:color w:val="1F1F1F"/>
        </w:rPr>
        <w:t>Contract</w:t>
      </w:r>
      <w:r>
        <w:rPr>
          <w:color w:val="1F1F1F"/>
          <w:spacing w:val="50"/>
        </w:rPr>
        <w:t xml:space="preserve"> </w:t>
      </w:r>
      <w:r>
        <w:rPr>
          <w:color w:val="1F1F1F"/>
          <w:spacing w:val="-4"/>
        </w:rPr>
        <w:t>(GCC)</w:t>
      </w:r>
    </w:p>
    <w:p w:rsidR="00F05AC1" w:rsidRDefault="00CE756B" w:rsidP="00CE756B">
      <w:pPr>
        <w:pStyle w:val="ListParagraph"/>
        <w:numPr>
          <w:ilvl w:val="0"/>
          <w:numId w:val="97"/>
        </w:numPr>
        <w:tabs>
          <w:tab w:val="left" w:pos="1556"/>
        </w:tabs>
        <w:spacing w:before="181"/>
        <w:ind w:left="1556" w:hanging="480"/>
      </w:pPr>
      <w:r>
        <w:rPr>
          <w:color w:val="1F1F1F"/>
        </w:rPr>
        <w:t>Section</w:t>
      </w:r>
      <w:r>
        <w:rPr>
          <w:color w:val="1F1F1F"/>
          <w:spacing w:val="37"/>
        </w:rPr>
        <w:t xml:space="preserve"> </w:t>
      </w:r>
      <w:r>
        <w:rPr>
          <w:color w:val="1F1F1F"/>
        </w:rPr>
        <w:t>VII</w:t>
      </w:r>
      <w:r>
        <w:rPr>
          <w:color w:val="1F1F1F"/>
          <w:spacing w:val="38"/>
        </w:rPr>
        <w:t xml:space="preserve"> </w:t>
      </w:r>
      <w:r>
        <w:rPr>
          <w:color w:val="1F1F1F"/>
        </w:rPr>
        <w:t>-</w:t>
      </w:r>
      <w:r>
        <w:rPr>
          <w:color w:val="1F1F1F"/>
          <w:spacing w:val="35"/>
        </w:rPr>
        <w:t xml:space="preserve"> </w:t>
      </w:r>
      <w:r>
        <w:rPr>
          <w:color w:val="1F1F1F"/>
        </w:rPr>
        <w:t>Special</w:t>
      </w:r>
      <w:r>
        <w:rPr>
          <w:color w:val="1F1F1F"/>
          <w:spacing w:val="48"/>
        </w:rPr>
        <w:t xml:space="preserve"> </w:t>
      </w:r>
      <w:r>
        <w:rPr>
          <w:color w:val="1F1F1F"/>
        </w:rPr>
        <w:t>Conditions</w:t>
      </w:r>
      <w:r>
        <w:rPr>
          <w:color w:val="1F1F1F"/>
          <w:spacing w:val="43"/>
        </w:rPr>
        <w:t xml:space="preserve"> </w:t>
      </w:r>
      <w:r>
        <w:rPr>
          <w:color w:val="1F1F1F"/>
        </w:rPr>
        <w:t>of</w:t>
      </w:r>
      <w:r>
        <w:rPr>
          <w:color w:val="1F1F1F"/>
          <w:spacing w:val="46"/>
        </w:rPr>
        <w:t xml:space="preserve"> </w:t>
      </w:r>
      <w:r>
        <w:rPr>
          <w:color w:val="1F1F1F"/>
        </w:rPr>
        <w:t>Contract</w:t>
      </w:r>
      <w:r>
        <w:rPr>
          <w:color w:val="1F1F1F"/>
          <w:spacing w:val="47"/>
        </w:rPr>
        <w:t xml:space="preserve"> </w:t>
      </w:r>
      <w:r>
        <w:rPr>
          <w:color w:val="1F1F1F"/>
          <w:spacing w:val="-4"/>
        </w:rPr>
        <w:t>(SCC)</w:t>
      </w:r>
    </w:p>
    <w:p w:rsidR="00F05AC1" w:rsidRDefault="00CE756B" w:rsidP="00CE756B">
      <w:pPr>
        <w:pStyle w:val="ListParagraph"/>
        <w:numPr>
          <w:ilvl w:val="0"/>
          <w:numId w:val="97"/>
        </w:numPr>
        <w:tabs>
          <w:tab w:val="left" w:pos="1555"/>
        </w:tabs>
        <w:spacing w:before="191"/>
        <w:ind w:left="1555" w:hanging="479"/>
      </w:pPr>
      <w:r>
        <w:rPr>
          <w:color w:val="1F1F1F"/>
        </w:rPr>
        <w:t>Section</w:t>
      </w:r>
      <w:r>
        <w:rPr>
          <w:color w:val="1F1F1F"/>
          <w:spacing w:val="36"/>
        </w:rPr>
        <w:t xml:space="preserve"> </w:t>
      </w:r>
      <w:r>
        <w:rPr>
          <w:color w:val="1F1F1F"/>
        </w:rPr>
        <w:t>VIII-</w:t>
      </w:r>
      <w:r>
        <w:rPr>
          <w:color w:val="1F1F1F"/>
          <w:spacing w:val="37"/>
        </w:rPr>
        <w:t xml:space="preserve"> </w:t>
      </w:r>
      <w:r>
        <w:rPr>
          <w:color w:val="1F1F1F"/>
        </w:rPr>
        <w:t>Contract</w:t>
      </w:r>
      <w:r>
        <w:rPr>
          <w:color w:val="1F1F1F"/>
          <w:spacing w:val="48"/>
        </w:rPr>
        <w:t xml:space="preserve"> </w:t>
      </w:r>
      <w:r>
        <w:rPr>
          <w:color w:val="1F1F1F"/>
          <w:spacing w:val="-4"/>
        </w:rPr>
        <w:t>Forms</w:t>
      </w:r>
    </w:p>
    <w:p w:rsidR="00F05AC1" w:rsidRDefault="00F05AC1">
      <w:pPr>
        <w:sectPr w:rsidR="00F05AC1">
          <w:headerReference w:type="default" r:id="rId18"/>
          <w:pgSz w:w="11940" w:h="16860"/>
          <w:pgMar w:top="540" w:right="180" w:bottom="700" w:left="400" w:header="0" w:footer="518" w:gutter="0"/>
          <w:cols w:space="720"/>
        </w:sectPr>
      </w:pPr>
    </w:p>
    <w:p w:rsidR="00F05AC1" w:rsidRDefault="00CE756B">
      <w:pPr>
        <w:pStyle w:val="BodyText"/>
      </w:pPr>
      <w:r>
        <w:rPr>
          <w:noProof/>
        </w:rPr>
        <w:lastRenderedPageBreak/>
        <mc:AlternateContent>
          <mc:Choice Requires="wpg">
            <w:drawing>
              <wp:anchor distT="0" distB="0" distL="0" distR="0" simplePos="0" relativeHeight="15730688" behindDoc="0" locked="0" layoutInCell="1" allowOverlap="1">
                <wp:simplePos x="0" y="0"/>
                <wp:positionH relativeFrom="page">
                  <wp:posOffset>0</wp:posOffset>
                </wp:positionH>
                <wp:positionV relativeFrom="page">
                  <wp:posOffset>0</wp:posOffset>
                </wp:positionV>
                <wp:extent cx="7560309" cy="2286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33" name="Graphic 33"/>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34" name="Graphic 34"/>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35" name="Graphic 35"/>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36" name="Graphic 36"/>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3B6F800" id="Group 32" o:spid="_x0000_s1026" style="position:absolute;margin-left:0;margin-top:0;width:595.3pt;height:18pt;z-index:15730688;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">
                <v:shape id="Graphic 33"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" path="m6711950,l,,184150,228600r6527800,-5080l6711950,xe" fillcolor="#ebdfec" stroked="f">
                  <v:path arrowok="t"/>
                </v:shape>
                <v:shape id="Graphic 34"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" path="m530225,l,,,228600r655955,l530225,xe" fillcolor="#00a650" stroked="f">
                  <v:path arrowok="t"/>
                </v:shape>
                <v:shape id="Graphic 35"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" path="m203835,l,,128904,228600r200660,l203835,xe" fillcolor="#eb1c20" stroked="f">
                  <v:path arrowok="t"/>
                </v:shape>
                <v:shape id="Graphic 36"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" path="m203834,l,,128904,228600r200661,l203834,xe" fillcolor="#a7a9ac" stroked="f">
                  <v:path arrowok="t"/>
                </v:shape>
                <w10:wrap anchorx="page" anchory="page"/>
              </v:group>
            </w:pict>
          </mc:Fallback>
        </mc:AlternateContent>
      </w:r>
    </w:p>
    <w:p w:rsidR="00F05AC1" w:rsidRDefault="00F05AC1">
      <w:pPr>
        <w:pStyle w:val="BodyText"/>
        <w:spacing w:before="115"/>
      </w:pPr>
    </w:p>
    <w:p w:rsidR="00F05AC1" w:rsidRDefault="00CE756B">
      <w:pPr>
        <w:pStyle w:val="ListParagraph"/>
        <w:numPr>
          <w:ilvl w:val="1"/>
          <w:numId w:val="2"/>
        </w:numPr>
        <w:tabs>
          <w:tab w:val="left" w:pos="1073"/>
          <w:tab w:val="left" w:pos="1076"/>
        </w:tabs>
        <w:spacing w:line="232" w:lineRule="auto"/>
        <w:ind w:left="1076" w:right="643" w:hanging="630"/>
        <w:jc w:val="both"/>
        <w:rPr>
          <w:color w:val="1F1F1F"/>
        </w:rPr>
      </w:pPr>
      <w:r>
        <w:rPr>
          <w:color w:val="1F1F1F"/>
        </w:rPr>
        <w:t>The</w:t>
      </w:r>
      <w:r>
        <w:rPr>
          <w:color w:val="1F1F1F"/>
          <w:spacing w:val="-5"/>
        </w:rPr>
        <w:t xml:space="preserve"> </w:t>
      </w:r>
      <w:r>
        <w:rPr>
          <w:color w:val="1F1F1F"/>
        </w:rPr>
        <w:t>notice</w:t>
      </w:r>
      <w:r>
        <w:rPr>
          <w:color w:val="1F1F1F"/>
          <w:spacing w:val="-1"/>
        </w:rPr>
        <w:t xml:space="preserve"> </w:t>
      </w:r>
      <w:r>
        <w:rPr>
          <w:color w:val="1F1F1F"/>
        </w:rPr>
        <w:t>of</w:t>
      </w:r>
      <w:r>
        <w:rPr>
          <w:color w:val="1F1F1F"/>
          <w:spacing w:val="-1"/>
        </w:rPr>
        <w:t xml:space="preserve"> </w:t>
      </w:r>
      <w:r>
        <w:rPr>
          <w:color w:val="1F1F1F"/>
        </w:rPr>
        <w:t>Invitation</w:t>
      </w:r>
      <w:r>
        <w:rPr>
          <w:color w:val="1F1F1F"/>
          <w:spacing w:val="-4"/>
        </w:rPr>
        <w:t xml:space="preserve"> </w:t>
      </w:r>
      <w:r>
        <w:rPr>
          <w:color w:val="1F1F1F"/>
        </w:rPr>
        <w:t>to</w:t>
      </w:r>
      <w:r>
        <w:rPr>
          <w:color w:val="1F1F1F"/>
          <w:spacing w:val="-8"/>
        </w:rPr>
        <w:t xml:space="preserve"> </w:t>
      </w:r>
      <w:r>
        <w:rPr>
          <w:color w:val="1F1F1F"/>
        </w:rPr>
        <w:t>Tender</w:t>
      </w:r>
      <w:r>
        <w:rPr>
          <w:color w:val="1F1F1F"/>
          <w:spacing w:val="-3"/>
        </w:rPr>
        <w:t xml:space="preserve"> </w:t>
      </w:r>
      <w:r>
        <w:rPr>
          <w:color w:val="1F1F1F"/>
        </w:rPr>
        <w:t>or</w:t>
      </w:r>
      <w:r>
        <w:rPr>
          <w:color w:val="1F1F1F"/>
          <w:spacing w:val="-4"/>
        </w:rPr>
        <w:t xml:space="preserve"> </w:t>
      </w:r>
      <w:r>
        <w:rPr>
          <w:color w:val="1F1F1F"/>
        </w:rPr>
        <w:t>the</w:t>
      </w:r>
      <w:r>
        <w:rPr>
          <w:color w:val="1F1F1F"/>
          <w:spacing w:val="-2"/>
        </w:rPr>
        <w:t xml:space="preserve"> </w:t>
      </w:r>
      <w:r>
        <w:rPr>
          <w:color w:val="1F1F1F"/>
        </w:rPr>
        <w:t>notice</w:t>
      </w:r>
      <w:r>
        <w:rPr>
          <w:color w:val="1F1F1F"/>
          <w:spacing w:val="-4"/>
        </w:rPr>
        <w:t xml:space="preserve"> </w:t>
      </w:r>
      <w:r>
        <w:rPr>
          <w:color w:val="1F1F1F"/>
        </w:rPr>
        <w:t>to</w:t>
      </w:r>
      <w:r>
        <w:rPr>
          <w:color w:val="1F1F1F"/>
          <w:spacing w:val="-7"/>
        </w:rPr>
        <w:t xml:space="preserve"> </w:t>
      </w:r>
      <w:r>
        <w:rPr>
          <w:color w:val="1F1F1F"/>
        </w:rPr>
        <w:t>the</w:t>
      </w:r>
      <w:r>
        <w:rPr>
          <w:color w:val="1F1F1F"/>
          <w:spacing w:val="40"/>
        </w:rPr>
        <w:t xml:space="preserve"> </w:t>
      </w:r>
      <w:r>
        <w:rPr>
          <w:color w:val="1F1F1F"/>
        </w:rPr>
        <w:t>prequalified</w:t>
      </w:r>
      <w:r>
        <w:rPr>
          <w:color w:val="1F1F1F"/>
          <w:spacing w:val="-6"/>
        </w:rPr>
        <w:t xml:space="preserve"> </w:t>
      </w:r>
      <w:r>
        <w:rPr>
          <w:color w:val="1F1F1F"/>
        </w:rPr>
        <w:t>Tenderers</w:t>
      </w:r>
      <w:r>
        <w:rPr>
          <w:color w:val="1F1F1F"/>
          <w:spacing w:val="40"/>
        </w:rPr>
        <w:t xml:space="preserve"> </w:t>
      </w:r>
      <w:r>
        <w:rPr>
          <w:color w:val="1F1F1F"/>
        </w:rPr>
        <w:t>issued</w:t>
      </w:r>
      <w:r>
        <w:rPr>
          <w:color w:val="1F1F1F"/>
          <w:spacing w:val="40"/>
        </w:rPr>
        <w:t xml:space="preserve"> </w:t>
      </w:r>
      <w:r>
        <w:rPr>
          <w:color w:val="1F1F1F"/>
        </w:rPr>
        <w:t>by</w:t>
      </w:r>
      <w:r>
        <w:rPr>
          <w:color w:val="1F1F1F"/>
          <w:spacing w:val="-5"/>
        </w:rPr>
        <w:t xml:space="preserve"> </w:t>
      </w:r>
      <w:r>
        <w:rPr>
          <w:color w:val="1F1F1F"/>
        </w:rPr>
        <w:t>the</w:t>
      </w:r>
      <w:r>
        <w:rPr>
          <w:color w:val="1F1F1F"/>
          <w:spacing w:val="40"/>
        </w:rPr>
        <w:t xml:space="preserve"> </w:t>
      </w:r>
      <w:r>
        <w:rPr>
          <w:color w:val="1F1F1F"/>
        </w:rPr>
        <w:t>Procuring</w:t>
      </w:r>
      <w:r>
        <w:rPr>
          <w:color w:val="1F1F1F"/>
          <w:spacing w:val="-1"/>
        </w:rPr>
        <w:t xml:space="preserve"> </w:t>
      </w:r>
      <w:r>
        <w:rPr>
          <w:color w:val="1F1F1F"/>
        </w:rPr>
        <w:t>Entity is</w:t>
      </w:r>
      <w:r>
        <w:rPr>
          <w:color w:val="1F1F1F"/>
          <w:spacing w:val="40"/>
        </w:rPr>
        <w:t xml:space="preserve"> </w:t>
      </w:r>
      <w:r>
        <w:rPr>
          <w:color w:val="1F1F1F"/>
        </w:rPr>
        <w:t>not</w:t>
      </w:r>
      <w:r>
        <w:rPr>
          <w:color w:val="1F1F1F"/>
          <w:spacing w:val="40"/>
        </w:rPr>
        <w:t xml:space="preserve"> </w:t>
      </w:r>
      <w:r>
        <w:rPr>
          <w:color w:val="1F1F1F"/>
        </w:rPr>
        <w:t>part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document.</w:t>
      </w:r>
    </w:p>
    <w:p w:rsidR="00F05AC1" w:rsidRDefault="00CE756B">
      <w:pPr>
        <w:pStyle w:val="ListParagraph"/>
        <w:numPr>
          <w:ilvl w:val="1"/>
          <w:numId w:val="2"/>
        </w:numPr>
        <w:tabs>
          <w:tab w:val="left" w:pos="1073"/>
          <w:tab w:val="left" w:pos="1076"/>
        </w:tabs>
        <w:spacing w:before="244" w:line="230" w:lineRule="auto"/>
        <w:ind w:left="1076" w:right="644" w:hanging="630"/>
        <w:jc w:val="both"/>
        <w:rPr>
          <w:color w:val="1F1F1F"/>
        </w:rPr>
      </w:pPr>
      <w:r>
        <w:rPr>
          <w:color w:val="1F1F1F"/>
        </w:rPr>
        <w:t>Unless obtained directly from the Procuring Entity, the Procuring Entity is not responsible for the completeness of the document, responses to requests for clarification, the minutes of the pre-tender meeting (if</w:t>
      </w:r>
      <w:r>
        <w:rPr>
          <w:color w:val="1F1F1F"/>
          <w:spacing w:val="40"/>
        </w:rPr>
        <w:t xml:space="preserve"> </w:t>
      </w:r>
      <w:r>
        <w:rPr>
          <w:color w:val="1F1F1F"/>
        </w:rPr>
        <w:t>any),</w:t>
      </w:r>
      <w:r>
        <w:rPr>
          <w:color w:val="1F1F1F"/>
          <w:spacing w:val="40"/>
        </w:rPr>
        <w:t xml:space="preserve"> </w:t>
      </w:r>
      <w:r>
        <w:rPr>
          <w:color w:val="1F1F1F"/>
        </w:rPr>
        <w:t>or</w:t>
      </w:r>
      <w:r>
        <w:rPr>
          <w:color w:val="1F1F1F"/>
          <w:spacing w:val="40"/>
        </w:rPr>
        <w:t xml:space="preserve"> </w:t>
      </w:r>
      <w:r>
        <w:rPr>
          <w:color w:val="1F1F1F"/>
        </w:rPr>
        <w:t>addenda</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document</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ITT7.</w:t>
      </w:r>
    </w:p>
    <w:p w:rsidR="00F05AC1" w:rsidRDefault="00CE756B">
      <w:pPr>
        <w:pStyle w:val="ListParagraph"/>
        <w:numPr>
          <w:ilvl w:val="1"/>
          <w:numId w:val="2"/>
        </w:numPr>
        <w:tabs>
          <w:tab w:val="left" w:pos="1074"/>
          <w:tab w:val="left" w:pos="1076"/>
        </w:tabs>
        <w:spacing w:before="236" w:line="230" w:lineRule="auto"/>
        <w:ind w:left="1076" w:right="642" w:hanging="632"/>
        <w:jc w:val="both"/>
        <w:rPr>
          <w:color w:val="1F1F1F"/>
        </w:rPr>
      </w:pPr>
      <w:r>
        <w:rPr>
          <w:color w:val="1F1F1F"/>
        </w:rPr>
        <w:t xml:space="preserve">The Tenderer is expected to examine all instructions, forms, terms, and specifications in the tendering document and to furnish with its Tender all information or documentation as is required by the tendering </w:t>
      </w:r>
      <w:r>
        <w:rPr>
          <w:color w:val="1F1F1F"/>
          <w:spacing w:val="-2"/>
        </w:rPr>
        <w:t>document.</w:t>
      </w:r>
    </w:p>
    <w:p w:rsidR="00F05AC1" w:rsidRDefault="00CE756B">
      <w:pPr>
        <w:pStyle w:val="Heading5"/>
        <w:numPr>
          <w:ilvl w:val="0"/>
          <w:numId w:val="2"/>
        </w:numPr>
        <w:tabs>
          <w:tab w:val="left" w:pos="1076"/>
        </w:tabs>
        <w:spacing w:before="233"/>
        <w:ind w:left="1076" w:hanging="629"/>
      </w:pPr>
      <w:r>
        <w:rPr>
          <w:color w:val="1F1F1F"/>
          <w:spacing w:val="-2"/>
        </w:rPr>
        <w:t>Clarification</w:t>
      </w:r>
      <w:r>
        <w:rPr>
          <w:color w:val="1F1F1F"/>
          <w:spacing w:val="-15"/>
        </w:rPr>
        <w:t xml:space="preserve"> </w:t>
      </w:r>
      <w:r>
        <w:rPr>
          <w:color w:val="1F1F1F"/>
          <w:spacing w:val="-2"/>
        </w:rPr>
        <w:t>of Tendering</w:t>
      </w:r>
      <w:r>
        <w:rPr>
          <w:color w:val="1F1F1F"/>
          <w:spacing w:val="-10"/>
        </w:rPr>
        <w:t xml:space="preserve"> </w:t>
      </w:r>
      <w:r>
        <w:rPr>
          <w:color w:val="1F1F1F"/>
          <w:spacing w:val="-2"/>
        </w:rPr>
        <w:t>Document</w:t>
      </w:r>
    </w:p>
    <w:p w:rsidR="00F05AC1" w:rsidRDefault="00CE756B">
      <w:pPr>
        <w:pStyle w:val="ListParagraph"/>
        <w:numPr>
          <w:ilvl w:val="1"/>
          <w:numId w:val="2"/>
        </w:numPr>
        <w:tabs>
          <w:tab w:val="left" w:pos="1074"/>
          <w:tab w:val="left" w:pos="1076"/>
        </w:tabs>
        <w:spacing w:before="247" w:line="230" w:lineRule="auto"/>
        <w:ind w:left="1076" w:right="635" w:hanging="632"/>
        <w:jc w:val="both"/>
        <w:rPr>
          <w:color w:val="1F1F1F"/>
        </w:rPr>
      </w:pPr>
      <w:r>
        <w:rPr>
          <w:color w:val="1F1F1F"/>
        </w:rPr>
        <w:t>A Tenderer requiring any clarification of the Tender Document shall contact the Procuring Entity in writing at</w:t>
      </w:r>
      <w:r>
        <w:rPr>
          <w:color w:val="1F1F1F"/>
          <w:spacing w:val="-7"/>
        </w:rPr>
        <w:t xml:space="preserve"> </w:t>
      </w:r>
      <w:r>
        <w:rPr>
          <w:color w:val="1F1F1F"/>
        </w:rPr>
        <w:t>the</w:t>
      </w:r>
      <w:r>
        <w:rPr>
          <w:color w:val="1F1F1F"/>
          <w:spacing w:val="-6"/>
        </w:rPr>
        <w:t xml:space="preserve"> </w:t>
      </w:r>
      <w:r>
        <w:rPr>
          <w:color w:val="1F1F1F"/>
        </w:rPr>
        <w:t>Procuring</w:t>
      </w:r>
      <w:r>
        <w:rPr>
          <w:color w:val="1F1F1F"/>
          <w:spacing w:val="-5"/>
        </w:rPr>
        <w:t xml:space="preserve"> </w:t>
      </w:r>
      <w:r>
        <w:rPr>
          <w:color w:val="1F1F1F"/>
        </w:rPr>
        <w:t>Entity's</w:t>
      </w:r>
      <w:r>
        <w:rPr>
          <w:color w:val="1F1F1F"/>
          <w:spacing w:val="-5"/>
        </w:rPr>
        <w:t xml:space="preserve"> </w:t>
      </w:r>
      <w:r>
        <w:rPr>
          <w:color w:val="1F1F1F"/>
        </w:rPr>
        <w:t>address</w:t>
      </w:r>
      <w:r>
        <w:rPr>
          <w:color w:val="1F1F1F"/>
          <w:spacing w:val="-8"/>
        </w:rPr>
        <w:t xml:space="preserve"> </w:t>
      </w:r>
      <w:r>
        <w:rPr>
          <w:color w:val="1F1F1F"/>
        </w:rPr>
        <w:t>specified</w:t>
      </w:r>
      <w:r>
        <w:rPr>
          <w:color w:val="1F1F1F"/>
          <w:spacing w:val="-8"/>
        </w:rPr>
        <w:t xml:space="preserve"> </w:t>
      </w:r>
      <w:r>
        <w:rPr>
          <w:color w:val="1F1F1F"/>
        </w:rPr>
        <w:t>in</w:t>
      </w:r>
      <w:r>
        <w:rPr>
          <w:color w:val="1F1F1F"/>
          <w:spacing w:val="-8"/>
        </w:rPr>
        <w:t xml:space="preserve"> </w:t>
      </w:r>
      <w:r>
        <w:rPr>
          <w:color w:val="1F1F1F"/>
        </w:rPr>
        <w:t>the</w:t>
      </w:r>
      <w:r>
        <w:rPr>
          <w:color w:val="1F1F1F"/>
          <w:spacing w:val="39"/>
        </w:rPr>
        <w:t xml:space="preserve"> </w:t>
      </w:r>
      <w:r>
        <w:rPr>
          <w:b/>
          <w:color w:val="1F1F1F"/>
        </w:rPr>
        <w:t>TDS</w:t>
      </w:r>
      <w:r>
        <w:rPr>
          <w:b/>
          <w:color w:val="1F1F1F"/>
          <w:spacing w:val="33"/>
        </w:rPr>
        <w:t xml:space="preserve"> </w:t>
      </w:r>
      <w:r>
        <w:rPr>
          <w:color w:val="1F1F1F"/>
        </w:rPr>
        <w:t>or</w:t>
      </w:r>
      <w:r>
        <w:rPr>
          <w:color w:val="1F1F1F"/>
          <w:spacing w:val="39"/>
        </w:rPr>
        <w:t xml:space="preserve"> </w:t>
      </w:r>
      <w:r>
        <w:rPr>
          <w:color w:val="1F1F1F"/>
        </w:rPr>
        <w:t>raise</w:t>
      </w:r>
      <w:r>
        <w:rPr>
          <w:color w:val="1F1F1F"/>
          <w:spacing w:val="37"/>
        </w:rPr>
        <w:t xml:space="preserve"> </w:t>
      </w:r>
      <w:r>
        <w:rPr>
          <w:color w:val="1F1F1F"/>
        </w:rPr>
        <w:t>its</w:t>
      </w:r>
      <w:r>
        <w:rPr>
          <w:color w:val="1F1F1F"/>
          <w:spacing w:val="39"/>
        </w:rPr>
        <w:t xml:space="preserve"> </w:t>
      </w:r>
      <w:r>
        <w:rPr>
          <w:color w:val="1F1F1F"/>
        </w:rPr>
        <w:t>enquiries</w:t>
      </w:r>
      <w:r>
        <w:rPr>
          <w:color w:val="1F1F1F"/>
          <w:spacing w:val="40"/>
        </w:rPr>
        <w:t xml:space="preserve"> </w:t>
      </w:r>
      <w:r>
        <w:rPr>
          <w:color w:val="1F1F1F"/>
        </w:rPr>
        <w:t>during</w:t>
      </w:r>
      <w:r>
        <w:rPr>
          <w:color w:val="1F1F1F"/>
          <w:spacing w:val="39"/>
        </w:rPr>
        <w:t xml:space="preserve"> </w:t>
      </w:r>
      <w:r>
        <w:rPr>
          <w:color w:val="1F1F1F"/>
        </w:rPr>
        <w:t>the</w:t>
      </w:r>
      <w:r>
        <w:rPr>
          <w:color w:val="1F1F1F"/>
          <w:spacing w:val="39"/>
        </w:rPr>
        <w:t xml:space="preserve"> </w:t>
      </w:r>
      <w:r>
        <w:rPr>
          <w:color w:val="1F1F1F"/>
        </w:rPr>
        <w:t>pre-</w:t>
      </w:r>
      <w:r>
        <w:rPr>
          <w:color w:val="1F1F1F"/>
          <w:spacing w:val="-10"/>
        </w:rPr>
        <w:t xml:space="preserve"> </w:t>
      </w:r>
      <w:r>
        <w:rPr>
          <w:color w:val="1F1F1F"/>
        </w:rPr>
        <w:t>Tender</w:t>
      </w:r>
      <w:r>
        <w:rPr>
          <w:color w:val="1F1F1F"/>
          <w:spacing w:val="-5"/>
        </w:rPr>
        <w:t xml:space="preserve"> </w:t>
      </w:r>
      <w:r>
        <w:rPr>
          <w:color w:val="1F1F1F"/>
        </w:rPr>
        <w:t>meeting if provided for in accordance with ITT</w:t>
      </w:r>
      <w:r>
        <w:rPr>
          <w:color w:val="1F1F1F"/>
          <w:spacing w:val="40"/>
        </w:rPr>
        <w:t xml:space="preserve"> </w:t>
      </w:r>
      <w:r>
        <w:rPr>
          <w:color w:val="1F1F1F"/>
        </w:rPr>
        <w:t>6.4.</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will</w:t>
      </w:r>
      <w:r>
        <w:rPr>
          <w:color w:val="1F1F1F"/>
          <w:spacing w:val="40"/>
        </w:rPr>
        <w:t xml:space="preserve"> </w:t>
      </w:r>
      <w:r>
        <w:rPr>
          <w:color w:val="1F1F1F"/>
        </w:rPr>
        <w:t>respond</w:t>
      </w:r>
      <w:r>
        <w:rPr>
          <w:color w:val="1F1F1F"/>
          <w:spacing w:val="40"/>
        </w:rPr>
        <w:t xml:space="preserve"> </w:t>
      </w:r>
      <w:r>
        <w:rPr>
          <w:color w:val="1F1F1F"/>
        </w:rPr>
        <w:t>in writing to any request</w:t>
      </w:r>
      <w:r>
        <w:rPr>
          <w:color w:val="1F1F1F"/>
          <w:spacing w:val="80"/>
        </w:rPr>
        <w:t xml:space="preserve"> </w:t>
      </w:r>
      <w:r>
        <w:rPr>
          <w:color w:val="1F1F1F"/>
        </w:rPr>
        <w:t xml:space="preserve">for clarification, provided that such request is received no later than the period specified in the </w:t>
      </w:r>
      <w:r>
        <w:rPr>
          <w:b/>
          <w:color w:val="1F1F1F"/>
        </w:rPr>
        <w:t xml:space="preserve">TDS </w:t>
      </w:r>
      <w:r>
        <w:rPr>
          <w:color w:val="1F1F1F"/>
        </w:rPr>
        <w:t>prior to the deadline for submission of tenders. The Procuring Entity shall forward copies of its response to all tenderers</w:t>
      </w:r>
      <w:r>
        <w:rPr>
          <w:color w:val="1F1F1F"/>
          <w:spacing w:val="40"/>
        </w:rPr>
        <w:t xml:space="preserve"> </w:t>
      </w:r>
      <w:r>
        <w:rPr>
          <w:color w:val="1F1F1F"/>
        </w:rPr>
        <w:t>who have</w:t>
      </w:r>
      <w:r>
        <w:rPr>
          <w:color w:val="1F1F1F"/>
          <w:spacing w:val="40"/>
        </w:rPr>
        <w:t xml:space="preserve"> </w:t>
      </w:r>
      <w:r>
        <w:rPr>
          <w:color w:val="1F1F1F"/>
        </w:rPr>
        <w:t>acquired the Tender documents in accordance with</w:t>
      </w:r>
      <w:r>
        <w:rPr>
          <w:color w:val="1F1F1F"/>
          <w:spacing w:val="66"/>
        </w:rPr>
        <w:t xml:space="preserve"> </w:t>
      </w:r>
      <w:r>
        <w:rPr>
          <w:color w:val="1F1F1F"/>
        </w:rPr>
        <w:t>ITT</w:t>
      </w:r>
      <w:r>
        <w:rPr>
          <w:color w:val="1F1F1F"/>
          <w:spacing w:val="40"/>
        </w:rPr>
        <w:t xml:space="preserve"> </w:t>
      </w:r>
      <w:r>
        <w:rPr>
          <w:color w:val="1F1F1F"/>
        </w:rPr>
        <w:t>5.3,</w:t>
      </w:r>
      <w:r>
        <w:rPr>
          <w:color w:val="1F1F1F"/>
          <w:spacing w:val="64"/>
        </w:rPr>
        <w:t xml:space="preserve"> </w:t>
      </w:r>
      <w:r>
        <w:rPr>
          <w:color w:val="1F1F1F"/>
        </w:rPr>
        <w:t>including</w:t>
      </w:r>
      <w:r>
        <w:rPr>
          <w:color w:val="1F1F1F"/>
          <w:spacing w:val="40"/>
        </w:rPr>
        <w:t xml:space="preserve"> </w:t>
      </w:r>
      <w:r>
        <w:rPr>
          <w:color w:val="1F1F1F"/>
        </w:rPr>
        <w:t>a</w:t>
      </w:r>
      <w:r>
        <w:rPr>
          <w:color w:val="1F1F1F"/>
          <w:spacing w:val="64"/>
        </w:rPr>
        <w:t xml:space="preserve"> </w:t>
      </w:r>
      <w:r>
        <w:rPr>
          <w:color w:val="1F1F1F"/>
        </w:rPr>
        <w:t>description of the inquiry but</w:t>
      </w:r>
      <w:r>
        <w:rPr>
          <w:color w:val="1F1F1F"/>
          <w:spacing w:val="20"/>
        </w:rPr>
        <w:t xml:space="preserve"> </w:t>
      </w:r>
      <w:r>
        <w:rPr>
          <w:color w:val="1F1F1F"/>
        </w:rPr>
        <w:t>without</w:t>
      </w:r>
      <w:r>
        <w:rPr>
          <w:color w:val="1F1F1F"/>
          <w:spacing w:val="20"/>
        </w:rPr>
        <w:t xml:space="preserve"> </w:t>
      </w:r>
      <w:r>
        <w:rPr>
          <w:color w:val="1F1F1F"/>
        </w:rPr>
        <w:t>identifying</w:t>
      </w:r>
      <w:r>
        <w:rPr>
          <w:color w:val="1F1F1F"/>
          <w:spacing w:val="40"/>
        </w:rPr>
        <w:t xml:space="preserve"> </w:t>
      </w:r>
      <w:r>
        <w:rPr>
          <w:color w:val="1F1F1F"/>
        </w:rPr>
        <w:t>its source.</w:t>
      </w:r>
      <w:r>
        <w:rPr>
          <w:color w:val="1F1F1F"/>
          <w:spacing w:val="74"/>
        </w:rPr>
        <w:t xml:space="preserve"> </w:t>
      </w:r>
      <w:r>
        <w:rPr>
          <w:color w:val="1F1F1F"/>
        </w:rPr>
        <w:t>If</w:t>
      </w:r>
      <w:r>
        <w:rPr>
          <w:color w:val="1F1F1F"/>
          <w:spacing w:val="40"/>
        </w:rPr>
        <w:t xml:space="preserve"> </w:t>
      </w:r>
      <w:r>
        <w:rPr>
          <w:color w:val="1F1F1F"/>
        </w:rPr>
        <w:t>so</w:t>
      </w:r>
      <w:r>
        <w:rPr>
          <w:color w:val="1F1F1F"/>
          <w:spacing w:val="40"/>
        </w:rPr>
        <w:t xml:space="preserve"> </w:t>
      </w:r>
      <w:r>
        <w:rPr>
          <w:color w:val="1F1F1F"/>
        </w:rPr>
        <w:t>specifiedin the</w:t>
      </w:r>
      <w:r>
        <w:rPr>
          <w:color w:val="1F1F1F"/>
          <w:spacing w:val="74"/>
        </w:rPr>
        <w:t xml:space="preserve"> </w:t>
      </w:r>
      <w:r>
        <w:rPr>
          <w:b/>
          <w:color w:val="1F1F1F"/>
        </w:rPr>
        <w:t>TDS,</w:t>
      </w:r>
      <w:r>
        <w:rPr>
          <w:b/>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 shall also promptly publish</w:t>
      </w:r>
      <w:r>
        <w:rPr>
          <w:color w:val="1F1F1F"/>
          <w:spacing w:val="64"/>
        </w:rPr>
        <w:t xml:space="preserve"> </w:t>
      </w:r>
      <w:r>
        <w:rPr>
          <w:color w:val="1F1F1F"/>
        </w:rPr>
        <w:t>its</w:t>
      </w:r>
      <w:r>
        <w:rPr>
          <w:color w:val="1F1F1F"/>
          <w:spacing w:val="61"/>
        </w:rPr>
        <w:t xml:space="preserve"> </w:t>
      </w:r>
      <w:r>
        <w:rPr>
          <w:color w:val="1F1F1F"/>
        </w:rPr>
        <w:t>response</w:t>
      </w:r>
      <w:r>
        <w:rPr>
          <w:color w:val="1F1F1F"/>
          <w:spacing w:val="64"/>
        </w:rPr>
        <w:t xml:space="preserve"> </w:t>
      </w:r>
      <w:r>
        <w:rPr>
          <w:color w:val="1F1F1F"/>
        </w:rPr>
        <w:t>at</w:t>
      </w:r>
      <w:r>
        <w:rPr>
          <w:color w:val="1F1F1F"/>
          <w:spacing w:val="64"/>
        </w:rPr>
        <w:t xml:space="preserve"> </w:t>
      </w:r>
      <w:r>
        <w:rPr>
          <w:color w:val="1F1F1F"/>
        </w:rPr>
        <w:t>the</w:t>
      </w:r>
      <w:r>
        <w:rPr>
          <w:color w:val="1F1F1F"/>
          <w:spacing w:val="63"/>
        </w:rPr>
        <w:t xml:space="preserve"> </w:t>
      </w:r>
      <w:r>
        <w:rPr>
          <w:color w:val="1F1F1F"/>
        </w:rPr>
        <w:t>web</w:t>
      </w:r>
      <w:r>
        <w:rPr>
          <w:color w:val="1F1F1F"/>
          <w:spacing w:val="63"/>
        </w:rPr>
        <w:t xml:space="preserve"> </w:t>
      </w:r>
      <w:r>
        <w:rPr>
          <w:color w:val="1F1F1F"/>
        </w:rPr>
        <w:t>page</w:t>
      </w:r>
      <w:r>
        <w:rPr>
          <w:color w:val="1F1F1F"/>
          <w:spacing w:val="63"/>
        </w:rPr>
        <w:t xml:space="preserve"> </w:t>
      </w:r>
      <w:r>
        <w:rPr>
          <w:color w:val="1F1F1F"/>
        </w:rPr>
        <w:t xml:space="preserve">identified in the </w:t>
      </w:r>
      <w:r>
        <w:rPr>
          <w:b/>
          <w:color w:val="1F1F1F"/>
        </w:rPr>
        <w:t xml:space="preserve">TDS. </w:t>
      </w:r>
      <w:r>
        <w:rPr>
          <w:color w:val="1F1F1F"/>
        </w:rPr>
        <w:t>Should the clarification result in</w:t>
      </w:r>
      <w:r>
        <w:rPr>
          <w:color w:val="1F1F1F"/>
          <w:spacing w:val="39"/>
        </w:rPr>
        <w:t xml:space="preserve"> </w:t>
      </w:r>
      <w:r>
        <w:rPr>
          <w:color w:val="1F1F1F"/>
        </w:rPr>
        <w:t>changes to the essential</w:t>
      </w:r>
      <w:r>
        <w:rPr>
          <w:color w:val="1F1F1F"/>
          <w:spacing w:val="40"/>
        </w:rPr>
        <w:t xml:space="preserve"> </w:t>
      </w:r>
      <w:r>
        <w:rPr>
          <w:color w:val="1F1F1F"/>
        </w:rPr>
        <w:t>elements</w:t>
      </w:r>
      <w:r>
        <w:rPr>
          <w:color w:val="1F1F1F"/>
          <w:spacing w:val="39"/>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 Documents, the Procuring Entity</w:t>
      </w:r>
      <w:r>
        <w:rPr>
          <w:color w:val="1F1F1F"/>
          <w:spacing w:val="40"/>
        </w:rPr>
        <w:t xml:space="preserve"> </w:t>
      </w:r>
      <w:r>
        <w:rPr>
          <w:color w:val="1F1F1F"/>
        </w:rPr>
        <w:t>shall</w:t>
      </w:r>
      <w:r>
        <w:rPr>
          <w:color w:val="1F1F1F"/>
          <w:spacing w:val="40"/>
        </w:rPr>
        <w:t xml:space="preserve"> </w:t>
      </w:r>
      <w:r>
        <w:rPr>
          <w:color w:val="1F1F1F"/>
        </w:rPr>
        <w:t>amend</w:t>
      </w:r>
      <w:r>
        <w:rPr>
          <w:color w:val="1F1F1F"/>
          <w:spacing w:val="40"/>
        </w:rPr>
        <w:t xml:space="preserve"> </w:t>
      </w:r>
      <w:r>
        <w:rPr>
          <w:color w:val="1F1F1F"/>
        </w:rPr>
        <w:t>the Tender</w:t>
      </w:r>
      <w:r>
        <w:rPr>
          <w:color w:val="1F1F1F"/>
          <w:spacing w:val="40"/>
        </w:rPr>
        <w:t xml:space="preserve"> </w:t>
      </w:r>
      <w:r>
        <w:rPr>
          <w:color w:val="1F1F1F"/>
        </w:rPr>
        <w:t>Documents</w:t>
      </w:r>
      <w:r>
        <w:rPr>
          <w:color w:val="1F1F1F"/>
          <w:spacing w:val="40"/>
        </w:rPr>
        <w:t xml:space="preserve"> </w:t>
      </w:r>
      <w:r>
        <w:rPr>
          <w:color w:val="1F1F1F"/>
        </w:rPr>
        <w:t>following</w:t>
      </w:r>
      <w:r>
        <w:rPr>
          <w:color w:val="1F1F1F"/>
          <w:spacing w:val="40"/>
        </w:rPr>
        <w:t xml:space="preserve"> </w:t>
      </w:r>
      <w:r>
        <w:rPr>
          <w:color w:val="1F1F1F"/>
        </w:rPr>
        <w:t>the</w:t>
      </w:r>
      <w:r>
        <w:rPr>
          <w:color w:val="1F1F1F"/>
          <w:spacing w:val="40"/>
        </w:rPr>
        <w:t xml:space="preserve"> </w:t>
      </w:r>
      <w:r>
        <w:rPr>
          <w:color w:val="1F1F1F"/>
        </w:rPr>
        <w:t>procedure under ITT</w:t>
      </w:r>
      <w:r>
        <w:rPr>
          <w:color w:val="1F1F1F"/>
          <w:spacing w:val="40"/>
        </w:rPr>
        <w:t xml:space="preserve"> </w:t>
      </w:r>
      <w:r>
        <w:rPr>
          <w:color w:val="1F1F1F"/>
        </w:rPr>
        <w:t>7.</w:t>
      </w:r>
    </w:p>
    <w:p w:rsidR="00F05AC1" w:rsidRDefault="00CE756B">
      <w:pPr>
        <w:pStyle w:val="ListParagraph"/>
        <w:numPr>
          <w:ilvl w:val="1"/>
          <w:numId w:val="2"/>
        </w:numPr>
        <w:tabs>
          <w:tab w:val="left" w:pos="1074"/>
          <w:tab w:val="left" w:pos="1076"/>
        </w:tabs>
        <w:spacing w:before="234" w:line="230" w:lineRule="auto"/>
        <w:ind w:left="1076" w:right="642" w:hanging="632"/>
        <w:jc w:val="both"/>
        <w:rPr>
          <w:color w:val="1F1F1F"/>
        </w:rPr>
      </w:pPr>
      <w:r>
        <w:rPr>
          <w:color w:val="1F1F1F"/>
        </w:rPr>
        <w:t xml:space="preserve">The Procuring Entity shall specify in the </w:t>
      </w:r>
      <w:r>
        <w:rPr>
          <w:b/>
          <w:color w:val="1F1F1F"/>
        </w:rPr>
        <w:t xml:space="preserve">TDS </w:t>
      </w:r>
      <w:r>
        <w:rPr>
          <w:color w:val="1F1F1F"/>
        </w:rPr>
        <w:t>if a pre-tender conference</w:t>
      </w:r>
      <w:r>
        <w:rPr>
          <w:color w:val="1F1F1F"/>
          <w:spacing w:val="40"/>
        </w:rPr>
        <w:t xml:space="preserve"> </w:t>
      </w:r>
      <w:r>
        <w:rPr>
          <w:color w:val="1F1F1F"/>
        </w:rPr>
        <w:t>will</w:t>
      </w:r>
      <w:r>
        <w:rPr>
          <w:color w:val="1F1F1F"/>
          <w:spacing w:val="40"/>
        </w:rPr>
        <w:t xml:space="preserve"> </w:t>
      </w:r>
      <w:r>
        <w:rPr>
          <w:color w:val="1F1F1F"/>
        </w:rPr>
        <w:t>be</w:t>
      </w:r>
      <w:r>
        <w:rPr>
          <w:color w:val="1F1F1F"/>
          <w:spacing w:val="40"/>
        </w:rPr>
        <w:t xml:space="preserve"> </w:t>
      </w:r>
      <w:r>
        <w:rPr>
          <w:color w:val="1F1F1F"/>
        </w:rPr>
        <w:t>held,</w:t>
      </w:r>
      <w:r>
        <w:rPr>
          <w:color w:val="1F1F1F"/>
          <w:spacing w:val="40"/>
        </w:rPr>
        <w:t xml:space="preserve"> </w:t>
      </w:r>
      <w:r>
        <w:rPr>
          <w:color w:val="1F1F1F"/>
        </w:rPr>
        <w:t>when and where.</w:t>
      </w:r>
      <w:r>
        <w:rPr>
          <w:color w:val="1F1F1F"/>
          <w:spacing w:val="80"/>
        </w:rPr>
        <w:t xml:space="preserve"> </w:t>
      </w:r>
      <w:r>
        <w:rPr>
          <w:color w:val="1F1F1F"/>
        </w:rPr>
        <w:t>The Tenderer's designated representative is invited to attend a pre-Tender meeting. The purposeof the meeting</w:t>
      </w:r>
      <w:r>
        <w:rPr>
          <w:color w:val="1F1F1F"/>
          <w:spacing w:val="28"/>
        </w:rPr>
        <w:t xml:space="preserve"> </w:t>
      </w:r>
      <w:r>
        <w:rPr>
          <w:color w:val="1F1F1F"/>
        </w:rPr>
        <w:t>will</w:t>
      </w:r>
      <w:r>
        <w:rPr>
          <w:color w:val="1F1F1F"/>
          <w:spacing w:val="29"/>
        </w:rPr>
        <w:t xml:space="preserve"> </w:t>
      </w:r>
      <w:r>
        <w:rPr>
          <w:color w:val="1F1F1F"/>
        </w:rPr>
        <w:t>be</w:t>
      </w:r>
      <w:r>
        <w:rPr>
          <w:color w:val="1F1F1F"/>
          <w:spacing w:val="26"/>
        </w:rPr>
        <w:t xml:space="preserve"> </w:t>
      </w:r>
      <w:r>
        <w:rPr>
          <w:color w:val="1F1F1F"/>
        </w:rPr>
        <w:t>to</w:t>
      </w:r>
      <w:r>
        <w:rPr>
          <w:color w:val="1F1F1F"/>
          <w:spacing w:val="79"/>
        </w:rPr>
        <w:t xml:space="preserve"> </w:t>
      </w:r>
      <w:r>
        <w:rPr>
          <w:color w:val="1F1F1F"/>
        </w:rPr>
        <w:t>clarify</w:t>
      </w:r>
      <w:r>
        <w:rPr>
          <w:color w:val="1F1F1F"/>
          <w:spacing w:val="80"/>
        </w:rPr>
        <w:t xml:space="preserve"> </w:t>
      </w:r>
      <w:r>
        <w:rPr>
          <w:color w:val="1F1F1F"/>
        </w:rPr>
        <w:t>issues</w:t>
      </w:r>
      <w:r>
        <w:rPr>
          <w:color w:val="1F1F1F"/>
          <w:spacing w:val="80"/>
        </w:rPr>
        <w:t xml:space="preserve"> </w:t>
      </w:r>
      <w:r>
        <w:rPr>
          <w:color w:val="1F1F1F"/>
        </w:rPr>
        <w:t>and</w:t>
      </w:r>
      <w:r>
        <w:rPr>
          <w:color w:val="1F1F1F"/>
          <w:spacing w:val="80"/>
        </w:rPr>
        <w:t xml:space="preserve"> </w:t>
      </w:r>
      <w:r>
        <w:rPr>
          <w:color w:val="1F1F1F"/>
        </w:rPr>
        <w:t>to</w:t>
      </w:r>
      <w:r>
        <w:rPr>
          <w:color w:val="1F1F1F"/>
          <w:spacing w:val="80"/>
        </w:rPr>
        <w:t xml:space="preserve"> </w:t>
      </w:r>
      <w:r>
        <w:rPr>
          <w:color w:val="1F1F1F"/>
        </w:rPr>
        <w:t>answer</w:t>
      </w:r>
      <w:r>
        <w:rPr>
          <w:color w:val="1F1F1F"/>
          <w:spacing w:val="80"/>
        </w:rPr>
        <w:t xml:space="preserve"> </w:t>
      </w:r>
      <w:r>
        <w:rPr>
          <w:color w:val="1F1F1F"/>
        </w:rPr>
        <w:t>questions</w:t>
      </w:r>
      <w:r>
        <w:rPr>
          <w:color w:val="1F1F1F"/>
          <w:spacing w:val="80"/>
        </w:rPr>
        <w:t xml:space="preserve"> </w:t>
      </w:r>
      <w:r>
        <w:rPr>
          <w:color w:val="1F1F1F"/>
        </w:rPr>
        <w:t>on</w:t>
      </w:r>
      <w:r>
        <w:rPr>
          <w:color w:val="1F1F1F"/>
          <w:spacing w:val="79"/>
        </w:rPr>
        <w:t xml:space="preserve"> </w:t>
      </w:r>
      <w:r>
        <w:rPr>
          <w:color w:val="1F1F1F"/>
        </w:rPr>
        <w:t>any</w:t>
      </w:r>
      <w:r>
        <w:rPr>
          <w:color w:val="1F1F1F"/>
          <w:spacing w:val="80"/>
        </w:rPr>
        <w:t xml:space="preserve"> </w:t>
      </w:r>
      <w:r>
        <w:rPr>
          <w:color w:val="1F1F1F"/>
        </w:rPr>
        <w:t>matter</w:t>
      </w:r>
      <w:r>
        <w:rPr>
          <w:color w:val="1F1F1F"/>
          <w:spacing w:val="80"/>
        </w:rPr>
        <w:t xml:space="preserve"> </w:t>
      </w:r>
      <w:r>
        <w:rPr>
          <w:color w:val="1F1F1F"/>
        </w:rPr>
        <w:t>that</w:t>
      </w:r>
      <w:r>
        <w:rPr>
          <w:color w:val="1F1F1F"/>
          <w:spacing w:val="80"/>
        </w:rPr>
        <w:t xml:space="preserve"> </w:t>
      </w:r>
      <w:r>
        <w:rPr>
          <w:color w:val="1F1F1F"/>
        </w:rPr>
        <w:t>may</w:t>
      </w:r>
      <w:r>
        <w:rPr>
          <w:color w:val="1F1F1F"/>
          <w:spacing w:val="80"/>
        </w:rPr>
        <w:t xml:space="preserve"> </w:t>
      </w:r>
      <w:r>
        <w:rPr>
          <w:color w:val="1F1F1F"/>
        </w:rPr>
        <w:t>be</w:t>
      </w:r>
      <w:r>
        <w:rPr>
          <w:color w:val="1F1F1F"/>
          <w:spacing w:val="80"/>
        </w:rPr>
        <w:t xml:space="preserve"> </w:t>
      </w:r>
      <w:r>
        <w:rPr>
          <w:color w:val="1F1F1F"/>
        </w:rPr>
        <w:t>raisedat</w:t>
      </w:r>
      <w:r>
        <w:rPr>
          <w:color w:val="1F1F1F"/>
          <w:spacing w:val="26"/>
        </w:rPr>
        <w:t xml:space="preserve"> </w:t>
      </w:r>
      <w:r>
        <w:rPr>
          <w:color w:val="1F1F1F"/>
        </w:rPr>
        <w:t xml:space="preserve">that </w:t>
      </w:r>
      <w:r>
        <w:rPr>
          <w:color w:val="1F1F1F"/>
          <w:spacing w:val="-2"/>
        </w:rPr>
        <w:t>stage.</w:t>
      </w:r>
    </w:p>
    <w:p w:rsidR="00F05AC1" w:rsidRDefault="00CE756B">
      <w:pPr>
        <w:pStyle w:val="ListParagraph"/>
        <w:numPr>
          <w:ilvl w:val="1"/>
          <w:numId w:val="2"/>
        </w:numPr>
        <w:tabs>
          <w:tab w:val="left" w:pos="1074"/>
          <w:tab w:val="left" w:pos="1076"/>
        </w:tabs>
        <w:spacing w:before="238" w:line="230" w:lineRule="auto"/>
        <w:ind w:left="1076" w:right="649" w:hanging="632"/>
        <w:jc w:val="both"/>
        <w:rPr>
          <w:color w:val="1F1F1F"/>
        </w:rPr>
      </w:pPr>
      <w:r>
        <w:rPr>
          <w:color w:val="1F1F1F"/>
        </w:rPr>
        <w:t>The</w:t>
      </w:r>
      <w:r>
        <w:rPr>
          <w:color w:val="1F1F1F"/>
          <w:spacing w:val="-4"/>
        </w:rPr>
        <w:t xml:space="preserve"> </w:t>
      </w:r>
      <w:r>
        <w:rPr>
          <w:color w:val="1F1F1F"/>
        </w:rPr>
        <w:t>Tenderer</w:t>
      </w:r>
      <w:r>
        <w:rPr>
          <w:color w:val="1F1F1F"/>
          <w:spacing w:val="-2"/>
        </w:rPr>
        <w:t xml:space="preserve"> </w:t>
      </w:r>
      <w:r>
        <w:rPr>
          <w:color w:val="1F1F1F"/>
        </w:rPr>
        <w:t>is</w:t>
      </w:r>
      <w:r>
        <w:rPr>
          <w:color w:val="1F1F1F"/>
          <w:spacing w:val="-1"/>
        </w:rPr>
        <w:t xml:space="preserve"> </w:t>
      </w:r>
      <w:r>
        <w:rPr>
          <w:color w:val="1F1F1F"/>
        </w:rPr>
        <w:t>requested to</w:t>
      </w:r>
      <w:r>
        <w:rPr>
          <w:color w:val="1F1F1F"/>
          <w:spacing w:val="-1"/>
        </w:rPr>
        <w:t xml:space="preserve"> </w:t>
      </w:r>
      <w:r>
        <w:rPr>
          <w:color w:val="1F1F1F"/>
        </w:rPr>
        <w:t>submit any</w:t>
      </w:r>
      <w:r>
        <w:rPr>
          <w:color w:val="1F1F1F"/>
          <w:spacing w:val="-1"/>
        </w:rPr>
        <w:t xml:space="preserve"> </w:t>
      </w:r>
      <w:r>
        <w:rPr>
          <w:color w:val="1F1F1F"/>
        </w:rPr>
        <w:t>questions</w:t>
      </w:r>
      <w:r>
        <w:rPr>
          <w:color w:val="1F1F1F"/>
          <w:spacing w:val="40"/>
        </w:rPr>
        <w:t xml:space="preserve"> </w:t>
      </w:r>
      <w:r>
        <w:rPr>
          <w:color w:val="1F1F1F"/>
        </w:rPr>
        <w:t>in</w:t>
      </w:r>
      <w:r>
        <w:rPr>
          <w:color w:val="1F1F1F"/>
          <w:spacing w:val="40"/>
        </w:rPr>
        <w:t xml:space="preserve"> </w:t>
      </w:r>
      <w:r>
        <w:rPr>
          <w:color w:val="1F1F1F"/>
        </w:rPr>
        <w:t>writing,</w:t>
      </w:r>
      <w:r>
        <w:rPr>
          <w:color w:val="1F1F1F"/>
          <w:spacing w:val="40"/>
        </w:rPr>
        <w:t xml:space="preserve"> </w:t>
      </w:r>
      <w:r>
        <w:rPr>
          <w:color w:val="1F1F1F"/>
        </w:rPr>
        <w:t>to</w:t>
      </w:r>
      <w:r>
        <w:rPr>
          <w:color w:val="1F1F1F"/>
          <w:spacing w:val="40"/>
        </w:rPr>
        <w:t xml:space="preserve"> </w:t>
      </w:r>
      <w:r>
        <w:rPr>
          <w:color w:val="1F1F1F"/>
        </w:rPr>
        <w:t>reach</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not</w:t>
      </w:r>
      <w:r>
        <w:rPr>
          <w:color w:val="1F1F1F"/>
          <w:spacing w:val="40"/>
        </w:rPr>
        <w:t xml:space="preserve"> </w:t>
      </w:r>
      <w:r>
        <w:rPr>
          <w:color w:val="1F1F1F"/>
        </w:rPr>
        <w:t>laterthan the</w:t>
      </w:r>
      <w:r>
        <w:rPr>
          <w:color w:val="1F1F1F"/>
          <w:spacing w:val="40"/>
        </w:rPr>
        <w:t xml:space="preserve"> </w:t>
      </w:r>
      <w:r>
        <w:rPr>
          <w:color w:val="1F1F1F"/>
        </w:rPr>
        <w:t>period</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TDS</w:t>
      </w:r>
      <w:r>
        <w:rPr>
          <w:b/>
          <w:color w:val="1F1F1F"/>
          <w:spacing w:val="40"/>
        </w:rPr>
        <w:t xml:space="preserve"> </w:t>
      </w:r>
      <w:r>
        <w:rPr>
          <w:color w:val="1F1F1F"/>
        </w:rPr>
        <w:t>before</w:t>
      </w:r>
      <w:r>
        <w:rPr>
          <w:color w:val="1F1F1F"/>
          <w:spacing w:val="40"/>
        </w:rPr>
        <w:t xml:space="preserve"> </w:t>
      </w:r>
      <w:r>
        <w:rPr>
          <w:color w:val="1F1F1F"/>
        </w:rPr>
        <w:t>the</w:t>
      </w:r>
      <w:r>
        <w:rPr>
          <w:color w:val="1F1F1F"/>
          <w:spacing w:val="40"/>
        </w:rPr>
        <w:t xml:space="preserve"> </w:t>
      </w:r>
      <w:r>
        <w:rPr>
          <w:color w:val="1F1F1F"/>
        </w:rPr>
        <w:t>meeting.</w:t>
      </w:r>
    </w:p>
    <w:p w:rsidR="00F05AC1" w:rsidRDefault="00CE756B">
      <w:pPr>
        <w:pStyle w:val="ListParagraph"/>
        <w:numPr>
          <w:ilvl w:val="1"/>
          <w:numId w:val="2"/>
        </w:numPr>
        <w:tabs>
          <w:tab w:val="left" w:pos="1074"/>
          <w:tab w:val="left" w:pos="1076"/>
        </w:tabs>
        <w:spacing w:before="244" w:line="230" w:lineRule="auto"/>
        <w:ind w:left="1076" w:right="642" w:hanging="632"/>
        <w:jc w:val="both"/>
        <w:rPr>
          <w:color w:val="1F1F1F"/>
        </w:rPr>
      </w:pPr>
      <w:r>
        <w:rPr>
          <w:color w:val="1F1F1F"/>
        </w:rPr>
        <w:t>Minutes</w:t>
      </w:r>
      <w:r>
        <w:rPr>
          <w:color w:val="1F1F1F"/>
          <w:spacing w:val="-1"/>
        </w:rPr>
        <w:t xml:space="preserve"> </w:t>
      </w:r>
      <w:r>
        <w:rPr>
          <w:color w:val="1F1F1F"/>
        </w:rPr>
        <w:t>of</w:t>
      </w:r>
      <w:r>
        <w:rPr>
          <w:color w:val="1F1F1F"/>
          <w:spacing w:val="-5"/>
        </w:rPr>
        <w:t xml:space="preserve"> </w:t>
      </w:r>
      <w:r>
        <w:rPr>
          <w:color w:val="1F1F1F"/>
        </w:rPr>
        <w:t>the</w:t>
      </w:r>
      <w:r>
        <w:rPr>
          <w:color w:val="1F1F1F"/>
          <w:spacing w:val="-3"/>
        </w:rPr>
        <w:t xml:space="preserve"> </w:t>
      </w:r>
      <w:r>
        <w:rPr>
          <w:color w:val="1F1F1F"/>
        </w:rPr>
        <w:t>pre-Tender</w:t>
      </w:r>
      <w:r>
        <w:rPr>
          <w:color w:val="1F1F1F"/>
          <w:spacing w:val="-4"/>
        </w:rPr>
        <w:t xml:space="preserve"> </w:t>
      </w:r>
      <w:r>
        <w:rPr>
          <w:color w:val="1F1F1F"/>
        </w:rPr>
        <w:t>meeting,</w:t>
      </w:r>
      <w:r>
        <w:rPr>
          <w:color w:val="1F1F1F"/>
          <w:spacing w:val="40"/>
        </w:rPr>
        <w:t xml:space="preserve"> </w:t>
      </w:r>
      <w:r>
        <w:rPr>
          <w:color w:val="1F1F1F"/>
        </w:rPr>
        <w:t>if</w:t>
      </w:r>
      <w:r>
        <w:rPr>
          <w:color w:val="1F1F1F"/>
          <w:spacing w:val="40"/>
        </w:rPr>
        <w:t xml:space="preserve"> </w:t>
      </w:r>
      <w:r>
        <w:rPr>
          <w:color w:val="1F1F1F"/>
        </w:rPr>
        <w:t>applicable,</w:t>
      </w:r>
      <w:r>
        <w:rPr>
          <w:color w:val="1F1F1F"/>
          <w:spacing w:val="40"/>
        </w:rPr>
        <w:t xml:space="preserve"> </w:t>
      </w:r>
      <w:r>
        <w:rPr>
          <w:color w:val="1F1F1F"/>
        </w:rPr>
        <w:t>including</w:t>
      </w:r>
      <w:r>
        <w:rPr>
          <w:color w:val="1F1F1F"/>
          <w:spacing w:val="40"/>
        </w:rPr>
        <w:t xml:space="preserve"> </w:t>
      </w:r>
      <w:r>
        <w:rPr>
          <w:color w:val="1F1F1F"/>
        </w:rPr>
        <w:t>the</w:t>
      </w:r>
      <w:r>
        <w:rPr>
          <w:color w:val="1F1F1F"/>
          <w:spacing w:val="40"/>
        </w:rPr>
        <w:t xml:space="preserve"> </w:t>
      </w:r>
      <w:r>
        <w:rPr>
          <w:color w:val="1F1F1F"/>
        </w:rPr>
        <w:t>text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questions</w:t>
      </w:r>
      <w:r>
        <w:rPr>
          <w:color w:val="1F1F1F"/>
          <w:spacing w:val="40"/>
        </w:rPr>
        <w:t xml:space="preserve"> </w:t>
      </w:r>
      <w:r>
        <w:rPr>
          <w:color w:val="1F1F1F"/>
        </w:rPr>
        <w:t>asked</w:t>
      </w:r>
      <w:r>
        <w:rPr>
          <w:color w:val="1F1F1F"/>
          <w:spacing w:val="40"/>
        </w:rPr>
        <w:t xml:space="preserve"> </w:t>
      </w:r>
      <w:r>
        <w:rPr>
          <w:color w:val="1F1F1F"/>
        </w:rPr>
        <w:t>by</w:t>
      </w:r>
      <w:r>
        <w:rPr>
          <w:color w:val="1F1F1F"/>
          <w:spacing w:val="-4"/>
        </w:rPr>
        <w:t xml:space="preserve"> </w:t>
      </w:r>
      <w:r>
        <w:rPr>
          <w:color w:val="1F1F1F"/>
        </w:rPr>
        <w:t>Tenderers and</w:t>
      </w:r>
      <w:r>
        <w:rPr>
          <w:color w:val="1F1F1F"/>
          <w:spacing w:val="-4"/>
        </w:rPr>
        <w:t xml:space="preserve"> </w:t>
      </w:r>
      <w:r>
        <w:rPr>
          <w:color w:val="1F1F1F"/>
        </w:rPr>
        <w:t>the</w:t>
      </w:r>
      <w:r>
        <w:rPr>
          <w:color w:val="1F1F1F"/>
          <w:spacing w:val="-7"/>
        </w:rPr>
        <w:t xml:space="preserve"> </w:t>
      </w:r>
      <w:r>
        <w:rPr>
          <w:color w:val="1F1F1F"/>
        </w:rPr>
        <w:t>responses</w:t>
      </w:r>
      <w:r>
        <w:rPr>
          <w:color w:val="1F1F1F"/>
          <w:spacing w:val="-1"/>
        </w:rPr>
        <w:t xml:space="preserve"> </w:t>
      </w:r>
      <w:r>
        <w:rPr>
          <w:color w:val="1F1F1F"/>
        </w:rPr>
        <w:t>given,</w:t>
      </w:r>
      <w:r>
        <w:rPr>
          <w:color w:val="1F1F1F"/>
          <w:spacing w:val="-6"/>
        </w:rPr>
        <w:t xml:space="preserve"> </w:t>
      </w:r>
      <w:r>
        <w:rPr>
          <w:color w:val="1F1F1F"/>
        </w:rPr>
        <w:t>together</w:t>
      </w:r>
      <w:r>
        <w:rPr>
          <w:color w:val="1F1F1F"/>
          <w:spacing w:val="-1"/>
        </w:rPr>
        <w:t xml:space="preserve"> </w:t>
      </w:r>
      <w:r>
        <w:rPr>
          <w:color w:val="1F1F1F"/>
        </w:rPr>
        <w:t>with</w:t>
      </w:r>
      <w:r>
        <w:rPr>
          <w:color w:val="1F1F1F"/>
          <w:spacing w:val="-2"/>
        </w:rPr>
        <w:t xml:space="preserve"> </w:t>
      </w:r>
      <w:r>
        <w:rPr>
          <w:color w:val="1F1F1F"/>
        </w:rPr>
        <w:t>any</w:t>
      </w:r>
      <w:r>
        <w:rPr>
          <w:color w:val="1F1F1F"/>
          <w:spacing w:val="-7"/>
        </w:rPr>
        <w:t xml:space="preserve"> </w:t>
      </w:r>
      <w:r>
        <w:rPr>
          <w:color w:val="1F1F1F"/>
        </w:rPr>
        <w:t>responses</w:t>
      </w:r>
      <w:r>
        <w:rPr>
          <w:color w:val="1F1F1F"/>
          <w:spacing w:val="-1"/>
        </w:rPr>
        <w:t xml:space="preserve"> </w:t>
      </w:r>
      <w:r>
        <w:rPr>
          <w:color w:val="1F1F1F"/>
        </w:rPr>
        <w:t>prepared</w:t>
      </w:r>
      <w:r>
        <w:rPr>
          <w:color w:val="1F1F1F"/>
          <w:spacing w:val="-4"/>
        </w:rPr>
        <w:t xml:space="preserve"> </w:t>
      </w:r>
      <w:r>
        <w:rPr>
          <w:color w:val="1F1F1F"/>
        </w:rPr>
        <w:t>after</w:t>
      </w:r>
      <w:r>
        <w:rPr>
          <w:color w:val="1F1F1F"/>
          <w:spacing w:val="-4"/>
        </w:rPr>
        <w:t xml:space="preserve"> </w:t>
      </w:r>
      <w:r>
        <w:rPr>
          <w:color w:val="1F1F1F"/>
        </w:rPr>
        <w:t>the</w:t>
      </w:r>
      <w:r>
        <w:rPr>
          <w:color w:val="1F1F1F"/>
          <w:spacing w:val="-6"/>
        </w:rPr>
        <w:t xml:space="preserve"> </w:t>
      </w:r>
      <w:r>
        <w:rPr>
          <w:color w:val="1F1F1F"/>
        </w:rPr>
        <w:t>meeting,</w:t>
      </w:r>
      <w:r>
        <w:rPr>
          <w:color w:val="1F1F1F"/>
          <w:spacing w:val="-3"/>
        </w:rPr>
        <w:t xml:space="preserve"> </w:t>
      </w:r>
      <w:r>
        <w:rPr>
          <w:color w:val="1F1F1F"/>
        </w:rPr>
        <w:t>will</w:t>
      </w:r>
      <w:r>
        <w:rPr>
          <w:color w:val="1F1F1F"/>
          <w:spacing w:val="-1"/>
        </w:rPr>
        <w:t xml:space="preserve"> </w:t>
      </w:r>
      <w:r>
        <w:rPr>
          <w:color w:val="1F1F1F"/>
        </w:rPr>
        <w:t>be</w:t>
      </w:r>
      <w:r>
        <w:rPr>
          <w:color w:val="1F1F1F"/>
          <w:spacing w:val="-4"/>
        </w:rPr>
        <w:t xml:space="preserve"> </w:t>
      </w:r>
      <w:r>
        <w:rPr>
          <w:color w:val="1F1F1F"/>
        </w:rPr>
        <w:t>transmitted</w:t>
      </w:r>
      <w:r>
        <w:rPr>
          <w:color w:val="1F1F1F"/>
          <w:spacing w:val="-3"/>
        </w:rPr>
        <w:t xml:space="preserve"> </w:t>
      </w:r>
      <w:r>
        <w:rPr>
          <w:color w:val="1F1F1F"/>
        </w:rPr>
        <w:t>promptly to all</w:t>
      </w:r>
      <w:r>
        <w:rPr>
          <w:color w:val="1F1F1F"/>
          <w:spacing w:val="16"/>
        </w:rPr>
        <w:t xml:space="preserve"> </w:t>
      </w:r>
      <w:r>
        <w:rPr>
          <w:color w:val="1F1F1F"/>
        </w:rPr>
        <w:t>Tenderers</w:t>
      </w:r>
      <w:r>
        <w:rPr>
          <w:color w:val="1F1F1F"/>
          <w:spacing w:val="40"/>
        </w:rPr>
        <w:t xml:space="preserve"> </w:t>
      </w:r>
      <w:r>
        <w:rPr>
          <w:color w:val="1F1F1F"/>
        </w:rPr>
        <w:t>who</w:t>
      </w:r>
      <w:r>
        <w:rPr>
          <w:color w:val="1F1F1F"/>
          <w:spacing w:val="69"/>
        </w:rPr>
        <w:t xml:space="preserve"> </w:t>
      </w:r>
      <w:r>
        <w:rPr>
          <w:color w:val="1F1F1F"/>
        </w:rPr>
        <w:t>have</w:t>
      </w:r>
      <w:r>
        <w:rPr>
          <w:color w:val="1F1F1F"/>
          <w:spacing w:val="69"/>
        </w:rPr>
        <w:t xml:space="preserve"> </w:t>
      </w:r>
      <w:r>
        <w:rPr>
          <w:color w:val="1F1F1F"/>
        </w:rPr>
        <w:t>acquired</w:t>
      </w:r>
      <w:r>
        <w:rPr>
          <w:color w:val="1F1F1F"/>
          <w:spacing w:val="40"/>
        </w:rPr>
        <w:t xml:space="preserve"> </w:t>
      </w:r>
      <w:r>
        <w:rPr>
          <w:color w:val="1F1F1F"/>
        </w:rPr>
        <w:t>the</w:t>
      </w:r>
      <w:r>
        <w:rPr>
          <w:color w:val="1F1F1F"/>
          <w:spacing w:val="69"/>
        </w:rPr>
        <w:t xml:space="preserve"> </w:t>
      </w:r>
      <w:r>
        <w:rPr>
          <w:color w:val="1F1F1F"/>
        </w:rPr>
        <w:t>Tender</w:t>
      </w:r>
      <w:r>
        <w:rPr>
          <w:color w:val="1F1F1F"/>
          <w:spacing w:val="70"/>
        </w:rPr>
        <w:t xml:space="preserve"> </w:t>
      </w:r>
      <w:r>
        <w:rPr>
          <w:color w:val="1F1F1F"/>
        </w:rPr>
        <w:t>Documents</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 ITT 6.3. Minutes shall not identify the source of the questions asked.</w:t>
      </w:r>
    </w:p>
    <w:p w:rsidR="00F05AC1" w:rsidRDefault="00CE756B">
      <w:pPr>
        <w:pStyle w:val="ListParagraph"/>
        <w:numPr>
          <w:ilvl w:val="1"/>
          <w:numId w:val="2"/>
        </w:numPr>
        <w:tabs>
          <w:tab w:val="left" w:pos="1074"/>
          <w:tab w:val="left" w:pos="1076"/>
        </w:tabs>
        <w:spacing w:before="241" w:line="230" w:lineRule="auto"/>
        <w:ind w:left="1076" w:right="639" w:hanging="632"/>
        <w:jc w:val="both"/>
        <w:rPr>
          <w:color w:val="1F1F1F"/>
        </w:rPr>
      </w:pPr>
      <w:r>
        <w:rPr>
          <w:color w:val="1F1F1F"/>
        </w:rPr>
        <w:t>The Procuring Entity shall also promptly publish anonymized (</w:t>
      </w:r>
      <w:r>
        <w:rPr>
          <w:i/>
          <w:color w:val="1F1F1F"/>
        </w:rPr>
        <w:t>no names</w:t>
      </w:r>
      <w:r>
        <w:rPr>
          <w:color w:val="1F1F1F"/>
        </w:rPr>
        <w:t>)Minutes of the pre-Tender meeting at</w:t>
      </w:r>
      <w:r>
        <w:rPr>
          <w:color w:val="1F1F1F"/>
          <w:spacing w:val="-14"/>
        </w:rPr>
        <w:t xml:space="preserve"> </w:t>
      </w:r>
      <w:r>
        <w:rPr>
          <w:color w:val="1F1F1F"/>
        </w:rPr>
        <w:t>the</w:t>
      </w:r>
      <w:r>
        <w:rPr>
          <w:color w:val="1F1F1F"/>
          <w:spacing w:val="-14"/>
        </w:rPr>
        <w:t xml:space="preserve"> </w:t>
      </w:r>
      <w:r>
        <w:rPr>
          <w:color w:val="1F1F1F"/>
        </w:rPr>
        <w:t>web</w:t>
      </w:r>
      <w:r>
        <w:rPr>
          <w:color w:val="1F1F1F"/>
          <w:spacing w:val="-14"/>
        </w:rPr>
        <w:t xml:space="preserve"> </w:t>
      </w:r>
      <w:r>
        <w:rPr>
          <w:color w:val="1F1F1F"/>
        </w:rPr>
        <w:t>page</w:t>
      </w:r>
      <w:r>
        <w:rPr>
          <w:color w:val="1F1F1F"/>
          <w:spacing w:val="-13"/>
        </w:rPr>
        <w:t xml:space="preserve"> </w:t>
      </w:r>
      <w:r>
        <w:rPr>
          <w:color w:val="1F1F1F"/>
        </w:rPr>
        <w:t>identified</w:t>
      </w:r>
      <w:r>
        <w:rPr>
          <w:color w:val="1F1F1F"/>
          <w:spacing w:val="-14"/>
        </w:rPr>
        <w:t xml:space="preserve"> </w:t>
      </w:r>
      <w:r>
        <w:rPr>
          <w:b/>
          <w:color w:val="1F1F1F"/>
        </w:rPr>
        <w:t>in</w:t>
      </w:r>
      <w:r>
        <w:rPr>
          <w:b/>
          <w:color w:val="1F1F1F"/>
          <w:spacing w:val="14"/>
        </w:rPr>
        <w:t xml:space="preserve"> </w:t>
      </w:r>
      <w:r>
        <w:rPr>
          <w:b/>
          <w:color w:val="1F1F1F"/>
        </w:rPr>
        <w:t>the</w:t>
      </w:r>
      <w:r>
        <w:rPr>
          <w:b/>
          <w:color w:val="1F1F1F"/>
          <w:spacing w:val="25"/>
        </w:rPr>
        <w:t xml:space="preserve"> </w:t>
      </w:r>
      <w:r>
        <w:rPr>
          <w:b/>
          <w:color w:val="1F1F1F"/>
        </w:rPr>
        <w:t>TDS</w:t>
      </w:r>
      <w:r>
        <w:rPr>
          <w:color w:val="1F1F1F"/>
        </w:rPr>
        <w:t>.</w:t>
      </w:r>
      <w:r>
        <w:rPr>
          <w:color w:val="1F1F1F"/>
          <w:spacing w:val="-14"/>
        </w:rPr>
        <w:t xml:space="preserve"> </w:t>
      </w:r>
      <w:r>
        <w:rPr>
          <w:color w:val="1F1F1F"/>
        </w:rPr>
        <w:t>Any</w:t>
      </w:r>
      <w:r>
        <w:rPr>
          <w:color w:val="1F1F1F"/>
          <w:spacing w:val="-14"/>
        </w:rPr>
        <w:t xml:space="preserve"> </w:t>
      </w:r>
      <w:r>
        <w:rPr>
          <w:color w:val="1F1F1F"/>
        </w:rPr>
        <w:t>modification</w:t>
      </w:r>
      <w:r>
        <w:rPr>
          <w:color w:val="1F1F1F"/>
          <w:spacing w:val="-13"/>
        </w:rPr>
        <w:t xml:space="preserve"> </w:t>
      </w:r>
      <w:r>
        <w:rPr>
          <w:color w:val="1F1F1F"/>
        </w:rPr>
        <w:t>to</w:t>
      </w:r>
      <w:r>
        <w:rPr>
          <w:color w:val="1F1F1F"/>
          <w:spacing w:val="-14"/>
        </w:rPr>
        <w:t xml:space="preserve"> </w:t>
      </w:r>
      <w:r>
        <w:rPr>
          <w:color w:val="1F1F1F"/>
        </w:rPr>
        <w:t>the</w:t>
      </w:r>
      <w:r>
        <w:rPr>
          <w:color w:val="1F1F1F"/>
          <w:spacing w:val="-14"/>
        </w:rPr>
        <w:t xml:space="preserve"> </w:t>
      </w:r>
      <w:r>
        <w:rPr>
          <w:color w:val="1F1F1F"/>
        </w:rPr>
        <w:t>Tender</w:t>
      </w:r>
      <w:r>
        <w:rPr>
          <w:color w:val="1F1F1F"/>
          <w:spacing w:val="-11"/>
        </w:rPr>
        <w:t xml:space="preserve"> </w:t>
      </w:r>
      <w:r>
        <w:rPr>
          <w:color w:val="1F1F1F"/>
        </w:rPr>
        <w:t>Documents</w:t>
      </w:r>
      <w:r>
        <w:rPr>
          <w:color w:val="1F1F1F"/>
          <w:spacing w:val="-14"/>
        </w:rPr>
        <w:t xml:space="preserve"> </w:t>
      </w:r>
      <w:r>
        <w:rPr>
          <w:color w:val="1F1F1F"/>
        </w:rPr>
        <w:t>that</w:t>
      </w:r>
      <w:r>
        <w:rPr>
          <w:color w:val="1F1F1F"/>
          <w:spacing w:val="-13"/>
        </w:rPr>
        <w:t xml:space="preserve"> </w:t>
      </w:r>
      <w:r>
        <w:rPr>
          <w:color w:val="1F1F1F"/>
        </w:rPr>
        <w:t>may</w:t>
      </w:r>
      <w:r>
        <w:rPr>
          <w:color w:val="1F1F1F"/>
          <w:spacing w:val="-12"/>
        </w:rPr>
        <w:t xml:space="preserve"> </w:t>
      </w:r>
      <w:r>
        <w:rPr>
          <w:color w:val="1F1F1F"/>
        </w:rPr>
        <w:t>become</w:t>
      </w:r>
      <w:r>
        <w:rPr>
          <w:color w:val="1F1F1F"/>
          <w:spacing w:val="-12"/>
        </w:rPr>
        <w:t xml:space="preserve"> </w:t>
      </w:r>
      <w:r>
        <w:rPr>
          <w:color w:val="1F1F1F"/>
        </w:rPr>
        <w:t>necessary as</w:t>
      </w:r>
      <w:r>
        <w:rPr>
          <w:color w:val="1F1F1F"/>
          <w:spacing w:val="-6"/>
        </w:rPr>
        <w:t xml:space="preserve"> </w:t>
      </w:r>
      <w:r>
        <w:rPr>
          <w:color w:val="1F1F1F"/>
        </w:rPr>
        <w:t>a</w:t>
      </w:r>
      <w:r>
        <w:rPr>
          <w:color w:val="1F1F1F"/>
          <w:spacing w:val="-8"/>
        </w:rPr>
        <w:t xml:space="preserve"> </w:t>
      </w:r>
      <w:r>
        <w:rPr>
          <w:color w:val="1F1F1F"/>
        </w:rPr>
        <w:t>result</w:t>
      </w:r>
      <w:r>
        <w:rPr>
          <w:color w:val="1F1F1F"/>
          <w:spacing w:val="-7"/>
        </w:rPr>
        <w:t xml:space="preserve"> </w:t>
      </w:r>
      <w:r>
        <w:rPr>
          <w:color w:val="1F1F1F"/>
        </w:rPr>
        <w:t>of</w:t>
      </w:r>
      <w:r>
        <w:rPr>
          <w:color w:val="1F1F1F"/>
          <w:spacing w:val="-5"/>
        </w:rPr>
        <w:t xml:space="preserve"> </w:t>
      </w:r>
      <w:r>
        <w:rPr>
          <w:color w:val="1F1F1F"/>
        </w:rPr>
        <w:t>the</w:t>
      </w:r>
      <w:r>
        <w:rPr>
          <w:color w:val="1F1F1F"/>
          <w:spacing w:val="-6"/>
        </w:rPr>
        <w:t xml:space="preserve"> </w:t>
      </w:r>
      <w:r>
        <w:rPr>
          <w:color w:val="1F1F1F"/>
        </w:rPr>
        <w:t>pre-Tender</w:t>
      </w:r>
      <w:r>
        <w:rPr>
          <w:color w:val="1F1F1F"/>
          <w:spacing w:val="-9"/>
        </w:rPr>
        <w:t xml:space="preserve"> </w:t>
      </w:r>
      <w:r>
        <w:rPr>
          <w:color w:val="1F1F1F"/>
        </w:rPr>
        <w:t>meeting</w:t>
      </w:r>
      <w:r>
        <w:rPr>
          <w:color w:val="1F1F1F"/>
          <w:spacing w:val="39"/>
        </w:rPr>
        <w:t xml:space="preserve"> </w:t>
      </w:r>
      <w:r>
        <w:rPr>
          <w:color w:val="1F1F1F"/>
        </w:rPr>
        <w:t>shall</w:t>
      </w:r>
      <w:r>
        <w:rPr>
          <w:color w:val="1F1F1F"/>
          <w:spacing w:val="40"/>
        </w:rPr>
        <w:t xml:space="preserve"> </w:t>
      </w:r>
      <w:r>
        <w:rPr>
          <w:color w:val="1F1F1F"/>
        </w:rPr>
        <w:t>be</w:t>
      </w:r>
      <w:r>
        <w:rPr>
          <w:color w:val="1F1F1F"/>
          <w:spacing w:val="39"/>
        </w:rPr>
        <w:t xml:space="preserve"> </w:t>
      </w:r>
      <w:r>
        <w:rPr>
          <w:color w:val="1F1F1F"/>
        </w:rPr>
        <w:t>made</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8"/>
        </w:rPr>
        <w:t xml:space="preserve"> </w:t>
      </w:r>
      <w:r>
        <w:rPr>
          <w:color w:val="1F1F1F"/>
        </w:rPr>
        <w:t>exclusively</w:t>
      </w:r>
      <w:r>
        <w:rPr>
          <w:color w:val="1F1F1F"/>
          <w:spacing w:val="39"/>
        </w:rPr>
        <w:t xml:space="preserve"> </w:t>
      </w:r>
      <w:r>
        <w:rPr>
          <w:color w:val="1F1F1F"/>
        </w:rPr>
        <w:t>through</w:t>
      </w:r>
      <w:r>
        <w:rPr>
          <w:color w:val="1F1F1F"/>
          <w:spacing w:val="40"/>
        </w:rPr>
        <w:t xml:space="preserve"> </w:t>
      </w:r>
      <w:r>
        <w:rPr>
          <w:color w:val="1F1F1F"/>
        </w:rPr>
        <w:t>the</w:t>
      </w:r>
      <w:r>
        <w:rPr>
          <w:color w:val="1F1F1F"/>
          <w:spacing w:val="40"/>
        </w:rPr>
        <w:t xml:space="preserve"> </w:t>
      </w:r>
      <w:r>
        <w:rPr>
          <w:color w:val="1F1F1F"/>
        </w:rPr>
        <w:t>issue of</w:t>
      </w:r>
      <w:r>
        <w:rPr>
          <w:color w:val="1F1F1F"/>
          <w:spacing w:val="40"/>
        </w:rPr>
        <w:t xml:space="preserve"> </w:t>
      </w:r>
      <w:r>
        <w:rPr>
          <w:color w:val="1F1F1F"/>
        </w:rPr>
        <w:t>an</w:t>
      </w:r>
      <w:r>
        <w:rPr>
          <w:color w:val="1F1F1F"/>
          <w:spacing w:val="40"/>
        </w:rPr>
        <w:t xml:space="preserve"> </w:t>
      </w:r>
      <w:r>
        <w:rPr>
          <w:color w:val="1F1F1F"/>
        </w:rPr>
        <w:t>Addendum</w:t>
      </w:r>
      <w:r>
        <w:rPr>
          <w:color w:val="1F1F1F"/>
          <w:spacing w:val="40"/>
        </w:rPr>
        <w:t xml:space="preserve"> </w:t>
      </w:r>
      <w:r>
        <w:rPr>
          <w:color w:val="1F1F1F"/>
        </w:rPr>
        <w:t>pursuant</w:t>
      </w:r>
      <w:r>
        <w:rPr>
          <w:color w:val="1F1F1F"/>
          <w:spacing w:val="40"/>
        </w:rPr>
        <w:t xml:space="preserve"> </w:t>
      </w:r>
      <w:r>
        <w:rPr>
          <w:color w:val="1F1F1F"/>
        </w:rPr>
        <w:t>to</w:t>
      </w:r>
      <w:r>
        <w:rPr>
          <w:color w:val="1F1F1F"/>
          <w:spacing w:val="40"/>
        </w:rPr>
        <w:t xml:space="preserve"> </w:t>
      </w:r>
      <w:r>
        <w:rPr>
          <w:color w:val="1F1F1F"/>
        </w:rPr>
        <w:t>ITT</w:t>
      </w:r>
      <w:r>
        <w:rPr>
          <w:color w:val="1F1F1F"/>
          <w:spacing w:val="40"/>
        </w:rPr>
        <w:t xml:space="preserve"> </w:t>
      </w:r>
      <w:r>
        <w:rPr>
          <w:color w:val="1F1F1F"/>
        </w:rPr>
        <w:t>7</w:t>
      </w:r>
      <w:r>
        <w:rPr>
          <w:color w:val="1F1F1F"/>
          <w:spacing w:val="40"/>
        </w:rPr>
        <w:t xml:space="preserve"> </w:t>
      </w:r>
      <w:r>
        <w:rPr>
          <w:color w:val="1F1F1F"/>
        </w:rPr>
        <w:t>and</w:t>
      </w:r>
      <w:r>
        <w:rPr>
          <w:color w:val="1F1F1F"/>
          <w:spacing w:val="40"/>
        </w:rPr>
        <w:t xml:space="preserve"> </w:t>
      </w:r>
      <w:r>
        <w:rPr>
          <w:color w:val="1F1F1F"/>
        </w:rPr>
        <w:t>not</w:t>
      </w:r>
      <w:r>
        <w:rPr>
          <w:color w:val="1F1F1F"/>
          <w:spacing w:val="40"/>
        </w:rPr>
        <w:t xml:space="preserve"> </w:t>
      </w:r>
      <w:r>
        <w:rPr>
          <w:color w:val="1F1F1F"/>
        </w:rPr>
        <w:t>through</w:t>
      </w:r>
      <w:r>
        <w:rPr>
          <w:color w:val="1F1F1F"/>
          <w:spacing w:val="40"/>
        </w:rPr>
        <w:t xml:space="preserve"> </w:t>
      </w:r>
      <w:r>
        <w:rPr>
          <w:color w:val="1F1F1F"/>
        </w:rPr>
        <w:t>the</w:t>
      </w:r>
      <w:r>
        <w:rPr>
          <w:color w:val="1F1F1F"/>
          <w:spacing w:val="40"/>
        </w:rPr>
        <w:t xml:space="preserve"> </w:t>
      </w:r>
      <w:r>
        <w:rPr>
          <w:color w:val="1F1F1F"/>
        </w:rPr>
        <w:t>minutes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pre-Tender</w:t>
      </w:r>
      <w:r>
        <w:rPr>
          <w:color w:val="1F1F1F"/>
          <w:spacing w:val="40"/>
        </w:rPr>
        <w:t xml:space="preserve"> </w:t>
      </w:r>
      <w:r>
        <w:rPr>
          <w:color w:val="1F1F1F"/>
        </w:rPr>
        <w:t>meeting. Nonattendance at the pre- Tender</w:t>
      </w:r>
      <w:r>
        <w:rPr>
          <w:color w:val="1F1F1F"/>
          <w:spacing w:val="40"/>
        </w:rPr>
        <w:t xml:space="preserve"> </w:t>
      </w:r>
      <w:r>
        <w:rPr>
          <w:color w:val="1F1F1F"/>
        </w:rPr>
        <w:t>meeting</w:t>
      </w:r>
      <w:r>
        <w:rPr>
          <w:color w:val="1F1F1F"/>
          <w:spacing w:val="40"/>
        </w:rPr>
        <w:t xml:space="preserve"> </w:t>
      </w:r>
      <w:r>
        <w:rPr>
          <w:color w:val="1F1F1F"/>
        </w:rPr>
        <w:t>will not be</w:t>
      </w:r>
      <w:r>
        <w:rPr>
          <w:color w:val="1F1F1F"/>
          <w:spacing w:val="40"/>
        </w:rPr>
        <w:t xml:space="preserve"> </w:t>
      </w:r>
      <w:r>
        <w:rPr>
          <w:color w:val="1F1F1F"/>
        </w:rPr>
        <w:t>a</w:t>
      </w:r>
      <w:r>
        <w:rPr>
          <w:color w:val="1F1F1F"/>
          <w:spacing w:val="40"/>
        </w:rPr>
        <w:t xml:space="preserve"> </w:t>
      </w:r>
      <w:r>
        <w:rPr>
          <w:color w:val="1F1F1F"/>
        </w:rPr>
        <w:t>cause for disqualification</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Tenderer.</w:t>
      </w:r>
    </w:p>
    <w:p w:rsidR="00F05AC1" w:rsidRDefault="00CE756B">
      <w:pPr>
        <w:pStyle w:val="Heading5"/>
        <w:numPr>
          <w:ilvl w:val="0"/>
          <w:numId w:val="2"/>
        </w:numPr>
        <w:tabs>
          <w:tab w:val="left" w:pos="1076"/>
        </w:tabs>
        <w:spacing w:before="232"/>
        <w:ind w:left="1076" w:hanging="629"/>
      </w:pPr>
      <w:r>
        <w:rPr>
          <w:color w:val="1F1F1F"/>
          <w:spacing w:val="-2"/>
        </w:rPr>
        <w:t>Amendment</w:t>
      </w:r>
      <w:r>
        <w:rPr>
          <w:color w:val="1F1F1F"/>
          <w:spacing w:val="-7"/>
        </w:rPr>
        <w:t xml:space="preserve"> </w:t>
      </w:r>
      <w:r>
        <w:rPr>
          <w:color w:val="1F1F1F"/>
          <w:spacing w:val="-2"/>
        </w:rPr>
        <w:t>of</w:t>
      </w:r>
      <w:r>
        <w:rPr>
          <w:color w:val="1F1F1F"/>
          <w:spacing w:val="-4"/>
        </w:rPr>
        <w:t xml:space="preserve"> </w:t>
      </w:r>
      <w:r>
        <w:rPr>
          <w:color w:val="1F1F1F"/>
          <w:spacing w:val="-2"/>
        </w:rPr>
        <w:t>Tendering</w:t>
      </w:r>
      <w:r>
        <w:rPr>
          <w:color w:val="1F1F1F"/>
          <w:spacing w:val="-11"/>
        </w:rPr>
        <w:t xml:space="preserve"> </w:t>
      </w:r>
      <w:r>
        <w:rPr>
          <w:color w:val="1F1F1F"/>
          <w:spacing w:val="-2"/>
        </w:rPr>
        <w:t>Document</w:t>
      </w:r>
    </w:p>
    <w:p w:rsidR="00F05AC1" w:rsidRDefault="00CE756B">
      <w:pPr>
        <w:pStyle w:val="ListParagraph"/>
        <w:numPr>
          <w:ilvl w:val="1"/>
          <w:numId w:val="2"/>
        </w:numPr>
        <w:tabs>
          <w:tab w:val="left" w:pos="1074"/>
          <w:tab w:val="left" w:pos="1076"/>
        </w:tabs>
        <w:spacing w:before="240" w:line="230" w:lineRule="auto"/>
        <w:ind w:left="1076" w:right="657" w:hanging="632"/>
        <w:jc w:val="both"/>
        <w:rPr>
          <w:color w:val="1F1F1F"/>
        </w:rPr>
      </w:pPr>
      <w:r>
        <w:rPr>
          <w:color w:val="1F1F1F"/>
        </w:rPr>
        <w:t>At any time prior to the deadline for submission of Tenders, the Procuring Entity may amend the tendering document</w:t>
      </w:r>
      <w:r>
        <w:rPr>
          <w:color w:val="1F1F1F"/>
          <w:spacing w:val="40"/>
        </w:rPr>
        <w:t xml:space="preserve"> </w:t>
      </w:r>
      <w:r>
        <w:rPr>
          <w:color w:val="1F1F1F"/>
        </w:rPr>
        <w:t>by</w:t>
      </w:r>
      <w:r>
        <w:rPr>
          <w:color w:val="1F1F1F"/>
          <w:spacing w:val="40"/>
        </w:rPr>
        <w:t xml:space="preserve"> </w:t>
      </w:r>
      <w:r>
        <w:rPr>
          <w:color w:val="1F1F1F"/>
        </w:rPr>
        <w:t>issuing</w:t>
      </w:r>
      <w:r>
        <w:rPr>
          <w:color w:val="1F1F1F"/>
          <w:spacing w:val="40"/>
        </w:rPr>
        <w:t xml:space="preserve"> </w:t>
      </w:r>
      <w:r>
        <w:rPr>
          <w:color w:val="1F1F1F"/>
        </w:rPr>
        <w:t>addenda.</w:t>
      </w:r>
    </w:p>
    <w:p w:rsidR="00F05AC1" w:rsidRDefault="00CE756B">
      <w:pPr>
        <w:pStyle w:val="ListParagraph"/>
        <w:numPr>
          <w:ilvl w:val="1"/>
          <w:numId w:val="2"/>
        </w:numPr>
        <w:tabs>
          <w:tab w:val="left" w:pos="1074"/>
          <w:tab w:val="left" w:pos="1076"/>
        </w:tabs>
        <w:spacing w:before="242" w:line="230" w:lineRule="auto"/>
        <w:ind w:left="1076" w:right="643" w:hanging="632"/>
        <w:jc w:val="both"/>
        <w:rPr>
          <w:color w:val="1F1F1F"/>
        </w:rPr>
      </w:pPr>
      <w:r>
        <w:rPr>
          <w:color w:val="1F1F1F"/>
        </w:rPr>
        <w:t>Any</w:t>
      </w:r>
      <w:r>
        <w:rPr>
          <w:color w:val="1F1F1F"/>
          <w:spacing w:val="40"/>
        </w:rPr>
        <w:t xml:space="preserve"> </w:t>
      </w:r>
      <w:r>
        <w:rPr>
          <w:color w:val="1F1F1F"/>
        </w:rPr>
        <w:t>addendum</w:t>
      </w:r>
      <w:r>
        <w:rPr>
          <w:color w:val="1F1F1F"/>
          <w:spacing w:val="40"/>
        </w:rPr>
        <w:t xml:space="preserve"> </w:t>
      </w:r>
      <w:r>
        <w:rPr>
          <w:color w:val="1F1F1F"/>
        </w:rPr>
        <w:t>issued</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part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document</w:t>
      </w:r>
      <w:r>
        <w:rPr>
          <w:color w:val="1F1F1F"/>
          <w:spacing w:val="40"/>
        </w:rPr>
        <w:t xml:space="preserve"> </w:t>
      </w:r>
      <w:r>
        <w:rPr>
          <w:color w:val="1F1F1F"/>
        </w:rPr>
        <w:t>and</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communicated</w:t>
      </w:r>
      <w:r>
        <w:rPr>
          <w:color w:val="1F1F1F"/>
          <w:spacing w:val="40"/>
        </w:rPr>
        <w:t xml:space="preserve"> </w:t>
      </w:r>
      <w:r>
        <w:rPr>
          <w:color w:val="1F1F1F"/>
        </w:rPr>
        <w:t>in</w:t>
      </w:r>
      <w:r>
        <w:rPr>
          <w:color w:val="1F1F1F"/>
          <w:spacing w:val="40"/>
        </w:rPr>
        <w:t xml:space="preserve"> </w:t>
      </w:r>
      <w:r>
        <w:rPr>
          <w:color w:val="1F1F1F"/>
        </w:rPr>
        <w:t>writing</w:t>
      </w:r>
      <w:r>
        <w:rPr>
          <w:color w:val="1F1F1F"/>
          <w:spacing w:val="40"/>
        </w:rPr>
        <w:t xml:space="preserve"> </w:t>
      </w:r>
      <w:r>
        <w:rPr>
          <w:color w:val="1F1F1F"/>
        </w:rPr>
        <w:t>to</w:t>
      </w:r>
      <w:r>
        <w:rPr>
          <w:color w:val="1F1F1F"/>
          <w:spacing w:val="40"/>
        </w:rPr>
        <w:t xml:space="preserve"> </w:t>
      </w:r>
      <w:r>
        <w:rPr>
          <w:color w:val="1F1F1F"/>
        </w:rPr>
        <w:t>all</w:t>
      </w:r>
      <w:r>
        <w:rPr>
          <w:color w:val="1F1F1F"/>
          <w:spacing w:val="40"/>
        </w:rPr>
        <w:t xml:space="preserve"> </w:t>
      </w:r>
      <w:r>
        <w:rPr>
          <w:color w:val="1F1F1F"/>
        </w:rPr>
        <w:t>who</w:t>
      </w:r>
      <w:r>
        <w:rPr>
          <w:color w:val="1F1F1F"/>
          <w:spacing w:val="40"/>
        </w:rPr>
        <w:t xml:space="preserve"> </w:t>
      </w:r>
      <w:r>
        <w:rPr>
          <w:color w:val="1F1F1F"/>
        </w:rPr>
        <w:t>have</w:t>
      </w:r>
      <w:r>
        <w:rPr>
          <w:color w:val="1F1F1F"/>
          <w:spacing w:val="40"/>
        </w:rPr>
        <w:t xml:space="preserve"> </w:t>
      </w:r>
      <w:r>
        <w:rPr>
          <w:color w:val="1F1F1F"/>
        </w:rPr>
        <w:t>obtained</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document</w:t>
      </w:r>
      <w:r>
        <w:rPr>
          <w:color w:val="1F1F1F"/>
          <w:spacing w:val="40"/>
        </w:rPr>
        <w:t xml:space="preserve"> </w:t>
      </w:r>
      <w:r>
        <w:rPr>
          <w:color w:val="1F1F1F"/>
        </w:rPr>
        <w:t>from</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6.3. The Procuring Entity shall also promptly publish the addendum on the Procuring Entity's web page in 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7.1.</w:t>
      </w:r>
    </w:p>
    <w:p w:rsidR="00F05AC1" w:rsidRDefault="00CE756B">
      <w:pPr>
        <w:pStyle w:val="ListParagraph"/>
        <w:numPr>
          <w:ilvl w:val="1"/>
          <w:numId w:val="2"/>
        </w:numPr>
        <w:tabs>
          <w:tab w:val="left" w:pos="1074"/>
          <w:tab w:val="left" w:pos="1076"/>
        </w:tabs>
        <w:spacing w:before="240" w:line="230" w:lineRule="auto"/>
        <w:ind w:left="1076" w:right="645" w:hanging="632"/>
        <w:jc w:val="both"/>
        <w:rPr>
          <w:color w:val="1F1F1F"/>
        </w:rPr>
      </w:pPr>
      <w:r>
        <w:rPr>
          <w:color w:val="1F1F1F"/>
        </w:rPr>
        <w:t>To give prospective Tenderers reasonable time in which to take an addendum into account in preparing their Tenders, the Procuring Entity may, at its discretion, extend the deadline for the submission of Tenders, pursuant</w:t>
      </w:r>
      <w:r>
        <w:rPr>
          <w:color w:val="1F1F1F"/>
          <w:spacing w:val="40"/>
        </w:rPr>
        <w:t xml:space="preserve"> </w:t>
      </w:r>
      <w:r>
        <w:rPr>
          <w:color w:val="1F1F1F"/>
        </w:rPr>
        <w:t>to</w:t>
      </w:r>
      <w:r>
        <w:rPr>
          <w:color w:val="1F1F1F"/>
          <w:spacing w:val="40"/>
        </w:rPr>
        <w:t xml:space="preserve"> </w:t>
      </w:r>
      <w:r>
        <w:rPr>
          <w:color w:val="1F1F1F"/>
        </w:rPr>
        <w:t>ITT</w:t>
      </w:r>
      <w:r>
        <w:rPr>
          <w:color w:val="1F1F1F"/>
          <w:spacing w:val="40"/>
        </w:rPr>
        <w:t xml:space="preserve"> </w:t>
      </w:r>
      <w:r>
        <w:rPr>
          <w:color w:val="1F1F1F"/>
        </w:rPr>
        <w:t>21.2.</w:t>
      </w:r>
    </w:p>
    <w:p w:rsidR="00F05AC1" w:rsidRDefault="00CE756B" w:rsidP="00CE756B">
      <w:pPr>
        <w:pStyle w:val="Heading5"/>
        <w:numPr>
          <w:ilvl w:val="0"/>
          <w:numId w:val="96"/>
        </w:numPr>
        <w:tabs>
          <w:tab w:val="left" w:pos="1088"/>
        </w:tabs>
        <w:spacing w:before="183"/>
        <w:ind w:hanging="634"/>
      </w:pPr>
      <w:bookmarkStart w:id="9" w:name="_bookmark9"/>
      <w:bookmarkEnd w:id="9"/>
      <w:r>
        <w:rPr>
          <w:color w:val="1F1F1F"/>
          <w:spacing w:val="-2"/>
        </w:rPr>
        <w:t>Preparation</w:t>
      </w:r>
      <w:r>
        <w:rPr>
          <w:color w:val="1F1F1F"/>
          <w:spacing w:val="-11"/>
        </w:rPr>
        <w:t xml:space="preserve"> </w:t>
      </w:r>
      <w:r>
        <w:rPr>
          <w:color w:val="1F1F1F"/>
          <w:spacing w:val="-2"/>
        </w:rPr>
        <w:t>of</w:t>
      </w:r>
      <w:r>
        <w:rPr>
          <w:color w:val="1F1F1F"/>
          <w:spacing w:val="5"/>
        </w:rPr>
        <w:t xml:space="preserve"> </w:t>
      </w:r>
      <w:r>
        <w:rPr>
          <w:color w:val="1F1F1F"/>
          <w:spacing w:val="-2"/>
        </w:rPr>
        <w:t>Tenders</w:t>
      </w:r>
    </w:p>
    <w:p w:rsidR="00F05AC1" w:rsidRDefault="00CE756B">
      <w:pPr>
        <w:pStyle w:val="Heading5"/>
        <w:numPr>
          <w:ilvl w:val="0"/>
          <w:numId w:val="2"/>
        </w:numPr>
        <w:tabs>
          <w:tab w:val="left" w:pos="1119"/>
        </w:tabs>
        <w:spacing w:before="237"/>
        <w:ind w:left="1119" w:hanging="665"/>
      </w:pPr>
      <w:bookmarkStart w:id="10" w:name="_bookmark10"/>
      <w:bookmarkEnd w:id="10"/>
      <w:r>
        <w:rPr>
          <w:color w:val="1F1F1F"/>
        </w:rPr>
        <w:t>Cost</w:t>
      </w:r>
      <w:r>
        <w:rPr>
          <w:color w:val="1F1F1F"/>
          <w:spacing w:val="-11"/>
        </w:rPr>
        <w:t xml:space="preserve"> </w:t>
      </w:r>
      <w:r>
        <w:rPr>
          <w:color w:val="1F1F1F"/>
        </w:rPr>
        <w:t>of</w:t>
      </w:r>
      <w:r>
        <w:rPr>
          <w:color w:val="1F1F1F"/>
          <w:spacing w:val="-13"/>
        </w:rPr>
        <w:t xml:space="preserve"> </w:t>
      </w:r>
      <w:r>
        <w:rPr>
          <w:color w:val="1F1F1F"/>
          <w:spacing w:val="-2"/>
        </w:rPr>
        <w:t>Tendering</w:t>
      </w:r>
    </w:p>
    <w:p w:rsidR="00F05AC1" w:rsidRDefault="00F05AC1">
      <w:pPr>
        <w:sectPr w:rsidR="00F05AC1">
          <w:headerReference w:type="default" r:id="rId19"/>
          <w:pgSz w:w="11940" w:h="16860"/>
          <w:pgMar w:top="0" w:right="180" w:bottom="720" w:left="400" w:header="0" w:footer="530" w:gutter="0"/>
          <w:cols w:space="720"/>
        </w:sectPr>
      </w:pPr>
    </w:p>
    <w:p w:rsidR="00F05AC1" w:rsidRDefault="00CE756B">
      <w:pPr>
        <w:pStyle w:val="ListParagraph"/>
        <w:numPr>
          <w:ilvl w:val="1"/>
          <w:numId w:val="2"/>
        </w:numPr>
        <w:tabs>
          <w:tab w:val="left" w:pos="1085"/>
          <w:tab w:val="left" w:pos="1088"/>
        </w:tabs>
        <w:spacing w:before="83" w:line="230" w:lineRule="auto"/>
        <w:ind w:left="1088" w:right="639" w:hanging="635"/>
        <w:jc w:val="both"/>
        <w:rPr>
          <w:color w:val="1F1F1F"/>
        </w:rPr>
      </w:pPr>
      <w:r>
        <w:rPr>
          <w:color w:val="1F1F1F"/>
        </w:rPr>
        <w:lastRenderedPageBreak/>
        <w:t>The Tenderer shall bear all costs associated with the preparation and submission of its Tender, and the Procuring</w:t>
      </w:r>
      <w:r>
        <w:rPr>
          <w:color w:val="1F1F1F"/>
          <w:spacing w:val="-4"/>
        </w:rPr>
        <w:t xml:space="preserve"> </w:t>
      </w:r>
      <w:r>
        <w:rPr>
          <w:color w:val="1F1F1F"/>
        </w:rPr>
        <w:t>Entity</w:t>
      </w:r>
      <w:r>
        <w:rPr>
          <w:color w:val="1F1F1F"/>
          <w:spacing w:val="-4"/>
        </w:rPr>
        <w:t xml:space="preserve"> </w:t>
      </w:r>
      <w:r>
        <w:rPr>
          <w:color w:val="1F1F1F"/>
        </w:rPr>
        <w:t>shall</w:t>
      </w:r>
      <w:r>
        <w:rPr>
          <w:color w:val="1F1F1F"/>
          <w:spacing w:val="-1"/>
        </w:rPr>
        <w:t xml:space="preserve"> </w:t>
      </w:r>
      <w:r>
        <w:rPr>
          <w:color w:val="1F1F1F"/>
        </w:rPr>
        <w:t>not</w:t>
      </w:r>
      <w:r>
        <w:rPr>
          <w:color w:val="1F1F1F"/>
          <w:spacing w:val="-4"/>
        </w:rPr>
        <w:t xml:space="preserve"> </w:t>
      </w:r>
      <w:r>
        <w:rPr>
          <w:color w:val="1F1F1F"/>
        </w:rPr>
        <w:t>be</w:t>
      </w:r>
      <w:r>
        <w:rPr>
          <w:color w:val="1F1F1F"/>
          <w:spacing w:val="-2"/>
        </w:rPr>
        <w:t xml:space="preserve"> </w:t>
      </w:r>
      <w:r>
        <w:rPr>
          <w:color w:val="1F1F1F"/>
        </w:rPr>
        <w:t>responsible</w:t>
      </w:r>
      <w:r>
        <w:rPr>
          <w:color w:val="1F1F1F"/>
          <w:spacing w:val="-1"/>
        </w:rPr>
        <w:t xml:space="preserve"> </w:t>
      </w:r>
      <w:r>
        <w:rPr>
          <w:color w:val="1F1F1F"/>
        </w:rPr>
        <w:t>or</w:t>
      </w:r>
      <w:r>
        <w:rPr>
          <w:color w:val="1F1F1F"/>
          <w:spacing w:val="-6"/>
        </w:rPr>
        <w:t xml:space="preserve"> </w:t>
      </w:r>
      <w:r>
        <w:rPr>
          <w:color w:val="1F1F1F"/>
        </w:rPr>
        <w:t>liable</w:t>
      </w:r>
      <w:r>
        <w:rPr>
          <w:color w:val="1F1F1F"/>
          <w:spacing w:val="-4"/>
        </w:rPr>
        <w:t xml:space="preserve"> </w:t>
      </w:r>
      <w:r>
        <w:rPr>
          <w:color w:val="1F1F1F"/>
        </w:rPr>
        <w:t>for</w:t>
      </w:r>
      <w:r>
        <w:rPr>
          <w:color w:val="1F1F1F"/>
          <w:spacing w:val="-4"/>
        </w:rPr>
        <w:t xml:space="preserve"> </w:t>
      </w:r>
      <w:r>
        <w:rPr>
          <w:color w:val="1F1F1F"/>
        </w:rPr>
        <w:t>those</w:t>
      </w:r>
      <w:r>
        <w:rPr>
          <w:color w:val="1F1F1F"/>
          <w:spacing w:val="40"/>
        </w:rPr>
        <w:t xml:space="preserve"> </w:t>
      </w:r>
      <w:r>
        <w:rPr>
          <w:color w:val="1F1F1F"/>
        </w:rPr>
        <w:t>costs,</w:t>
      </w:r>
      <w:r>
        <w:rPr>
          <w:color w:val="1F1F1F"/>
          <w:spacing w:val="40"/>
        </w:rPr>
        <w:t xml:space="preserve"> </w:t>
      </w:r>
      <w:r>
        <w:rPr>
          <w:color w:val="1F1F1F"/>
        </w:rPr>
        <w:t>regardless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conduct</w:t>
      </w:r>
      <w:r>
        <w:rPr>
          <w:color w:val="1F1F1F"/>
          <w:spacing w:val="40"/>
        </w:rPr>
        <w:t xml:space="preserve"> </w:t>
      </w:r>
      <w:r>
        <w:rPr>
          <w:color w:val="1F1F1F"/>
        </w:rPr>
        <w:t>or</w:t>
      </w:r>
      <w:r>
        <w:rPr>
          <w:color w:val="1F1F1F"/>
          <w:spacing w:val="-1"/>
        </w:rPr>
        <w:t xml:space="preserve"> </w:t>
      </w:r>
      <w:r>
        <w:rPr>
          <w:color w:val="1F1F1F"/>
        </w:rPr>
        <w:t>outcome</w:t>
      </w:r>
      <w:r>
        <w:rPr>
          <w:color w:val="1F1F1F"/>
          <w:spacing w:val="34"/>
        </w:rPr>
        <w:t xml:space="preserve"> </w:t>
      </w:r>
      <w:r>
        <w:rPr>
          <w:color w:val="1F1F1F"/>
        </w:rPr>
        <w:t>of the</w:t>
      </w:r>
      <w:r>
        <w:rPr>
          <w:color w:val="1F1F1F"/>
          <w:spacing w:val="40"/>
        </w:rPr>
        <w:t xml:space="preserve"> </w:t>
      </w:r>
      <w:r>
        <w:rPr>
          <w:color w:val="1F1F1F"/>
        </w:rPr>
        <w:t>Tendering</w:t>
      </w:r>
      <w:r>
        <w:rPr>
          <w:color w:val="1F1F1F"/>
          <w:spacing w:val="40"/>
        </w:rPr>
        <w:t xml:space="preserve"> </w:t>
      </w:r>
      <w:r>
        <w:rPr>
          <w:color w:val="1F1F1F"/>
        </w:rPr>
        <w:t>process.</w:t>
      </w:r>
    </w:p>
    <w:p w:rsidR="00F05AC1" w:rsidRDefault="00CE756B">
      <w:pPr>
        <w:pStyle w:val="Heading5"/>
        <w:numPr>
          <w:ilvl w:val="0"/>
          <w:numId w:val="2"/>
        </w:numPr>
        <w:tabs>
          <w:tab w:val="left" w:pos="1088"/>
        </w:tabs>
        <w:spacing w:before="236"/>
        <w:ind w:left="1088" w:hanging="634"/>
      </w:pPr>
      <w:bookmarkStart w:id="11" w:name="_bookmark11"/>
      <w:bookmarkEnd w:id="11"/>
      <w:r>
        <w:rPr>
          <w:color w:val="1F1F1F"/>
        </w:rPr>
        <w:t>Language</w:t>
      </w:r>
      <w:r>
        <w:rPr>
          <w:color w:val="1F1F1F"/>
          <w:spacing w:val="-13"/>
        </w:rPr>
        <w:t xml:space="preserve"> </w:t>
      </w:r>
      <w:r>
        <w:rPr>
          <w:color w:val="1F1F1F"/>
        </w:rPr>
        <w:t>of</w:t>
      </w:r>
      <w:r>
        <w:rPr>
          <w:color w:val="1F1F1F"/>
          <w:spacing w:val="-6"/>
        </w:rPr>
        <w:t xml:space="preserve"> </w:t>
      </w:r>
      <w:r>
        <w:rPr>
          <w:color w:val="1F1F1F"/>
          <w:spacing w:val="-2"/>
        </w:rPr>
        <w:t>Tender</w:t>
      </w:r>
    </w:p>
    <w:p w:rsidR="00F05AC1" w:rsidRDefault="00CE756B">
      <w:pPr>
        <w:pStyle w:val="ListParagraph"/>
        <w:numPr>
          <w:ilvl w:val="1"/>
          <w:numId w:val="2"/>
        </w:numPr>
        <w:tabs>
          <w:tab w:val="left" w:pos="1085"/>
          <w:tab w:val="left" w:pos="1088"/>
        </w:tabs>
        <w:spacing w:before="238" w:line="230" w:lineRule="auto"/>
        <w:ind w:left="1088" w:right="641" w:hanging="635"/>
        <w:jc w:val="both"/>
        <w:rPr>
          <w:color w:val="1F1F1F"/>
        </w:rPr>
      </w:pPr>
      <w:r>
        <w:rPr>
          <w:color w:val="1F1F1F"/>
        </w:rPr>
        <w:t>The Tender, as well as all correspondence and documents relating to the Tender exchanged by the Tenderer and the Procuring Entity, shall be written in English Language</w:t>
      </w:r>
      <w:r>
        <w:rPr>
          <w:b/>
          <w:color w:val="1F1F1F"/>
        </w:rPr>
        <w:t xml:space="preserve">. </w:t>
      </w:r>
      <w:r>
        <w:rPr>
          <w:color w:val="1F1F1F"/>
        </w:rPr>
        <w:t>Supporting documents and printed literature that are part of the Tender may be in another language provided they are accompaniedby an accurate translation of the relevant passages into the English Language</w:t>
      </w:r>
      <w:r>
        <w:rPr>
          <w:b/>
          <w:color w:val="1F1F1F"/>
        </w:rPr>
        <w:t xml:space="preserve">, </w:t>
      </w:r>
      <w:r>
        <w:rPr>
          <w:color w:val="1F1F1F"/>
        </w:rPr>
        <w:t>in which</w:t>
      </w:r>
      <w:r>
        <w:rPr>
          <w:color w:val="1F1F1F"/>
          <w:spacing w:val="40"/>
        </w:rPr>
        <w:t xml:space="preserve"> </w:t>
      </w:r>
      <w:r>
        <w:rPr>
          <w:color w:val="1F1F1F"/>
        </w:rPr>
        <w:t>case, for purposes of interpretation 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such</w:t>
      </w:r>
      <w:r>
        <w:rPr>
          <w:color w:val="1F1F1F"/>
          <w:spacing w:val="40"/>
        </w:rPr>
        <w:t xml:space="preserve"> </w:t>
      </w:r>
      <w:r>
        <w:rPr>
          <w:color w:val="1F1F1F"/>
        </w:rPr>
        <w:t>translation</w:t>
      </w:r>
      <w:r>
        <w:rPr>
          <w:color w:val="1F1F1F"/>
          <w:spacing w:val="40"/>
        </w:rPr>
        <w:t xml:space="preserve"> </w:t>
      </w:r>
      <w:r>
        <w:rPr>
          <w:color w:val="1F1F1F"/>
        </w:rPr>
        <w:t>shall</w:t>
      </w:r>
      <w:r>
        <w:rPr>
          <w:color w:val="1F1F1F"/>
          <w:spacing w:val="40"/>
        </w:rPr>
        <w:t xml:space="preserve"> </w:t>
      </w:r>
      <w:r>
        <w:rPr>
          <w:color w:val="1F1F1F"/>
        </w:rPr>
        <w:t>govern.</w:t>
      </w:r>
    </w:p>
    <w:p w:rsidR="00F05AC1" w:rsidRDefault="00CE756B">
      <w:pPr>
        <w:pStyle w:val="Heading5"/>
        <w:numPr>
          <w:ilvl w:val="0"/>
          <w:numId w:val="2"/>
        </w:numPr>
        <w:tabs>
          <w:tab w:val="left" w:pos="1088"/>
        </w:tabs>
        <w:spacing w:before="236"/>
        <w:ind w:left="1088" w:hanging="634"/>
      </w:pPr>
      <w:bookmarkStart w:id="12" w:name="_bookmark12"/>
      <w:bookmarkEnd w:id="12"/>
      <w:r>
        <w:rPr>
          <w:color w:val="1F1F1F"/>
          <w:spacing w:val="-2"/>
        </w:rPr>
        <w:t>Documents</w:t>
      </w:r>
      <w:r>
        <w:rPr>
          <w:color w:val="1F1F1F"/>
          <w:spacing w:val="-7"/>
        </w:rPr>
        <w:t xml:space="preserve"> </w:t>
      </w:r>
      <w:r>
        <w:rPr>
          <w:color w:val="1F1F1F"/>
          <w:spacing w:val="-2"/>
        </w:rPr>
        <w:t>Comprising</w:t>
      </w:r>
      <w:r>
        <w:rPr>
          <w:color w:val="1F1F1F"/>
          <w:spacing w:val="-4"/>
        </w:rPr>
        <w:t xml:space="preserve"> </w:t>
      </w:r>
      <w:r>
        <w:rPr>
          <w:color w:val="1F1F1F"/>
          <w:spacing w:val="-2"/>
        </w:rPr>
        <w:t>the Tender</w:t>
      </w:r>
    </w:p>
    <w:p w:rsidR="00F05AC1" w:rsidRDefault="00F05AC1">
      <w:pPr>
        <w:pStyle w:val="BodyText"/>
        <w:spacing w:before="8"/>
        <w:rPr>
          <w:b/>
          <w:sz w:val="20"/>
        </w:rPr>
      </w:pPr>
    </w:p>
    <w:tbl>
      <w:tblPr>
        <w:tblW w:w="0" w:type="auto"/>
        <w:tblInd w:w="426" w:type="dxa"/>
        <w:tblLayout w:type="fixed"/>
        <w:tblCellMar>
          <w:left w:w="0" w:type="dxa"/>
          <w:right w:w="0" w:type="dxa"/>
        </w:tblCellMar>
        <w:tblLook w:val="01E0" w:firstRow="1" w:lastRow="1" w:firstColumn="1" w:lastColumn="1" w:noHBand="0" w:noVBand="0"/>
      </w:tblPr>
      <w:tblGrid>
        <w:gridCol w:w="558"/>
        <w:gridCol w:w="519"/>
        <w:gridCol w:w="8908"/>
      </w:tblGrid>
      <w:tr w:rsidR="00F05AC1">
        <w:trPr>
          <w:trHeight w:val="304"/>
        </w:trPr>
        <w:tc>
          <w:tcPr>
            <w:tcW w:w="558" w:type="dxa"/>
          </w:tcPr>
          <w:p w:rsidR="00F05AC1" w:rsidRDefault="00CE756B">
            <w:pPr>
              <w:pStyle w:val="TableParagraph"/>
              <w:spacing w:line="244" w:lineRule="exact"/>
              <w:ind w:left="50"/>
            </w:pPr>
            <w:r>
              <w:rPr>
                <w:color w:val="1F1F1F"/>
                <w:spacing w:val="-4"/>
              </w:rPr>
              <w:t>10.1</w:t>
            </w:r>
          </w:p>
        </w:tc>
        <w:tc>
          <w:tcPr>
            <w:tcW w:w="519" w:type="dxa"/>
          </w:tcPr>
          <w:p w:rsidR="00F05AC1" w:rsidRDefault="00CE756B">
            <w:pPr>
              <w:pStyle w:val="TableParagraph"/>
              <w:spacing w:line="244" w:lineRule="exact"/>
              <w:ind w:left="121"/>
            </w:pPr>
            <w:r>
              <w:rPr>
                <w:color w:val="1F1F1F"/>
                <w:spacing w:val="-5"/>
              </w:rPr>
              <w:t>The</w:t>
            </w:r>
          </w:p>
        </w:tc>
        <w:tc>
          <w:tcPr>
            <w:tcW w:w="8908" w:type="dxa"/>
          </w:tcPr>
          <w:p w:rsidR="00F05AC1" w:rsidRDefault="00CE756B">
            <w:pPr>
              <w:pStyle w:val="TableParagraph"/>
              <w:spacing w:line="244" w:lineRule="exact"/>
              <w:ind w:left="53"/>
            </w:pPr>
            <w:r>
              <w:rPr>
                <w:color w:val="1F1F1F"/>
              </w:rPr>
              <w:t>Tender</w:t>
            </w:r>
            <w:r>
              <w:rPr>
                <w:color w:val="1F1F1F"/>
                <w:spacing w:val="40"/>
              </w:rPr>
              <w:t xml:space="preserve"> </w:t>
            </w:r>
            <w:r>
              <w:rPr>
                <w:color w:val="1F1F1F"/>
              </w:rPr>
              <w:t>shall</w:t>
            </w:r>
            <w:r>
              <w:rPr>
                <w:color w:val="1F1F1F"/>
                <w:spacing w:val="41"/>
              </w:rPr>
              <w:t xml:space="preserve"> </w:t>
            </w:r>
            <w:r>
              <w:rPr>
                <w:color w:val="1F1F1F"/>
              </w:rPr>
              <w:t>comprise</w:t>
            </w:r>
            <w:r>
              <w:rPr>
                <w:color w:val="1F1F1F"/>
                <w:spacing w:val="45"/>
              </w:rPr>
              <w:t xml:space="preserve"> </w:t>
            </w:r>
            <w:r>
              <w:rPr>
                <w:color w:val="1F1F1F"/>
              </w:rPr>
              <w:t>the</w:t>
            </w:r>
            <w:r>
              <w:rPr>
                <w:color w:val="1F1F1F"/>
                <w:spacing w:val="37"/>
              </w:rPr>
              <w:t xml:space="preserve"> </w:t>
            </w:r>
            <w:r>
              <w:rPr>
                <w:color w:val="1F1F1F"/>
                <w:spacing w:val="-2"/>
              </w:rPr>
              <w:t>following:</w:t>
            </w:r>
          </w:p>
        </w:tc>
      </w:tr>
      <w:tr w:rsidR="00F05AC1">
        <w:trPr>
          <w:trHeight w:val="362"/>
        </w:trPr>
        <w:tc>
          <w:tcPr>
            <w:tcW w:w="558" w:type="dxa"/>
          </w:tcPr>
          <w:p w:rsidR="00F05AC1" w:rsidRDefault="00F05AC1">
            <w:pPr>
              <w:pStyle w:val="TableParagraph"/>
            </w:pPr>
          </w:p>
        </w:tc>
        <w:tc>
          <w:tcPr>
            <w:tcW w:w="519" w:type="dxa"/>
          </w:tcPr>
          <w:p w:rsidR="00F05AC1" w:rsidRDefault="00CE756B">
            <w:pPr>
              <w:pStyle w:val="TableParagraph"/>
              <w:spacing w:before="51"/>
              <w:ind w:left="128"/>
            </w:pPr>
            <w:r>
              <w:rPr>
                <w:color w:val="1F1F1F"/>
                <w:spacing w:val="-5"/>
              </w:rPr>
              <w:t>a)</w:t>
            </w:r>
          </w:p>
        </w:tc>
        <w:tc>
          <w:tcPr>
            <w:tcW w:w="8908" w:type="dxa"/>
          </w:tcPr>
          <w:p w:rsidR="00F05AC1" w:rsidRDefault="00CE756B">
            <w:pPr>
              <w:pStyle w:val="TableParagraph"/>
              <w:spacing w:before="51"/>
              <w:ind w:left="91"/>
            </w:pPr>
            <w:r>
              <w:rPr>
                <w:color w:val="1F1F1F"/>
              </w:rPr>
              <w:t>Form</w:t>
            </w:r>
            <w:r>
              <w:rPr>
                <w:color w:val="1F1F1F"/>
                <w:spacing w:val="39"/>
              </w:rPr>
              <w:t xml:space="preserve"> </w:t>
            </w:r>
            <w:r>
              <w:rPr>
                <w:color w:val="1F1F1F"/>
              </w:rPr>
              <w:t>of</w:t>
            </w:r>
            <w:r>
              <w:rPr>
                <w:color w:val="1F1F1F"/>
                <w:spacing w:val="48"/>
              </w:rPr>
              <w:t xml:space="preserve"> </w:t>
            </w:r>
            <w:r>
              <w:rPr>
                <w:color w:val="1F1F1F"/>
              </w:rPr>
              <w:t>Tender</w:t>
            </w:r>
            <w:r>
              <w:rPr>
                <w:color w:val="1F1F1F"/>
                <w:spacing w:val="48"/>
              </w:rPr>
              <w:t xml:space="preserve"> </w:t>
            </w:r>
            <w:r>
              <w:rPr>
                <w:color w:val="1F1F1F"/>
              </w:rPr>
              <w:t>prepared</w:t>
            </w:r>
            <w:r>
              <w:rPr>
                <w:color w:val="1F1F1F"/>
                <w:spacing w:val="40"/>
              </w:rPr>
              <w:t xml:space="preserve"> </w:t>
            </w:r>
            <w:r>
              <w:rPr>
                <w:color w:val="1F1F1F"/>
              </w:rPr>
              <w:t>in</w:t>
            </w:r>
            <w:r>
              <w:rPr>
                <w:color w:val="1F1F1F"/>
                <w:spacing w:val="45"/>
              </w:rPr>
              <w:t xml:space="preserve"> </w:t>
            </w:r>
            <w:r>
              <w:rPr>
                <w:color w:val="1F1F1F"/>
              </w:rPr>
              <w:t>accordance</w:t>
            </w:r>
            <w:r>
              <w:rPr>
                <w:color w:val="1F1F1F"/>
                <w:spacing w:val="49"/>
              </w:rPr>
              <w:t xml:space="preserve"> </w:t>
            </w:r>
            <w:r>
              <w:rPr>
                <w:color w:val="1F1F1F"/>
              </w:rPr>
              <w:t>with</w:t>
            </w:r>
            <w:r>
              <w:rPr>
                <w:color w:val="1F1F1F"/>
                <w:spacing w:val="45"/>
              </w:rPr>
              <w:t xml:space="preserve"> </w:t>
            </w:r>
            <w:r>
              <w:rPr>
                <w:color w:val="1F1F1F"/>
                <w:spacing w:val="-2"/>
              </w:rPr>
              <w:t>ITT11;</w:t>
            </w:r>
          </w:p>
        </w:tc>
      </w:tr>
      <w:tr w:rsidR="00F05AC1">
        <w:trPr>
          <w:trHeight w:val="365"/>
        </w:trPr>
        <w:tc>
          <w:tcPr>
            <w:tcW w:w="558" w:type="dxa"/>
          </w:tcPr>
          <w:p w:rsidR="00F05AC1" w:rsidRDefault="00F05AC1">
            <w:pPr>
              <w:pStyle w:val="TableParagraph"/>
            </w:pPr>
          </w:p>
        </w:tc>
        <w:tc>
          <w:tcPr>
            <w:tcW w:w="519" w:type="dxa"/>
          </w:tcPr>
          <w:p w:rsidR="00F05AC1" w:rsidRDefault="00CE756B">
            <w:pPr>
              <w:pStyle w:val="TableParagraph"/>
              <w:spacing w:before="49"/>
              <w:ind w:left="128"/>
            </w:pPr>
            <w:r>
              <w:rPr>
                <w:color w:val="1F1F1F"/>
                <w:spacing w:val="-5"/>
              </w:rPr>
              <w:t>b)</w:t>
            </w:r>
          </w:p>
        </w:tc>
        <w:tc>
          <w:tcPr>
            <w:tcW w:w="8908" w:type="dxa"/>
          </w:tcPr>
          <w:p w:rsidR="00F05AC1" w:rsidRDefault="00CE756B">
            <w:pPr>
              <w:pStyle w:val="TableParagraph"/>
              <w:spacing w:before="49"/>
              <w:ind w:left="91"/>
            </w:pPr>
            <w:r>
              <w:rPr>
                <w:color w:val="1F1F1F"/>
              </w:rPr>
              <w:t>Price</w:t>
            </w:r>
            <w:r>
              <w:rPr>
                <w:color w:val="1F1F1F"/>
                <w:spacing w:val="43"/>
              </w:rPr>
              <w:t xml:space="preserve"> </w:t>
            </w:r>
            <w:r>
              <w:rPr>
                <w:color w:val="1F1F1F"/>
              </w:rPr>
              <w:t>Schedules:</w:t>
            </w:r>
            <w:r>
              <w:rPr>
                <w:color w:val="1F1F1F"/>
                <w:spacing w:val="50"/>
              </w:rPr>
              <w:t xml:space="preserve"> </w:t>
            </w:r>
            <w:r>
              <w:rPr>
                <w:color w:val="1F1F1F"/>
              </w:rPr>
              <w:t>completed</w:t>
            </w:r>
            <w:r>
              <w:rPr>
                <w:color w:val="1F1F1F"/>
                <w:spacing w:val="45"/>
              </w:rPr>
              <w:t xml:space="preserve"> </w:t>
            </w:r>
            <w:r>
              <w:rPr>
                <w:color w:val="1F1F1F"/>
              </w:rPr>
              <w:t>in</w:t>
            </w:r>
            <w:r>
              <w:rPr>
                <w:color w:val="1F1F1F"/>
                <w:spacing w:val="46"/>
              </w:rPr>
              <w:t xml:space="preserve"> </w:t>
            </w:r>
            <w:r>
              <w:rPr>
                <w:color w:val="1F1F1F"/>
              </w:rPr>
              <w:t>accordance</w:t>
            </w:r>
            <w:r>
              <w:rPr>
                <w:color w:val="1F1F1F"/>
                <w:spacing w:val="49"/>
              </w:rPr>
              <w:t xml:space="preserve"> </w:t>
            </w:r>
            <w:r>
              <w:rPr>
                <w:color w:val="1F1F1F"/>
              </w:rPr>
              <w:t>with</w:t>
            </w:r>
            <w:r>
              <w:rPr>
                <w:color w:val="1F1F1F"/>
                <w:spacing w:val="46"/>
              </w:rPr>
              <w:t xml:space="preserve"> </w:t>
            </w:r>
            <w:r>
              <w:rPr>
                <w:color w:val="1F1F1F"/>
              </w:rPr>
              <w:t>ITT</w:t>
            </w:r>
            <w:r>
              <w:rPr>
                <w:color w:val="1F1F1F"/>
                <w:spacing w:val="38"/>
              </w:rPr>
              <w:t xml:space="preserve"> </w:t>
            </w:r>
            <w:r>
              <w:rPr>
                <w:color w:val="1F1F1F"/>
              </w:rPr>
              <w:t>11</w:t>
            </w:r>
            <w:r>
              <w:rPr>
                <w:color w:val="1F1F1F"/>
                <w:spacing w:val="45"/>
              </w:rPr>
              <w:t xml:space="preserve"> </w:t>
            </w:r>
            <w:r>
              <w:rPr>
                <w:color w:val="1F1F1F"/>
              </w:rPr>
              <w:t>and</w:t>
            </w:r>
            <w:r>
              <w:rPr>
                <w:color w:val="1F1F1F"/>
                <w:spacing w:val="46"/>
              </w:rPr>
              <w:t xml:space="preserve"> </w:t>
            </w:r>
            <w:r>
              <w:rPr>
                <w:color w:val="1F1F1F"/>
              </w:rPr>
              <w:t>ITT</w:t>
            </w:r>
            <w:r>
              <w:rPr>
                <w:color w:val="1F1F1F"/>
                <w:spacing w:val="43"/>
              </w:rPr>
              <w:t xml:space="preserve"> </w:t>
            </w:r>
            <w:r>
              <w:rPr>
                <w:color w:val="1F1F1F"/>
                <w:spacing w:val="-5"/>
              </w:rPr>
              <w:t>13;</w:t>
            </w:r>
          </w:p>
        </w:tc>
      </w:tr>
      <w:tr w:rsidR="00F05AC1">
        <w:trPr>
          <w:trHeight w:val="365"/>
        </w:trPr>
        <w:tc>
          <w:tcPr>
            <w:tcW w:w="558" w:type="dxa"/>
          </w:tcPr>
          <w:p w:rsidR="00F05AC1" w:rsidRDefault="00F05AC1">
            <w:pPr>
              <w:pStyle w:val="TableParagraph"/>
            </w:pPr>
          </w:p>
        </w:tc>
        <w:tc>
          <w:tcPr>
            <w:tcW w:w="519" w:type="dxa"/>
          </w:tcPr>
          <w:p w:rsidR="00F05AC1" w:rsidRDefault="00CE756B">
            <w:pPr>
              <w:pStyle w:val="TableParagraph"/>
              <w:spacing w:before="54"/>
              <w:ind w:left="128"/>
            </w:pPr>
            <w:r>
              <w:rPr>
                <w:color w:val="1F1F1F"/>
                <w:spacing w:val="-5"/>
              </w:rPr>
              <w:t>c)</w:t>
            </w:r>
          </w:p>
        </w:tc>
        <w:tc>
          <w:tcPr>
            <w:tcW w:w="8908" w:type="dxa"/>
          </w:tcPr>
          <w:p w:rsidR="00F05AC1" w:rsidRDefault="00CE756B">
            <w:pPr>
              <w:pStyle w:val="TableParagraph"/>
              <w:spacing w:before="54"/>
              <w:ind w:left="91"/>
            </w:pPr>
            <w:r>
              <w:rPr>
                <w:color w:val="1F1F1F"/>
              </w:rPr>
              <w:t>Tender</w:t>
            </w:r>
            <w:r>
              <w:rPr>
                <w:color w:val="1F1F1F"/>
                <w:spacing w:val="39"/>
              </w:rPr>
              <w:t xml:space="preserve"> </w:t>
            </w:r>
            <w:r>
              <w:rPr>
                <w:color w:val="1F1F1F"/>
              </w:rPr>
              <w:t>Security</w:t>
            </w:r>
            <w:r>
              <w:rPr>
                <w:color w:val="1F1F1F"/>
                <w:spacing w:val="44"/>
              </w:rPr>
              <w:t xml:space="preserve"> </w:t>
            </w:r>
            <w:r>
              <w:rPr>
                <w:color w:val="1F1F1F"/>
              </w:rPr>
              <w:t>or</w:t>
            </w:r>
            <w:r>
              <w:rPr>
                <w:color w:val="1F1F1F"/>
                <w:spacing w:val="45"/>
              </w:rPr>
              <w:t xml:space="preserve"> </w:t>
            </w:r>
            <w:r>
              <w:rPr>
                <w:color w:val="1F1F1F"/>
              </w:rPr>
              <w:t>Tender-Securing</w:t>
            </w:r>
            <w:r>
              <w:rPr>
                <w:color w:val="1F1F1F"/>
                <w:spacing w:val="39"/>
              </w:rPr>
              <w:t xml:space="preserve"> </w:t>
            </w:r>
            <w:r>
              <w:rPr>
                <w:color w:val="1F1F1F"/>
              </w:rPr>
              <w:t>Declaration,</w:t>
            </w:r>
            <w:r>
              <w:rPr>
                <w:color w:val="1F1F1F"/>
                <w:spacing w:val="41"/>
              </w:rPr>
              <w:t xml:space="preserve"> </w:t>
            </w:r>
            <w:r>
              <w:rPr>
                <w:color w:val="1F1F1F"/>
              </w:rPr>
              <w:t>in</w:t>
            </w:r>
            <w:r>
              <w:rPr>
                <w:color w:val="1F1F1F"/>
                <w:spacing w:val="35"/>
              </w:rPr>
              <w:t xml:space="preserve"> </w:t>
            </w:r>
            <w:r>
              <w:rPr>
                <w:color w:val="1F1F1F"/>
              </w:rPr>
              <w:t>accordance</w:t>
            </w:r>
            <w:r>
              <w:rPr>
                <w:color w:val="1F1F1F"/>
                <w:spacing w:val="46"/>
              </w:rPr>
              <w:t xml:space="preserve"> </w:t>
            </w:r>
            <w:r>
              <w:rPr>
                <w:color w:val="1F1F1F"/>
              </w:rPr>
              <w:t>with</w:t>
            </w:r>
            <w:r>
              <w:rPr>
                <w:color w:val="1F1F1F"/>
                <w:spacing w:val="44"/>
              </w:rPr>
              <w:t xml:space="preserve"> </w:t>
            </w:r>
            <w:r>
              <w:rPr>
                <w:color w:val="1F1F1F"/>
              </w:rPr>
              <w:t>ITT</w:t>
            </w:r>
            <w:r>
              <w:rPr>
                <w:color w:val="1F1F1F"/>
                <w:spacing w:val="43"/>
              </w:rPr>
              <w:t xml:space="preserve"> </w:t>
            </w:r>
            <w:r>
              <w:rPr>
                <w:color w:val="1F1F1F"/>
                <w:spacing w:val="-2"/>
              </w:rPr>
              <w:t>18.1;</w:t>
            </w:r>
          </w:p>
        </w:tc>
      </w:tr>
      <w:tr w:rsidR="00F05AC1">
        <w:trPr>
          <w:trHeight w:val="363"/>
        </w:trPr>
        <w:tc>
          <w:tcPr>
            <w:tcW w:w="558" w:type="dxa"/>
          </w:tcPr>
          <w:p w:rsidR="00F05AC1" w:rsidRDefault="00F05AC1">
            <w:pPr>
              <w:pStyle w:val="TableParagraph"/>
            </w:pPr>
          </w:p>
        </w:tc>
        <w:tc>
          <w:tcPr>
            <w:tcW w:w="519" w:type="dxa"/>
          </w:tcPr>
          <w:p w:rsidR="00F05AC1" w:rsidRDefault="00CE756B">
            <w:pPr>
              <w:pStyle w:val="TableParagraph"/>
              <w:spacing w:before="50"/>
              <w:ind w:left="128"/>
            </w:pPr>
            <w:r>
              <w:rPr>
                <w:color w:val="1F1F1F"/>
                <w:spacing w:val="-5"/>
              </w:rPr>
              <w:t>d)</w:t>
            </w:r>
          </w:p>
        </w:tc>
        <w:tc>
          <w:tcPr>
            <w:tcW w:w="8908" w:type="dxa"/>
          </w:tcPr>
          <w:p w:rsidR="00F05AC1" w:rsidRDefault="00CE756B">
            <w:pPr>
              <w:pStyle w:val="TableParagraph"/>
              <w:spacing w:before="50"/>
              <w:ind w:left="91"/>
            </w:pPr>
            <w:r>
              <w:rPr>
                <w:color w:val="1F1F1F"/>
              </w:rPr>
              <w:t>Alternative</w:t>
            </w:r>
            <w:r>
              <w:rPr>
                <w:color w:val="1F1F1F"/>
                <w:spacing w:val="42"/>
              </w:rPr>
              <w:t xml:space="preserve"> </w:t>
            </w:r>
            <w:r>
              <w:rPr>
                <w:color w:val="1F1F1F"/>
              </w:rPr>
              <w:t>Tender:</w:t>
            </w:r>
            <w:r>
              <w:rPr>
                <w:color w:val="1F1F1F"/>
                <w:spacing w:val="42"/>
              </w:rPr>
              <w:t xml:space="preserve"> </w:t>
            </w:r>
            <w:r>
              <w:rPr>
                <w:color w:val="1F1F1F"/>
              </w:rPr>
              <w:t>if</w:t>
            </w:r>
            <w:r>
              <w:rPr>
                <w:color w:val="1F1F1F"/>
                <w:spacing w:val="41"/>
              </w:rPr>
              <w:t xml:space="preserve"> </w:t>
            </w:r>
            <w:r>
              <w:rPr>
                <w:color w:val="1F1F1F"/>
              </w:rPr>
              <w:t>permissible,</w:t>
            </w:r>
            <w:r>
              <w:rPr>
                <w:color w:val="1F1F1F"/>
                <w:spacing w:val="29"/>
              </w:rPr>
              <w:t xml:space="preserve"> </w:t>
            </w:r>
            <w:r>
              <w:rPr>
                <w:color w:val="1F1F1F"/>
              </w:rPr>
              <w:t>in</w:t>
            </w:r>
            <w:r>
              <w:rPr>
                <w:color w:val="1F1F1F"/>
                <w:spacing w:val="39"/>
              </w:rPr>
              <w:t xml:space="preserve"> </w:t>
            </w:r>
            <w:r>
              <w:rPr>
                <w:color w:val="1F1F1F"/>
              </w:rPr>
              <w:t>accordance</w:t>
            </w:r>
            <w:r>
              <w:rPr>
                <w:color w:val="1F1F1F"/>
                <w:spacing w:val="46"/>
              </w:rPr>
              <w:t xml:space="preserve"> </w:t>
            </w:r>
            <w:r>
              <w:rPr>
                <w:color w:val="1F1F1F"/>
              </w:rPr>
              <w:t>with</w:t>
            </w:r>
            <w:r>
              <w:rPr>
                <w:color w:val="1F1F1F"/>
                <w:spacing w:val="39"/>
              </w:rPr>
              <w:t xml:space="preserve"> </w:t>
            </w:r>
            <w:r>
              <w:rPr>
                <w:color w:val="1F1F1F"/>
                <w:spacing w:val="-2"/>
              </w:rPr>
              <w:t>ITT12;</w:t>
            </w:r>
          </w:p>
        </w:tc>
      </w:tr>
      <w:tr w:rsidR="00F05AC1">
        <w:trPr>
          <w:trHeight w:val="608"/>
        </w:trPr>
        <w:tc>
          <w:tcPr>
            <w:tcW w:w="558" w:type="dxa"/>
          </w:tcPr>
          <w:p w:rsidR="00F05AC1" w:rsidRDefault="00F05AC1">
            <w:pPr>
              <w:pStyle w:val="TableParagraph"/>
            </w:pPr>
          </w:p>
        </w:tc>
        <w:tc>
          <w:tcPr>
            <w:tcW w:w="519" w:type="dxa"/>
          </w:tcPr>
          <w:p w:rsidR="00F05AC1" w:rsidRDefault="00CE756B">
            <w:pPr>
              <w:pStyle w:val="TableParagraph"/>
              <w:spacing w:before="51"/>
              <w:ind w:left="128"/>
            </w:pPr>
            <w:r>
              <w:rPr>
                <w:color w:val="1F1F1F"/>
                <w:spacing w:val="-5"/>
              </w:rPr>
              <w:t>e)</w:t>
            </w:r>
          </w:p>
        </w:tc>
        <w:tc>
          <w:tcPr>
            <w:tcW w:w="8908" w:type="dxa"/>
          </w:tcPr>
          <w:p w:rsidR="00F05AC1" w:rsidRDefault="00CE756B">
            <w:pPr>
              <w:pStyle w:val="TableParagraph"/>
              <w:spacing w:before="59" w:line="230" w:lineRule="auto"/>
              <w:ind w:left="101" w:hanging="10"/>
            </w:pPr>
            <w:r>
              <w:rPr>
                <w:color w:val="1F1F1F"/>
              </w:rPr>
              <w:t>Authorization:</w:t>
            </w:r>
            <w:r>
              <w:rPr>
                <w:color w:val="1F1F1F"/>
                <w:spacing w:val="32"/>
              </w:rPr>
              <w:t xml:space="preserve"> </w:t>
            </w:r>
            <w:r>
              <w:rPr>
                <w:color w:val="1F1F1F"/>
              </w:rPr>
              <w:t>written</w:t>
            </w:r>
            <w:r>
              <w:rPr>
                <w:color w:val="1F1F1F"/>
                <w:spacing w:val="34"/>
              </w:rPr>
              <w:t xml:space="preserve"> </w:t>
            </w:r>
            <w:r>
              <w:rPr>
                <w:color w:val="1F1F1F"/>
              </w:rPr>
              <w:t>confirmation</w:t>
            </w:r>
            <w:r>
              <w:rPr>
                <w:color w:val="1F1F1F"/>
                <w:spacing w:val="33"/>
              </w:rPr>
              <w:t xml:space="preserve"> </w:t>
            </w:r>
            <w:r>
              <w:rPr>
                <w:color w:val="1F1F1F"/>
              </w:rPr>
              <w:t>authorizing</w:t>
            </w:r>
            <w:r>
              <w:rPr>
                <w:color w:val="1F1F1F"/>
                <w:spacing w:val="34"/>
              </w:rPr>
              <w:t xml:space="preserve"> </w:t>
            </w:r>
            <w:r>
              <w:rPr>
                <w:color w:val="1F1F1F"/>
              </w:rPr>
              <w:t>the</w:t>
            </w:r>
            <w:r>
              <w:rPr>
                <w:color w:val="1F1F1F"/>
                <w:spacing w:val="29"/>
              </w:rPr>
              <w:t xml:space="preserve"> </w:t>
            </w:r>
            <w:r>
              <w:rPr>
                <w:color w:val="1F1F1F"/>
              </w:rPr>
              <w:t>signatory</w:t>
            </w:r>
            <w:r>
              <w:rPr>
                <w:color w:val="1F1F1F"/>
                <w:spacing w:val="29"/>
              </w:rPr>
              <w:t xml:space="preserve"> </w:t>
            </w:r>
            <w:r>
              <w:rPr>
                <w:color w:val="1F1F1F"/>
              </w:rPr>
              <w:t>of</w:t>
            </w:r>
            <w:r>
              <w:rPr>
                <w:color w:val="1F1F1F"/>
                <w:spacing w:val="31"/>
              </w:rPr>
              <w:t xml:space="preserve"> </w:t>
            </w:r>
            <w:r>
              <w:rPr>
                <w:color w:val="1F1F1F"/>
              </w:rPr>
              <w:t>the</w:t>
            </w:r>
            <w:r>
              <w:rPr>
                <w:color w:val="1F1F1F"/>
                <w:spacing w:val="31"/>
              </w:rPr>
              <w:t xml:space="preserve"> </w:t>
            </w:r>
            <w:r>
              <w:rPr>
                <w:color w:val="1F1F1F"/>
              </w:rPr>
              <w:t>Tender</w:t>
            </w:r>
            <w:r>
              <w:rPr>
                <w:color w:val="1F1F1F"/>
                <w:spacing w:val="34"/>
              </w:rPr>
              <w:t xml:space="preserve"> </w:t>
            </w:r>
            <w:r>
              <w:rPr>
                <w:color w:val="1F1F1F"/>
              </w:rPr>
              <w:t>to</w:t>
            </w:r>
            <w:r>
              <w:rPr>
                <w:color w:val="1F1F1F"/>
                <w:spacing w:val="26"/>
              </w:rPr>
              <w:t xml:space="preserve"> </w:t>
            </w:r>
            <w:r>
              <w:rPr>
                <w:color w:val="1F1F1F"/>
              </w:rPr>
              <w:t>commit</w:t>
            </w:r>
            <w:r>
              <w:rPr>
                <w:color w:val="1F1F1F"/>
                <w:spacing w:val="34"/>
              </w:rPr>
              <w:t xml:space="preserve"> </w:t>
            </w:r>
            <w:r>
              <w:rPr>
                <w:color w:val="1F1F1F"/>
              </w:rPr>
              <w:t>the Tenderer,</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ITT19.3;</w:t>
            </w:r>
          </w:p>
        </w:tc>
      </w:tr>
      <w:tr w:rsidR="00F05AC1">
        <w:trPr>
          <w:trHeight w:val="605"/>
        </w:trPr>
        <w:tc>
          <w:tcPr>
            <w:tcW w:w="558" w:type="dxa"/>
          </w:tcPr>
          <w:p w:rsidR="00F05AC1" w:rsidRDefault="00F05AC1">
            <w:pPr>
              <w:pStyle w:val="TableParagraph"/>
            </w:pPr>
          </w:p>
        </w:tc>
        <w:tc>
          <w:tcPr>
            <w:tcW w:w="519" w:type="dxa"/>
          </w:tcPr>
          <w:p w:rsidR="00F05AC1" w:rsidRDefault="00CE756B">
            <w:pPr>
              <w:pStyle w:val="TableParagraph"/>
              <w:spacing w:before="52"/>
              <w:ind w:left="128"/>
            </w:pPr>
            <w:r>
              <w:rPr>
                <w:color w:val="1F1F1F"/>
                <w:spacing w:val="-5"/>
              </w:rPr>
              <w:t>f)</w:t>
            </w:r>
          </w:p>
        </w:tc>
        <w:tc>
          <w:tcPr>
            <w:tcW w:w="8908" w:type="dxa"/>
          </w:tcPr>
          <w:p w:rsidR="00F05AC1" w:rsidRDefault="00CE756B">
            <w:pPr>
              <w:pStyle w:val="TableParagraph"/>
              <w:spacing w:before="61" w:line="230" w:lineRule="auto"/>
              <w:ind w:left="101" w:hanging="10"/>
            </w:pPr>
            <w:r>
              <w:rPr>
                <w:color w:val="1F1F1F"/>
              </w:rPr>
              <w:t>Qualifications:</w:t>
            </w:r>
            <w:r>
              <w:rPr>
                <w:color w:val="1F1F1F"/>
                <w:spacing w:val="38"/>
              </w:rPr>
              <w:t xml:space="preserve"> </w:t>
            </w:r>
            <w:r>
              <w:rPr>
                <w:color w:val="1F1F1F"/>
              </w:rPr>
              <w:t>documentary</w:t>
            </w:r>
            <w:r>
              <w:rPr>
                <w:color w:val="1F1F1F"/>
                <w:spacing w:val="33"/>
              </w:rPr>
              <w:t xml:space="preserve"> </w:t>
            </w:r>
            <w:r>
              <w:rPr>
                <w:color w:val="1F1F1F"/>
              </w:rPr>
              <w:t>evidence</w:t>
            </w:r>
            <w:r>
              <w:rPr>
                <w:color w:val="1F1F1F"/>
                <w:spacing w:val="31"/>
              </w:rPr>
              <w:t xml:space="preserve"> </w:t>
            </w:r>
            <w:r>
              <w:rPr>
                <w:color w:val="1F1F1F"/>
              </w:rPr>
              <w:t>in</w:t>
            </w:r>
            <w:r>
              <w:rPr>
                <w:color w:val="1F1F1F"/>
                <w:spacing w:val="31"/>
              </w:rPr>
              <w:t xml:space="preserve"> </w:t>
            </w:r>
            <w:r>
              <w:rPr>
                <w:color w:val="1F1F1F"/>
              </w:rPr>
              <w:t>accordance</w:t>
            </w:r>
            <w:r>
              <w:rPr>
                <w:color w:val="1F1F1F"/>
                <w:spacing w:val="27"/>
              </w:rPr>
              <w:t xml:space="preserve"> </w:t>
            </w:r>
            <w:r>
              <w:rPr>
                <w:color w:val="1F1F1F"/>
              </w:rPr>
              <w:t>with</w:t>
            </w:r>
            <w:r>
              <w:rPr>
                <w:color w:val="1F1F1F"/>
                <w:spacing w:val="38"/>
              </w:rPr>
              <w:t xml:space="preserve"> </w:t>
            </w:r>
            <w:r>
              <w:rPr>
                <w:color w:val="1F1F1F"/>
              </w:rPr>
              <w:t>ITT</w:t>
            </w:r>
            <w:r>
              <w:rPr>
                <w:color w:val="1F1F1F"/>
                <w:spacing w:val="34"/>
              </w:rPr>
              <w:t xml:space="preserve"> </w:t>
            </w:r>
            <w:r>
              <w:rPr>
                <w:color w:val="1F1F1F"/>
              </w:rPr>
              <w:t>16.2</w:t>
            </w:r>
            <w:r>
              <w:rPr>
                <w:color w:val="1F1F1F"/>
                <w:spacing w:val="31"/>
              </w:rPr>
              <w:t xml:space="preserve"> </w:t>
            </w:r>
            <w:r>
              <w:rPr>
                <w:color w:val="1F1F1F"/>
              </w:rPr>
              <w:t>establishing</w:t>
            </w:r>
            <w:r>
              <w:rPr>
                <w:color w:val="1F1F1F"/>
                <w:spacing w:val="28"/>
              </w:rPr>
              <w:t xml:space="preserve"> </w:t>
            </w:r>
            <w:r>
              <w:rPr>
                <w:color w:val="1F1F1F"/>
              </w:rPr>
              <w:t>the</w:t>
            </w:r>
            <w:r>
              <w:rPr>
                <w:color w:val="1F1F1F"/>
                <w:spacing w:val="31"/>
              </w:rPr>
              <w:t xml:space="preserve"> </w:t>
            </w:r>
            <w:r>
              <w:rPr>
                <w:color w:val="1F1F1F"/>
              </w:rPr>
              <w:t>Tenderer qualifications</w:t>
            </w:r>
            <w:r>
              <w:rPr>
                <w:color w:val="1F1F1F"/>
                <w:spacing w:val="40"/>
              </w:rPr>
              <w:t xml:space="preserve"> </w:t>
            </w:r>
            <w:r>
              <w:rPr>
                <w:color w:val="1F1F1F"/>
              </w:rPr>
              <w:t>to</w:t>
            </w:r>
            <w:r>
              <w:rPr>
                <w:color w:val="1F1F1F"/>
                <w:spacing w:val="40"/>
              </w:rPr>
              <w:t xml:space="preserve"> </w:t>
            </w:r>
            <w:r>
              <w:rPr>
                <w:color w:val="1F1F1F"/>
              </w:rPr>
              <w:t>perform</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if</w:t>
            </w:r>
            <w:r>
              <w:rPr>
                <w:color w:val="1F1F1F"/>
                <w:spacing w:val="40"/>
              </w:rPr>
              <w:t xml:space="preserve"> </w:t>
            </w:r>
            <w:r>
              <w:rPr>
                <w:color w:val="1F1F1F"/>
              </w:rPr>
              <w:t>its</w:t>
            </w:r>
            <w:r>
              <w:rPr>
                <w:color w:val="1F1F1F"/>
                <w:spacing w:val="40"/>
              </w:rPr>
              <w:t xml:space="preserve"> </w:t>
            </w:r>
            <w:r>
              <w:rPr>
                <w:color w:val="1F1F1F"/>
              </w:rPr>
              <w:t>Tender</w:t>
            </w:r>
            <w:r>
              <w:rPr>
                <w:color w:val="1F1F1F"/>
                <w:spacing w:val="40"/>
              </w:rPr>
              <w:t xml:space="preserve"> </w:t>
            </w:r>
            <w:r>
              <w:rPr>
                <w:color w:val="1F1F1F"/>
              </w:rPr>
              <w:t>is</w:t>
            </w:r>
            <w:r>
              <w:rPr>
                <w:color w:val="1F1F1F"/>
                <w:spacing w:val="40"/>
              </w:rPr>
              <w:t xml:space="preserve"> </w:t>
            </w:r>
            <w:r>
              <w:rPr>
                <w:color w:val="1F1F1F"/>
              </w:rPr>
              <w:t>accepted;</w:t>
            </w:r>
          </w:p>
        </w:tc>
      </w:tr>
      <w:tr w:rsidR="00F05AC1">
        <w:trPr>
          <w:trHeight w:val="606"/>
        </w:trPr>
        <w:tc>
          <w:tcPr>
            <w:tcW w:w="558" w:type="dxa"/>
          </w:tcPr>
          <w:p w:rsidR="00F05AC1" w:rsidRDefault="00F05AC1">
            <w:pPr>
              <w:pStyle w:val="TableParagraph"/>
            </w:pPr>
          </w:p>
        </w:tc>
        <w:tc>
          <w:tcPr>
            <w:tcW w:w="519" w:type="dxa"/>
          </w:tcPr>
          <w:p w:rsidR="00F05AC1" w:rsidRDefault="00CE756B">
            <w:pPr>
              <w:pStyle w:val="TableParagraph"/>
              <w:spacing w:before="49"/>
              <w:ind w:left="128"/>
            </w:pPr>
            <w:r>
              <w:rPr>
                <w:color w:val="1F1F1F"/>
                <w:spacing w:val="-5"/>
              </w:rPr>
              <w:t>g)</w:t>
            </w:r>
          </w:p>
        </w:tc>
        <w:tc>
          <w:tcPr>
            <w:tcW w:w="8908" w:type="dxa"/>
          </w:tcPr>
          <w:p w:rsidR="00F05AC1" w:rsidRDefault="00CE756B">
            <w:pPr>
              <w:pStyle w:val="TableParagraph"/>
              <w:spacing w:before="53" w:line="235" w:lineRule="auto"/>
              <w:ind w:left="101" w:hanging="10"/>
            </w:pPr>
            <w:r>
              <w:rPr>
                <w:color w:val="1F1F1F"/>
              </w:rPr>
              <w:t>Tenderer</w:t>
            </w:r>
            <w:r>
              <w:rPr>
                <w:color w:val="1F1F1F"/>
                <w:spacing w:val="31"/>
              </w:rPr>
              <w:t xml:space="preserve"> </w:t>
            </w:r>
            <w:r>
              <w:rPr>
                <w:color w:val="1F1F1F"/>
              </w:rPr>
              <w:t>Eligibility:</w:t>
            </w:r>
            <w:r>
              <w:rPr>
                <w:color w:val="1F1F1F"/>
                <w:spacing w:val="38"/>
              </w:rPr>
              <w:t xml:space="preserve"> </w:t>
            </w:r>
            <w:r>
              <w:rPr>
                <w:color w:val="1F1F1F"/>
              </w:rPr>
              <w:t>documentary</w:t>
            </w:r>
            <w:r>
              <w:rPr>
                <w:color w:val="1F1F1F"/>
                <w:spacing w:val="30"/>
              </w:rPr>
              <w:t xml:space="preserve"> </w:t>
            </w:r>
            <w:r>
              <w:rPr>
                <w:color w:val="1F1F1F"/>
              </w:rPr>
              <w:t>evidence</w:t>
            </w:r>
            <w:r>
              <w:rPr>
                <w:color w:val="1F1F1F"/>
                <w:spacing w:val="32"/>
              </w:rPr>
              <w:t xml:space="preserve"> </w:t>
            </w:r>
            <w:r>
              <w:rPr>
                <w:color w:val="1F1F1F"/>
              </w:rPr>
              <w:t>in</w:t>
            </w:r>
            <w:r>
              <w:rPr>
                <w:color w:val="1F1F1F"/>
                <w:spacing w:val="29"/>
              </w:rPr>
              <w:t xml:space="preserve"> </w:t>
            </w:r>
            <w:r>
              <w:rPr>
                <w:color w:val="1F1F1F"/>
              </w:rPr>
              <w:t>accordance</w:t>
            </w:r>
            <w:r>
              <w:rPr>
                <w:color w:val="1F1F1F"/>
                <w:spacing w:val="30"/>
              </w:rPr>
              <w:t xml:space="preserve"> </w:t>
            </w:r>
            <w:r>
              <w:rPr>
                <w:color w:val="1F1F1F"/>
              </w:rPr>
              <w:t>with</w:t>
            </w:r>
            <w:r>
              <w:rPr>
                <w:color w:val="1F1F1F"/>
                <w:spacing w:val="33"/>
              </w:rPr>
              <w:t xml:space="preserve"> </w:t>
            </w:r>
            <w:r>
              <w:rPr>
                <w:color w:val="1F1F1F"/>
              </w:rPr>
              <w:t>ITT16.1</w:t>
            </w:r>
            <w:r>
              <w:rPr>
                <w:color w:val="1F1F1F"/>
                <w:spacing w:val="30"/>
              </w:rPr>
              <w:t xml:space="preserve"> </w:t>
            </w:r>
            <w:r>
              <w:rPr>
                <w:color w:val="1F1F1F"/>
              </w:rPr>
              <w:t>establishing</w:t>
            </w:r>
            <w:r>
              <w:rPr>
                <w:color w:val="1F1F1F"/>
                <w:spacing w:val="30"/>
              </w:rPr>
              <w:t xml:space="preserve"> </w:t>
            </w:r>
            <w:r>
              <w:rPr>
                <w:color w:val="1F1F1F"/>
              </w:rPr>
              <w:t>the Tenderer</w:t>
            </w:r>
            <w:r>
              <w:rPr>
                <w:color w:val="1F1F1F"/>
                <w:spacing w:val="40"/>
              </w:rPr>
              <w:t xml:space="preserve"> </w:t>
            </w:r>
            <w:r>
              <w:rPr>
                <w:color w:val="1F1F1F"/>
              </w:rPr>
              <w:t>eligibility</w:t>
            </w:r>
            <w:r>
              <w:rPr>
                <w:color w:val="1F1F1F"/>
                <w:spacing w:val="40"/>
              </w:rPr>
              <w:t xml:space="preserve"> </w:t>
            </w:r>
            <w:r>
              <w:rPr>
                <w:color w:val="1F1F1F"/>
              </w:rPr>
              <w:t>to</w:t>
            </w:r>
            <w:r>
              <w:rPr>
                <w:color w:val="1F1F1F"/>
                <w:spacing w:val="40"/>
              </w:rPr>
              <w:t xml:space="preserve"> </w:t>
            </w:r>
            <w:r>
              <w:rPr>
                <w:color w:val="1F1F1F"/>
              </w:rPr>
              <w:t>tender;</w:t>
            </w:r>
          </w:p>
        </w:tc>
      </w:tr>
      <w:tr w:rsidR="00F05AC1">
        <w:trPr>
          <w:trHeight w:val="606"/>
        </w:trPr>
        <w:tc>
          <w:tcPr>
            <w:tcW w:w="558" w:type="dxa"/>
          </w:tcPr>
          <w:p w:rsidR="00F05AC1" w:rsidRDefault="00F05AC1">
            <w:pPr>
              <w:pStyle w:val="TableParagraph"/>
            </w:pPr>
          </w:p>
        </w:tc>
        <w:tc>
          <w:tcPr>
            <w:tcW w:w="519" w:type="dxa"/>
          </w:tcPr>
          <w:p w:rsidR="00F05AC1" w:rsidRDefault="00CE756B">
            <w:pPr>
              <w:pStyle w:val="TableParagraph"/>
              <w:spacing w:before="48"/>
              <w:ind w:left="128"/>
            </w:pPr>
            <w:r>
              <w:rPr>
                <w:color w:val="1F1F1F"/>
                <w:spacing w:val="-5"/>
              </w:rPr>
              <w:t>h)</w:t>
            </w:r>
          </w:p>
        </w:tc>
        <w:tc>
          <w:tcPr>
            <w:tcW w:w="8908" w:type="dxa"/>
          </w:tcPr>
          <w:p w:rsidR="00F05AC1" w:rsidRDefault="00CE756B">
            <w:pPr>
              <w:pStyle w:val="TableParagraph"/>
              <w:spacing w:before="54" w:line="232" w:lineRule="auto"/>
              <w:ind w:left="96" w:hanging="8"/>
            </w:pPr>
            <w:r>
              <w:rPr>
                <w:color w:val="1F1F1F"/>
              </w:rPr>
              <w:t>Eligibility of Goods and Related Services: documentary evidence in accordance with ITT 15, establishing</w:t>
            </w:r>
            <w:r>
              <w:rPr>
                <w:color w:val="1F1F1F"/>
                <w:spacing w:val="32"/>
              </w:rPr>
              <w:t xml:space="preserve"> </w:t>
            </w:r>
            <w:r>
              <w:rPr>
                <w:color w:val="1F1F1F"/>
              </w:rPr>
              <w:t>the</w:t>
            </w:r>
            <w:r>
              <w:rPr>
                <w:color w:val="1F1F1F"/>
                <w:spacing w:val="35"/>
              </w:rPr>
              <w:t xml:space="preserve"> </w:t>
            </w:r>
            <w:r>
              <w:rPr>
                <w:color w:val="1F1F1F"/>
              </w:rPr>
              <w:t>eligibility</w:t>
            </w:r>
            <w:r>
              <w:rPr>
                <w:color w:val="1F1F1F"/>
                <w:spacing w:val="32"/>
              </w:rPr>
              <w:t xml:space="preserve"> </w:t>
            </w:r>
            <w:r>
              <w:rPr>
                <w:color w:val="1F1F1F"/>
              </w:rPr>
              <w:t>of</w:t>
            </w:r>
            <w:r>
              <w:rPr>
                <w:color w:val="1F1F1F"/>
                <w:spacing w:val="40"/>
              </w:rPr>
              <w:t xml:space="preserve"> </w:t>
            </w:r>
            <w:r>
              <w:rPr>
                <w:color w:val="1F1F1F"/>
              </w:rPr>
              <w:t>the</w:t>
            </w:r>
            <w:r>
              <w:rPr>
                <w:color w:val="1F1F1F"/>
                <w:spacing w:val="36"/>
              </w:rPr>
              <w:t xml:space="preserve"> </w:t>
            </w:r>
            <w:r>
              <w:rPr>
                <w:color w:val="1F1F1F"/>
              </w:rPr>
              <w:t>Goods</w:t>
            </w:r>
            <w:r>
              <w:rPr>
                <w:color w:val="1F1F1F"/>
                <w:spacing w:val="40"/>
              </w:rPr>
              <w:t xml:space="preserve"> </w:t>
            </w:r>
            <w:r>
              <w:rPr>
                <w:color w:val="1F1F1F"/>
              </w:rPr>
              <w:t>and</w:t>
            </w:r>
            <w:r>
              <w:rPr>
                <w:color w:val="1F1F1F"/>
                <w:spacing w:val="37"/>
              </w:rPr>
              <w:t xml:space="preserve"> </w:t>
            </w:r>
            <w:r>
              <w:rPr>
                <w:color w:val="1F1F1F"/>
              </w:rPr>
              <w:t>Related</w:t>
            </w:r>
            <w:r>
              <w:rPr>
                <w:color w:val="1F1F1F"/>
                <w:spacing w:val="32"/>
              </w:rPr>
              <w:t xml:space="preserve"> </w:t>
            </w:r>
            <w:r>
              <w:rPr>
                <w:color w:val="1F1F1F"/>
              </w:rPr>
              <w:t>Services</w:t>
            </w:r>
            <w:r>
              <w:rPr>
                <w:color w:val="1F1F1F"/>
                <w:spacing w:val="40"/>
              </w:rPr>
              <w:t xml:space="preserve"> </w:t>
            </w:r>
            <w:r>
              <w:rPr>
                <w:color w:val="1F1F1F"/>
              </w:rPr>
              <w:t>to</w:t>
            </w:r>
            <w:r>
              <w:rPr>
                <w:color w:val="1F1F1F"/>
                <w:spacing w:val="40"/>
              </w:rPr>
              <w:t xml:space="preserve"> </w:t>
            </w:r>
            <w:r>
              <w:rPr>
                <w:color w:val="1F1F1F"/>
              </w:rPr>
              <w:t>be</w:t>
            </w:r>
            <w:r>
              <w:rPr>
                <w:color w:val="1F1F1F"/>
                <w:spacing w:val="34"/>
              </w:rPr>
              <w:t xml:space="preserve"> </w:t>
            </w:r>
            <w:r>
              <w:rPr>
                <w:color w:val="1F1F1F"/>
              </w:rPr>
              <w:t>supplied</w:t>
            </w:r>
            <w:r>
              <w:rPr>
                <w:color w:val="1F1F1F"/>
                <w:spacing w:val="32"/>
              </w:rPr>
              <w:t xml:space="preserve"> </w:t>
            </w:r>
            <w:r>
              <w:rPr>
                <w:color w:val="1F1F1F"/>
              </w:rPr>
              <w:t>by</w:t>
            </w:r>
            <w:r>
              <w:rPr>
                <w:color w:val="1F1F1F"/>
                <w:spacing w:val="34"/>
              </w:rPr>
              <w:t xml:space="preserve"> </w:t>
            </w:r>
            <w:r>
              <w:rPr>
                <w:color w:val="1F1F1F"/>
              </w:rPr>
              <w:t>the</w:t>
            </w:r>
            <w:r>
              <w:rPr>
                <w:color w:val="1F1F1F"/>
                <w:spacing w:val="40"/>
              </w:rPr>
              <w:t xml:space="preserve"> </w:t>
            </w:r>
            <w:r>
              <w:rPr>
                <w:color w:val="1F1F1F"/>
              </w:rPr>
              <w:t>Tenderer;</w:t>
            </w:r>
          </w:p>
        </w:tc>
      </w:tr>
      <w:tr w:rsidR="00F05AC1">
        <w:trPr>
          <w:trHeight w:val="589"/>
        </w:trPr>
        <w:tc>
          <w:tcPr>
            <w:tcW w:w="558" w:type="dxa"/>
          </w:tcPr>
          <w:p w:rsidR="00F05AC1" w:rsidRDefault="00F05AC1">
            <w:pPr>
              <w:pStyle w:val="TableParagraph"/>
            </w:pPr>
          </w:p>
        </w:tc>
        <w:tc>
          <w:tcPr>
            <w:tcW w:w="519" w:type="dxa"/>
          </w:tcPr>
          <w:p w:rsidR="00F05AC1" w:rsidRDefault="00CE756B">
            <w:pPr>
              <w:pStyle w:val="TableParagraph"/>
              <w:spacing w:before="51"/>
              <w:ind w:left="123"/>
            </w:pPr>
            <w:r>
              <w:rPr>
                <w:color w:val="1F1F1F"/>
                <w:spacing w:val="-5"/>
              </w:rPr>
              <w:t>i)</w:t>
            </w:r>
          </w:p>
        </w:tc>
        <w:tc>
          <w:tcPr>
            <w:tcW w:w="8908" w:type="dxa"/>
          </w:tcPr>
          <w:p w:rsidR="00F05AC1" w:rsidRDefault="00CE756B">
            <w:pPr>
              <w:pStyle w:val="TableParagraph"/>
              <w:spacing w:before="57" w:line="232" w:lineRule="auto"/>
              <w:ind w:left="96" w:hanging="8"/>
            </w:pPr>
            <w:r>
              <w:rPr>
                <w:color w:val="1F1F1F"/>
              </w:rPr>
              <w:t>Conformity:</w:t>
            </w:r>
            <w:r>
              <w:rPr>
                <w:color w:val="1F1F1F"/>
                <w:spacing w:val="39"/>
              </w:rPr>
              <w:t xml:space="preserve"> </w:t>
            </w:r>
            <w:r>
              <w:rPr>
                <w:color w:val="1F1F1F"/>
              </w:rPr>
              <w:t>documentary</w:t>
            </w:r>
            <w:r>
              <w:rPr>
                <w:color w:val="1F1F1F"/>
                <w:spacing w:val="29"/>
              </w:rPr>
              <w:t xml:space="preserve"> </w:t>
            </w:r>
            <w:r>
              <w:rPr>
                <w:color w:val="1F1F1F"/>
              </w:rPr>
              <w:t>evidence</w:t>
            </w:r>
            <w:r>
              <w:rPr>
                <w:color w:val="1F1F1F"/>
                <w:spacing w:val="31"/>
              </w:rPr>
              <w:t xml:space="preserve"> </w:t>
            </w:r>
            <w:r>
              <w:rPr>
                <w:color w:val="1F1F1F"/>
              </w:rPr>
              <w:t>in</w:t>
            </w:r>
            <w:r>
              <w:rPr>
                <w:color w:val="1F1F1F"/>
                <w:spacing w:val="30"/>
              </w:rPr>
              <w:t xml:space="preserve"> </w:t>
            </w:r>
            <w:r>
              <w:rPr>
                <w:color w:val="1F1F1F"/>
              </w:rPr>
              <w:t>accordance</w:t>
            </w:r>
            <w:r>
              <w:rPr>
                <w:color w:val="1F1F1F"/>
                <w:spacing w:val="37"/>
              </w:rPr>
              <w:t xml:space="preserve"> </w:t>
            </w:r>
            <w:r>
              <w:rPr>
                <w:color w:val="1F1F1F"/>
              </w:rPr>
              <w:t>with</w:t>
            </w:r>
            <w:r>
              <w:rPr>
                <w:color w:val="1F1F1F"/>
                <w:spacing w:val="35"/>
              </w:rPr>
              <w:t xml:space="preserve"> </w:t>
            </w:r>
            <w:r>
              <w:rPr>
                <w:color w:val="1F1F1F"/>
              </w:rPr>
              <w:t>ITT15.2</w:t>
            </w:r>
            <w:r>
              <w:rPr>
                <w:color w:val="1F1F1F"/>
                <w:spacing w:val="30"/>
              </w:rPr>
              <w:t xml:space="preserve"> </w:t>
            </w:r>
            <w:r>
              <w:rPr>
                <w:color w:val="1F1F1F"/>
              </w:rPr>
              <w:t>that</w:t>
            </w:r>
            <w:r>
              <w:rPr>
                <w:color w:val="1F1F1F"/>
                <w:spacing w:val="32"/>
              </w:rPr>
              <w:t xml:space="preserve"> </w:t>
            </w:r>
            <w:r>
              <w:rPr>
                <w:color w:val="1F1F1F"/>
              </w:rPr>
              <w:t>the</w:t>
            </w:r>
            <w:r>
              <w:rPr>
                <w:color w:val="1F1F1F"/>
                <w:spacing w:val="36"/>
              </w:rPr>
              <w:t xml:space="preserve"> </w:t>
            </w:r>
            <w:r>
              <w:rPr>
                <w:color w:val="1F1F1F"/>
              </w:rPr>
              <w:t>Goods</w:t>
            </w:r>
            <w:r>
              <w:rPr>
                <w:color w:val="1F1F1F"/>
                <w:spacing w:val="26"/>
              </w:rPr>
              <w:t xml:space="preserve"> </w:t>
            </w:r>
            <w:r>
              <w:rPr>
                <w:color w:val="1F1F1F"/>
              </w:rPr>
              <w:t>and</w:t>
            </w:r>
            <w:r>
              <w:rPr>
                <w:color w:val="1F1F1F"/>
                <w:spacing w:val="36"/>
              </w:rPr>
              <w:t xml:space="preserve"> </w:t>
            </w:r>
            <w:r>
              <w:rPr>
                <w:color w:val="1F1F1F"/>
              </w:rPr>
              <w:t>Related Services</w:t>
            </w:r>
            <w:r>
              <w:rPr>
                <w:color w:val="1F1F1F"/>
                <w:spacing w:val="40"/>
              </w:rPr>
              <w:t xml:space="preserve"> </w:t>
            </w:r>
            <w:r>
              <w:rPr>
                <w:color w:val="1F1F1F"/>
              </w:rPr>
              <w:t>conform</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document;</w:t>
            </w:r>
            <w:r>
              <w:rPr>
                <w:color w:val="1F1F1F"/>
                <w:spacing w:val="40"/>
              </w:rPr>
              <w:t xml:space="preserve"> </w:t>
            </w:r>
            <w:r>
              <w:rPr>
                <w:color w:val="1F1F1F"/>
              </w:rPr>
              <w:t>and</w:t>
            </w:r>
          </w:p>
        </w:tc>
      </w:tr>
      <w:tr w:rsidR="00F05AC1">
        <w:trPr>
          <w:trHeight w:val="284"/>
        </w:trPr>
        <w:tc>
          <w:tcPr>
            <w:tcW w:w="558" w:type="dxa"/>
          </w:tcPr>
          <w:p w:rsidR="00F05AC1" w:rsidRDefault="00F05AC1">
            <w:pPr>
              <w:pStyle w:val="TableParagraph"/>
              <w:rPr>
                <w:sz w:val="20"/>
              </w:rPr>
            </w:pPr>
          </w:p>
        </w:tc>
        <w:tc>
          <w:tcPr>
            <w:tcW w:w="519" w:type="dxa"/>
          </w:tcPr>
          <w:p w:rsidR="00F05AC1" w:rsidRDefault="00CE756B">
            <w:pPr>
              <w:pStyle w:val="TableParagraph"/>
              <w:spacing w:before="31" w:line="233" w:lineRule="exact"/>
              <w:ind w:left="123"/>
            </w:pPr>
            <w:r>
              <w:rPr>
                <w:color w:val="1F1F1F"/>
                <w:spacing w:val="-5"/>
              </w:rPr>
              <w:t>j)</w:t>
            </w:r>
          </w:p>
        </w:tc>
        <w:tc>
          <w:tcPr>
            <w:tcW w:w="8908" w:type="dxa"/>
          </w:tcPr>
          <w:p w:rsidR="00F05AC1" w:rsidRDefault="00CE756B">
            <w:pPr>
              <w:pStyle w:val="TableParagraph"/>
              <w:spacing w:before="31" w:line="233" w:lineRule="exact"/>
              <w:ind w:left="91"/>
            </w:pPr>
            <w:r>
              <w:rPr>
                <w:color w:val="1F1F1F"/>
              </w:rPr>
              <w:t>any</w:t>
            </w:r>
            <w:r>
              <w:rPr>
                <w:color w:val="1F1F1F"/>
                <w:spacing w:val="-9"/>
              </w:rPr>
              <w:t xml:space="preserve"> </w:t>
            </w:r>
            <w:r>
              <w:rPr>
                <w:color w:val="1F1F1F"/>
              </w:rPr>
              <w:t>other</w:t>
            </w:r>
            <w:r>
              <w:rPr>
                <w:color w:val="1F1F1F"/>
                <w:spacing w:val="51"/>
              </w:rPr>
              <w:t xml:space="preserve"> </w:t>
            </w:r>
            <w:r>
              <w:rPr>
                <w:color w:val="1F1F1F"/>
              </w:rPr>
              <w:t>document</w:t>
            </w:r>
            <w:r>
              <w:rPr>
                <w:color w:val="1F1F1F"/>
                <w:spacing w:val="47"/>
              </w:rPr>
              <w:t xml:space="preserve"> </w:t>
            </w:r>
            <w:r>
              <w:rPr>
                <w:color w:val="1F1F1F"/>
              </w:rPr>
              <w:t>required</w:t>
            </w:r>
            <w:r>
              <w:rPr>
                <w:color w:val="1F1F1F"/>
                <w:spacing w:val="49"/>
              </w:rPr>
              <w:t xml:space="preserve"> </w:t>
            </w:r>
            <w:r>
              <w:rPr>
                <w:color w:val="1F1F1F"/>
              </w:rPr>
              <w:t>in</w:t>
            </w:r>
            <w:r>
              <w:rPr>
                <w:color w:val="1F1F1F"/>
                <w:spacing w:val="39"/>
              </w:rPr>
              <w:t xml:space="preserve"> </w:t>
            </w:r>
            <w:r>
              <w:rPr>
                <w:color w:val="1F1F1F"/>
              </w:rPr>
              <w:t>the</w:t>
            </w:r>
            <w:r>
              <w:rPr>
                <w:color w:val="1F1F1F"/>
                <w:spacing w:val="43"/>
              </w:rPr>
              <w:t xml:space="preserve"> </w:t>
            </w:r>
            <w:r>
              <w:rPr>
                <w:b/>
                <w:color w:val="1F1F1F"/>
                <w:spacing w:val="-4"/>
              </w:rPr>
              <w:t>TDS</w:t>
            </w:r>
            <w:r>
              <w:rPr>
                <w:color w:val="1F1F1F"/>
                <w:spacing w:val="-4"/>
              </w:rPr>
              <w:t>.</w:t>
            </w:r>
          </w:p>
        </w:tc>
      </w:tr>
    </w:tbl>
    <w:p w:rsidR="00F05AC1" w:rsidRDefault="00F05AC1">
      <w:pPr>
        <w:pStyle w:val="BodyText"/>
        <w:spacing w:before="33"/>
        <w:rPr>
          <w:b/>
        </w:rPr>
      </w:pPr>
    </w:p>
    <w:p w:rsidR="00F05AC1" w:rsidRDefault="00CE756B" w:rsidP="00CE756B">
      <w:pPr>
        <w:pStyle w:val="ListParagraph"/>
        <w:numPr>
          <w:ilvl w:val="1"/>
          <w:numId w:val="95"/>
        </w:numPr>
        <w:tabs>
          <w:tab w:val="left" w:pos="1083"/>
          <w:tab w:val="left" w:pos="1088"/>
        </w:tabs>
        <w:spacing w:line="230" w:lineRule="auto"/>
        <w:ind w:right="637" w:hanging="635"/>
        <w:jc w:val="both"/>
      </w:pPr>
      <w:r>
        <w:rPr>
          <w:color w:val="1F1F1F"/>
        </w:rPr>
        <w:t>In addition to the requirements under ITT 10.1, Tenders submitted by a</w:t>
      </w:r>
      <w:r>
        <w:rPr>
          <w:color w:val="1F1F1F"/>
          <w:spacing w:val="40"/>
        </w:rPr>
        <w:t xml:space="preserve"> </w:t>
      </w:r>
      <w:r>
        <w:rPr>
          <w:color w:val="1F1F1F"/>
        </w:rPr>
        <w:t>JV shall</w:t>
      </w:r>
      <w:r>
        <w:rPr>
          <w:color w:val="1F1F1F"/>
          <w:spacing w:val="40"/>
        </w:rPr>
        <w:t xml:space="preserve"> </w:t>
      </w:r>
      <w:r>
        <w:rPr>
          <w:color w:val="1F1F1F"/>
        </w:rPr>
        <w:t>include</w:t>
      </w:r>
      <w:r>
        <w:rPr>
          <w:color w:val="1F1F1F"/>
          <w:spacing w:val="40"/>
        </w:rPr>
        <w:t xml:space="preserve"> </w:t>
      </w:r>
      <w:r>
        <w:rPr>
          <w:color w:val="1F1F1F"/>
        </w:rPr>
        <w:t>a</w:t>
      </w:r>
      <w:r>
        <w:rPr>
          <w:color w:val="1F1F1F"/>
          <w:spacing w:val="40"/>
        </w:rPr>
        <w:t xml:space="preserve"> </w:t>
      </w:r>
      <w:r>
        <w:rPr>
          <w:color w:val="1F1F1F"/>
        </w:rPr>
        <w:t>copy</w:t>
      </w:r>
      <w:r>
        <w:rPr>
          <w:color w:val="1F1F1F"/>
          <w:spacing w:val="40"/>
        </w:rPr>
        <w:t xml:space="preserve"> </w:t>
      </w:r>
      <w:r>
        <w:rPr>
          <w:color w:val="1F1F1F"/>
        </w:rPr>
        <w:t>of the</w:t>
      </w:r>
      <w:r>
        <w:rPr>
          <w:color w:val="1F1F1F"/>
          <w:spacing w:val="80"/>
        </w:rPr>
        <w:t xml:space="preserve"> </w:t>
      </w:r>
      <w:r>
        <w:rPr>
          <w:color w:val="1F1F1F"/>
        </w:rPr>
        <w:t>Joint</w:t>
      </w:r>
      <w:r>
        <w:rPr>
          <w:color w:val="1F1F1F"/>
          <w:spacing w:val="28"/>
        </w:rPr>
        <w:t xml:space="preserve"> </w:t>
      </w:r>
      <w:r>
        <w:rPr>
          <w:color w:val="1F1F1F"/>
        </w:rPr>
        <w:t>Venture</w:t>
      </w:r>
      <w:r>
        <w:rPr>
          <w:color w:val="1F1F1F"/>
          <w:spacing w:val="28"/>
        </w:rPr>
        <w:t xml:space="preserve"> </w:t>
      </w:r>
      <w:r>
        <w:rPr>
          <w:color w:val="1F1F1F"/>
        </w:rPr>
        <w:t>Agreement</w:t>
      </w:r>
      <w:r>
        <w:rPr>
          <w:color w:val="1F1F1F"/>
          <w:spacing w:val="80"/>
        </w:rPr>
        <w:t xml:space="preserve"> </w:t>
      </w:r>
      <w:r>
        <w:rPr>
          <w:color w:val="1F1F1F"/>
        </w:rPr>
        <w:t>entered</w:t>
      </w:r>
      <w:r>
        <w:rPr>
          <w:color w:val="1F1F1F"/>
          <w:spacing w:val="79"/>
        </w:rPr>
        <w:t xml:space="preserve"> </w:t>
      </w:r>
      <w:r>
        <w:rPr>
          <w:color w:val="1F1F1F"/>
        </w:rPr>
        <w:t>into</w:t>
      </w:r>
      <w:r>
        <w:rPr>
          <w:color w:val="1F1F1F"/>
          <w:spacing w:val="80"/>
        </w:rPr>
        <w:t xml:space="preserve"> </w:t>
      </w:r>
      <w:r>
        <w:rPr>
          <w:color w:val="1F1F1F"/>
        </w:rPr>
        <w:t>by</w:t>
      </w:r>
      <w:r>
        <w:rPr>
          <w:color w:val="1F1F1F"/>
          <w:spacing w:val="80"/>
        </w:rPr>
        <w:t xml:space="preserve"> </w:t>
      </w:r>
      <w:r>
        <w:rPr>
          <w:color w:val="1F1F1F"/>
        </w:rPr>
        <w:t>all</w:t>
      </w:r>
      <w:r>
        <w:rPr>
          <w:color w:val="1F1F1F"/>
          <w:spacing w:val="80"/>
        </w:rPr>
        <w:t xml:space="preserve"> </w:t>
      </w:r>
      <w:r>
        <w:rPr>
          <w:color w:val="1F1F1F"/>
        </w:rPr>
        <w:t>members.</w:t>
      </w:r>
      <w:r>
        <w:rPr>
          <w:color w:val="1F1F1F"/>
          <w:spacing w:val="79"/>
        </w:rPr>
        <w:t xml:space="preserve"> </w:t>
      </w:r>
      <w:r>
        <w:rPr>
          <w:color w:val="1F1F1F"/>
        </w:rPr>
        <w:t>Alternatively,</w:t>
      </w:r>
      <w:r>
        <w:rPr>
          <w:color w:val="1F1F1F"/>
          <w:spacing w:val="80"/>
        </w:rPr>
        <w:t xml:space="preserve"> </w:t>
      </w:r>
      <w:r>
        <w:rPr>
          <w:color w:val="1F1F1F"/>
        </w:rPr>
        <w:t>a</w:t>
      </w:r>
      <w:r>
        <w:rPr>
          <w:color w:val="1F1F1F"/>
          <w:spacing w:val="80"/>
        </w:rPr>
        <w:t xml:space="preserve"> </w:t>
      </w:r>
      <w:r>
        <w:rPr>
          <w:color w:val="1F1F1F"/>
        </w:rPr>
        <w:t>letter</w:t>
      </w:r>
      <w:r>
        <w:rPr>
          <w:color w:val="1F1F1F"/>
          <w:spacing w:val="80"/>
        </w:rPr>
        <w:t xml:space="preserve"> </w:t>
      </w:r>
      <w:r>
        <w:rPr>
          <w:color w:val="1F1F1F"/>
        </w:rPr>
        <w:t>of</w:t>
      </w:r>
      <w:r>
        <w:rPr>
          <w:color w:val="1F1F1F"/>
          <w:spacing w:val="79"/>
        </w:rPr>
        <w:t xml:space="preserve"> </w:t>
      </w:r>
      <w:r>
        <w:rPr>
          <w:color w:val="1F1F1F"/>
        </w:rPr>
        <w:t>intent</w:t>
      </w:r>
      <w:r>
        <w:rPr>
          <w:color w:val="1F1F1F"/>
          <w:spacing w:val="80"/>
        </w:rPr>
        <w:t xml:space="preserve"> </w:t>
      </w:r>
      <w:r>
        <w:rPr>
          <w:color w:val="1F1F1F"/>
        </w:rPr>
        <w:t>to</w:t>
      </w:r>
      <w:r>
        <w:rPr>
          <w:color w:val="1F1F1F"/>
          <w:spacing w:val="79"/>
        </w:rPr>
        <w:t xml:space="preserve"> </w:t>
      </w:r>
      <w:r>
        <w:rPr>
          <w:color w:val="1F1F1F"/>
        </w:rPr>
        <w:t>executea Joint Venture Agreement in the event of a successful Tender shall be signed by all members andsubmitted with</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together</w:t>
      </w:r>
      <w:r>
        <w:rPr>
          <w:color w:val="1F1F1F"/>
          <w:spacing w:val="40"/>
        </w:rPr>
        <w:t xml:space="preserve"> </w:t>
      </w:r>
      <w:r>
        <w:rPr>
          <w:color w:val="1F1F1F"/>
        </w:rPr>
        <w:t>with</w:t>
      </w:r>
      <w:r>
        <w:rPr>
          <w:color w:val="1F1F1F"/>
          <w:spacing w:val="40"/>
        </w:rPr>
        <w:t xml:space="preserve"> </w:t>
      </w:r>
      <w:r>
        <w:rPr>
          <w:color w:val="1F1F1F"/>
        </w:rPr>
        <w:t>a</w:t>
      </w:r>
      <w:r>
        <w:rPr>
          <w:color w:val="1F1F1F"/>
          <w:spacing w:val="40"/>
        </w:rPr>
        <w:t xml:space="preserve"> </w:t>
      </w:r>
      <w:r>
        <w:rPr>
          <w:color w:val="1F1F1F"/>
        </w:rPr>
        <w:t>copy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proposed</w:t>
      </w:r>
      <w:r>
        <w:rPr>
          <w:color w:val="1F1F1F"/>
          <w:spacing w:val="40"/>
        </w:rPr>
        <w:t xml:space="preserve"> </w:t>
      </w:r>
      <w:r>
        <w:rPr>
          <w:color w:val="1F1F1F"/>
        </w:rPr>
        <w:t>Agreement.</w:t>
      </w:r>
    </w:p>
    <w:p w:rsidR="00F05AC1" w:rsidRDefault="00CE756B" w:rsidP="00CE756B">
      <w:pPr>
        <w:pStyle w:val="ListParagraph"/>
        <w:numPr>
          <w:ilvl w:val="1"/>
          <w:numId w:val="95"/>
        </w:numPr>
        <w:tabs>
          <w:tab w:val="left" w:pos="1085"/>
          <w:tab w:val="left" w:pos="1088"/>
        </w:tabs>
        <w:spacing w:before="238" w:line="230" w:lineRule="auto"/>
        <w:ind w:right="1086" w:hanging="635"/>
      </w:pPr>
      <w:r>
        <w:rPr>
          <w:color w:val="1F1F1F"/>
        </w:rPr>
        <w:t>The</w:t>
      </w:r>
      <w:r>
        <w:rPr>
          <w:color w:val="1F1F1F"/>
          <w:spacing w:val="29"/>
        </w:rPr>
        <w:t xml:space="preserve"> </w:t>
      </w:r>
      <w:r>
        <w:rPr>
          <w:color w:val="1F1F1F"/>
        </w:rPr>
        <w:t>Tenderer</w:t>
      </w:r>
      <w:r>
        <w:rPr>
          <w:color w:val="1F1F1F"/>
          <w:spacing w:val="37"/>
        </w:rPr>
        <w:t xml:space="preserve"> </w:t>
      </w:r>
      <w:r>
        <w:rPr>
          <w:color w:val="1F1F1F"/>
        </w:rPr>
        <w:t>shall</w:t>
      </w:r>
      <w:r>
        <w:rPr>
          <w:color w:val="1F1F1F"/>
          <w:spacing w:val="35"/>
        </w:rPr>
        <w:t xml:space="preserve"> </w:t>
      </w:r>
      <w:r>
        <w:rPr>
          <w:color w:val="1F1F1F"/>
        </w:rPr>
        <w:t>furnish</w:t>
      </w:r>
      <w:r>
        <w:rPr>
          <w:color w:val="1F1F1F"/>
          <w:spacing w:val="35"/>
        </w:rPr>
        <w:t xml:space="preserve"> </w:t>
      </w:r>
      <w:r>
        <w:rPr>
          <w:color w:val="1F1F1F"/>
        </w:rPr>
        <w:t>in</w:t>
      </w:r>
      <w:r>
        <w:rPr>
          <w:color w:val="1F1F1F"/>
          <w:spacing w:val="31"/>
        </w:rPr>
        <w:t xml:space="preserve"> </w:t>
      </w:r>
      <w:r>
        <w:rPr>
          <w:color w:val="1F1F1F"/>
        </w:rPr>
        <w:t>the</w:t>
      </w:r>
      <w:r>
        <w:rPr>
          <w:color w:val="1F1F1F"/>
          <w:spacing w:val="37"/>
        </w:rPr>
        <w:t xml:space="preserve"> </w:t>
      </w:r>
      <w:r>
        <w:rPr>
          <w:color w:val="1F1F1F"/>
        </w:rPr>
        <w:t>Form</w:t>
      </w:r>
      <w:r>
        <w:rPr>
          <w:color w:val="1F1F1F"/>
          <w:spacing w:val="35"/>
        </w:rPr>
        <w:t xml:space="preserve"> </w:t>
      </w:r>
      <w:r>
        <w:rPr>
          <w:color w:val="1F1F1F"/>
        </w:rPr>
        <w:t>of</w:t>
      </w:r>
      <w:r>
        <w:rPr>
          <w:color w:val="1F1F1F"/>
          <w:spacing w:val="35"/>
        </w:rPr>
        <w:t xml:space="preserve"> </w:t>
      </w:r>
      <w:r>
        <w:rPr>
          <w:color w:val="1F1F1F"/>
        </w:rPr>
        <w:t>Tender</w:t>
      </w:r>
      <w:r>
        <w:rPr>
          <w:color w:val="1F1F1F"/>
          <w:spacing w:val="33"/>
        </w:rPr>
        <w:t xml:space="preserve"> </w:t>
      </w:r>
      <w:r>
        <w:rPr>
          <w:color w:val="1F1F1F"/>
        </w:rPr>
        <w:t>information</w:t>
      </w:r>
      <w:r>
        <w:rPr>
          <w:color w:val="1F1F1F"/>
          <w:spacing w:val="32"/>
        </w:rPr>
        <w:t xml:space="preserve"> </w:t>
      </w:r>
      <w:r>
        <w:rPr>
          <w:color w:val="1F1F1F"/>
        </w:rPr>
        <w:t>on</w:t>
      </w:r>
      <w:r>
        <w:rPr>
          <w:color w:val="1F1F1F"/>
          <w:spacing w:val="31"/>
        </w:rPr>
        <w:t xml:space="preserve"> </w:t>
      </w:r>
      <w:r>
        <w:rPr>
          <w:color w:val="1F1F1F"/>
        </w:rPr>
        <w:t>commissions</w:t>
      </w:r>
      <w:r>
        <w:rPr>
          <w:color w:val="1F1F1F"/>
          <w:spacing w:val="35"/>
        </w:rPr>
        <w:t xml:space="preserve"> </w:t>
      </w:r>
      <w:r>
        <w:rPr>
          <w:color w:val="1F1F1F"/>
        </w:rPr>
        <w:t>gratuities,</w:t>
      </w:r>
      <w:r>
        <w:rPr>
          <w:color w:val="1F1F1F"/>
          <w:spacing w:val="33"/>
        </w:rPr>
        <w:t xml:space="preserve"> </w:t>
      </w:r>
      <w:r>
        <w:rPr>
          <w:color w:val="1F1F1F"/>
        </w:rPr>
        <w:t>and</w:t>
      </w:r>
      <w:r>
        <w:rPr>
          <w:color w:val="1F1F1F"/>
          <w:spacing w:val="32"/>
        </w:rPr>
        <w:t xml:space="preserve"> </w:t>
      </w:r>
      <w:r>
        <w:rPr>
          <w:color w:val="1F1F1F"/>
        </w:rPr>
        <w:t>fees, if any, paid or to be paid to agents or any other</w:t>
      </w:r>
      <w:r>
        <w:rPr>
          <w:color w:val="1F1F1F"/>
          <w:spacing w:val="40"/>
        </w:rPr>
        <w:t xml:space="preserve"> </w:t>
      </w:r>
      <w:r>
        <w:rPr>
          <w:color w:val="1F1F1F"/>
        </w:rPr>
        <w:t>party relating to this Tender.</w:t>
      </w:r>
    </w:p>
    <w:p w:rsidR="00F05AC1" w:rsidRDefault="00CE756B">
      <w:pPr>
        <w:pStyle w:val="Heading5"/>
        <w:numPr>
          <w:ilvl w:val="0"/>
          <w:numId w:val="2"/>
        </w:numPr>
        <w:tabs>
          <w:tab w:val="left" w:pos="1083"/>
        </w:tabs>
        <w:spacing w:before="243"/>
        <w:ind w:left="1083" w:hanging="629"/>
      </w:pPr>
      <w:bookmarkStart w:id="13" w:name="_bookmark13"/>
      <w:bookmarkEnd w:id="13"/>
      <w:r>
        <w:rPr>
          <w:color w:val="1F1F1F"/>
        </w:rPr>
        <w:t>Form</w:t>
      </w:r>
      <w:r>
        <w:rPr>
          <w:color w:val="1F1F1F"/>
          <w:spacing w:val="-11"/>
        </w:rPr>
        <w:t xml:space="preserve"> </w:t>
      </w:r>
      <w:r>
        <w:rPr>
          <w:color w:val="1F1F1F"/>
        </w:rPr>
        <w:t>of</w:t>
      </w:r>
      <w:r>
        <w:rPr>
          <w:color w:val="1F1F1F"/>
          <w:spacing w:val="-5"/>
        </w:rPr>
        <w:t xml:space="preserve"> </w:t>
      </w:r>
      <w:r>
        <w:rPr>
          <w:color w:val="1F1F1F"/>
        </w:rPr>
        <w:t>Tender</w:t>
      </w:r>
      <w:r>
        <w:rPr>
          <w:color w:val="1F1F1F"/>
          <w:spacing w:val="-9"/>
        </w:rPr>
        <w:t xml:space="preserve"> </w:t>
      </w:r>
      <w:r>
        <w:rPr>
          <w:color w:val="1F1F1F"/>
        </w:rPr>
        <w:t>and</w:t>
      </w:r>
      <w:r>
        <w:rPr>
          <w:color w:val="1F1F1F"/>
          <w:spacing w:val="-12"/>
        </w:rPr>
        <w:t xml:space="preserve"> </w:t>
      </w:r>
      <w:r>
        <w:rPr>
          <w:color w:val="1F1F1F"/>
        </w:rPr>
        <w:t>Price</w:t>
      </w:r>
      <w:r>
        <w:rPr>
          <w:color w:val="1F1F1F"/>
          <w:spacing w:val="-12"/>
        </w:rPr>
        <w:t xml:space="preserve"> </w:t>
      </w:r>
      <w:r>
        <w:rPr>
          <w:color w:val="1F1F1F"/>
          <w:spacing w:val="-2"/>
        </w:rPr>
        <w:t>Schedules</w:t>
      </w:r>
    </w:p>
    <w:p w:rsidR="00F05AC1" w:rsidRDefault="00CE756B">
      <w:pPr>
        <w:pStyle w:val="ListParagraph"/>
        <w:numPr>
          <w:ilvl w:val="1"/>
          <w:numId w:val="2"/>
        </w:numPr>
        <w:tabs>
          <w:tab w:val="left" w:pos="1083"/>
          <w:tab w:val="left" w:pos="1088"/>
        </w:tabs>
        <w:spacing w:before="238" w:line="230" w:lineRule="auto"/>
        <w:ind w:left="1088" w:right="635" w:hanging="635"/>
        <w:jc w:val="both"/>
        <w:rPr>
          <w:color w:val="1F1F1F"/>
        </w:rPr>
      </w:pPr>
      <w:r>
        <w:rPr>
          <w:color w:val="1F1F1F"/>
        </w:rPr>
        <w:t>The Form of Tender and Price Schedules shall</w:t>
      </w:r>
      <w:r>
        <w:rPr>
          <w:color w:val="1F1F1F"/>
          <w:spacing w:val="40"/>
        </w:rPr>
        <w:t xml:space="preserve"> </w:t>
      </w:r>
      <w:r>
        <w:rPr>
          <w:color w:val="1F1F1F"/>
        </w:rPr>
        <w:t>be prepared using the relevant</w:t>
      </w:r>
      <w:r>
        <w:rPr>
          <w:color w:val="1F1F1F"/>
          <w:spacing w:val="40"/>
        </w:rPr>
        <w:t xml:space="preserve"> </w:t>
      </w:r>
      <w:r>
        <w:rPr>
          <w:color w:val="1F1F1F"/>
        </w:rPr>
        <w:t>forms furnished</w:t>
      </w:r>
      <w:r>
        <w:rPr>
          <w:color w:val="1F1F1F"/>
          <w:spacing w:val="40"/>
        </w:rPr>
        <w:t xml:space="preserve"> </w:t>
      </w:r>
      <w:r>
        <w:rPr>
          <w:color w:val="1F1F1F"/>
        </w:rPr>
        <w:t>in Section</w:t>
      </w:r>
      <w:r>
        <w:rPr>
          <w:color w:val="1F1F1F"/>
          <w:spacing w:val="40"/>
        </w:rPr>
        <w:t xml:space="preserve"> </w:t>
      </w:r>
      <w:r>
        <w:rPr>
          <w:color w:val="1F1F1F"/>
        </w:rPr>
        <w:t>IV, Tendering Forms. The forms must be completed without any alterations to the text.</w:t>
      </w:r>
      <w:r>
        <w:rPr>
          <w:color w:val="1F1F1F"/>
          <w:spacing w:val="40"/>
        </w:rPr>
        <w:t xml:space="preserve"> </w:t>
      </w:r>
      <w:r>
        <w:rPr>
          <w:color w:val="1F1F1F"/>
        </w:rPr>
        <w:t>All blank spaces shall be filled in with the information requested. The Tenderer shall chronologically serialise pages of all tender</w:t>
      </w:r>
      <w:r>
        <w:rPr>
          <w:color w:val="1F1F1F"/>
          <w:spacing w:val="40"/>
        </w:rPr>
        <w:t xml:space="preserve"> </w:t>
      </w:r>
      <w:r>
        <w:rPr>
          <w:color w:val="1F1F1F"/>
        </w:rPr>
        <w:t>documents</w:t>
      </w:r>
      <w:r>
        <w:rPr>
          <w:color w:val="1F1F1F"/>
          <w:spacing w:val="40"/>
        </w:rPr>
        <w:t xml:space="preserve"> </w:t>
      </w:r>
      <w:r>
        <w:rPr>
          <w:color w:val="1F1F1F"/>
        </w:rPr>
        <w:t>submitted.</w:t>
      </w:r>
    </w:p>
    <w:p w:rsidR="00F05AC1" w:rsidRDefault="00CE756B">
      <w:pPr>
        <w:pStyle w:val="Heading5"/>
        <w:numPr>
          <w:ilvl w:val="0"/>
          <w:numId w:val="2"/>
        </w:numPr>
        <w:tabs>
          <w:tab w:val="left" w:pos="1083"/>
        </w:tabs>
        <w:spacing w:before="237"/>
        <w:ind w:left="1083" w:hanging="629"/>
      </w:pPr>
      <w:bookmarkStart w:id="14" w:name="_bookmark14"/>
      <w:bookmarkEnd w:id="14"/>
      <w:r>
        <w:rPr>
          <w:color w:val="1F1F1F"/>
          <w:spacing w:val="-2"/>
        </w:rPr>
        <w:t>Alternative</w:t>
      </w:r>
      <w:r>
        <w:rPr>
          <w:color w:val="1F1F1F"/>
          <w:spacing w:val="-5"/>
        </w:rPr>
        <w:t xml:space="preserve"> </w:t>
      </w:r>
      <w:r>
        <w:rPr>
          <w:color w:val="1F1F1F"/>
          <w:spacing w:val="-2"/>
        </w:rPr>
        <w:t>Tenders</w:t>
      </w:r>
    </w:p>
    <w:p w:rsidR="00F05AC1" w:rsidRDefault="00CE756B">
      <w:pPr>
        <w:pStyle w:val="ListParagraph"/>
        <w:numPr>
          <w:ilvl w:val="1"/>
          <w:numId w:val="2"/>
        </w:numPr>
        <w:tabs>
          <w:tab w:val="left" w:pos="1083"/>
        </w:tabs>
        <w:spacing w:before="230"/>
        <w:ind w:left="1083" w:hanging="629"/>
        <w:rPr>
          <w:color w:val="1F1F1F"/>
        </w:rPr>
      </w:pPr>
      <w:r>
        <w:rPr>
          <w:color w:val="1F1F1F"/>
        </w:rPr>
        <w:t>Unless</w:t>
      </w:r>
      <w:r>
        <w:rPr>
          <w:color w:val="1F1F1F"/>
          <w:spacing w:val="35"/>
        </w:rPr>
        <w:t xml:space="preserve"> </w:t>
      </w:r>
      <w:r>
        <w:rPr>
          <w:color w:val="1F1F1F"/>
        </w:rPr>
        <w:t>otherwise</w:t>
      </w:r>
      <w:r>
        <w:rPr>
          <w:color w:val="1F1F1F"/>
          <w:spacing w:val="44"/>
        </w:rPr>
        <w:t xml:space="preserve"> </w:t>
      </w:r>
      <w:r>
        <w:rPr>
          <w:color w:val="1F1F1F"/>
        </w:rPr>
        <w:t>specified</w:t>
      </w:r>
      <w:r>
        <w:rPr>
          <w:color w:val="1F1F1F"/>
          <w:spacing w:val="39"/>
        </w:rPr>
        <w:t xml:space="preserve"> </w:t>
      </w:r>
      <w:r>
        <w:rPr>
          <w:b/>
          <w:color w:val="1F1F1F"/>
        </w:rPr>
        <w:t>in</w:t>
      </w:r>
      <w:r>
        <w:rPr>
          <w:b/>
          <w:color w:val="1F1F1F"/>
          <w:spacing w:val="40"/>
        </w:rPr>
        <w:t xml:space="preserve"> </w:t>
      </w:r>
      <w:r>
        <w:rPr>
          <w:b/>
          <w:color w:val="1F1F1F"/>
        </w:rPr>
        <w:t>the</w:t>
      </w:r>
      <w:r>
        <w:rPr>
          <w:b/>
          <w:color w:val="1F1F1F"/>
          <w:spacing w:val="43"/>
        </w:rPr>
        <w:t xml:space="preserve"> </w:t>
      </w:r>
      <w:r>
        <w:rPr>
          <w:b/>
          <w:color w:val="1F1F1F"/>
        </w:rPr>
        <w:t>TDS,</w:t>
      </w:r>
      <w:r>
        <w:rPr>
          <w:b/>
          <w:color w:val="1F1F1F"/>
          <w:spacing w:val="40"/>
        </w:rPr>
        <w:t xml:space="preserve"> </w:t>
      </w:r>
      <w:r>
        <w:rPr>
          <w:color w:val="1F1F1F"/>
        </w:rPr>
        <w:t>alternative</w:t>
      </w:r>
      <w:r>
        <w:rPr>
          <w:color w:val="1F1F1F"/>
          <w:spacing w:val="37"/>
        </w:rPr>
        <w:t xml:space="preserve"> </w:t>
      </w:r>
      <w:r>
        <w:rPr>
          <w:color w:val="1F1F1F"/>
        </w:rPr>
        <w:t>Tenders</w:t>
      </w:r>
      <w:r>
        <w:rPr>
          <w:color w:val="1F1F1F"/>
          <w:spacing w:val="42"/>
        </w:rPr>
        <w:t xml:space="preserve"> </w:t>
      </w:r>
      <w:r>
        <w:rPr>
          <w:color w:val="1F1F1F"/>
        </w:rPr>
        <w:t>shall</w:t>
      </w:r>
      <w:r>
        <w:rPr>
          <w:color w:val="1F1F1F"/>
          <w:spacing w:val="46"/>
        </w:rPr>
        <w:t xml:space="preserve"> </w:t>
      </w:r>
      <w:r>
        <w:rPr>
          <w:color w:val="1F1F1F"/>
        </w:rPr>
        <w:t>not</w:t>
      </w:r>
      <w:r>
        <w:rPr>
          <w:color w:val="1F1F1F"/>
          <w:spacing w:val="49"/>
        </w:rPr>
        <w:t xml:space="preserve"> </w:t>
      </w:r>
      <w:r>
        <w:rPr>
          <w:color w:val="1F1F1F"/>
        </w:rPr>
        <w:t>be</w:t>
      </w:r>
      <w:r>
        <w:rPr>
          <w:color w:val="1F1F1F"/>
          <w:spacing w:val="38"/>
        </w:rPr>
        <w:t xml:space="preserve"> </w:t>
      </w:r>
      <w:r>
        <w:rPr>
          <w:color w:val="1F1F1F"/>
          <w:spacing w:val="-2"/>
        </w:rPr>
        <w:t>considered.</w:t>
      </w:r>
    </w:p>
    <w:p w:rsidR="00F05AC1" w:rsidRDefault="00CE756B">
      <w:pPr>
        <w:pStyle w:val="Heading5"/>
        <w:numPr>
          <w:ilvl w:val="0"/>
          <w:numId w:val="2"/>
        </w:numPr>
        <w:tabs>
          <w:tab w:val="left" w:pos="1081"/>
        </w:tabs>
        <w:spacing w:before="181"/>
        <w:ind w:left="1081" w:hanging="634"/>
      </w:pPr>
      <w:bookmarkStart w:id="15" w:name="_bookmark15"/>
      <w:bookmarkEnd w:id="15"/>
      <w:r>
        <w:rPr>
          <w:color w:val="1F1F1F"/>
        </w:rPr>
        <w:t>Tender</w:t>
      </w:r>
      <w:r>
        <w:rPr>
          <w:color w:val="1F1F1F"/>
          <w:spacing w:val="-14"/>
        </w:rPr>
        <w:t xml:space="preserve"> </w:t>
      </w:r>
      <w:r>
        <w:rPr>
          <w:color w:val="1F1F1F"/>
        </w:rPr>
        <w:t>Prices</w:t>
      </w:r>
      <w:r>
        <w:rPr>
          <w:color w:val="1F1F1F"/>
          <w:spacing w:val="-12"/>
        </w:rPr>
        <w:t xml:space="preserve"> </w:t>
      </w:r>
      <w:r>
        <w:rPr>
          <w:color w:val="1F1F1F"/>
        </w:rPr>
        <w:t>and</w:t>
      </w:r>
      <w:r>
        <w:rPr>
          <w:color w:val="1F1F1F"/>
          <w:spacing w:val="-13"/>
        </w:rPr>
        <w:t xml:space="preserve"> </w:t>
      </w:r>
      <w:r>
        <w:rPr>
          <w:color w:val="1F1F1F"/>
          <w:spacing w:val="-2"/>
        </w:rPr>
        <w:t>discounts</w:t>
      </w:r>
    </w:p>
    <w:p w:rsidR="00F05AC1" w:rsidRDefault="00CE756B">
      <w:pPr>
        <w:pStyle w:val="ListParagraph"/>
        <w:numPr>
          <w:ilvl w:val="1"/>
          <w:numId w:val="2"/>
        </w:numPr>
        <w:tabs>
          <w:tab w:val="left" w:pos="1081"/>
        </w:tabs>
        <w:spacing w:before="238" w:line="230" w:lineRule="auto"/>
        <w:ind w:left="1081" w:right="909" w:hanging="635"/>
        <w:rPr>
          <w:color w:val="1F1F1F"/>
        </w:rPr>
      </w:pPr>
      <w:r>
        <w:rPr>
          <w:color w:val="1F1F1F"/>
        </w:rPr>
        <w:t>The</w:t>
      </w:r>
      <w:r>
        <w:rPr>
          <w:color w:val="1F1F1F"/>
          <w:spacing w:val="36"/>
        </w:rPr>
        <w:t xml:space="preserve"> </w:t>
      </w:r>
      <w:r>
        <w:rPr>
          <w:color w:val="1F1F1F"/>
        </w:rPr>
        <w:t>prices</w:t>
      </w:r>
      <w:r>
        <w:rPr>
          <w:color w:val="1F1F1F"/>
          <w:spacing w:val="37"/>
        </w:rPr>
        <w:t xml:space="preserve"> </w:t>
      </w:r>
      <w:r>
        <w:rPr>
          <w:color w:val="1F1F1F"/>
        </w:rPr>
        <w:t>quoted</w:t>
      </w:r>
      <w:r>
        <w:rPr>
          <w:color w:val="1F1F1F"/>
          <w:spacing w:val="39"/>
        </w:rPr>
        <w:t xml:space="preserve"> </w:t>
      </w:r>
      <w:r>
        <w:rPr>
          <w:color w:val="1F1F1F"/>
        </w:rPr>
        <w:t>by</w:t>
      </w:r>
      <w:r>
        <w:rPr>
          <w:color w:val="1F1F1F"/>
          <w:spacing w:val="27"/>
        </w:rPr>
        <w:t xml:space="preserve"> </w:t>
      </w:r>
      <w:r>
        <w:rPr>
          <w:color w:val="1F1F1F"/>
        </w:rPr>
        <w:t>the</w:t>
      </w:r>
      <w:r>
        <w:rPr>
          <w:color w:val="1F1F1F"/>
          <w:spacing w:val="32"/>
        </w:rPr>
        <w:t xml:space="preserve"> </w:t>
      </w:r>
      <w:r>
        <w:rPr>
          <w:color w:val="1F1F1F"/>
        </w:rPr>
        <w:t>Tenderer</w:t>
      </w:r>
      <w:r>
        <w:rPr>
          <w:color w:val="1F1F1F"/>
          <w:spacing w:val="35"/>
        </w:rPr>
        <w:t xml:space="preserve"> </w:t>
      </w:r>
      <w:r>
        <w:rPr>
          <w:color w:val="1F1F1F"/>
        </w:rPr>
        <w:t>in</w:t>
      </w:r>
      <w:r>
        <w:rPr>
          <w:color w:val="1F1F1F"/>
          <w:spacing w:val="34"/>
        </w:rPr>
        <w:t xml:space="preserve"> </w:t>
      </w:r>
      <w:r>
        <w:rPr>
          <w:color w:val="1F1F1F"/>
        </w:rPr>
        <w:t>the</w:t>
      </w:r>
      <w:r>
        <w:rPr>
          <w:color w:val="1F1F1F"/>
          <w:spacing w:val="39"/>
        </w:rPr>
        <w:t xml:space="preserve"> </w:t>
      </w:r>
      <w:r>
        <w:rPr>
          <w:color w:val="1F1F1F"/>
        </w:rPr>
        <w:t>Form</w:t>
      </w:r>
      <w:r>
        <w:rPr>
          <w:color w:val="1F1F1F"/>
          <w:spacing w:val="35"/>
        </w:rPr>
        <w:t xml:space="preserve"> </w:t>
      </w:r>
      <w:r>
        <w:rPr>
          <w:color w:val="1F1F1F"/>
        </w:rPr>
        <w:t>of</w:t>
      </w:r>
      <w:r>
        <w:rPr>
          <w:color w:val="1F1F1F"/>
          <w:spacing w:val="32"/>
        </w:rPr>
        <w:t xml:space="preserve"> </w:t>
      </w:r>
      <w:r>
        <w:rPr>
          <w:color w:val="1F1F1F"/>
        </w:rPr>
        <w:t>Tender</w:t>
      </w:r>
      <w:r>
        <w:rPr>
          <w:color w:val="1F1F1F"/>
          <w:spacing w:val="35"/>
        </w:rPr>
        <w:t xml:space="preserve"> </w:t>
      </w:r>
      <w:r>
        <w:rPr>
          <w:color w:val="1F1F1F"/>
        </w:rPr>
        <w:t>and</w:t>
      </w:r>
      <w:r>
        <w:rPr>
          <w:color w:val="1F1F1F"/>
          <w:spacing w:val="34"/>
        </w:rPr>
        <w:t xml:space="preserve"> </w:t>
      </w:r>
      <w:r>
        <w:rPr>
          <w:color w:val="1F1F1F"/>
        </w:rPr>
        <w:t>in</w:t>
      </w:r>
      <w:r>
        <w:rPr>
          <w:color w:val="1F1F1F"/>
          <w:spacing w:val="31"/>
        </w:rPr>
        <w:t xml:space="preserve"> </w:t>
      </w:r>
      <w:r>
        <w:rPr>
          <w:color w:val="1F1F1F"/>
        </w:rPr>
        <w:t>the</w:t>
      </w:r>
      <w:r>
        <w:rPr>
          <w:color w:val="1F1F1F"/>
          <w:spacing w:val="40"/>
        </w:rPr>
        <w:t xml:space="preserve"> </w:t>
      </w:r>
      <w:r>
        <w:rPr>
          <w:color w:val="1F1F1F"/>
        </w:rPr>
        <w:t>Price,</w:t>
      </w:r>
      <w:r>
        <w:rPr>
          <w:color w:val="1F1F1F"/>
          <w:spacing w:val="30"/>
        </w:rPr>
        <w:t xml:space="preserve"> </w:t>
      </w:r>
      <w:r>
        <w:rPr>
          <w:color w:val="1F1F1F"/>
        </w:rPr>
        <w:t>Schedules</w:t>
      </w:r>
      <w:r>
        <w:rPr>
          <w:color w:val="1F1F1F"/>
          <w:spacing w:val="37"/>
        </w:rPr>
        <w:t xml:space="preserve"> </w:t>
      </w:r>
      <w:r>
        <w:rPr>
          <w:color w:val="1F1F1F"/>
        </w:rPr>
        <w:t>shall</w:t>
      </w:r>
      <w:r>
        <w:rPr>
          <w:color w:val="1F1F1F"/>
          <w:spacing w:val="40"/>
        </w:rPr>
        <w:t xml:space="preserve"> </w:t>
      </w:r>
      <w:r>
        <w:rPr>
          <w:color w:val="1F1F1F"/>
        </w:rPr>
        <w:t>conform to</w:t>
      </w:r>
      <w:r>
        <w:rPr>
          <w:color w:val="1F1F1F"/>
          <w:spacing w:val="40"/>
        </w:rPr>
        <w:t xml:space="preserve"> </w:t>
      </w:r>
      <w:r>
        <w:rPr>
          <w:color w:val="1F1F1F"/>
        </w:rPr>
        <w:t>the</w:t>
      </w:r>
      <w:r>
        <w:rPr>
          <w:color w:val="1F1F1F"/>
          <w:spacing w:val="40"/>
        </w:rPr>
        <w:t xml:space="preserve"> </w:t>
      </w:r>
      <w:r>
        <w:rPr>
          <w:color w:val="1F1F1F"/>
        </w:rPr>
        <w:t>requirements</w:t>
      </w:r>
      <w:r>
        <w:rPr>
          <w:color w:val="1F1F1F"/>
          <w:spacing w:val="40"/>
        </w:rPr>
        <w:t xml:space="preserve"> </w:t>
      </w:r>
      <w:r>
        <w:rPr>
          <w:color w:val="1F1F1F"/>
        </w:rPr>
        <w:t>specified</w:t>
      </w:r>
      <w:r>
        <w:rPr>
          <w:color w:val="1F1F1F"/>
          <w:spacing w:val="40"/>
        </w:rPr>
        <w:t xml:space="preserve"> </w:t>
      </w:r>
      <w:r>
        <w:rPr>
          <w:color w:val="1F1F1F"/>
        </w:rPr>
        <w:t>below.</w:t>
      </w:r>
    </w:p>
    <w:p w:rsidR="00F05AC1" w:rsidRDefault="00CE756B">
      <w:pPr>
        <w:pStyle w:val="ListParagraph"/>
        <w:numPr>
          <w:ilvl w:val="1"/>
          <w:numId w:val="2"/>
        </w:numPr>
        <w:tabs>
          <w:tab w:val="left" w:pos="1081"/>
        </w:tabs>
        <w:spacing w:before="228"/>
        <w:ind w:left="1081" w:hanging="634"/>
        <w:rPr>
          <w:color w:val="1F1F1F"/>
        </w:rPr>
      </w:pPr>
      <w:r>
        <w:rPr>
          <w:color w:val="1F1F1F"/>
        </w:rPr>
        <w:t>All</w:t>
      </w:r>
      <w:r>
        <w:rPr>
          <w:color w:val="1F1F1F"/>
          <w:spacing w:val="44"/>
        </w:rPr>
        <w:t xml:space="preserve"> </w:t>
      </w:r>
      <w:r>
        <w:rPr>
          <w:color w:val="1F1F1F"/>
        </w:rPr>
        <w:t>lots</w:t>
      </w:r>
      <w:r>
        <w:rPr>
          <w:color w:val="1F1F1F"/>
          <w:spacing w:val="43"/>
        </w:rPr>
        <w:t xml:space="preserve"> </w:t>
      </w:r>
      <w:r>
        <w:rPr>
          <w:color w:val="1F1F1F"/>
        </w:rPr>
        <w:t>(contracts)</w:t>
      </w:r>
      <w:r>
        <w:rPr>
          <w:color w:val="1F1F1F"/>
          <w:spacing w:val="50"/>
        </w:rPr>
        <w:t xml:space="preserve"> </w:t>
      </w:r>
      <w:r>
        <w:rPr>
          <w:color w:val="1F1F1F"/>
        </w:rPr>
        <w:t>and</w:t>
      </w:r>
      <w:r>
        <w:rPr>
          <w:color w:val="1F1F1F"/>
          <w:spacing w:val="43"/>
        </w:rPr>
        <w:t xml:space="preserve"> </w:t>
      </w:r>
      <w:r>
        <w:rPr>
          <w:color w:val="1F1F1F"/>
        </w:rPr>
        <w:t>items</w:t>
      </w:r>
      <w:r>
        <w:rPr>
          <w:color w:val="1F1F1F"/>
          <w:spacing w:val="44"/>
        </w:rPr>
        <w:t xml:space="preserve"> </w:t>
      </w:r>
      <w:r>
        <w:rPr>
          <w:color w:val="1F1F1F"/>
        </w:rPr>
        <w:t>must</w:t>
      </w:r>
      <w:r>
        <w:rPr>
          <w:color w:val="1F1F1F"/>
          <w:spacing w:val="46"/>
        </w:rPr>
        <w:t xml:space="preserve"> </w:t>
      </w:r>
      <w:r>
        <w:rPr>
          <w:color w:val="1F1F1F"/>
        </w:rPr>
        <w:t>be</w:t>
      </w:r>
      <w:r>
        <w:rPr>
          <w:color w:val="1F1F1F"/>
          <w:spacing w:val="40"/>
        </w:rPr>
        <w:t xml:space="preserve"> </w:t>
      </w:r>
      <w:r>
        <w:rPr>
          <w:color w:val="1F1F1F"/>
        </w:rPr>
        <w:t>listed</w:t>
      </w:r>
      <w:r>
        <w:rPr>
          <w:color w:val="1F1F1F"/>
          <w:spacing w:val="45"/>
        </w:rPr>
        <w:t xml:space="preserve"> </w:t>
      </w:r>
      <w:r>
        <w:rPr>
          <w:color w:val="1F1F1F"/>
        </w:rPr>
        <w:t>and</w:t>
      </w:r>
      <w:r>
        <w:rPr>
          <w:color w:val="1F1F1F"/>
          <w:spacing w:val="40"/>
        </w:rPr>
        <w:t xml:space="preserve"> </w:t>
      </w:r>
      <w:r>
        <w:rPr>
          <w:color w:val="1F1F1F"/>
        </w:rPr>
        <w:t>priced</w:t>
      </w:r>
      <w:r>
        <w:rPr>
          <w:color w:val="1F1F1F"/>
          <w:spacing w:val="49"/>
        </w:rPr>
        <w:t xml:space="preserve"> </w:t>
      </w:r>
      <w:r>
        <w:rPr>
          <w:color w:val="1F1F1F"/>
        </w:rPr>
        <w:t>separately</w:t>
      </w:r>
      <w:r>
        <w:rPr>
          <w:color w:val="1F1F1F"/>
          <w:spacing w:val="38"/>
        </w:rPr>
        <w:t xml:space="preserve"> </w:t>
      </w:r>
      <w:r>
        <w:rPr>
          <w:color w:val="1F1F1F"/>
        </w:rPr>
        <w:t>in</w:t>
      </w:r>
      <w:r>
        <w:rPr>
          <w:color w:val="1F1F1F"/>
          <w:spacing w:val="42"/>
        </w:rPr>
        <w:t xml:space="preserve"> </w:t>
      </w:r>
      <w:r>
        <w:rPr>
          <w:color w:val="1F1F1F"/>
        </w:rPr>
        <w:t>the</w:t>
      </w:r>
      <w:r>
        <w:rPr>
          <w:color w:val="1F1F1F"/>
          <w:spacing w:val="43"/>
        </w:rPr>
        <w:t xml:space="preserve"> </w:t>
      </w:r>
      <w:r>
        <w:rPr>
          <w:color w:val="1F1F1F"/>
        </w:rPr>
        <w:t>Price</w:t>
      </w:r>
      <w:r>
        <w:rPr>
          <w:color w:val="1F1F1F"/>
          <w:spacing w:val="49"/>
        </w:rPr>
        <w:t xml:space="preserve"> </w:t>
      </w:r>
      <w:r>
        <w:rPr>
          <w:color w:val="1F1F1F"/>
          <w:spacing w:val="-2"/>
        </w:rPr>
        <w:t>Schedules.</w:t>
      </w:r>
    </w:p>
    <w:p w:rsidR="00F05AC1" w:rsidRDefault="00CE756B">
      <w:pPr>
        <w:pStyle w:val="ListParagraph"/>
        <w:numPr>
          <w:ilvl w:val="1"/>
          <w:numId w:val="2"/>
        </w:numPr>
        <w:tabs>
          <w:tab w:val="left" w:pos="1081"/>
        </w:tabs>
        <w:spacing w:before="239"/>
        <w:ind w:left="1081" w:hanging="634"/>
        <w:rPr>
          <w:color w:val="1F1F1F"/>
        </w:rPr>
      </w:pPr>
      <w:r>
        <w:rPr>
          <w:color w:val="1F1F1F"/>
        </w:rPr>
        <w:t>The</w:t>
      </w:r>
      <w:r>
        <w:rPr>
          <w:color w:val="1F1F1F"/>
          <w:spacing w:val="51"/>
        </w:rPr>
        <w:t xml:space="preserve"> </w:t>
      </w:r>
      <w:r>
        <w:rPr>
          <w:color w:val="1F1F1F"/>
        </w:rPr>
        <w:t>price to</w:t>
      </w:r>
      <w:r>
        <w:rPr>
          <w:color w:val="1F1F1F"/>
          <w:spacing w:val="52"/>
        </w:rPr>
        <w:t xml:space="preserve"> </w:t>
      </w:r>
      <w:r>
        <w:rPr>
          <w:color w:val="1F1F1F"/>
        </w:rPr>
        <w:t>be</w:t>
      </w:r>
      <w:r>
        <w:rPr>
          <w:color w:val="1F1F1F"/>
          <w:spacing w:val="2"/>
        </w:rPr>
        <w:t xml:space="preserve"> </w:t>
      </w:r>
      <w:r>
        <w:rPr>
          <w:color w:val="1F1F1F"/>
        </w:rPr>
        <w:t>quoted</w:t>
      </w:r>
      <w:r>
        <w:rPr>
          <w:color w:val="1F1F1F"/>
          <w:spacing w:val="54"/>
        </w:rPr>
        <w:t xml:space="preserve"> </w:t>
      </w:r>
      <w:r>
        <w:rPr>
          <w:color w:val="1F1F1F"/>
        </w:rPr>
        <w:t>in</w:t>
      </w:r>
      <w:r>
        <w:rPr>
          <w:color w:val="1F1F1F"/>
          <w:spacing w:val="52"/>
        </w:rPr>
        <w:t xml:space="preserve"> </w:t>
      </w:r>
      <w:r>
        <w:rPr>
          <w:color w:val="1F1F1F"/>
        </w:rPr>
        <w:t>the</w:t>
      </w:r>
      <w:r>
        <w:rPr>
          <w:color w:val="1F1F1F"/>
          <w:spacing w:val="56"/>
        </w:rPr>
        <w:t xml:space="preserve"> </w:t>
      </w:r>
      <w:r>
        <w:rPr>
          <w:color w:val="1F1F1F"/>
        </w:rPr>
        <w:t>Form</w:t>
      </w:r>
      <w:r>
        <w:rPr>
          <w:color w:val="1F1F1F"/>
          <w:spacing w:val="52"/>
        </w:rPr>
        <w:t xml:space="preserve"> </w:t>
      </w:r>
      <w:r>
        <w:rPr>
          <w:color w:val="1F1F1F"/>
        </w:rPr>
        <w:t>of</w:t>
      </w:r>
      <w:r>
        <w:rPr>
          <w:color w:val="1F1F1F"/>
          <w:spacing w:val="55"/>
        </w:rPr>
        <w:t xml:space="preserve"> </w:t>
      </w:r>
      <w:r>
        <w:rPr>
          <w:color w:val="1F1F1F"/>
        </w:rPr>
        <w:t>Tender</w:t>
      </w:r>
      <w:r>
        <w:rPr>
          <w:color w:val="1F1F1F"/>
          <w:spacing w:val="57"/>
        </w:rPr>
        <w:t xml:space="preserve"> </w:t>
      </w:r>
      <w:r>
        <w:rPr>
          <w:color w:val="1F1F1F"/>
        </w:rPr>
        <w:t>in</w:t>
      </w:r>
      <w:r>
        <w:rPr>
          <w:color w:val="1F1F1F"/>
          <w:spacing w:val="42"/>
        </w:rPr>
        <w:t xml:space="preserve"> </w:t>
      </w:r>
      <w:r>
        <w:rPr>
          <w:color w:val="1F1F1F"/>
        </w:rPr>
        <w:t>accordance</w:t>
      </w:r>
      <w:r>
        <w:rPr>
          <w:color w:val="1F1F1F"/>
          <w:spacing w:val="59"/>
        </w:rPr>
        <w:t xml:space="preserve"> </w:t>
      </w:r>
      <w:r>
        <w:rPr>
          <w:color w:val="1F1F1F"/>
        </w:rPr>
        <w:t>with</w:t>
      </w:r>
      <w:r>
        <w:rPr>
          <w:color w:val="1F1F1F"/>
          <w:spacing w:val="58"/>
        </w:rPr>
        <w:t xml:space="preserve"> </w:t>
      </w:r>
      <w:r>
        <w:rPr>
          <w:color w:val="1F1F1F"/>
        </w:rPr>
        <w:t>ITT10.1</w:t>
      </w:r>
      <w:r>
        <w:rPr>
          <w:color w:val="1F1F1F"/>
          <w:spacing w:val="50"/>
        </w:rPr>
        <w:t xml:space="preserve"> </w:t>
      </w:r>
      <w:r>
        <w:rPr>
          <w:color w:val="1F1F1F"/>
        </w:rPr>
        <w:t>shall</w:t>
      </w:r>
      <w:r>
        <w:rPr>
          <w:color w:val="1F1F1F"/>
          <w:spacing w:val="57"/>
        </w:rPr>
        <w:t xml:space="preserve"> </w:t>
      </w:r>
      <w:r>
        <w:rPr>
          <w:color w:val="1F1F1F"/>
        </w:rPr>
        <w:t>be</w:t>
      </w:r>
      <w:r>
        <w:rPr>
          <w:color w:val="1F1F1F"/>
          <w:spacing w:val="52"/>
        </w:rPr>
        <w:t xml:space="preserve"> </w:t>
      </w:r>
      <w:r>
        <w:rPr>
          <w:color w:val="1F1F1F"/>
        </w:rPr>
        <w:t>the</w:t>
      </w:r>
      <w:r>
        <w:rPr>
          <w:color w:val="1F1F1F"/>
          <w:spacing w:val="49"/>
        </w:rPr>
        <w:t xml:space="preserve"> </w:t>
      </w:r>
      <w:r>
        <w:rPr>
          <w:color w:val="1F1F1F"/>
        </w:rPr>
        <w:t>total</w:t>
      </w:r>
      <w:r>
        <w:rPr>
          <w:color w:val="1F1F1F"/>
          <w:spacing w:val="63"/>
        </w:rPr>
        <w:t xml:space="preserve"> </w:t>
      </w:r>
      <w:r>
        <w:rPr>
          <w:color w:val="1F1F1F"/>
          <w:spacing w:val="-2"/>
        </w:rPr>
        <w:t>price</w:t>
      </w:r>
    </w:p>
    <w:p w:rsidR="00F05AC1" w:rsidRDefault="00F05AC1">
      <w:pPr>
        <w:sectPr w:rsidR="00F05AC1">
          <w:headerReference w:type="default" r:id="rId20"/>
          <w:pgSz w:w="11940" w:h="16860"/>
          <w:pgMar w:top="540" w:right="180" w:bottom="700" w:left="400" w:header="0" w:footer="518" w:gutter="0"/>
          <w:cols w:space="720"/>
        </w:sectPr>
      </w:pPr>
    </w:p>
    <w:p w:rsidR="00F05AC1" w:rsidRDefault="00CE756B">
      <w:pPr>
        <w:pStyle w:val="BodyText"/>
      </w:pPr>
      <w:r>
        <w:rPr>
          <w:noProof/>
        </w:rPr>
        <w:lastRenderedPageBreak/>
        <mc:AlternateContent>
          <mc:Choice Requires="wpg">
            <w:drawing>
              <wp:anchor distT="0" distB="0" distL="0" distR="0" simplePos="0" relativeHeight="15731200" behindDoc="0" locked="0" layoutInCell="1" allowOverlap="1">
                <wp:simplePos x="0" y="0"/>
                <wp:positionH relativeFrom="page">
                  <wp:posOffset>0</wp:posOffset>
                </wp:positionH>
                <wp:positionV relativeFrom="page">
                  <wp:posOffset>0</wp:posOffset>
                </wp:positionV>
                <wp:extent cx="7560309" cy="2286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40" name="Graphic 40"/>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41" name="Graphic 41"/>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42" name="Graphic 42"/>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43" name="Graphic 43"/>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581D900" id="Group 39" o:spid="_x0000_s1026" style="position:absolute;margin-left:0;margin-top:0;width:595.3pt;height:18pt;z-index:15731200;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">
                <v:shape id="Graphic 40"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" path="m6711950,l,,184150,228600r6527800,-5080l6711950,xe" fillcolor="#ebdfec" stroked="f">
                  <v:path arrowok="t"/>
                </v:shape>
                <v:shape id="Graphic 4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" path="m530225,l,,,228600r655955,l530225,xe" fillcolor="#00a650" stroked="f">
                  <v:path arrowok="t"/>
                </v:shape>
                <v:shape id="Graphic 42"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" path="m203835,l,,128904,228600r200660,l203835,xe" fillcolor="#eb1c20" stroked="f">
                  <v:path arrowok="t"/>
                </v:shape>
                <v:shape id="Graphic 43"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" path="m203834,l,,128904,228600r200661,l203834,xe" fillcolor="#a7a9ac" stroked="f">
                  <v:path arrowok="t"/>
                </v:shape>
                <w10:wrap anchorx="page" anchory="page"/>
              </v:group>
            </w:pict>
          </mc:Fallback>
        </mc:AlternateContent>
      </w:r>
    </w:p>
    <w:p w:rsidR="00F05AC1" w:rsidRDefault="00F05AC1">
      <w:pPr>
        <w:pStyle w:val="BodyText"/>
        <w:spacing w:before="109"/>
      </w:pPr>
    </w:p>
    <w:p w:rsidR="00F05AC1" w:rsidRDefault="00CE756B">
      <w:pPr>
        <w:pStyle w:val="BodyText"/>
        <w:ind w:left="1081"/>
      </w:pPr>
      <w:r>
        <w:rPr>
          <w:color w:val="1F1F1F"/>
        </w:rPr>
        <w:t>of</w:t>
      </w:r>
      <w:r>
        <w:rPr>
          <w:color w:val="1F1F1F"/>
          <w:spacing w:val="43"/>
        </w:rPr>
        <w:t xml:space="preserve"> </w:t>
      </w:r>
      <w:r>
        <w:rPr>
          <w:color w:val="1F1F1F"/>
        </w:rPr>
        <w:t>the</w:t>
      </w:r>
      <w:r>
        <w:rPr>
          <w:color w:val="1F1F1F"/>
          <w:spacing w:val="44"/>
        </w:rPr>
        <w:t xml:space="preserve"> </w:t>
      </w:r>
      <w:r>
        <w:rPr>
          <w:color w:val="1F1F1F"/>
        </w:rPr>
        <w:t>Tender,</w:t>
      </w:r>
      <w:r>
        <w:rPr>
          <w:color w:val="1F1F1F"/>
          <w:spacing w:val="41"/>
        </w:rPr>
        <w:t xml:space="preserve"> </w:t>
      </w:r>
      <w:r>
        <w:rPr>
          <w:color w:val="1F1F1F"/>
        </w:rPr>
        <w:t>including</w:t>
      </w:r>
      <w:r>
        <w:rPr>
          <w:color w:val="1F1F1F"/>
          <w:spacing w:val="38"/>
        </w:rPr>
        <w:t xml:space="preserve"> </w:t>
      </w:r>
      <w:r>
        <w:rPr>
          <w:color w:val="1F1F1F"/>
        </w:rPr>
        <w:t>any</w:t>
      </w:r>
      <w:r>
        <w:rPr>
          <w:color w:val="1F1F1F"/>
          <w:spacing w:val="44"/>
        </w:rPr>
        <w:t xml:space="preserve"> </w:t>
      </w:r>
      <w:r>
        <w:rPr>
          <w:color w:val="1F1F1F"/>
        </w:rPr>
        <w:t>discounts</w:t>
      </w:r>
      <w:r>
        <w:rPr>
          <w:color w:val="1F1F1F"/>
          <w:spacing w:val="44"/>
        </w:rPr>
        <w:t xml:space="preserve"> </w:t>
      </w:r>
      <w:r>
        <w:rPr>
          <w:color w:val="1F1F1F"/>
          <w:spacing w:val="-2"/>
        </w:rPr>
        <w:t>offered.</w:t>
      </w:r>
    </w:p>
    <w:p w:rsidR="00F05AC1" w:rsidRDefault="00CE756B">
      <w:pPr>
        <w:pStyle w:val="ListParagraph"/>
        <w:numPr>
          <w:ilvl w:val="1"/>
          <w:numId w:val="2"/>
        </w:numPr>
        <w:tabs>
          <w:tab w:val="left" w:pos="1078"/>
          <w:tab w:val="left" w:pos="1081"/>
        </w:tabs>
        <w:spacing w:before="245" w:line="230" w:lineRule="auto"/>
        <w:ind w:left="1081" w:right="645" w:hanging="635"/>
        <w:jc w:val="both"/>
        <w:rPr>
          <w:color w:val="1F1F1F"/>
        </w:rPr>
      </w:pPr>
      <w:r>
        <w:rPr>
          <w:color w:val="1F1F1F"/>
        </w:rPr>
        <w:t>The Tenderer</w:t>
      </w:r>
      <w:r>
        <w:rPr>
          <w:color w:val="1F1F1F"/>
          <w:spacing w:val="11"/>
        </w:rPr>
        <w:t xml:space="preserve"> </w:t>
      </w:r>
      <w:r>
        <w:rPr>
          <w:color w:val="1F1F1F"/>
        </w:rPr>
        <w:t>shall</w:t>
      </w:r>
      <w:r>
        <w:rPr>
          <w:color w:val="1F1F1F"/>
          <w:spacing w:val="65"/>
        </w:rPr>
        <w:t xml:space="preserve"> </w:t>
      </w:r>
      <w:r>
        <w:rPr>
          <w:color w:val="1F1F1F"/>
        </w:rPr>
        <w:t>quote</w:t>
      </w:r>
      <w:r>
        <w:rPr>
          <w:color w:val="1F1F1F"/>
          <w:spacing w:val="63"/>
        </w:rPr>
        <w:t xml:space="preserve"> </w:t>
      </w:r>
      <w:r>
        <w:rPr>
          <w:color w:val="1F1F1F"/>
        </w:rPr>
        <w:t>any</w:t>
      </w:r>
      <w:r>
        <w:rPr>
          <w:color w:val="1F1F1F"/>
          <w:spacing w:val="64"/>
        </w:rPr>
        <w:t xml:space="preserve"> </w:t>
      </w:r>
      <w:r>
        <w:rPr>
          <w:color w:val="1F1F1F"/>
        </w:rPr>
        <w:t>discounts</w:t>
      </w:r>
      <w:r>
        <w:rPr>
          <w:color w:val="1F1F1F"/>
          <w:spacing w:val="65"/>
        </w:rPr>
        <w:t xml:space="preserve"> </w:t>
      </w:r>
      <w:r>
        <w:rPr>
          <w:color w:val="1F1F1F"/>
        </w:rPr>
        <w:t>and indicate</w:t>
      </w:r>
      <w:r>
        <w:rPr>
          <w:color w:val="1F1F1F"/>
          <w:spacing w:val="66"/>
        </w:rPr>
        <w:t xml:space="preserve"> </w:t>
      </w:r>
      <w:r>
        <w:rPr>
          <w:color w:val="1F1F1F"/>
        </w:rPr>
        <w:t>the methodology</w:t>
      </w:r>
      <w:r>
        <w:rPr>
          <w:color w:val="1F1F1F"/>
          <w:spacing w:val="63"/>
        </w:rPr>
        <w:t xml:space="preserve"> </w:t>
      </w:r>
      <w:r>
        <w:rPr>
          <w:color w:val="1F1F1F"/>
        </w:rPr>
        <w:t>for</w:t>
      </w:r>
      <w:r>
        <w:rPr>
          <w:color w:val="1F1F1F"/>
          <w:spacing w:val="63"/>
        </w:rPr>
        <w:t xml:space="preserve"> </w:t>
      </w:r>
      <w:r>
        <w:rPr>
          <w:color w:val="1F1F1F"/>
        </w:rPr>
        <w:t>their</w:t>
      </w:r>
      <w:r>
        <w:rPr>
          <w:color w:val="1F1F1F"/>
          <w:spacing w:val="63"/>
        </w:rPr>
        <w:t xml:space="preserve"> </w:t>
      </w:r>
      <w:r>
        <w:rPr>
          <w:color w:val="1F1F1F"/>
        </w:rPr>
        <w:t>application in</w:t>
      </w:r>
      <w:r>
        <w:rPr>
          <w:color w:val="1F1F1F"/>
          <w:spacing w:val="63"/>
        </w:rPr>
        <w:t xml:space="preserve"> </w:t>
      </w:r>
      <w:r>
        <w:rPr>
          <w:color w:val="1F1F1F"/>
        </w:rPr>
        <w:t>the form of</w:t>
      </w:r>
      <w:r>
        <w:rPr>
          <w:color w:val="1F1F1F"/>
          <w:spacing w:val="40"/>
        </w:rPr>
        <w:t xml:space="preserve"> </w:t>
      </w:r>
      <w:r>
        <w:rPr>
          <w:color w:val="1F1F1F"/>
        </w:rPr>
        <w:t>tender.</w:t>
      </w:r>
      <w:r>
        <w:rPr>
          <w:color w:val="1F1F1F"/>
          <w:spacing w:val="40"/>
        </w:rPr>
        <w:t xml:space="preserve"> </w:t>
      </w:r>
      <w:r>
        <w:rPr>
          <w:color w:val="1F1F1F"/>
        </w:rPr>
        <w:t>Conditional discounts will be rejected.</w:t>
      </w:r>
    </w:p>
    <w:p w:rsidR="00F05AC1" w:rsidRDefault="00CE756B">
      <w:pPr>
        <w:pStyle w:val="ListParagraph"/>
        <w:numPr>
          <w:ilvl w:val="1"/>
          <w:numId w:val="2"/>
        </w:numPr>
        <w:tabs>
          <w:tab w:val="left" w:pos="1078"/>
          <w:tab w:val="left" w:pos="1081"/>
        </w:tabs>
        <w:spacing w:before="244" w:line="230" w:lineRule="auto"/>
        <w:ind w:left="1081" w:right="645" w:hanging="635"/>
        <w:jc w:val="both"/>
        <w:rPr>
          <w:color w:val="1F1F1F"/>
        </w:rPr>
      </w:pPr>
      <w:r>
        <w:rPr>
          <w:color w:val="1F1F1F"/>
        </w:rPr>
        <w:t>Prices</w:t>
      </w:r>
      <w:r>
        <w:rPr>
          <w:color w:val="1F1F1F"/>
          <w:spacing w:val="59"/>
        </w:rPr>
        <w:t xml:space="preserve"> </w:t>
      </w:r>
      <w:r>
        <w:rPr>
          <w:color w:val="1F1F1F"/>
        </w:rPr>
        <w:t>quoted</w:t>
      </w:r>
      <w:r>
        <w:rPr>
          <w:color w:val="1F1F1F"/>
          <w:spacing w:val="56"/>
        </w:rPr>
        <w:t xml:space="preserve"> </w:t>
      </w:r>
      <w:r>
        <w:rPr>
          <w:color w:val="1F1F1F"/>
        </w:rPr>
        <w:t>by</w:t>
      </w:r>
      <w:r>
        <w:rPr>
          <w:color w:val="1F1F1F"/>
          <w:spacing w:val="40"/>
        </w:rPr>
        <w:t xml:space="preserve"> </w:t>
      </w:r>
      <w:r>
        <w:rPr>
          <w:color w:val="1F1F1F"/>
        </w:rPr>
        <w:t>the</w:t>
      </w:r>
      <w:r>
        <w:rPr>
          <w:color w:val="1F1F1F"/>
          <w:spacing w:val="56"/>
        </w:rPr>
        <w:t xml:space="preserve"> </w:t>
      </w:r>
      <w:r>
        <w:rPr>
          <w:color w:val="1F1F1F"/>
        </w:rPr>
        <w:t>Tenderer</w:t>
      </w:r>
      <w:r>
        <w:rPr>
          <w:color w:val="1F1F1F"/>
          <w:spacing w:val="59"/>
        </w:rPr>
        <w:t xml:space="preserve"> </w:t>
      </w:r>
      <w:r>
        <w:rPr>
          <w:color w:val="1F1F1F"/>
        </w:rPr>
        <w:t>shall</w:t>
      </w:r>
      <w:r>
        <w:rPr>
          <w:color w:val="1F1F1F"/>
          <w:spacing w:val="63"/>
        </w:rPr>
        <w:t xml:space="preserve"> </w:t>
      </w:r>
      <w:r>
        <w:rPr>
          <w:color w:val="1F1F1F"/>
        </w:rPr>
        <w:t>be</w:t>
      </w:r>
      <w:r>
        <w:rPr>
          <w:color w:val="1F1F1F"/>
          <w:spacing w:val="40"/>
        </w:rPr>
        <w:t xml:space="preserve"> </w:t>
      </w:r>
      <w:r>
        <w:rPr>
          <w:color w:val="1F1F1F"/>
        </w:rPr>
        <w:t>fixed</w:t>
      </w:r>
      <w:r>
        <w:rPr>
          <w:color w:val="1F1F1F"/>
          <w:spacing w:val="40"/>
        </w:rPr>
        <w:t xml:space="preserve"> </w:t>
      </w:r>
      <w:r>
        <w:rPr>
          <w:color w:val="1F1F1F"/>
        </w:rPr>
        <w:t>during</w:t>
      </w:r>
      <w:r>
        <w:rPr>
          <w:color w:val="1F1F1F"/>
          <w:spacing w:val="40"/>
        </w:rPr>
        <w:t xml:space="preserve"> </w:t>
      </w:r>
      <w:r>
        <w:rPr>
          <w:color w:val="1F1F1F"/>
        </w:rPr>
        <w:t>the</w:t>
      </w:r>
      <w:r>
        <w:rPr>
          <w:color w:val="1F1F1F"/>
          <w:spacing w:val="56"/>
        </w:rPr>
        <w:t xml:space="preserve"> </w:t>
      </w:r>
      <w:r>
        <w:rPr>
          <w:color w:val="1F1F1F"/>
        </w:rPr>
        <w:t>performance of</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57"/>
        </w:rPr>
        <w:t xml:space="preserve"> </w:t>
      </w:r>
      <w:r>
        <w:rPr>
          <w:color w:val="1F1F1F"/>
        </w:rPr>
        <w:t>and</w:t>
      </w:r>
      <w:r>
        <w:rPr>
          <w:color w:val="1F1F1F"/>
          <w:spacing w:val="40"/>
        </w:rPr>
        <w:t xml:space="preserve"> </w:t>
      </w:r>
      <w:r>
        <w:rPr>
          <w:color w:val="1F1F1F"/>
        </w:rPr>
        <w:t>not</w:t>
      </w:r>
      <w:r>
        <w:rPr>
          <w:color w:val="1F1F1F"/>
          <w:spacing w:val="59"/>
        </w:rPr>
        <w:t xml:space="preserve"> </w:t>
      </w:r>
      <w:r>
        <w:rPr>
          <w:color w:val="1F1F1F"/>
        </w:rPr>
        <w:t xml:space="preserve">subject to variation on any account, unless otherwise specified </w:t>
      </w:r>
      <w:r>
        <w:rPr>
          <w:b/>
          <w:color w:val="1F1F1F"/>
        </w:rPr>
        <w:t xml:space="preserve">in the TDS. </w:t>
      </w:r>
      <w:r>
        <w:rPr>
          <w:color w:val="1F1F1F"/>
        </w:rPr>
        <w:t>A Tender submitted with an adjustable price quotation shall be treated as non-responsive and shall be rejected, pursuant to ITT</w:t>
      </w:r>
    </w:p>
    <w:p w:rsidR="00F05AC1" w:rsidRDefault="00CE756B">
      <w:pPr>
        <w:pStyle w:val="BodyText"/>
        <w:spacing w:line="230" w:lineRule="auto"/>
        <w:ind w:left="1081" w:right="645"/>
        <w:jc w:val="both"/>
      </w:pPr>
      <w:r>
        <w:rPr>
          <w:color w:val="1F1F1F"/>
        </w:rPr>
        <w:t xml:space="preserve">28. However, if in accordance with </w:t>
      </w:r>
      <w:r>
        <w:rPr>
          <w:b/>
          <w:color w:val="1F1F1F"/>
        </w:rPr>
        <w:t>the TDS</w:t>
      </w:r>
      <w:r>
        <w:rPr>
          <w:color w:val="1F1F1F"/>
        </w:rPr>
        <w:t>, prices quoted by the Tenderer shall be subject to adjustment during the performance of the Contract, a Tender submitted with a fixed price quotation shall</w:t>
      </w:r>
      <w:r>
        <w:rPr>
          <w:color w:val="1F1F1F"/>
          <w:spacing w:val="40"/>
        </w:rPr>
        <w:t xml:space="preserve"> </w:t>
      </w:r>
      <w:r>
        <w:rPr>
          <w:color w:val="1F1F1F"/>
        </w:rPr>
        <w:t>not</w:t>
      </w:r>
      <w:r>
        <w:rPr>
          <w:color w:val="1F1F1F"/>
          <w:spacing w:val="40"/>
        </w:rPr>
        <w:t xml:space="preserve"> </w:t>
      </w:r>
      <w:r>
        <w:rPr>
          <w:color w:val="1F1F1F"/>
        </w:rPr>
        <w:t>be rejected,</w:t>
      </w:r>
      <w:r>
        <w:rPr>
          <w:color w:val="1F1F1F"/>
          <w:spacing w:val="40"/>
        </w:rPr>
        <w:t xml:space="preserve"> </w:t>
      </w:r>
      <w:r>
        <w:rPr>
          <w:color w:val="1F1F1F"/>
        </w:rPr>
        <w:t>but</w:t>
      </w:r>
      <w:r>
        <w:rPr>
          <w:color w:val="1F1F1F"/>
          <w:spacing w:val="40"/>
        </w:rPr>
        <w:t xml:space="preserve"> </w:t>
      </w:r>
      <w:r>
        <w:rPr>
          <w:color w:val="1F1F1F"/>
        </w:rPr>
        <w:t>the</w:t>
      </w:r>
      <w:r>
        <w:rPr>
          <w:color w:val="1F1F1F"/>
          <w:spacing w:val="40"/>
        </w:rPr>
        <w:t xml:space="preserve"> </w:t>
      </w:r>
      <w:r>
        <w:rPr>
          <w:color w:val="1F1F1F"/>
        </w:rPr>
        <w:t>price</w:t>
      </w:r>
      <w:r>
        <w:rPr>
          <w:color w:val="1F1F1F"/>
          <w:spacing w:val="40"/>
        </w:rPr>
        <w:t xml:space="preserve"> </w:t>
      </w:r>
      <w:r>
        <w:rPr>
          <w:color w:val="1F1F1F"/>
        </w:rPr>
        <w:t>adjustment</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treated</w:t>
      </w:r>
      <w:r>
        <w:rPr>
          <w:color w:val="1F1F1F"/>
          <w:spacing w:val="40"/>
        </w:rPr>
        <w:t xml:space="preserve"> </w:t>
      </w:r>
      <w:r>
        <w:rPr>
          <w:color w:val="1F1F1F"/>
        </w:rPr>
        <w:t>as</w:t>
      </w:r>
      <w:r>
        <w:rPr>
          <w:color w:val="1F1F1F"/>
          <w:spacing w:val="40"/>
        </w:rPr>
        <w:t xml:space="preserve"> </w:t>
      </w:r>
      <w:r>
        <w:rPr>
          <w:color w:val="1F1F1F"/>
        </w:rPr>
        <w:t>zero.</w:t>
      </w:r>
    </w:p>
    <w:p w:rsidR="00F05AC1" w:rsidRDefault="00CE756B">
      <w:pPr>
        <w:pStyle w:val="ListParagraph"/>
        <w:numPr>
          <w:ilvl w:val="1"/>
          <w:numId w:val="2"/>
        </w:numPr>
        <w:tabs>
          <w:tab w:val="left" w:pos="1073"/>
          <w:tab w:val="left" w:pos="1076"/>
        </w:tabs>
        <w:spacing w:before="240" w:line="230" w:lineRule="auto"/>
        <w:ind w:left="1076" w:right="635" w:hanging="630"/>
        <w:jc w:val="both"/>
        <w:rPr>
          <w:color w:val="1F1F1F"/>
        </w:rPr>
      </w:pPr>
      <w:r>
        <w:rPr>
          <w:color w:val="1F1F1F"/>
        </w:rPr>
        <w:t>If specified in ITT 1.1, Tenders are being invited for individual lots (contracts) or</w:t>
      </w:r>
      <w:r>
        <w:rPr>
          <w:color w:val="1F1F1F"/>
          <w:spacing w:val="40"/>
        </w:rPr>
        <w:t xml:space="preserve"> </w:t>
      </w:r>
      <w:r>
        <w:rPr>
          <w:color w:val="1F1F1F"/>
        </w:rPr>
        <w:t>for</w:t>
      </w:r>
      <w:r>
        <w:rPr>
          <w:color w:val="1F1F1F"/>
          <w:spacing w:val="40"/>
        </w:rPr>
        <w:t xml:space="preserve"> </w:t>
      </w:r>
      <w:r>
        <w:rPr>
          <w:color w:val="1F1F1F"/>
        </w:rPr>
        <w:t>any combination of lots</w:t>
      </w:r>
      <w:r>
        <w:rPr>
          <w:color w:val="1F1F1F"/>
          <w:spacing w:val="-3"/>
        </w:rPr>
        <w:t xml:space="preserve"> </w:t>
      </w:r>
      <w:r>
        <w:rPr>
          <w:color w:val="1F1F1F"/>
        </w:rPr>
        <w:t>(packages).</w:t>
      </w:r>
      <w:r>
        <w:rPr>
          <w:color w:val="1F1F1F"/>
          <w:spacing w:val="40"/>
        </w:rPr>
        <w:t xml:space="preserve"> </w:t>
      </w:r>
      <w:r>
        <w:rPr>
          <w:color w:val="1F1F1F"/>
        </w:rPr>
        <w:t>Unless</w:t>
      </w:r>
      <w:r>
        <w:rPr>
          <w:color w:val="1F1F1F"/>
          <w:spacing w:val="40"/>
        </w:rPr>
        <w:t xml:space="preserve"> </w:t>
      </w:r>
      <w:r>
        <w:rPr>
          <w:color w:val="1F1F1F"/>
        </w:rPr>
        <w:t>otherwise</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r>
        <w:rPr>
          <w:b/>
          <w:color w:val="1F1F1F"/>
          <w:spacing w:val="40"/>
        </w:rPr>
        <w:t xml:space="preserve"> </w:t>
      </w:r>
      <w:r>
        <w:rPr>
          <w:color w:val="1F1F1F"/>
        </w:rPr>
        <w:t>prices</w:t>
      </w:r>
      <w:r>
        <w:rPr>
          <w:color w:val="1F1F1F"/>
          <w:spacing w:val="40"/>
        </w:rPr>
        <w:t xml:space="preserve"> </w:t>
      </w:r>
      <w:r>
        <w:rPr>
          <w:color w:val="1F1F1F"/>
        </w:rPr>
        <w:t>quoted</w:t>
      </w:r>
      <w:r>
        <w:rPr>
          <w:color w:val="1F1F1F"/>
          <w:spacing w:val="40"/>
        </w:rPr>
        <w:t xml:space="preserve"> </w:t>
      </w:r>
      <w:r>
        <w:rPr>
          <w:color w:val="1F1F1F"/>
        </w:rPr>
        <w:t>shall</w:t>
      </w:r>
      <w:r>
        <w:rPr>
          <w:color w:val="1F1F1F"/>
          <w:spacing w:val="40"/>
        </w:rPr>
        <w:t xml:space="preserve"> </w:t>
      </w:r>
      <w:r>
        <w:rPr>
          <w:color w:val="1F1F1F"/>
        </w:rPr>
        <w:t>correspond</w:t>
      </w:r>
      <w:r>
        <w:rPr>
          <w:color w:val="1F1F1F"/>
          <w:spacing w:val="40"/>
        </w:rPr>
        <w:t xml:space="preserve"> </w:t>
      </w:r>
      <w:r>
        <w:rPr>
          <w:color w:val="1F1F1F"/>
        </w:rPr>
        <w:t>to</w:t>
      </w:r>
      <w:r>
        <w:rPr>
          <w:color w:val="1F1F1F"/>
          <w:spacing w:val="40"/>
        </w:rPr>
        <w:t xml:space="preserve"> </w:t>
      </w:r>
      <w:r>
        <w:rPr>
          <w:color w:val="1F1F1F"/>
        </w:rPr>
        <w:t>100</w:t>
      </w:r>
      <w:r>
        <w:rPr>
          <w:color w:val="1F1F1F"/>
          <w:spacing w:val="40"/>
        </w:rPr>
        <w:t xml:space="preserve"> </w:t>
      </w:r>
      <w:r>
        <w:rPr>
          <w:color w:val="1F1F1F"/>
        </w:rPr>
        <w:t>%of</w:t>
      </w:r>
      <w:r>
        <w:rPr>
          <w:color w:val="1F1F1F"/>
          <w:spacing w:val="-5"/>
        </w:rPr>
        <w:t xml:space="preserve"> </w:t>
      </w:r>
      <w:r>
        <w:rPr>
          <w:color w:val="1F1F1F"/>
        </w:rPr>
        <w:t>the items specified for each lot and to 100% of the quantities</w:t>
      </w:r>
      <w:r>
        <w:rPr>
          <w:color w:val="1F1F1F"/>
          <w:spacing w:val="40"/>
        </w:rPr>
        <w:t xml:space="preserve"> </w:t>
      </w:r>
      <w:r>
        <w:rPr>
          <w:color w:val="1F1F1F"/>
        </w:rPr>
        <w:t>specified for each</w:t>
      </w:r>
      <w:r>
        <w:rPr>
          <w:color w:val="1F1F1F"/>
          <w:spacing w:val="40"/>
        </w:rPr>
        <w:t xml:space="preserve"> </w:t>
      </w:r>
      <w:r>
        <w:rPr>
          <w:color w:val="1F1F1F"/>
        </w:rPr>
        <w:t>item</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lot. Tenderers wishing to offer discounts for the award of more than one Contract shall specify in their Tender the price reductions applicable to each package, or alternatively, to</w:t>
      </w:r>
      <w:r>
        <w:rPr>
          <w:color w:val="1F1F1F"/>
          <w:spacing w:val="40"/>
        </w:rPr>
        <w:t xml:space="preserve"> </w:t>
      </w:r>
      <w:r>
        <w:rPr>
          <w:color w:val="1F1F1F"/>
        </w:rPr>
        <w:t>individual</w:t>
      </w:r>
      <w:r>
        <w:rPr>
          <w:color w:val="1F1F1F"/>
          <w:spacing w:val="40"/>
        </w:rPr>
        <w:t xml:space="preserve"> </w:t>
      </w:r>
      <w:r>
        <w:rPr>
          <w:color w:val="1F1F1F"/>
        </w:rPr>
        <w:t>Contracts</w:t>
      </w:r>
      <w:r>
        <w:rPr>
          <w:color w:val="1F1F1F"/>
          <w:spacing w:val="40"/>
        </w:rPr>
        <w:t xml:space="preserve"> </w:t>
      </w:r>
      <w:r>
        <w:rPr>
          <w:color w:val="1F1F1F"/>
        </w:rPr>
        <w:t>withinthe package.</w:t>
      </w:r>
      <w:r>
        <w:rPr>
          <w:color w:val="1F1F1F"/>
          <w:spacing w:val="40"/>
        </w:rPr>
        <w:t xml:space="preserve"> </w:t>
      </w:r>
      <w:r>
        <w:rPr>
          <w:color w:val="1F1F1F"/>
        </w:rPr>
        <w:t>Discounts shall be submitted</w:t>
      </w:r>
      <w:r>
        <w:rPr>
          <w:color w:val="1F1F1F"/>
          <w:spacing w:val="17"/>
        </w:rPr>
        <w:t xml:space="preserve"> </w:t>
      </w:r>
      <w:r>
        <w:rPr>
          <w:color w:val="1F1F1F"/>
        </w:rPr>
        <w:t>in</w:t>
      </w:r>
      <w:r>
        <w:rPr>
          <w:color w:val="1F1F1F"/>
          <w:spacing w:val="40"/>
        </w:rPr>
        <w:t xml:space="preserve"> </w:t>
      </w:r>
      <w:r>
        <w:rPr>
          <w:color w:val="1F1F1F"/>
        </w:rPr>
        <w:t>accordance</w:t>
      </w:r>
      <w:r>
        <w:rPr>
          <w:color w:val="1F1F1F"/>
          <w:spacing w:val="71"/>
        </w:rPr>
        <w:t xml:space="preserve"> </w:t>
      </w:r>
      <w:r>
        <w:rPr>
          <w:color w:val="1F1F1F"/>
        </w:rPr>
        <w:t>with</w:t>
      </w:r>
      <w:r>
        <w:rPr>
          <w:color w:val="1F1F1F"/>
          <w:spacing w:val="40"/>
        </w:rPr>
        <w:t xml:space="preserve"> </w:t>
      </w:r>
      <w:r>
        <w:rPr>
          <w:color w:val="1F1F1F"/>
        </w:rPr>
        <w:t>ITT</w:t>
      </w:r>
      <w:r>
        <w:rPr>
          <w:color w:val="1F1F1F"/>
          <w:spacing w:val="69"/>
        </w:rPr>
        <w:t xml:space="preserve"> </w:t>
      </w:r>
      <w:r>
        <w:rPr>
          <w:color w:val="1F1F1F"/>
        </w:rPr>
        <w:t>13.4</w:t>
      </w:r>
      <w:r>
        <w:rPr>
          <w:color w:val="1F1F1F"/>
          <w:spacing w:val="70"/>
        </w:rPr>
        <w:t xml:space="preserve"> </w:t>
      </w:r>
      <w:r>
        <w:rPr>
          <w:color w:val="1F1F1F"/>
        </w:rPr>
        <w:t>provided</w:t>
      </w:r>
      <w:r>
        <w:rPr>
          <w:color w:val="1F1F1F"/>
          <w:spacing w:val="40"/>
        </w:rPr>
        <w:t xml:space="preserve"> </w:t>
      </w:r>
      <w:r>
        <w:rPr>
          <w:color w:val="1F1F1F"/>
        </w:rPr>
        <w:t>the</w:t>
      </w:r>
      <w:r>
        <w:rPr>
          <w:color w:val="1F1F1F"/>
          <w:spacing w:val="71"/>
        </w:rPr>
        <w:t xml:space="preserve"> </w:t>
      </w:r>
      <w:r>
        <w:rPr>
          <w:color w:val="1F1F1F"/>
        </w:rPr>
        <w:t>Tenders</w:t>
      </w:r>
      <w:r>
        <w:rPr>
          <w:color w:val="1F1F1F"/>
          <w:spacing w:val="40"/>
        </w:rPr>
        <w:t xml:space="preserve"> </w:t>
      </w:r>
      <w:r>
        <w:rPr>
          <w:color w:val="1F1F1F"/>
        </w:rPr>
        <w:t>for</w:t>
      </w:r>
      <w:r>
        <w:rPr>
          <w:color w:val="1F1F1F"/>
          <w:spacing w:val="71"/>
        </w:rPr>
        <w:t xml:space="preserve"> </w:t>
      </w:r>
      <w:r>
        <w:rPr>
          <w:color w:val="1F1F1F"/>
        </w:rPr>
        <w:t>alllots (contracts) are</w:t>
      </w:r>
      <w:r>
        <w:rPr>
          <w:color w:val="1F1F1F"/>
          <w:spacing w:val="40"/>
        </w:rPr>
        <w:t xml:space="preserve"> </w:t>
      </w:r>
      <w:r>
        <w:rPr>
          <w:color w:val="1F1F1F"/>
        </w:rPr>
        <w:t>opened</w:t>
      </w:r>
      <w:r>
        <w:rPr>
          <w:color w:val="1F1F1F"/>
          <w:spacing w:val="40"/>
        </w:rPr>
        <w:t xml:space="preserve"> </w:t>
      </w:r>
      <w:r>
        <w:rPr>
          <w:color w:val="1F1F1F"/>
        </w:rPr>
        <w:t>at</w:t>
      </w:r>
      <w:r>
        <w:rPr>
          <w:color w:val="1F1F1F"/>
          <w:spacing w:val="40"/>
        </w:rPr>
        <w:t xml:space="preserve"> </w:t>
      </w:r>
      <w:r>
        <w:rPr>
          <w:color w:val="1F1F1F"/>
        </w:rPr>
        <w:t>the</w:t>
      </w:r>
      <w:r>
        <w:rPr>
          <w:color w:val="1F1F1F"/>
          <w:spacing w:val="40"/>
        </w:rPr>
        <w:t xml:space="preserve"> </w:t>
      </w:r>
      <w:r>
        <w:rPr>
          <w:color w:val="1F1F1F"/>
        </w:rPr>
        <w:t>same</w:t>
      </w:r>
      <w:r>
        <w:rPr>
          <w:color w:val="1F1F1F"/>
          <w:spacing w:val="40"/>
        </w:rPr>
        <w:t xml:space="preserve"> </w:t>
      </w:r>
      <w:r>
        <w:rPr>
          <w:color w:val="1F1F1F"/>
        </w:rPr>
        <w:t>time.</w:t>
      </w:r>
    </w:p>
    <w:p w:rsidR="00F05AC1" w:rsidRDefault="00CE756B">
      <w:pPr>
        <w:pStyle w:val="ListParagraph"/>
        <w:numPr>
          <w:ilvl w:val="1"/>
          <w:numId w:val="2"/>
        </w:numPr>
        <w:tabs>
          <w:tab w:val="left" w:pos="1073"/>
          <w:tab w:val="left" w:pos="1076"/>
        </w:tabs>
        <w:spacing w:before="233" w:line="232" w:lineRule="auto"/>
        <w:ind w:left="1076" w:right="647" w:hanging="630"/>
        <w:jc w:val="both"/>
        <w:rPr>
          <w:color w:val="1F1F1F"/>
        </w:rPr>
      </w:pPr>
      <w:r>
        <w:rPr>
          <w:color w:val="1F1F1F"/>
        </w:rPr>
        <w:t>The terms</w:t>
      </w:r>
      <w:r>
        <w:rPr>
          <w:color w:val="1F1F1F"/>
          <w:spacing w:val="64"/>
        </w:rPr>
        <w:t xml:space="preserve"> </w:t>
      </w:r>
      <w:r>
        <w:rPr>
          <w:color w:val="1F1F1F"/>
        </w:rPr>
        <w:t>EXW,</w:t>
      </w:r>
      <w:r>
        <w:rPr>
          <w:color w:val="1F1F1F"/>
          <w:spacing w:val="63"/>
        </w:rPr>
        <w:t xml:space="preserve"> </w:t>
      </w:r>
      <w:r>
        <w:rPr>
          <w:color w:val="1F1F1F"/>
        </w:rPr>
        <w:t>CIP,</w:t>
      </w:r>
      <w:r>
        <w:rPr>
          <w:color w:val="1F1F1F"/>
          <w:spacing w:val="63"/>
        </w:rPr>
        <w:t xml:space="preserve"> </w:t>
      </w:r>
      <w:r>
        <w:rPr>
          <w:color w:val="1F1F1F"/>
        </w:rPr>
        <w:t>CIF,</w:t>
      </w:r>
      <w:r>
        <w:rPr>
          <w:color w:val="1F1F1F"/>
          <w:spacing w:val="62"/>
        </w:rPr>
        <w:t xml:space="preserve"> </w:t>
      </w:r>
      <w:r>
        <w:rPr>
          <w:color w:val="1F1F1F"/>
        </w:rPr>
        <w:t>DDP</w:t>
      </w:r>
      <w:r>
        <w:rPr>
          <w:color w:val="1F1F1F"/>
          <w:spacing w:val="62"/>
        </w:rPr>
        <w:t xml:space="preserve"> </w:t>
      </w:r>
      <w:r>
        <w:rPr>
          <w:color w:val="1F1F1F"/>
        </w:rPr>
        <w:t>and</w:t>
      </w:r>
      <w:r>
        <w:rPr>
          <w:color w:val="1F1F1F"/>
          <w:spacing w:val="63"/>
        </w:rPr>
        <w:t xml:space="preserve"> </w:t>
      </w:r>
      <w:r>
        <w:rPr>
          <w:color w:val="1F1F1F"/>
        </w:rPr>
        <w:t>other</w:t>
      </w:r>
      <w:r>
        <w:rPr>
          <w:color w:val="1F1F1F"/>
          <w:spacing w:val="64"/>
        </w:rPr>
        <w:t xml:space="preserve"> </w:t>
      </w:r>
      <w:r>
        <w:rPr>
          <w:color w:val="1F1F1F"/>
        </w:rPr>
        <w:t>similar</w:t>
      </w:r>
      <w:r>
        <w:rPr>
          <w:color w:val="1F1F1F"/>
          <w:spacing w:val="64"/>
        </w:rPr>
        <w:t xml:space="preserve"> </w:t>
      </w:r>
      <w:r>
        <w:rPr>
          <w:color w:val="1F1F1F"/>
        </w:rPr>
        <w:t>terms</w:t>
      </w:r>
      <w:r>
        <w:rPr>
          <w:color w:val="1F1F1F"/>
          <w:spacing w:val="63"/>
        </w:rPr>
        <w:t xml:space="preserve"> </w:t>
      </w:r>
      <w:r>
        <w:rPr>
          <w:color w:val="1F1F1F"/>
        </w:rPr>
        <w:t>shall</w:t>
      </w:r>
      <w:r>
        <w:rPr>
          <w:color w:val="1F1F1F"/>
          <w:spacing w:val="64"/>
        </w:rPr>
        <w:t xml:space="preserve"> </w:t>
      </w:r>
      <w:r>
        <w:rPr>
          <w:color w:val="1F1F1F"/>
        </w:rPr>
        <w:t>be</w:t>
      </w:r>
      <w:r>
        <w:rPr>
          <w:color w:val="1F1F1F"/>
          <w:spacing w:val="63"/>
        </w:rPr>
        <w:t xml:space="preserve"> </w:t>
      </w:r>
      <w:r>
        <w:rPr>
          <w:color w:val="1F1F1F"/>
        </w:rPr>
        <w:t>governed</w:t>
      </w:r>
      <w:r>
        <w:rPr>
          <w:color w:val="1F1F1F"/>
          <w:spacing w:val="63"/>
        </w:rPr>
        <w:t xml:space="preserve"> </w:t>
      </w:r>
      <w:r>
        <w:rPr>
          <w:color w:val="1F1F1F"/>
        </w:rPr>
        <w:t>by</w:t>
      </w:r>
      <w:r>
        <w:rPr>
          <w:color w:val="1F1F1F"/>
          <w:spacing w:val="63"/>
        </w:rPr>
        <w:t xml:space="preserve"> </w:t>
      </w:r>
      <w:r>
        <w:rPr>
          <w:color w:val="1F1F1F"/>
        </w:rPr>
        <w:t>the</w:t>
      </w:r>
      <w:r>
        <w:rPr>
          <w:color w:val="1F1F1F"/>
          <w:spacing w:val="61"/>
        </w:rPr>
        <w:t xml:space="preserve"> </w:t>
      </w:r>
      <w:r>
        <w:rPr>
          <w:color w:val="1F1F1F"/>
        </w:rPr>
        <w:t>rules</w:t>
      </w:r>
      <w:r>
        <w:rPr>
          <w:color w:val="1F1F1F"/>
          <w:spacing w:val="64"/>
        </w:rPr>
        <w:t xml:space="preserve"> </w:t>
      </w:r>
      <w:r>
        <w:rPr>
          <w:color w:val="1F1F1F"/>
        </w:rPr>
        <w:t>prescribed in</w:t>
      </w:r>
      <w:r>
        <w:rPr>
          <w:color w:val="1F1F1F"/>
          <w:spacing w:val="40"/>
        </w:rPr>
        <w:t xml:space="preserve"> </w:t>
      </w:r>
      <w:r>
        <w:rPr>
          <w:color w:val="1F1F1F"/>
        </w:rPr>
        <w:t>the</w:t>
      </w:r>
      <w:r>
        <w:rPr>
          <w:color w:val="1F1F1F"/>
          <w:spacing w:val="40"/>
        </w:rPr>
        <w:t xml:space="preserve"> </w:t>
      </w:r>
      <w:r>
        <w:rPr>
          <w:color w:val="1F1F1F"/>
        </w:rPr>
        <w:t>current</w:t>
      </w:r>
      <w:r>
        <w:rPr>
          <w:color w:val="1F1F1F"/>
          <w:spacing w:val="40"/>
        </w:rPr>
        <w:t xml:space="preserve"> </w:t>
      </w:r>
      <w:r>
        <w:rPr>
          <w:color w:val="1F1F1F"/>
        </w:rPr>
        <w:t>edition</w:t>
      </w:r>
      <w:r>
        <w:rPr>
          <w:color w:val="1F1F1F"/>
          <w:spacing w:val="40"/>
        </w:rPr>
        <w:t xml:space="preserve"> </w:t>
      </w:r>
      <w:r>
        <w:rPr>
          <w:color w:val="1F1F1F"/>
        </w:rPr>
        <w:t>of</w:t>
      </w:r>
      <w:r>
        <w:rPr>
          <w:color w:val="1F1F1F"/>
          <w:spacing w:val="40"/>
        </w:rPr>
        <w:t xml:space="preserve"> </w:t>
      </w:r>
      <w:r>
        <w:rPr>
          <w:color w:val="1F1F1F"/>
        </w:rPr>
        <w:t>Incoterms,</w:t>
      </w:r>
      <w:r>
        <w:rPr>
          <w:color w:val="1F1F1F"/>
          <w:spacing w:val="40"/>
        </w:rPr>
        <w:t xml:space="preserve"> </w:t>
      </w:r>
      <w:r>
        <w:rPr>
          <w:color w:val="1F1F1F"/>
        </w:rPr>
        <w:t>published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International</w:t>
      </w:r>
      <w:r>
        <w:rPr>
          <w:color w:val="1F1F1F"/>
          <w:spacing w:val="40"/>
        </w:rPr>
        <w:t xml:space="preserve"> </w:t>
      </w:r>
      <w:r>
        <w:rPr>
          <w:color w:val="1F1F1F"/>
        </w:rPr>
        <w:t>Chamber</w:t>
      </w:r>
      <w:r>
        <w:rPr>
          <w:color w:val="1F1F1F"/>
          <w:spacing w:val="40"/>
        </w:rPr>
        <w:t xml:space="preserve"> </w:t>
      </w:r>
      <w:r>
        <w:rPr>
          <w:color w:val="1F1F1F"/>
        </w:rPr>
        <w:t>of</w:t>
      </w:r>
      <w:r>
        <w:rPr>
          <w:color w:val="1F1F1F"/>
          <w:spacing w:val="40"/>
        </w:rPr>
        <w:t xml:space="preserve"> </w:t>
      </w:r>
      <w:r>
        <w:rPr>
          <w:color w:val="1F1F1F"/>
        </w:rPr>
        <w:t>Commerce.</w:t>
      </w:r>
    </w:p>
    <w:p w:rsidR="00F05AC1" w:rsidRDefault="00F05AC1">
      <w:pPr>
        <w:pStyle w:val="BodyText"/>
        <w:spacing w:before="112"/>
      </w:pPr>
    </w:p>
    <w:p w:rsidR="00F05AC1" w:rsidRDefault="00CE756B">
      <w:pPr>
        <w:pStyle w:val="ListParagraph"/>
        <w:numPr>
          <w:ilvl w:val="1"/>
          <w:numId w:val="2"/>
        </w:numPr>
        <w:tabs>
          <w:tab w:val="left" w:pos="1067"/>
          <w:tab w:val="left" w:pos="1074"/>
        </w:tabs>
        <w:spacing w:before="1" w:line="230" w:lineRule="auto"/>
        <w:ind w:right="640" w:hanging="620"/>
        <w:jc w:val="both"/>
        <w:rPr>
          <w:color w:val="1F1F1F"/>
        </w:rPr>
      </w:pPr>
      <w:r>
        <w:rPr>
          <w:color w:val="1F1F1F"/>
        </w:rPr>
        <w:t>Prices shall be quoted as specified in each Price Schedule included in Section IV, Tendering Forms.The disaggregation of price components is required solely for the purpose of facilitating the comparisonof Tenders by the Procuring Entity. This shall not in</w:t>
      </w:r>
      <w:r>
        <w:rPr>
          <w:color w:val="1F1F1F"/>
          <w:spacing w:val="15"/>
        </w:rPr>
        <w:t xml:space="preserve"> </w:t>
      </w:r>
      <w:r>
        <w:rPr>
          <w:color w:val="1F1F1F"/>
        </w:rPr>
        <w:t>any</w:t>
      </w:r>
      <w:r>
        <w:rPr>
          <w:color w:val="1F1F1F"/>
          <w:spacing w:val="64"/>
        </w:rPr>
        <w:t xml:space="preserve"> </w:t>
      </w:r>
      <w:r>
        <w:rPr>
          <w:color w:val="1F1F1F"/>
        </w:rPr>
        <w:t>way</w:t>
      </w:r>
      <w:r>
        <w:rPr>
          <w:color w:val="1F1F1F"/>
          <w:spacing w:val="64"/>
        </w:rPr>
        <w:t xml:space="preserve"> </w:t>
      </w:r>
      <w:r>
        <w:rPr>
          <w:color w:val="1F1F1F"/>
        </w:rPr>
        <w:t>limit</w:t>
      </w:r>
      <w:r>
        <w:rPr>
          <w:color w:val="1F1F1F"/>
          <w:spacing w:val="63"/>
        </w:rPr>
        <w:t xml:space="preserve"> </w:t>
      </w:r>
      <w:r>
        <w:rPr>
          <w:color w:val="1F1F1F"/>
        </w:rPr>
        <w:t>the</w:t>
      </w:r>
      <w:r>
        <w:rPr>
          <w:color w:val="1F1F1F"/>
          <w:spacing w:val="62"/>
        </w:rPr>
        <w:t xml:space="preserve"> </w:t>
      </w:r>
      <w:r>
        <w:rPr>
          <w:color w:val="1F1F1F"/>
        </w:rPr>
        <w:t>Procuring</w:t>
      </w:r>
      <w:r>
        <w:rPr>
          <w:color w:val="1F1F1F"/>
          <w:spacing w:val="65"/>
        </w:rPr>
        <w:t xml:space="preserve"> </w:t>
      </w:r>
      <w:r>
        <w:rPr>
          <w:color w:val="1F1F1F"/>
        </w:rPr>
        <w:t>Entity's</w:t>
      </w:r>
      <w:r>
        <w:rPr>
          <w:color w:val="1F1F1F"/>
          <w:spacing w:val="65"/>
        </w:rPr>
        <w:t xml:space="preserve"> </w:t>
      </w:r>
      <w:r>
        <w:rPr>
          <w:color w:val="1F1F1F"/>
        </w:rPr>
        <w:t>right</w:t>
      </w:r>
      <w:r>
        <w:rPr>
          <w:color w:val="1F1F1F"/>
          <w:spacing w:val="65"/>
        </w:rPr>
        <w:t xml:space="preserve"> </w:t>
      </w:r>
      <w:r>
        <w:rPr>
          <w:color w:val="1F1F1F"/>
        </w:rPr>
        <w:t>to contract on</w:t>
      </w:r>
      <w:r>
        <w:rPr>
          <w:color w:val="1F1F1F"/>
          <w:spacing w:val="-4"/>
        </w:rPr>
        <w:t xml:space="preserve"> </w:t>
      </w:r>
      <w:r>
        <w:rPr>
          <w:color w:val="1F1F1F"/>
        </w:rPr>
        <w:t>any</w:t>
      </w:r>
      <w:r>
        <w:rPr>
          <w:color w:val="1F1F1F"/>
          <w:spacing w:val="-1"/>
        </w:rPr>
        <w:t xml:space="preserve"> </w:t>
      </w:r>
      <w:r>
        <w:rPr>
          <w:color w:val="1F1F1F"/>
        </w:rPr>
        <w:t>of</w:t>
      </w:r>
      <w:r>
        <w:rPr>
          <w:color w:val="1F1F1F"/>
          <w:spacing w:val="-5"/>
        </w:rPr>
        <w:t xml:space="preserve"> </w:t>
      </w:r>
      <w:r>
        <w:rPr>
          <w:color w:val="1F1F1F"/>
        </w:rPr>
        <w:t>the</w:t>
      </w:r>
      <w:r>
        <w:rPr>
          <w:color w:val="1F1F1F"/>
          <w:spacing w:val="-3"/>
        </w:rPr>
        <w:t xml:space="preserve"> </w:t>
      </w:r>
      <w:r>
        <w:rPr>
          <w:color w:val="1F1F1F"/>
        </w:rPr>
        <w:t>terms offered.</w:t>
      </w:r>
      <w:r>
        <w:rPr>
          <w:color w:val="1F1F1F"/>
          <w:spacing w:val="-7"/>
        </w:rPr>
        <w:t xml:space="preserve"> </w:t>
      </w:r>
      <w:r>
        <w:rPr>
          <w:color w:val="1F1F1F"/>
        </w:rPr>
        <w:t>In</w:t>
      </w:r>
      <w:r>
        <w:rPr>
          <w:color w:val="1F1F1F"/>
          <w:spacing w:val="-4"/>
        </w:rPr>
        <w:t xml:space="preserve"> </w:t>
      </w:r>
      <w:r>
        <w:rPr>
          <w:color w:val="1F1F1F"/>
        </w:rPr>
        <w:t>quoting</w:t>
      </w:r>
      <w:r>
        <w:rPr>
          <w:color w:val="1F1F1F"/>
          <w:spacing w:val="-3"/>
        </w:rPr>
        <w:t xml:space="preserve"> </w:t>
      </w:r>
      <w:r>
        <w:rPr>
          <w:color w:val="1F1F1F"/>
        </w:rPr>
        <w:t>prices,</w:t>
      </w:r>
      <w:r>
        <w:rPr>
          <w:color w:val="1F1F1F"/>
          <w:spacing w:val="-5"/>
        </w:rPr>
        <w:t xml:space="preserve"> </w:t>
      </w:r>
      <w:r>
        <w:rPr>
          <w:color w:val="1F1F1F"/>
        </w:rPr>
        <w:t>the Tenderer shall be</w:t>
      </w:r>
      <w:r>
        <w:rPr>
          <w:color w:val="1F1F1F"/>
          <w:spacing w:val="-6"/>
        </w:rPr>
        <w:t xml:space="preserve"> </w:t>
      </w:r>
      <w:r>
        <w:rPr>
          <w:color w:val="1F1F1F"/>
        </w:rPr>
        <w:t>free</w:t>
      </w:r>
      <w:r>
        <w:rPr>
          <w:color w:val="1F1F1F"/>
          <w:spacing w:val="-3"/>
        </w:rPr>
        <w:t xml:space="preserve"> </w:t>
      </w:r>
      <w:r>
        <w:rPr>
          <w:color w:val="1F1F1F"/>
        </w:rPr>
        <w:t>to</w:t>
      </w:r>
      <w:r>
        <w:rPr>
          <w:color w:val="1F1F1F"/>
          <w:spacing w:val="-3"/>
        </w:rPr>
        <w:t xml:space="preserve"> </w:t>
      </w:r>
      <w:r>
        <w:rPr>
          <w:color w:val="1F1F1F"/>
        </w:rPr>
        <w:t>use transportation</w:t>
      </w:r>
      <w:r>
        <w:rPr>
          <w:color w:val="1F1F1F"/>
          <w:spacing w:val="-3"/>
        </w:rPr>
        <w:t xml:space="preserve"> </w:t>
      </w:r>
      <w:r>
        <w:rPr>
          <w:color w:val="1F1F1F"/>
        </w:rPr>
        <w:t>through</w:t>
      </w:r>
      <w:r>
        <w:rPr>
          <w:color w:val="1F1F1F"/>
          <w:spacing w:val="-3"/>
        </w:rPr>
        <w:t xml:space="preserve"> </w:t>
      </w:r>
      <w:r>
        <w:rPr>
          <w:color w:val="1F1F1F"/>
        </w:rPr>
        <w:t>carriers registered in any eligible country. Similarly, the Tenderer may obtain insurance services from any eligible country</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3.6,</w:t>
      </w:r>
      <w:r>
        <w:rPr>
          <w:color w:val="1F1F1F"/>
          <w:spacing w:val="40"/>
        </w:rPr>
        <w:t xml:space="preserve"> </w:t>
      </w:r>
      <w:r>
        <w:rPr>
          <w:color w:val="1F1F1F"/>
        </w:rPr>
        <w:t>Eligible</w:t>
      </w:r>
      <w:r>
        <w:rPr>
          <w:color w:val="1F1F1F"/>
          <w:spacing w:val="40"/>
        </w:rPr>
        <w:t xml:space="preserve"> </w:t>
      </w:r>
      <w:r>
        <w:rPr>
          <w:color w:val="1F1F1F"/>
        </w:rPr>
        <w:t>Tenders.</w:t>
      </w:r>
      <w:r>
        <w:rPr>
          <w:color w:val="1F1F1F"/>
          <w:spacing w:val="40"/>
        </w:rPr>
        <w:t xml:space="preserve"> </w:t>
      </w:r>
      <w:r>
        <w:rPr>
          <w:color w:val="1F1F1F"/>
        </w:rPr>
        <w:t>Prices</w:t>
      </w:r>
      <w:r>
        <w:rPr>
          <w:color w:val="1F1F1F"/>
          <w:spacing w:val="40"/>
        </w:rPr>
        <w:t xml:space="preserve"> </w:t>
      </w:r>
      <w:r>
        <w:rPr>
          <w:color w:val="1F1F1F"/>
        </w:rPr>
        <w:t>shall</w:t>
      </w:r>
      <w:r>
        <w:rPr>
          <w:color w:val="1F1F1F"/>
          <w:spacing w:val="40"/>
        </w:rPr>
        <w:t xml:space="preserve"> </w:t>
      </w:r>
      <w:r>
        <w:rPr>
          <w:color w:val="1F1F1F"/>
        </w:rPr>
        <w:t>be</w:t>
      </w:r>
      <w:r>
        <w:rPr>
          <w:color w:val="1F1F1F"/>
          <w:spacing w:val="-6"/>
        </w:rPr>
        <w:t xml:space="preserve"> </w:t>
      </w:r>
      <w:r>
        <w:rPr>
          <w:color w:val="1F1F1F"/>
        </w:rPr>
        <w:t>entered</w:t>
      </w:r>
      <w:r>
        <w:rPr>
          <w:color w:val="1F1F1F"/>
          <w:spacing w:val="29"/>
        </w:rPr>
        <w:t xml:space="preserve"> </w:t>
      </w:r>
      <w:r>
        <w:rPr>
          <w:color w:val="1F1F1F"/>
        </w:rPr>
        <w:t>in</w:t>
      </w:r>
      <w:r>
        <w:rPr>
          <w:color w:val="1F1F1F"/>
          <w:spacing w:val="29"/>
        </w:rPr>
        <w:t xml:space="preserve"> </w:t>
      </w:r>
      <w:r>
        <w:rPr>
          <w:color w:val="1F1F1F"/>
        </w:rPr>
        <w:t>the</w:t>
      </w:r>
      <w:r>
        <w:rPr>
          <w:color w:val="1F1F1F"/>
          <w:spacing w:val="31"/>
        </w:rPr>
        <w:t xml:space="preserve"> </w:t>
      </w:r>
      <w:r>
        <w:rPr>
          <w:color w:val="1F1F1F"/>
        </w:rPr>
        <w:t>following</w:t>
      </w:r>
      <w:r>
        <w:rPr>
          <w:color w:val="1F1F1F"/>
          <w:spacing w:val="32"/>
        </w:rPr>
        <w:t xml:space="preserve"> </w:t>
      </w:r>
      <w:r>
        <w:rPr>
          <w:color w:val="1F1F1F"/>
        </w:rPr>
        <w:t>manner:</w:t>
      </w:r>
    </w:p>
    <w:p w:rsidR="00F05AC1" w:rsidRDefault="00CE756B">
      <w:pPr>
        <w:pStyle w:val="ListParagraph"/>
        <w:numPr>
          <w:ilvl w:val="2"/>
          <w:numId w:val="2"/>
        </w:numPr>
        <w:tabs>
          <w:tab w:val="left" w:pos="1567"/>
        </w:tabs>
        <w:spacing w:before="111"/>
        <w:ind w:left="1567" w:hanging="498"/>
        <w:jc w:val="both"/>
      </w:pPr>
      <w:r>
        <w:rPr>
          <w:color w:val="1F1F1F"/>
        </w:rPr>
        <w:t>For</w:t>
      </w:r>
      <w:r>
        <w:rPr>
          <w:color w:val="1F1F1F"/>
          <w:spacing w:val="44"/>
        </w:rPr>
        <w:t xml:space="preserve"> </w:t>
      </w:r>
      <w:r>
        <w:rPr>
          <w:color w:val="1F1F1F"/>
        </w:rPr>
        <w:t>Goods</w:t>
      </w:r>
      <w:r>
        <w:rPr>
          <w:color w:val="1F1F1F"/>
          <w:spacing w:val="42"/>
        </w:rPr>
        <w:t xml:space="preserve"> </w:t>
      </w:r>
      <w:r>
        <w:rPr>
          <w:color w:val="1F1F1F"/>
        </w:rPr>
        <w:t>manufactured</w:t>
      </w:r>
      <w:r>
        <w:rPr>
          <w:color w:val="1F1F1F"/>
          <w:spacing w:val="43"/>
        </w:rPr>
        <w:t xml:space="preserve"> </w:t>
      </w:r>
      <w:r>
        <w:rPr>
          <w:color w:val="1F1F1F"/>
        </w:rPr>
        <w:t>in</w:t>
      </w:r>
      <w:r>
        <w:rPr>
          <w:color w:val="1F1F1F"/>
          <w:spacing w:val="47"/>
        </w:rPr>
        <w:t xml:space="preserve"> </w:t>
      </w:r>
      <w:r>
        <w:rPr>
          <w:color w:val="1F1F1F"/>
          <w:spacing w:val="-2"/>
        </w:rPr>
        <w:t>Kenya:</w:t>
      </w:r>
    </w:p>
    <w:p w:rsidR="00F05AC1" w:rsidRDefault="00CE756B">
      <w:pPr>
        <w:pStyle w:val="ListParagraph"/>
        <w:numPr>
          <w:ilvl w:val="3"/>
          <w:numId w:val="2"/>
        </w:numPr>
        <w:tabs>
          <w:tab w:val="left" w:pos="2145"/>
          <w:tab w:val="left" w:pos="2156"/>
        </w:tabs>
        <w:spacing w:before="120" w:line="230" w:lineRule="auto"/>
        <w:ind w:right="639" w:hanging="567"/>
        <w:jc w:val="both"/>
      </w:pPr>
      <w:r>
        <w:rPr>
          <w:color w:val="1F1F1F"/>
        </w:rPr>
        <w:t>the</w:t>
      </w:r>
      <w:r>
        <w:rPr>
          <w:color w:val="1F1F1F"/>
          <w:spacing w:val="12"/>
        </w:rPr>
        <w:t xml:space="preserve"> </w:t>
      </w:r>
      <w:r>
        <w:rPr>
          <w:color w:val="1F1F1F"/>
        </w:rPr>
        <w:t>price</w:t>
      </w:r>
      <w:r>
        <w:rPr>
          <w:color w:val="1F1F1F"/>
          <w:spacing w:val="67"/>
        </w:rPr>
        <w:t xml:space="preserve"> </w:t>
      </w:r>
      <w:r>
        <w:rPr>
          <w:color w:val="1F1F1F"/>
        </w:rPr>
        <w:t>of</w:t>
      </w:r>
      <w:r>
        <w:rPr>
          <w:color w:val="1F1F1F"/>
          <w:spacing w:val="66"/>
        </w:rPr>
        <w:t xml:space="preserve"> </w:t>
      </w:r>
      <w:r>
        <w:rPr>
          <w:color w:val="1F1F1F"/>
        </w:rPr>
        <w:t>the</w:t>
      </w:r>
      <w:r>
        <w:rPr>
          <w:color w:val="1F1F1F"/>
          <w:spacing w:val="65"/>
        </w:rPr>
        <w:t xml:space="preserve"> </w:t>
      </w:r>
      <w:r>
        <w:rPr>
          <w:color w:val="1F1F1F"/>
        </w:rPr>
        <w:t>Goods</w:t>
      </w:r>
      <w:r>
        <w:rPr>
          <w:color w:val="1F1F1F"/>
          <w:spacing w:val="65"/>
        </w:rPr>
        <w:t xml:space="preserve"> </w:t>
      </w:r>
      <w:r>
        <w:rPr>
          <w:color w:val="1F1F1F"/>
        </w:rPr>
        <w:t>quoted</w:t>
      </w:r>
      <w:r>
        <w:rPr>
          <w:color w:val="1F1F1F"/>
          <w:spacing w:val="66"/>
        </w:rPr>
        <w:t xml:space="preserve"> </w:t>
      </w:r>
      <w:r>
        <w:rPr>
          <w:color w:val="1F1F1F"/>
        </w:rPr>
        <w:t>EXW</w:t>
      </w:r>
      <w:r>
        <w:rPr>
          <w:color w:val="1F1F1F"/>
          <w:spacing w:val="66"/>
        </w:rPr>
        <w:t xml:space="preserve"> </w:t>
      </w:r>
      <w:r>
        <w:rPr>
          <w:color w:val="1F1F1F"/>
        </w:rPr>
        <w:t>(ex-works,</w:t>
      </w:r>
      <w:r>
        <w:rPr>
          <w:color w:val="1F1F1F"/>
          <w:spacing w:val="68"/>
        </w:rPr>
        <w:t xml:space="preserve"> </w:t>
      </w:r>
      <w:r>
        <w:rPr>
          <w:color w:val="1F1F1F"/>
        </w:rPr>
        <w:t>ex-factory,</w:t>
      </w:r>
      <w:r>
        <w:rPr>
          <w:color w:val="1F1F1F"/>
          <w:spacing w:val="66"/>
        </w:rPr>
        <w:t xml:space="preserve"> </w:t>
      </w:r>
      <w:r>
        <w:rPr>
          <w:color w:val="1F1F1F"/>
        </w:rPr>
        <w:t>ex</w:t>
      </w:r>
      <w:r>
        <w:rPr>
          <w:color w:val="1F1F1F"/>
          <w:spacing w:val="67"/>
        </w:rPr>
        <w:t xml:space="preserve"> </w:t>
      </w:r>
      <w:r>
        <w:rPr>
          <w:color w:val="1F1F1F"/>
        </w:rPr>
        <w:t>warehouse,</w:t>
      </w:r>
      <w:r>
        <w:rPr>
          <w:color w:val="1F1F1F"/>
          <w:spacing w:val="63"/>
        </w:rPr>
        <w:t xml:space="preserve"> </w:t>
      </w:r>
      <w:r>
        <w:rPr>
          <w:color w:val="1F1F1F"/>
        </w:rPr>
        <w:t>ex</w:t>
      </w:r>
      <w:r>
        <w:rPr>
          <w:color w:val="1F1F1F"/>
          <w:spacing w:val="67"/>
        </w:rPr>
        <w:t xml:space="preserve"> </w:t>
      </w:r>
      <w:r>
        <w:rPr>
          <w:color w:val="1F1F1F"/>
        </w:rPr>
        <w:t>showroom, or</w:t>
      </w:r>
      <w:r>
        <w:rPr>
          <w:color w:val="1F1F1F"/>
          <w:spacing w:val="-6"/>
        </w:rPr>
        <w:t xml:space="preserve"> </w:t>
      </w:r>
      <w:r>
        <w:rPr>
          <w:color w:val="1F1F1F"/>
        </w:rPr>
        <w:t>off-the-</w:t>
      </w:r>
      <w:r>
        <w:rPr>
          <w:color w:val="1F1F1F"/>
          <w:spacing w:val="-9"/>
        </w:rPr>
        <w:t xml:space="preserve"> </w:t>
      </w:r>
      <w:r>
        <w:rPr>
          <w:color w:val="1F1F1F"/>
        </w:rPr>
        <w:t>shelf,</w:t>
      </w:r>
      <w:r>
        <w:rPr>
          <w:color w:val="1F1F1F"/>
          <w:spacing w:val="-9"/>
        </w:rPr>
        <w:t xml:space="preserve"> </w:t>
      </w:r>
      <w:r>
        <w:rPr>
          <w:color w:val="1F1F1F"/>
        </w:rPr>
        <w:t>as</w:t>
      </w:r>
      <w:r>
        <w:rPr>
          <w:color w:val="1F1F1F"/>
          <w:spacing w:val="-9"/>
        </w:rPr>
        <w:t xml:space="preserve"> </w:t>
      </w:r>
      <w:r>
        <w:rPr>
          <w:color w:val="1F1F1F"/>
        </w:rPr>
        <w:t>applicable)</w:t>
      </w:r>
      <w:r>
        <w:rPr>
          <w:color w:val="1F1F1F"/>
          <w:spacing w:val="-10"/>
        </w:rPr>
        <w:t xml:space="preserve"> </w:t>
      </w:r>
      <w:r>
        <w:rPr>
          <w:color w:val="1F1F1F"/>
        </w:rPr>
        <w:t>final</w:t>
      </w:r>
      <w:r>
        <w:rPr>
          <w:color w:val="1F1F1F"/>
          <w:spacing w:val="-3"/>
        </w:rPr>
        <w:t xml:space="preserve"> </w:t>
      </w:r>
      <w:r>
        <w:rPr>
          <w:color w:val="1F1F1F"/>
        </w:rPr>
        <w:t>destination</w:t>
      </w:r>
      <w:r>
        <w:rPr>
          <w:color w:val="1F1F1F"/>
          <w:spacing w:val="-6"/>
        </w:rPr>
        <w:t xml:space="preserve"> </w:t>
      </w:r>
      <w:r>
        <w:rPr>
          <w:color w:val="1F1F1F"/>
        </w:rPr>
        <w:t>point</w:t>
      </w:r>
      <w:r>
        <w:rPr>
          <w:color w:val="1F1F1F"/>
          <w:spacing w:val="-8"/>
        </w:rPr>
        <w:t xml:space="preserve"> </w:t>
      </w:r>
      <w:r>
        <w:rPr>
          <w:color w:val="1F1F1F"/>
        </w:rPr>
        <w:t>indicated</w:t>
      </w:r>
      <w:r>
        <w:rPr>
          <w:color w:val="1F1F1F"/>
          <w:spacing w:val="-10"/>
        </w:rPr>
        <w:t xml:space="preserve"> </w:t>
      </w:r>
      <w:r>
        <w:rPr>
          <w:color w:val="1F1F1F"/>
        </w:rPr>
        <w:t>in</w:t>
      </w:r>
      <w:r>
        <w:rPr>
          <w:color w:val="1F1F1F"/>
          <w:spacing w:val="-12"/>
        </w:rPr>
        <w:t xml:space="preserve"> </w:t>
      </w:r>
      <w:r>
        <w:rPr>
          <w:color w:val="1F1F1F"/>
        </w:rPr>
        <w:t>the</w:t>
      </w:r>
      <w:r>
        <w:rPr>
          <w:color w:val="1F1F1F"/>
          <w:spacing w:val="39"/>
        </w:rPr>
        <w:t xml:space="preserve"> </w:t>
      </w:r>
      <w:r>
        <w:rPr>
          <w:b/>
          <w:color w:val="1F1F1F"/>
        </w:rPr>
        <w:t>TDS</w:t>
      </w:r>
      <w:r>
        <w:rPr>
          <w:color w:val="1F1F1F"/>
        </w:rPr>
        <w:t>,</w:t>
      </w:r>
      <w:r>
        <w:rPr>
          <w:color w:val="1F1F1F"/>
          <w:spacing w:val="-9"/>
        </w:rPr>
        <w:t xml:space="preserve"> </w:t>
      </w:r>
      <w:r>
        <w:rPr>
          <w:color w:val="1F1F1F"/>
        </w:rPr>
        <w:t>including</w:t>
      </w:r>
      <w:r>
        <w:rPr>
          <w:color w:val="1F1F1F"/>
          <w:spacing w:val="-9"/>
        </w:rPr>
        <w:t xml:space="preserve"> </w:t>
      </w:r>
      <w:r>
        <w:rPr>
          <w:color w:val="1F1F1F"/>
        </w:rPr>
        <w:t>all</w:t>
      </w:r>
      <w:r>
        <w:rPr>
          <w:color w:val="1F1F1F"/>
          <w:spacing w:val="-8"/>
        </w:rPr>
        <w:t xml:space="preserve"> </w:t>
      </w:r>
      <w:r>
        <w:rPr>
          <w:color w:val="1F1F1F"/>
        </w:rPr>
        <w:t>customs duties and sales and other taxes already</w:t>
      </w:r>
      <w:r>
        <w:rPr>
          <w:color w:val="1F1F1F"/>
          <w:spacing w:val="40"/>
        </w:rPr>
        <w:t xml:space="preserve"> </w:t>
      </w:r>
      <w:r>
        <w:rPr>
          <w:color w:val="1F1F1F"/>
        </w:rPr>
        <w:t>paid or</w:t>
      </w:r>
      <w:r>
        <w:rPr>
          <w:color w:val="1F1F1F"/>
          <w:spacing w:val="40"/>
        </w:rPr>
        <w:t xml:space="preserve"> </w:t>
      </w:r>
      <w:r>
        <w:rPr>
          <w:color w:val="1F1F1F"/>
        </w:rPr>
        <w:t>payable on the components andraw material used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manufacture</w:t>
      </w:r>
      <w:r>
        <w:rPr>
          <w:color w:val="1F1F1F"/>
          <w:spacing w:val="40"/>
        </w:rPr>
        <w:t xml:space="preserve"> </w:t>
      </w:r>
      <w:r>
        <w:rPr>
          <w:color w:val="1F1F1F"/>
        </w:rPr>
        <w:t>or</w:t>
      </w:r>
      <w:r>
        <w:rPr>
          <w:color w:val="1F1F1F"/>
          <w:spacing w:val="40"/>
        </w:rPr>
        <w:t xml:space="preserve"> </w:t>
      </w:r>
      <w:r>
        <w:rPr>
          <w:color w:val="1F1F1F"/>
        </w:rPr>
        <w:t>assembly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p>
    <w:p w:rsidR="00F05AC1" w:rsidRDefault="00CE756B" w:rsidP="00CE756B">
      <w:pPr>
        <w:pStyle w:val="ListParagraph"/>
        <w:numPr>
          <w:ilvl w:val="0"/>
          <w:numId w:val="94"/>
        </w:numPr>
        <w:tabs>
          <w:tab w:val="left" w:pos="2146"/>
          <w:tab w:val="left" w:pos="2156"/>
        </w:tabs>
        <w:spacing w:before="119" w:line="230" w:lineRule="auto"/>
        <w:ind w:right="801" w:hanging="598"/>
        <w:jc w:val="both"/>
        <w:rPr>
          <w:color w:val="1F1F1F"/>
        </w:rPr>
      </w:pPr>
      <w:r>
        <w:rPr>
          <w:color w:val="1F1F1F"/>
        </w:rPr>
        <w:t>any</w:t>
      </w:r>
      <w:r>
        <w:rPr>
          <w:color w:val="1F1F1F"/>
          <w:spacing w:val="-2"/>
        </w:rPr>
        <w:t xml:space="preserve"> </w:t>
      </w:r>
      <w:r>
        <w:rPr>
          <w:color w:val="1F1F1F"/>
        </w:rPr>
        <w:t>sales</w:t>
      </w:r>
      <w:r>
        <w:rPr>
          <w:color w:val="1F1F1F"/>
          <w:spacing w:val="-3"/>
        </w:rPr>
        <w:t xml:space="preserve"> </w:t>
      </w:r>
      <w:r>
        <w:rPr>
          <w:color w:val="1F1F1F"/>
        </w:rPr>
        <w:t>tax</w:t>
      </w:r>
      <w:r>
        <w:rPr>
          <w:color w:val="1F1F1F"/>
          <w:spacing w:val="-2"/>
        </w:rPr>
        <w:t xml:space="preserve"> </w:t>
      </w:r>
      <w:r>
        <w:rPr>
          <w:color w:val="1F1F1F"/>
        </w:rPr>
        <w:t>and</w:t>
      </w:r>
      <w:r>
        <w:rPr>
          <w:color w:val="1F1F1F"/>
          <w:spacing w:val="-4"/>
        </w:rPr>
        <w:t xml:space="preserve"> </w:t>
      </w:r>
      <w:r>
        <w:rPr>
          <w:color w:val="1F1F1F"/>
        </w:rPr>
        <w:t>other</w:t>
      </w:r>
      <w:r>
        <w:rPr>
          <w:color w:val="1F1F1F"/>
          <w:spacing w:val="-1"/>
        </w:rPr>
        <w:t xml:space="preserve"> </w:t>
      </w:r>
      <w:r>
        <w:rPr>
          <w:color w:val="1F1F1F"/>
        </w:rPr>
        <w:t>taxes</w:t>
      </w:r>
      <w:r>
        <w:rPr>
          <w:color w:val="1F1F1F"/>
          <w:spacing w:val="-2"/>
        </w:rPr>
        <w:t xml:space="preserve"> </w:t>
      </w:r>
      <w:r>
        <w:rPr>
          <w:color w:val="1F1F1F"/>
        </w:rPr>
        <w:t>which</w:t>
      </w:r>
      <w:r>
        <w:rPr>
          <w:color w:val="1F1F1F"/>
          <w:spacing w:val="40"/>
        </w:rPr>
        <w:t xml:space="preserve"> </w:t>
      </w:r>
      <w:r>
        <w:rPr>
          <w:color w:val="1F1F1F"/>
        </w:rPr>
        <w:t>will</w:t>
      </w:r>
      <w:r>
        <w:rPr>
          <w:color w:val="1F1F1F"/>
          <w:spacing w:val="40"/>
        </w:rPr>
        <w:t xml:space="preserve"> </w:t>
      </w:r>
      <w:r>
        <w:rPr>
          <w:color w:val="1F1F1F"/>
        </w:rPr>
        <w:t>be</w:t>
      </w:r>
      <w:r>
        <w:rPr>
          <w:color w:val="1F1F1F"/>
          <w:spacing w:val="40"/>
        </w:rPr>
        <w:t xml:space="preserve"> </w:t>
      </w:r>
      <w:r>
        <w:rPr>
          <w:color w:val="1F1F1F"/>
        </w:rPr>
        <w:t>payable</w:t>
      </w:r>
      <w:r>
        <w:rPr>
          <w:color w:val="1F1F1F"/>
          <w:spacing w:val="40"/>
        </w:rPr>
        <w:t xml:space="preserve"> </w:t>
      </w:r>
      <w:r>
        <w:rPr>
          <w:color w:val="1F1F1F"/>
        </w:rPr>
        <w:t>in</w:t>
      </w:r>
      <w:r>
        <w:rPr>
          <w:color w:val="1F1F1F"/>
          <w:spacing w:val="40"/>
        </w:rPr>
        <w:t xml:space="preserve"> </w:t>
      </w:r>
      <w:r>
        <w:rPr>
          <w:color w:val="1F1F1F"/>
        </w:rPr>
        <w:t>Kenya</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if</w:t>
      </w:r>
      <w:r>
        <w:rPr>
          <w:color w:val="1F1F1F"/>
          <w:spacing w:val="40"/>
        </w:rPr>
        <w:t xml:space="preserve"> </w:t>
      </w:r>
      <w:r>
        <w:rPr>
          <w:color w:val="1F1F1F"/>
        </w:rPr>
        <w:t>the</w:t>
      </w:r>
      <w:r>
        <w:rPr>
          <w:color w:val="1F1F1F"/>
          <w:spacing w:val="-4"/>
        </w:rPr>
        <w:t xml:space="preserve"> </w:t>
      </w:r>
      <w:r>
        <w:rPr>
          <w:color w:val="1F1F1F"/>
        </w:rPr>
        <w:t>Contract is</w:t>
      </w:r>
      <w:r>
        <w:rPr>
          <w:color w:val="1F1F1F"/>
          <w:spacing w:val="40"/>
        </w:rPr>
        <w:t xml:space="preserve"> </w:t>
      </w:r>
      <w:r>
        <w:rPr>
          <w:color w:val="1F1F1F"/>
        </w:rPr>
        <w:t>awarded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and</w:t>
      </w:r>
    </w:p>
    <w:p w:rsidR="00F05AC1" w:rsidRDefault="00CE756B" w:rsidP="00CE756B">
      <w:pPr>
        <w:pStyle w:val="ListParagraph"/>
        <w:numPr>
          <w:ilvl w:val="0"/>
          <w:numId w:val="94"/>
        </w:numPr>
        <w:tabs>
          <w:tab w:val="left" w:pos="2145"/>
          <w:tab w:val="left" w:pos="2156"/>
        </w:tabs>
        <w:spacing w:before="114" w:line="232" w:lineRule="auto"/>
        <w:ind w:right="898" w:hanging="598"/>
        <w:jc w:val="both"/>
        <w:rPr>
          <w:b/>
          <w:color w:val="1F1F1F"/>
        </w:rPr>
      </w:pPr>
      <w:r>
        <w:rPr>
          <w:color w:val="1F1F1F"/>
        </w:rPr>
        <w:t>the</w:t>
      </w:r>
      <w:r>
        <w:rPr>
          <w:color w:val="1F1F1F"/>
          <w:spacing w:val="39"/>
        </w:rPr>
        <w:t xml:space="preserve"> </w:t>
      </w:r>
      <w:r>
        <w:rPr>
          <w:color w:val="1F1F1F"/>
        </w:rPr>
        <w:t>price</w:t>
      </w:r>
      <w:r>
        <w:rPr>
          <w:color w:val="1F1F1F"/>
          <w:spacing w:val="40"/>
        </w:rPr>
        <w:t xml:space="preserve"> </w:t>
      </w:r>
      <w:r>
        <w:rPr>
          <w:color w:val="1F1F1F"/>
        </w:rPr>
        <w:t>for</w:t>
      </w:r>
      <w:r>
        <w:rPr>
          <w:color w:val="1F1F1F"/>
          <w:spacing w:val="40"/>
        </w:rPr>
        <w:t xml:space="preserve"> </w:t>
      </w:r>
      <w:r>
        <w:rPr>
          <w:color w:val="1F1F1F"/>
        </w:rPr>
        <w:t>inland</w:t>
      </w:r>
      <w:r>
        <w:rPr>
          <w:color w:val="1F1F1F"/>
          <w:spacing w:val="39"/>
        </w:rPr>
        <w:t xml:space="preserve"> </w:t>
      </w:r>
      <w:r>
        <w:rPr>
          <w:color w:val="1F1F1F"/>
        </w:rPr>
        <w:t>transportation,</w:t>
      </w:r>
      <w:r>
        <w:rPr>
          <w:color w:val="1F1F1F"/>
          <w:spacing w:val="40"/>
        </w:rPr>
        <w:t xml:space="preserve"> </w:t>
      </w:r>
      <w:r>
        <w:rPr>
          <w:color w:val="1F1F1F"/>
        </w:rPr>
        <w:t>insurance,</w:t>
      </w:r>
      <w:r>
        <w:rPr>
          <w:color w:val="1F1F1F"/>
          <w:spacing w:val="39"/>
        </w:rPr>
        <w:t xml:space="preserve"> </w:t>
      </w:r>
      <w:r>
        <w:rPr>
          <w:color w:val="1F1F1F"/>
        </w:rPr>
        <w:t>and</w:t>
      </w:r>
      <w:r>
        <w:rPr>
          <w:color w:val="1F1F1F"/>
          <w:spacing w:val="37"/>
        </w:rPr>
        <w:t xml:space="preserve"> </w:t>
      </w:r>
      <w:r>
        <w:rPr>
          <w:color w:val="1F1F1F"/>
        </w:rPr>
        <w:t>other</w:t>
      </w:r>
      <w:r>
        <w:rPr>
          <w:color w:val="1F1F1F"/>
          <w:spacing w:val="40"/>
        </w:rPr>
        <w:t xml:space="preserve"> </w:t>
      </w:r>
      <w:r>
        <w:rPr>
          <w:color w:val="1F1F1F"/>
        </w:rPr>
        <w:t>local</w:t>
      </w:r>
      <w:r>
        <w:rPr>
          <w:color w:val="1F1F1F"/>
          <w:spacing w:val="40"/>
        </w:rPr>
        <w:t xml:space="preserve"> </w:t>
      </w:r>
      <w:r>
        <w:rPr>
          <w:color w:val="1F1F1F"/>
        </w:rPr>
        <w:t>services</w:t>
      </w:r>
      <w:r>
        <w:rPr>
          <w:color w:val="1F1F1F"/>
          <w:spacing w:val="40"/>
        </w:rPr>
        <w:t xml:space="preserve"> </w:t>
      </w:r>
      <w:r>
        <w:rPr>
          <w:color w:val="1F1F1F"/>
        </w:rPr>
        <w:t>required</w:t>
      </w:r>
      <w:r>
        <w:rPr>
          <w:color w:val="1F1F1F"/>
          <w:spacing w:val="34"/>
        </w:rPr>
        <w:t xml:space="preserve"> </w:t>
      </w:r>
      <w:r>
        <w:rPr>
          <w:color w:val="1F1F1F"/>
        </w:rPr>
        <w:t>to</w:t>
      </w:r>
      <w:r>
        <w:rPr>
          <w:color w:val="1F1F1F"/>
          <w:spacing w:val="40"/>
        </w:rPr>
        <w:t xml:space="preserve"> </w:t>
      </w:r>
      <w:r>
        <w:rPr>
          <w:color w:val="1F1F1F"/>
        </w:rPr>
        <w:t>convey the</w:t>
      </w:r>
      <w:r>
        <w:rPr>
          <w:color w:val="1F1F1F"/>
          <w:spacing w:val="40"/>
        </w:rPr>
        <w:t xml:space="preserve"> </w:t>
      </w:r>
      <w:r>
        <w:rPr>
          <w:color w:val="1F1F1F"/>
        </w:rPr>
        <w:t>Goods</w:t>
      </w:r>
      <w:r>
        <w:rPr>
          <w:color w:val="1F1F1F"/>
          <w:spacing w:val="40"/>
        </w:rPr>
        <w:t xml:space="preserve"> </w:t>
      </w:r>
      <w:r>
        <w:rPr>
          <w:color w:val="1F1F1F"/>
        </w:rPr>
        <w:t>to</w:t>
      </w:r>
      <w:r>
        <w:rPr>
          <w:color w:val="1F1F1F"/>
          <w:spacing w:val="40"/>
        </w:rPr>
        <w:t xml:space="preserve"> </w:t>
      </w:r>
      <w:r>
        <w:rPr>
          <w:color w:val="1F1F1F"/>
        </w:rPr>
        <w:t>their</w:t>
      </w:r>
      <w:r>
        <w:rPr>
          <w:color w:val="1F1F1F"/>
          <w:spacing w:val="40"/>
        </w:rPr>
        <w:t xml:space="preserve"> </w:t>
      </w:r>
      <w:r>
        <w:rPr>
          <w:color w:val="1F1F1F"/>
        </w:rPr>
        <w:t>final</w:t>
      </w:r>
      <w:r>
        <w:rPr>
          <w:color w:val="1F1F1F"/>
          <w:spacing w:val="40"/>
        </w:rPr>
        <w:t xml:space="preserve"> </w:t>
      </w:r>
      <w:r>
        <w:rPr>
          <w:color w:val="1F1F1F"/>
        </w:rPr>
        <w:t>destination</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p>
    <w:p w:rsidR="00F05AC1" w:rsidRDefault="00CE756B">
      <w:pPr>
        <w:pStyle w:val="ListParagraph"/>
        <w:numPr>
          <w:ilvl w:val="2"/>
          <w:numId w:val="2"/>
        </w:numPr>
        <w:tabs>
          <w:tab w:val="left" w:pos="1567"/>
        </w:tabs>
        <w:spacing w:before="106"/>
        <w:ind w:left="1567" w:hanging="541"/>
        <w:jc w:val="both"/>
      </w:pPr>
      <w:r>
        <w:rPr>
          <w:color w:val="1F1F1F"/>
        </w:rPr>
        <w:t>For</w:t>
      </w:r>
      <w:r>
        <w:rPr>
          <w:color w:val="1F1F1F"/>
          <w:spacing w:val="45"/>
        </w:rPr>
        <w:t xml:space="preserve"> </w:t>
      </w:r>
      <w:r>
        <w:rPr>
          <w:color w:val="1F1F1F"/>
        </w:rPr>
        <w:t>Goods</w:t>
      </w:r>
      <w:r>
        <w:rPr>
          <w:color w:val="1F1F1F"/>
          <w:spacing w:val="44"/>
        </w:rPr>
        <w:t xml:space="preserve"> </w:t>
      </w:r>
      <w:r>
        <w:rPr>
          <w:color w:val="1F1F1F"/>
        </w:rPr>
        <w:t>manufactured</w:t>
      </w:r>
      <w:r>
        <w:rPr>
          <w:color w:val="1F1F1F"/>
          <w:spacing w:val="43"/>
        </w:rPr>
        <w:t xml:space="preserve"> </w:t>
      </w:r>
      <w:r>
        <w:rPr>
          <w:color w:val="1F1F1F"/>
        </w:rPr>
        <w:t>outside</w:t>
      </w:r>
      <w:r>
        <w:rPr>
          <w:color w:val="1F1F1F"/>
          <w:spacing w:val="46"/>
        </w:rPr>
        <w:t xml:space="preserve"> </w:t>
      </w:r>
      <w:r>
        <w:rPr>
          <w:color w:val="1F1F1F"/>
        </w:rPr>
        <w:t>Kenya,</w:t>
      </w:r>
      <w:r>
        <w:rPr>
          <w:color w:val="1F1F1F"/>
          <w:spacing w:val="42"/>
        </w:rPr>
        <w:t xml:space="preserve"> </w:t>
      </w:r>
      <w:r>
        <w:rPr>
          <w:color w:val="1F1F1F"/>
        </w:rPr>
        <w:t>to</w:t>
      </w:r>
      <w:r>
        <w:rPr>
          <w:color w:val="1F1F1F"/>
          <w:spacing w:val="46"/>
        </w:rPr>
        <w:t xml:space="preserve"> </w:t>
      </w:r>
      <w:r>
        <w:rPr>
          <w:color w:val="1F1F1F"/>
        </w:rPr>
        <w:t>be</w:t>
      </w:r>
      <w:r>
        <w:rPr>
          <w:color w:val="1F1F1F"/>
          <w:spacing w:val="44"/>
        </w:rPr>
        <w:t xml:space="preserve"> </w:t>
      </w:r>
      <w:r>
        <w:rPr>
          <w:color w:val="1F1F1F"/>
          <w:spacing w:val="-2"/>
        </w:rPr>
        <w:t>imported:</w:t>
      </w:r>
    </w:p>
    <w:p w:rsidR="00F05AC1" w:rsidRDefault="00CE756B" w:rsidP="00CE756B">
      <w:pPr>
        <w:pStyle w:val="ListParagraph"/>
        <w:numPr>
          <w:ilvl w:val="0"/>
          <w:numId w:val="93"/>
        </w:numPr>
        <w:tabs>
          <w:tab w:val="left" w:pos="2143"/>
          <w:tab w:val="left" w:pos="2161"/>
        </w:tabs>
        <w:spacing w:before="119" w:line="244" w:lineRule="auto"/>
        <w:ind w:right="805" w:hanging="593"/>
        <w:jc w:val="both"/>
        <w:rPr>
          <w:b/>
        </w:rPr>
      </w:pPr>
      <w:r>
        <w:rPr>
          <w:color w:val="1F1F1F"/>
        </w:rPr>
        <w:t xml:space="preserve">the price of the Goods, quoted CIP named place of destination, in Kenya, as specified </w:t>
      </w:r>
      <w:r>
        <w:rPr>
          <w:b/>
          <w:color w:val="1F1F1F"/>
        </w:rPr>
        <w:t xml:space="preserve">in the </w:t>
      </w:r>
      <w:r>
        <w:rPr>
          <w:b/>
          <w:color w:val="1F1F1F"/>
          <w:spacing w:val="-4"/>
        </w:rPr>
        <w:t>TDS;</w:t>
      </w:r>
    </w:p>
    <w:p w:rsidR="00F05AC1" w:rsidRDefault="00CE756B" w:rsidP="00CE756B">
      <w:pPr>
        <w:pStyle w:val="ListParagraph"/>
        <w:numPr>
          <w:ilvl w:val="0"/>
          <w:numId w:val="93"/>
        </w:numPr>
        <w:tabs>
          <w:tab w:val="left" w:pos="2144"/>
          <w:tab w:val="left" w:pos="2161"/>
        </w:tabs>
        <w:spacing w:before="100" w:line="232" w:lineRule="auto"/>
        <w:ind w:right="652" w:hanging="593"/>
        <w:jc w:val="both"/>
        <w:rPr>
          <w:b/>
        </w:rPr>
      </w:pPr>
      <w:r>
        <w:rPr>
          <w:color w:val="1F1F1F"/>
        </w:rPr>
        <w:t>the price for inland transportation, insurance, and other local services required to convey the Goods from the named place of destination to</w:t>
      </w:r>
      <w:r>
        <w:rPr>
          <w:color w:val="1F1F1F"/>
          <w:spacing w:val="40"/>
        </w:rPr>
        <w:t xml:space="preserve"> </w:t>
      </w:r>
      <w:r>
        <w:rPr>
          <w:color w:val="1F1F1F"/>
        </w:rPr>
        <w:t>their</w:t>
      </w:r>
      <w:r>
        <w:rPr>
          <w:color w:val="1F1F1F"/>
          <w:spacing w:val="40"/>
        </w:rPr>
        <w:t xml:space="preserve"> </w:t>
      </w:r>
      <w:r>
        <w:rPr>
          <w:color w:val="1F1F1F"/>
        </w:rPr>
        <w:t>final destination</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theTDS;</w:t>
      </w:r>
    </w:p>
    <w:p w:rsidR="00F05AC1" w:rsidRDefault="00CE756B">
      <w:pPr>
        <w:pStyle w:val="ListParagraph"/>
        <w:numPr>
          <w:ilvl w:val="2"/>
          <w:numId w:val="2"/>
        </w:numPr>
        <w:tabs>
          <w:tab w:val="left" w:pos="1566"/>
        </w:tabs>
        <w:spacing w:before="105"/>
        <w:ind w:left="1566" w:hanging="560"/>
        <w:jc w:val="both"/>
      </w:pPr>
      <w:r>
        <w:rPr>
          <w:color w:val="1F1F1F"/>
        </w:rPr>
        <w:t>For</w:t>
      </w:r>
      <w:r>
        <w:rPr>
          <w:color w:val="1F1F1F"/>
          <w:spacing w:val="42"/>
        </w:rPr>
        <w:t xml:space="preserve"> </w:t>
      </w:r>
      <w:r>
        <w:rPr>
          <w:color w:val="1F1F1F"/>
        </w:rPr>
        <w:t>Goods</w:t>
      </w:r>
      <w:r>
        <w:rPr>
          <w:color w:val="1F1F1F"/>
          <w:spacing w:val="40"/>
        </w:rPr>
        <w:t xml:space="preserve"> </w:t>
      </w:r>
      <w:r>
        <w:rPr>
          <w:color w:val="1F1F1F"/>
        </w:rPr>
        <w:t>manufactured</w:t>
      </w:r>
      <w:r>
        <w:rPr>
          <w:color w:val="1F1F1F"/>
          <w:spacing w:val="36"/>
        </w:rPr>
        <w:t xml:space="preserve"> </w:t>
      </w:r>
      <w:r>
        <w:rPr>
          <w:color w:val="1F1F1F"/>
        </w:rPr>
        <w:t>outside</w:t>
      </w:r>
      <w:r>
        <w:rPr>
          <w:color w:val="1F1F1F"/>
          <w:spacing w:val="45"/>
        </w:rPr>
        <w:t xml:space="preserve"> </w:t>
      </w:r>
      <w:r>
        <w:rPr>
          <w:color w:val="1F1F1F"/>
        </w:rPr>
        <w:t>Kenya,</w:t>
      </w:r>
      <w:r>
        <w:rPr>
          <w:color w:val="1F1F1F"/>
          <w:spacing w:val="41"/>
        </w:rPr>
        <w:t xml:space="preserve"> </w:t>
      </w:r>
      <w:r>
        <w:rPr>
          <w:color w:val="1F1F1F"/>
        </w:rPr>
        <w:t>already</w:t>
      </w:r>
      <w:r>
        <w:rPr>
          <w:color w:val="1F1F1F"/>
          <w:spacing w:val="41"/>
        </w:rPr>
        <w:t xml:space="preserve"> </w:t>
      </w:r>
      <w:r>
        <w:rPr>
          <w:color w:val="1F1F1F"/>
          <w:spacing w:val="-2"/>
        </w:rPr>
        <w:t>imported:</w:t>
      </w:r>
    </w:p>
    <w:p w:rsidR="00F05AC1" w:rsidRDefault="00CE756B" w:rsidP="00CE756B">
      <w:pPr>
        <w:pStyle w:val="ListParagraph"/>
        <w:numPr>
          <w:ilvl w:val="0"/>
          <w:numId w:val="92"/>
        </w:numPr>
        <w:tabs>
          <w:tab w:val="left" w:pos="2144"/>
        </w:tabs>
        <w:spacing w:before="123" w:line="230" w:lineRule="auto"/>
        <w:ind w:right="636"/>
        <w:jc w:val="both"/>
        <w:rPr>
          <w:color w:val="1F1F1F"/>
        </w:rPr>
      </w:pPr>
      <w:r>
        <w:rPr>
          <w:color w:val="1F1F1F"/>
        </w:rPr>
        <w:t>the</w:t>
      </w:r>
      <w:r>
        <w:rPr>
          <w:color w:val="1F1F1F"/>
          <w:spacing w:val="40"/>
        </w:rPr>
        <w:t xml:space="preserve"> </w:t>
      </w:r>
      <w:r>
        <w:rPr>
          <w:color w:val="1F1F1F"/>
        </w:rPr>
        <w:t>price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including</w:t>
      </w:r>
      <w:r>
        <w:rPr>
          <w:color w:val="1F1F1F"/>
          <w:spacing w:val="40"/>
        </w:rPr>
        <w:t xml:space="preserve"> </w:t>
      </w:r>
      <w:r>
        <w:rPr>
          <w:color w:val="1F1F1F"/>
        </w:rPr>
        <w:t>the</w:t>
      </w:r>
      <w:r>
        <w:rPr>
          <w:color w:val="1F1F1F"/>
          <w:spacing w:val="40"/>
        </w:rPr>
        <w:t xml:space="preserve"> </w:t>
      </w:r>
      <w:r>
        <w:rPr>
          <w:color w:val="1F1F1F"/>
        </w:rPr>
        <w:t>original</w:t>
      </w:r>
      <w:r>
        <w:rPr>
          <w:color w:val="1F1F1F"/>
          <w:spacing w:val="40"/>
        </w:rPr>
        <w:t xml:space="preserve"> </w:t>
      </w:r>
      <w:r>
        <w:rPr>
          <w:color w:val="1F1F1F"/>
        </w:rPr>
        <w:t>import</w:t>
      </w:r>
      <w:r>
        <w:rPr>
          <w:color w:val="1F1F1F"/>
          <w:spacing w:val="40"/>
        </w:rPr>
        <w:t xml:space="preserve"> </w:t>
      </w:r>
      <w:r>
        <w:rPr>
          <w:color w:val="1F1F1F"/>
        </w:rPr>
        <w:t>value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plus,</w:t>
      </w:r>
      <w:r>
        <w:rPr>
          <w:color w:val="1F1F1F"/>
          <w:spacing w:val="40"/>
        </w:rPr>
        <w:t xml:space="preserve"> </w:t>
      </w:r>
      <w:r>
        <w:rPr>
          <w:color w:val="1F1F1F"/>
        </w:rPr>
        <w:t>any</w:t>
      </w:r>
      <w:r>
        <w:rPr>
          <w:color w:val="1F1F1F"/>
          <w:spacing w:val="40"/>
        </w:rPr>
        <w:t xml:space="preserve"> </w:t>
      </w:r>
      <w:r>
        <w:rPr>
          <w:color w:val="1F1F1F"/>
        </w:rPr>
        <w:t>mark- up</w:t>
      </w:r>
      <w:r>
        <w:rPr>
          <w:color w:val="1F1F1F"/>
          <w:spacing w:val="-7"/>
        </w:rPr>
        <w:t xml:space="preserve"> </w:t>
      </w:r>
      <w:r>
        <w:rPr>
          <w:color w:val="1F1F1F"/>
        </w:rPr>
        <w:t>(or</w:t>
      </w:r>
      <w:r>
        <w:rPr>
          <w:color w:val="1F1F1F"/>
          <w:spacing w:val="-6"/>
        </w:rPr>
        <w:t xml:space="preserve"> </w:t>
      </w:r>
      <w:r>
        <w:rPr>
          <w:color w:val="1F1F1F"/>
        </w:rPr>
        <w:t>rebate);</w:t>
      </w:r>
      <w:r>
        <w:rPr>
          <w:color w:val="1F1F1F"/>
          <w:spacing w:val="-8"/>
        </w:rPr>
        <w:t xml:space="preserve"> </w:t>
      </w:r>
      <w:r>
        <w:rPr>
          <w:color w:val="1F1F1F"/>
        </w:rPr>
        <w:t>plus,</w:t>
      </w:r>
      <w:r>
        <w:rPr>
          <w:color w:val="1F1F1F"/>
          <w:spacing w:val="-4"/>
        </w:rPr>
        <w:t xml:space="preserve"> </w:t>
      </w:r>
      <w:r>
        <w:rPr>
          <w:color w:val="1F1F1F"/>
        </w:rPr>
        <w:t>any</w:t>
      </w:r>
      <w:r>
        <w:rPr>
          <w:color w:val="1F1F1F"/>
          <w:spacing w:val="-7"/>
        </w:rPr>
        <w:t xml:space="preserve"> </w:t>
      </w:r>
      <w:r>
        <w:rPr>
          <w:color w:val="1F1F1F"/>
        </w:rPr>
        <w:t>other</w:t>
      </w:r>
      <w:r>
        <w:rPr>
          <w:color w:val="1F1F1F"/>
          <w:spacing w:val="40"/>
        </w:rPr>
        <w:t xml:space="preserve"> </w:t>
      </w:r>
      <w:r>
        <w:rPr>
          <w:color w:val="1F1F1F"/>
        </w:rPr>
        <w:t>related</w:t>
      </w:r>
      <w:r>
        <w:rPr>
          <w:color w:val="1F1F1F"/>
          <w:spacing w:val="-11"/>
        </w:rPr>
        <w:t xml:space="preserve"> </w:t>
      </w:r>
      <w:r>
        <w:rPr>
          <w:color w:val="1F1F1F"/>
        </w:rPr>
        <w:t>local</w:t>
      </w:r>
      <w:r>
        <w:rPr>
          <w:color w:val="1F1F1F"/>
          <w:spacing w:val="-8"/>
        </w:rPr>
        <w:t xml:space="preserve"> </w:t>
      </w:r>
      <w:r>
        <w:rPr>
          <w:color w:val="1F1F1F"/>
        </w:rPr>
        <w:t>cost,</w:t>
      </w:r>
      <w:r>
        <w:rPr>
          <w:color w:val="1F1F1F"/>
          <w:spacing w:val="-7"/>
        </w:rPr>
        <w:t xml:space="preserve"> </w:t>
      </w:r>
      <w:r>
        <w:rPr>
          <w:color w:val="1F1F1F"/>
        </w:rPr>
        <w:t>and</w:t>
      </w:r>
      <w:r>
        <w:rPr>
          <w:color w:val="1F1F1F"/>
          <w:spacing w:val="-7"/>
        </w:rPr>
        <w:t xml:space="preserve"> </w:t>
      </w:r>
      <w:r>
        <w:rPr>
          <w:color w:val="1F1F1F"/>
        </w:rPr>
        <w:t>custom</w:t>
      </w:r>
      <w:r>
        <w:rPr>
          <w:color w:val="1F1F1F"/>
          <w:spacing w:val="-6"/>
        </w:rPr>
        <w:t xml:space="preserve"> </w:t>
      </w:r>
      <w:r>
        <w:rPr>
          <w:color w:val="1F1F1F"/>
        </w:rPr>
        <w:t>duties</w:t>
      </w:r>
      <w:r>
        <w:rPr>
          <w:color w:val="1F1F1F"/>
          <w:spacing w:val="-8"/>
        </w:rPr>
        <w:t xml:space="preserve"> </w:t>
      </w:r>
      <w:r>
        <w:rPr>
          <w:color w:val="1F1F1F"/>
        </w:rPr>
        <w:t>and</w:t>
      </w:r>
      <w:r>
        <w:rPr>
          <w:color w:val="1F1F1F"/>
          <w:spacing w:val="-7"/>
        </w:rPr>
        <w:t xml:space="preserve"> </w:t>
      </w:r>
      <w:r>
        <w:rPr>
          <w:color w:val="1F1F1F"/>
        </w:rPr>
        <w:t>other</w:t>
      </w:r>
      <w:r>
        <w:rPr>
          <w:color w:val="1F1F1F"/>
          <w:spacing w:val="-8"/>
        </w:rPr>
        <w:t xml:space="preserve"> </w:t>
      </w:r>
      <w:r>
        <w:rPr>
          <w:color w:val="1F1F1F"/>
        </w:rPr>
        <w:t>import</w:t>
      </w:r>
      <w:r>
        <w:rPr>
          <w:color w:val="1F1F1F"/>
          <w:spacing w:val="-3"/>
        </w:rPr>
        <w:t xml:space="preserve"> </w:t>
      </w:r>
      <w:r>
        <w:rPr>
          <w:color w:val="1F1F1F"/>
        </w:rPr>
        <w:t>taxes</w:t>
      </w:r>
      <w:r>
        <w:rPr>
          <w:color w:val="1F1F1F"/>
          <w:spacing w:val="-3"/>
        </w:rPr>
        <w:t xml:space="preserve"> </w:t>
      </w:r>
      <w:r>
        <w:rPr>
          <w:color w:val="1F1F1F"/>
        </w:rPr>
        <w:t>already paid</w:t>
      </w:r>
      <w:r>
        <w:rPr>
          <w:color w:val="1F1F1F"/>
          <w:spacing w:val="40"/>
        </w:rPr>
        <w:t xml:space="preserve"> </w:t>
      </w:r>
      <w:r>
        <w:rPr>
          <w:color w:val="1F1F1F"/>
        </w:rPr>
        <w:t>or</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paid</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already</w:t>
      </w:r>
      <w:r>
        <w:rPr>
          <w:color w:val="1F1F1F"/>
          <w:spacing w:val="40"/>
        </w:rPr>
        <w:t xml:space="preserve"> </w:t>
      </w:r>
      <w:r>
        <w:rPr>
          <w:color w:val="1F1F1F"/>
        </w:rPr>
        <w:t>imported;</w:t>
      </w:r>
    </w:p>
    <w:p w:rsidR="00F05AC1" w:rsidRDefault="00CE756B" w:rsidP="00CE756B">
      <w:pPr>
        <w:pStyle w:val="ListParagraph"/>
        <w:numPr>
          <w:ilvl w:val="0"/>
          <w:numId w:val="92"/>
        </w:numPr>
        <w:tabs>
          <w:tab w:val="left" w:pos="2002"/>
          <w:tab w:val="left" w:pos="2012"/>
        </w:tabs>
        <w:spacing w:before="121" w:line="230" w:lineRule="auto"/>
        <w:ind w:left="2012" w:right="1736" w:hanging="444"/>
        <w:jc w:val="both"/>
        <w:rPr>
          <w:color w:val="1F1F1F"/>
        </w:rPr>
      </w:pPr>
      <w:r>
        <w:rPr>
          <w:color w:val="1F1F1F"/>
        </w:rPr>
        <w:t>the custom duties and other import taxes already paid (need to be supported with documentary</w:t>
      </w:r>
      <w:r>
        <w:rPr>
          <w:color w:val="1F1F1F"/>
          <w:spacing w:val="40"/>
        </w:rPr>
        <w:t xml:space="preserve"> </w:t>
      </w:r>
      <w:r>
        <w:rPr>
          <w:color w:val="1F1F1F"/>
        </w:rPr>
        <w:t>evidence)</w:t>
      </w:r>
      <w:r>
        <w:rPr>
          <w:color w:val="1F1F1F"/>
          <w:spacing w:val="40"/>
        </w:rPr>
        <w:t xml:space="preserve"> </w:t>
      </w:r>
      <w:r>
        <w:rPr>
          <w:color w:val="1F1F1F"/>
        </w:rPr>
        <w:t>or</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paid</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already</w:t>
      </w:r>
      <w:r>
        <w:rPr>
          <w:color w:val="1F1F1F"/>
          <w:spacing w:val="40"/>
        </w:rPr>
        <w:t xml:space="preserve"> </w:t>
      </w:r>
      <w:r>
        <w:rPr>
          <w:color w:val="1F1F1F"/>
        </w:rPr>
        <w:t>imported;</w:t>
      </w:r>
    </w:p>
    <w:p w:rsidR="00F05AC1" w:rsidRDefault="00CE756B" w:rsidP="00CE756B">
      <w:pPr>
        <w:pStyle w:val="ListParagraph"/>
        <w:numPr>
          <w:ilvl w:val="0"/>
          <w:numId w:val="92"/>
        </w:numPr>
        <w:tabs>
          <w:tab w:val="left" w:pos="1994"/>
          <w:tab w:val="left" w:pos="2007"/>
        </w:tabs>
        <w:spacing w:before="203" w:line="230" w:lineRule="auto"/>
        <w:ind w:left="2007" w:right="1383" w:hanging="444"/>
        <w:rPr>
          <w:color w:val="1F1F1F"/>
        </w:rPr>
      </w:pPr>
      <w:r>
        <w:rPr>
          <w:color w:val="1F1F1F"/>
        </w:rPr>
        <w:t>any</w:t>
      </w:r>
      <w:r>
        <w:rPr>
          <w:color w:val="1F1F1F"/>
          <w:spacing w:val="32"/>
        </w:rPr>
        <w:t xml:space="preserve"> </w:t>
      </w:r>
      <w:r>
        <w:rPr>
          <w:color w:val="1F1F1F"/>
        </w:rPr>
        <w:t>sales</w:t>
      </w:r>
      <w:r>
        <w:rPr>
          <w:color w:val="1F1F1F"/>
          <w:spacing w:val="35"/>
        </w:rPr>
        <w:t xml:space="preserve"> </w:t>
      </w:r>
      <w:r>
        <w:rPr>
          <w:color w:val="1F1F1F"/>
        </w:rPr>
        <w:t>and</w:t>
      </w:r>
      <w:r>
        <w:rPr>
          <w:color w:val="1F1F1F"/>
          <w:spacing w:val="37"/>
        </w:rPr>
        <w:t xml:space="preserve"> </w:t>
      </w:r>
      <w:r>
        <w:rPr>
          <w:color w:val="1F1F1F"/>
        </w:rPr>
        <w:t>other</w:t>
      </w:r>
      <w:r>
        <w:rPr>
          <w:color w:val="1F1F1F"/>
          <w:spacing w:val="35"/>
        </w:rPr>
        <w:t xml:space="preserve"> </w:t>
      </w:r>
      <w:r>
        <w:rPr>
          <w:color w:val="1F1F1F"/>
        </w:rPr>
        <w:t>taxes</w:t>
      </w:r>
      <w:r>
        <w:rPr>
          <w:color w:val="1F1F1F"/>
          <w:spacing w:val="32"/>
        </w:rPr>
        <w:t xml:space="preserve"> </w:t>
      </w:r>
      <w:r>
        <w:rPr>
          <w:color w:val="1F1F1F"/>
        </w:rPr>
        <w:t>levied</w:t>
      </w:r>
      <w:r>
        <w:rPr>
          <w:color w:val="1F1F1F"/>
          <w:spacing w:val="34"/>
        </w:rPr>
        <w:t xml:space="preserve"> </w:t>
      </w:r>
      <w:r>
        <w:rPr>
          <w:color w:val="1F1F1F"/>
        </w:rPr>
        <w:t>in</w:t>
      </w:r>
      <w:r>
        <w:rPr>
          <w:color w:val="1F1F1F"/>
          <w:spacing w:val="37"/>
        </w:rPr>
        <w:t xml:space="preserve"> </w:t>
      </w:r>
      <w:r>
        <w:rPr>
          <w:color w:val="1F1F1F"/>
        </w:rPr>
        <w:t>Kenya</w:t>
      </w:r>
      <w:r>
        <w:rPr>
          <w:color w:val="1F1F1F"/>
          <w:spacing w:val="34"/>
        </w:rPr>
        <w:t xml:space="preserve"> </w:t>
      </w:r>
      <w:r>
        <w:rPr>
          <w:color w:val="1F1F1F"/>
        </w:rPr>
        <w:t>which</w:t>
      </w:r>
      <w:r>
        <w:rPr>
          <w:color w:val="1F1F1F"/>
          <w:spacing w:val="39"/>
        </w:rPr>
        <w:t xml:space="preserve"> </w:t>
      </w:r>
      <w:r>
        <w:rPr>
          <w:color w:val="1F1F1F"/>
        </w:rPr>
        <w:t>will</w:t>
      </w:r>
      <w:r>
        <w:rPr>
          <w:color w:val="1F1F1F"/>
          <w:spacing w:val="37"/>
        </w:rPr>
        <w:t xml:space="preserve"> </w:t>
      </w:r>
      <w:r>
        <w:rPr>
          <w:color w:val="1F1F1F"/>
        </w:rPr>
        <w:t>be</w:t>
      </w:r>
      <w:r>
        <w:rPr>
          <w:color w:val="1F1F1F"/>
          <w:spacing w:val="37"/>
        </w:rPr>
        <w:t xml:space="preserve"> </w:t>
      </w:r>
      <w:r>
        <w:rPr>
          <w:color w:val="1F1F1F"/>
        </w:rPr>
        <w:t>payable</w:t>
      </w:r>
      <w:r>
        <w:rPr>
          <w:color w:val="1F1F1F"/>
          <w:spacing w:val="38"/>
        </w:rPr>
        <w:t xml:space="preserve"> </w:t>
      </w:r>
      <w:r>
        <w:rPr>
          <w:color w:val="1F1F1F"/>
        </w:rPr>
        <w:t>on</w:t>
      </w:r>
      <w:r>
        <w:rPr>
          <w:color w:val="1F1F1F"/>
          <w:spacing w:val="31"/>
        </w:rPr>
        <w:t xml:space="preserve"> </w:t>
      </w:r>
      <w:r>
        <w:rPr>
          <w:color w:val="1F1F1F"/>
        </w:rPr>
        <w:t>the</w:t>
      </w:r>
      <w:r>
        <w:rPr>
          <w:color w:val="1F1F1F"/>
          <w:spacing w:val="37"/>
        </w:rPr>
        <w:t xml:space="preserve"> </w:t>
      </w:r>
      <w:r>
        <w:rPr>
          <w:color w:val="1F1F1F"/>
        </w:rPr>
        <w:t>Goods</w:t>
      </w:r>
      <w:r>
        <w:rPr>
          <w:color w:val="1F1F1F"/>
          <w:spacing w:val="37"/>
        </w:rPr>
        <w:t xml:space="preserve"> </w:t>
      </w:r>
      <w:r>
        <w:rPr>
          <w:color w:val="1F1F1F"/>
        </w:rPr>
        <w:t>if</w:t>
      </w:r>
      <w:r>
        <w:rPr>
          <w:color w:val="1F1F1F"/>
          <w:spacing w:val="35"/>
        </w:rPr>
        <w:t xml:space="preserve"> </w:t>
      </w:r>
      <w:r>
        <w:rPr>
          <w:color w:val="1F1F1F"/>
        </w:rPr>
        <w:t>the Contract</w:t>
      </w:r>
      <w:r>
        <w:rPr>
          <w:color w:val="1F1F1F"/>
          <w:spacing w:val="40"/>
        </w:rPr>
        <w:t xml:space="preserve"> </w:t>
      </w:r>
      <w:r>
        <w:rPr>
          <w:color w:val="1F1F1F"/>
        </w:rPr>
        <w:t>is</w:t>
      </w:r>
      <w:r>
        <w:rPr>
          <w:color w:val="1F1F1F"/>
          <w:spacing w:val="40"/>
        </w:rPr>
        <w:t xml:space="preserve"> </w:t>
      </w:r>
      <w:r>
        <w:rPr>
          <w:color w:val="1F1F1F"/>
        </w:rPr>
        <w:t>awarded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and</w:t>
      </w:r>
    </w:p>
    <w:p w:rsidR="00F05AC1" w:rsidRDefault="00CE756B" w:rsidP="00CE756B">
      <w:pPr>
        <w:pStyle w:val="ListParagraph"/>
        <w:numPr>
          <w:ilvl w:val="0"/>
          <w:numId w:val="92"/>
        </w:numPr>
        <w:tabs>
          <w:tab w:val="left" w:pos="1996"/>
          <w:tab w:val="left" w:pos="2007"/>
        </w:tabs>
        <w:spacing w:before="122" w:line="230" w:lineRule="auto"/>
        <w:ind w:left="2007" w:right="1119" w:hanging="444"/>
        <w:rPr>
          <w:b/>
          <w:color w:val="1F1F1F"/>
        </w:rPr>
      </w:pPr>
      <w:r>
        <w:rPr>
          <w:color w:val="1F1F1F"/>
        </w:rPr>
        <w:t>the</w:t>
      </w:r>
      <w:r>
        <w:rPr>
          <w:color w:val="1F1F1F"/>
          <w:spacing w:val="34"/>
        </w:rPr>
        <w:t xml:space="preserve"> </w:t>
      </w:r>
      <w:r>
        <w:rPr>
          <w:color w:val="1F1F1F"/>
        </w:rPr>
        <w:t>price</w:t>
      </w:r>
      <w:r>
        <w:rPr>
          <w:color w:val="1F1F1F"/>
          <w:spacing w:val="32"/>
        </w:rPr>
        <w:t xml:space="preserve"> </w:t>
      </w:r>
      <w:r>
        <w:rPr>
          <w:color w:val="1F1F1F"/>
        </w:rPr>
        <w:t>for</w:t>
      </w:r>
      <w:r>
        <w:rPr>
          <w:color w:val="1F1F1F"/>
          <w:spacing w:val="38"/>
        </w:rPr>
        <w:t xml:space="preserve"> </w:t>
      </w:r>
      <w:r>
        <w:rPr>
          <w:color w:val="1F1F1F"/>
        </w:rPr>
        <w:t>inland</w:t>
      </w:r>
      <w:r>
        <w:rPr>
          <w:color w:val="1F1F1F"/>
          <w:spacing w:val="32"/>
        </w:rPr>
        <w:t xml:space="preserve"> </w:t>
      </w:r>
      <w:r>
        <w:rPr>
          <w:color w:val="1F1F1F"/>
        </w:rPr>
        <w:t>transportation,</w:t>
      </w:r>
      <w:r>
        <w:rPr>
          <w:color w:val="1F1F1F"/>
          <w:spacing w:val="32"/>
        </w:rPr>
        <w:t xml:space="preserve"> </w:t>
      </w:r>
      <w:r>
        <w:rPr>
          <w:color w:val="1F1F1F"/>
        </w:rPr>
        <w:t>insurance,</w:t>
      </w:r>
      <w:r>
        <w:rPr>
          <w:color w:val="1F1F1F"/>
          <w:spacing w:val="38"/>
        </w:rPr>
        <w:t xml:space="preserve"> </w:t>
      </w:r>
      <w:r>
        <w:rPr>
          <w:color w:val="1F1F1F"/>
        </w:rPr>
        <w:t>and</w:t>
      </w:r>
      <w:r>
        <w:rPr>
          <w:color w:val="1F1F1F"/>
          <w:spacing w:val="31"/>
        </w:rPr>
        <w:t xml:space="preserve"> </w:t>
      </w:r>
      <w:r>
        <w:rPr>
          <w:color w:val="1F1F1F"/>
        </w:rPr>
        <w:t>other</w:t>
      </w:r>
      <w:r>
        <w:rPr>
          <w:color w:val="1F1F1F"/>
          <w:spacing w:val="33"/>
        </w:rPr>
        <w:t xml:space="preserve"> </w:t>
      </w:r>
      <w:r>
        <w:rPr>
          <w:color w:val="1F1F1F"/>
        </w:rPr>
        <w:t>local</w:t>
      </w:r>
      <w:r>
        <w:rPr>
          <w:color w:val="1F1F1F"/>
          <w:spacing w:val="38"/>
        </w:rPr>
        <w:t xml:space="preserve"> </w:t>
      </w:r>
      <w:r>
        <w:rPr>
          <w:color w:val="1F1F1F"/>
        </w:rPr>
        <w:t>services</w:t>
      </w:r>
      <w:r>
        <w:rPr>
          <w:color w:val="1F1F1F"/>
          <w:spacing w:val="33"/>
        </w:rPr>
        <w:t xml:space="preserve"> </w:t>
      </w:r>
      <w:r>
        <w:rPr>
          <w:color w:val="1F1F1F"/>
        </w:rPr>
        <w:t>required</w:t>
      </w:r>
      <w:r>
        <w:rPr>
          <w:color w:val="1F1F1F"/>
          <w:spacing w:val="32"/>
        </w:rPr>
        <w:t xml:space="preserve"> </w:t>
      </w:r>
      <w:r>
        <w:rPr>
          <w:color w:val="1F1F1F"/>
        </w:rPr>
        <w:t>to</w:t>
      </w:r>
      <w:r>
        <w:rPr>
          <w:color w:val="1F1F1F"/>
          <w:spacing w:val="34"/>
        </w:rPr>
        <w:t xml:space="preserve"> </w:t>
      </w:r>
      <w:r>
        <w:rPr>
          <w:color w:val="1F1F1F"/>
        </w:rPr>
        <w:t>convey the Goods from the named place of destination to their final destination (Project Site) 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p>
    <w:p w:rsidR="00F05AC1" w:rsidRDefault="00F05AC1">
      <w:pPr>
        <w:spacing w:line="230" w:lineRule="auto"/>
        <w:sectPr w:rsidR="00F05AC1">
          <w:headerReference w:type="default" r:id="rId21"/>
          <w:pgSz w:w="11940" w:h="16860"/>
          <w:pgMar w:top="0" w:right="180" w:bottom="720" w:left="400" w:header="0" w:footer="530" w:gutter="0"/>
          <w:cols w:space="720"/>
        </w:sectPr>
      </w:pPr>
    </w:p>
    <w:p w:rsidR="00F05AC1" w:rsidRDefault="00CE756B">
      <w:pPr>
        <w:pStyle w:val="ListParagraph"/>
        <w:numPr>
          <w:ilvl w:val="2"/>
          <w:numId w:val="2"/>
        </w:numPr>
        <w:tabs>
          <w:tab w:val="left" w:pos="1564"/>
          <w:tab w:val="left" w:pos="1568"/>
        </w:tabs>
        <w:spacing w:before="83" w:line="230" w:lineRule="auto"/>
        <w:ind w:left="1568" w:right="644" w:hanging="504"/>
        <w:jc w:val="both"/>
      </w:pPr>
      <w:r>
        <w:rPr>
          <w:color w:val="1F1F1F"/>
        </w:rPr>
        <w:lastRenderedPageBreak/>
        <w:t>for</w:t>
      </w:r>
      <w:r>
        <w:rPr>
          <w:color w:val="1F1F1F"/>
          <w:spacing w:val="-6"/>
        </w:rPr>
        <w:t xml:space="preserve"> </w:t>
      </w:r>
      <w:r>
        <w:rPr>
          <w:color w:val="1F1F1F"/>
        </w:rPr>
        <w:t>Related</w:t>
      </w:r>
      <w:r>
        <w:rPr>
          <w:color w:val="1F1F1F"/>
          <w:spacing w:val="-6"/>
        </w:rPr>
        <w:t xml:space="preserve"> </w:t>
      </w:r>
      <w:r>
        <w:rPr>
          <w:color w:val="1F1F1F"/>
        </w:rPr>
        <w:t>Services,</w:t>
      </w:r>
      <w:r>
        <w:rPr>
          <w:color w:val="1F1F1F"/>
          <w:spacing w:val="-5"/>
        </w:rPr>
        <w:t xml:space="preserve"> </w:t>
      </w:r>
      <w:r>
        <w:rPr>
          <w:color w:val="1F1F1F"/>
        </w:rPr>
        <w:t>other</w:t>
      </w:r>
      <w:r>
        <w:rPr>
          <w:color w:val="1F1F1F"/>
          <w:spacing w:val="-6"/>
        </w:rPr>
        <w:t xml:space="preserve"> </w:t>
      </w:r>
      <w:r>
        <w:rPr>
          <w:color w:val="1F1F1F"/>
        </w:rPr>
        <w:t>than</w:t>
      </w:r>
      <w:r>
        <w:rPr>
          <w:color w:val="1F1F1F"/>
          <w:spacing w:val="-7"/>
        </w:rPr>
        <w:t xml:space="preserve"> </w:t>
      </w:r>
      <w:r>
        <w:rPr>
          <w:color w:val="1F1F1F"/>
        </w:rPr>
        <w:t>inland</w:t>
      </w:r>
      <w:r>
        <w:rPr>
          <w:color w:val="1F1F1F"/>
          <w:spacing w:val="-9"/>
        </w:rPr>
        <w:t xml:space="preserve"> </w:t>
      </w:r>
      <w:r>
        <w:rPr>
          <w:color w:val="1F1F1F"/>
        </w:rPr>
        <w:t>transportation</w:t>
      </w:r>
      <w:r>
        <w:rPr>
          <w:color w:val="1F1F1F"/>
          <w:spacing w:val="-8"/>
        </w:rPr>
        <w:t xml:space="preserve"> </w:t>
      </w:r>
      <w:r>
        <w:rPr>
          <w:color w:val="1F1F1F"/>
        </w:rPr>
        <w:t>and</w:t>
      </w:r>
      <w:r>
        <w:rPr>
          <w:color w:val="1F1F1F"/>
          <w:spacing w:val="-7"/>
        </w:rPr>
        <w:t xml:space="preserve"> </w:t>
      </w:r>
      <w:r>
        <w:rPr>
          <w:color w:val="1F1F1F"/>
        </w:rPr>
        <w:t>other</w:t>
      </w:r>
      <w:r>
        <w:rPr>
          <w:color w:val="1F1F1F"/>
          <w:spacing w:val="40"/>
        </w:rPr>
        <w:t xml:space="preserve"> </w:t>
      </w:r>
      <w:r>
        <w:rPr>
          <w:color w:val="1F1F1F"/>
        </w:rPr>
        <w:t>services</w:t>
      </w:r>
      <w:r>
        <w:rPr>
          <w:color w:val="1F1F1F"/>
          <w:spacing w:val="40"/>
        </w:rPr>
        <w:t xml:space="preserve"> </w:t>
      </w:r>
      <w:r>
        <w:rPr>
          <w:color w:val="1F1F1F"/>
        </w:rPr>
        <w:t>required</w:t>
      </w:r>
      <w:r>
        <w:rPr>
          <w:color w:val="1F1F1F"/>
          <w:spacing w:val="40"/>
        </w:rPr>
        <w:t xml:space="preserve"> </w:t>
      </w:r>
      <w:r>
        <w:rPr>
          <w:color w:val="1F1F1F"/>
        </w:rPr>
        <w:t>to</w:t>
      </w:r>
      <w:r>
        <w:rPr>
          <w:color w:val="1F1F1F"/>
          <w:spacing w:val="40"/>
        </w:rPr>
        <w:t xml:space="preserve"> </w:t>
      </w:r>
      <w:r>
        <w:rPr>
          <w:color w:val="1F1F1F"/>
        </w:rPr>
        <w:t>convey</w:t>
      </w:r>
      <w:r>
        <w:rPr>
          <w:color w:val="1F1F1F"/>
          <w:spacing w:val="40"/>
        </w:rPr>
        <w:t xml:space="preserve"> </w:t>
      </w:r>
      <w:r>
        <w:rPr>
          <w:color w:val="1F1F1F"/>
        </w:rPr>
        <w:t>the</w:t>
      </w:r>
      <w:r>
        <w:rPr>
          <w:color w:val="1F1F1F"/>
          <w:spacing w:val="-9"/>
        </w:rPr>
        <w:t xml:space="preserve"> </w:t>
      </w:r>
      <w:r>
        <w:rPr>
          <w:color w:val="1F1F1F"/>
        </w:rPr>
        <w:t xml:space="preserve">Goods to their final destination, whenever such Related Services are specified in the Schedule of Requirements, the price of each item comprising the Related Services (inclusive of any applicable </w:t>
      </w:r>
      <w:r>
        <w:rPr>
          <w:color w:val="1F1F1F"/>
          <w:spacing w:val="-2"/>
        </w:rPr>
        <w:t>taxes).</w:t>
      </w:r>
    </w:p>
    <w:p w:rsidR="00F05AC1" w:rsidRDefault="00CE756B">
      <w:pPr>
        <w:pStyle w:val="Heading5"/>
        <w:numPr>
          <w:ilvl w:val="0"/>
          <w:numId w:val="2"/>
        </w:numPr>
        <w:tabs>
          <w:tab w:val="left" w:pos="1063"/>
        </w:tabs>
        <w:spacing w:before="226"/>
        <w:ind w:left="1063" w:hanging="611"/>
        <w:jc w:val="both"/>
      </w:pPr>
      <w:bookmarkStart w:id="16" w:name="_bookmark16"/>
      <w:bookmarkEnd w:id="16"/>
      <w:r>
        <w:rPr>
          <w:color w:val="1F1F1F"/>
        </w:rPr>
        <w:t>Currencies</w:t>
      </w:r>
      <w:r>
        <w:rPr>
          <w:color w:val="1F1F1F"/>
          <w:spacing w:val="-14"/>
        </w:rPr>
        <w:t xml:space="preserve"> </w:t>
      </w:r>
      <w:r>
        <w:rPr>
          <w:color w:val="1F1F1F"/>
        </w:rPr>
        <w:t>of</w:t>
      </w:r>
      <w:r>
        <w:rPr>
          <w:color w:val="1F1F1F"/>
          <w:spacing w:val="-13"/>
        </w:rPr>
        <w:t xml:space="preserve"> </w:t>
      </w:r>
      <w:r>
        <w:rPr>
          <w:color w:val="1F1F1F"/>
        </w:rPr>
        <w:t>Tender</w:t>
      </w:r>
      <w:r>
        <w:rPr>
          <w:color w:val="1F1F1F"/>
          <w:spacing w:val="-7"/>
        </w:rPr>
        <w:t xml:space="preserve"> </w:t>
      </w:r>
      <w:r>
        <w:rPr>
          <w:color w:val="1F1F1F"/>
        </w:rPr>
        <w:t>and</w:t>
      </w:r>
      <w:r>
        <w:rPr>
          <w:color w:val="1F1F1F"/>
          <w:spacing w:val="-18"/>
        </w:rPr>
        <w:t xml:space="preserve"> </w:t>
      </w:r>
      <w:r>
        <w:rPr>
          <w:color w:val="1F1F1F"/>
          <w:spacing w:val="-2"/>
        </w:rPr>
        <w:t>Payment</w:t>
      </w:r>
    </w:p>
    <w:p w:rsidR="00F05AC1" w:rsidRDefault="00CE756B">
      <w:pPr>
        <w:pStyle w:val="ListParagraph"/>
        <w:numPr>
          <w:ilvl w:val="1"/>
          <w:numId w:val="2"/>
        </w:numPr>
        <w:tabs>
          <w:tab w:val="left" w:pos="1061"/>
          <w:tab w:val="left" w:pos="1064"/>
        </w:tabs>
        <w:spacing w:before="10" w:line="230" w:lineRule="auto"/>
        <w:ind w:left="1064" w:right="645" w:hanging="615"/>
        <w:jc w:val="both"/>
        <w:rPr>
          <w:b/>
          <w:color w:val="1F1F1F"/>
        </w:rPr>
      </w:pPr>
      <w:r>
        <w:rPr>
          <w:color w:val="1F1F1F"/>
        </w:rPr>
        <w:t>The currency (ies) of the Tender, the currency (ies) of award and the currency (ies) of</w:t>
      </w:r>
      <w:r>
        <w:rPr>
          <w:color w:val="1F1F1F"/>
          <w:spacing w:val="40"/>
        </w:rPr>
        <w:t xml:space="preserve"> </w:t>
      </w:r>
      <w:r>
        <w:rPr>
          <w:color w:val="1F1F1F"/>
        </w:rPr>
        <w:t>contract payments shall</w:t>
      </w:r>
      <w:r>
        <w:rPr>
          <w:color w:val="1F1F1F"/>
          <w:spacing w:val="40"/>
        </w:rPr>
        <w:t xml:space="preserve"> </w:t>
      </w:r>
      <w:r>
        <w:rPr>
          <w:color w:val="1F1F1F"/>
        </w:rPr>
        <w:t>be</w:t>
      </w:r>
      <w:r>
        <w:rPr>
          <w:color w:val="1F1F1F"/>
          <w:spacing w:val="40"/>
        </w:rPr>
        <w:t xml:space="preserve"> </w:t>
      </w:r>
      <w:r>
        <w:rPr>
          <w:color w:val="1F1F1F"/>
        </w:rPr>
        <w:t>the</w:t>
      </w:r>
      <w:r>
        <w:rPr>
          <w:color w:val="1F1F1F"/>
          <w:spacing w:val="40"/>
        </w:rPr>
        <w:t xml:space="preserve"> </w:t>
      </w:r>
      <w:r>
        <w:rPr>
          <w:color w:val="1F1F1F"/>
        </w:rPr>
        <w:t>same</w:t>
      </w:r>
      <w:r>
        <w:rPr>
          <w:b/>
          <w:color w:val="1F1F1F"/>
        </w:rPr>
        <w:t>.</w:t>
      </w:r>
    </w:p>
    <w:p w:rsidR="00F05AC1" w:rsidRDefault="00CE756B">
      <w:pPr>
        <w:pStyle w:val="ListParagraph"/>
        <w:numPr>
          <w:ilvl w:val="1"/>
          <w:numId w:val="2"/>
        </w:numPr>
        <w:tabs>
          <w:tab w:val="left" w:pos="1062"/>
          <w:tab w:val="left" w:pos="1064"/>
        </w:tabs>
        <w:spacing w:line="230" w:lineRule="auto"/>
        <w:ind w:left="1064" w:right="645" w:hanging="615"/>
        <w:jc w:val="both"/>
        <w:rPr>
          <w:color w:val="1F1F1F"/>
        </w:rPr>
      </w:pPr>
      <w:r>
        <w:rPr>
          <w:color w:val="1F1F1F"/>
        </w:rPr>
        <w:t xml:space="preserve">The Tenderer shall quote in Kenya shillings. If allowed in the </w:t>
      </w:r>
      <w:r>
        <w:rPr>
          <w:b/>
          <w:color w:val="1F1F1F"/>
        </w:rPr>
        <w:t>TDS</w:t>
      </w:r>
      <w:r>
        <w:rPr>
          <w:color w:val="1F1F1F"/>
        </w:rPr>
        <w:t>, the Tenderer may express the Tender price</w:t>
      </w:r>
      <w:r>
        <w:rPr>
          <w:color w:val="1F1F1F"/>
          <w:spacing w:val="31"/>
        </w:rPr>
        <w:t xml:space="preserve"> </w:t>
      </w:r>
      <w:r>
        <w:rPr>
          <w:color w:val="1F1F1F"/>
        </w:rPr>
        <w:t>in</w:t>
      </w:r>
      <w:r>
        <w:rPr>
          <w:color w:val="1F1F1F"/>
          <w:spacing w:val="30"/>
        </w:rPr>
        <w:t xml:space="preserve"> </w:t>
      </w:r>
      <w:r>
        <w:rPr>
          <w:color w:val="1F1F1F"/>
        </w:rPr>
        <w:t>any</w:t>
      </w:r>
      <w:r>
        <w:rPr>
          <w:color w:val="1F1F1F"/>
          <w:spacing w:val="30"/>
        </w:rPr>
        <w:t xml:space="preserve"> </w:t>
      </w:r>
      <w:r>
        <w:rPr>
          <w:color w:val="1F1F1F"/>
        </w:rPr>
        <w:t>currency,</w:t>
      </w:r>
      <w:r>
        <w:rPr>
          <w:color w:val="1F1F1F"/>
          <w:spacing w:val="31"/>
        </w:rPr>
        <w:t xml:space="preserve"> </w:t>
      </w:r>
      <w:r>
        <w:rPr>
          <w:color w:val="1F1F1F"/>
        </w:rPr>
        <w:t>provided</w:t>
      </w:r>
      <w:r>
        <w:rPr>
          <w:color w:val="1F1F1F"/>
          <w:spacing w:val="40"/>
        </w:rPr>
        <w:t xml:space="preserve"> </w:t>
      </w:r>
      <w:r>
        <w:rPr>
          <w:color w:val="1F1F1F"/>
        </w:rPr>
        <w:t>it</w:t>
      </w:r>
      <w:r>
        <w:rPr>
          <w:color w:val="1F1F1F"/>
          <w:spacing w:val="40"/>
        </w:rPr>
        <w:t xml:space="preserve"> </w:t>
      </w:r>
      <w:r>
        <w:rPr>
          <w:color w:val="1F1F1F"/>
        </w:rPr>
        <w:t>shall</w:t>
      </w:r>
      <w:r>
        <w:rPr>
          <w:color w:val="1F1F1F"/>
          <w:spacing w:val="80"/>
        </w:rPr>
        <w:t xml:space="preserve"> </w:t>
      </w:r>
      <w:r>
        <w:rPr>
          <w:color w:val="1F1F1F"/>
        </w:rPr>
        <w:t>use</w:t>
      </w:r>
      <w:r>
        <w:rPr>
          <w:color w:val="1F1F1F"/>
          <w:spacing w:val="30"/>
        </w:rPr>
        <w:t xml:space="preserve"> </w:t>
      </w:r>
      <w:r>
        <w:rPr>
          <w:color w:val="1F1F1F"/>
        </w:rPr>
        <w:t>no</w:t>
      </w:r>
      <w:r>
        <w:rPr>
          <w:color w:val="1F1F1F"/>
          <w:spacing w:val="40"/>
        </w:rPr>
        <w:t xml:space="preserve"> </w:t>
      </w:r>
      <w:r>
        <w:rPr>
          <w:color w:val="1F1F1F"/>
        </w:rPr>
        <w:t>more</w:t>
      </w:r>
      <w:r>
        <w:rPr>
          <w:color w:val="1F1F1F"/>
          <w:spacing w:val="80"/>
        </w:rPr>
        <w:t xml:space="preserve"> </w:t>
      </w:r>
      <w:r>
        <w:rPr>
          <w:color w:val="1F1F1F"/>
        </w:rPr>
        <w:t>than</w:t>
      </w:r>
      <w:r>
        <w:rPr>
          <w:color w:val="1F1F1F"/>
          <w:spacing w:val="40"/>
        </w:rPr>
        <w:t xml:space="preserve"> </w:t>
      </w:r>
      <w:r>
        <w:rPr>
          <w:color w:val="1F1F1F"/>
        </w:rPr>
        <w:t>two</w:t>
      </w:r>
      <w:r>
        <w:rPr>
          <w:color w:val="1F1F1F"/>
          <w:spacing w:val="40"/>
        </w:rPr>
        <w:t xml:space="preserve"> </w:t>
      </w:r>
      <w:r>
        <w:rPr>
          <w:color w:val="1F1F1F"/>
        </w:rPr>
        <w:t>foreign</w:t>
      </w:r>
      <w:r>
        <w:rPr>
          <w:color w:val="1F1F1F"/>
          <w:spacing w:val="80"/>
        </w:rPr>
        <w:t xml:space="preserve"> </w:t>
      </w:r>
      <w:r>
        <w:rPr>
          <w:color w:val="1F1F1F"/>
        </w:rPr>
        <w:t>currencies</w:t>
      </w:r>
      <w:r>
        <w:rPr>
          <w:color w:val="1F1F1F"/>
          <w:spacing w:val="80"/>
        </w:rPr>
        <w:t xml:space="preserve"> </w:t>
      </w:r>
      <w:r>
        <w:rPr>
          <w:color w:val="1F1F1F"/>
        </w:rPr>
        <w:t>in</w:t>
      </w:r>
      <w:r>
        <w:rPr>
          <w:color w:val="1F1F1F"/>
          <w:spacing w:val="40"/>
        </w:rPr>
        <w:t xml:space="preserve"> </w:t>
      </w:r>
      <w:r>
        <w:rPr>
          <w:color w:val="1F1F1F"/>
        </w:rPr>
        <w:t>addition</w:t>
      </w:r>
      <w:r>
        <w:rPr>
          <w:color w:val="1F1F1F"/>
          <w:spacing w:val="27"/>
        </w:rPr>
        <w:t xml:space="preserve"> </w:t>
      </w:r>
      <w:r>
        <w:rPr>
          <w:color w:val="1F1F1F"/>
        </w:rPr>
        <w:t>to</w:t>
      </w:r>
      <w:r>
        <w:rPr>
          <w:color w:val="1F1F1F"/>
          <w:spacing w:val="30"/>
        </w:rPr>
        <w:t xml:space="preserve"> </w:t>
      </w:r>
      <w:r>
        <w:rPr>
          <w:color w:val="1F1F1F"/>
        </w:rPr>
        <w:t>the Kenya</w:t>
      </w:r>
      <w:r>
        <w:rPr>
          <w:color w:val="1F1F1F"/>
          <w:spacing w:val="40"/>
        </w:rPr>
        <w:t xml:space="preserve"> </w:t>
      </w:r>
      <w:r>
        <w:rPr>
          <w:color w:val="1F1F1F"/>
        </w:rPr>
        <w:t>Shilling.</w:t>
      </w:r>
    </w:p>
    <w:p w:rsidR="00F05AC1" w:rsidRDefault="00CE756B">
      <w:pPr>
        <w:pStyle w:val="ListParagraph"/>
        <w:numPr>
          <w:ilvl w:val="1"/>
          <w:numId w:val="2"/>
        </w:numPr>
        <w:tabs>
          <w:tab w:val="left" w:pos="1062"/>
          <w:tab w:val="left" w:pos="1064"/>
        </w:tabs>
        <w:spacing w:line="230" w:lineRule="auto"/>
        <w:ind w:left="1064" w:right="655" w:hanging="615"/>
        <w:jc w:val="both"/>
        <w:rPr>
          <w:color w:val="1F1F1F"/>
        </w:rPr>
      </w:pPr>
      <w:r>
        <w:rPr>
          <w:color w:val="1F1F1F"/>
        </w:rPr>
        <w:t>The</w:t>
      </w:r>
      <w:r>
        <w:rPr>
          <w:color w:val="1F1F1F"/>
          <w:spacing w:val="40"/>
        </w:rPr>
        <w:t xml:space="preserve"> </w:t>
      </w:r>
      <w:r>
        <w:rPr>
          <w:color w:val="1F1F1F"/>
        </w:rPr>
        <w:t>rates</w:t>
      </w:r>
      <w:r>
        <w:rPr>
          <w:color w:val="1F1F1F"/>
          <w:spacing w:val="40"/>
        </w:rPr>
        <w:t xml:space="preserve"> </w:t>
      </w:r>
      <w:r>
        <w:rPr>
          <w:color w:val="1F1F1F"/>
        </w:rPr>
        <w:t>of</w:t>
      </w:r>
      <w:r>
        <w:rPr>
          <w:color w:val="1F1F1F"/>
          <w:spacing w:val="40"/>
        </w:rPr>
        <w:t xml:space="preserve"> </w:t>
      </w:r>
      <w:r>
        <w:rPr>
          <w:color w:val="1F1F1F"/>
        </w:rPr>
        <w:t>exchange</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used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based</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exchange</w:t>
      </w:r>
      <w:r>
        <w:rPr>
          <w:color w:val="1F1F1F"/>
          <w:spacing w:val="40"/>
        </w:rPr>
        <w:t xml:space="preserve"> </w:t>
      </w:r>
      <w:r>
        <w:rPr>
          <w:color w:val="1F1F1F"/>
        </w:rPr>
        <w:t>rates</w:t>
      </w:r>
      <w:r>
        <w:rPr>
          <w:color w:val="1F1F1F"/>
          <w:spacing w:val="40"/>
        </w:rPr>
        <w:t xml:space="preserve"> </w:t>
      </w:r>
      <w:r>
        <w:rPr>
          <w:color w:val="1F1F1F"/>
        </w:rPr>
        <w:t>provided</w:t>
      </w:r>
      <w:r>
        <w:rPr>
          <w:color w:val="1F1F1F"/>
          <w:spacing w:val="40"/>
        </w:rPr>
        <w:t xml:space="preserve"> </w:t>
      </w:r>
      <w:r>
        <w:rPr>
          <w:color w:val="1F1F1F"/>
        </w:rPr>
        <w:t xml:space="preserve">by </w:t>
      </w:r>
      <w:bookmarkStart w:id="17" w:name="_bookmark17"/>
      <w:bookmarkEnd w:id="17"/>
      <w:r>
        <w:rPr>
          <w:color w:val="1F1F1F"/>
        </w:rPr>
        <w:t>the Central Bank of Kenya on the date 30 days prior to the actual date of tender opening.</w:t>
      </w:r>
    </w:p>
    <w:p w:rsidR="00F05AC1" w:rsidRDefault="00CE756B">
      <w:pPr>
        <w:pStyle w:val="Heading5"/>
        <w:numPr>
          <w:ilvl w:val="0"/>
          <w:numId w:val="2"/>
        </w:numPr>
        <w:tabs>
          <w:tab w:val="left" w:pos="1058"/>
        </w:tabs>
        <w:spacing w:line="239" w:lineRule="exact"/>
        <w:ind w:left="1058" w:hanging="606"/>
        <w:jc w:val="both"/>
      </w:pPr>
      <w:r>
        <w:rPr>
          <w:color w:val="1F1F1F"/>
        </w:rPr>
        <w:t>Documents</w:t>
      </w:r>
      <w:r>
        <w:rPr>
          <w:color w:val="1F1F1F"/>
          <w:spacing w:val="40"/>
        </w:rPr>
        <w:t xml:space="preserve"> </w:t>
      </w:r>
      <w:r>
        <w:rPr>
          <w:color w:val="1F1F1F"/>
        </w:rPr>
        <w:t>Establishing</w:t>
      </w:r>
      <w:r>
        <w:rPr>
          <w:color w:val="1F1F1F"/>
          <w:spacing w:val="34"/>
        </w:rPr>
        <w:t xml:space="preserve"> </w:t>
      </w:r>
      <w:r>
        <w:rPr>
          <w:color w:val="1F1F1F"/>
        </w:rPr>
        <w:t>the</w:t>
      </w:r>
      <w:r>
        <w:rPr>
          <w:color w:val="1F1F1F"/>
          <w:spacing w:val="43"/>
        </w:rPr>
        <w:t xml:space="preserve"> </w:t>
      </w:r>
      <w:r>
        <w:rPr>
          <w:color w:val="1F1F1F"/>
        </w:rPr>
        <w:t>Eligibility</w:t>
      </w:r>
      <w:r>
        <w:rPr>
          <w:color w:val="1F1F1F"/>
          <w:spacing w:val="45"/>
        </w:rPr>
        <w:t xml:space="preserve"> </w:t>
      </w:r>
      <w:r>
        <w:rPr>
          <w:color w:val="1F1F1F"/>
        </w:rPr>
        <w:t>and</w:t>
      </w:r>
      <w:r>
        <w:rPr>
          <w:color w:val="1F1F1F"/>
          <w:spacing w:val="40"/>
        </w:rPr>
        <w:t xml:space="preserve"> </w:t>
      </w:r>
      <w:r>
        <w:rPr>
          <w:color w:val="1F1F1F"/>
        </w:rPr>
        <w:t>Conformity</w:t>
      </w:r>
      <w:r>
        <w:rPr>
          <w:color w:val="1F1F1F"/>
          <w:spacing w:val="38"/>
        </w:rPr>
        <w:t xml:space="preserve"> </w:t>
      </w:r>
      <w:r>
        <w:rPr>
          <w:color w:val="1F1F1F"/>
        </w:rPr>
        <w:t>of</w:t>
      </w:r>
      <w:r>
        <w:rPr>
          <w:color w:val="1F1F1F"/>
          <w:spacing w:val="41"/>
        </w:rPr>
        <w:t xml:space="preserve"> </w:t>
      </w:r>
      <w:r>
        <w:rPr>
          <w:color w:val="1F1F1F"/>
        </w:rPr>
        <w:t>the</w:t>
      </w:r>
      <w:r>
        <w:rPr>
          <w:color w:val="1F1F1F"/>
          <w:spacing w:val="35"/>
        </w:rPr>
        <w:t xml:space="preserve"> </w:t>
      </w:r>
      <w:r>
        <w:rPr>
          <w:color w:val="1F1F1F"/>
        </w:rPr>
        <w:t>Goods</w:t>
      </w:r>
      <w:r>
        <w:rPr>
          <w:color w:val="1F1F1F"/>
          <w:spacing w:val="46"/>
        </w:rPr>
        <w:t xml:space="preserve"> </w:t>
      </w:r>
      <w:r>
        <w:rPr>
          <w:color w:val="1F1F1F"/>
        </w:rPr>
        <w:t>and</w:t>
      </w:r>
      <w:r>
        <w:rPr>
          <w:color w:val="1F1F1F"/>
          <w:spacing w:val="39"/>
        </w:rPr>
        <w:t xml:space="preserve"> </w:t>
      </w:r>
      <w:r>
        <w:rPr>
          <w:color w:val="1F1F1F"/>
        </w:rPr>
        <w:t>Related</w:t>
      </w:r>
      <w:r>
        <w:rPr>
          <w:color w:val="1F1F1F"/>
          <w:spacing w:val="43"/>
        </w:rPr>
        <w:t xml:space="preserve"> </w:t>
      </w:r>
      <w:r>
        <w:rPr>
          <w:color w:val="1F1F1F"/>
          <w:spacing w:val="-2"/>
        </w:rPr>
        <w:t>Services</w:t>
      </w:r>
    </w:p>
    <w:p w:rsidR="00F05AC1" w:rsidRDefault="00CE756B">
      <w:pPr>
        <w:pStyle w:val="ListParagraph"/>
        <w:numPr>
          <w:ilvl w:val="1"/>
          <w:numId w:val="2"/>
        </w:numPr>
        <w:tabs>
          <w:tab w:val="left" w:pos="1062"/>
          <w:tab w:val="left" w:pos="1064"/>
        </w:tabs>
        <w:spacing w:before="3" w:line="230" w:lineRule="auto"/>
        <w:ind w:left="1064" w:right="646" w:hanging="615"/>
        <w:jc w:val="both"/>
        <w:rPr>
          <w:color w:val="1F1F1F"/>
        </w:rPr>
      </w:pPr>
      <w:r>
        <w:rPr>
          <w:color w:val="1F1F1F"/>
        </w:rPr>
        <w:t>To establish the eligibility of the Goods and Related Services in accordance with ITT 15, Tenderersshall complete</w:t>
      </w:r>
      <w:r>
        <w:rPr>
          <w:color w:val="1F1F1F"/>
          <w:spacing w:val="40"/>
        </w:rPr>
        <w:t xml:space="preserve"> </w:t>
      </w:r>
      <w:r>
        <w:rPr>
          <w:color w:val="1F1F1F"/>
        </w:rPr>
        <w:t>the</w:t>
      </w:r>
      <w:r>
        <w:rPr>
          <w:color w:val="1F1F1F"/>
          <w:spacing w:val="40"/>
        </w:rPr>
        <w:t xml:space="preserve"> </w:t>
      </w:r>
      <w:r>
        <w:rPr>
          <w:color w:val="1F1F1F"/>
        </w:rPr>
        <w:t>country</w:t>
      </w:r>
      <w:r>
        <w:rPr>
          <w:color w:val="1F1F1F"/>
          <w:spacing w:val="40"/>
        </w:rPr>
        <w:t xml:space="preserve"> </w:t>
      </w:r>
      <w:r>
        <w:rPr>
          <w:color w:val="1F1F1F"/>
        </w:rPr>
        <w:t>of</w:t>
      </w:r>
      <w:r>
        <w:rPr>
          <w:color w:val="1F1F1F"/>
          <w:spacing w:val="40"/>
        </w:rPr>
        <w:t xml:space="preserve"> </w:t>
      </w:r>
      <w:r>
        <w:rPr>
          <w:color w:val="1F1F1F"/>
        </w:rPr>
        <w:t>origin</w:t>
      </w:r>
      <w:r>
        <w:rPr>
          <w:color w:val="1F1F1F"/>
          <w:spacing w:val="40"/>
        </w:rPr>
        <w:t xml:space="preserve"> </w:t>
      </w:r>
      <w:r>
        <w:rPr>
          <w:color w:val="1F1F1F"/>
        </w:rPr>
        <w:t>declarations</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Price</w:t>
      </w:r>
      <w:r>
        <w:rPr>
          <w:color w:val="1F1F1F"/>
          <w:spacing w:val="40"/>
        </w:rPr>
        <w:t xml:space="preserve"> </w:t>
      </w:r>
      <w:r>
        <w:rPr>
          <w:color w:val="1F1F1F"/>
        </w:rPr>
        <w:t>Schedule</w:t>
      </w:r>
      <w:r>
        <w:rPr>
          <w:color w:val="1F1F1F"/>
          <w:spacing w:val="40"/>
        </w:rPr>
        <w:t xml:space="preserve"> </w:t>
      </w:r>
      <w:r>
        <w:rPr>
          <w:color w:val="1F1F1F"/>
        </w:rPr>
        <w:t>Forms,</w:t>
      </w:r>
      <w:r>
        <w:rPr>
          <w:color w:val="1F1F1F"/>
          <w:spacing w:val="40"/>
        </w:rPr>
        <w:t xml:space="preserve"> </w:t>
      </w:r>
      <w:r>
        <w:rPr>
          <w:color w:val="1F1F1F"/>
        </w:rPr>
        <w:t>included</w:t>
      </w:r>
      <w:r>
        <w:rPr>
          <w:color w:val="1F1F1F"/>
          <w:spacing w:val="40"/>
        </w:rPr>
        <w:t xml:space="preserve"> </w:t>
      </w:r>
      <w:r>
        <w:rPr>
          <w:color w:val="1F1F1F"/>
        </w:rPr>
        <w:t>in</w:t>
      </w:r>
      <w:r>
        <w:rPr>
          <w:color w:val="1F1F1F"/>
          <w:spacing w:val="40"/>
        </w:rPr>
        <w:t xml:space="preserve"> </w:t>
      </w:r>
      <w:r>
        <w:rPr>
          <w:color w:val="1F1F1F"/>
        </w:rPr>
        <w:t>Section</w:t>
      </w:r>
      <w:r>
        <w:rPr>
          <w:color w:val="1F1F1F"/>
          <w:spacing w:val="40"/>
        </w:rPr>
        <w:t xml:space="preserve"> </w:t>
      </w:r>
      <w:r>
        <w:rPr>
          <w:color w:val="1F1F1F"/>
        </w:rPr>
        <w:t>IV, Tendering</w:t>
      </w:r>
      <w:r>
        <w:rPr>
          <w:color w:val="1F1F1F"/>
          <w:spacing w:val="40"/>
        </w:rPr>
        <w:t xml:space="preserve"> </w:t>
      </w:r>
      <w:r>
        <w:rPr>
          <w:color w:val="1F1F1F"/>
        </w:rPr>
        <w:t>Forms.</w:t>
      </w:r>
    </w:p>
    <w:p w:rsidR="00F05AC1" w:rsidRDefault="00CE756B">
      <w:pPr>
        <w:pStyle w:val="ListParagraph"/>
        <w:numPr>
          <w:ilvl w:val="1"/>
          <w:numId w:val="2"/>
        </w:numPr>
        <w:tabs>
          <w:tab w:val="left" w:pos="1062"/>
          <w:tab w:val="left" w:pos="1064"/>
        </w:tabs>
        <w:spacing w:line="230" w:lineRule="auto"/>
        <w:ind w:left="1064" w:right="647" w:hanging="615"/>
        <w:jc w:val="both"/>
        <w:rPr>
          <w:color w:val="1F1F1F"/>
        </w:rPr>
      </w:pPr>
      <w:r>
        <w:rPr>
          <w:color w:val="1F1F1F"/>
        </w:rPr>
        <w:t>To</w:t>
      </w:r>
      <w:r>
        <w:rPr>
          <w:color w:val="1F1F1F"/>
          <w:spacing w:val="-4"/>
        </w:rPr>
        <w:t xml:space="preserve"> </w:t>
      </w:r>
      <w:r>
        <w:rPr>
          <w:color w:val="1F1F1F"/>
        </w:rPr>
        <w:t>establish</w:t>
      </w:r>
      <w:r>
        <w:rPr>
          <w:color w:val="1F1F1F"/>
          <w:spacing w:val="-3"/>
        </w:rPr>
        <w:t xml:space="preserve"> </w:t>
      </w:r>
      <w:r>
        <w:rPr>
          <w:color w:val="1F1F1F"/>
        </w:rPr>
        <w:t>the</w:t>
      </w:r>
      <w:r>
        <w:rPr>
          <w:color w:val="1F1F1F"/>
          <w:spacing w:val="-3"/>
        </w:rPr>
        <w:t xml:space="preserve"> </w:t>
      </w:r>
      <w:r>
        <w:rPr>
          <w:color w:val="1F1F1F"/>
        </w:rPr>
        <w:t>conformity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and</w:t>
      </w:r>
      <w:r>
        <w:rPr>
          <w:color w:val="1F1F1F"/>
          <w:spacing w:val="40"/>
        </w:rPr>
        <w:t xml:space="preserve"> </w:t>
      </w:r>
      <w:r>
        <w:rPr>
          <w:color w:val="1F1F1F"/>
        </w:rPr>
        <w:t>Related</w:t>
      </w:r>
      <w:r>
        <w:rPr>
          <w:color w:val="1F1F1F"/>
          <w:spacing w:val="40"/>
        </w:rPr>
        <w:t xml:space="preserve"> </w:t>
      </w:r>
      <w:r>
        <w:rPr>
          <w:color w:val="1F1F1F"/>
        </w:rPr>
        <w:t>Services</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document,</w:t>
      </w:r>
      <w:r>
        <w:rPr>
          <w:color w:val="1F1F1F"/>
          <w:spacing w:val="40"/>
        </w:rPr>
        <w:t xml:space="preserve"> </w:t>
      </w:r>
      <w:r>
        <w:rPr>
          <w:color w:val="1F1F1F"/>
        </w:rPr>
        <w:t>the</w:t>
      </w:r>
      <w:r>
        <w:rPr>
          <w:color w:val="1F1F1F"/>
          <w:spacing w:val="-1"/>
        </w:rPr>
        <w:t xml:space="preserve"> </w:t>
      </w:r>
      <w:r>
        <w:rPr>
          <w:color w:val="1F1F1F"/>
        </w:rPr>
        <w:t>Tenderer shall furnish as part of its Tender the documentary evidence that the Goods conform to the technical specifications</w:t>
      </w:r>
      <w:r>
        <w:rPr>
          <w:color w:val="1F1F1F"/>
          <w:spacing w:val="40"/>
        </w:rPr>
        <w:t xml:space="preserve"> </w:t>
      </w:r>
      <w:r>
        <w:rPr>
          <w:color w:val="1F1F1F"/>
        </w:rPr>
        <w:t>and</w:t>
      </w:r>
      <w:r>
        <w:rPr>
          <w:color w:val="1F1F1F"/>
          <w:spacing w:val="40"/>
        </w:rPr>
        <w:t xml:space="preserve"> </w:t>
      </w:r>
      <w:r>
        <w:rPr>
          <w:color w:val="1F1F1F"/>
        </w:rPr>
        <w:t>standards</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Section</w:t>
      </w:r>
      <w:r>
        <w:rPr>
          <w:color w:val="1F1F1F"/>
          <w:spacing w:val="40"/>
        </w:rPr>
        <w:t xml:space="preserve"> </w:t>
      </w:r>
      <w:r>
        <w:rPr>
          <w:color w:val="1F1F1F"/>
        </w:rPr>
        <w:t>VII,</w:t>
      </w:r>
      <w:r>
        <w:rPr>
          <w:color w:val="1F1F1F"/>
          <w:spacing w:val="40"/>
        </w:rPr>
        <w:t xml:space="preserve"> </w:t>
      </w:r>
      <w:r>
        <w:rPr>
          <w:color w:val="1F1F1F"/>
        </w:rPr>
        <w:t>Schedule</w:t>
      </w:r>
      <w:r>
        <w:rPr>
          <w:color w:val="1F1F1F"/>
          <w:spacing w:val="40"/>
        </w:rPr>
        <w:t xml:space="preserve"> </w:t>
      </w:r>
      <w:r>
        <w:rPr>
          <w:color w:val="1F1F1F"/>
        </w:rPr>
        <w:t>of</w:t>
      </w:r>
      <w:r>
        <w:rPr>
          <w:color w:val="1F1F1F"/>
          <w:spacing w:val="40"/>
        </w:rPr>
        <w:t xml:space="preserve"> </w:t>
      </w:r>
      <w:r>
        <w:rPr>
          <w:color w:val="1F1F1F"/>
        </w:rPr>
        <w:t>Requirements.</w:t>
      </w:r>
    </w:p>
    <w:p w:rsidR="00F05AC1" w:rsidRDefault="00CE756B">
      <w:pPr>
        <w:pStyle w:val="ListParagraph"/>
        <w:numPr>
          <w:ilvl w:val="1"/>
          <w:numId w:val="2"/>
        </w:numPr>
        <w:tabs>
          <w:tab w:val="left" w:pos="1062"/>
          <w:tab w:val="left" w:pos="1064"/>
        </w:tabs>
        <w:spacing w:line="230" w:lineRule="auto"/>
        <w:ind w:left="1064" w:right="640" w:hanging="615"/>
        <w:jc w:val="both"/>
        <w:rPr>
          <w:color w:val="1F1F1F"/>
        </w:rPr>
      </w:pPr>
      <w:r>
        <w:rPr>
          <w:color w:val="1F1F1F"/>
        </w:rPr>
        <w:t>The documentary evidence may be in the form of literature, drawings or data, and shall consist of a detailed item by item description of the essential technical and</w:t>
      </w:r>
      <w:r>
        <w:rPr>
          <w:color w:val="1F1F1F"/>
          <w:spacing w:val="40"/>
        </w:rPr>
        <w:t xml:space="preserve"> </w:t>
      </w:r>
      <w:r>
        <w:rPr>
          <w:color w:val="1F1F1F"/>
        </w:rPr>
        <w:t>performance</w:t>
      </w:r>
      <w:r>
        <w:rPr>
          <w:color w:val="1F1F1F"/>
          <w:spacing w:val="40"/>
        </w:rPr>
        <w:t xml:space="preserve"> </w:t>
      </w:r>
      <w:r>
        <w:rPr>
          <w:color w:val="1F1F1F"/>
        </w:rPr>
        <w:t>characteristics</w:t>
      </w:r>
      <w:r>
        <w:rPr>
          <w:color w:val="1F1F1F"/>
          <w:spacing w:val="40"/>
        </w:rPr>
        <w:t xml:space="preserve"> </w:t>
      </w:r>
      <w:r>
        <w:rPr>
          <w:color w:val="1F1F1F"/>
        </w:rPr>
        <w:t>of</w:t>
      </w:r>
      <w:r>
        <w:rPr>
          <w:color w:val="1F1F1F"/>
          <w:spacing w:val="40"/>
        </w:rPr>
        <w:t xml:space="preserve"> </w:t>
      </w:r>
      <w:r>
        <w:rPr>
          <w:color w:val="1F1F1F"/>
        </w:rPr>
        <w:t>the Goods and</w:t>
      </w:r>
      <w:r>
        <w:rPr>
          <w:color w:val="1F1F1F"/>
          <w:spacing w:val="40"/>
        </w:rPr>
        <w:t xml:space="preserve"> </w:t>
      </w:r>
      <w:r>
        <w:rPr>
          <w:color w:val="1F1F1F"/>
        </w:rPr>
        <w:t>Related Services, demonstrating substantial responsiveness of the Goods and Related Services to the technical specification, and if</w:t>
      </w:r>
      <w:r>
        <w:rPr>
          <w:color w:val="1F1F1F"/>
          <w:spacing w:val="40"/>
        </w:rPr>
        <w:t xml:space="preserve"> </w:t>
      </w:r>
      <w:r>
        <w:rPr>
          <w:color w:val="1F1F1F"/>
        </w:rPr>
        <w:t>applicable,</w:t>
      </w:r>
      <w:r>
        <w:rPr>
          <w:color w:val="1F1F1F"/>
          <w:spacing w:val="40"/>
        </w:rPr>
        <w:t xml:space="preserve"> </w:t>
      </w:r>
      <w:r>
        <w:rPr>
          <w:color w:val="1F1F1F"/>
        </w:rPr>
        <w:t>a</w:t>
      </w:r>
      <w:r>
        <w:rPr>
          <w:color w:val="1F1F1F"/>
          <w:spacing w:val="40"/>
        </w:rPr>
        <w:t xml:space="preserve"> </w:t>
      </w:r>
      <w:r>
        <w:rPr>
          <w:color w:val="1F1F1F"/>
        </w:rPr>
        <w:t>statement</w:t>
      </w:r>
      <w:r>
        <w:rPr>
          <w:color w:val="1F1F1F"/>
          <w:spacing w:val="71"/>
        </w:rPr>
        <w:t xml:space="preserve"> </w:t>
      </w:r>
      <w:r>
        <w:rPr>
          <w:color w:val="1F1F1F"/>
        </w:rPr>
        <w:t>of</w:t>
      </w:r>
      <w:r>
        <w:rPr>
          <w:color w:val="1F1F1F"/>
          <w:spacing w:val="70"/>
        </w:rPr>
        <w:t xml:space="preserve"> </w:t>
      </w:r>
      <w:r>
        <w:rPr>
          <w:color w:val="1F1F1F"/>
        </w:rPr>
        <w:t>deviations</w:t>
      </w:r>
      <w:r>
        <w:rPr>
          <w:color w:val="1F1F1F"/>
          <w:spacing w:val="40"/>
        </w:rPr>
        <w:t xml:space="preserve"> </w:t>
      </w:r>
      <w:r>
        <w:rPr>
          <w:color w:val="1F1F1F"/>
        </w:rPr>
        <w:t>and</w:t>
      </w:r>
      <w:r>
        <w:rPr>
          <w:color w:val="1F1F1F"/>
          <w:spacing w:val="40"/>
        </w:rPr>
        <w:t xml:space="preserve"> </w:t>
      </w:r>
      <w:r>
        <w:rPr>
          <w:color w:val="1F1F1F"/>
        </w:rPr>
        <w:t>exceptions</w:t>
      </w:r>
      <w:r>
        <w:rPr>
          <w:color w:val="1F1F1F"/>
          <w:spacing w:val="40"/>
        </w:rPr>
        <w:t xml:space="preserve"> </w:t>
      </w:r>
      <w:r>
        <w:rPr>
          <w:color w:val="1F1F1F"/>
        </w:rPr>
        <w:t>to the provisions of</w:t>
      </w:r>
      <w:r>
        <w:rPr>
          <w:color w:val="1F1F1F"/>
          <w:spacing w:val="40"/>
        </w:rPr>
        <w:t xml:space="preserve"> </w:t>
      </w:r>
      <w:r>
        <w:rPr>
          <w:color w:val="1F1F1F"/>
        </w:rPr>
        <w:t>the</w:t>
      </w:r>
      <w:r>
        <w:rPr>
          <w:color w:val="1F1F1F"/>
          <w:spacing w:val="40"/>
        </w:rPr>
        <w:t xml:space="preserve"> </w:t>
      </w:r>
      <w:r>
        <w:rPr>
          <w:color w:val="1F1F1F"/>
        </w:rPr>
        <w:t>Section</w:t>
      </w:r>
      <w:r>
        <w:rPr>
          <w:color w:val="1F1F1F"/>
          <w:spacing w:val="40"/>
        </w:rPr>
        <w:t xml:space="preserve"> </w:t>
      </w:r>
      <w:r>
        <w:rPr>
          <w:color w:val="1F1F1F"/>
        </w:rPr>
        <w:t>VII,</w:t>
      </w:r>
      <w:r>
        <w:rPr>
          <w:color w:val="1F1F1F"/>
          <w:spacing w:val="40"/>
        </w:rPr>
        <w:t xml:space="preserve"> </w:t>
      </w:r>
      <w:r>
        <w:rPr>
          <w:color w:val="1F1F1F"/>
        </w:rPr>
        <w:t>Schedule</w:t>
      </w:r>
      <w:r>
        <w:rPr>
          <w:color w:val="1F1F1F"/>
          <w:spacing w:val="40"/>
        </w:rPr>
        <w:t xml:space="preserve"> </w:t>
      </w:r>
      <w:r>
        <w:rPr>
          <w:color w:val="1F1F1F"/>
        </w:rPr>
        <w:t>of</w:t>
      </w:r>
      <w:r>
        <w:rPr>
          <w:color w:val="1F1F1F"/>
          <w:spacing w:val="40"/>
        </w:rPr>
        <w:t xml:space="preserve"> </w:t>
      </w:r>
      <w:r>
        <w:rPr>
          <w:color w:val="1F1F1F"/>
        </w:rPr>
        <w:t>Requirements.</w:t>
      </w:r>
    </w:p>
    <w:p w:rsidR="00F05AC1" w:rsidRDefault="00CE756B">
      <w:pPr>
        <w:pStyle w:val="ListParagraph"/>
        <w:numPr>
          <w:ilvl w:val="1"/>
          <w:numId w:val="2"/>
        </w:numPr>
        <w:tabs>
          <w:tab w:val="left" w:pos="1062"/>
          <w:tab w:val="left" w:pos="1064"/>
        </w:tabs>
        <w:spacing w:line="230" w:lineRule="auto"/>
        <w:ind w:left="1064" w:right="643" w:hanging="615"/>
        <w:jc w:val="both"/>
        <w:rPr>
          <w:color w:val="1F1F1F"/>
        </w:rPr>
      </w:pPr>
      <w:r>
        <w:rPr>
          <w:color w:val="1F1F1F"/>
        </w:rPr>
        <w:t>The</w:t>
      </w:r>
      <w:r>
        <w:rPr>
          <w:color w:val="1F1F1F"/>
          <w:spacing w:val="-7"/>
        </w:rPr>
        <w:t xml:space="preserve"> </w:t>
      </w:r>
      <w:r>
        <w:rPr>
          <w:color w:val="1F1F1F"/>
        </w:rPr>
        <w:t>Tenderer</w:t>
      </w:r>
      <w:r>
        <w:rPr>
          <w:color w:val="1F1F1F"/>
          <w:spacing w:val="-3"/>
        </w:rPr>
        <w:t xml:space="preserve"> </w:t>
      </w:r>
      <w:r>
        <w:rPr>
          <w:color w:val="1F1F1F"/>
        </w:rPr>
        <w:t>shall</w:t>
      </w:r>
      <w:r>
        <w:rPr>
          <w:color w:val="1F1F1F"/>
          <w:spacing w:val="-6"/>
        </w:rPr>
        <w:t xml:space="preserve"> </w:t>
      </w:r>
      <w:r>
        <w:rPr>
          <w:color w:val="1F1F1F"/>
        </w:rPr>
        <w:t>also</w:t>
      </w:r>
      <w:r>
        <w:rPr>
          <w:color w:val="1F1F1F"/>
          <w:spacing w:val="-3"/>
        </w:rPr>
        <w:t xml:space="preserve"> </w:t>
      </w:r>
      <w:r>
        <w:rPr>
          <w:color w:val="1F1F1F"/>
        </w:rPr>
        <w:t>furnish</w:t>
      </w:r>
      <w:r>
        <w:rPr>
          <w:color w:val="1F1F1F"/>
          <w:spacing w:val="-4"/>
        </w:rPr>
        <w:t xml:space="preserve"> </w:t>
      </w:r>
      <w:r>
        <w:rPr>
          <w:color w:val="1F1F1F"/>
        </w:rPr>
        <w:t>a</w:t>
      </w:r>
      <w:r>
        <w:rPr>
          <w:color w:val="1F1F1F"/>
          <w:spacing w:val="-7"/>
        </w:rPr>
        <w:t xml:space="preserve"> </w:t>
      </w:r>
      <w:r>
        <w:rPr>
          <w:color w:val="1F1F1F"/>
        </w:rPr>
        <w:t>list</w:t>
      </w:r>
      <w:r>
        <w:rPr>
          <w:color w:val="1F1F1F"/>
          <w:spacing w:val="-3"/>
        </w:rPr>
        <w:t xml:space="preserve"> </w:t>
      </w:r>
      <w:r>
        <w:rPr>
          <w:color w:val="1F1F1F"/>
        </w:rPr>
        <w:t>giving</w:t>
      </w:r>
      <w:r>
        <w:rPr>
          <w:color w:val="1F1F1F"/>
          <w:spacing w:val="40"/>
        </w:rPr>
        <w:t xml:space="preserve"> </w:t>
      </w:r>
      <w:r>
        <w:rPr>
          <w:color w:val="1F1F1F"/>
        </w:rPr>
        <w:t>full</w:t>
      </w:r>
      <w:r>
        <w:rPr>
          <w:color w:val="1F1F1F"/>
          <w:spacing w:val="40"/>
        </w:rPr>
        <w:t xml:space="preserve"> </w:t>
      </w:r>
      <w:r>
        <w:rPr>
          <w:color w:val="1F1F1F"/>
        </w:rPr>
        <w:t>particulars,</w:t>
      </w:r>
      <w:r>
        <w:rPr>
          <w:color w:val="1F1F1F"/>
          <w:spacing w:val="40"/>
        </w:rPr>
        <w:t xml:space="preserve"> </w:t>
      </w:r>
      <w:r>
        <w:rPr>
          <w:color w:val="1F1F1F"/>
        </w:rPr>
        <w:t>including</w:t>
      </w:r>
      <w:r>
        <w:rPr>
          <w:color w:val="1F1F1F"/>
          <w:spacing w:val="40"/>
        </w:rPr>
        <w:t xml:space="preserve"> </w:t>
      </w:r>
      <w:r>
        <w:rPr>
          <w:color w:val="1F1F1F"/>
        </w:rPr>
        <w:t>available</w:t>
      </w:r>
      <w:r>
        <w:rPr>
          <w:color w:val="1F1F1F"/>
          <w:spacing w:val="40"/>
        </w:rPr>
        <w:t xml:space="preserve"> </w:t>
      </w:r>
      <w:r>
        <w:rPr>
          <w:color w:val="1F1F1F"/>
        </w:rPr>
        <w:t>sources</w:t>
      </w:r>
      <w:r>
        <w:rPr>
          <w:color w:val="1F1F1F"/>
          <w:spacing w:val="40"/>
        </w:rPr>
        <w:t xml:space="preserve"> </w:t>
      </w:r>
      <w:r>
        <w:rPr>
          <w:color w:val="1F1F1F"/>
        </w:rPr>
        <w:t>and</w:t>
      </w:r>
      <w:r>
        <w:rPr>
          <w:color w:val="1F1F1F"/>
          <w:spacing w:val="40"/>
        </w:rPr>
        <w:t xml:space="preserve"> </w:t>
      </w:r>
      <w:r>
        <w:rPr>
          <w:color w:val="1F1F1F"/>
        </w:rPr>
        <w:t>current</w:t>
      </w:r>
      <w:r>
        <w:rPr>
          <w:color w:val="1F1F1F"/>
          <w:spacing w:val="-3"/>
        </w:rPr>
        <w:t xml:space="preserve"> </w:t>
      </w:r>
      <w:r>
        <w:rPr>
          <w:color w:val="1F1F1F"/>
        </w:rPr>
        <w:t>prices of</w:t>
      </w:r>
      <w:r>
        <w:rPr>
          <w:color w:val="1F1F1F"/>
          <w:spacing w:val="-5"/>
        </w:rPr>
        <w:t xml:space="preserve"> </w:t>
      </w:r>
      <w:r>
        <w:rPr>
          <w:color w:val="1F1F1F"/>
        </w:rPr>
        <w:t>spare</w:t>
      </w:r>
      <w:r>
        <w:rPr>
          <w:color w:val="1F1F1F"/>
          <w:spacing w:val="-8"/>
        </w:rPr>
        <w:t xml:space="preserve"> </w:t>
      </w:r>
      <w:r>
        <w:rPr>
          <w:color w:val="1F1F1F"/>
        </w:rPr>
        <w:t>parts,</w:t>
      </w:r>
      <w:r>
        <w:rPr>
          <w:color w:val="1F1F1F"/>
          <w:spacing w:val="-6"/>
        </w:rPr>
        <w:t xml:space="preserve"> </w:t>
      </w:r>
      <w:r>
        <w:rPr>
          <w:color w:val="1F1F1F"/>
        </w:rPr>
        <w:t>special</w:t>
      </w:r>
      <w:r>
        <w:rPr>
          <w:color w:val="1F1F1F"/>
          <w:spacing w:val="-4"/>
        </w:rPr>
        <w:t xml:space="preserve"> </w:t>
      </w:r>
      <w:r>
        <w:rPr>
          <w:color w:val="1F1F1F"/>
        </w:rPr>
        <w:t>tools,</w:t>
      </w:r>
      <w:r>
        <w:rPr>
          <w:color w:val="1F1F1F"/>
          <w:spacing w:val="-10"/>
        </w:rPr>
        <w:t xml:space="preserve"> </w:t>
      </w:r>
      <w:r>
        <w:rPr>
          <w:color w:val="1F1F1F"/>
        </w:rPr>
        <w:t>etc.,</w:t>
      </w:r>
      <w:r>
        <w:rPr>
          <w:color w:val="1F1F1F"/>
          <w:spacing w:val="-5"/>
        </w:rPr>
        <w:t xml:space="preserve"> </w:t>
      </w:r>
      <w:r>
        <w:rPr>
          <w:color w:val="1F1F1F"/>
        </w:rPr>
        <w:t>necessary</w:t>
      </w:r>
      <w:r>
        <w:rPr>
          <w:color w:val="1F1F1F"/>
          <w:spacing w:val="39"/>
        </w:rPr>
        <w:t xml:space="preserve"> </w:t>
      </w:r>
      <w:r>
        <w:rPr>
          <w:color w:val="1F1F1F"/>
        </w:rPr>
        <w:t>for</w:t>
      </w:r>
      <w:r>
        <w:rPr>
          <w:color w:val="1F1F1F"/>
          <w:spacing w:val="40"/>
        </w:rPr>
        <w:t xml:space="preserve"> </w:t>
      </w:r>
      <w:r>
        <w:rPr>
          <w:color w:val="1F1F1F"/>
        </w:rPr>
        <w:t>the</w:t>
      </w:r>
      <w:r>
        <w:rPr>
          <w:color w:val="1F1F1F"/>
          <w:spacing w:val="39"/>
        </w:rPr>
        <w:t xml:space="preserve"> </w:t>
      </w:r>
      <w:r>
        <w:rPr>
          <w:color w:val="1F1F1F"/>
        </w:rPr>
        <w:t>proper</w:t>
      </w:r>
      <w:r>
        <w:rPr>
          <w:color w:val="1F1F1F"/>
          <w:spacing w:val="40"/>
        </w:rPr>
        <w:t xml:space="preserve"> </w:t>
      </w:r>
      <w:r>
        <w:rPr>
          <w:color w:val="1F1F1F"/>
        </w:rPr>
        <w:t>and</w:t>
      </w:r>
      <w:r>
        <w:rPr>
          <w:color w:val="1F1F1F"/>
          <w:spacing w:val="39"/>
        </w:rPr>
        <w:t xml:space="preserve"> </w:t>
      </w:r>
      <w:r>
        <w:rPr>
          <w:color w:val="1F1F1F"/>
        </w:rPr>
        <w:t>continuing</w:t>
      </w:r>
      <w:r>
        <w:rPr>
          <w:color w:val="1F1F1F"/>
          <w:spacing w:val="40"/>
        </w:rPr>
        <w:t xml:space="preserve"> </w:t>
      </w:r>
      <w:r>
        <w:rPr>
          <w:color w:val="1F1F1F"/>
        </w:rPr>
        <w:t>functioning</w:t>
      </w:r>
      <w:r>
        <w:rPr>
          <w:color w:val="1F1F1F"/>
          <w:spacing w:val="39"/>
        </w:rPr>
        <w:t xml:space="preserve"> </w:t>
      </w:r>
      <w:r>
        <w:rPr>
          <w:color w:val="1F1F1F"/>
        </w:rPr>
        <w:t>of</w:t>
      </w:r>
      <w:r>
        <w:rPr>
          <w:color w:val="1F1F1F"/>
          <w:spacing w:val="37"/>
        </w:rPr>
        <w:t xml:space="preserve"> </w:t>
      </w:r>
      <w:r>
        <w:rPr>
          <w:color w:val="1F1F1F"/>
        </w:rPr>
        <w:t>the</w:t>
      </w:r>
      <w:r>
        <w:rPr>
          <w:color w:val="1F1F1F"/>
          <w:spacing w:val="-6"/>
        </w:rPr>
        <w:t xml:space="preserve"> </w:t>
      </w:r>
      <w:r>
        <w:rPr>
          <w:color w:val="1F1F1F"/>
        </w:rPr>
        <w:t>Goods</w:t>
      </w:r>
      <w:r>
        <w:rPr>
          <w:color w:val="1F1F1F"/>
          <w:spacing w:val="37"/>
        </w:rPr>
        <w:t xml:space="preserve"> </w:t>
      </w:r>
      <w:r>
        <w:rPr>
          <w:color w:val="1F1F1F"/>
        </w:rPr>
        <w:t>during the</w:t>
      </w:r>
      <w:r>
        <w:rPr>
          <w:color w:val="1F1F1F"/>
          <w:spacing w:val="35"/>
        </w:rPr>
        <w:t xml:space="preserve"> </w:t>
      </w:r>
      <w:r>
        <w:rPr>
          <w:color w:val="1F1F1F"/>
        </w:rPr>
        <w:t>period</w:t>
      </w:r>
      <w:r>
        <w:rPr>
          <w:color w:val="1F1F1F"/>
          <w:spacing w:val="35"/>
        </w:rPr>
        <w:t xml:space="preserve"> </w:t>
      </w:r>
      <w:r>
        <w:rPr>
          <w:b/>
          <w:color w:val="1F1F1F"/>
        </w:rPr>
        <w:t>specified</w:t>
      </w:r>
      <w:r>
        <w:rPr>
          <w:b/>
          <w:color w:val="1F1F1F"/>
          <w:spacing w:val="36"/>
        </w:rPr>
        <w:t xml:space="preserve"> </w:t>
      </w:r>
      <w:r>
        <w:rPr>
          <w:b/>
          <w:color w:val="1F1F1F"/>
        </w:rPr>
        <w:t>in</w:t>
      </w:r>
      <w:r>
        <w:rPr>
          <w:b/>
          <w:color w:val="1F1F1F"/>
          <w:spacing w:val="34"/>
        </w:rPr>
        <w:t xml:space="preserve"> </w:t>
      </w:r>
      <w:r>
        <w:rPr>
          <w:b/>
          <w:color w:val="1F1F1F"/>
        </w:rPr>
        <w:t>the</w:t>
      </w:r>
      <w:r>
        <w:rPr>
          <w:b/>
          <w:color w:val="1F1F1F"/>
          <w:spacing w:val="35"/>
        </w:rPr>
        <w:t xml:space="preserve"> </w:t>
      </w:r>
      <w:r>
        <w:rPr>
          <w:b/>
          <w:color w:val="1F1F1F"/>
        </w:rPr>
        <w:t>TDS</w:t>
      </w:r>
      <w:r>
        <w:rPr>
          <w:b/>
          <w:color w:val="1F1F1F"/>
          <w:spacing w:val="34"/>
        </w:rPr>
        <w:t xml:space="preserve"> </w:t>
      </w:r>
      <w:r>
        <w:rPr>
          <w:color w:val="1F1F1F"/>
        </w:rPr>
        <w:t>following</w:t>
      </w:r>
      <w:r>
        <w:rPr>
          <w:color w:val="1F1F1F"/>
          <w:spacing w:val="35"/>
        </w:rPr>
        <w:t xml:space="preserve"> </w:t>
      </w:r>
      <w:r>
        <w:rPr>
          <w:color w:val="1F1F1F"/>
        </w:rPr>
        <w:t>commencement</w:t>
      </w:r>
      <w:r>
        <w:rPr>
          <w:color w:val="1F1F1F"/>
          <w:spacing w:val="36"/>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use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bythe</w:t>
      </w:r>
      <w:r>
        <w:rPr>
          <w:color w:val="1F1F1F"/>
          <w:spacing w:val="40"/>
        </w:rPr>
        <w:t xml:space="preserve"> </w:t>
      </w:r>
      <w:r>
        <w:rPr>
          <w:color w:val="1F1F1F"/>
        </w:rPr>
        <w:t xml:space="preserve">Procuring </w:t>
      </w:r>
      <w:r>
        <w:rPr>
          <w:color w:val="1F1F1F"/>
          <w:spacing w:val="-2"/>
        </w:rPr>
        <w:t>Entity.</w:t>
      </w:r>
    </w:p>
    <w:p w:rsidR="00F05AC1" w:rsidRDefault="00CE756B">
      <w:pPr>
        <w:pStyle w:val="ListParagraph"/>
        <w:numPr>
          <w:ilvl w:val="1"/>
          <w:numId w:val="2"/>
        </w:numPr>
        <w:tabs>
          <w:tab w:val="left" w:pos="1062"/>
          <w:tab w:val="left" w:pos="1064"/>
        </w:tabs>
        <w:spacing w:line="230" w:lineRule="auto"/>
        <w:ind w:left="1064" w:right="642" w:hanging="615"/>
        <w:jc w:val="both"/>
        <w:rPr>
          <w:color w:val="1F1F1F"/>
        </w:rPr>
      </w:pPr>
      <w:r>
        <w:rPr>
          <w:color w:val="1F1F1F"/>
        </w:rPr>
        <w:t>Standards</w:t>
      </w:r>
      <w:r>
        <w:rPr>
          <w:color w:val="1F1F1F"/>
          <w:spacing w:val="63"/>
        </w:rPr>
        <w:t xml:space="preserve"> </w:t>
      </w:r>
      <w:r>
        <w:rPr>
          <w:color w:val="1F1F1F"/>
        </w:rPr>
        <w:t>for</w:t>
      </w:r>
      <w:r>
        <w:rPr>
          <w:color w:val="1F1F1F"/>
          <w:spacing w:val="66"/>
        </w:rPr>
        <w:t xml:space="preserve"> </w:t>
      </w:r>
      <w:r>
        <w:rPr>
          <w:color w:val="1F1F1F"/>
        </w:rPr>
        <w:t>workmanship,</w:t>
      </w:r>
      <w:r>
        <w:rPr>
          <w:color w:val="1F1F1F"/>
          <w:spacing w:val="66"/>
        </w:rPr>
        <w:t xml:space="preserve"> </w:t>
      </w:r>
      <w:r>
        <w:rPr>
          <w:color w:val="1F1F1F"/>
        </w:rPr>
        <w:t>process,</w:t>
      </w:r>
      <w:r>
        <w:rPr>
          <w:color w:val="1F1F1F"/>
          <w:spacing w:val="66"/>
        </w:rPr>
        <w:t xml:space="preserve"> </w:t>
      </w:r>
      <w:r>
        <w:rPr>
          <w:color w:val="1F1F1F"/>
        </w:rPr>
        <w:t>material,</w:t>
      </w:r>
      <w:r>
        <w:rPr>
          <w:color w:val="1F1F1F"/>
          <w:spacing w:val="64"/>
        </w:rPr>
        <w:t xml:space="preserve"> </w:t>
      </w:r>
      <w:r>
        <w:rPr>
          <w:color w:val="1F1F1F"/>
        </w:rPr>
        <w:t>and</w:t>
      </w:r>
      <w:r>
        <w:rPr>
          <w:color w:val="1F1F1F"/>
          <w:spacing w:val="63"/>
        </w:rPr>
        <w:t xml:space="preserve"> </w:t>
      </w:r>
      <w:r>
        <w:rPr>
          <w:color w:val="1F1F1F"/>
        </w:rPr>
        <w:t>equipment,</w:t>
      </w:r>
      <w:r>
        <w:rPr>
          <w:color w:val="1F1F1F"/>
          <w:spacing w:val="66"/>
        </w:rPr>
        <w:t xml:space="preserve"> </w:t>
      </w:r>
      <w:r>
        <w:rPr>
          <w:color w:val="1F1F1F"/>
        </w:rPr>
        <w:t>as</w:t>
      </w:r>
      <w:r>
        <w:rPr>
          <w:color w:val="1F1F1F"/>
          <w:spacing w:val="65"/>
        </w:rPr>
        <w:t xml:space="preserve"> </w:t>
      </w:r>
      <w:r>
        <w:rPr>
          <w:color w:val="1F1F1F"/>
        </w:rPr>
        <w:t>well</w:t>
      </w:r>
      <w:r>
        <w:rPr>
          <w:color w:val="1F1F1F"/>
          <w:spacing w:val="67"/>
        </w:rPr>
        <w:t xml:space="preserve"> </w:t>
      </w:r>
      <w:r>
        <w:rPr>
          <w:color w:val="1F1F1F"/>
        </w:rPr>
        <w:t>as</w:t>
      </w:r>
      <w:r>
        <w:rPr>
          <w:color w:val="1F1F1F"/>
          <w:spacing w:val="65"/>
        </w:rPr>
        <w:t xml:space="preserve"> </w:t>
      </w:r>
      <w:r>
        <w:rPr>
          <w:color w:val="1F1F1F"/>
        </w:rPr>
        <w:t>references</w:t>
      </w:r>
      <w:r>
        <w:rPr>
          <w:color w:val="1F1F1F"/>
          <w:spacing w:val="66"/>
        </w:rPr>
        <w:t xml:space="preserve"> </w:t>
      </w:r>
      <w:r>
        <w:rPr>
          <w:color w:val="1F1F1F"/>
        </w:rPr>
        <w:t>to</w:t>
      </w:r>
      <w:r>
        <w:rPr>
          <w:color w:val="1F1F1F"/>
          <w:spacing w:val="65"/>
        </w:rPr>
        <w:t xml:space="preserve"> </w:t>
      </w:r>
      <w:r>
        <w:rPr>
          <w:color w:val="1F1F1F"/>
        </w:rPr>
        <w:t>brand</w:t>
      </w:r>
      <w:r>
        <w:rPr>
          <w:color w:val="1F1F1F"/>
          <w:spacing w:val="66"/>
        </w:rPr>
        <w:t xml:space="preserve"> </w:t>
      </w:r>
      <w:r>
        <w:rPr>
          <w:color w:val="1F1F1F"/>
        </w:rPr>
        <w:t>names or</w:t>
      </w:r>
      <w:r>
        <w:rPr>
          <w:color w:val="1F1F1F"/>
          <w:spacing w:val="40"/>
        </w:rPr>
        <w:t xml:space="preserve"> </w:t>
      </w:r>
      <w:r>
        <w:rPr>
          <w:color w:val="1F1F1F"/>
        </w:rPr>
        <w:t>catalogue</w:t>
      </w:r>
      <w:r>
        <w:rPr>
          <w:color w:val="1F1F1F"/>
          <w:spacing w:val="40"/>
        </w:rPr>
        <w:t xml:space="preserve"> </w:t>
      </w:r>
      <w:r>
        <w:rPr>
          <w:color w:val="1F1F1F"/>
        </w:rPr>
        <w:t>numbers</w:t>
      </w:r>
      <w:r>
        <w:rPr>
          <w:color w:val="1F1F1F"/>
          <w:spacing w:val="40"/>
        </w:rPr>
        <w:t xml:space="preserve"> </w:t>
      </w:r>
      <w:r>
        <w:rPr>
          <w:color w:val="1F1F1F"/>
        </w:rPr>
        <w:t>specified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Schedule</w:t>
      </w:r>
      <w:r>
        <w:rPr>
          <w:color w:val="1F1F1F"/>
          <w:spacing w:val="40"/>
        </w:rPr>
        <w:t xml:space="preserve"> </w:t>
      </w:r>
      <w:r>
        <w:rPr>
          <w:color w:val="1F1F1F"/>
        </w:rPr>
        <w:t>of</w:t>
      </w:r>
      <w:r>
        <w:rPr>
          <w:color w:val="1F1F1F"/>
          <w:spacing w:val="40"/>
        </w:rPr>
        <w:t xml:space="preserve"> </w:t>
      </w:r>
      <w:r>
        <w:rPr>
          <w:color w:val="1F1F1F"/>
        </w:rPr>
        <w:t>Requirements,</w:t>
      </w:r>
      <w:r>
        <w:rPr>
          <w:color w:val="1F1F1F"/>
          <w:spacing w:val="40"/>
        </w:rPr>
        <w:t xml:space="preserve"> </w:t>
      </w:r>
      <w:r>
        <w:rPr>
          <w:color w:val="1F1F1F"/>
        </w:rPr>
        <w:t>are</w:t>
      </w:r>
      <w:r>
        <w:rPr>
          <w:color w:val="1F1F1F"/>
          <w:spacing w:val="40"/>
        </w:rPr>
        <w:t xml:space="preserve"> </w:t>
      </w:r>
      <w:r>
        <w:rPr>
          <w:color w:val="1F1F1F"/>
        </w:rPr>
        <w:t>intended to be descriptive only and not restrictive. The Tenderer may offer other standards of quality, brand names, and/or catalogue numbers, provided that it demonstrates, to the Procuring Entity's satisfaction, that the substitutions</w:t>
      </w:r>
      <w:r>
        <w:rPr>
          <w:color w:val="1F1F1F"/>
          <w:spacing w:val="-14"/>
        </w:rPr>
        <w:t xml:space="preserve"> </w:t>
      </w:r>
      <w:r>
        <w:rPr>
          <w:color w:val="1F1F1F"/>
        </w:rPr>
        <w:t>ensure</w:t>
      </w:r>
      <w:r>
        <w:rPr>
          <w:color w:val="1F1F1F"/>
          <w:spacing w:val="-13"/>
        </w:rPr>
        <w:t xml:space="preserve"> </w:t>
      </w:r>
      <w:r>
        <w:rPr>
          <w:color w:val="1F1F1F"/>
        </w:rPr>
        <w:t>substantial</w:t>
      </w:r>
      <w:r>
        <w:rPr>
          <w:color w:val="1F1F1F"/>
          <w:spacing w:val="33"/>
        </w:rPr>
        <w:t xml:space="preserve"> </w:t>
      </w:r>
      <w:r>
        <w:rPr>
          <w:color w:val="1F1F1F"/>
        </w:rPr>
        <w:t>equivalence</w:t>
      </w:r>
      <w:r>
        <w:rPr>
          <w:color w:val="1F1F1F"/>
          <w:spacing w:val="31"/>
        </w:rPr>
        <w:t xml:space="preserve"> </w:t>
      </w:r>
      <w:r>
        <w:rPr>
          <w:color w:val="1F1F1F"/>
        </w:rPr>
        <w:t>or</w:t>
      </w:r>
      <w:r>
        <w:rPr>
          <w:color w:val="1F1F1F"/>
          <w:spacing w:val="31"/>
        </w:rPr>
        <w:t xml:space="preserve"> </w:t>
      </w:r>
      <w:r>
        <w:rPr>
          <w:color w:val="1F1F1F"/>
        </w:rPr>
        <w:t>are</w:t>
      </w:r>
      <w:r>
        <w:rPr>
          <w:color w:val="1F1F1F"/>
          <w:spacing w:val="29"/>
        </w:rPr>
        <w:t xml:space="preserve"> </w:t>
      </w:r>
      <w:r>
        <w:rPr>
          <w:color w:val="1F1F1F"/>
        </w:rPr>
        <w:t>superior</w:t>
      </w:r>
      <w:r>
        <w:rPr>
          <w:color w:val="1F1F1F"/>
          <w:spacing w:val="32"/>
        </w:rPr>
        <w:t xml:space="preserve"> </w:t>
      </w:r>
      <w:r>
        <w:rPr>
          <w:color w:val="1F1F1F"/>
        </w:rPr>
        <w:t>to</w:t>
      </w:r>
      <w:r>
        <w:rPr>
          <w:color w:val="1F1F1F"/>
          <w:spacing w:val="30"/>
        </w:rPr>
        <w:t xml:space="preserve"> </w:t>
      </w:r>
      <w:r>
        <w:rPr>
          <w:color w:val="1F1F1F"/>
        </w:rPr>
        <w:t>those</w:t>
      </w:r>
      <w:r>
        <w:rPr>
          <w:color w:val="1F1F1F"/>
          <w:spacing w:val="29"/>
        </w:rPr>
        <w:t xml:space="preserve"> </w:t>
      </w:r>
      <w:r>
        <w:rPr>
          <w:color w:val="1F1F1F"/>
        </w:rPr>
        <w:t>specified</w:t>
      </w:r>
      <w:r>
        <w:rPr>
          <w:color w:val="1F1F1F"/>
          <w:spacing w:val="32"/>
        </w:rPr>
        <w:t xml:space="preserve"> </w:t>
      </w:r>
      <w:r>
        <w:rPr>
          <w:color w:val="1F1F1F"/>
        </w:rPr>
        <w:t>in</w:t>
      </w:r>
      <w:r>
        <w:rPr>
          <w:color w:val="1F1F1F"/>
          <w:spacing w:val="26"/>
        </w:rPr>
        <w:t xml:space="preserve"> </w:t>
      </w:r>
      <w:r>
        <w:rPr>
          <w:color w:val="1F1F1F"/>
        </w:rPr>
        <w:t>the</w:t>
      </w:r>
      <w:r>
        <w:rPr>
          <w:color w:val="1F1F1F"/>
          <w:spacing w:val="31"/>
        </w:rPr>
        <w:t xml:space="preserve"> </w:t>
      </w:r>
      <w:r>
        <w:rPr>
          <w:color w:val="1F1F1F"/>
        </w:rPr>
        <w:t>Section</w:t>
      </w:r>
      <w:r>
        <w:rPr>
          <w:color w:val="1F1F1F"/>
          <w:spacing w:val="-12"/>
        </w:rPr>
        <w:t xml:space="preserve"> </w:t>
      </w:r>
      <w:r>
        <w:rPr>
          <w:color w:val="1F1F1F"/>
        </w:rPr>
        <w:t>VII,</w:t>
      </w:r>
      <w:r>
        <w:rPr>
          <w:color w:val="1F1F1F"/>
          <w:spacing w:val="22"/>
        </w:rPr>
        <w:t xml:space="preserve"> </w:t>
      </w:r>
      <w:r>
        <w:rPr>
          <w:color w:val="1F1F1F"/>
        </w:rPr>
        <w:t>Schedule of</w:t>
      </w:r>
      <w:r>
        <w:rPr>
          <w:color w:val="1F1F1F"/>
          <w:spacing w:val="40"/>
        </w:rPr>
        <w:t xml:space="preserve"> </w:t>
      </w:r>
      <w:r>
        <w:rPr>
          <w:color w:val="1F1F1F"/>
        </w:rPr>
        <w:t>Requirements.</w:t>
      </w:r>
    </w:p>
    <w:p w:rsidR="00F05AC1" w:rsidRDefault="00CE756B">
      <w:pPr>
        <w:pStyle w:val="Heading5"/>
        <w:numPr>
          <w:ilvl w:val="0"/>
          <w:numId w:val="2"/>
        </w:numPr>
        <w:tabs>
          <w:tab w:val="left" w:pos="1063"/>
        </w:tabs>
        <w:spacing w:before="201" w:line="252" w:lineRule="exact"/>
        <w:ind w:left="1063" w:hanging="611"/>
        <w:jc w:val="both"/>
      </w:pPr>
      <w:bookmarkStart w:id="18" w:name="_bookmark18"/>
      <w:bookmarkEnd w:id="18"/>
      <w:r>
        <w:rPr>
          <w:color w:val="1F1F1F"/>
          <w:spacing w:val="-2"/>
        </w:rPr>
        <w:t>Documents</w:t>
      </w:r>
      <w:r>
        <w:rPr>
          <w:color w:val="1F1F1F"/>
          <w:spacing w:val="-5"/>
        </w:rPr>
        <w:t xml:space="preserve"> </w:t>
      </w:r>
      <w:r>
        <w:rPr>
          <w:color w:val="1F1F1F"/>
          <w:spacing w:val="-2"/>
        </w:rPr>
        <w:t>Establishing</w:t>
      </w:r>
      <w:r>
        <w:rPr>
          <w:color w:val="1F1F1F"/>
          <w:spacing w:val="-11"/>
        </w:rPr>
        <w:t xml:space="preserve"> </w:t>
      </w:r>
      <w:r>
        <w:rPr>
          <w:color w:val="1F1F1F"/>
          <w:spacing w:val="-2"/>
        </w:rPr>
        <w:t>the</w:t>
      </w:r>
      <w:r>
        <w:rPr>
          <w:color w:val="1F1F1F"/>
          <w:spacing w:val="-3"/>
        </w:rPr>
        <w:t xml:space="preserve"> </w:t>
      </w:r>
      <w:r>
        <w:rPr>
          <w:color w:val="1F1F1F"/>
          <w:spacing w:val="-2"/>
        </w:rPr>
        <w:t>Eligibility</w:t>
      </w:r>
      <w:r>
        <w:rPr>
          <w:color w:val="1F1F1F"/>
          <w:spacing w:val="-8"/>
        </w:rPr>
        <w:t xml:space="preserve"> </w:t>
      </w:r>
      <w:r>
        <w:rPr>
          <w:color w:val="1F1F1F"/>
          <w:spacing w:val="-2"/>
        </w:rPr>
        <w:t>and</w:t>
      </w:r>
      <w:r>
        <w:rPr>
          <w:color w:val="1F1F1F"/>
          <w:spacing w:val="-14"/>
        </w:rPr>
        <w:t xml:space="preserve"> </w:t>
      </w:r>
      <w:r>
        <w:rPr>
          <w:color w:val="1F1F1F"/>
          <w:spacing w:val="-2"/>
        </w:rPr>
        <w:t>Qualifications</w:t>
      </w:r>
      <w:r>
        <w:rPr>
          <w:color w:val="1F1F1F"/>
          <w:spacing w:val="1"/>
        </w:rPr>
        <w:t xml:space="preserve"> </w:t>
      </w:r>
      <w:r>
        <w:rPr>
          <w:color w:val="1F1F1F"/>
          <w:spacing w:val="-2"/>
        </w:rPr>
        <w:t>of</w:t>
      </w:r>
      <w:r>
        <w:rPr>
          <w:color w:val="1F1F1F"/>
          <w:spacing w:val="-3"/>
        </w:rPr>
        <w:t xml:space="preserve"> </w:t>
      </w:r>
      <w:r>
        <w:rPr>
          <w:color w:val="1F1F1F"/>
          <w:spacing w:val="-2"/>
        </w:rPr>
        <w:t>the</w:t>
      </w:r>
      <w:r>
        <w:rPr>
          <w:color w:val="1F1F1F"/>
          <w:spacing w:val="-5"/>
        </w:rPr>
        <w:t xml:space="preserve"> </w:t>
      </w:r>
      <w:r>
        <w:rPr>
          <w:color w:val="1F1F1F"/>
          <w:spacing w:val="-2"/>
        </w:rPr>
        <w:t>Tenderer</w:t>
      </w:r>
    </w:p>
    <w:p w:rsidR="00F05AC1" w:rsidRDefault="00CE756B">
      <w:pPr>
        <w:pStyle w:val="ListParagraph"/>
        <w:numPr>
          <w:ilvl w:val="1"/>
          <w:numId w:val="2"/>
        </w:numPr>
        <w:tabs>
          <w:tab w:val="left" w:pos="1050"/>
          <w:tab w:val="left" w:pos="1052"/>
        </w:tabs>
        <w:spacing w:before="8" w:line="230" w:lineRule="auto"/>
        <w:ind w:left="1052" w:right="660" w:hanging="603"/>
        <w:jc w:val="both"/>
        <w:rPr>
          <w:color w:val="1F1F1F"/>
        </w:rPr>
      </w:pPr>
      <w:r>
        <w:rPr>
          <w:color w:val="1F1F1F"/>
        </w:rPr>
        <w:t>To establish Tenderer eligibility in accordance with ITT 4, Tenderers shall complete the Form of Tender, included</w:t>
      </w:r>
      <w:r>
        <w:rPr>
          <w:color w:val="1F1F1F"/>
          <w:spacing w:val="40"/>
        </w:rPr>
        <w:t xml:space="preserve"> </w:t>
      </w:r>
      <w:r>
        <w:rPr>
          <w:color w:val="1F1F1F"/>
        </w:rPr>
        <w:t>in</w:t>
      </w:r>
      <w:r>
        <w:rPr>
          <w:color w:val="1F1F1F"/>
          <w:spacing w:val="40"/>
        </w:rPr>
        <w:t xml:space="preserve"> </w:t>
      </w:r>
      <w:r>
        <w:rPr>
          <w:color w:val="1F1F1F"/>
        </w:rPr>
        <w:t>Section</w:t>
      </w:r>
      <w:r>
        <w:rPr>
          <w:color w:val="1F1F1F"/>
          <w:spacing w:val="40"/>
        </w:rPr>
        <w:t xml:space="preserve"> </w:t>
      </w:r>
      <w:r>
        <w:rPr>
          <w:color w:val="1F1F1F"/>
        </w:rPr>
        <w:t>IV,</w:t>
      </w:r>
      <w:r>
        <w:rPr>
          <w:color w:val="1F1F1F"/>
          <w:spacing w:val="40"/>
        </w:rPr>
        <w:t xml:space="preserve"> </w:t>
      </w:r>
      <w:r>
        <w:rPr>
          <w:color w:val="1F1F1F"/>
        </w:rPr>
        <w:t>Tendering</w:t>
      </w:r>
      <w:r>
        <w:rPr>
          <w:color w:val="1F1F1F"/>
          <w:spacing w:val="40"/>
        </w:rPr>
        <w:t xml:space="preserve"> </w:t>
      </w:r>
      <w:r>
        <w:rPr>
          <w:color w:val="1F1F1F"/>
        </w:rPr>
        <w:t>Forms.</w:t>
      </w:r>
    </w:p>
    <w:p w:rsidR="00F05AC1" w:rsidRDefault="00CE756B">
      <w:pPr>
        <w:pStyle w:val="ListParagraph"/>
        <w:numPr>
          <w:ilvl w:val="1"/>
          <w:numId w:val="2"/>
        </w:numPr>
        <w:tabs>
          <w:tab w:val="left" w:pos="1050"/>
          <w:tab w:val="left" w:pos="1052"/>
        </w:tabs>
        <w:spacing w:line="230" w:lineRule="auto"/>
        <w:ind w:left="1052" w:right="644" w:hanging="603"/>
        <w:jc w:val="both"/>
        <w:rPr>
          <w:color w:val="1F1F1F"/>
        </w:rPr>
      </w:pPr>
      <w:r>
        <w:rPr>
          <w:color w:val="1F1F1F"/>
        </w:rPr>
        <w:t>The documentary evidence of the Tenderer qualifications to perform the Contract if its Tender is accepted shall</w:t>
      </w:r>
      <w:r>
        <w:rPr>
          <w:color w:val="1F1F1F"/>
          <w:spacing w:val="40"/>
        </w:rPr>
        <w:t xml:space="preserve"> </w:t>
      </w:r>
      <w:r>
        <w:rPr>
          <w:color w:val="1F1F1F"/>
        </w:rPr>
        <w:t>establish</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Entity's</w:t>
      </w:r>
      <w:r>
        <w:rPr>
          <w:color w:val="1F1F1F"/>
          <w:spacing w:val="40"/>
        </w:rPr>
        <w:t xml:space="preserve"> </w:t>
      </w:r>
      <w:r>
        <w:rPr>
          <w:color w:val="1F1F1F"/>
        </w:rPr>
        <w:t>satisfaction:</w:t>
      </w:r>
    </w:p>
    <w:p w:rsidR="00F05AC1" w:rsidRDefault="00CE756B">
      <w:pPr>
        <w:pStyle w:val="ListParagraph"/>
        <w:numPr>
          <w:ilvl w:val="2"/>
          <w:numId w:val="2"/>
        </w:numPr>
        <w:tabs>
          <w:tab w:val="left" w:pos="1569"/>
          <w:tab w:val="left" w:pos="1580"/>
        </w:tabs>
        <w:spacing w:line="230" w:lineRule="auto"/>
        <w:ind w:left="1580" w:right="646" w:hanging="516"/>
        <w:jc w:val="both"/>
      </w:pPr>
      <w:r>
        <w:rPr>
          <w:color w:val="1F1F1F"/>
        </w:rPr>
        <w:t>that,</w:t>
      </w:r>
      <w:r>
        <w:rPr>
          <w:color w:val="1F1F1F"/>
          <w:spacing w:val="-4"/>
        </w:rPr>
        <w:t xml:space="preserve"> </w:t>
      </w:r>
      <w:r>
        <w:rPr>
          <w:color w:val="1F1F1F"/>
        </w:rPr>
        <w:t>if</w:t>
      </w:r>
      <w:r>
        <w:rPr>
          <w:color w:val="1F1F1F"/>
          <w:spacing w:val="-4"/>
        </w:rPr>
        <w:t xml:space="preserve"> </w:t>
      </w:r>
      <w:r>
        <w:rPr>
          <w:color w:val="1F1F1F"/>
        </w:rPr>
        <w:t>required</w:t>
      </w:r>
      <w:r>
        <w:rPr>
          <w:color w:val="1F1F1F"/>
          <w:spacing w:val="-6"/>
        </w:rPr>
        <w:t xml:space="preserve"> </w:t>
      </w:r>
      <w:r>
        <w:rPr>
          <w:b/>
          <w:color w:val="1F1F1F"/>
        </w:rPr>
        <w:t>in</w:t>
      </w:r>
      <w:r>
        <w:rPr>
          <w:b/>
          <w:color w:val="1F1F1F"/>
          <w:spacing w:val="-4"/>
        </w:rPr>
        <w:t xml:space="preserve"> </w:t>
      </w:r>
      <w:r>
        <w:rPr>
          <w:b/>
          <w:color w:val="1F1F1F"/>
        </w:rPr>
        <w:t>the</w:t>
      </w:r>
      <w:r>
        <w:rPr>
          <w:b/>
          <w:color w:val="1F1F1F"/>
          <w:spacing w:val="40"/>
        </w:rPr>
        <w:t xml:space="preserve"> </w:t>
      </w:r>
      <w:r>
        <w:rPr>
          <w:b/>
          <w:color w:val="1F1F1F"/>
        </w:rPr>
        <w:t>TDS</w:t>
      </w:r>
      <w:r>
        <w:rPr>
          <w:color w:val="1F1F1F"/>
        </w:rPr>
        <w:t>,</w:t>
      </w:r>
      <w:r>
        <w:rPr>
          <w:color w:val="1F1F1F"/>
          <w:spacing w:val="40"/>
        </w:rPr>
        <w:t xml:space="preserve"> </w:t>
      </w:r>
      <w:r>
        <w:rPr>
          <w:color w:val="1F1F1F"/>
        </w:rPr>
        <w:t>a</w:t>
      </w:r>
      <w:r>
        <w:rPr>
          <w:color w:val="1F1F1F"/>
          <w:spacing w:val="40"/>
        </w:rPr>
        <w:t xml:space="preserve"> </w:t>
      </w:r>
      <w:r>
        <w:rPr>
          <w:color w:val="1F1F1F"/>
        </w:rPr>
        <w:t>Tenderer</w:t>
      </w:r>
      <w:r>
        <w:rPr>
          <w:color w:val="1F1F1F"/>
          <w:spacing w:val="40"/>
        </w:rPr>
        <w:t xml:space="preserve"> </w:t>
      </w:r>
      <w:r>
        <w:rPr>
          <w:color w:val="1F1F1F"/>
        </w:rPr>
        <w:t>that</w:t>
      </w:r>
      <w:r>
        <w:rPr>
          <w:color w:val="1F1F1F"/>
          <w:spacing w:val="40"/>
        </w:rPr>
        <w:t xml:space="preserve"> </w:t>
      </w:r>
      <w:r>
        <w:rPr>
          <w:color w:val="1F1F1F"/>
        </w:rPr>
        <w:t>does</w:t>
      </w:r>
      <w:r>
        <w:rPr>
          <w:color w:val="1F1F1F"/>
          <w:spacing w:val="40"/>
        </w:rPr>
        <w:t xml:space="preserve"> </w:t>
      </w:r>
      <w:r>
        <w:rPr>
          <w:color w:val="1F1F1F"/>
        </w:rPr>
        <w:t>not</w:t>
      </w:r>
      <w:r>
        <w:rPr>
          <w:color w:val="1F1F1F"/>
          <w:spacing w:val="40"/>
        </w:rPr>
        <w:t xml:space="preserve"> </w:t>
      </w:r>
      <w:r>
        <w:rPr>
          <w:color w:val="1F1F1F"/>
        </w:rPr>
        <w:t>manufacture</w:t>
      </w:r>
      <w:r>
        <w:rPr>
          <w:color w:val="1F1F1F"/>
          <w:spacing w:val="40"/>
        </w:rPr>
        <w:t xml:space="preserve"> </w:t>
      </w:r>
      <w:r>
        <w:rPr>
          <w:color w:val="1F1F1F"/>
        </w:rPr>
        <w:t>or</w:t>
      </w:r>
      <w:r>
        <w:rPr>
          <w:color w:val="1F1F1F"/>
          <w:spacing w:val="40"/>
        </w:rPr>
        <w:t xml:space="preserve"> </w:t>
      </w:r>
      <w:r>
        <w:rPr>
          <w:color w:val="1F1F1F"/>
        </w:rPr>
        <w:t>produce</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it</w:t>
      </w:r>
      <w:r>
        <w:rPr>
          <w:color w:val="1F1F1F"/>
          <w:spacing w:val="-1"/>
        </w:rPr>
        <w:t xml:space="preserve"> </w:t>
      </w:r>
      <w:r>
        <w:rPr>
          <w:color w:val="1F1F1F"/>
        </w:rPr>
        <w:t>offers to supply shall submit the Manufacturer's Authorization using the form included in SectionIV, Tendering Forms to demonstrate that it has been duly authorized by the manufacturer</w:t>
      </w:r>
      <w:r>
        <w:rPr>
          <w:color w:val="1F1F1F"/>
          <w:spacing w:val="40"/>
        </w:rPr>
        <w:t xml:space="preserve"> </w:t>
      </w:r>
      <w:r>
        <w:rPr>
          <w:color w:val="1F1F1F"/>
        </w:rPr>
        <w:t>or producer of the</w:t>
      </w:r>
      <w:r>
        <w:rPr>
          <w:color w:val="1F1F1F"/>
          <w:spacing w:val="40"/>
        </w:rPr>
        <w:t xml:space="preserve"> </w:t>
      </w:r>
      <w:r>
        <w:rPr>
          <w:color w:val="1F1F1F"/>
        </w:rPr>
        <w:t>Goods</w:t>
      </w:r>
      <w:r>
        <w:rPr>
          <w:color w:val="1F1F1F"/>
          <w:spacing w:val="40"/>
        </w:rPr>
        <w:t xml:space="preserve"> </w:t>
      </w:r>
      <w:r>
        <w:rPr>
          <w:color w:val="1F1F1F"/>
        </w:rPr>
        <w:t>to</w:t>
      </w:r>
      <w:r>
        <w:rPr>
          <w:color w:val="1F1F1F"/>
          <w:spacing w:val="40"/>
        </w:rPr>
        <w:t xml:space="preserve"> </w:t>
      </w:r>
      <w:r>
        <w:rPr>
          <w:color w:val="1F1F1F"/>
        </w:rPr>
        <w:t>supply</w:t>
      </w:r>
      <w:r>
        <w:rPr>
          <w:color w:val="1F1F1F"/>
          <w:spacing w:val="40"/>
        </w:rPr>
        <w:t xml:space="preserve"> </w:t>
      </w:r>
      <w:r>
        <w:rPr>
          <w:color w:val="1F1F1F"/>
        </w:rPr>
        <w:t>these</w:t>
      </w:r>
      <w:r>
        <w:rPr>
          <w:color w:val="1F1F1F"/>
          <w:spacing w:val="40"/>
        </w:rPr>
        <w:t xml:space="preserve"> </w:t>
      </w:r>
      <w:r>
        <w:rPr>
          <w:color w:val="1F1F1F"/>
        </w:rPr>
        <w:t>Goods</w:t>
      </w:r>
      <w:r>
        <w:rPr>
          <w:color w:val="1F1F1F"/>
          <w:spacing w:val="40"/>
        </w:rPr>
        <w:t xml:space="preserve"> </w:t>
      </w:r>
      <w:r>
        <w:rPr>
          <w:color w:val="1F1F1F"/>
        </w:rPr>
        <w:t>in</w:t>
      </w:r>
      <w:r>
        <w:rPr>
          <w:color w:val="1F1F1F"/>
          <w:spacing w:val="40"/>
        </w:rPr>
        <w:t xml:space="preserve"> </w:t>
      </w:r>
      <w:r>
        <w:rPr>
          <w:color w:val="1F1F1F"/>
        </w:rPr>
        <w:t>Kenya;</w:t>
      </w:r>
    </w:p>
    <w:p w:rsidR="00F05AC1" w:rsidRDefault="00CE756B">
      <w:pPr>
        <w:pStyle w:val="ListParagraph"/>
        <w:numPr>
          <w:ilvl w:val="2"/>
          <w:numId w:val="2"/>
        </w:numPr>
        <w:tabs>
          <w:tab w:val="left" w:pos="1569"/>
          <w:tab w:val="left" w:pos="1578"/>
        </w:tabs>
        <w:spacing w:before="186" w:line="230" w:lineRule="auto"/>
        <w:ind w:left="1578" w:right="641" w:hanging="516"/>
        <w:jc w:val="both"/>
      </w:pPr>
      <w:r>
        <w:rPr>
          <w:color w:val="1F1F1F"/>
        </w:rPr>
        <w:t>that,</w:t>
      </w:r>
      <w:r>
        <w:rPr>
          <w:color w:val="1F1F1F"/>
          <w:spacing w:val="-3"/>
        </w:rPr>
        <w:t xml:space="preserve"> </w:t>
      </w:r>
      <w:r>
        <w:rPr>
          <w:color w:val="1F1F1F"/>
        </w:rPr>
        <w:t>if</w:t>
      </w:r>
      <w:r>
        <w:rPr>
          <w:color w:val="1F1F1F"/>
          <w:spacing w:val="-3"/>
        </w:rPr>
        <w:t xml:space="preserve"> </w:t>
      </w:r>
      <w:r>
        <w:rPr>
          <w:color w:val="1F1F1F"/>
        </w:rPr>
        <w:t>required</w:t>
      </w:r>
      <w:r>
        <w:rPr>
          <w:color w:val="1F1F1F"/>
          <w:spacing w:val="-5"/>
        </w:rPr>
        <w:t xml:space="preserve"> </w:t>
      </w:r>
      <w:r>
        <w:rPr>
          <w:b/>
          <w:color w:val="1F1F1F"/>
        </w:rPr>
        <w:t>in</w:t>
      </w:r>
      <w:r>
        <w:rPr>
          <w:b/>
          <w:color w:val="1F1F1F"/>
          <w:spacing w:val="-3"/>
        </w:rPr>
        <w:t xml:space="preserve"> </w:t>
      </w:r>
      <w:r>
        <w:rPr>
          <w:b/>
          <w:color w:val="1F1F1F"/>
        </w:rPr>
        <w:t>the</w:t>
      </w:r>
      <w:r>
        <w:rPr>
          <w:b/>
          <w:color w:val="1F1F1F"/>
          <w:spacing w:val="-3"/>
        </w:rPr>
        <w:t xml:space="preserve"> </w:t>
      </w:r>
      <w:r>
        <w:rPr>
          <w:b/>
          <w:color w:val="1F1F1F"/>
        </w:rPr>
        <w:t>TDS</w:t>
      </w:r>
      <w:r>
        <w:rPr>
          <w:color w:val="1F1F1F"/>
        </w:rPr>
        <w:t>,</w:t>
      </w:r>
      <w:r>
        <w:rPr>
          <w:color w:val="1F1F1F"/>
          <w:spacing w:val="-4"/>
        </w:rPr>
        <w:t xml:space="preserve"> </w:t>
      </w:r>
      <w:r>
        <w:rPr>
          <w:color w:val="1F1F1F"/>
        </w:rPr>
        <w:t>in</w:t>
      </w:r>
      <w:r>
        <w:rPr>
          <w:color w:val="1F1F1F"/>
          <w:spacing w:val="-6"/>
        </w:rPr>
        <w:t xml:space="preserve"> </w:t>
      </w:r>
      <w:r>
        <w:rPr>
          <w:color w:val="1F1F1F"/>
        </w:rPr>
        <w:t>case</w:t>
      </w:r>
      <w:r>
        <w:rPr>
          <w:color w:val="1F1F1F"/>
          <w:spacing w:val="-6"/>
        </w:rPr>
        <w:t xml:space="preserve"> </w:t>
      </w:r>
      <w:r>
        <w:rPr>
          <w:color w:val="1F1F1F"/>
        </w:rPr>
        <w:t>of</w:t>
      </w:r>
      <w:r>
        <w:rPr>
          <w:color w:val="1F1F1F"/>
          <w:spacing w:val="-3"/>
        </w:rPr>
        <w:t xml:space="preserve"> </w:t>
      </w:r>
      <w:r>
        <w:rPr>
          <w:color w:val="1F1F1F"/>
        </w:rPr>
        <w:t>a</w:t>
      </w:r>
      <w:r>
        <w:rPr>
          <w:color w:val="1F1F1F"/>
          <w:spacing w:val="-6"/>
        </w:rPr>
        <w:t xml:space="preserve"> </w:t>
      </w:r>
      <w:r>
        <w:rPr>
          <w:color w:val="1F1F1F"/>
        </w:rPr>
        <w:t>Tenderer</w:t>
      </w:r>
      <w:r>
        <w:rPr>
          <w:color w:val="1F1F1F"/>
          <w:spacing w:val="-2"/>
        </w:rPr>
        <w:t xml:space="preserve"> </w:t>
      </w:r>
      <w:r>
        <w:rPr>
          <w:color w:val="1F1F1F"/>
        </w:rPr>
        <w:t>not</w:t>
      </w:r>
      <w:r>
        <w:rPr>
          <w:color w:val="1F1F1F"/>
          <w:spacing w:val="40"/>
        </w:rPr>
        <w:t xml:space="preserve"> </w:t>
      </w:r>
      <w:r>
        <w:rPr>
          <w:color w:val="1F1F1F"/>
        </w:rPr>
        <w:t>doing</w:t>
      </w:r>
      <w:r>
        <w:rPr>
          <w:color w:val="1F1F1F"/>
          <w:spacing w:val="40"/>
        </w:rPr>
        <w:t xml:space="preserve"> </w:t>
      </w:r>
      <w:r>
        <w:rPr>
          <w:color w:val="1F1F1F"/>
        </w:rPr>
        <w:t>business</w:t>
      </w:r>
      <w:r>
        <w:rPr>
          <w:color w:val="1F1F1F"/>
          <w:spacing w:val="40"/>
        </w:rPr>
        <w:t xml:space="preserve"> </w:t>
      </w:r>
      <w:r>
        <w:rPr>
          <w:color w:val="1F1F1F"/>
        </w:rPr>
        <w:t>within</w:t>
      </w:r>
      <w:r>
        <w:rPr>
          <w:color w:val="1F1F1F"/>
          <w:spacing w:val="40"/>
        </w:rPr>
        <w:t xml:space="preserve"> </w:t>
      </w:r>
      <w:r>
        <w:rPr>
          <w:color w:val="1F1F1F"/>
        </w:rPr>
        <w:t>the</w:t>
      </w:r>
      <w:r>
        <w:rPr>
          <w:color w:val="1F1F1F"/>
          <w:spacing w:val="40"/>
        </w:rPr>
        <w:t xml:space="preserve"> </w:t>
      </w:r>
      <w:r>
        <w:rPr>
          <w:color w:val="1F1F1F"/>
        </w:rPr>
        <w:t>Kenya,</w:t>
      </w:r>
      <w:r>
        <w:rPr>
          <w:color w:val="1F1F1F"/>
          <w:spacing w:val="40"/>
        </w:rPr>
        <w:t xml:space="preserve"> </w:t>
      </w:r>
      <w:r>
        <w:rPr>
          <w:color w:val="1F1F1F"/>
        </w:rPr>
        <w:t>the</w:t>
      </w:r>
      <w:r>
        <w:rPr>
          <w:color w:val="1F1F1F"/>
          <w:spacing w:val="-3"/>
        </w:rPr>
        <w:t xml:space="preserve"> </w:t>
      </w:r>
      <w:r>
        <w:rPr>
          <w:color w:val="1F1F1F"/>
        </w:rPr>
        <w:t>Tenderer is or will be (if awarded the Contract) represented by an Agent in the</w:t>
      </w:r>
      <w:r>
        <w:rPr>
          <w:color w:val="1F1F1F"/>
          <w:spacing w:val="40"/>
        </w:rPr>
        <w:t xml:space="preserve"> </w:t>
      </w:r>
      <w:r>
        <w:rPr>
          <w:color w:val="1F1F1F"/>
        </w:rPr>
        <w:t>country equipped and able to carry out the Supplier's maintenance, repair and spare parts-stocking obligations prescribed in the Conditions</w:t>
      </w:r>
      <w:r>
        <w:rPr>
          <w:color w:val="1F1F1F"/>
          <w:spacing w:val="40"/>
        </w:rPr>
        <w:t xml:space="preserve"> </w:t>
      </w:r>
      <w:r>
        <w:rPr>
          <w:color w:val="1F1F1F"/>
        </w:rPr>
        <w:t>of</w:t>
      </w:r>
      <w:r>
        <w:rPr>
          <w:color w:val="1F1F1F"/>
          <w:spacing w:val="40"/>
        </w:rPr>
        <w:t xml:space="preserve"> </w:t>
      </w:r>
      <w:r>
        <w:rPr>
          <w:color w:val="1F1F1F"/>
        </w:rPr>
        <w:t>Contract</w:t>
      </w:r>
      <w:r>
        <w:rPr>
          <w:color w:val="1F1F1F"/>
          <w:spacing w:val="40"/>
        </w:rPr>
        <w:t xml:space="preserve"> </w:t>
      </w:r>
      <w:r>
        <w:rPr>
          <w:color w:val="1F1F1F"/>
        </w:rPr>
        <w:t>and/or</w:t>
      </w:r>
      <w:r>
        <w:rPr>
          <w:color w:val="1F1F1F"/>
          <w:spacing w:val="40"/>
        </w:rPr>
        <w:t xml:space="preserve"> </w:t>
      </w:r>
      <w:r>
        <w:rPr>
          <w:color w:val="1F1F1F"/>
        </w:rPr>
        <w:t>Technical</w:t>
      </w:r>
      <w:r>
        <w:rPr>
          <w:color w:val="1F1F1F"/>
          <w:spacing w:val="40"/>
        </w:rPr>
        <w:t xml:space="preserve"> </w:t>
      </w:r>
      <w:r>
        <w:rPr>
          <w:color w:val="1F1F1F"/>
        </w:rPr>
        <w:t>Specifications;</w:t>
      </w:r>
      <w:r>
        <w:rPr>
          <w:color w:val="1F1F1F"/>
          <w:spacing w:val="40"/>
        </w:rPr>
        <w:t xml:space="preserve"> </w:t>
      </w:r>
      <w:r>
        <w:rPr>
          <w:color w:val="1F1F1F"/>
        </w:rPr>
        <w:t>and</w:t>
      </w:r>
    </w:p>
    <w:p w:rsidR="00F05AC1" w:rsidRDefault="00CE756B">
      <w:pPr>
        <w:pStyle w:val="ListParagraph"/>
        <w:numPr>
          <w:ilvl w:val="2"/>
          <w:numId w:val="2"/>
        </w:numPr>
        <w:tabs>
          <w:tab w:val="left" w:pos="1563"/>
          <w:tab w:val="left" w:pos="1578"/>
        </w:tabs>
        <w:spacing w:before="236" w:line="232" w:lineRule="auto"/>
        <w:ind w:left="1578" w:right="1139" w:hanging="516"/>
      </w:pPr>
      <w:r>
        <w:rPr>
          <w:color w:val="1F1F1F"/>
        </w:rPr>
        <w:t>that</w:t>
      </w:r>
      <w:r>
        <w:rPr>
          <w:color w:val="1F1F1F"/>
          <w:spacing w:val="36"/>
        </w:rPr>
        <w:t xml:space="preserve"> </w:t>
      </w:r>
      <w:r>
        <w:rPr>
          <w:color w:val="1F1F1F"/>
        </w:rPr>
        <w:t>the</w:t>
      </w:r>
      <w:r>
        <w:rPr>
          <w:color w:val="1F1F1F"/>
          <w:spacing w:val="32"/>
        </w:rPr>
        <w:t xml:space="preserve"> </w:t>
      </w:r>
      <w:r>
        <w:rPr>
          <w:color w:val="1F1F1F"/>
        </w:rPr>
        <w:t>Tenderer</w:t>
      </w:r>
      <w:r>
        <w:rPr>
          <w:color w:val="1F1F1F"/>
          <w:spacing w:val="35"/>
        </w:rPr>
        <w:t xml:space="preserve"> </w:t>
      </w:r>
      <w:r>
        <w:rPr>
          <w:color w:val="1F1F1F"/>
        </w:rPr>
        <w:t>meets</w:t>
      </w:r>
      <w:r>
        <w:rPr>
          <w:color w:val="1F1F1F"/>
          <w:spacing w:val="32"/>
        </w:rPr>
        <w:t xml:space="preserve"> </w:t>
      </w:r>
      <w:r>
        <w:rPr>
          <w:color w:val="1F1F1F"/>
        </w:rPr>
        <w:t>each</w:t>
      </w:r>
      <w:r>
        <w:rPr>
          <w:color w:val="1F1F1F"/>
          <w:spacing w:val="34"/>
        </w:rPr>
        <w:t xml:space="preserve"> </w:t>
      </w:r>
      <w:r>
        <w:rPr>
          <w:color w:val="1F1F1F"/>
        </w:rPr>
        <w:t>of</w:t>
      </w:r>
      <w:r>
        <w:rPr>
          <w:color w:val="1F1F1F"/>
          <w:spacing w:val="30"/>
        </w:rPr>
        <w:t xml:space="preserve"> </w:t>
      </w:r>
      <w:r>
        <w:rPr>
          <w:color w:val="1F1F1F"/>
        </w:rPr>
        <w:t>the</w:t>
      </w:r>
      <w:r>
        <w:rPr>
          <w:color w:val="1F1F1F"/>
          <w:spacing w:val="32"/>
        </w:rPr>
        <w:t xml:space="preserve"> </w:t>
      </w:r>
      <w:r>
        <w:rPr>
          <w:color w:val="1F1F1F"/>
        </w:rPr>
        <w:t>qualification</w:t>
      </w:r>
      <w:r>
        <w:rPr>
          <w:color w:val="1F1F1F"/>
          <w:spacing w:val="33"/>
        </w:rPr>
        <w:t xml:space="preserve"> </w:t>
      </w:r>
      <w:r>
        <w:rPr>
          <w:color w:val="1F1F1F"/>
        </w:rPr>
        <w:t>criterion</w:t>
      </w:r>
      <w:r>
        <w:rPr>
          <w:color w:val="1F1F1F"/>
          <w:spacing w:val="34"/>
        </w:rPr>
        <w:t xml:space="preserve"> </w:t>
      </w:r>
      <w:r>
        <w:rPr>
          <w:color w:val="1F1F1F"/>
        </w:rPr>
        <w:t>specified</w:t>
      </w:r>
      <w:r>
        <w:rPr>
          <w:color w:val="1F1F1F"/>
          <w:spacing w:val="33"/>
        </w:rPr>
        <w:t xml:space="preserve"> </w:t>
      </w:r>
      <w:r>
        <w:rPr>
          <w:color w:val="1F1F1F"/>
        </w:rPr>
        <w:t>in</w:t>
      </w:r>
      <w:r>
        <w:rPr>
          <w:color w:val="1F1F1F"/>
          <w:spacing w:val="31"/>
        </w:rPr>
        <w:t xml:space="preserve"> </w:t>
      </w:r>
      <w:r>
        <w:rPr>
          <w:color w:val="1F1F1F"/>
        </w:rPr>
        <w:t>Section</w:t>
      </w:r>
      <w:r>
        <w:rPr>
          <w:color w:val="1F1F1F"/>
          <w:spacing w:val="34"/>
        </w:rPr>
        <w:t xml:space="preserve"> </w:t>
      </w:r>
      <w:r>
        <w:rPr>
          <w:color w:val="1F1F1F"/>
        </w:rPr>
        <w:t>III,</w:t>
      </w:r>
      <w:r>
        <w:rPr>
          <w:color w:val="1F1F1F"/>
          <w:spacing w:val="34"/>
        </w:rPr>
        <w:t xml:space="preserve"> </w:t>
      </w:r>
      <w:r>
        <w:rPr>
          <w:color w:val="1F1F1F"/>
        </w:rPr>
        <w:t xml:space="preserve">Evaluation </w:t>
      </w:r>
      <w:bookmarkStart w:id="19" w:name="_bookmark19"/>
      <w:bookmarkEnd w:id="19"/>
      <w:r>
        <w:rPr>
          <w:color w:val="1F1F1F"/>
        </w:rPr>
        <w:t>and</w:t>
      </w:r>
      <w:r>
        <w:rPr>
          <w:color w:val="1F1F1F"/>
          <w:spacing w:val="40"/>
        </w:rPr>
        <w:t xml:space="preserve"> </w:t>
      </w:r>
      <w:r>
        <w:rPr>
          <w:color w:val="1F1F1F"/>
        </w:rPr>
        <w:t>Qualification</w:t>
      </w:r>
      <w:r>
        <w:rPr>
          <w:color w:val="1F1F1F"/>
          <w:spacing w:val="40"/>
        </w:rPr>
        <w:t xml:space="preserve"> </w:t>
      </w:r>
      <w:r>
        <w:rPr>
          <w:color w:val="1F1F1F"/>
        </w:rPr>
        <w:t>Criteria.</w:t>
      </w:r>
    </w:p>
    <w:p w:rsidR="00F05AC1" w:rsidRDefault="00CE756B">
      <w:pPr>
        <w:pStyle w:val="Heading5"/>
        <w:numPr>
          <w:ilvl w:val="0"/>
          <w:numId w:val="2"/>
        </w:numPr>
        <w:tabs>
          <w:tab w:val="left" w:pos="1058"/>
        </w:tabs>
        <w:spacing w:before="235"/>
        <w:ind w:left="1058" w:hanging="611"/>
        <w:jc w:val="both"/>
      </w:pPr>
      <w:r>
        <w:rPr>
          <w:color w:val="1F1F1F"/>
        </w:rPr>
        <w:t>Period</w:t>
      </w:r>
      <w:r>
        <w:rPr>
          <w:color w:val="1F1F1F"/>
          <w:spacing w:val="-15"/>
        </w:rPr>
        <w:t xml:space="preserve"> </w:t>
      </w:r>
      <w:r>
        <w:rPr>
          <w:color w:val="1F1F1F"/>
        </w:rPr>
        <w:t>of</w:t>
      </w:r>
      <w:r>
        <w:rPr>
          <w:color w:val="1F1F1F"/>
          <w:spacing w:val="-14"/>
        </w:rPr>
        <w:t xml:space="preserve"> </w:t>
      </w:r>
      <w:r>
        <w:rPr>
          <w:color w:val="1F1F1F"/>
        </w:rPr>
        <w:t>Validity</w:t>
      </w:r>
      <w:r>
        <w:rPr>
          <w:color w:val="1F1F1F"/>
          <w:spacing w:val="-14"/>
        </w:rPr>
        <w:t xml:space="preserve"> </w:t>
      </w:r>
      <w:r>
        <w:rPr>
          <w:color w:val="1F1F1F"/>
        </w:rPr>
        <w:t>of</w:t>
      </w:r>
      <w:r>
        <w:rPr>
          <w:color w:val="1F1F1F"/>
          <w:spacing w:val="-10"/>
        </w:rPr>
        <w:t xml:space="preserve"> </w:t>
      </w:r>
      <w:r>
        <w:rPr>
          <w:color w:val="1F1F1F"/>
          <w:spacing w:val="-2"/>
        </w:rPr>
        <w:t>Tenders</w:t>
      </w:r>
    </w:p>
    <w:p w:rsidR="00F05AC1" w:rsidRDefault="00CE756B">
      <w:pPr>
        <w:pStyle w:val="ListParagraph"/>
        <w:numPr>
          <w:ilvl w:val="1"/>
          <w:numId w:val="2"/>
        </w:numPr>
        <w:tabs>
          <w:tab w:val="left" w:pos="1060"/>
          <w:tab w:val="left" w:pos="1074"/>
        </w:tabs>
        <w:spacing w:before="239" w:line="230" w:lineRule="auto"/>
        <w:ind w:right="641" w:hanging="627"/>
        <w:jc w:val="both"/>
        <w:rPr>
          <w:color w:val="1F1F1F"/>
        </w:rPr>
      </w:pPr>
      <w:r>
        <w:rPr>
          <w:color w:val="1F1F1F"/>
        </w:rPr>
        <w:t xml:space="preserve">Tenders shall remain valid for the Tender Validity period specified </w:t>
      </w:r>
      <w:r>
        <w:rPr>
          <w:b/>
          <w:color w:val="1F1F1F"/>
        </w:rPr>
        <w:t>in the TDS</w:t>
      </w:r>
      <w:r>
        <w:rPr>
          <w:color w:val="1F1F1F"/>
        </w:rPr>
        <w:t>. The Tender Validity period starts from the date fixed for the Tender submission deadline (as prescribed by the Procuring Entity in accordance with ITT 21.1). A Tender valid for a shorter</w:t>
      </w:r>
      <w:r>
        <w:rPr>
          <w:color w:val="1F1F1F"/>
          <w:spacing w:val="70"/>
        </w:rPr>
        <w:t xml:space="preserve"> </w:t>
      </w:r>
      <w:r>
        <w:rPr>
          <w:color w:val="1F1F1F"/>
        </w:rPr>
        <w:t>period</w:t>
      </w:r>
      <w:r>
        <w:rPr>
          <w:color w:val="1F1F1F"/>
          <w:spacing w:val="40"/>
        </w:rPr>
        <w:t xml:space="preserve"> </w:t>
      </w:r>
      <w:r>
        <w:rPr>
          <w:color w:val="1F1F1F"/>
        </w:rPr>
        <w:t>shall</w:t>
      </w:r>
      <w:r>
        <w:rPr>
          <w:color w:val="1F1F1F"/>
          <w:spacing w:val="64"/>
        </w:rPr>
        <w:t xml:space="preserve"> </w:t>
      </w:r>
      <w:r>
        <w:rPr>
          <w:color w:val="1F1F1F"/>
        </w:rPr>
        <w:t>be</w:t>
      </w:r>
      <w:r>
        <w:rPr>
          <w:color w:val="1F1F1F"/>
          <w:spacing w:val="64"/>
        </w:rPr>
        <w:t xml:space="preserve"> </w:t>
      </w:r>
      <w:r>
        <w:rPr>
          <w:color w:val="1F1F1F"/>
        </w:rPr>
        <w:t>rejected</w:t>
      </w:r>
      <w:r>
        <w:rPr>
          <w:color w:val="1F1F1F"/>
          <w:spacing w:val="63"/>
        </w:rPr>
        <w:t xml:space="preserve"> </w:t>
      </w:r>
      <w:r>
        <w:rPr>
          <w:color w:val="1F1F1F"/>
        </w:rPr>
        <w:t>by</w:t>
      </w:r>
      <w:r>
        <w:rPr>
          <w:color w:val="1F1F1F"/>
          <w:spacing w:val="63"/>
        </w:rPr>
        <w:t xml:space="preserve"> </w:t>
      </w:r>
      <w:r>
        <w:rPr>
          <w:color w:val="1F1F1F"/>
        </w:rPr>
        <w:t>the Procuring Entity as</w:t>
      </w:r>
      <w:r>
        <w:rPr>
          <w:color w:val="1F1F1F"/>
          <w:spacing w:val="40"/>
        </w:rPr>
        <w:t xml:space="preserve"> </w:t>
      </w:r>
      <w:r>
        <w:rPr>
          <w:color w:val="1F1F1F"/>
        </w:rPr>
        <w:t>non-responsive.</w:t>
      </w:r>
    </w:p>
    <w:p w:rsidR="00F05AC1" w:rsidRDefault="00CE756B">
      <w:pPr>
        <w:pStyle w:val="ListParagraph"/>
        <w:numPr>
          <w:ilvl w:val="1"/>
          <w:numId w:val="2"/>
        </w:numPr>
        <w:tabs>
          <w:tab w:val="left" w:pos="1059"/>
          <w:tab w:val="left" w:pos="1071"/>
        </w:tabs>
        <w:spacing w:before="236" w:line="232" w:lineRule="auto"/>
        <w:ind w:left="1071" w:right="646" w:hanging="625"/>
        <w:jc w:val="both"/>
        <w:rPr>
          <w:color w:val="1F1F1F"/>
        </w:rPr>
      </w:pPr>
      <w:r>
        <w:rPr>
          <w:color w:val="1F1F1F"/>
        </w:rPr>
        <w:t>In</w:t>
      </w:r>
      <w:r>
        <w:rPr>
          <w:color w:val="1F1F1F"/>
          <w:spacing w:val="-6"/>
        </w:rPr>
        <w:t xml:space="preserve"> </w:t>
      </w:r>
      <w:r>
        <w:rPr>
          <w:color w:val="1F1F1F"/>
        </w:rPr>
        <w:t>exceptional</w:t>
      </w:r>
      <w:r>
        <w:rPr>
          <w:color w:val="1F1F1F"/>
          <w:spacing w:val="40"/>
        </w:rPr>
        <w:t xml:space="preserve"> </w:t>
      </w:r>
      <w:r>
        <w:rPr>
          <w:color w:val="1F1F1F"/>
        </w:rPr>
        <w:t>circumstances,</w:t>
      </w:r>
      <w:r>
        <w:rPr>
          <w:color w:val="1F1F1F"/>
          <w:spacing w:val="40"/>
        </w:rPr>
        <w:t xml:space="preserve"> </w:t>
      </w:r>
      <w:r>
        <w:rPr>
          <w:color w:val="1F1F1F"/>
        </w:rPr>
        <w:t>prior</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expiration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validity</w:t>
      </w:r>
      <w:r>
        <w:rPr>
          <w:color w:val="1F1F1F"/>
          <w:spacing w:val="40"/>
        </w:rPr>
        <w:t xml:space="preserve"> </w:t>
      </w:r>
      <w:r>
        <w:rPr>
          <w:color w:val="1F1F1F"/>
        </w:rPr>
        <w:t>period,</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3"/>
        </w:rPr>
        <w:t xml:space="preserve"> </w:t>
      </w:r>
      <w:r>
        <w:rPr>
          <w:color w:val="1F1F1F"/>
        </w:rPr>
        <w:t>Entity may request Tenderers to extend the period of validity of their Tenders. The request and the</w:t>
      </w:r>
    </w:p>
    <w:p w:rsidR="00F05AC1" w:rsidRDefault="00F05AC1">
      <w:pPr>
        <w:spacing w:line="232" w:lineRule="auto"/>
        <w:jc w:val="both"/>
        <w:sectPr w:rsidR="00F05AC1">
          <w:headerReference w:type="default" r:id="rId22"/>
          <w:pgSz w:w="11940" w:h="16860"/>
          <w:pgMar w:top="540" w:right="180" w:bottom="700" w:left="400" w:header="0" w:footer="518" w:gutter="0"/>
          <w:cols w:space="720"/>
        </w:sectPr>
      </w:pPr>
    </w:p>
    <w:p w:rsidR="00F05AC1" w:rsidRDefault="00CE756B">
      <w:pPr>
        <w:pStyle w:val="BodyText"/>
      </w:pPr>
      <w:r>
        <w:rPr>
          <w:noProof/>
        </w:rPr>
        <w:lastRenderedPageBreak/>
        <mc:AlternateContent>
          <mc:Choice Requires="wpg">
            <w:drawing>
              <wp:anchor distT="0" distB="0" distL="0" distR="0" simplePos="0" relativeHeight="15731712" behindDoc="0" locked="0" layoutInCell="1" allowOverlap="1">
                <wp:simplePos x="0" y="0"/>
                <wp:positionH relativeFrom="page">
                  <wp:posOffset>0</wp:posOffset>
                </wp:positionH>
                <wp:positionV relativeFrom="page">
                  <wp:posOffset>0</wp:posOffset>
                </wp:positionV>
                <wp:extent cx="7560309" cy="2286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47" name="Graphic 47"/>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48" name="Graphic 48"/>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49" name="Graphic 49"/>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50" name="Graphic 50"/>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583464B" id="Group 46" o:spid="_x0000_s1026" style="position:absolute;margin-left:0;margin-top:0;width:595.3pt;height:18pt;z-index:15731712;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">
                <v:shape id="Graphic 4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" path="m6711950,l,,184150,228600r6527800,-5080l6711950,xe" fillcolor="#ebdfec" stroked="f">
                  <v:path arrowok="t"/>
                </v:shape>
                <v:shape id="Graphic 4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" path="m530225,l,,,228600r655955,l530225,xe" fillcolor="#00a650" stroked="f">
                  <v:path arrowok="t"/>
                </v:shape>
                <v:shape id="Graphic 4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" path="m203835,l,,128904,228600r200660,l203835,xe" fillcolor="#eb1c20" stroked="f">
                  <v:path arrowok="t"/>
                </v:shape>
                <v:shape id="Graphic 5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" path="m203834,l,,128904,228600r200661,l203834,xe" fillcolor="#a7a9ac" stroked="f">
                  <v:path arrowok="t"/>
                </v:shape>
                <w10:wrap anchorx="page" anchory="page"/>
              </v:group>
            </w:pict>
          </mc:Fallback>
        </mc:AlternateContent>
      </w:r>
    </w:p>
    <w:p w:rsidR="00F05AC1" w:rsidRDefault="00F05AC1">
      <w:pPr>
        <w:pStyle w:val="BodyText"/>
        <w:spacing w:before="117"/>
      </w:pPr>
    </w:p>
    <w:p w:rsidR="00F05AC1" w:rsidRDefault="00CE756B">
      <w:pPr>
        <w:pStyle w:val="BodyText"/>
        <w:spacing w:line="230" w:lineRule="auto"/>
        <w:ind w:left="1071" w:right="644"/>
        <w:jc w:val="both"/>
      </w:pPr>
      <w:r>
        <w:rPr>
          <w:color w:val="1F1F1F"/>
        </w:rPr>
        <w:t>responses shall be</w:t>
      </w:r>
      <w:r>
        <w:rPr>
          <w:color w:val="1F1F1F"/>
          <w:spacing w:val="-3"/>
        </w:rPr>
        <w:t xml:space="preserve"> </w:t>
      </w:r>
      <w:r>
        <w:rPr>
          <w:color w:val="1F1F1F"/>
        </w:rPr>
        <w:t>made</w:t>
      </w:r>
      <w:r>
        <w:rPr>
          <w:color w:val="1F1F1F"/>
          <w:spacing w:val="-5"/>
        </w:rPr>
        <w:t xml:space="preserve"> </w:t>
      </w:r>
      <w:r>
        <w:rPr>
          <w:color w:val="1F1F1F"/>
        </w:rPr>
        <w:t>in</w:t>
      </w:r>
      <w:r>
        <w:rPr>
          <w:color w:val="1F1F1F"/>
          <w:spacing w:val="-6"/>
        </w:rPr>
        <w:t xml:space="preserve"> </w:t>
      </w:r>
      <w:r>
        <w:rPr>
          <w:color w:val="1F1F1F"/>
        </w:rPr>
        <w:t>writing.</w:t>
      </w:r>
      <w:r>
        <w:rPr>
          <w:color w:val="1F1F1F"/>
          <w:spacing w:val="-1"/>
        </w:rPr>
        <w:t xml:space="preserve"> </w:t>
      </w:r>
      <w:r>
        <w:rPr>
          <w:color w:val="1F1F1F"/>
        </w:rPr>
        <w:t>If</w:t>
      </w:r>
      <w:r>
        <w:rPr>
          <w:color w:val="1F1F1F"/>
          <w:spacing w:val="40"/>
        </w:rPr>
        <w:t xml:space="preserve"> </w:t>
      </w:r>
      <w:r>
        <w:rPr>
          <w:color w:val="1F1F1F"/>
        </w:rPr>
        <w:t>a</w:t>
      </w:r>
      <w:r>
        <w:rPr>
          <w:color w:val="1F1F1F"/>
          <w:spacing w:val="40"/>
        </w:rPr>
        <w:t xml:space="preserve"> </w:t>
      </w:r>
      <w:r>
        <w:rPr>
          <w:color w:val="1F1F1F"/>
        </w:rPr>
        <w:t>Tender</w:t>
      </w:r>
      <w:r>
        <w:rPr>
          <w:color w:val="1F1F1F"/>
          <w:spacing w:val="40"/>
        </w:rPr>
        <w:t xml:space="preserve"> </w:t>
      </w:r>
      <w:r>
        <w:rPr>
          <w:color w:val="1F1F1F"/>
        </w:rPr>
        <w:t>Security</w:t>
      </w:r>
      <w:r>
        <w:rPr>
          <w:color w:val="1F1F1F"/>
          <w:spacing w:val="40"/>
        </w:rPr>
        <w:t xml:space="preserve"> </w:t>
      </w:r>
      <w:r>
        <w:rPr>
          <w:color w:val="1F1F1F"/>
        </w:rPr>
        <w:t>is</w:t>
      </w:r>
      <w:r>
        <w:rPr>
          <w:color w:val="1F1F1F"/>
          <w:spacing w:val="40"/>
        </w:rPr>
        <w:t xml:space="preserve"> </w:t>
      </w:r>
      <w:r>
        <w:rPr>
          <w:color w:val="1F1F1F"/>
        </w:rPr>
        <w:t>requested</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18,</w:t>
      </w:r>
      <w:r>
        <w:rPr>
          <w:color w:val="1F1F1F"/>
          <w:spacing w:val="40"/>
        </w:rPr>
        <w:t xml:space="preserve"> </w:t>
      </w:r>
      <w:r>
        <w:rPr>
          <w:color w:val="1F1F1F"/>
        </w:rPr>
        <w:t>it</w:t>
      </w:r>
      <w:r>
        <w:rPr>
          <w:color w:val="1F1F1F"/>
          <w:spacing w:val="-3"/>
        </w:rPr>
        <w:t xml:space="preserve"> </w:t>
      </w:r>
      <w:r>
        <w:rPr>
          <w:color w:val="1F1F1F"/>
        </w:rPr>
        <w:t>shall also be extended for a corresponding period. A Tenderer may refuse the request without forfeitingits Tender Security. A Tenderer granting the request shall not be required or</w:t>
      </w:r>
      <w:r>
        <w:rPr>
          <w:color w:val="1F1F1F"/>
          <w:spacing w:val="69"/>
        </w:rPr>
        <w:t xml:space="preserve"> </w:t>
      </w:r>
      <w:r>
        <w:rPr>
          <w:color w:val="1F1F1F"/>
        </w:rPr>
        <w:t>permitted</w:t>
      </w:r>
      <w:r>
        <w:rPr>
          <w:color w:val="1F1F1F"/>
          <w:spacing w:val="63"/>
        </w:rPr>
        <w:t xml:space="preserve"> </w:t>
      </w:r>
      <w:r>
        <w:rPr>
          <w:color w:val="1F1F1F"/>
        </w:rPr>
        <w:t>to</w:t>
      </w:r>
      <w:r>
        <w:rPr>
          <w:color w:val="1F1F1F"/>
          <w:spacing w:val="40"/>
        </w:rPr>
        <w:t xml:space="preserve"> </w:t>
      </w:r>
      <w:r>
        <w:rPr>
          <w:color w:val="1F1F1F"/>
        </w:rPr>
        <w:t>modify</w:t>
      </w:r>
      <w:r>
        <w:rPr>
          <w:color w:val="1F1F1F"/>
          <w:spacing w:val="40"/>
        </w:rPr>
        <w:t xml:space="preserve"> </w:t>
      </w:r>
      <w:r>
        <w:rPr>
          <w:color w:val="1F1F1F"/>
        </w:rPr>
        <w:t>its Tender,</w:t>
      </w:r>
      <w:r>
        <w:rPr>
          <w:color w:val="1F1F1F"/>
          <w:spacing w:val="63"/>
        </w:rPr>
        <w:t xml:space="preserve"> </w:t>
      </w:r>
      <w:r>
        <w:rPr>
          <w:color w:val="1F1F1F"/>
        </w:rPr>
        <w:t>except as</w:t>
      </w:r>
      <w:r>
        <w:rPr>
          <w:color w:val="1F1F1F"/>
          <w:spacing w:val="40"/>
        </w:rPr>
        <w:t xml:space="preserve"> </w:t>
      </w:r>
      <w:r>
        <w:rPr>
          <w:color w:val="1F1F1F"/>
        </w:rPr>
        <w:t>provided</w:t>
      </w:r>
      <w:r>
        <w:rPr>
          <w:color w:val="1F1F1F"/>
          <w:spacing w:val="40"/>
        </w:rPr>
        <w:t xml:space="preserve"> </w:t>
      </w:r>
      <w:r>
        <w:rPr>
          <w:color w:val="1F1F1F"/>
        </w:rPr>
        <w:t>in</w:t>
      </w:r>
      <w:r>
        <w:rPr>
          <w:color w:val="1F1F1F"/>
          <w:spacing w:val="40"/>
        </w:rPr>
        <w:t xml:space="preserve"> </w:t>
      </w:r>
      <w:r>
        <w:rPr>
          <w:color w:val="1F1F1F"/>
        </w:rPr>
        <w:t>ITT</w:t>
      </w:r>
      <w:r>
        <w:rPr>
          <w:color w:val="1F1F1F"/>
          <w:spacing w:val="40"/>
        </w:rPr>
        <w:t xml:space="preserve"> </w:t>
      </w:r>
      <w:r>
        <w:rPr>
          <w:color w:val="1F1F1F"/>
        </w:rPr>
        <w:t>17.3.</w:t>
      </w:r>
    </w:p>
    <w:p w:rsidR="00F05AC1" w:rsidRDefault="00CE756B">
      <w:pPr>
        <w:pStyle w:val="ListParagraph"/>
        <w:numPr>
          <w:ilvl w:val="1"/>
          <w:numId w:val="2"/>
        </w:numPr>
        <w:tabs>
          <w:tab w:val="left" w:pos="1059"/>
          <w:tab w:val="left" w:pos="1071"/>
        </w:tabs>
        <w:spacing w:before="244" w:line="230" w:lineRule="auto"/>
        <w:ind w:left="1071" w:right="641" w:hanging="627"/>
        <w:jc w:val="both"/>
        <w:rPr>
          <w:color w:val="1F1F1F"/>
        </w:rPr>
      </w:pPr>
      <w:r>
        <w:rPr>
          <w:color w:val="1F1F1F"/>
        </w:rPr>
        <w:t>If the award is delayed by a period exceeding the number of</w:t>
      </w:r>
      <w:r>
        <w:rPr>
          <w:color w:val="1F1F1F"/>
          <w:spacing w:val="19"/>
        </w:rPr>
        <w:t xml:space="preserve"> </w:t>
      </w:r>
      <w:r>
        <w:rPr>
          <w:color w:val="1F1F1F"/>
        </w:rPr>
        <w:t>days to be specified</w:t>
      </w:r>
      <w:r>
        <w:rPr>
          <w:color w:val="1F1F1F"/>
          <w:spacing w:val="40"/>
        </w:rPr>
        <w:t xml:space="preserve"> </w:t>
      </w:r>
      <w:r>
        <w:rPr>
          <w:color w:val="1F1F1F"/>
        </w:rPr>
        <w:t>in the</w:t>
      </w:r>
      <w:r>
        <w:rPr>
          <w:color w:val="1F1F1F"/>
          <w:spacing w:val="40"/>
        </w:rPr>
        <w:t xml:space="preserve"> </w:t>
      </w:r>
      <w:r>
        <w:rPr>
          <w:b/>
          <w:color w:val="1F1F1F"/>
        </w:rPr>
        <w:t>TDS</w:t>
      </w:r>
      <w:r>
        <w:rPr>
          <w:b/>
          <w:color w:val="1F1F1F"/>
          <w:spacing w:val="40"/>
        </w:rPr>
        <w:t xml:space="preserve"> </w:t>
      </w:r>
      <w:r>
        <w:rPr>
          <w:color w:val="1F1F1F"/>
        </w:rPr>
        <w:t>daysbeyond</w:t>
      </w:r>
      <w:r>
        <w:rPr>
          <w:color w:val="1F1F1F"/>
          <w:spacing w:val="40"/>
        </w:rPr>
        <w:t xml:space="preserve"> </w:t>
      </w:r>
      <w:r>
        <w:rPr>
          <w:color w:val="1F1F1F"/>
        </w:rPr>
        <w:t>the expiry of the initial</w:t>
      </w:r>
      <w:r>
        <w:rPr>
          <w:color w:val="1F1F1F"/>
          <w:spacing w:val="40"/>
        </w:rPr>
        <w:t xml:space="preserve"> </w:t>
      </w:r>
      <w:r>
        <w:rPr>
          <w:color w:val="1F1F1F"/>
        </w:rPr>
        <w:t>tender</w:t>
      </w:r>
      <w:r>
        <w:rPr>
          <w:color w:val="1F1F1F"/>
          <w:spacing w:val="40"/>
        </w:rPr>
        <w:t xml:space="preserve"> </w:t>
      </w:r>
      <w:r>
        <w:rPr>
          <w:color w:val="1F1F1F"/>
        </w:rPr>
        <w:t>validity</w:t>
      </w:r>
      <w:r>
        <w:rPr>
          <w:color w:val="1F1F1F"/>
          <w:spacing w:val="40"/>
        </w:rPr>
        <w:t xml:space="preserve"> </w:t>
      </w:r>
      <w:r>
        <w:rPr>
          <w:color w:val="1F1F1F"/>
        </w:rPr>
        <w:t>period,</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price</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determined</w:t>
      </w:r>
      <w:r>
        <w:rPr>
          <w:color w:val="1F1F1F"/>
          <w:spacing w:val="40"/>
        </w:rPr>
        <w:t xml:space="preserve"> </w:t>
      </w:r>
      <w:r>
        <w:rPr>
          <w:color w:val="1F1F1F"/>
        </w:rPr>
        <w:t>as follows:</w:t>
      </w:r>
    </w:p>
    <w:p w:rsidR="00F05AC1" w:rsidRDefault="00CE756B">
      <w:pPr>
        <w:pStyle w:val="ListParagraph"/>
        <w:numPr>
          <w:ilvl w:val="2"/>
          <w:numId w:val="2"/>
        </w:numPr>
        <w:tabs>
          <w:tab w:val="left" w:pos="1576"/>
          <w:tab w:val="left" w:pos="1587"/>
        </w:tabs>
        <w:spacing w:line="232" w:lineRule="auto"/>
        <w:ind w:left="1587" w:right="884" w:hanging="528"/>
        <w:jc w:val="both"/>
      </w:pPr>
      <w:r>
        <w:rPr>
          <w:color w:val="1F1F1F"/>
        </w:rPr>
        <w:t xml:space="preserve">in the case of </w:t>
      </w:r>
      <w:r>
        <w:rPr>
          <w:b/>
          <w:color w:val="1F1F1F"/>
        </w:rPr>
        <w:t xml:space="preserve">fixed price </w:t>
      </w:r>
      <w:r>
        <w:rPr>
          <w:color w:val="1F1F1F"/>
        </w:rPr>
        <w:t>contracts, the Contract price shall be the tender price</w:t>
      </w:r>
      <w:r>
        <w:rPr>
          <w:color w:val="1F1F1F"/>
          <w:spacing w:val="40"/>
        </w:rPr>
        <w:t xml:space="preserve"> </w:t>
      </w:r>
      <w:r>
        <w:rPr>
          <w:color w:val="1F1F1F"/>
        </w:rPr>
        <w:t>adjusted</w:t>
      </w:r>
      <w:r>
        <w:rPr>
          <w:color w:val="1F1F1F"/>
          <w:spacing w:val="40"/>
        </w:rPr>
        <w:t xml:space="preserve"> </w:t>
      </w:r>
      <w:r>
        <w:rPr>
          <w:color w:val="1F1F1F"/>
        </w:rPr>
        <w:t>by the factor</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r>
        <w:rPr>
          <w:color w:val="1F1F1F"/>
        </w:rPr>
        <w:t>;</w:t>
      </w:r>
    </w:p>
    <w:p w:rsidR="00F05AC1" w:rsidRDefault="00CE756B">
      <w:pPr>
        <w:pStyle w:val="ListParagraph"/>
        <w:numPr>
          <w:ilvl w:val="2"/>
          <w:numId w:val="2"/>
        </w:numPr>
        <w:tabs>
          <w:tab w:val="left" w:pos="1578"/>
          <w:tab w:val="left" w:pos="1587"/>
        </w:tabs>
        <w:spacing w:line="230" w:lineRule="auto"/>
        <w:ind w:left="1587" w:right="644" w:hanging="528"/>
        <w:jc w:val="both"/>
      </w:pPr>
      <w:r>
        <w:rPr>
          <w:color w:val="1F1F1F"/>
        </w:rPr>
        <w:t>in</w:t>
      </w:r>
      <w:r>
        <w:rPr>
          <w:color w:val="1F1F1F"/>
          <w:spacing w:val="-2"/>
        </w:rPr>
        <w:t xml:space="preserve"> </w:t>
      </w:r>
      <w:r>
        <w:rPr>
          <w:color w:val="1F1F1F"/>
        </w:rPr>
        <w:t>the</w:t>
      </w:r>
      <w:r>
        <w:rPr>
          <w:color w:val="1F1F1F"/>
          <w:spacing w:val="-2"/>
        </w:rPr>
        <w:t xml:space="preserve"> </w:t>
      </w:r>
      <w:r>
        <w:rPr>
          <w:color w:val="1F1F1F"/>
        </w:rPr>
        <w:t xml:space="preserve">case of </w:t>
      </w:r>
      <w:r>
        <w:rPr>
          <w:b/>
          <w:color w:val="1F1F1F"/>
        </w:rPr>
        <w:t xml:space="preserve">adjustable price </w:t>
      </w:r>
      <w:r>
        <w:rPr>
          <w:color w:val="1F1F1F"/>
        </w:rPr>
        <w:t>contracts,</w:t>
      </w:r>
      <w:r>
        <w:rPr>
          <w:color w:val="1F1F1F"/>
          <w:spacing w:val="-2"/>
        </w:rPr>
        <w:t xml:space="preserve"> </w:t>
      </w:r>
      <w:r>
        <w:rPr>
          <w:color w:val="1F1F1F"/>
        </w:rPr>
        <w:t>no adjustment shall be</w:t>
      </w:r>
      <w:r>
        <w:rPr>
          <w:color w:val="1F1F1F"/>
          <w:spacing w:val="-2"/>
        </w:rPr>
        <w:t xml:space="preserve"> </w:t>
      </w:r>
      <w:r>
        <w:rPr>
          <w:color w:val="1F1F1F"/>
        </w:rPr>
        <w:t>made;</w:t>
      </w:r>
      <w:r>
        <w:rPr>
          <w:color w:val="1F1F1F"/>
          <w:spacing w:val="-1"/>
        </w:rPr>
        <w:t xml:space="preserve"> </w:t>
      </w:r>
      <w:r>
        <w:rPr>
          <w:color w:val="1F1F1F"/>
        </w:rPr>
        <w:t>or</w:t>
      </w:r>
      <w:r>
        <w:rPr>
          <w:color w:val="1F1F1F"/>
          <w:spacing w:val="-2"/>
        </w:rPr>
        <w:t xml:space="preserve"> </w:t>
      </w:r>
      <w:r>
        <w:rPr>
          <w:color w:val="1F1F1F"/>
        </w:rPr>
        <w:t>in</w:t>
      </w:r>
      <w:r>
        <w:rPr>
          <w:color w:val="1F1F1F"/>
          <w:spacing w:val="-3"/>
        </w:rPr>
        <w:t xml:space="preserve"> </w:t>
      </w:r>
      <w:r>
        <w:rPr>
          <w:color w:val="1F1F1F"/>
        </w:rPr>
        <w:t>any</w:t>
      </w:r>
      <w:r>
        <w:rPr>
          <w:color w:val="1F1F1F"/>
          <w:spacing w:val="-4"/>
        </w:rPr>
        <w:t xml:space="preserve"> </w:t>
      </w:r>
      <w:r>
        <w:rPr>
          <w:color w:val="1F1F1F"/>
        </w:rPr>
        <w:t>case,</w:t>
      </w:r>
      <w:r>
        <w:rPr>
          <w:color w:val="1F1F1F"/>
          <w:spacing w:val="-3"/>
        </w:rPr>
        <w:t xml:space="preserve"> </w:t>
      </w:r>
      <w:r>
        <w:rPr>
          <w:color w:val="1F1F1F"/>
        </w:rPr>
        <w:t>tenderevaluation shall</w:t>
      </w:r>
      <w:r>
        <w:rPr>
          <w:color w:val="1F1F1F"/>
          <w:spacing w:val="-8"/>
        </w:rPr>
        <w:t xml:space="preserve"> </w:t>
      </w:r>
      <w:r>
        <w:rPr>
          <w:color w:val="1F1F1F"/>
        </w:rPr>
        <w:t>be</w:t>
      </w:r>
      <w:r>
        <w:rPr>
          <w:color w:val="1F1F1F"/>
          <w:spacing w:val="-9"/>
        </w:rPr>
        <w:t xml:space="preserve"> </w:t>
      </w:r>
      <w:r>
        <w:rPr>
          <w:color w:val="1F1F1F"/>
        </w:rPr>
        <w:t>based</w:t>
      </w:r>
      <w:r>
        <w:rPr>
          <w:color w:val="1F1F1F"/>
          <w:spacing w:val="-11"/>
        </w:rPr>
        <w:t xml:space="preserve"> </w:t>
      </w:r>
      <w:r>
        <w:rPr>
          <w:color w:val="1F1F1F"/>
        </w:rPr>
        <w:t>on</w:t>
      </w:r>
      <w:r>
        <w:rPr>
          <w:color w:val="1F1F1F"/>
          <w:spacing w:val="-13"/>
        </w:rPr>
        <w:t xml:space="preserve"> </w:t>
      </w:r>
      <w:r>
        <w:rPr>
          <w:color w:val="1F1F1F"/>
        </w:rPr>
        <w:t>the</w:t>
      </w:r>
      <w:r>
        <w:rPr>
          <w:color w:val="1F1F1F"/>
          <w:spacing w:val="-13"/>
        </w:rPr>
        <w:t xml:space="preserve"> </w:t>
      </w:r>
      <w:r>
        <w:rPr>
          <w:color w:val="1F1F1F"/>
        </w:rPr>
        <w:t>tender</w:t>
      </w:r>
      <w:r>
        <w:rPr>
          <w:color w:val="1F1F1F"/>
          <w:spacing w:val="-13"/>
        </w:rPr>
        <w:t xml:space="preserve"> </w:t>
      </w:r>
      <w:r>
        <w:rPr>
          <w:color w:val="1F1F1F"/>
        </w:rPr>
        <w:t>price</w:t>
      </w:r>
      <w:r>
        <w:rPr>
          <w:color w:val="1F1F1F"/>
          <w:spacing w:val="-9"/>
        </w:rPr>
        <w:t xml:space="preserve"> </w:t>
      </w:r>
      <w:r>
        <w:rPr>
          <w:color w:val="1F1F1F"/>
        </w:rPr>
        <w:t>without</w:t>
      </w:r>
      <w:r>
        <w:rPr>
          <w:color w:val="1F1F1F"/>
          <w:spacing w:val="-11"/>
        </w:rPr>
        <w:t xml:space="preserve"> </w:t>
      </w:r>
      <w:r>
        <w:rPr>
          <w:color w:val="1F1F1F"/>
        </w:rPr>
        <w:t>taking</w:t>
      </w:r>
      <w:r>
        <w:rPr>
          <w:color w:val="1F1F1F"/>
          <w:spacing w:val="-11"/>
        </w:rPr>
        <w:t xml:space="preserve"> </w:t>
      </w:r>
      <w:r>
        <w:rPr>
          <w:color w:val="1F1F1F"/>
        </w:rPr>
        <w:t>into</w:t>
      </w:r>
      <w:r>
        <w:rPr>
          <w:color w:val="1F1F1F"/>
          <w:spacing w:val="-12"/>
        </w:rPr>
        <w:t xml:space="preserve"> </w:t>
      </w:r>
      <w:r>
        <w:rPr>
          <w:color w:val="1F1F1F"/>
        </w:rPr>
        <w:t>consideration</w:t>
      </w:r>
      <w:r>
        <w:rPr>
          <w:color w:val="1F1F1F"/>
          <w:spacing w:val="-9"/>
        </w:rPr>
        <w:t xml:space="preserve"> </w:t>
      </w:r>
      <w:r>
        <w:rPr>
          <w:color w:val="1F1F1F"/>
        </w:rPr>
        <w:t>the</w:t>
      </w:r>
      <w:r>
        <w:rPr>
          <w:color w:val="1F1F1F"/>
          <w:spacing w:val="31"/>
        </w:rPr>
        <w:t xml:space="preserve"> </w:t>
      </w:r>
      <w:r>
        <w:rPr>
          <w:color w:val="1F1F1F"/>
        </w:rPr>
        <w:t>applicable</w:t>
      </w:r>
      <w:r>
        <w:rPr>
          <w:color w:val="1F1F1F"/>
          <w:spacing w:val="-8"/>
        </w:rPr>
        <w:t xml:space="preserve"> </w:t>
      </w:r>
      <w:r>
        <w:rPr>
          <w:color w:val="1F1F1F"/>
        </w:rPr>
        <w:t>correction</w:t>
      </w:r>
      <w:r>
        <w:rPr>
          <w:color w:val="1F1F1F"/>
          <w:spacing w:val="20"/>
        </w:rPr>
        <w:t xml:space="preserve"> </w:t>
      </w:r>
      <w:r>
        <w:rPr>
          <w:color w:val="1F1F1F"/>
        </w:rPr>
        <w:t>from</w:t>
      </w:r>
      <w:r>
        <w:rPr>
          <w:color w:val="1F1F1F"/>
          <w:spacing w:val="21"/>
        </w:rPr>
        <w:t xml:space="preserve"> </w:t>
      </w:r>
      <w:r>
        <w:rPr>
          <w:color w:val="1F1F1F"/>
        </w:rPr>
        <w:t>those indicated</w:t>
      </w:r>
      <w:r>
        <w:rPr>
          <w:color w:val="1F1F1F"/>
          <w:spacing w:val="40"/>
        </w:rPr>
        <w:t xml:space="preserve"> </w:t>
      </w:r>
      <w:r>
        <w:rPr>
          <w:color w:val="1F1F1F"/>
        </w:rPr>
        <w:t>above.</w:t>
      </w:r>
    </w:p>
    <w:p w:rsidR="00F05AC1" w:rsidRDefault="00CE756B">
      <w:pPr>
        <w:pStyle w:val="Heading5"/>
        <w:numPr>
          <w:ilvl w:val="0"/>
          <w:numId w:val="2"/>
        </w:numPr>
        <w:tabs>
          <w:tab w:val="left" w:pos="1059"/>
        </w:tabs>
        <w:spacing w:before="226"/>
        <w:ind w:left="1059" w:hanging="612"/>
      </w:pPr>
      <w:bookmarkStart w:id="20" w:name="_bookmark20"/>
      <w:bookmarkEnd w:id="20"/>
      <w:r>
        <w:rPr>
          <w:color w:val="1F1F1F"/>
          <w:spacing w:val="-2"/>
        </w:rPr>
        <w:t>Tender</w:t>
      </w:r>
      <w:r>
        <w:rPr>
          <w:color w:val="1F1F1F"/>
          <w:spacing w:val="-6"/>
        </w:rPr>
        <w:t xml:space="preserve"> </w:t>
      </w:r>
      <w:r>
        <w:rPr>
          <w:color w:val="1F1F1F"/>
          <w:spacing w:val="-2"/>
        </w:rPr>
        <w:t>Security</w:t>
      </w:r>
    </w:p>
    <w:p w:rsidR="00F05AC1" w:rsidRDefault="00CE756B">
      <w:pPr>
        <w:pStyle w:val="ListParagraph"/>
        <w:numPr>
          <w:ilvl w:val="1"/>
          <w:numId w:val="2"/>
        </w:numPr>
        <w:tabs>
          <w:tab w:val="left" w:pos="1059"/>
          <w:tab w:val="left" w:pos="1071"/>
        </w:tabs>
        <w:spacing w:before="240" w:line="230" w:lineRule="auto"/>
        <w:ind w:left="1071" w:right="645" w:hanging="627"/>
        <w:jc w:val="both"/>
        <w:rPr>
          <w:b/>
          <w:color w:val="1F1F1F"/>
        </w:rPr>
      </w:pPr>
      <w:r>
        <w:rPr>
          <w:color w:val="1F1F1F"/>
        </w:rPr>
        <w:t>The</w:t>
      </w:r>
      <w:r>
        <w:rPr>
          <w:color w:val="1F1F1F"/>
          <w:spacing w:val="-6"/>
        </w:rPr>
        <w:t xml:space="preserve"> </w:t>
      </w:r>
      <w:r>
        <w:rPr>
          <w:color w:val="1F1F1F"/>
        </w:rPr>
        <w:t>Tenderer</w:t>
      </w:r>
      <w:r>
        <w:rPr>
          <w:color w:val="1F1F1F"/>
          <w:spacing w:val="-5"/>
        </w:rPr>
        <w:t xml:space="preserve"> </w:t>
      </w:r>
      <w:r>
        <w:rPr>
          <w:color w:val="1F1F1F"/>
        </w:rPr>
        <w:t>shall</w:t>
      </w:r>
      <w:r>
        <w:rPr>
          <w:color w:val="1F1F1F"/>
          <w:spacing w:val="-5"/>
        </w:rPr>
        <w:t xml:space="preserve"> </w:t>
      </w:r>
      <w:r>
        <w:rPr>
          <w:color w:val="1F1F1F"/>
        </w:rPr>
        <w:t>furnish</w:t>
      </w:r>
      <w:r>
        <w:rPr>
          <w:color w:val="1F1F1F"/>
          <w:spacing w:val="-5"/>
        </w:rPr>
        <w:t xml:space="preserve"> </w:t>
      </w:r>
      <w:r>
        <w:rPr>
          <w:color w:val="1F1F1F"/>
        </w:rPr>
        <w:t>as</w:t>
      </w:r>
      <w:r>
        <w:rPr>
          <w:color w:val="1F1F1F"/>
          <w:spacing w:val="-6"/>
        </w:rPr>
        <w:t xml:space="preserve"> </w:t>
      </w:r>
      <w:r>
        <w:rPr>
          <w:color w:val="1F1F1F"/>
        </w:rPr>
        <w:t>part</w:t>
      </w:r>
      <w:r>
        <w:rPr>
          <w:color w:val="1F1F1F"/>
          <w:spacing w:val="-3"/>
        </w:rPr>
        <w:t xml:space="preserve"> </w:t>
      </w:r>
      <w:r>
        <w:rPr>
          <w:color w:val="1F1F1F"/>
        </w:rPr>
        <w:t>of</w:t>
      </w:r>
      <w:r>
        <w:rPr>
          <w:color w:val="1F1F1F"/>
          <w:spacing w:val="-5"/>
        </w:rPr>
        <w:t xml:space="preserve"> </w:t>
      </w:r>
      <w:r>
        <w:rPr>
          <w:color w:val="1F1F1F"/>
        </w:rPr>
        <w:t>its</w:t>
      </w:r>
      <w:r>
        <w:rPr>
          <w:color w:val="1F1F1F"/>
          <w:spacing w:val="-6"/>
        </w:rPr>
        <w:t xml:space="preserve"> </w:t>
      </w:r>
      <w:r>
        <w:rPr>
          <w:color w:val="1F1F1F"/>
        </w:rPr>
        <w:t>Tender,</w:t>
      </w:r>
      <w:r>
        <w:rPr>
          <w:color w:val="1F1F1F"/>
          <w:spacing w:val="-5"/>
        </w:rPr>
        <w:t xml:space="preserve"> </w:t>
      </w:r>
      <w:r>
        <w:rPr>
          <w:color w:val="1F1F1F"/>
        </w:rPr>
        <w:t>either</w:t>
      </w:r>
      <w:r>
        <w:rPr>
          <w:color w:val="1F1F1F"/>
          <w:spacing w:val="-5"/>
        </w:rPr>
        <w:t xml:space="preserve"> </w:t>
      </w:r>
      <w:r>
        <w:rPr>
          <w:color w:val="1F1F1F"/>
        </w:rPr>
        <w:t>a</w:t>
      </w:r>
      <w:r>
        <w:rPr>
          <w:color w:val="1F1F1F"/>
          <w:spacing w:val="40"/>
        </w:rPr>
        <w:t xml:space="preserve"> </w:t>
      </w:r>
      <w:r>
        <w:rPr>
          <w:color w:val="1F1F1F"/>
        </w:rPr>
        <w:t>Tender-Securing</w:t>
      </w:r>
      <w:r>
        <w:rPr>
          <w:color w:val="1F1F1F"/>
          <w:spacing w:val="40"/>
        </w:rPr>
        <w:t xml:space="preserve"> </w:t>
      </w:r>
      <w:r>
        <w:rPr>
          <w:color w:val="1F1F1F"/>
        </w:rPr>
        <w:t>Declaration</w:t>
      </w:r>
      <w:r>
        <w:rPr>
          <w:color w:val="1F1F1F"/>
          <w:spacing w:val="40"/>
        </w:rPr>
        <w:t xml:space="preserve"> </w:t>
      </w:r>
      <w:r>
        <w:rPr>
          <w:color w:val="1F1F1F"/>
        </w:rPr>
        <w:t>or</w:t>
      </w:r>
      <w:r>
        <w:rPr>
          <w:color w:val="1F1F1F"/>
          <w:spacing w:val="40"/>
        </w:rPr>
        <w:t xml:space="preserve"> </w:t>
      </w:r>
      <w:r>
        <w:rPr>
          <w:color w:val="1F1F1F"/>
        </w:rPr>
        <w:t>a</w:t>
      </w:r>
      <w:r>
        <w:rPr>
          <w:color w:val="1F1F1F"/>
          <w:spacing w:val="40"/>
        </w:rPr>
        <w:t xml:space="preserve"> </w:t>
      </w:r>
      <w:r>
        <w:rPr>
          <w:color w:val="1F1F1F"/>
        </w:rPr>
        <w:t>Tender</w:t>
      </w:r>
      <w:r>
        <w:rPr>
          <w:color w:val="1F1F1F"/>
          <w:spacing w:val="-2"/>
        </w:rPr>
        <w:t xml:space="preserve"> </w:t>
      </w:r>
      <w:r>
        <w:rPr>
          <w:color w:val="1F1F1F"/>
        </w:rPr>
        <w:t>Security, as</w:t>
      </w:r>
      <w:r>
        <w:rPr>
          <w:color w:val="1F1F1F"/>
          <w:spacing w:val="38"/>
        </w:rPr>
        <w:t xml:space="preserve"> </w:t>
      </w:r>
      <w:r>
        <w:rPr>
          <w:color w:val="1F1F1F"/>
        </w:rPr>
        <w:t>specified</w:t>
      </w:r>
      <w:r>
        <w:rPr>
          <w:color w:val="1F1F1F"/>
          <w:spacing w:val="38"/>
        </w:rPr>
        <w:t xml:space="preserve"> </w:t>
      </w:r>
      <w:r>
        <w:rPr>
          <w:b/>
          <w:color w:val="1F1F1F"/>
        </w:rPr>
        <w:t>in the</w:t>
      </w:r>
      <w:r>
        <w:rPr>
          <w:b/>
          <w:color w:val="1F1F1F"/>
          <w:spacing w:val="37"/>
        </w:rPr>
        <w:t xml:space="preserve"> </w:t>
      </w:r>
      <w:r>
        <w:rPr>
          <w:b/>
          <w:color w:val="1F1F1F"/>
        </w:rPr>
        <w:t xml:space="preserve">TDS, </w:t>
      </w:r>
      <w:r>
        <w:rPr>
          <w:color w:val="1F1F1F"/>
        </w:rPr>
        <w:t>in</w:t>
      </w:r>
      <w:r>
        <w:rPr>
          <w:color w:val="1F1F1F"/>
          <w:spacing w:val="37"/>
        </w:rPr>
        <w:t xml:space="preserve"> </w:t>
      </w:r>
      <w:r>
        <w:rPr>
          <w:color w:val="1F1F1F"/>
        </w:rPr>
        <w:t>original</w:t>
      </w:r>
      <w:r>
        <w:rPr>
          <w:color w:val="1F1F1F"/>
          <w:spacing w:val="39"/>
        </w:rPr>
        <w:t xml:space="preserve"> </w:t>
      </w:r>
      <w:r>
        <w:rPr>
          <w:color w:val="1F1F1F"/>
        </w:rPr>
        <w:t>form</w:t>
      </w:r>
      <w:r>
        <w:rPr>
          <w:color w:val="1F1F1F"/>
          <w:spacing w:val="38"/>
        </w:rPr>
        <w:t xml:space="preserve"> </w:t>
      </w:r>
      <w:r>
        <w:rPr>
          <w:color w:val="1F1F1F"/>
        </w:rPr>
        <w:t>and,</w:t>
      </w:r>
      <w:r>
        <w:rPr>
          <w:color w:val="1F1F1F"/>
          <w:spacing w:val="38"/>
        </w:rPr>
        <w:t xml:space="preserve"> </w:t>
      </w:r>
      <w:r>
        <w:rPr>
          <w:color w:val="1F1F1F"/>
        </w:rPr>
        <w:t>in</w:t>
      </w:r>
      <w:r>
        <w:rPr>
          <w:color w:val="1F1F1F"/>
          <w:spacing w:val="37"/>
        </w:rPr>
        <w:t xml:space="preserve"> </w:t>
      </w:r>
      <w:r>
        <w:rPr>
          <w:color w:val="1F1F1F"/>
        </w:rPr>
        <w:t>the</w:t>
      </w:r>
      <w:r>
        <w:rPr>
          <w:color w:val="1F1F1F"/>
          <w:spacing w:val="37"/>
        </w:rPr>
        <w:t xml:space="preserve"> </w:t>
      </w:r>
      <w:r>
        <w:rPr>
          <w:color w:val="1F1F1F"/>
        </w:rPr>
        <w:t>case</w:t>
      </w:r>
      <w:r>
        <w:rPr>
          <w:color w:val="1F1F1F"/>
          <w:spacing w:val="38"/>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Tender</w:t>
      </w:r>
      <w:r>
        <w:rPr>
          <w:color w:val="1F1F1F"/>
          <w:spacing w:val="40"/>
        </w:rPr>
        <w:t xml:space="preserve"> </w:t>
      </w:r>
      <w:r>
        <w:rPr>
          <w:color w:val="1F1F1F"/>
        </w:rPr>
        <w:t>Security</w:t>
      </w:r>
      <w:r>
        <w:rPr>
          <w:b/>
          <w:color w:val="1F1F1F"/>
        </w:rPr>
        <w:t>,</w:t>
      </w:r>
      <w:r>
        <w:rPr>
          <w:b/>
          <w:color w:val="1F1F1F"/>
          <w:spacing w:val="40"/>
        </w:rPr>
        <w:t xml:space="preserve"> </w:t>
      </w:r>
      <w:r>
        <w:rPr>
          <w:color w:val="1F1F1F"/>
        </w:rPr>
        <w:t>in</w:t>
      </w:r>
      <w:r>
        <w:rPr>
          <w:color w:val="1F1F1F"/>
          <w:spacing w:val="40"/>
        </w:rPr>
        <w:t xml:space="preserve"> </w:t>
      </w:r>
      <w:r>
        <w:rPr>
          <w:color w:val="1F1F1F"/>
        </w:rPr>
        <w:t>the</w:t>
      </w:r>
      <w:r>
        <w:rPr>
          <w:color w:val="1F1F1F"/>
          <w:spacing w:val="37"/>
        </w:rPr>
        <w:t xml:space="preserve"> </w:t>
      </w:r>
      <w:r>
        <w:rPr>
          <w:color w:val="1F1F1F"/>
        </w:rPr>
        <w:t>amount</w:t>
      </w:r>
      <w:r>
        <w:rPr>
          <w:color w:val="1F1F1F"/>
          <w:spacing w:val="40"/>
        </w:rPr>
        <w:t xml:space="preserve"> </w:t>
      </w:r>
      <w:r>
        <w:rPr>
          <w:color w:val="1F1F1F"/>
        </w:rPr>
        <w:t>and currency</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p>
    <w:p w:rsidR="00F05AC1" w:rsidRDefault="00CE756B">
      <w:pPr>
        <w:pStyle w:val="ListParagraph"/>
        <w:numPr>
          <w:ilvl w:val="1"/>
          <w:numId w:val="2"/>
        </w:numPr>
        <w:tabs>
          <w:tab w:val="left" w:pos="1059"/>
        </w:tabs>
        <w:spacing w:before="231"/>
        <w:ind w:left="1059" w:hanging="612"/>
        <w:rPr>
          <w:color w:val="1F1F1F"/>
        </w:rPr>
      </w:pPr>
      <w:r>
        <w:rPr>
          <w:color w:val="1F1F1F"/>
        </w:rPr>
        <w:t>A</w:t>
      </w:r>
      <w:r>
        <w:rPr>
          <w:color w:val="1F1F1F"/>
          <w:spacing w:val="-13"/>
        </w:rPr>
        <w:t xml:space="preserve"> </w:t>
      </w:r>
      <w:r>
        <w:rPr>
          <w:color w:val="1F1F1F"/>
        </w:rPr>
        <w:t>Tender</w:t>
      </w:r>
      <w:r>
        <w:rPr>
          <w:color w:val="1F1F1F"/>
          <w:spacing w:val="46"/>
        </w:rPr>
        <w:t xml:space="preserve"> </w:t>
      </w:r>
      <w:r>
        <w:rPr>
          <w:color w:val="1F1F1F"/>
        </w:rPr>
        <w:t>Securing</w:t>
      </w:r>
      <w:r>
        <w:rPr>
          <w:color w:val="1F1F1F"/>
          <w:spacing w:val="45"/>
        </w:rPr>
        <w:t xml:space="preserve"> </w:t>
      </w:r>
      <w:r>
        <w:rPr>
          <w:color w:val="1F1F1F"/>
        </w:rPr>
        <w:t>Declaration</w:t>
      </w:r>
      <w:r>
        <w:rPr>
          <w:color w:val="1F1F1F"/>
          <w:spacing w:val="51"/>
        </w:rPr>
        <w:t xml:space="preserve"> </w:t>
      </w:r>
      <w:r>
        <w:rPr>
          <w:color w:val="1F1F1F"/>
        </w:rPr>
        <w:t>shall</w:t>
      </w:r>
      <w:r>
        <w:rPr>
          <w:color w:val="1F1F1F"/>
          <w:spacing w:val="48"/>
        </w:rPr>
        <w:t xml:space="preserve"> </w:t>
      </w:r>
      <w:r>
        <w:rPr>
          <w:color w:val="1F1F1F"/>
        </w:rPr>
        <w:t>use</w:t>
      </w:r>
      <w:r>
        <w:rPr>
          <w:color w:val="1F1F1F"/>
          <w:spacing w:val="43"/>
        </w:rPr>
        <w:t xml:space="preserve"> </w:t>
      </w:r>
      <w:r>
        <w:rPr>
          <w:color w:val="1F1F1F"/>
        </w:rPr>
        <w:t>the</w:t>
      </w:r>
      <w:r>
        <w:rPr>
          <w:color w:val="1F1F1F"/>
          <w:spacing w:val="43"/>
        </w:rPr>
        <w:t xml:space="preserve"> </w:t>
      </w:r>
      <w:r>
        <w:rPr>
          <w:color w:val="1F1F1F"/>
        </w:rPr>
        <w:t>form</w:t>
      </w:r>
      <w:r>
        <w:rPr>
          <w:color w:val="1F1F1F"/>
          <w:spacing w:val="39"/>
        </w:rPr>
        <w:t xml:space="preserve"> </w:t>
      </w:r>
      <w:r>
        <w:rPr>
          <w:color w:val="1F1F1F"/>
        </w:rPr>
        <w:t>included</w:t>
      </w:r>
      <w:r>
        <w:rPr>
          <w:color w:val="1F1F1F"/>
          <w:spacing w:val="43"/>
        </w:rPr>
        <w:t xml:space="preserve"> </w:t>
      </w:r>
      <w:r>
        <w:rPr>
          <w:color w:val="1F1F1F"/>
        </w:rPr>
        <w:t>in</w:t>
      </w:r>
      <w:r>
        <w:rPr>
          <w:color w:val="1F1F1F"/>
          <w:spacing w:val="45"/>
        </w:rPr>
        <w:t xml:space="preserve"> </w:t>
      </w:r>
      <w:r>
        <w:rPr>
          <w:color w:val="1F1F1F"/>
        </w:rPr>
        <w:t>Section</w:t>
      </w:r>
      <w:r>
        <w:rPr>
          <w:color w:val="1F1F1F"/>
          <w:spacing w:val="43"/>
        </w:rPr>
        <w:t xml:space="preserve"> </w:t>
      </w:r>
      <w:r>
        <w:rPr>
          <w:color w:val="1F1F1F"/>
        </w:rPr>
        <w:t>IV,</w:t>
      </w:r>
      <w:r>
        <w:rPr>
          <w:color w:val="1F1F1F"/>
          <w:spacing w:val="45"/>
        </w:rPr>
        <w:t xml:space="preserve"> </w:t>
      </w:r>
      <w:r>
        <w:rPr>
          <w:color w:val="1F1F1F"/>
        </w:rPr>
        <w:t>Tendering</w:t>
      </w:r>
      <w:r>
        <w:rPr>
          <w:color w:val="1F1F1F"/>
          <w:spacing w:val="45"/>
        </w:rPr>
        <w:t xml:space="preserve"> </w:t>
      </w:r>
      <w:r>
        <w:rPr>
          <w:color w:val="1F1F1F"/>
          <w:spacing w:val="-2"/>
        </w:rPr>
        <w:t>Forms.</w:t>
      </w:r>
    </w:p>
    <w:p w:rsidR="00F05AC1" w:rsidRDefault="00CE756B">
      <w:pPr>
        <w:pStyle w:val="ListParagraph"/>
        <w:numPr>
          <w:ilvl w:val="1"/>
          <w:numId w:val="2"/>
        </w:numPr>
        <w:tabs>
          <w:tab w:val="left" w:pos="1059"/>
          <w:tab w:val="left" w:pos="1071"/>
        </w:tabs>
        <w:spacing w:before="245" w:line="230" w:lineRule="auto"/>
        <w:ind w:left="1071" w:right="2111" w:hanging="627"/>
        <w:rPr>
          <w:color w:val="1F1F1F"/>
        </w:rPr>
      </w:pPr>
      <w:r>
        <w:rPr>
          <w:color w:val="1F1F1F"/>
        </w:rPr>
        <w:t>If</w:t>
      </w:r>
      <w:r>
        <w:rPr>
          <w:color w:val="1F1F1F"/>
          <w:spacing w:val="-2"/>
        </w:rPr>
        <w:t xml:space="preserve"> </w:t>
      </w:r>
      <w:r>
        <w:rPr>
          <w:color w:val="1F1F1F"/>
        </w:rPr>
        <w:t>a</w:t>
      </w:r>
      <w:r>
        <w:rPr>
          <w:color w:val="1F1F1F"/>
          <w:spacing w:val="-2"/>
        </w:rPr>
        <w:t xml:space="preserve"> </w:t>
      </w:r>
      <w:r>
        <w:rPr>
          <w:color w:val="1F1F1F"/>
        </w:rPr>
        <w:t>Tender</w:t>
      </w:r>
      <w:r>
        <w:rPr>
          <w:color w:val="1F1F1F"/>
          <w:spacing w:val="-2"/>
        </w:rPr>
        <w:t xml:space="preserve"> </w:t>
      </w:r>
      <w:r>
        <w:rPr>
          <w:color w:val="1F1F1F"/>
        </w:rPr>
        <w:t>Security</w:t>
      </w:r>
      <w:r>
        <w:rPr>
          <w:color w:val="1F1F1F"/>
          <w:spacing w:val="-5"/>
        </w:rPr>
        <w:t xml:space="preserve"> </w:t>
      </w:r>
      <w:r>
        <w:rPr>
          <w:color w:val="1F1F1F"/>
        </w:rPr>
        <w:t>is</w:t>
      </w:r>
      <w:r>
        <w:rPr>
          <w:color w:val="1F1F1F"/>
          <w:spacing w:val="-4"/>
        </w:rPr>
        <w:t xml:space="preserve"> </w:t>
      </w:r>
      <w:r>
        <w:rPr>
          <w:color w:val="1F1F1F"/>
        </w:rPr>
        <w:t>specified</w:t>
      </w:r>
      <w:r>
        <w:rPr>
          <w:color w:val="1F1F1F"/>
          <w:spacing w:val="-2"/>
        </w:rPr>
        <w:t xml:space="preserve"> </w:t>
      </w:r>
      <w:r>
        <w:rPr>
          <w:color w:val="1F1F1F"/>
        </w:rPr>
        <w:t>pursuant</w:t>
      </w:r>
      <w:r>
        <w:rPr>
          <w:color w:val="1F1F1F"/>
          <w:spacing w:val="-4"/>
        </w:rPr>
        <w:t xml:space="preserve"> </w:t>
      </w:r>
      <w:r>
        <w:rPr>
          <w:color w:val="1F1F1F"/>
        </w:rPr>
        <w:t>to</w:t>
      </w:r>
      <w:r>
        <w:rPr>
          <w:color w:val="1F1F1F"/>
          <w:spacing w:val="-2"/>
        </w:rPr>
        <w:t xml:space="preserve"> </w:t>
      </w:r>
      <w:r>
        <w:rPr>
          <w:color w:val="1F1F1F"/>
        </w:rPr>
        <w:t>ITT 18.1,</w:t>
      </w:r>
      <w:r>
        <w:rPr>
          <w:color w:val="1F1F1F"/>
          <w:spacing w:val="-2"/>
        </w:rPr>
        <w:t xml:space="preserve"> </w:t>
      </w:r>
      <w:r>
        <w:rPr>
          <w:color w:val="1F1F1F"/>
        </w:rPr>
        <w:t>the</w:t>
      </w:r>
      <w:r>
        <w:rPr>
          <w:color w:val="1F1F1F"/>
          <w:spacing w:val="-2"/>
        </w:rPr>
        <w:t xml:space="preserve"> </w:t>
      </w:r>
      <w:r>
        <w:rPr>
          <w:color w:val="1F1F1F"/>
        </w:rPr>
        <w:t>Tender</w:t>
      </w:r>
      <w:r>
        <w:rPr>
          <w:color w:val="1F1F1F"/>
          <w:spacing w:val="-1"/>
        </w:rPr>
        <w:t xml:space="preserve"> </w:t>
      </w:r>
      <w:r>
        <w:rPr>
          <w:color w:val="1F1F1F"/>
        </w:rPr>
        <w:t>Security</w:t>
      </w:r>
      <w:r>
        <w:rPr>
          <w:color w:val="1F1F1F"/>
          <w:spacing w:val="-2"/>
        </w:rPr>
        <w:t xml:space="preserve"> </w:t>
      </w:r>
      <w:r>
        <w:rPr>
          <w:color w:val="1F1F1F"/>
        </w:rPr>
        <w:t>shall</w:t>
      </w:r>
      <w:r>
        <w:rPr>
          <w:color w:val="1F1F1F"/>
          <w:spacing w:val="-1"/>
        </w:rPr>
        <w:t xml:space="preserve"> </w:t>
      </w:r>
      <w:r>
        <w:rPr>
          <w:color w:val="1F1F1F"/>
        </w:rPr>
        <w:t>be</w:t>
      </w:r>
      <w:r>
        <w:rPr>
          <w:color w:val="1F1F1F"/>
          <w:spacing w:val="-4"/>
        </w:rPr>
        <w:t xml:space="preserve"> </w:t>
      </w:r>
      <w:r>
        <w:rPr>
          <w:color w:val="1F1F1F"/>
        </w:rPr>
        <w:t>a</w:t>
      </w:r>
      <w:r>
        <w:rPr>
          <w:color w:val="1F1F1F"/>
          <w:spacing w:val="-2"/>
        </w:rPr>
        <w:t xml:space="preserve"> </w:t>
      </w:r>
      <w:r>
        <w:rPr>
          <w:color w:val="1F1F1F"/>
        </w:rPr>
        <w:t>demand guarantee</w:t>
      </w:r>
      <w:r>
        <w:rPr>
          <w:color w:val="1F1F1F"/>
          <w:spacing w:val="40"/>
        </w:rPr>
        <w:t xml:space="preserve"> </w:t>
      </w:r>
      <w:r>
        <w:rPr>
          <w:color w:val="1F1F1F"/>
        </w:rPr>
        <w:t>in</w:t>
      </w:r>
      <w:r>
        <w:rPr>
          <w:color w:val="1F1F1F"/>
          <w:spacing w:val="40"/>
        </w:rPr>
        <w:t xml:space="preserve"> </w:t>
      </w:r>
      <w:r>
        <w:rPr>
          <w:color w:val="1F1F1F"/>
        </w:rPr>
        <w:t>any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following</w:t>
      </w:r>
      <w:r>
        <w:rPr>
          <w:color w:val="1F1F1F"/>
          <w:spacing w:val="40"/>
        </w:rPr>
        <w:t xml:space="preserve"> </w:t>
      </w:r>
      <w:r>
        <w:rPr>
          <w:color w:val="1F1F1F"/>
        </w:rPr>
        <w:t>forms</w:t>
      </w:r>
      <w:r>
        <w:rPr>
          <w:color w:val="1F1F1F"/>
          <w:spacing w:val="40"/>
        </w:rPr>
        <w:t xml:space="preserve"> </w:t>
      </w:r>
      <w:r>
        <w:rPr>
          <w:color w:val="1F1F1F"/>
        </w:rPr>
        <w:t>at</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option:</w:t>
      </w:r>
    </w:p>
    <w:p w:rsidR="00F05AC1" w:rsidRDefault="00CE756B" w:rsidP="00CE756B">
      <w:pPr>
        <w:pStyle w:val="ListParagraph"/>
        <w:numPr>
          <w:ilvl w:val="0"/>
          <w:numId w:val="91"/>
        </w:numPr>
        <w:tabs>
          <w:tab w:val="left" w:pos="1580"/>
        </w:tabs>
        <w:spacing w:line="229" w:lineRule="exact"/>
      </w:pPr>
      <w:r>
        <w:rPr>
          <w:color w:val="1F1F1F"/>
          <w:spacing w:val="-2"/>
        </w:rPr>
        <w:t>cash;</w:t>
      </w:r>
    </w:p>
    <w:p w:rsidR="00F05AC1" w:rsidRDefault="00CE756B" w:rsidP="00CE756B">
      <w:pPr>
        <w:pStyle w:val="ListParagraph"/>
        <w:numPr>
          <w:ilvl w:val="0"/>
          <w:numId w:val="91"/>
        </w:numPr>
        <w:tabs>
          <w:tab w:val="left" w:pos="1580"/>
        </w:tabs>
        <w:spacing w:line="248" w:lineRule="exact"/>
      </w:pPr>
      <w:r>
        <w:rPr>
          <w:color w:val="1F1F1F"/>
        </w:rPr>
        <w:t>a</w:t>
      </w:r>
      <w:r>
        <w:rPr>
          <w:color w:val="1F1F1F"/>
          <w:spacing w:val="44"/>
        </w:rPr>
        <w:t xml:space="preserve"> </w:t>
      </w:r>
      <w:r>
        <w:rPr>
          <w:color w:val="1F1F1F"/>
        </w:rPr>
        <w:t>bank</w:t>
      </w:r>
      <w:r>
        <w:rPr>
          <w:color w:val="1F1F1F"/>
          <w:spacing w:val="43"/>
        </w:rPr>
        <w:t xml:space="preserve"> </w:t>
      </w:r>
      <w:r>
        <w:rPr>
          <w:color w:val="1F1F1F"/>
          <w:spacing w:val="-2"/>
        </w:rPr>
        <w:t>guarantee;</w:t>
      </w:r>
    </w:p>
    <w:p w:rsidR="00F05AC1" w:rsidRDefault="00CE756B" w:rsidP="00CE756B">
      <w:pPr>
        <w:pStyle w:val="ListParagraph"/>
        <w:numPr>
          <w:ilvl w:val="0"/>
          <w:numId w:val="91"/>
        </w:numPr>
        <w:tabs>
          <w:tab w:val="left" w:pos="1580"/>
        </w:tabs>
        <w:spacing w:before="9" w:line="230" w:lineRule="auto"/>
        <w:ind w:right="1412"/>
      </w:pPr>
      <w:r>
        <w:rPr>
          <w:color w:val="1F1F1F"/>
        </w:rPr>
        <w:t>a</w:t>
      </w:r>
      <w:r>
        <w:rPr>
          <w:color w:val="1F1F1F"/>
          <w:spacing w:val="33"/>
        </w:rPr>
        <w:t xml:space="preserve"> </w:t>
      </w:r>
      <w:r>
        <w:rPr>
          <w:color w:val="1F1F1F"/>
        </w:rPr>
        <w:t>guarantee</w:t>
      </w:r>
      <w:r>
        <w:rPr>
          <w:color w:val="1F1F1F"/>
          <w:spacing w:val="34"/>
        </w:rPr>
        <w:t xml:space="preserve"> </w:t>
      </w:r>
      <w:r>
        <w:rPr>
          <w:color w:val="1F1F1F"/>
        </w:rPr>
        <w:t>by</w:t>
      </w:r>
      <w:r>
        <w:rPr>
          <w:color w:val="1F1F1F"/>
          <w:spacing w:val="31"/>
        </w:rPr>
        <w:t xml:space="preserve"> </w:t>
      </w:r>
      <w:r>
        <w:rPr>
          <w:color w:val="1F1F1F"/>
        </w:rPr>
        <w:t>an</w:t>
      </w:r>
      <w:r>
        <w:rPr>
          <w:color w:val="1F1F1F"/>
          <w:spacing w:val="30"/>
        </w:rPr>
        <w:t xml:space="preserve"> </w:t>
      </w:r>
      <w:r>
        <w:rPr>
          <w:color w:val="1F1F1F"/>
        </w:rPr>
        <w:t>insurance</w:t>
      </w:r>
      <w:r>
        <w:rPr>
          <w:color w:val="1F1F1F"/>
          <w:spacing w:val="39"/>
        </w:rPr>
        <w:t xml:space="preserve"> </w:t>
      </w:r>
      <w:r>
        <w:rPr>
          <w:color w:val="1F1F1F"/>
        </w:rPr>
        <w:t>company</w:t>
      </w:r>
      <w:r>
        <w:rPr>
          <w:color w:val="1F1F1F"/>
          <w:spacing w:val="31"/>
        </w:rPr>
        <w:t xml:space="preserve"> </w:t>
      </w:r>
      <w:r>
        <w:rPr>
          <w:color w:val="1F1F1F"/>
        </w:rPr>
        <w:t>registered</w:t>
      </w:r>
      <w:r>
        <w:rPr>
          <w:color w:val="1F1F1F"/>
          <w:spacing w:val="36"/>
        </w:rPr>
        <w:t xml:space="preserve"> </w:t>
      </w:r>
      <w:r>
        <w:rPr>
          <w:color w:val="1F1F1F"/>
        </w:rPr>
        <w:t>and</w:t>
      </w:r>
      <w:r>
        <w:rPr>
          <w:color w:val="1F1F1F"/>
          <w:spacing w:val="33"/>
        </w:rPr>
        <w:t xml:space="preserve"> </w:t>
      </w:r>
      <w:r>
        <w:rPr>
          <w:color w:val="1F1F1F"/>
        </w:rPr>
        <w:t>licensed</w:t>
      </w:r>
      <w:r>
        <w:rPr>
          <w:color w:val="1F1F1F"/>
          <w:spacing w:val="34"/>
        </w:rPr>
        <w:t xml:space="preserve"> </w:t>
      </w:r>
      <w:r>
        <w:rPr>
          <w:color w:val="1F1F1F"/>
        </w:rPr>
        <w:t>by</w:t>
      </w:r>
      <w:r>
        <w:rPr>
          <w:color w:val="1F1F1F"/>
          <w:spacing w:val="31"/>
        </w:rPr>
        <w:t xml:space="preserve"> </w:t>
      </w:r>
      <w:r>
        <w:rPr>
          <w:color w:val="1F1F1F"/>
        </w:rPr>
        <w:t>the</w:t>
      </w:r>
      <w:r>
        <w:rPr>
          <w:color w:val="1F1F1F"/>
          <w:spacing w:val="33"/>
        </w:rPr>
        <w:t xml:space="preserve"> </w:t>
      </w:r>
      <w:r>
        <w:rPr>
          <w:color w:val="1F1F1F"/>
        </w:rPr>
        <w:t>Insurance</w:t>
      </w:r>
      <w:r>
        <w:rPr>
          <w:color w:val="1F1F1F"/>
          <w:spacing w:val="38"/>
        </w:rPr>
        <w:t xml:space="preserve"> </w:t>
      </w:r>
      <w:r>
        <w:rPr>
          <w:color w:val="1F1F1F"/>
        </w:rPr>
        <w:t>Regulatory Authority</w:t>
      </w:r>
      <w:r>
        <w:rPr>
          <w:color w:val="1F1F1F"/>
          <w:spacing w:val="40"/>
        </w:rPr>
        <w:t xml:space="preserve"> </w:t>
      </w:r>
      <w:r>
        <w:rPr>
          <w:color w:val="1F1F1F"/>
        </w:rPr>
        <w:t>listed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Authority;</w:t>
      </w:r>
      <w:r>
        <w:rPr>
          <w:color w:val="1F1F1F"/>
          <w:spacing w:val="40"/>
        </w:rPr>
        <w:t xml:space="preserve"> </w:t>
      </w:r>
      <w:r>
        <w:rPr>
          <w:color w:val="1F1F1F"/>
        </w:rPr>
        <w:t>or</w:t>
      </w:r>
    </w:p>
    <w:p w:rsidR="00F05AC1" w:rsidRDefault="00CE756B" w:rsidP="00CE756B">
      <w:pPr>
        <w:pStyle w:val="ListParagraph"/>
        <w:numPr>
          <w:ilvl w:val="0"/>
          <w:numId w:val="91"/>
        </w:numPr>
        <w:tabs>
          <w:tab w:val="left" w:pos="1580"/>
        </w:tabs>
        <w:spacing w:line="234" w:lineRule="exact"/>
      </w:pPr>
      <w:r>
        <w:rPr>
          <w:color w:val="1F1F1F"/>
        </w:rPr>
        <w:t>a</w:t>
      </w:r>
      <w:r>
        <w:rPr>
          <w:color w:val="1F1F1F"/>
          <w:spacing w:val="44"/>
        </w:rPr>
        <w:t xml:space="preserve"> </w:t>
      </w:r>
      <w:r>
        <w:rPr>
          <w:color w:val="1F1F1F"/>
        </w:rPr>
        <w:t>letter</w:t>
      </w:r>
      <w:r>
        <w:rPr>
          <w:color w:val="1F1F1F"/>
          <w:spacing w:val="47"/>
        </w:rPr>
        <w:t xml:space="preserve"> </w:t>
      </w:r>
      <w:r>
        <w:rPr>
          <w:color w:val="1F1F1F"/>
        </w:rPr>
        <w:t>of</w:t>
      </w:r>
      <w:r>
        <w:rPr>
          <w:color w:val="1F1F1F"/>
          <w:spacing w:val="42"/>
        </w:rPr>
        <w:t xml:space="preserve"> </w:t>
      </w:r>
      <w:r>
        <w:rPr>
          <w:color w:val="1F1F1F"/>
        </w:rPr>
        <w:t>credit;</w:t>
      </w:r>
      <w:r>
        <w:rPr>
          <w:color w:val="1F1F1F"/>
          <w:spacing w:val="48"/>
        </w:rPr>
        <w:t xml:space="preserve"> </w:t>
      </w:r>
      <w:r>
        <w:rPr>
          <w:color w:val="1F1F1F"/>
          <w:spacing w:val="-5"/>
        </w:rPr>
        <w:t>or</w:t>
      </w:r>
    </w:p>
    <w:p w:rsidR="00F05AC1" w:rsidRDefault="00CE756B" w:rsidP="00CE756B">
      <w:pPr>
        <w:pStyle w:val="ListParagraph"/>
        <w:numPr>
          <w:ilvl w:val="0"/>
          <w:numId w:val="91"/>
        </w:numPr>
        <w:tabs>
          <w:tab w:val="left" w:pos="1580"/>
        </w:tabs>
        <w:spacing w:before="8" w:line="230" w:lineRule="auto"/>
        <w:ind w:right="1312"/>
      </w:pPr>
      <w:r>
        <w:rPr>
          <w:color w:val="1F1F1F"/>
        </w:rPr>
        <w:t>guarantee</w:t>
      </w:r>
      <w:r>
        <w:rPr>
          <w:color w:val="1F1F1F"/>
          <w:spacing w:val="33"/>
        </w:rPr>
        <w:t xml:space="preserve"> </w:t>
      </w:r>
      <w:r>
        <w:rPr>
          <w:color w:val="1F1F1F"/>
        </w:rPr>
        <w:t>by</w:t>
      </w:r>
      <w:r>
        <w:rPr>
          <w:color w:val="1F1F1F"/>
          <w:spacing w:val="28"/>
        </w:rPr>
        <w:t xml:space="preserve"> </w:t>
      </w:r>
      <w:r>
        <w:rPr>
          <w:color w:val="1F1F1F"/>
        </w:rPr>
        <w:t>a</w:t>
      </w:r>
      <w:r>
        <w:rPr>
          <w:color w:val="1F1F1F"/>
          <w:spacing w:val="33"/>
        </w:rPr>
        <w:t xml:space="preserve"> </w:t>
      </w:r>
      <w:r>
        <w:rPr>
          <w:color w:val="1F1F1F"/>
        </w:rPr>
        <w:t>deposit</w:t>
      </w:r>
      <w:r>
        <w:rPr>
          <w:color w:val="1F1F1F"/>
          <w:spacing w:val="32"/>
        </w:rPr>
        <w:t xml:space="preserve"> </w:t>
      </w:r>
      <w:r>
        <w:rPr>
          <w:color w:val="1F1F1F"/>
        </w:rPr>
        <w:t>taking</w:t>
      </w:r>
      <w:r>
        <w:rPr>
          <w:color w:val="1F1F1F"/>
          <w:spacing w:val="30"/>
        </w:rPr>
        <w:t xml:space="preserve"> </w:t>
      </w:r>
      <w:r>
        <w:rPr>
          <w:color w:val="1F1F1F"/>
        </w:rPr>
        <w:t>micro-finance</w:t>
      </w:r>
      <w:r>
        <w:rPr>
          <w:color w:val="1F1F1F"/>
          <w:spacing w:val="33"/>
        </w:rPr>
        <w:t xml:space="preserve"> </w:t>
      </w:r>
      <w:r>
        <w:rPr>
          <w:color w:val="1F1F1F"/>
        </w:rPr>
        <w:t>institution,</w:t>
      </w:r>
      <w:r>
        <w:rPr>
          <w:color w:val="1F1F1F"/>
          <w:spacing w:val="33"/>
        </w:rPr>
        <w:t xml:space="preserve"> </w:t>
      </w:r>
      <w:r>
        <w:rPr>
          <w:color w:val="1F1F1F"/>
        </w:rPr>
        <w:t>Sacco</w:t>
      </w:r>
      <w:r>
        <w:rPr>
          <w:color w:val="1F1F1F"/>
          <w:spacing w:val="31"/>
        </w:rPr>
        <w:t xml:space="preserve"> </w:t>
      </w:r>
      <w:r>
        <w:rPr>
          <w:color w:val="1F1F1F"/>
        </w:rPr>
        <w:t>society,</w:t>
      </w:r>
      <w:r>
        <w:rPr>
          <w:color w:val="1F1F1F"/>
          <w:spacing w:val="35"/>
        </w:rPr>
        <w:t xml:space="preserve"> </w:t>
      </w:r>
      <w:r>
        <w:rPr>
          <w:color w:val="1F1F1F"/>
        </w:rPr>
        <w:t>the</w:t>
      </w:r>
      <w:r>
        <w:rPr>
          <w:color w:val="1F1F1F"/>
          <w:spacing w:val="33"/>
        </w:rPr>
        <w:t xml:space="preserve"> </w:t>
      </w:r>
      <w:r>
        <w:rPr>
          <w:color w:val="1F1F1F"/>
        </w:rPr>
        <w:t>Youth</w:t>
      </w:r>
      <w:r>
        <w:rPr>
          <w:color w:val="1F1F1F"/>
          <w:spacing w:val="33"/>
        </w:rPr>
        <w:t xml:space="preserve"> </w:t>
      </w:r>
      <w:r>
        <w:rPr>
          <w:color w:val="1F1F1F"/>
        </w:rPr>
        <w:t>Enterprise Development</w:t>
      </w:r>
      <w:r>
        <w:rPr>
          <w:color w:val="1F1F1F"/>
          <w:spacing w:val="40"/>
        </w:rPr>
        <w:t xml:space="preserve"> </w:t>
      </w:r>
      <w:r>
        <w:rPr>
          <w:color w:val="1F1F1F"/>
        </w:rPr>
        <w:t>Fund</w:t>
      </w:r>
      <w:r>
        <w:rPr>
          <w:color w:val="1F1F1F"/>
          <w:spacing w:val="40"/>
        </w:rPr>
        <w:t xml:space="preserve"> </w:t>
      </w:r>
      <w:r>
        <w:rPr>
          <w:color w:val="1F1F1F"/>
        </w:rPr>
        <w:t>or</w:t>
      </w:r>
      <w:r>
        <w:rPr>
          <w:color w:val="1F1F1F"/>
          <w:spacing w:val="40"/>
        </w:rPr>
        <w:t xml:space="preserve"> </w:t>
      </w:r>
      <w:r>
        <w:rPr>
          <w:color w:val="1F1F1F"/>
        </w:rPr>
        <w:t>the</w:t>
      </w:r>
      <w:r>
        <w:rPr>
          <w:color w:val="1F1F1F"/>
          <w:spacing w:val="40"/>
        </w:rPr>
        <w:t xml:space="preserve"> </w:t>
      </w:r>
      <w:r>
        <w:rPr>
          <w:color w:val="1F1F1F"/>
        </w:rPr>
        <w:t>Women</w:t>
      </w:r>
      <w:r>
        <w:rPr>
          <w:color w:val="1F1F1F"/>
          <w:spacing w:val="40"/>
        </w:rPr>
        <w:t xml:space="preserve"> </w:t>
      </w:r>
      <w:r>
        <w:rPr>
          <w:color w:val="1F1F1F"/>
        </w:rPr>
        <w:t>Enterprise</w:t>
      </w:r>
      <w:r>
        <w:rPr>
          <w:color w:val="1F1F1F"/>
          <w:spacing w:val="40"/>
        </w:rPr>
        <w:t xml:space="preserve"> </w:t>
      </w:r>
      <w:r>
        <w:rPr>
          <w:color w:val="1F1F1F"/>
        </w:rPr>
        <w:t>Fund.</w:t>
      </w:r>
    </w:p>
    <w:p w:rsidR="00F05AC1" w:rsidRDefault="00CE756B">
      <w:pPr>
        <w:pStyle w:val="ListParagraph"/>
        <w:numPr>
          <w:ilvl w:val="1"/>
          <w:numId w:val="2"/>
        </w:numPr>
        <w:tabs>
          <w:tab w:val="left" w:pos="1062"/>
          <w:tab w:val="left" w:pos="1071"/>
        </w:tabs>
        <w:spacing w:before="239" w:line="230" w:lineRule="auto"/>
        <w:ind w:left="1071" w:right="644" w:hanging="627"/>
        <w:jc w:val="both"/>
        <w:rPr>
          <w:color w:val="1F1F1F"/>
        </w:rPr>
      </w:pPr>
      <w:r>
        <w:rPr>
          <w:color w:val="1F1F1F"/>
        </w:rPr>
        <w:t>If an unconditional guarantee is issued by a non-Bank financial institution located outside Kenya, the issuing non-Bank</w:t>
      </w:r>
      <w:r>
        <w:rPr>
          <w:color w:val="1F1F1F"/>
          <w:spacing w:val="40"/>
        </w:rPr>
        <w:t xml:space="preserve"> </w:t>
      </w:r>
      <w:r>
        <w:rPr>
          <w:color w:val="1F1F1F"/>
        </w:rPr>
        <w:t>financial</w:t>
      </w:r>
      <w:r>
        <w:rPr>
          <w:color w:val="1F1F1F"/>
          <w:spacing w:val="40"/>
        </w:rPr>
        <w:t xml:space="preserve"> </w:t>
      </w:r>
      <w:r>
        <w:rPr>
          <w:color w:val="1F1F1F"/>
        </w:rPr>
        <w:t>institution</w:t>
      </w:r>
      <w:r>
        <w:rPr>
          <w:color w:val="1F1F1F"/>
          <w:spacing w:val="40"/>
        </w:rPr>
        <w:t xml:space="preserve"> </w:t>
      </w:r>
      <w:r>
        <w:rPr>
          <w:color w:val="1F1F1F"/>
        </w:rPr>
        <w:t>shall</w:t>
      </w:r>
      <w:r>
        <w:rPr>
          <w:color w:val="1F1F1F"/>
          <w:spacing w:val="40"/>
        </w:rPr>
        <w:t xml:space="preserve"> </w:t>
      </w:r>
      <w:r>
        <w:rPr>
          <w:color w:val="1F1F1F"/>
        </w:rPr>
        <w:t>have</w:t>
      </w:r>
      <w:r>
        <w:rPr>
          <w:color w:val="1F1F1F"/>
          <w:spacing w:val="40"/>
        </w:rPr>
        <w:t xml:space="preserve"> </w:t>
      </w:r>
      <w:r>
        <w:rPr>
          <w:color w:val="1F1F1F"/>
        </w:rPr>
        <w:t>a</w:t>
      </w:r>
      <w:r>
        <w:rPr>
          <w:color w:val="1F1F1F"/>
          <w:spacing w:val="40"/>
        </w:rPr>
        <w:t xml:space="preserve"> </w:t>
      </w:r>
      <w:r>
        <w:rPr>
          <w:color w:val="1F1F1F"/>
        </w:rPr>
        <w:t>correspondent</w:t>
      </w:r>
      <w:r>
        <w:rPr>
          <w:color w:val="1F1F1F"/>
          <w:spacing w:val="40"/>
        </w:rPr>
        <w:t xml:space="preserve"> </w:t>
      </w:r>
      <w:r>
        <w:rPr>
          <w:color w:val="1F1F1F"/>
        </w:rPr>
        <w:t>financial</w:t>
      </w:r>
      <w:r>
        <w:rPr>
          <w:color w:val="1F1F1F"/>
          <w:spacing w:val="40"/>
        </w:rPr>
        <w:t xml:space="preserve"> </w:t>
      </w:r>
      <w:r>
        <w:rPr>
          <w:color w:val="1F1F1F"/>
        </w:rPr>
        <w:t>institution</w:t>
      </w:r>
      <w:r>
        <w:rPr>
          <w:color w:val="1F1F1F"/>
          <w:spacing w:val="40"/>
        </w:rPr>
        <w:t xml:space="preserve"> </w:t>
      </w:r>
      <w:r>
        <w:rPr>
          <w:color w:val="1F1F1F"/>
        </w:rPr>
        <w:t>located</w:t>
      </w:r>
      <w:r>
        <w:rPr>
          <w:color w:val="1F1F1F"/>
          <w:spacing w:val="40"/>
        </w:rPr>
        <w:t xml:space="preserve"> </w:t>
      </w:r>
      <w:r>
        <w:rPr>
          <w:color w:val="1F1F1F"/>
        </w:rPr>
        <w:t>in</w:t>
      </w:r>
      <w:r>
        <w:rPr>
          <w:color w:val="1F1F1F"/>
          <w:spacing w:val="40"/>
        </w:rPr>
        <w:t xml:space="preserve"> </w:t>
      </w:r>
      <w:r>
        <w:rPr>
          <w:color w:val="1F1F1F"/>
        </w:rPr>
        <w:t>Kenyato make</w:t>
      </w:r>
      <w:r>
        <w:rPr>
          <w:color w:val="1F1F1F"/>
          <w:spacing w:val="40"/>
        </w:rPr>
        <w:t xml:space="preserve"> </w:t>
      </w:r>
      <w:r>
        <w:rPr>
          <w:color w:val="1F1F1F"/>
        </w:rPr>
        <w:t>it enforceable unless the Procuring Entity has agreed in writing, prior to Tender submission,that a correspondent financial institution is not required. In the case of a bank guarantee, the TenderSecurity shall be submitted either using the Tender Security Form included in Section IV, Tendering Forms, or in another substantially similar format approved by the Procuring Entity prior to Tender submission. The Tender Security</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valid</w:t>
      </w:r>
      <w:r>
        <w:rPr>
          <w:color w:val="1F1F1F"/>
          <w:spacing w:val="40"/>
        </w:rPr>
        <w:t xml:space="preserve"> </w:t>
      </w:r>
      <w:r>
        <w:rPr>
          <w:color w:val="1F1F1F"/>
        </w:rPr>
        <w:t>for</w:t>
      </w:r>
      <w:r>
        <w:rPr>
          <w:color w:val="1F1F1F"/>
          <w:spacing w:val="40"/>
        </w:rPr>
        <w:t xml:space="preserve"> </w:t>
      </w:r>
      <w:r>
        <w:rPr>
          <w:color w:val="1F1F1F"/>
        </w:rPr>
        <w:t>thirty</w:t>
      </w:r>
    </w:p>
    <w:p w:rsidR="00F05AC1" w:rsidRDefault="00CE756B">
      <w:pPr>
        <w:pStyle w:val="BodyText"/>
        <w:spacing w:line="230" w:lineRule="auto"/>
        <w:ind w:left="1071" w:right="886"/>
        <w:jc w:val="both"/>
      </w:pPr>
      <w:r>
        <w:rPr>
          <w:color w:val="1F1F1F"/>
        </w:rPr>
        <w:t>(30) days beyond the original validity period of the Tender, or beyond any period of extension ifrequested under</w:t>
      </w:r>
      <w:r>
        <w:rPr>
          <w:color w:val="1F1F1F"/>
          <w:spacing w:val="40"/>
        </w:rPr>
        <w:t xml:space="preserve"> </w:t>
      </w:r>
      <w:r>
        <w:rPr>
          <w:color w:val="1F1F1F"/>
        </w:rPr>
        <w:t>ITT</w:t>
      </w:r>
      <w:r>
        <w:rPr>
          <w:color w:val="1F1F1F"/>
          <w:spacing w:val="40"/>
        </w:rPr>
        <w:t xml:space="preserve"> </w:t>
      </w:r>
      <w:r>
        <w:rPr>
          <w:color w:val="1F1F1F"/>
        </w:rPr>
        <w:t>17.2.</w:t>
      </w:r>
    </w:p>
    <w:p w:rsidR="00F05AC1" w:rsidRDefault="00CE756B">
      <w:pPr>
        <w:pStyle w:val="ListParagraph"/>
        <w:numPr>
          <w:ilvl w:val="1"/>
          <w:numId w:val="2"/>
        </w:numPr>
        <w:tabs>
          <w:tab w:val="left" w:pos="1064"/>
          <w:tab w:val="left" w:pos="1071"/>
        </w:tabs>
        <w:spacing w:before="236" w:line="230" w:lineRule="auto"/>
        <w:ind w:left="1071" w:right="1335" w:hanging="627"/>
        <w:rPr>
          <w:color w:val="1F1F1F"/>
        </w:rPr>
      </w:pPr>
      <w:r>
        <w:rPr>
          <w:color w:val="1F1F1F"/>
        </w:rPr>
        <w:t>If</w:t>
      </w:r>
      <w:r>
        <w:rPr>
          <w:color w:val="1F1F1F"/>
          <w:spacing w:val="-1"/>
        </w:rPr>
        <w:t xml:space="preserve"> </w:t>
      </w:r>
      <w:r>
        <w:rPr>
          <w:color w:val="1F1F1F"/>
        </w:rPr>
        <w:t>a</w:t>
      </w:r>
      <w:r>
        <w:rPr>
          <w:color w:val="1F1F1F"/>
          <w:spacing w:val="-2"/>
        </w:rPr>
        <w:t xml:space="preserve"> </w:t>
      </w:r>
      <w:r>
        <w:rPr>
          <w:color w:val="1F1F1F"/>
        </w:rPr>
        <w:t>Tender</w:t>
      </w:r>
      <w:r>
        <w:rPr>
          <w:color w:val="1F1F1F"/>
          <w:spacing w:val="-1"/>
        </w:rPr>
        <w:t xml:space="preserve"> </w:t>
      </w:r>
      <w:r>
        <w:rPr>
          <w:color w:val="1F1F1F"/>
        </w:rPr>
        <w:t>Security</w:t>
      </w:r>
      <w:r>
        <w:rPr>
          <w:color w:val="1F1F1F"/>
          <w:spacing w:val="-2"/>
        </w:rPr>
        <w:t xml:space="preserve"> </w:t>
      </w:r>
      <w:r>
        <w:rPr>
          <w:color w:val="1F1F1F"/>
        </w:rPr>
        <w:t>is</w:t>
      </w:r>
      <w:r>
        <w:rPr>
          <w:color w:val="1F1F1F"/>
          <w:spacing w:val="-2"/>
        </w:rPr>
        <w:t xml:space="preserve"> </w:t>
      </w:r>
      <w:r>
        <w:rPr>
          <w:color w:val="1F1F1F"/>
        </w:rPr>
        <w:t>specified</w:t>
      </w:r>
      <w:r>
        <w:rPr>
          <w:color w:val="1F1F1F"/>
          <w:spacing w:val="-1"/>
        </w:rPr>
        <w:t xml:space="preserve"> </w:t>
      </w:r>
      <w:r>
        <w:rPr>
          <w:color w:val="1F1F1F"/>
        </w:rPr>
        <w:t>pursuant</w:t>
      </w:r>
      <w:r>
        <w:rPr>
          <w:color w:val="1F1F1F"/>
          <w:spacing w:val="-1"/>
        </w:rPr>
        <w:t xml:space="preserve"> </w:t>
      </w:r>
      <w:r>
        <w:rPr>
          <w:color w:val="1F1F1F"/>
        </w:rPr>
        <w:t>to</w:t>
      </w:r>
      <w:r>
        <w:rPr>
          <w:color w:val="1F1F1F"/>
          <w:spacing w:val="-2"/>
        </w:rPr>
        <w:t xml:space="preserve"> </w:t>
      </w:r>
      <w:r>
        <w:rPr>
          <w:color w:val="1F1F1F"/>
        </w:rPr>
        <w:t>ITT</w:t>
      </w:r>
      <w:r>
        <w:rPr>
          <w:color w:val="1F1F1F"/>
          <w:spacing w:val="-3"/>
        </w:rPr>
        <w:t xml:space="preserve"> </w:t>
      </w:r>
      <w:r>
        <w:rPr>
          <w:color w:val="1F1F1F"/>
        </w:rPr>
        <w:t>18.1,</w:t>
      </w:r>
      <w:r>
        <w:rPr>
          <w:color w:val="1F1F1F"/>
          <w:spacing w:val="-5"/>
        </w:rPr>
        <w:t xml:space="preserve"> </w:t>
      </w:r>
      <w:r>
        <w:rPr>
          <w:color w:val="1F1F1F"/>
        </w:rPr>
        <w:t>any</w:t>
      </w:r>
      <w:r>
        <w:rPr>
          <w:color w:val="1F1F1F"/>
          <w:spacing w:val="-2"/>
        </w:rPr>
        <w:t xml:space="preserve"> </w:t>
      </w:r>
      <w:r>
        <w:rPr>
          <w:color w:val="1F1F1F"/>
        </w:rPr>
        <w:t>Tender not</w:t>
      </w:r>
      <w:r>
        <w:rPr>
          <w:color w:val="1F1F1F"/>
          <w:spacing w:val="-1"/>
        </w:rPr>
        <w:t xml:space="preserve"> </w:t>
      </w:r>
      <w:r>
        <w:rPr>
          <w:color w:val="1F1F1F"/>
        </w:rPr>
        <w:t>accompanied</w:t>
      </w:r>
      <w:r>
        <w:rPr>
          <w:color w:val="1F1F1F"/>
          <w:spacing w:val="-1"/>
        </w:rPr>
        <w:t xml:space="preserve"> </w:t>
      </w:r>
      <w:r>
        <w:rPr>
          <w:color w:val="1F1F1F"/>
        </w:rPr>
        <w:t>by</w:t>
      </w:r>
      <w:r>
        <w:rPr>
          <w:color w:val="1F1F1F"/>
          <w:spacing w:val="-2"/>
        </w:rPr>
        <w:t xml:space="preserve"> </w:t>
      </w:r>
      <w:r>
        <w:rPr>
          <w:color w:val="1F1F1F"/>
        </w:rPr>
        <w:t>a</w:t>
      </w:r>
      <w:r>
        <w:rPr>
          <w:color w:val="1F1F1F"/>
          <w:spacing w:val="-2"/>
        </w:rPr>
        <w:t xml:space="preserve"> </w:t>
      </w:r>
      <w:r>
        <w:rPr>
          <w:color w:val="1F1F1F"/>
        </w:rPr>
        <w:t>substantially responsive</w:t>
      </w:r>
      <w:r>
        <w:rPr>
          <w:color w:val="1F1F1F"/>
          <w:spacing w:val="40"/>
        </w:rPr>
        <w:t xml:space="preserve"> </w:t>
      </w:r>
      <w:r>
        <w:rPr>
          <w:color w:val="1F1F1F"/>
        </w:rPr>
        <w:t>Tender</w:t>
      </w:r>
      <w:r>
        <w:rPr>
          <w:color w:val="1F1F1F"/>
          <w:spacing w:val="40"/>
        </w:rPr>
        <w:t xml:space="preserve"> </w:t>
      </w:r>
      <w:r>
        <w:rPr>
          <w:color w:val="1F1F1F"/>
        </w:rPr>
        <w:t>Security</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rejected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as</w:t>
      </w:r>
      <w:r>
        <w:rPr>
          <w:color w:val="1F1F1F"/>
          <w:spacing w:val="40"/>
        </w:rPr>
        <w:t xml:space="preserve"> </w:t>
      </w:r>
      <w:r>
        <w:rPr>
          <w:color w:val="1F1F1F"/>
        </w:rPr>
        <w:t>non-responsive.</w:t>
      </w:r>
    </w:p>
    <w:p w:rsidR="00F05AC1" w:rsidRDefault="00CE756B">
      <w:pPr>
        <w:pStyle w:val="ListParagraph"/>
        <w:numPr>
          <w:ilvl w:val="1"/>
          <w:numId w:val="2"/>
        </w:numPr>
        <w:tabs>
          <w:tab w:val="left" w:pos="1062"/>
          <w:tab w:val="left" w:pos="1071"/>
        </w:tabs>
        <w:spacing w:before="245" w:line="230" w:lineRule="auto"/>
        <w:ind w:left="1071" w:right="639" w:hanging="627"/>
        <w:jc w:val="both"/>
        <w:rPr>
          <w:color w:val="1F1F1F"/>
        </w:rPr>
      </w:pPr>
      <w:r>
        <w:rPr>
          <w:color w:val="1F1F1F"/>
        </w:rPr>
        <w:t>If a Tender Security is specified pursuant</w:t>
      </w:r>
      <w:r>
        <w:rPr>
          <w:color w:val="1F1F1F"/>
          <w:spacing w:val="40"/>
        </w:rPr>
        <w:t xml:space="preserve"> </w:t>
      </w:r>
      <w:r>
        <w:rPr>
          <w:color w:val="1F1F1F"/>
        </w:rPr>
        <w:t>to ITT 18.1, the Tender</w:t>
      </w:r>
      <w:r>
        <w:rPr>
          <w:color w:val="1F1F1F"/>
          <w:spacing w:val="40"/>
        </w:rPr>
        <w:t xml:space="preserve"> </w:t>
      </w:r>
      <w:r>
        <w:rPr>
          <w:color w:val="1F1F1F"/>
        </w:rPr>
        <w:t>Security of unsuccessful Tenderers shall be returned as promptly as possible upon the successful Tenderer signing the Contract and furnishing the Performance Security pursuant to ITT 46.The Procuring Entity</w:t>
      </w:r>
      <w:r>
        <w:rPr>
          <w:color w:val="1F1F1F"/>
          <w:spacing w:val="40"/>
        </w:rPr>
        <w:t xml:space="preserve"> </w:t>
      </w:r>
      <w:r>
        <w:rPr>
          <w:color w:val="1F1F1F"/>
        </w:rPr>
        <w:t>shall</w:t>
      </w:r>
      <w:r>
        <w:rPr>
          <w:color w:val="1F1F1F"/>
          <w:spacing w:val="40"/>
        </w:rPr>
        <w:t xml:space="preserve"> </w:t>
      </w:r>
      <w:r>
        <w:rPr>
          <w:color w:val="1F1F1F"/>
        </w:rPr>
        <w:t>also</w:t>
      </w:r>
      <w:r>
        <w:rPr>
          <w:color w:val="1F1F1F"/>
          <w:spacing w:val="40"/>
        </w:rPr>
        <w:t xml:space="preserve"> </w:t>
      </w:r>
      <w:r>
        <w:rPr>
          <w:color w:val="1F1F1F"/>
        </w:rPr>
        <w:t>promptly return the tender</w:t>
      </w:r>
      <w:r>
        <w:rPr>
          <w:color w:val="1F1F1F"/>
          <w:spacing w:val="40"/>
        </w:rPr>
        <w:t xml:space="preserve"> </w:t>
      </w:r>
      <w:r>
        <w:rPr>
          <w:color w:val="1F1F1F"/>
        </w:rPr>
        <w:t>security</w:t>
      </w:r>
      <w:r>
        <w:rPr>
          <w:color w:val="1F1F1F"/>
          <w:spacing w:val="-2"/>
        </w:rPr>
        <w:t xml:space="preserve"> </w:t>
      </w:r>
      <w:r>
        <w:rPr>
          <w:color w:val="1F1F1F"/>
        </w:rPr>
        <w:t>to</w:t>
      </w:r>
      <w:r>
        <w:rPr>
          <w:color w:val="1F1F1F"/>
          <w:spacing w:val="-5"/>
        </w:rPr>
        <w:t xml:space="preserve"> </w:t>
      </w:r>
      <w:r>
        <w:rPr>
          <w:color w:val="1F1F1F"/>
        </w:rPr>
        <w:t>the</w:t>
      </w:r>
      <w:r>
        <w:rPr>
          <w:color w:val="1F1F1F"/>
          <w:spacing w:val="-4"/>
        </w:rPr>
        <w:t xml:space="preserve"> </w:t>
      </w:r>
      <w:r>
        <w:rPr>
          <w:color w:val="1F1F1F"/>
        </w:rPr>
        <w:t>tenderers</w:t>
      </w:r>
      <w:r>
        <w:rPr>
          <w:color w:val="1F1F1F"/>
          <w:spacing w:val="-2"/>
        </w:rPr>
        <w:t xml:space="preserve"> </w:t>
      </w:r>
      <w:r>
        <w:rPr>
          <w:color w:val="1F1F1F"/>
        </w:rPr>
        <w:t>where</w:t>
      </w:r>
      <w:r>
        <w:rPr>
          <w:color w:val="1F1F1F"/>
          <w:spacing w:val="-2"/>
        </w:rPr>
        <w:t xml:space="preserve"> </w:t>
      </w:r>
      <w:r>
        <w:rPr>
          <w:color w:val="1F1F1F"/>
        </w:rPr>
        <w:t>the</w:t>
      </w:r>
      <w:r>
        <w:rPr>
          <w:color w:val="1F1F1F"/>
          <w:spacing w:val="-2"/>
        </w:rPr>
        <w:t xml:space="preserve"> </w:t>
      </w:r>
      <w:r>
        <w:rPr>
          <w:color w:val="1F1F1F"/>
        </w:rPr>
        <w:t>procurement</w:t>
      </w:r>
      <w:r>
        <w:rPr>
          <w:color w:val="1F1F1F"/>
          <w:spacing w:val="-1"/>
        </w:rPr>
        <w:t xml:space="preserve"> </w:t>
      </w:r>
      <w:r>
        <w:rPr>
          <w:color w:val="1F1F1F"/>
        </w:rPr>
        <w:t>proceedings</w:t>
      </w:r>
      <w:r>
        <w:rPr>
          <w:color w:val="1F1F1F"/>
          <w:spacing w:val="-4"/>
        </w:rPr>
        <w:t xml:space="preserve"> </w:t>
      </w:r>
      <w:r>
        <w:rPr>
          <w:color w:val="1F1F1F"/>
        </w:rPr>
        <w:t>are</w:t>
      </w:r>
      <w:r>
        <w:rPr>
          <w:color w:val="1F1F1F"/>
          <w:spacing w:val="-4"/>
        </w:rPr>
        <w:t xml:space="preserve"> </w:t>
      </w:r>
      <w:r>
        <w:rPr>
          <w:color w:val="1F1F1F"/>
        </w:rPr>
        <w:t>terminated,</w:t>
      </w:r>
      <w:r>
        <w:rPr>
          <w:color w:val="1F1F1F"/>
          <w:spacing w:val="-2"/>
        </w:rPr>
        <w:t xml:space="preserve"> </w:t>
      </w:r>
      <w:r>
        <w:rPr>
          <w:color w:val="1F1F1F"/>
        </w:rPr>
        <w:t>all</w:t>
      </w:r>
      <w:r>
        <w:rPr>
          <w:color w:val="1F1F1F"/>
          <w:spacing w:val="-1"/>
        </w:rPr>
        <w:t xml:space="preserve"> </w:t>
      </w:r>
      <w:r>
        <w:rPr>
          <w:color w:val="1F1F1F"/>
        </w:rPr>
        <w:t>tenders</w:t>
      </w:r>
      <w:r>
        <w:rPr>
          <w:color w:val="1F1F1F"/>
          <w:spacing w:val="-2"/>
        </w:rPr>
        <w:t xml:space="preserve"> </w:t>
      </w:r>
      <w:r>
        <w:rPr>
          <w:color w:val="1F1F1F"/>
        </w:rPr>
        <w:t>were</w:t>
      </w:r>
      <w:r>
        <w:rPr>
          <w:color w:val="1F1F1F"/>
          <w:spacing w:val="-2"/>
        </w:rPr>
        <w:t xml:space="preserve"> </w:t>
      </w:r>
      <w:r>
        <w:rPr>
          <w:color w:val="1F1F1F"/>
        </w:rPr>
        <w:t>determined non- responsive</w:t>
      </w:r>
      <w:r>
        <w:rPr>
          <w:color w:val="1F1F1F"/>
          <w:spacing w:val="40"/>
        </w:rPr>
        <w:t xml:space="preserve"> </w:t>
      </w:r>
      <w:r>
        <w:rPr>
          <w:color w:val="1F1F1F"/>
        </w:rPr>
        <w:t>or</w:t>
      </w:r>
      <w:r>
        <w:rPr>
          <w:color w:val="1F1F1F"/>
          <w:spacing w:val="40"/>
        </w:rPr>
        <w:t xml:space="preserve"> </w:t>
      </w:r>
      <w:r>
        <w:rPr>
          <w:color w:val="1F1F1F"/>
        </w:rPr>
        <w:t>a</w:t>
      </w:r>
      <w:r>
        <w:rPr>
          <w:color w:val="1F1F1F"/>
          <w:spacing w:val="40"/>
        </w:rPr>
        <w:t xml:space="preserve"> </w:t>
      </w:r>
      <w:r>
        <w:rPr>
          <w:color w:val="1F1F1F"/>
        </w:rPr>
        <w:t>bidder</w:t>
      </w:r>
      <w:r>
        <w:rPr>
          <w:color w:val="1F1F1F"/>
          <w:spacing w:val="40"/>
        </w:rPr>
        <w:t xml:space="preserve"> </w:t>
      </w:r>
      <w:r>
        <w:rPr>
          <w:color w:val="1F1F1F"/>
        </w:rPr>
        <w:t>declines</w:t>
      </w:r>
      <w:r>
        <w:rPr>
          <w:color w:val="1F1F1F"/>
          <w:spacing w:val="40"/>
        </w:rPr>
        <w:t xml:space="preserve"> </w:t>
      </w:r>
      <w:r>
        <w:rPr>
          <w:color w:val="1F1F1F"/>
        </w:rPr>
        <w:t>to</w:t>
      </w:r>
      <w:r>
        <w:rPr>
          <w:color w:val="1F1F1F"/>
          <w:spacing w:val="40"/>
        </w:rPr>
        <w:t xml:space="preserve"> </w:t>
      </w:r>
      <w:r>
        <w:rPr>
          <w:color w:val="1F1F1F"/>
        </w:rPr>
        <w:t>extend</w:t>
      </w:r>
      <w:r>
        <w:rPr>
          <w:color w:val="1F1F1F"/>
          <w:spacing w:val="40"/>
        </w:rPr>
        <w:t xml:space="preserve"> </w:t>
      </w:r>
      <w:r>
        <w:rPr>
          <w:color w:val="1F1F1F"/>
        </w:rPr>
        <w:t>tender</w:t>
      </w:r>
      <w:r>
        <w:rPr>
          <w:color w:val="1F1F1F"/>
          <w:spacing w:val="40"/>
        </w:rPr>
        <w:t xml:space="preserve"> </w:t>
      </w:r>
      <w:r>
        <w:rPr>
          <w:color w:val="1F1F1F"/>
        </w:rPr>
        <w:t>validity</w:t>
      </w:r>
      <w:r>
        <w:rPr>
          <w:color w:val="1F1F1F"/>
          <w:spacing w:val="40"/>
        </w:rPr>
        <w:t xml:space="preserve"> </w:t>
      </w:r>
      <w:r>
        <w:rPr>
          <w:color w:val="1F1F1F"/>
        </w:rPr>
        <w:t>period.</w:t>
      </w:r>
    </w:p>
    <w:p w:rsidR="00F05AC1" w:rsidRDefault="00CE756B">
      <w:pPr>
        <w:pStyle w:val="ListParagraph"/>
        <w:numPr>
          <w:ilvl w:val="1"/>
          <w:numId w:val="2"/>
        </w:numPr>
        <w:tabs>
          <w:tab w:val="left" w:pos="1066"/>
          <w:tab w:val="left" w:pos="1074"/>
        </w:tabs>
        <w:spacing w:before="187" w:line="230" w:lineRule="auto"/>
        <w:ind w:right="1573" w:hanging="625"/>
        <w:rPr>
          <w:color w:val="1F1F1F"/>
        </w:rPr>
      </w:pPr>
      <w:r>
        <w:rPr>
          <w:color w:val="1F1F1F"/>
        </w:rPr>
        <w:t>The Tender Security of the successful Tenderer shall be returned as promptly as possible once the successful</w:t>
      </w:r>
      <w:r>
        <w:rPr>
          <w:color w:val="1F1F1F"/>
          <w:spacing w:val="35"/>
        </w:rPr>
        <w:t xml:space="preserve"> </w:t>
      </w:r>
      <w:r>
        <w:rPr>
          <w:color w:val="1F1F1F"/>
        </w:rPr>
        <w:t>Tenderer</w:t>
      </w:r>
      <w:r>
        <w:rPr>
          <w:color w:val="1F1F1F"/>
          <w:spacing w:val="40"/>
        </w:rPr>
        <w:t xml:space="preserve"> </w:t>
      </w:r>
      <w:r>
        <w:rPr>
          <w:color w:val="1F1F1F"/>
        </w:rPr>
        <w:t>has</w:t>
      </w:r>
      <w:r>
        <w:rPr>
          <w:color w:val="1F1F1F"/>
          <w:spacing w:val="39"/>
        </w:rPr>
        <w:t xml:space="preserve"> </w:t>
      </w:r>
      <w:r>
        <w:rPr>
          <w:color w:val="1F1F1F"/>
        </w:rPr>
        <w:t>signed</w:t>
      </w:r>
      <w:r>
        <w:rPr>
          <w:color w:val="1F1F1F"/>
          <w:spacing w:val="36"/>
        </w:rPr>
        <w:t xml:space="preserve"> </w:t>
      </w:r>
      <w:r>
        <w:rPr>
          <w:color w:val="1F1F1F"/>
        </w:rPr>
        <w:t>the</w:t>
      </w:r>
      <w:r>
        <w:rPr>
          <w:color w:val="1F1F1F"/>
          <w:spacing w:val="34"/>
        </w:rPr>
        <w:t xml:space="preserve"> </w:t>
      </w:r>
      <w:r>
        <w:rPr>
          <w:color w:val="1F1F1F"/>
        </w:rPr>
        <w:t>Contract</w:t>
      </w:r>
      <w:r>
        <w:rPr>
          <w:color w:val="1F1F1F"/>
          <w:spacing w:val="40"/>
        </w:rPr>
        <w:t xml:space="preserve"> </w:t>
      </w:r>
      <w:r>
        <w:rPr>
          <w:color w:val="1F1F1F"/>
        </w:rPr>
        <w:t>and</w:t>
      </w:r>
      <w:r>
        <w:rPr>
          <w:color w:val="1F1F1F"/>
          <w:spacing w:val="36"/>
        </w:rPr>
        <w:t xml:space="preserve"> </w:t>
      </w:r>
      <w:r>
        <w:rPr>
          <w:color w:val="1F1F1F"/>
        </w:rPr>
        <w:t>furnished</w:t>
      </w:r>
      <w:r>
        <w:rPr>
          <w:color w:val="1F1F1F"/>
          <w:spacing w:val="36"/>
        </w:rPr>
        <w:t xml:space="preserve"> </w:t>
      </w:r>
      <w:r>
        <w:rPr>
          <w:color w:val="1F1F1F"/>
        </w:rPr>
        <w:t>the</w:t>
      </w:r>
      <w:r>
        <w:rPr>
          <w:color w:val="1F1F1F"/>
          <w:spacing w:val="34"/>
        </w:rPr>
        <w:t xml:space="preserve"> </w:t>
      </w:r>
      <w:r>
        <w:rPr>
          <w:color w:val="1F1F1F"/>
        </w:rPr>
        <w:t>required</w:t>
      </w:r>
      <w:r>
        <w:rPr>
          <w:color w:val="1F1F1F"/>
          <w:spacing w:val="39"/>
        </w:rPr>
        <w:t xml:space="preserve"> </w:t>
      </w:r>
      <w:r>
        <w:rPr>
          <w:color w:val="1F1F1F"/>
        </w:rPr>
        <w:t>Performance</w:t>
      </w:r>
      <w:r>
        <w:rPr>
          <w:color w:val="1F1F1F"/>
          <w:spacing w:val="40"/>
        </w:rPr>
        <w:t xml:space="preserve"> </w:t>
      </w:r>
      <w:r>
        <w:rPr>
          <w:color w:val="1F1F1F"/>
        </w:rPr>
        <w:t>Security.</w:t>
      </w:r>
    </w:p>
    <w:p w:rsidR="00F05AC1" w:rsidRDefault="00CE756B">
      <w:pPr>
        <w:pStyle w:val="ListParagraph"/>
        <w:numPr>
          <w:ilvl w:val="1"/>
          <w:numId w:val="2"/>
        </w:numPr>
        <w:tabs>
          <w:tab w:val="left" w:pos="1066"/>
        </w:tabs>
        <w:spacing w:before="219"/>
        <w:ind w:left="1066" w:hanging="614"/>
        <w:rPr>
          <w:color w:val="1F1F1F"/>
        </w:rPr>
      </w:pPr>
      <w:r>
        <w:rPr>
          <w:color w:val="1F1F1F"/>
        </w:rPr>
        <w:t>The</w:t>
      </w:r>
      <w:r>
        <w:rPr>
          <w:color w:val="1F1F1F"/>
          <w:spacing w:val="35"/>
        </w:rPr>
        <w:t xml:space="preserve"> </w:t>
      </w:r>
      <w:r>
        <w:rPr>
          <w:color w:val="1F1F1F"/>
        </w:rPr>
        <w:t>Tender</w:t>
      </w:r>
      <w:r>
        <w:rPr>
          <w:color w:val="1F1F1F"/>
          <w:spacing w:val="46"/>
        </w:rPr>
        <w:t xml:space="preserve"> </w:t>
      </w:r>
      <w:r>
        <w:rPr>
          <w:color w:val="1F1F1F"/>
        </w:rPr>
        <w:t>Security</w:t>
      </w:r>
      <w:r>
        <w:rPr>
          <w:color w:val="1F1F1F"/>
          <w:spacing w:val="42"/>
        </w:rPr>
        <w:t xml:space="preserve"> </w:t>
      </w:r>
      <w:r>
        <w:rPr>
          <w:color w:val="1F1F1F"/>
        </w:rPr>
        <w:t>may</w:t>
      </w:r>
      <w:r>
        <w:rPr>
          <w:color w:val="1F1F1F"/>
          <w:spacing w:val="36"/>
        </w:rPr>
        <w:t xml:space="preserve"> </w:t>
      </w:r>
      <w:r>
        <w:rPr>
          <w:color w:val="1F1F1F"/>
        </w:rPr>
        <w:t>be</w:t>
      </w:r>
      <w:r>
        <w:rPr>
          <w:color w:val="1F1F1F"/>
          <w:spacing w:val="46"/>
        </w:rPr>
        <w:t xml:space="preserve"> </w:t>
      </w:r>
      <w:r>
        <w:rPr>
          <w:color w:val="1F1F1F"/>
        </w:rPr>
        <w:t>forfeited</w:t>
      </w:r>
      <w:r>
        <w:rPr>
          <w:color w:val="1F1F1F"/>
          <w:spacing w:val="45"/>
        </w:rPr>
        <w:t xml:space="preserve"> </w:t>
      </w:r>
      <w:r>
        <w:rPr>
          <w:color w:val="1F1F1F"/>
        </w:rPr>
        <w:t>or</w:t>
      </w:r>
      <w:r>
        <w:rPr>
          <w:color w:val="1F1F1F"/>
          <w:spacing w:val="38"/>
        </w:rPr>
        <w:t xml:space="preserve"> </w:t>
      </w:r>
      <w:r>
        <w:rPr>
          <w:color w:val="1F1F1F"/>
        </w:rPr>
        <w:t>the</w:t>
      </w:r>
      <w:r>
        <w:rPr>
          <w:color w:val="1F1F1F"/>
          <w:spacing w:val="44"/>
        </w:rPr>
        <w:t xml:space="preserve"> </w:t>
      </w:r>
      <w:r>
        <w:rPr>
          <w:color w:val="1F1F1F"/>
        </w:rPr>
        <w:t>Tender</w:t>
      </w:r>
      <w:r>
        <w:rPr>
          <w:color w:val="1F1F1F"/>
          <w:spacing w:val="49"/>
        </w:rPr>
        <w:t xml:space="preserve"> </w:t>
      </w:r>
      <w:r>
        <w:rPr>
          <w:color w:val="1F1F1F"/>
        </w:rPr>
        <w:t>Securing</w:t>
      </w:r>
      <w:r>
        <w:rPr>
          <w:color w:val="1F1F1F"/>
          <w:spacing w:val="42"/>
        </w:rPr>
        <w:t xml:space="preserve"> </w:t>
      </w:r>
      <w:r>
        <w:rPr>
          <w:color w:val="1F1F1F"/>
        </w:rPr>
        <w:t>Declaration</w:t>
      </w:r>
      <w:r>
        <w:rPr>
          <w:color w:val="1F1F1F"/>
          <w:spacing w:val="50"/>
        </w:rPr>
        <w:t xml:space="preserve"> </w:t>
      </w:r>
      <w:r>
        <w:rPr>
          <w:color w:val="1F1F1F"/>
          <w:spacing w:val="-2"/>
        </w:rPr>
        <w:t>executed:</w:t>
      </w:r>
    </w:p>
    <w:p w:rsidR="00F05AC1" w:rsidRDefault="00CE756B">
      <w:pPr>
        <w:pStyle w:val="ListParagraph"/>
        <w:numPr>
          <w:ilvl w:val="2"/>
          <w:numId w:val="2"/>
        </w:numPr>
        <w:tabs>
          <w:tab w:val="left" w:pos="1575"/>
        </w:tabs>
        <w:spacing w:before="10" w:line="230" w:lineRule="auto"/>
        <w:ind w:left="1575" w:right="1556" w:hanging="509"/>
      </w:pPr>
      <w:r>
        <w:rPr>
          <w:color w:val="1F1F1F"/>
        </w:rPr>
        <w:t>if</w:t>
      </w:r>
      <w:r>
        <w:rPr>
          <w:color w:val="1F1F1F"/>
          <w:spacing w:val="32"/>
        </w:rPr>
        <w:t xml:space="preserve"> </w:t>
      </w:r>
      <w:r>
        <w:rPr>
          <w:color w:val="1F1F1F"/>
        </w:rPr>
        <w:t>a</w:t>
      </w:r>
      <w:r>
        <w:rPr>
          <w:color w:val="1F1F1F"/>
          <w:spacing w:val="34"/>
        </w:rPr>
        <w:t xml:space="preserve"> </w:t>
      </w:r>
      <w:r>
        <w:rPr>
          <w:color w:val="1F1F1F"/>
        </w:rPr>
        <w:t>Tenderer</w:t>
      </w:r>
      <w:r>
        <w:rPr>
          <w:color w:val="1F1F1F"/>
          <w:spacing w:val="37"/>
        </w:rPr>
        <w:t xml:space="preserve"> </w:t>
      </w:r>
      <w:r>
        <w:rPr>
          <w:color w:val="1F1F1F"/>
        </w:rPr>
        <w:t>withdraws</w:t>
      </w:r>
      <w:r>
        <w:rPr>
          <w:color w:val="1F1F1F"/>
          <w:spacing w:val="33"/>
        </w:rPr>
        <w:t xml:space="preserve"> </w:t>
      </w:r>
      <w:r>
        <w:rPr>
          <w:color w:val="1F1F1F"/>
        </w:rPr>
        <w:t>its</w:t>
      </w:r>
      <w:r>
        <w:rPr>
          <w:color w:val="1F1F1F"/>
          <w:spacing w:val="34"/>
        </w:rPr>
        <w:t xml:space="preserve"> </w:t>
      </w:r>
      <w:r>
        <w:rPr>
          <w:color w:val="1F1F1F"/>
        </w:rPr>
        <w:t>Tender</w:t>
      </w:r>
      <w:r>
        <w:rPr>
          <w:color w:val="1F1F1F"/>
          <w:spacing w:val="35"/>
        </w:rPr>
        <w:t xml:space="preserve"> </w:t>
      </w:r>
      <w:r>
        <w:rPr>
          <w:color w:val="1F1F1F"/>
        </w:rPr>
        <w:t>during</w:t>
      </w:r>
      <w:r>
        <w:rPr>
          <w:color w:val="1F1F1F"/>
          <w:spacing w:val="29"/>
        </w:rPr>
        <w:t xml:space="preserve"> </w:t>
      </w:r>
      <w:r>
        <w:rPr>
          <w:color w:val="1F1F1F"/>
        </w:rPr>
        <w:t>the</w:t>
      </w:r>
      <w:r>
        <w:rPr>
          <w:color w:val="1F1F1F"/>
          <w:spacing w:val="34"/>
        </w:rPr>
        <w:t xml:space="preserve"> </w:t>
      </w:r>
      <w:r>
        <w:rPr>
          <w:color w:val="1F1F1F"/>
        </w:rPr>
        <w:t>period</w:t>
      </w:r>
      <w:r>
        <w:rPr>
          <w:color w:val="1F1F1F"/>
          <w:spacing w:val="39"/>
        </w:rPr>
        <w:t xml:space="preserve"> </w:t>
      </w:r>
      <w:r>
        <w:rPr>
          <w:color w:val="1F1F1F"/>
        </w:rPr>
        <w:t>of</w:t>
      </w:r>
      <w:r>
        <w:rPr>
          <w:color w:val="1F1F1F"/>
          <w:spacing w:val="32"/>
        </w:rPr>
        <w:t xml:space="preserve"> </w:t>
      </w:r>
      <w:r>
        <w:rPr>
          <w:color w:val="1F1F1F"/>
        </w:rPr>
        <w:t>Tender</w:t>
      </w:r>
      <w:r>
        <w:rPr>
          <w:color w:val="1F1F1F"/>
          <w:spacing w:val="38"/>
        </w:rPr>
        <w:t xml:space="preserve"> </w:t>
      </w:r>
      <w:r>
        <w:rPr>
          <w:color w:val="1F1F1F"/>
        </w:rPr>
        <w:t>validity</w:t>
      </w:r>
      <w:r>
        <w:rPr>
          <w:color w:val="1F1F1F"/>
          <w:spacing w:val="35"/>
        </w:rPr>
        <w:t xml:space="preserve"> </w:t>
      </w:r>
      <w:r>
        <w:rPr>
          <w:color w:val="1F1F1F"/>
        </w:rPr>
        <w:t>specified</w:t>
      </w:r>
      <w:r>
        <w:rPr>
          <w:color w:val="1F1F1F"/>
          <w:spacing w:val="32"/>
        </w:rPr>
        <w:t xml:space="preserve"> </w:t>
      </w:r>
      <w:r>
        <w:rPr>
          <w:color w:val="1F1F1F"/>
        </w:rPr>
        <w:t>by</w:t>
      </w:r>
      <w:r>
        <w:rPr>
          <w:color w:val="1F1F1F"/>
          <w:spacing w:val="31"/>
        </w:rPr>
        <w:t xml:space="preserve"> </w:t>
      </w:r>
      <w:r>
        <w:rPr>
          <w:color w:val="1F1F1F"/>
        </w:rPr>
        <w:t>the Tenderer</w:t>
      </w:r>
      <w:r>
        <w:rPr>
          <w:color w:val="1F1F1F"/>
          <w:spacing w:val="40"/>
        </w:rPr>
        <w:t xml:space="preserve"> </w:t>
      </w:r>
      <w:r>
        <w:rPr>
          <w:color w:val="1F1F1F"/>
        </w:rPr>
        <w:t>in</w:t>
      </w:r>
      <w:r>
        <w:rPr>
          <w:color w:val="1F1F1F"/>
          <w:spacing w:val="40"/>
        </w:rPr>
        <w:t xml:space="preserve"> </w:t>
      </w:r>
      <w:r>
        <w:rPr>
          <w:color w:val="1F1F1F"/>
        </w:rPr>
        <w:t>the Form of</w:t>
      </w:r>
      <w:r>
        <w:rPr>
          <w:color w:val="1F1F1F"/>
          <w:spacing w:val="40"/>
        </w:rPr>
        <w:t xml:space="preserve"> </w:t>
      </w:r>
      <w:r>
        <w:rPr>
          <w:color w:val="1F1F1F"/>
        </w:rPr>
        <w:t>Tender,</w:t>
      </w:r>
      <w:r>
        <w:rPr>
          <w:color w:val="1F1F1F"/>
          <w:spacing w:val="40"/>
        </w:rPr>
        <w:t xml:space="preserve"> </w:t>
      </w:r>
      <w:r>
        <w:rPr>
          <w:color w:val="1F1F1F"/>
        </w:rPr>
        <w:t>or</w:t>
      </w:r>
      <w:r>
        <w:rPr>
          <w:color w:val="1F1F1F"/>
          <w:spacing w:val="40"/>
        </w:rPr>
        <w:t xml:space="preserve"> </w:t>
      </w:r>
      <w:r>
        <w:rPr>
          <w:color w:val="1F1F1F"/>
        </w:rPr>
        <w:t>any</w:t>
      </w:r>
      <w:r>
        <w:rPr>
          <w:color w:val="1F1F1F"/>
          <w:spacing w:val="40"/>
        </w:rPr>
        <w:t xml:space="preserve"> </w:t>
      </w:r>
      <w:r>
        <w:rPr>
          <w:color w:val="1F1F1F"/>
        </w:rPr>
        <w:t>extension</w:t>
      </w:r>
      <w:r>
        <w:rPr>
          <w:color w:val="1F1F1F"/>
          <w:spacing w:val="40"/>
        </w:rPr>
        <w:t xml:space="preserve"> </w:t>
      </w:r>
      <w:r>
        <w:rPr>
          <w:color w:val="1F1F1F"/>
        </w:rPr>
        <w:t>thereto</w:t>
      </w:r>
      <w:r>
        <w:rPr>
          <w:color w:val="1F1F1F"/>
          <w:spacing w:val="40"/>
        </w:rPr>
        <w:t xml:space="preserve"> </w:t>
      </w:r>
      <w:r>
        <w:rPr>
          <w:color w:val="1F1F1F"/>
        </w:rPr>
        <w:t>provided by</w:t>
      </w:r>
      <w:r>
        <w:rPr>
          <w:color w:val="1F1F1F"/>
          <w:spacing w:val="40"/>
        </w:rPr>
        <w:t xml:space="preserve"> </w:t>
      </w:r>
      <w:r>
        <w:rPr>
          <w:color w:val="1F1F1F"/>
        </w:rPr>
        <w:t>the</w:t>
      </w:r>
      <w:r>
        <w:rPr>
          <w:color w:val="1F1F1F"/>
          <w:spacing w:val="40"/>
        </w:rPr>
        <w:t xml:space="preserve"> </w:t>
      </w:r>
      <w:r>
        <w:rPr>
          <w:color w:val="1F1F1F"/>
        </w:rPr>
        <w:t>Tenderer; or</w:t>
      </w:r>
    </w:p>
    <w:p w:rsidR="00F05AC1" w:rsidRDefault="00CE756B">
      <w:pPr>
        <w:pStyle w:val="ListParagraph"/>
        <w:numPr>
          <w:ilvl w:val="2"/>
          <w:numId w:val="2"/>
        </w:numPr>
        <w:tabs>
          <w:tab w:val="left" w:pos="1575"/>
        </w:tabs>
        <w:spacing w:line="229" w:lineRule="exact"/>
        <w:ind w:left="1575" w:hanging="509"/>
      </w:pPr>
      <w:r>
        <w:rPr>
          <w:color w:val="1F1F1F"/>
        </w:rPr>
        <w:t>if</w:t>
      </w:r>
      <w:r>
        <w:rPr>
          <w:color w:val="1F1F1F"/>
          <w:spacing w:val="41"/>
        </w:rPr>
        <w:t xml:space="preserve"> </w:t>
      </w:r>
      <w:r>
        <w:rPr>
          <w:color w:val="1F1F1F"/>
        </w:rPr>
        <w:t>the</w:t>
      </w:r>
      <w:r>
        <w:rPr>
          <w:color w:val="1F1F1F"/>
          <w:spacing w:val="43"/>
        </w:rPr>
        <w:t xml:space="preserve"> </w:t>
      </w:r>
      <w:r>
        <w:rPr>
          <w:color w:val="1F1F1F"/>
        </w:rPr>
        <w:t>successful</w:t>
      </w:r>
      <w:r>
        <w:rPr>
          <w:color w:val="1F1F1F"/>
          <w:spacing w:val="48"/>
        </w:rPr>
        <w:t xml:space="preserve"> </w:t>
      </w:r>
      <w:r>
        <w:rPr>
          <w:color w:val="1F1F1F"/>
        </w:rPr>
        <w:t>Tenderer</w:t>
      </w:r>
      <w:r>
        <w:rPr>
          <w:color w:val="1F1F1F"/>
          <w:spacing w:val="41"/>
        </w:rPr>
        <w:t xml:space="preserve"> </w:t>
      </w:r>
      <w:r>
        <w:rPr>
          <w:color w:val="1F1F1F"/>
        </w:rPr>
        <w:t>fails</w:t>
      </w:r>
      <w:r>
        <w:rPr>
          <w:color w:val="1F1F1F"/>
          <w:spacing w:val="44"/>
        </w:rPr>
        <w:t xml:space="preserve"> </w:t>
      </w:r>
      <w:r>
        <w:rPr>
          <w:color w:val="1F1F1F"/>
          <w:spacing w:val="-5"/>
        </w:rPr>
        <w:t>to:</w:t>
      </w:r>
    </w:p>
    <w:p w:rsidR="00F05AC1" w:rsidRDefault="00CE756B" w:rsidP="00CE756B">
      <w:pPr>
        <w:pStyle w:val="ListParagraph"/>
        <w:numPr>
          <w:ilvl w:val="0"/>
          <w:numId w:val="90"/>
        </w:numPr>
        <w:tabs>
          <w:tab w:val="left" w:pos="2091"/>
        </w:tabs>
        <w:spacing w:line="247" w:lineRule="exact"/>
      </w:pPr>
      <w:r>
        <w:rPr>
          <w:color w:val="1F1F1F"/>
        </w:rPr>
        <w:t>sign</w:t>
      </w:r>
      <w:r>
        <w:rPr>
          <w:color w:val="1F1F1F"/>
          <w:spacing w:val="40"/>
        </w:rPr>
        <w:t xml:space="preserve"> </w:t>
      </w:r>
      <w:r>
        <w:rPr>
          <w:color w:val="1F1F1F"/>
        </w:rPr>
        <w:t>the</w:t>
      </w:r>
      <w:r>
        <w:rPr>
          <w:color w:val="1F1F1F"/>
          <w:spacing w:val="45"/>
        </w:rPr>
        <w:t xml:space="preserve"> </w:t>
      </w:r>
      <w:r>
        <w:rPr>
          <w:color w:val="1F1F1F"/>
        </w:rPr>
        <w:t>Contract</w:t>
      </w:r>
      <w:r>
        <w:rPr>
          <w:color w:val="1F1F1F"/>
          <w:spacing w:val="50"/>
        </w:rPr>
        <w:t xml:space="preserve"> </w:t>
      </w:r>
      <w:r>
        <w:rPr>
          <w:color w:val="1F1F1F"/>
        </w:rPr>
        <w:t>in</w:t>
      </w:r>
      <w:r>
        <w:rPr>
          <w:color w:val="1F1F1F"/>
          <w:spacing w:val="40"/>
        </w:rPr>
        <w:t xml:space="preserve"> </w:t>
      </w:r>
      <w:r>
        <w:rPr>
          <w:color w:val="1F1F1F"/>
        </w:rPr>
        <w:t>accordance</w:t>
      </w:r>
      <w:r>
        <w:rPr>
          <w:color w:val="1F1F1F"/>
          <w:spacing w:val="49"/>
        </w:rPr>
        <w:t xml:space="preserve"> </w:t>
      </w:r>
      <w:r>
        <w:rPr>
          <w:color w:val="1F1F1F"/>
        </w:rPr>
        <w:t>with</w:t>
      </w:r>
      <w:r>
        <w:rPr>
          <w:color w:val="1F1F1F"/>
          <w:spacing w:val="48"/>
        </w:rPr>
        <w:t xml:space="preserve"> </w:t>
      </w:r>
      <w:r>
        <w:rPr>
          <w:color w:val="1F1F1F"/>
        </w:rPr>
        <w:t>ITT</w:t>
      </w:r>
      <w:r>
        <w:rPr>
          <w:color w:val="1F1F1F"/>
          <w:spacing w:val="46"/>
        </w:rPr>
        <w:t xml:space="preserve"> </w:t>
      </w:r>
      <w:r>
        <w:rPr>
          <w:color w:val="1F1F1F"/>
        </w:rPr>
        <w:t>45;</w:t>
      </w:r>
      <w:r>
        <w:rPr>
          <w:color w:val="1F1F1F"/>
          <w:spacing w:val="52"/>
        </w:rPr>
        <w:t xml:space="preserve"> </w:t>
      </w:r>
      <w:r>
        <w:rPr>
          <w:color w:val="1F1F1F"/>
          <w:spacing w:val="-5"/>
        </w:rPr>
        <w:t>or</w:t>
      </w:r>
    </w:p>
    <w:p w:rsidR="00F05AC1" w:rsidRDefault="00CE756B" w:rsidP="00CE756B">
      <w:pPr>
        <w:pStyle w:val="ListParagraph"/>
        <w:numPr>
          <w:ilvl w:val="0"/>
          <w:numId w:val="90"/>
        </w:numPr>
        <w:tabs>
          <w:tab w:val="left" w:pos="2091"/>
        </w:tabs>
        <w:spacing w:line="252" w:lineRule="exact"/>
      </w:pPr>
      <w:r>
        <w:rPr>
          <w:color w:val="1F1F1F"/>
        </w:rPr>
        <w:t>furnish</w:t>
      </w:r>
      <w:r>
        <w:rPr>
          <w:color w:val="1F1F1F"/>
          <w:spacing w:val="-11"/>
        </w:rPr>
        <w:t xml:space="preserve"> </w:t>
      </w:r>
      <w:r>
        <w:rPr>
          <w:color w:val="1F1F1F"/>
        </w:rPr>
        <w:t>a</w:t>
      </w:r>
      <w:r>
        <w:rPr>
          <w:color w:val="1F1F1F"/>
          <w:spacing w:val="43"/>
        </w:rPr>
        <w:t xml:space="preserve"> </w:t>
      </w:r>
      <w:r>
        <w:rPr>
          <w:color w:val="1F1F1F"/>
        </w:rPr>
        <w:t>Performance</w:t>
      </w:r>
      <w:r>
        <w:rPr>
          <w:color w:val="1F1F1F"/>
          <w:spacing w:val="48"/>
        </w:rPr>
        <w:t xml:space="preserve"> </w:t>
      </w:r>
      <w:r>
        <w:rPr>
          <w:color w:val="1F1F1F"/>
        </w:rPr>
        <w:t>Security</w:t>
      </w:r>
      <w:r>
        <w:rPr>
          <w:color w:val="1F1F1F"/>
          <w:spacing w:val="34"/>
        </w:rPr>
        <w:t xml:space="preserve"> </w:t>
      </w:r>
      <w:r>
        <w:rPr>
          <w:color w:val="1F1F1F"/>
        </w:rPr>
        <w:t>in</w:t>
      </w:r>
      <w:r>
        <w:rPr>
          <w:color w:val="1F1F1F"/>
          <w:spacing w:val="44"/>
        </w:rPr>
        <w:t xml:space="preserve"> </w:t>
      </w:r>
      <w:r>
        <w:rPr>
          <w:color w:val="1F1F1F"/>
        </w:rPr>
        <w:t>accordance</w:t>
      </w:r>
      <w:r>
        <w:rPr>
          <w:color w:val="1F1F1F"/>
          <w:spacing w:val="45"/>
        </w:rPr>
        <w:t xml:space="preserve"> </w:t>
      </w:r>
      <w:r>
        <w:rPr>
          <w:color w:val="1F1F1F"/>
        </w:rPr>
        <w:t>with</w:t>
      </w:r>
      <w:r>
        <w:rPr>
          <w:color w:val="1F1F1F"/>
          <w:spacing w:val="37"/>
        </w:rPr>
        <w:t xml:space="preserve"> </w:t>
      </w:r>
      <w:r>
        <w:rPr>
          <w:color w:val="1F1F1F"/>
        </w:rPr>
        <w:t>ITT</w:t>
      </w:r>
      <w:r>
        <w:rPr>
          <w:color w:val="1F1F1F"/>
          <w:spacing w:val="40"/>
        </w:rPr>
        <w:t xml:space="preserve"> </w:t>
      </w:r>
      <w:r>
        <w:rPr>
          <w:color w:val="1F1F1F"/>
          <w:spacing w:val="-5"/>
        </w:rPr>
        <w:t>46.</w:t>
      </w:r>
    </w:p>
    <w:p w:rsidR="00F05AC1" w:rsidRDefault="00CE756B">
      <w:pPr>
        <w:pStyle w:val="ListParagraph"/>
        <w:numPr>
          <w:ilvl w:val="1"/>
          <w:numId w:val="2"/>
        </w:numPr>
        <w:tabs>
          <w:tab w:val="left" w:pos="1066"/>
          <w:tab w:val="left" w:pos="1074"/>
        </w:tabs>
        <w:spacing w:before="158" w:line="232" w:lineRule="auto"/>
        <w:ind w:right="1300" w:hanging="625"/>
        <w:rPr>
          <w:color w:val="1F1F1F"/>
        </w:rPr>
      </w:pPr>
      <w:r>
        <w:rPr>
          <w:color w:val="1F1F1F"/>
        </w:rPr>
        <w:t>Where tender securing declaration is executed, the Procuring Entity shall recommend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PPRA that</w:t>
      </w:r>
      <w:r>
        <w:rPr>
          <w:color w:val="1F1F1F"/>
          <w:spacing w:val="17"/>
        </w:rPr>
        <w:t xml:space="preserve"> </w:t>
      </w:r>
      <w:r>
        <w:rPr>
          <w:color w:val="1F1F1F"/>
        </w:rPr>
        <w:t>PPRA</w:t>
      </w:r>
      <w:r>
        <w:rPr>
          <w:color w:val="1F1F1F"/>
          <w:spacing w:val="39"/>
        </w:rPr>
        <w:t xml:space="preserve"> </w:t>
      </w:r>
      <w:r>
        <w:rPr>
          <w:color w:val="1F1F1F"/>
        </w:rPr>
        <w:t>debars</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from participating</w:t>
      </w:r>
      <w:r>
        <w:rPr>
          <w:color w:val="1F1F1F"/>
          <w:spacing w:val="37"/>
        </w:rPr>
        <w:t xml:space="preserve"> </w:t>
      </w:r>
      <w:r>
        <w:rPr>
          <w:color w:val="1F1F1F"/>
        </w:rPr>
        <w:t>in</w:t>
      </w:r>
      <w:r>
        <w:rPr>
          <w:color w:val="1F1F1F"/>
          <w:spacing w:val="38"/>
        </w:rPr>
        <w:t xml:space="preserve"> </w:t>
      </w:r>
      <w:r>
        <w:rPr>
          <w:color w:val="1F1F1F"/>
        </w:rPr>
        <w:t>public</w:t>
      </w:r>
      <w:r>
        <w:rPr>
          <w:color w:val="1F1F1F"/>
          <w:spacing w:val="40"/>
        </w:rPr>
        <w:t xml:space="preserve"> </w:t>
      </w:r>
      <w:r>
        <w:rPr>
          <w:color w:val="1F1F1F"/>
        </w:rPr>
        <w:t>procurement</w:t>
      </w:r>
      <w:r>
        <w:rPr>
          <w:color w:val="1F1F1F"/>
          <w:spacing w:val="20"/>
        </w:rPr>
        <w:t xml:space="preserve"> </w:t>
      </w:r>
      <w:r>
        <w:rPr>
          <w:color w:val="1F1F1F"/>
        </w:rPr>
        <w:t>as</w:t>
      </w:r>
      <w:r>
        <w:rPr>
          <w:color w:val="1F1F1F"/>
          <w:spacing w:val="40"/>
        </w:rPr>
        <w:t xml:space="preserve"> </w:t>
      </w:r>
      <w:r>
        <w:rPr>
          <w:color w:val="1F1F1F"/>
        </w:rPr>
        <w:t>provided</w:t>
      </w:r>
      <w:r>
        <w:rPr>
          <w:color w:val="1F1F1F"/>
          <w:spacing w:val="39"/>
        </w:rPr>
        <w:t xml:space="preserve"> </w:t>
      </w:r>
      <w:r>
        <w:rPr>
          <w:color w:val="1F1F1F"/>
        </w:rPr>
        <w:t>in</w:t>
      </w:r>
      <w:r>
        <w:rPr>
          <w:color w:val="1F1F1F"/>
          <w:spacing w:val="38"/>
        </w:rPr>
        <w:t xml:space="preserve"> </w:t>
      </w:r>
      <w:r>
        <w:rPr>
          <w:color w:val="1F1F1F"/>
        </w:rPr>
        <w:t>the</w:t>
      </w:r>
      <w:r>
        <w:rPr>
          <w:color w:val="1F1F1F"/>
          <w:spacing w:val="40"/>
        </w:rPr>
        <w:t xml:space="preserve"> </w:t>
      </w:r>
      <w:r>
        <w:rPr>
          <w:color w:val="1F1F1F"/>
        </w:rPr>
        <w:t>law.</w:t>
      </w:r>
    </w:p>
    <w:p w:rsidR="00F05AC1" w:rsidRDefault="00F05AC1">
      <w:pPr>
        <w:spacing w:line="232" w:lineRule="auto"/>
        <w:sectPr w:rsidR="00F05AC1">
          <w:headerReference w:type="default" r:id="rId23"/>
          <w:pgSz w:w="11940" w:h="16860"/>
          <w:pgMar w:top="0" w:right="180" w:bottom="720" w:left="400" w:header="0" w:footer="530" w:gutter="0"/>
          <w:cols w:space="720"/>
        </w:sectPr>
      </w:pPr>
    </w:p>
    <w:p w:rsidR="00F05AC1" w:rsidRDefault="00CE756B">
      <w:pPr>
        <w:pStyle w:val="ListParagraph"/>
        <w:numPr>
          <w:ilvl w:val="1"/>
          <w:numId w:val="2"/>
        </w:numPr>
        <w:tabs>
          <w:tab w:val="left" w:pos="1064"/>
          <w:tab w:val="left" w:pos="1074"/>
        </w:tabs>
        <w:spacing w:before="83" w:line="230" w:lineRule="auto"/>
        <w:ind w:right="641" w:hanging="625"/>
        <w:jc w:val="both"/>
        <w:rPr>
          <w:color w:val="1F1F1F"/>
        </w:rPr>
      </w:pPr>
      <w:r>
        <w:rPr>
          <w:color w:val="1F1F1F"/>
        </w:rPr>
        <w:lastRenderedPageBreak/>
        <w:t>The</w:t>
      </w:r>
      <w:r>
        <w:rPr>
          <w:color w:val="1F1F1F"/>
          <w:spacing w:val="-4"/>
        </w:rPr>
        <w:t xml:space="preserve"> </w:t>
      </w:r>
      <w:r>
        <w:rPr>
          <w:color w:val="1F1F1F"/>
        </w:rPr>
        <w:t>Tender Security</w:t>
      </w:r>
      <w:r>
        <w:rPr>
          <w:color w:val="1F1F1F"/>
          <w:spacing w:val="-3"/>
        </w:rPr>
        <w:t xml:space="preserve"> </w:t>
      </w:r>
      <w:r>
        <w:rPr>
          <w:color w:val="1F1F1F"/>
        </w:rPr>
        <w:t>or Tender-</w:t>
      </w:r>
      <w:r>
        <w:rPr>
          <w:color w:val="1F1F1F"/>
          <w:spacing w:val="-5"/>
        </w:rPr>
        <w:t xml:space="preserve"> </w:t>
      </w:r>
      <w:r>
        <w:rPr>
          <w:color w:val="1F1F1F"/>
        </w:rPr>
        <w:t>Securing</w:t>
      </w:r>
      <w:r>
        <w:rPr>
          <w:color w:val="1F1F1F"/>
          <w:spacing w:val="-1"/>
        </w:rPr>
        <w:t xml:space="preserve"> </w:t>
      </w:r>
      <w:r>
        <w:rPr>
          <w:color w:val="1F1F1F"/>
        </w:rPr>
        <w:t>Declaration</w:t>
      </w:r>
      <w:r>
        <w:rPr>
          <w:color w:val="1F1F1F"/>
          <w:spacing w:val="-2"/>
        </w:rPr>
        <w:t xml:space="preserve"> </w:t>
      </w:r>
      <w:r>
        <w:rPr>
          <w:color w:val="1F1F1F"/>
        </w:rPr>
        <w:t>of a</w:t>
      </w:r>
      <w:r>
        <w:rPr>
          <w:color w:val="1F1F1F"/>
          <w:spacing w:val="-3"/>
        </w:rPr>
        <w:t xml:space="preserve"> </w:t>
      </w:r>
      <w:r>
        <w:rPr>
          <w:color w:val="1F1F1F"/>
        </w:rPr>
        <w:t>JV</w:t>
      </w:r>
      <w:r>
        <w:rPr>
          <w:color w:val="1F1F1F"/>
          <w:spacing w:val="40"/>
        </w:rPr>
        <w:t xml:space="preserve"> </w:t>
      </w:r>
      <w:r>
        <w:rPr>
          <w:color w:val="1F1F1F"/>
        </w:rPr>
        <w:t>must</w:t>
      </w:r>
      <w:r>
        <w:rPr>
          <w:color w:val="1F1F1F"/>
          <w:spacing w:val="40"/>
        </w:rPr>
        <w:t xml:space="preserve"> </w:t>
      </w:r>
      <w:r>
        <w:rPr>
          <w:color w:val="1F1F1F"/>
        </w:rPr>
        <w:t>be</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name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JV</w:t>
      </w:r>
      <w:r>
        <w:rPr>
          <w:color w:val="1F1F1F"/>
          <w:spacing w:val="40"/>
        </w:rPr>
        <w:t xml:space="preserve"> </w:t>
      </w:r>
      <w:r>
        <w:rPr>
          <w:color w:val="1F1F1F"/>
        </w:rPr>
        <w:t>that</w:t>
      </w:r>
      <w:r>
        <w:rPr>
          <w:color w:val="1F1F1F"/>
          <w:spacing w:val="-2"/>
        </w:rPr>
        <w:t xml:space="preserve"> </w:t>
      </w:r>
      <w:r>
        <w:rPr>
          <w:color w:val="1F1F1F"/>
        </w:rPr>
        <w:t>submits the</w:t>
      </w:r>
      <w:r>
        <w:rPr>
          <w:color w:val="1F1F1F"/>
          <w:spacing w:val="40"/>
        </w:rPr>
        <w:t xml:space="preserve"> </w:t>
      </w:r>
      <w:r>
        <w:rPr>
          <w:color w:val="1F1F1F"/>
        </w:rPr>
        <w:t>Tender.</w:t>
      </w:r>
      <w:r>
        <w:rPr>
          <w:color w:val="1F1F1F"/>
          <w:spacing w:val="40"/>
        </w:rPr>
        <w:t xml:space="preserve"> </w:t>
      </w:r>
      <w:r>
        <w:rPr>
          <w:color w:val="1F1F1F"/>
        </w:rPr>
        <w:t>If</w:t>
      </w:r>
      <w:r>
        <w:rPr>
          <w:color w:val="1F1F1F"/>
          <w:spacing w:val="40"/>
        </w:rPr>
        <w:t xml:space="preserve"> </w:t>
      </w:r>
      <w:r>
        <w:rPr>
          <w:color w:val="1F1F1F"/>
        </w:rPr>
        <w:t>the</w:t>
      </w:r>
      <w:r>
        <w:rPr>
          <w:color w:val="1F1F1F"/>
          <w:spacing w:val="40"/>
        </w:rPr>
        <w:t xml:space="preserve"> </w:t>
      </w:r>
      <w:r>
        <w:rPr>
          <w:color w:val="1F1F1F"/>
        </w:rPr>
        <w:t>JV</w:t>
      </w:r>
      <w:r>
        <w:rPr>
          <w:color w:val="1F1F1F"/>
          <w:spacing w:val="40"/>
        </w:rPr>
        <w:t xml:space="preserve"> </w:t>
      </w:r>
      <w:r>
        <w:rPr>
          <w:color w:val="1F1F1F"/>
        </w:rPr>
        <w:t>has not</w:t>
      </w:r>
      <w:r>
        <w:rPr>
          <w:color w:val="1F1F1F"/>
          <w:spacing w:val="40"/>
        </w:rPr>
        <w:t xml:space="preserve"> </w:t>
      </w:r>
      <w:r>
        <w:rPr>
          <w:color w:val="1F1F1F"/>
        </w:rPr>
        <w:t>been legally</w:t>
      </w:r>
      <w:r>
        <w:rPr>
          <w:color w:val="1F1F1F"/>
          <w:spacing w:val="40"/>
        </w:rPr>
        <w:t xml:space="preserve"> </w:t>
      </w:r>
      <w:r>
        <w:rPr>
          <w:color w:val="1F1F1F"/>
        </w:rPr>
        <w:t>constituted</w:t>
      </w:r>
      <w:r>
        <w:rPr>
          <w:color w:val="1F1F1F"/>
          <w:spacing w:val="40"/>
        </w:rPr>
        <w:t xml:space="preserve"> </w:t>
      </w:r>
      <w:r>
        <w:rPr>
          <w:color w:val="1F1F1F"/>
        </w:rPr>
        <w:t>into</w:t>
      </w:r>
      <w:r>
        <w:rPr>
          <w:color w:val="1F1F1F"/>
          <w:spacing w:val="40"/>
        </w:rPr>
        <w:t xml:space="preserve"> </w:t>
      </w:r>
      <w:r>
        <w:rPr>
          <w:color w:val="1F1F1F"/>
        </w:rPr>
        <w:t>a</w:t>
      </w:r>
      <w:r>
        <w:rPr>
          <w:color w:val="1F1F1F"/>
          <w:spacing w:val="40"/>
        </w:rPr>
        <w:t xml:space="preserve"> </w:t>
      </w:r>
      <w:r>
        <w:rPr>
          <w:color w:val="1F1F1F"/>
        </w:rPr>
        <w:t>legally</w:t>
      </w:r>
      <w:r>
        <w:rPr>
          <w:color w:val="1F1F1F"/>
          <w:spacing w:val="40"/>
        </w:rPr>
        <w:t xml:space="preserve"> </w:t>
      </w:r>
      <w:r>
        <w:rPr>
          <w:color w:val="1F1F1F"/>
        </w:rPr>
        <w:t>enforceable</w:t>
      </w:r>
      <w:r>
        <w:rPr>
          <w:color w:val="1F1F1F"/>
          <w:spacing w:val="40"/>
        </w:rPr>
        <w:t xml:space="preserve"> </w:t>
      </w:r>
      <w:r>
        <w:rPr>
          <w:color w:val="1F1F1F"/>
        </w:rPr>
        <w:t>JV</w:t>
      </w:r>
      <w:r>
        <w:rPr>
          <w:color w:val="1F1F1F"/>
          <w:spacing w:val="40"/>
        </w:rPr>
        <w:t xml:space="preserve"> </w:t>
      </w:r>
      <w:r>
        <w:rPr>
          <w:color w:val="1F1F1F"/>
        </w:rPr>
        <w:t>at</w:t>
      </w:r>
      <w:r>
        <w:rPr>
          <w:color w:val="1F1F1F"/>
          <w:spacing w:val="40"/>
        </w:rPr>
        <w:t xml:space="preserve"> </w:t>
      </w:r>
      <w:r>
        <w:rPr>
          <w:color w:val="1F1F1F"/>
        </w:rPr>
        <w:t>the time of Tendering, the</w:t>
      </w:r>
      <w:r>
        <w:rPr>
          <w:color w:val="1F1F1F"/>
          <w:spacing w:val="40"/>
        </w:rPr>
        <w:t xml:space="preserve"> </w:t>
      </w:r>
      <w:r>
        <w:rPr>
          <w:color w:val="1F1F1F"/>
        </w:rPr>
        <w:t>Tender</w:t>
      </w:r>
      <w:r>
        <w:rPr>
          <w:color w:val="1F1F1F"/>
          <w:spacing w:val="40"/>
        </w:rPr>
        <w:t xml:space="preserve"> </w:t>
      </w:r>
      <w:r>
        <w:rPr>
          <w:color w:val="1F1F1F"/>
        </w:rPr>
        <w:t>Security or Tender-Securing Declaration shall</w:t>
      </w:r>
      <w:r>
        <w:rPr>
          <w:color w:val="1F1F1F"/>
          <w:spacing w:val="40"/>
        </w:rPr>
        <w:t xml:space="preserve"> </w:t>
      </w:r>
      <w:r>
        <w:rPr>
          <w:color w:val="1F1F1F"/>
        </w:rPr>
        <w:t>be</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names</w:t>
      </w:r>
      <w:r>
        <w:rPr>
          <w:color w:val="1F1F1F"/>
          <w:spacing w:val="40"/>
        </w:rPr>
        <w:t xml:space="preserve"> </w:t>
      </w:r>
      <w:r>
        <w:rPr>
          <w:color w:val="1F1F1F"/>
        </w:rPr>
        <w:t>of</w:t>
      </w:r>
      <w:r>
        <w:rPr>
          <w:color w:val="1F1F1F"/>
          <w:spacing w:val="40"/>
        </w:rPr>
        <w:t xml:space="preserve"> </w:t>
      </w:r>
      <w:r>
        <w:rPr>
          <w:color w:val="1F1F1F"/>
        </w:rPr>
        <w:t>all future members as named in</w:t>
      </w:r>
      <w:r>
        <w:rPr>
          <w:color w:val="1F1F1F"/>
          <w:spacing w:val="40"/>
        </w:rPr>
        <w:t xml:space="preserve"> </w:t>
      </w:r>
      <w:r>
        <w:rPr>
          <w:color w:val="1F1F1F"/>
        </w:rPr>
        <w:t>the</w:t>
      </w:r>
      <w:r>
        <w:rPr>
          <w:color w:val="1F1F1F"/>
          <w:spacing w:val="40"/>
        </w:rPr>
        <w:t xml:space="preserve"> </w:t>
      </w:r>
      <w:r>
        <w:rPr>
          <w:color w:val="1F1F1F"/>
        </w:rPr>
        <w:t>letter of intent referred</w:t>
      </w:r>
      <w:r>
        <w:rPr>
          <w:color w:val="1F1F1F"/>
          <w:spacing w:val="40"/>
        </w:rPr>
        <w:t xml:space="preserve"> </w:t>
      </w:r>
      <w:r>
        <w:rPr>
          <w:color w:val="1F1F1F"/>
        </w:rPr>
        <w:t>to</w:t>
      </w:r>
      <w:r>
        <w:rPr>
          <w:color w:val="1F1F1F"/>
          <w:spacing w:val="40"/>
        </w:rPr>
        <w:t xml:space="preserve"> </w:t>
      </w:r>
      <w:r>
        <w:rPr>
          <w:color w:val="1F1F1F"/>
        </w:rPr>
        <w:t>in ITT3.1 and ITT 10.2.</w:t>
      </w:r>
    </w:p>
    <w:p w:rsidR="00F05AC1" w:rsidRDefault="00CE756B">
      <w:pPr>
        <w:pStyle w:val="ListParagraph"/>
        <w:numPr>
          <w:ilvl w:val="1"/>
          <w:numId w:val="2"/>
        </w:numPr>
        <w:tabs>
          <w:tab w:val="left" w:pos="1064"/>
        </w:tabs>
        <w:spacing w:before="154"/>
        <w:ind w:left="1064" w:hanging="617"/>
        <w:rPr>
          <w:color w:val="1F1F1F"/>
        </w:rPr>
      </w:pPr>
      <w:r>
        <w:rPr>
          <w:color w:val="1F1F1F"/>
        </w:rPr>
        <w:t>A</w:t>
      </w:r>
      <w:r>
        <w:rPr>
          <w:color w:val="1F1F1F"/>
          <w:spacing w:val="41"/>
        </w:rPr>
        <w:t xml:space="preserve"> </w:t>
      </w:r>
      <w:r>
        <w:rPr>
          <w:color w:val="1F1F1F"/>
        </w:rPr>
        <w:t>tenderer</w:t>
      </w:r>
      <w:r>
        <w:rPr>
          <w:color w:val="1F1F1F"/>
          <w:spacing w:val="47"/>
        </w:rPr>
        <w:t xml:space="preserve"> </w:t>
      </w:r>
      <w:r>
        <w:rPr>
          <w:color w:val="1F1F1F"/>
        </w:rPr>
        <w:t>shall</w:t>
      </w:r>
      <w:r>
        <w:rPr>
          <w:color w:val="1F1F1F"/>
          <w:spacing w:val="46"/>
        </w:rPr>
        <w:t xml:space="preserve"> </w:t>
      </w:r>
      <w:r>
        <w:rPr>
          <w:color w:val="1F1F1F"/>
        </w:rPr>
        <w:t>not</w:t>
      </w:r>
      <w:r>
        <w:rPr>
          <w:color w:val="1F1F1F"/>
          <w:spacing w:val="50"/>
        </w:rPr>
        <w:t xml:space="preserve"> </w:t>
      </w:r>
      <w:r>
        <w:rPr>
          <w:color w:val="1F1F1F"/>
        </w:rPr>
        <w:t>issue</w:t>
      </w:r>
      <w:r>
        <w:rPr>
          <w:color w:val="1F1F1F"/>
          <w:spacing w:val="40"/>
        </w:rPr>
        <w:t xml:space="preserve"> </w:t>
      </w:r>
      <w:r>
        <w:rPr>
          <w:color w:val="1F1F1F"/>
        </w:rPr>
        <w:t>a</w:t>
      </w:r>
      <w:r>
        <w:rPr>
          <w:color w:val="1F1F1F"/>
          <w:spacing w:val="48"/>
        </w:rPr>
        <w:t xml:space="preserve"> </w:t>
      </w:r>
      <w:r>
        <w:rPr>
          <w:color w:val="1F1F1F"/>
        </w:rPr>
        <w:t>tender</w:t>
      </w:r>
      <w:r>
        <w:rPr>
          <w:color w:val="1F1F1F"/>
          <w:spacing w:val="47"/>
        </w:rPr>
        <w:t xml:space="preserve"> </w:t>
      </w:r>
      <w:r>
        <w:rPr>
          <w:color w:val="1F1F1F"/>
        </w:rPr>
        <w:t>security</w:t>
      </w:r>
      <w:r>
        <w:rPr>
          <w:color w:val="1F1F1F"/>
          <w:spacing w:val="45"/>
        </w:rPr>
        <w:t xml:space="preserve"> </w:t>
      </w:r>
      <w:r>
        <w:rPr>
          <w:color w:val="1F1F1F"/>
        </w:rPr>
        <w:t>to</w:t>
      </w:r>
      <w:r>
        <w:rPr>
          <w:color w:val="1F1F1F"/>
          <w:spacing w:val="44"/>
        </w:rPr>
        <w:t xml:space="preserve"> </w:t>
      </w:r>
      <w:r>
        <w:rPr>
          <w:color w:val="1F1F1F"/>
        </w:rPr>
        <w:t>guarantee</w:t>
      </w:r>
      <w:r>
        <w:rPr>
          <w:color w:val="1F1F1F"/>
          <w:spacing w:val="49"/>
        </w:rPr>
        <w:t xml:space="preserve"> </w:t>
      </w:r>
      <w:r>
        <w:rPr>
          <w:color w:val="1F1F1F"/>
          <w:spacing w:val="-2"/>
        </w:rPr>
        <w:t>itself.</w:t>
      </w:r>
    </w:p>
    <w:p w:rsidR="00F05AC1" w:rsidRDefault="00CE756B">
      <w:pPr>
        <w:pStyle w:val="Heading5"/>
        <w:numPr>
          <w:ilvl w:val="0"/>
          <w:numId w:val="2"/>
        </w:numPr>
        <w:tabs>
          <w:tab w:val="left" w:pos="1064"/>
        </w:tabs>
        <w:spacing w:before="167"/>
        <w:ind w:left="1064" w:hanging="617"/>
      </w:pPr>
      <w:bookmarkStart w:id="21" w:name="_bookmark21"/>
      <w:bookmarkEnd w:id="21"/>
      <w:r>
        <w:rPr>
          <w:color w:val="1F1F1F"/>
        </w:rPr>
        <w:t>Format</w:t>
      </w:r>
      <w:r>
        <w:rPr>
          <w:color w:val="1F1F1F"/>
          <w:spacing w:val="-10"/>
        </w:rPr>
        <w:t xml:space="preserve"> </w:t>
      </w:r>
      <w:r>
        <w:rPr>
          <w:color w:val="1F1F1F"/>
        </w:rPr>
        <w:t>and</w:t>
      </w:r>
      <w:r>
        <w:rPr>
          <w:color w:val="1F1F1F"/>
          <w:spacing w:val="-14"/>
        </w:rPr>
        <w:t xml:space="preserve"> </w:t>
      </w:r>
      <w:r>
        <w:rPr>
          <w:color w:val="1F1F1F"/>
        </w:rPr>
        <w:t>Signing</w:t>
      </w:r>
      <w:r>
        <w:rPr>
          <w:color w:val="1F1F1F"/>
          <w:spacing w:val="-10"/>
        </w:rPr>
        <w:t xml:space="preserve"> </w:t>
      </w:r>
      <w:r>
        <w:rPr>
          <w:color w:val="1F1F1F"/>
        </w:rPr>
        <w:t>of</w:t>
      </w:r>
      <w:r>
        <w:rPr>
          <w:color w:val="1F1F1F"/>
          <w:spacing w:val="-8"/>
        </w:rPr>
        <w:t xml:space="preserve"> </w:t>
      </w:r>
      <w:r>
        <w:rPr>
          <w:color w:val="1F1F1F"/>
          <w:spacing w:val="-2"/>
        </w:rPr>
        <w:t>Tender</w:t>
      </w:r>
    </w:p>
    <w:p w:rsidR="00F05AC1" w:rsidRDefault="00CE756B">
      <w:pPr>
        <w:pStyle w:val="ListParagraph"/>
        <w:numPr>
          <w:ilvl w:val="1"/>
          <w:numId w:val="2"/>
        </w:numPr>
        <w:tabs>
          <w:tab w:val="left" w:pos="1064"/>
          <w:tab w:val="left" w:pos="1074"/>
        </w:tabs>
        <w:spacing w:before="144" w:line="232" w:lineRule="auto"/>
        <w:ind w:right="685" w:hanging="627"/>
        <w:rPr>
          <w:color w:val="1F1F1F"/>
        </w:rPr>
      </w:pPr>
      <w:r>
        <w:rPr>
          <w:color w:val="1F1F1F"/>
        </w:rPr>
        <w:t>The Tenderer shall</w:t>
      </w:r>
      <w:r>
        <w:rPr>
          <w:color w:val="1F1F1F"/>
          <w:spacing w:val="40"/>
        </w:rPr>
        <w:t xml:space="preserve"> </w:t>
      </w:r>
      <w:r>
        <w:rPr>
          <w:color w:val="1F1F1F"/>
        </w:rPr>
        <w:t>prepare</w:t>
      </w:r>
      <w:r>
        <w:rPr>
          <w:color w:val="1F1F1F"/>
          <w:spacing w:val="40"/>
        </w:rPr>
        <w:t xml:space="preserve"> </w:t>
      </w:r>
      <w:r>
        <w:rPr>
          <w:color w:val="1F1F1F"/>
        </w:rPr>
        <w:t>one</w:t>
      </w:r>
      <w:r>
        <w:rPr>
          <w:color w:val="1F1F1F"/>
          <w:spacing w:val="62"/>
        </w:rPr>
        <w:t xml:space="preserve"> </w:t>
      </w:r>
      <w:r>
        <w:rPr>
          <w:color w:val="1F1F1F"/>
        </w:rPr>
        <w:t>original</w:t>
      </w:r>
      <w:r>
        <w:rPr>
          <w:color w:val="1F1F1F"/>
          <w:spacing w:val="64"/>
        </w:rPr>
        <w:t xml:space="preserve"> </w:t>
      </w:r>
      <w:r>
        <w:rPr>
          <w:color w:val="1F1F1F"/>
        </w:rPr>
        <w:t>of</w:t>
      </w:r>
      <w:r>
        <w:rPr>
          <w:color w:val="1F1F1F"/>
          <w:spacing w:val="63"/>
        </w:rPr>
        <w:t xml:space="preserve"> </w:t>
      </w:r>
      <w:r>
        <w:rPr>
          <w:color w:val="1F1F1F"/>
        </w:rPr>
        <w:t>the</w:t>
      </w:r>
      <w:r>
        <w:rPr>
          <w:color w:val="1F1F1F"/>
          <w:spacing w:val="63"/>
        </w:rPr>
        <w:t xml:space="preserve"> </w:t>
      </w:r>
      <w:r>
        <w:rPr>
          <w:color w:val="1F1F1F"/>
        </w:rPr>
        <w:t>documents</w:t>
      </w:r>
      <w:r>
        <w:rPr>
          <w:color w:val="1F1F1F"/>
          <w:spacing w:val="63"/>
        </w:rPr>
        <w:t xml:space="preserve"> </w:t>
      </w:r>
      <w:r>
        <w:rPr>
          <w:color w:val="1F1F1F"/>
        </w:rPr>
        <w:t>comprising the Tender</w:t>
      </w:r>
      <w:r>
        <w:rPr>
          <w:color w:val="1F1F1F"/>
          <w:spacing w:val="64"/>
        </w:rPr>
        <w:t xml:space="preserve"> </w:t>
      </w:r>
      <w:r>
        <w:rPr>
          <w:color w:val="1F1F1F"/>
        </w:rPr>
        <w:t>as</w:t>
      </w:r>
      <w:r>
        <w:rPr>
          <w:color w:val="1F1F1F"/>
          <w:spacing w:val="62"/>
        </w:rPr>
        <w:t xml:space="preserve"> </w:t>
      </w:r>
      <w:r>
        <w:rPr>
          <w:color w:val="1F1F1F"/>
        </w:rPr>
        <w:t>described</w:t>
      </w:r>
      <w:r>
        <w:rPr>
          <w:color w:val="1F1F1F"/>
          <w:spacing w:val="40"/>
        </w:rPr>
        <w:t xml:space="preserve"> </w:t>
      </w:r>
      <w:r>
        <w:rPr>
          <w:color w:val="1F1F1F"/>
        </w:rPr>
        <w:t>in</w:t>
      </w:r>
      <w:r>
        <w:rPr>
          <w:color w:val="1F1F1F"/>
          <w:spacing w:val="40"/>
        </w:rPr>
        <w:t xml:space="preserve"> </w:t>
      </w:r>
      <w:r>
        <w:rPr>
          <w:color w:val="1F1F1F"/>
        </w:rPr>
        <w:t>ITT 11</w:t>
      </w:r>
      <w:r>
        <w:rPr>
          <w:color w:val="1F1F1F"/>
          <w:spacing w:val="-8"/>
        </w:rPr>
        <w:t xml:space="preserve"> </w:t>
      </w:r>
      <w:r>
        <w:rPr>
          <w:color w:val="1F1F1F"/>
        </w:rPr>
        <w:t>and</w:t>
      </w:r>
      <w:r>
        <w:rPr>
          <w:color w:val="1F1F1F"/>
          <w:spacing w:val="-8"/>
        </w:rPr>
        <w:t xml:space="preserve"> </w:t>
      </w:r>
      <w:r>
        <w:rPr>
          <w:color w:val="1F1F1F"/>
        </w:rPr>
        <w:t>clearly</w:t>
      </w:r>
      <w:r>
        <w:rPr>
          <w:color w:val="1F1F1F"/>
          <w:spacing w:val="-8"/>
        </w:rPr>
        <w:t xml:space="preserve"> </w:t>
      </w:r>
      <w:r>
        <w:rPr>
          <w:color w:val="1F1F1F"/>
        </w:rPr>
        <w:t>mark</w:t>
      </w:r>
      <w:r>
        <w:rPr>
          <w:color w:val="1F1F1F"/>
          <w:spacing w:val="-8"/>
        </w:rPr>
        <w:t xml:space="preserve"> </w:t>
      </w:r>
      <w:r>
        <w:rPr>
          <w:color w:val="1F1F1F"/>
        </w:rPr>
        <w:t>it</w:t>
      </w:r>
      <w:r>
        <w:rPr>
          <w:color w:val="1F1F1F"/>
          <w:spacing w:val="40"/>
        </w:rPr>
        <w:t xml:space="preserve"> </w:t>
      </w:r>
      <w:r>
        <w:rPr>
          <w:color w:val="1F1F1F"/>
        </w:rPr>
        <w:t>“ORIGINAL.”</w:t>
      </w:r>
      <w:r>
        <w:rPr>
          <w:color w:val="1F1F1F"/>
          <w:spacing w:val="40"/>
        </w:rPr>
        <w:t xml:space="preserve"> </w:t>
      </w:r>
      <w:r>
        <w:rPr>
          <w:color w:val="1F1F1F"/>
        </w:rPr>
        <w:t>Alternative</w:t>
      </w:r>
      <w:r>
        <w:rPr>
          <w:color w:val="1F1F1F"/>
          <w:spacing w:val="40"/>
        </w:rPr>
        <w:t xml:space="preserve"> </w:t>
      </w:r>
      <w:r>
        <w:rPr>
          <w:color w:val="1F1F1F"/>
        </w:rPr>
        <w:t>Tenders,</w:t>
      </w:r>
      <w:r>
        <w:rPr>
          <w:color w:val="1F1F1F"/>
          <w:spacing w:val="40"/>
        </w:rPr>
        <w:t xml:space="preserve"> </w:t>
      </w:r>
      <w:r>
        <w:rPr>
          <w:color w:val="1F1F1F"/>
        </w:rPr>
        <w:t>if</w:t>
      </w:r>
      <w:r>
        <w:rPr>
          <w:color w:val="1F1F1F"/>
          <w:spacing w:val="40"/>
        </w:rPr>
        <w:t xml:space="preserve"> </w:t>
      </w:r>
      <w:r>
        <w:rPr>
          <w:color w:val="1F1F1F"/>
        </w:rPr>
        <w:t>permitted</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12,</w:t>
      </w:r>
      <w:r>
        <w:rPr>
          <w:color w:val="1F1F1F"/>
          <w:spacing w:val="-8"/>
        </w:rPr>
        <w:t xml:space="preserve"> </w:t>
      </w:r>
      <w:r>
        <w:rPr>
          <w:color w:val="1F1F1F"/>
        </w:rPr>
        <w:t>shall be clearly marked</w:t>
      </w:r>
      <w:r>
        <w:rPr>
          <w:color w:val="1F1F1F"/>
          <w:spacing w:val="19"/>
        </w:rPr>
        <w:t xml:space="preserve"> </w:t>
      </w:r>
      <w:r>
        <w:rPr>
          <w:color w:val="1F1F1F"/>
        </w:rPr>
        <w:t>“ALTERNATIVE.”</w:t>
      </w:r>
      <w:r>
        <w:rPr>
          <w:color w:val="1F1F1F"/>
          <w:spacing w:val="25"/>
        </w:rPr>
        <w:t xml:space="preserve"> </w:t>
      </w:r>
      <w:r>
        <w:rPr>
          <w:color w:val="1F1F1F"/>
        </w:rPr>
        <w:t>In</w:t>
      </w:r>
      <w:r>
        <w:rPr>
          <w:color w:val="1F1F1F"/>
          <w:spacing w:val="19"/>
        </w:rPr>
        <w:t xml:space="preserve"> </w:t>
      </w:r>
      <w:r>
        <w:rPr>
          <w:color w:val="1F1F1F"/>
        </w:rPr>
        <w:t>addition, the</w:t>
      </w:r>
      <w:r>
        <w:rPr>
          <w:color w:val="1F1F1F"/>
          <w:spacing w:val="80"/>
        </w:rPr>
        <w:t xml:space="preserve"> </w:t>
      </w:r>
      <w:r>
        <w:rPr>
          <w:color w:val="1F1F1F"/>
        </w:rPr>
        <w:t>Tenderer</w:t>
      </w:r>
      <w:r>
        <w:rPr>
          <w:color w:val="1F1F1F"/>
          <w:spacing w:val="79"/>
        </w:rPr>
        <w:t xml:space="preserve"> </w:t>
      </w:r>
      <w:r>
        <w:rPr>
          <w:color w:val="1F1F1F"/>
        </w:rPr>
        <w:t>shall</w:t>
      </w:r>
      <w:r>
        <w:rPr>
          <w:color w:val="1F1F1F"/>
          <w:spacing w:val="80"/>
        </w:rPr>
        <w:t xml:space="preserve"> </w:t>
      </w:r>
      <w:r>
        <w:rPr>
          <w:color w:val="1F1F1F"/>
        </w:rPr>
        <w:t>submit</w:t>
      </w:r>
      <w:r>
        <w:rPr>
          <w:color w:val="1F1F1F"/>
          <w:spacing w:val="77"/>
        </w:rPr>
        <w:t xml:space="preserve"> </w:t>
      </w:r>
      <w:r>
        <w:rPr>
          <w:color w:val="1F1F1F"/>
        </w:rPr>
        <w:t>copies</w:t>
      </w:r>
      <w:r>
        <w:rPr>
          <w:color w:val="1F1F1F"/>
          <w:spacing w:val="80"/>
        </w:rPr>
        <w:t xml:space="preserve"> </w:t>
      </w:r>
      <w:r>
        <w:rPr>
          <w:color w:val="1F1F1F"/>
        </w:rPr>
        <w:t>of</w:t>
      </w:r>
      <w:r>
        <w:rPr>
          <w:color w:val="1F1F1F"/>
          <w:spacing w:val="80"/>
        </w:rPr>
        <w:t xml:space="preserve"> </w:t>
      </w:r>
      <w:r>
        <w:rPr>
          <w:color w:val="1F1F1F"/>
        </w:rPr>
        <w:t xml:space="preserve">the Tender, in the number </w:t>
      </w:r>
      <w:r>
        <w:rPr>
          <w:b/>
          <w:color w:val="1F1F1F"/>
        </w:rPr>
        <w:t xml:space="preserve">specified in the TDS </w:t>
      </w:r>
      <w:r>
        <w:rPr>
          <w:color w:val="1F1F1F"/>
        </w:rPr>
        <w:t>and clearly mark them “COPY.” In the event of any discrepancy</w:t>
      </w:r>
      <w:r>
        <w:rPr>
          <w:color w:val="1F1F1F"/>
          <w:spacing w:val="40"/>
        </w:rPr>
        <w:t xml:space="preserve"> </w:t>
      </w:r>
      <w:r>
        <w:rPr>
          <w:color w:val="1F1F1F"/>
        </w:rPr>
        <w:t>between the</w:t>
      </w:r>
      <w:r>
        <w:rPr>
          <w:color w:val="1F1F1F"/>
          <w:spacing w:val="40"/>
        </w:rPr>
        <w:t xml:space="preserve"> </w:t>
      </w:r>
      <w:r>
        <w:rPr>
          <w:color w:val="1F1F1F"/>
        </w:rPr>
        <w:t>original</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copies,</w:t>
      </w:r>
      <w:r>
        <w:rPr>
          <w:color w:val="1F1F1F"/>
          <w:spacing w:val="40"/>
        </w:rPr>
        <w:t xml:space="preserve"> </w:t>
      </w:r>
      <w:r>
        <w:rPr>
          <w:color w:val="1F1F1F"/>
        </w:rPr>
        <w:t>the</w:t>
      </w:r>
      <w:r>
        <w:rPr>
          <w:color w:val="1F1F1F"/>
          <w:spacing w:val="40"/>
        </w:rPr>
        <w:t xml:space="preserve"> </w:t>
      </w:r>
      <w:r>
        <w:rPr>
          <w:color w:val="1F1F1F"/>
        </w:rPr>
        <w:t>original</w:t>
      </w:r>
      <w:r>
        <w:rPr>
          <w:color w:val="1F1F1F"/>
          <w:spacing w:val="40"/>
        </w:rPr>
        <w:t xml:space="preserve"> </w:t>
      </w:r>
      <w:r>
        <w:rPr>
          <w:color w:val="1F1F1F"/>
        </w:rPr>
        <w:t>shall</w:t>
      </w:r>
      <w:r>
        <w:rPr>
          <w:color w:val="1F1F1F"/>
          <w:spacing w:val="40"/>
        </w:rPr>
        <w:t xml:space="preserve"> </w:t>
      </w:r>
      <w:r>
        <w:rPr>
          <w:color w:val="1F1F1F"/>
        </w:rPr>
        <w:t>prevail.</w:t>
      </w:r>
    </w:p>
    <w:p w:rsidR="00F05AC1" w:rsidRDefault="00CE756B">
      <w:pPr>
        <w:pStyle w:val="ListParagraph"/>
        <w:numPr>
          <w:ilvl w:val="1"/>
          <w:numId w:val="2"/>
        </w:numPr>
        <w:tabs>
          <w:tab w:val="left" w:pos="1065"/>
          <w:tab w:val="left" w:pos="1074"/>
        </w:tabs>
        <w:spacing w:before="146" w:line="230" w:lineRule="auto"/>
        <w:ind w:right="643" w:hanging="627"/>
        <w:jc w:val="both"/>
        <w:rPr>
          <w:color w:val="1F1F1F"/>
        </w:rPr>
      </w:pPr>
      <w:r>
        <w:rPr>
          <w:color w:val="1F1F1F"/>
        </w:rPr>
        <w:t xml:space="preserve">Tenderers shall mark as “CONFIDENTIAL” information in their Tenders which is confidential to their business. This may include proprietary information, trade secrets, or commercial or financially sensitive </w:t>
      </w:r>
      <w:r>
        <w:rPr>
          <w:color w:val="1F1F1F"/>
          <w:spacing w:val="-2"/>
        </w:rPr>
        <w:t>information.</w:t>
      </w:r>
    </w:p>
    <w:p w:rsidR="00F05AC1" w:rsidRDefault="00CE756B">
      <w:pPr>
        <w:pStyle w:val="ListParagraph"/>
        <w:numPr>
          <w:ilvl w:val="1"/>
          <w:numId w:val="2"/>
        </w:numPr>
        <w:tabs>
          <w:tab w:val="left" w:pos="1064"/>
          <w:tab w:val="left" w:pos="1071"/>
        </w:tabs>
        <w:spacing w:before="155" w:line="230" w:lineRule="auto"/>
        <w:ind w:left="1071" w:right="637" w:hanging="625"/>
        <w:jc w:val="both"/>
        <w:rPr>
          <w:color w:val="1F1F1F"/>
        </w:rPr>
      </w:pPr>
      <w:r>
        <w:rPr>
          <w:color w:val="1F1F1F"/>
        </w:rPr>
        <w:t>The original and all</w:t>
      </w:r>
      <w:r>
        <w:rPr>
          <w:color w:val="1F1F1F"/>
          <w:spacing w:val="64"/>
        </w:rPr>
        <w:t xml:space="preserve"> </w:t>
      </w:r>
      <w:r>
        <w:rPr>
          <w:color w:val="1F1F1F"/>
        </w:rPr>
        <w:t>copies</w:t>
      </w:r>
      <w:r>
        <w:rPr>
          <w:color w:val="1F1F1F"/>
          <w:spacing w:val="63"/>
        </w:rPr>
        <w:t xml:space="preserve"> </w:t>
      </w:r>
      <w:r>
        <w:rPr>
          <w:color w:val="1F1F1F"/>
        </w:rPr>
        <w:t>of</w:t>
      </w:r>
      <w:r>
        <w:rPr>
          <w:color w:val="1F1F1F"/>
          <w:spacing w:val="64"/>
        </w:rPr>
        <w:t xml:space="preserve"> </w:t>
      </w:r>
      <w:r>
        <w:rPr>
          <w:color w:val="1F1F1F"/>
        </w:rPr>
        <w:t>the</w:t>
      </w:r>
      <w:r>
        <w:rPr>
          <w:color w:val="1F1F1F"/>
          <w:spacing w:val="64"/>
        </w:rPr>
        <w:t xml:space="preserve"> </w:t>
      </w:r>
      <w:r>
        <w:rPr>
          <w:color w:val="1F1F1F"/>
        </w:rPr>
        <w:t>Tender</w:t>
      </w:r>
      <w:r>
        <w:rPr>
          <w:color w:val="1F1F1F"/>
          <w:spacing w:val="63"/>
        </w:rPr>
        <w:t xml:space="preserve"> </w:t>
      </w:r>
      <w:r>
        <w:rPr>
          <w:color w:val="1F1F1F"/>
        </w:rPr>
        <w:t>shall</w:t>
      </w:r>
      <w:r>
        <w:rPr>
          <w:color w:val="1F1F1F"/>
          <w:spacing w:val="65"/>
        </w:rPr>
        <w:t xml:space="preserve"> </w:t>
      </w:r>
      <w:r>
        <w:rPr>
          <w:color w:val="1F1F1F"/>
        </w:rPr>
        <w:t>be typed</w:t>
      </w:r>
      <w:r>
        <w:rPr>
          <w:color w:val="1F1F1F"/>
          <w:spacing w:val="64"/>
        </w:rPr>
        <w:t xml:space="preserve"> </w:t>
      </w:r>
      <w:r>
        <w:rPr>
          <w:color w:val="1F1F1F"/>
        </w:rPr>
        <w:t>or</w:t>
      </w:r>
      <w:r>
        <w:rPr>
          <w:color w:val="1F1F1F"/>
          <w:spacing w:val="64"/>
        </w:rPr>
        <w:t xml:space="preserve"> </w:t>
      </w:r>
      <w:r>
        <w:rPr>
          <w:color w:val="1F1F1F"/>
        </w:rPr>
        <w:t>written in indelible</w:t>
      </w:r>
      <w:r>
        <w:rPr>
          <w:color w:val="1F1F1F"/>
          <w:spacing w:val="66"/>
        </w:rPr>
        <w:t xml:space="preserve"> </w:t>
      </w:r>
      <w:r>
        <w:rPr>
          <w:color w:val="1F1F1F"/>
        </w:rPr>
        <w:t>ink and shall</w:t>
      </w:r>
      <w:r>
        <w:rPr>
          <w:color w:val="1F1F1F"/>
          <w:spacing w:val="66"/>
        </w:rPr>
        <w:t xml:space="preserve"> </w:t>
      </w:r>
      <w:r>
        <w:rPr>
          <w:color w:val="1F1F1F"/>
        </w:rPr>
        <w:t>be signed by</w:t>
      </w:r>
      <w:r>
        <w:rPr>
          <w:color w:val="1F1F1F"/>
          <w:spacing w:val="33"/>
        </w:rPr>
        <w:t xml:space="preserve"> </w:t>
      </w:r>
      <w:r>
        <w:rPr>
          <w:color w:val="1F1F1F"/>
        </w:rPr>
        <w:t>a</w:t>
      </w:r>
      <w:r>
        <w:rPr>
          <w:color w:val="1F1F1F"/>
          <w:spacing w:val="34"/>
        </w:rPr>
        <w:t xml:space="preserve"> </w:t>
      </w:r>
      <w:r>
        <w:rPr>
          <w:color w:val="1F1F1F"/>
        </w:rPr>
        <w:t>person</w:t>
      </w:r>
      <w:r>
        <w:rPr>
          <w:color w:val="1F1F1F"/>
          <w:spacing w:val="34"/>
        </w:rPr>
        <w:t xml:space="preserve"> </w:t>
      </w:r>
      <w:r>
        <w:rPr>
          <w:color w:val="1F1F1F"/>
        </w:rPr>
        <w:t>duly</w:t>
      </w:r>
      <w:r>
        <w:rPr>
          <w:color w:val="1F1F1F"/>
          <w:spacing w:val="40"/>
        </w:rPr>
        <w:t xml:space="preserve"> </w:t>
      </w:r>
      <w:r>
        <w:rPr>
          <w:color w:val="1F1F1F"/>
        </w:rPr>
        <w:t>authorized</w:t>
      </w:r>
      <w:r>
        <w:rPr>
          <w:color w:val="1F1F1F"/>
          <w:spacing w:val="40"/>
        </w:rPr>
        <w:t xml:space="preserve"> </w:t>
      </w:r>
      <w:r>
        <w:rPr>
          <w:color w:val="1F1F1F"/>
        </w:rPr>
        <w:t>to</w:t>
      </w:r>
      <w:r>
        <w:rPr>
          <w:color w:val="1F1F1F"/>
          <w:spacing w:val="40"/>
        </w:rPr>
        <w:t xml:space="preserve"> </w:t>
      </w:r>
      <w:r>
        <w:rPr>
          <w:color w:val="1F1F1F"/>
        </w:rPr>
        <w:t>sign</w:t>
      </w:r>
      <w:r>
        <w:rPr>
          <w:color w:val="1F1F1F"/>
          <w:spacing w:val="40"/>
        </w:rPr>
        <w:t xml:space="preserve"> </w:t>
      </w:r>
      <w:r>
        <w:rPr>
          <w:color w:val="1F1F1F"/>
        </w:rPr>
        <w:t>on</w:t>
      </w:r>
      <w:r>
        <w:rPr>
          <w:color w:val="1F1F1F"/>
          <w:spacing w:val="40"/>
        </w:rPr>
        <w:t xml:space="preserve"> </w:t>
      </w:r>
      <w:r>
        <w:rPr>
          <w:color w:val="1F1F1F"/>
        </w:rPr>
        <w:t>behalf</w:t>
      </w:r>
      <w:r>
        <w:rPr>
          <w:color w:val="1F1F1F"/>
          <w:spacing w:val="40"/>
        </w:rPr>
        <w:t xml:space="preserve"> </w:t>
      </w:r>
      <w:r>
        <w:rPr>
          <w:color w:val="1F1F1F"/>
        </w:rPr>
        <w:t>of</w:t>
      </w:r>
      <w:r>
        <w:rPr>
          <w:color w:val="1F1F1F"/>
          <w:spacing w:val="40"/>
        </w:rPr>
        <w:t xml:space="preserve"> </w:t>
      </w:r>
      <w:r>
        <w:rPr>
          <w:color w:val="1F1F1F"/>
        </w:rPr>
        <w:t>the</w:t>
      </w:r>
      <w:r>
        <w:rPr>
          <w:color w:val="1F1F1F"/>
          <w:spacing w:val="34"/>
        </w:rPr>
        <w:t xml:space="preserve"> </w:t>
      </w:r>
      <w:r>
        <w:rPr>
          <w:color w:val="1F1F1F"/>
        </w:rPr>
        <w:t>Tenderer.</w:t>
      </w:r>
      <w:r>
        <w:rPr>
          <w:color w:val="1F1F1F"/>
          <w:spacing w:val="33"/>
        </w:rPr>
        <w:t xml:space="preserve"> </w:t>
      </w:r>
      <w:r>
        <w:rPr>
          <w:color w:val="1F1F1F"/>
        </w:rPr>
        <w:t>This</w:t>
      </w:r>
      <w:r>
        <w:rPr>
          <w:color w:val="1F1F1F"/>
          <w:spacing w:val="34"/>
        </w:rPr>
        <w:t xml:space="preserve"> </w:t>
      </w:r>
      <w:r>
        <w:rPr>
          <w:color w:val="1F1F1F"/>
        </w:rPr>
        <w:t>authorization</w:t>
      </w:r>
      <w:r>
        <w:rPr>
          <w:color w:val="1F1F1F"/>
          <w:spacing w:val="40"/>
        </w:rPr>
        <w:t xml:space="preserve"> </w:t>
      </w:r>
      <w:r>
        <w:rPr>
          <w:color w:val="1F1F1F"/>
        </w:rPr>
        <w:t>shall</w:t>
      </w:r>
      <w:r>
        <w:rPr>
          <w:color w:val="1F1F1F"/>
          <w:spacing w:val="40"/>
        </w:rPr>
        <w:t xml:space="preserve"> </w:t>
      </w:r>
      <w:r>
        <w:rPr>
          <w:color w:val="1F1F1F"/>
        </w:rPr>
        <w:t>consistof</w:t>
      </w:r>
      <w:r>
        <w:rPr>
          <w:color w:val="1F1F1F"/>
          <w:spacing w:val="32"/>
        </w:rPr>
        <w:t xml:space="preserve"> </w:t>
      </w:r>
      <w:r>
        <w:rPr>
          <w:color w:val="1F1F1F"/>
        </w:rPr>
        <w:t>a written</w:t>
      </w:r>
      <w:r>
        <w:rPr>
          <w:color w:val="1F1F1F"/>
          <w:spacing w:val="40"/>
        </w:rPr>
        <w:t xml:space="preserve"> </w:t>
      </w:r>
      <w:r>
        <w:rPr>
          <w:color w:val="1F1F1F"/>
        </w:rPr>
        <w:t>confirmation</w:t>
      </w:r>
      <w:r>
        <w:rPr>
          <w:color w:val="1F1F1F"/>
          <w:spacing w:val="40"/>
        </w:rPr>
        <w:t xml:space="preserve"> </w:t>
      </w:r>
      <w:r>
        <w:rPr>
          <w:b/>
          <w:color w:val="1F1F1F"/>
        </w:rPr>
        <w:t>as</w:t>
      </w:r>
      <w:r>
        <w:rPr>
          <w:b/>
          <w:color w:val="1F1F1F"/>
          <w:spacing w:val="40"/>
        </w:rPr>
        <w:t xml:space="preserve"> </w:t>
      </w:r>
      <w:r>
        <w:rPr>
          <w:b/>
          <w:color w:val="1F1F1F"/>
        </w:rPr>
        <w:t>specified</w:t>
      </w:r>
      <w:r>
        <w:rPr>
          <w:b/>
          <w:color w:val="1F1F1F"/>
          <w:spacing w:val="38"/>
        </w:rPr>
        <w:t xml:space="preserve"> </w:t>
      </w:r>
      <w:r>
        <w:rPr>
          <w:b/>
          <w:color w:val="1F1F1F"/>
        </w:rPr>
        <w:t>in</w:t>
      </w:r>
      <w:r>
        <w:rPr>
          <w:b/>
          <w:color w:val="1F1F1F"/>
          <w:spacing w:val="39"/>
        </w:rPr>
        <w:t xml:space="preserve"> </w:t>
      </w:r>
      <w:r>
        <w:rPr>
          <w:b/>
          <w:color w:val="1F1F1F"/>
        </w:rPr>
        <w:t>the</w:t>
      </w:r>
      <w:r>
        <w:rPr>
          <w:b/>
          <w:color w:val="1F1F1F"/>
          <w:spacing w:val="40"/>
        </w:rPr>
        <w:t xml:space="preserve"> </w:t>
      </w:r>
      <w:r>
        <w:rPr>
          <w:b/>
          <w:color w:val="1F1F1F"/>
        </w:rPr>
        <w:t>TDS</w:t>
      </w:r>
      <w:r>
        <w:rPr>
          <w:b/>
          <w:color w:val="1F1F1F"/>
          <w:spacing w:val="40"/>
        </w:rPr>
        <w:t xml:space="preserve"> </w:t>
      </w:r>
      <w:r>
        <w:rPr>
          <w:color w:val="1F1F1F"/>
        </w:rPr>
        <w:t>and</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attached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The</w:t>
      </w:r>
      <w:r>
        <w:rPr>
          <w:color w:val="1F1F1F"/>
          <w:spacing w:val="40"/>
        </w:rPr>
        <w:t xml:space="preserve"> </w:t>
      </w:r>
      <w:r>
        <w:rPr>
          <w:color w:val="1F1F1F"/>
        </w:rPr>
        <w:t>name</w:t>
      </w:r>
      <w:r>
        <w:rPr>
          <w:color w:val="1F1F1F"/>
          <w:spacing w:val="40"/>
        </w:rPr>
        <w:t xml:space="preserve"> </w:t>
      </w:r>
      <w:r>
        <w:rPr>
          <w:color w:val="1F1F1F"/>
        </w:rPr>
        <w:t>and position held by each person signing the authorization must be typed or printed below</w:t>
      </w:r>
      <w:r>
        <w:rPr>
          <w:color w:val="1F1F1F"/>
          <w:spacing w:val="40"/>
        </w:rPr>
        <w:t xml:space="preserve"> </w:t>
      </w:r>
      <w:r>
        <w:rPr>
          <w:color w:val="1F1F1F"/>
        </w:rPr>
        <w:t>the signature. All pages of the Tender where entries or amendments have been made shall be signed orinitialed by the person signing</w:t>
      </w:r>
      <w:r>
        <w:rPr>
          <w:color w:val="1F1F1F"/>
          <w:spacing w:val="40"/>
        </w:rPr>
        <w:t xml:space="preserve"> </w:t>
      </w:r>
      <w:r>
        <w:rPr>
          <w:color w:val="1F1F1F"/>
        </w:rPr>
        <w:t>the</w:t>
      </w:r>
      <w:r>
        <w:rPr>
          <w:color w:val="1F1F1F"/>
          <w:spacing w:val="40"/>
        </w:rPr>
        <w:t xml:space="preserve"> </w:t>
      </w:r>
      <w:r>
        <w:rPr>
          <w:color w:val="1F1F1F"/>
        </w:rPr>
        <w:t>Tender.</w:t>
      </w:r>
    </w:p>
    <w:p w:rsidR="00F05AC1" w:rsidRDefault="00CE756B">
      <w:pPr>
        <w:pStyle w:val="ListParagraph"/>
        <w:numPr>
          <w:ilvl w:val="1"/>
          <w:numId w:val="2"/>
        </w:numPr>
        <w:tabs>
          <w:tab w:val="left" w:pos="1064"/>
          <w:tab w:val="left" w:pos="1071"/>
        </w:tabs>
        <w:spacing w:before="153" w:line="230" w:lineRule="auto"/>
        <w:ind w:left="1071" w:right="642" w:hanging="625"/>
        <w:jc w:val="both"/>
        <w:rPr>
          <w:color w:val="1F1F1F"/>
        </w:rPr>
      </w:pPr>
      <w:r>
        <w:rPr>
          <w:color w:val="1F1F1F"/>
        </w:rPr>
        <w:t>In case the</w:t>
      </w:r>
      <w:r>
        <w:rPr>
          <w:color w:val="1F1F1F"/>
          <w:spacing w:val="40"/>
        </w:rPr>
        <w:t xml:space="preserve"> </w:t>
      </w:r>
      <w:r>
        <w:rPr>
          <w:color w:val="1F1F1F"/>
        </w:rPr>
        <w:t>Tenderer</w:t>
      </w:r>
      <w:r>
        <w:rPr>
          <w:color w:val="1F1F1F"/>
          <w:spacing w:val="40"/>
        </w:rPr>
        <w:t xml:space="preserve"> </w:t>
      </w:r>
      <w:r>
        <w:rPr>
          <w:color w:val="1F1F1F"/>
        </w:rPr>
        <w:t>is a JV,</w:t>
      </w:r>
      <w:r>
        <w:rPr>
          <w:color w:val="1F1F1F"/>
          <w:spacing w:val="40"/>
        </w:rPr>
        <w:t xml:space="preserve"> </w:t>
      </w:r>
      <w:r>
        <w:rPr>
          <w:color w:val="1F1F1F"/>
        </w:rPr>
        <w:t>the</w:t>
      </w:r>
      <w:r>
        <w:rPr>
          <w:color w:val="1F1F1F"/>
          <w:spacing w:val="40"/>
        </w:rPr>
        <w:t xml:space="preserve"> </w:t>
      </w:r>
      <w:r>
        <w:rPr>
          <w:color w:val="1F1F1F"/>
        </w:rPr>
        <w:t>Tender shall</w:t>
      </w:r>
      <w:r>
        <w:rPr>
          <w:color w:val="1F1F1F"/>
          <w:spacing w:val="40"/>
        </w:rPr>
        <w:t xml:space="preserve"> </w:t>
      </w:r>
      <w:r>
        <w:rPr>
          <w:color w:val="1F1F1F"/>
        </w:rPr>
        <w:t>be signed by an authorized representative</w:t>
      </w:r>
      <w:r>
        <w:rPr>
          <w:color w:val="1F1F1F"/>
          <w:spacing w:val="40"/>
        </w:rPr>
        <w:t xml:space="preserve"> </w:t>
      </w:r>
      <w:r>
        <w:rPr>
          <w:color w:val="1F1F1F"/>
        </w:rPr>
        <w:t>of the JV on</w:t>
      </w:r>
      <w:r>
        <w:rPr>
          <w:color w:val="1F1F1F"/>
          <w:spacing w:val="80"/>
        </w:rPr>
        <w:t xml:space="preserve"> </w:t>
      </w:r>
      <w:r>
        <w:rPr>
          <w:color w:val="1F1F1F"/>
        </w:rPr>
        <w:t>behalf</w:t>
      </w:r>
      <w:r>
        <w:rPr>
          <w:color w:val="1F1F1F"/>
          <w:spacing w:val="33"/>
        </w:rPr>
        <w:t xml:space="preserve"> </w:t>
      </w:r>
      <w:r>
        <w:rPr>
          <w:color w:val="1F1F1F"/>
        </w:rPr>
        <w:t>of</w:t>
      </w:r>
      <w:r>
        <w:rPr>
          <w:color w:val="1F1F1F"/>
          <w:spacing w:val="33"/>
        </w:rPr>
        <w:t xml:space="preserve"> </w:t>
      </w:r>
      <w:r>
        <w:rPr>
          <w:color w:val="1F1F1F"/>
        </w:rPr>
        <w:t>the</w:t>
      </w:r>
      <w:r>
        <w:rPr>
          <w:color w:val="1F1F1F"/>
          <w:spacing w:val="33"/>
        </w:rPr>
        <w:t xml:space="preserve"> </w:t>
      </w:r>
      <w:r>
        <w:rPr>
          <w:color w:val="1F1F1F"/>
        </w:rPr>
        <w:t>JV,</w:t>
      </w:r>
      <w:r>
        <w:rPr>
          <w:color w:val="1F1F1F"/>
          <w:spacing w:val="32"/>
        </w:rPr>
        <w:t xml:space="preserve"> </w:t>
      </w:r>
      <w:r>
        <w:rPr>
          <w:color w:val="1F1F1F"/>
        </w:rPr>
        <w:t>and</w:t>
      </w:r>
      <w:r>
        <w:rPr>
          <w:color w:val="1F1F1F"/>
          <w:spacing w:val="33"/>
        </w:rPr>
        <w:t xml:space="preserve"> </w:t>
      </w:r>
      <w:r>
        <w:rPr>
          <w:color w:val="1F1F1F"/>
        </w:rPr>
        <w:t>so</w:t>
      </w:r>
      <w:r>
        <w:rPr>
          <w:color w:val="1F1F1F"/>
          <w:spacing w:val="32"/>
        </w:rPr>
        <w:t xml:space="preserve"> </w:t>
      </w:r>
      <w:r>
        <w:rPr>
          <w:color w:val="1F1F1F"/>
        </w:rPr>
        <w:t>as</w:t>
      </w:r>
      <w:r>
        <w:rPr>
          <w:color w:val="1F1F1F"/>
          <w:spacing w:val="33"/>
        </w:rPr>
        <w:t xml:space="preserve"> </w:t>
      </w:r>
      <w:r>
        <w:rPr>
          <w:color w:val="1F1F1F"/>
        </w:rPr>
        <w:t>to</w:t>
      </w:r>
      <w:r>
        <w:rPr>
          <w:color w:val="1F1F1F"/>
          <w:spacing w:val="32"/>
        </w:rPr>
        <w:t xml:space="preserve"> </w:t>
      </w:r>
      <w:r>
        <w:rPr>
          <w:color w:val="1F1F1F"/>
        </w:rPr>
        <w:t>be</w:t>
      </w:r>
      <w:r>
        <w:rPr>
          <w:color w:val="1F1F1F"/>
          <w:spacing w:val="33"/>
        </w:rPr>
        <w:t xml:space="preserve"> </w:t>
      </w:r>
      <w:r>
        <w:rPr>
          <w:color w:val="1F1F1F"/>
        </w:rPr>
        <w:t>legally</w:t>
      </w:r>
      <w:r>
        <w:rPr>
          <w:color w:val="1F1F1F"/>
          <w:spacing w:val="40"/>
        </w:rPr>
        <w:t xml:space="preserve"> </w:t>
      </w:r>
      <w:r>
        <w:rPr>
          <w:color w:val="1F1F1F"/>
        </w:rPr>
        <w:t>binding</w:t>
      </w:r>
      <w:r>
        <w:rPr>
          <w:color w:val="1F1F1F"/>
          <w:spacing w:val="40"/>
        </w:rPr>
        <w:t xml:space="preserve"> </w:t>
      </w:r>
      <w:r>
        <w:rPr>
          <w:color w:val="1F1F1F"/>
        </w:rPr>
        <w:t>on</w:t>
      </w:r>
      <w:r>
        <w:rPr>
          <w:color w:val="1F1F1F"/>
          <w:spacing w:val="40"/>
        </w:rPr>
        <w:t xml:space="preserve"> </w:t>
      </w:r>
      <w:r>
        <w:rPr>
          <w:color w:val="1F1F1F"/>
        </w:rPr>
        <w:t>all</w:t>
      </w:r>
      <w:r>
        <w:rPr>
          <w:color w:val="1F1F1F"/>
          <w:spacing w:val="40"/>
        </w:rPr>
        <w:t xml:space="preserve"> </w:t>
      </w:r>
      <w:r>
        <w:rPr>
          <w:color w:val="1F1F1F"/>
        </w:rPr>
        <w:t>the</w:t>
      </w:r>
      <w:r>
        <w:rPr>
          <w:color w:val="1F1F1F"/>
          <w:spacing w:val="40"/>
        </w:rPr>
        <w:t xml:space="preserve"> </w:t>
      </w:r>
      <w:r>
        <w:rPr>
          <w:color w:val="1F1F1F"/>
        </w:rPr>
        <w:t>members</w:t>
      </w:r>
      <w:r>
        <w:rPr>
          <w:color w:val="1F1F1F"/>
          <w:spacing w:val="80"/>
        </w:rPr>
        <w:t xml:space="preserve"> </w:t>
      </w:r>
      <w:r>
        <w:rPr>
          <w:color w:val="1F1F1F"/>
        </w:rPr>
        <w:t>as</w:t>
      </w:r>
      <w:r>
        <w:rPr>
          <w:color w:val="1F1F1F"/>
          <w:spacing w:val="40"/>
        </w:rPr>
        <w:t xml:space="preserve"> </w:t>
      </w:r>
      <w:r>
        <w:rPr>
          <w:color w:val="1F1F1F"/>
        </w:rPr>
        <w:t>evidenced</w:t>
      </w:r>
      <w:r>
        <w:rPr>
          <w:color w:val="1F1F1F"/>
          <w:spacing w:val="40"/>
        </w:rPr>
        <w:t xml:space="preserve"> </w:t>
      </w:r>
      <w:r>
        <w:rPr>
          <w:color w:val="1F1F1F"/>
        </w:rPr>
        <w:t>by</w:t>
      </w:r>
      <w:r>
        <w:rPr>
          <w:color w:val="1F1F1F"/>
          <w:spacing w:val="40"/>
        </w:rPr>
        <w:t xml:space="preserve"> </w:t>
      </w:r>
      <w:r>
        <w:rPr>
          <w:color w:val="1F1F1F"/>
        </w:rPr>
        <w:t>a</w:t>
      </w:r>
      <w:r>
        <w:rPr>
          <w:color w:val="1F1F1F"/>
          <w:spacing w:val="40"/>
        </w:rPr>
        <w:t xml:space="preserve"> </w:t>
      </w:r>
      <w:r>
        <w:rPr>
          <w:color w:val="1F1F1F"/>
        </w:rPr>
        <w:t>power</w:t>
      </w:r>
      <w:r>
        <w:rPr>
          <w:color w:val="1F1F1F"/>
          <w:spacing w:val="33"/>
        </w:rPr>
        <w:t xml:space="preserve"> </w:t>
      </w:r>
      <w:r>
        <w:rPr>
          <w:color w:val="1F1F1F"/>
        </w:rPr>
        <w:t>of attorney</w:t>
      </w:r>
      <w:r>
        <w:rPr>
          <w:color w:val="1F1F1F"/>
          <w:spacing w:val="40"/>
        </w:rPr>
        <w:t xml:space="preserve"> </w:t>
      </w:r>
      <w:r>
        <w:rPr>
          <w:color w:val="1F1F1F"/>
        </w:rPr>
        <w:t>signed</w:t>
      </w:r>
      <w:r>
        <w:rPr>
          <w:color w:val="1F1F1F"/>
          <w:spacing w:val="40"/>
        </w:rPr>
        <w:t xml:space="preserve"> </w:t>
      </w:r>
      <w:r>
        <w:rPr>
          <w:color w:val="1F1F1F"/>
        </w:rPr>
        <w:t>by</w:t>
      </w:r>
      <w:r>
        <w:rPr>
          <w:color w:val="1F1F1F"/>
          <w:spacing w:val="40"/>
        </w:rPr>
        <w:t xml:space="preserve"> </w:t>
      </w:r>
      <w:r>
        <w:rPr>
          <w:color w:val="1F1F1F"/>
        </w:rPr>
        <w:t>each</w:t>
      </w:r>
      <w:r>
        <w:rPr>
          <w:color w:val="1F1F1F"/>
          <w:spacing w:val="40"/>
        </w:rPr>
        <w:t xml:space="preserve"> </w:t>
      </w:r>
      <w:r>
        <w:rPr>
          <w:color w:val="1F1F1F"/>
        </w:rPr>
        <w:t>members'</w:t>
      </w:r>
      <w:r>
        <w:rPr>
          <w:color w:val="1F1F1F"/>
          <w:spacing w:val="40"/>
        </w:rPr>
        <w:t xml:space="preserve"> </w:t>
      </w:r>
      <w:r>
        <w:rPr>
          <w:color w:val="1F1F1F"/>
        </w:rPr>
        <w:t>legally</w:t>
      </w:r>
      <w:r>
        <w:rPr>
          <w:color w:val="1F1F1F"/>
          <w:spacing w:val="40"/>
        </w:rPr>
        <w:t xml:space="preserve"> </w:t>
      </w:r>
      <w:r>
        <w:rPr>
          <w:color w:val="1F1F1F"/>
        </w:rPr>
        <w:t>authorized</w:t>
      </w:r>
      <w:r>
        <w:rPr>
          <w:color w:val="1F1F1F"/>
          <w:spacing w:val="40"/>
        </w:rPr>
        <w:t xml:space="preserve"> </w:t>
      </w:r>
      <w:r>
        <w:rPr>
          <w:color w:val="1F1F1F"/>
        </w:rPr>
        <w:t>representatives.</w:t>
      </w:r>
    </w:p>
    <w:p w:rsidR="00F05AC1" w:rsidRDefault="00CE756B">
      <w:pPr>
        <w:pStyle w:val="ListParagraph"/>
        <w:numPr>
          <w:ilvl w:val="1"/>
          <w:numId w:val="2"/>
        </w:numPr>
        <w:tabs>
          <w:tab w:val="left" w:pos="1064"/>
          <w:tab w:val="left" w:pos="1071"/>
        </w:tabs>
        <w:spacing w:before="236" w:line="230" w:lineRule="auto"/>
        <w:ind w:left="1071" w:right="894" w:hanging="625"/>
        <w:rPr>
          <w:color w:val="1F1F1F"/>
        </w:rPr>
      </w:pPr>
      <w:r>
        <w:rPr>
          <w:color w:val="1F1F1F"/>
        </w:rPr>
        <w:t>Any</w:t>
      </w:r>
      <w:r>
        <w:rPr>
          <w:color w:val="1F1F1F"/>
          <w:spacing w:val="-2"/>
        </w:rPr>
        <w:t xml:space="preserve"> </w:t>
      </w:r>
      <w:r>
        <w:rPr>
          <w:color w:val="1F1F1F"/>
        </w:rPr>
        <w:t>inter-lineation,</w:t>
      </w:r>
      <w:r>
        <w:rPr>
          <w:color w:val="1F1F1F"/>
          <w:spacing w:val="-2"/>
        </w:rPr>
        <w:t xml:space="preserve"> </w:t>
      </w:r>
      <w:r>
        <w:rPr>
          <w:color w:val="1F1F1F"/>
        </w:rPr>
        <w:t>erasures,</w:t>
      </w:r>
      <w:r>
        <w:rPr>
          <w:color w:val="1F1F1F"/>
          <w:spacing w:val="-2"/>
        </w:rPr>
        <w:t xml:space="preserve"> </w:t>
      </w:r>
      <w:r>
        <w:rPr>
          <w:color w:val="1F1F1F"/>
        </w:rPr>
        <w:t>or</w:t>
      </w:r>
      <w:r>
        <w:rPr>
          <w:color w:val="1F1F1F"/>
          <w:spacing w:val="-1"/>
        </w:rPr>
        <w:t xml:space="preserve"> </w:t>
      </w:r>
      <w:r>
        <w:rPr>
          <w:color w:val="1F1F1F"/>
        </w:rPr>
        <w:t>overwriting</w:t>
      </w:r>
      <w:r>
        <w:rPr>
          <w:color w:val="1F1F1F"/>
          <w:spacing w:val="-5"/>
        </w:rPr>
        <w:t xml:space="preserve"> </w:t>
      </w:r>
      <w:r>
        <w:rPr>
          <w:color w:val="1F1F1F"/>
        </w:rPr>
        <w:t>shall</w:t>
      </w:r>
      <w:r>
        <w:rPr>
          <w:color w:val="1F1F1F"/>
          <w:spacing w:val="-4"/>
        </w:rPr>
        <w:t xml:space="preserve"> </w:t>
      </w:r>
      <w:r>
        <w:rPr>
          <w:color w:val="1F1F1F"/>
        </w:rPr>
        <w:t>be</w:t>
      </w:r>
      <w:r>
        <w:rPr>
          <w:color w:val="1F1F1F"/>
          <w:spacing w:val="-2"/>
        </w:rPr>
        <w:t xml:space="preserve"> </w:t>
      </w:r>
      <w:r>
        <w:rPr>
          <w:color w:val="1F1F1F"/>
        </w:rPr>
        <w:t>valid</w:t>
      </w:r>
      <w:r>
        <w:rPr>
          <w:color w:val="1F1F1F"/>
          <w:spacing w:val="-2"/>
        </w:rPr>
        <w:t xml:space="preserve"> </w:t>
      </w:r>
      <w:r>
        <w:rPr>
          <w:color w:val="1F1F1F"/>
        </w:rPr>
        <w:t>only</w:t>
      </w:r>
      <w:r>
        <w:rPr>
          <w:color w:val="1F1F1F"/>
          <w:spacing w:val="-5"/>
        </w:rPr>
        <w:t xml:space="preserve"> </w:t>
      </w:r>
      <w:r>
        <w:rPr>
          <w:color w:val="1F1F1F"/>
        </w:rPr>
        <w:t>if</w:t>
      </w:r>
      <w:r>
        <w:rPr>
          <w:color w:val="1F1F1F"/>
          <w:spacing w:val="-4"/>
        </w:rPr>
        <w:t xml:space="preserve"> </w:t>
      </w:r>
      <w:r>
        <w:rPr>
          <w:color w:val="1F1F1F"/>
        </w:rPr>
        <w:t>they are</w:t>
      </w:r>
      <w:r>
        <w:rPr>
          <w:color w:val="1F1F1F"/>
          <w:spacing w:val="-1"/>
        </w:rPr>
        <w:t xml:space="preserve"> </w:t>
      </w:r>
      <w:r>
        <w:rPr>
          <w:color w:val="1F1F1F"/>
        </w:rPr>
        <w:t>signed</w:t>
      </w:r>
      <w:r>
        <w:rPr>
          <w:color w:val="1F1F1F"/>
          <w:spacing w:val="-2"/>
        </w:rPr>
        <w:t xml:space="preserve"> </w:t>
      </w:r>
      <w:r>
        <w:rPr>
          <w:color w:val="1F1F1F"/>
        </w:rPr>
        <w:t>or</w:t>
      </w:r>
      <w:r>
        <w:rPr>
          <w:color w:val="1F1F1F"/>
          <w:spacing w:val="-2"/>
        </w:rPr>
        <w:t xml:space="preserve"> </w:t>
      </w:r>
      <w:r>
        <w:rPr>
          <w:color w:val="1F1F1F"/>
        </w:rPr>
        <w:t>initialed</w:t>
      </w:r>
      <w:r>
        <w:rPr>
          <w:color w:val="1F1F1F"/>
          <w:spacing w:val="-1"/>
        </w:rPr>
        <w:t xml:space="preserve"> </w:t>
      </w:r>
      <w:r>
        <w:rPr>
          <w:color w:val="1F1F1F"/>
        </w:rPr>
        <w:t>by</w:t>
      </w:r>
      <w:r>
        <w:rPr>
          <w:color w:val="1F1F1F"/>
          <w:spacing w:val="-2"/>
        </w:rPr>
        <w:t xml:space="preserve"> </w:t>
      </w:r>
      <w:r>
        <w:rPr>
          <w:color w:val="1F1F1F"/>
        </w:rPr>
        <w:t>the</w:t>
      </w:r>
      <w:r>
        <w:rPr>
          <w:color w:val="1F1F1F"/>
          <w:spacing w:val="-2"/>
        </w:rPr>
        <w:t xml:space="preserve"> </w:t>
      </w:r>
      <w:r>
        <w:rPr>
          <w:color w:val="1F1F1F"/>
        </w:rPr>
        <w:t>person signing</w:t>
      </w:r>
      <w:r>
        <w:rPr>
          <w:color w:val="1F1F1F"/>
          <w:spacing w:val="40"/>
        </w:rPr>
        <w:t xml:space="preserve"> </w:t>
      </w:r>
      <w:r>
        <w:rPr>
          <w:color w:val="1F1F1F"/>
        </w:rPr>
        <w:t>the</w:t>
      </w:r>
      <w:r>
        <w:rPr>
          <w:color w:val="1F1F1F"/>
          <w:spacing w:val="40"/>
        </w:rPr>
        <w:t xml:space="preserve"> </w:t>
      </w:r>
      <w:r>
        <w:rPr>
          <w:color w:val="1F1F1F"/>
        </w:rPr>
        <w:t>Tender.</w:t>
      </w:r>
    </w:p>
    <w:p w:rsidR="00F05AC1" w:rsidRDefault="00CE756B" w:rsidP="00CE756B">
      <w:pPr>
        <w:pStyle w:val="Heading5"/>
        <w:numPr>
          <w:ilvl w:val="0"/>
          <w:numId w:val="96"/>
        </w:numPr>
        <w:tabs>
          <w:tab w:val="left" w:pos="1095"/>
        </w:tabs>
        <w:spacing w:before="241"/>
        <w:ind w:left="1095" w:hanging="648"/>
      </w:pPr>
      <w:bookmarkStart w:id="22" w:name="_bookmark22"/>
      <w:bookmarkEnd w:id="22"/>
      <w:r>
        <w:rPr>
          <w:color w:val="1F1F1F"/>
        </w:rPr>
        <w:t>Submission</w:t>
      </w:r>
      <w:r>
        <w:rPr>
          <w:color w:val="1F1F1F"/>
          <w:spacing w:val="-13"/>
        </w:rPr>
        <w:t xml:space="preserve"> </w:t>
      </w:r>
      <w:r>
        <w:rPr>
          <w:color w:val="1F1F1F"/>
        </w:rPr>
        <w:t>and</w:t>
      </w:r>
      <w:r>
        <w:rPr>
          <w:color w:val="1F1F1F"/>
          <w:spacing w:val="-18"/>
        </w:rPr>
        <w:t xml:space="preserve"> </w:t>
      </w:r>
      <w:r>
        <w:rPr>
          <w:color w:val="1F1F1F"/>
        </w:rPr>
        <w:t>Opening</w:t>
      </w:r>
      <w:r>
        <w:rPr>
          <w:color w:val="1F1F1F"/>
          <w:spacing w:val="-14"/>
        </w:rPr>
        <w:t xml:space="preserve"> </w:t>
      </w:r>
      <w:r>
        <w:rPr>
          <w:color w:val="1F1F1F"/>
        </w:rPr>
        <w:t>of</w:t>
      </w:r>
      <w:r>
        <w:rPr>
          <w:color w:val="1F1F1F"/>
          <w:spacing w:val="-1"/>
        </w:rPr>
        <w:t xml:space="preserve"> </w:t>
      </w:r>
      <w:r>
        <w:rPr>
          <w:color w:val="1F1F1F"/>
          <w:spacing w:val="-2"/>
        </w:rPr>
        <w:t>Tenders</w:t>
      </w:r>
    </w:p>
    <w:p w:rsidR="00F05AC1" w:rsidRDefault="00CE756B" w:rsidP="00CE756B">
      <w:pPr>
        <w:pStyle w:val="Heading5"/>
        <w:numPr>
          <w:ilvl w:val="0"/>
          <w:numId w:val="89"/>
        </w:numPr>
        <w:tabs>
          <w:tab w:val="left" w:pos="1064"/>
        </w:tabs>
        <w:spacing w:before="235"/>
        <w:ind w:hanging="617"/>
      </w:pPr>
      <w:bookmarkStart w:id="23" w:name="_bookmark23"/>
      <w:bookmarkEnd w:id="23"/>
      <w:r>
        <w:rPr>
          <w:color w:val="1F1F1F"/>
        </w:rPr>
        <w:t>Sealing</w:t>
      </w:r>
      <w:r>
        <w:rPr>
          <w:color w:val="1F1F1F"/>
          <w:spacing w:val="-12"/>
        </w:rPr>
        <w:t xml:space="preserve"> </w:t>
      </w:r>
      <w:r>
        <w:rPr>
          <w:color w:val="1F1F1F"/>
        </w:rPr>
        <w:t>and</w:t>
      </w:r>
      <w:r>
        <w:rPr>
          <w:color w:val="1F1F1F"/>
          <w:spacing w:val="-15"/>
        </w:rPr>
        <w:t xml:space="preserve"> </w:t>
      </w:r>
      <w:r>
        <w:rPr>
          <w:color w:val="1F1F1F"/>
        </w:rPr>
        <w:t>Marking</w:t>
      </w:r>
      <w:r>
        <w:rPr>
          <w:color w:val="1F1F1F"/>
          <w:spacing w:val="-9"/>
        </w:rPr>
        <w:t xml:space="preserve"> </w:t>
      </w:r>
      <w:r>
        <w:rPr>
          <w:color w:val="1F1F1F"/>
        </w:rPr>
        <w:t>of</w:t>
      </w:r>
      <w:r>
        <w:rPr>
          <w:color w:val="1F1F1F"/>
          <w:spacing w:val="-5"/>
        </w:rPr>
        <w:t xml:space="preserve"> </w:t>
      </w:r>
      <w:r>
        <w:rPr>
          <w:color w:val="1F1F1F"/>
          <w:spacing w:val="-2"/>
        </w:rPr>
        <w:t>Tenders</w:t>
      </w:r>
    </w:p>
    <w:p w:rsidR="00F05AC1" w:rsidRDefault="00CE756B" w:rsidP="00CE756B">
      <w:pPr>
        <w:pStyle w:val="ListParagraph"/>
        <w:numPr>
          <w:ilvl w:val="1"/>
          <w:numId w:val="89"/>
        </w:numPr>
        <w:tabs>
          <w:tab w:val="left" w:pos="1062"/>
          <w:tab w:val="left" w:pos="1064"/>
        </w:tabs>
        <w:spacing w:before="237" w:line="230" w:lineRule="auto"/>
        <w:ind w:right="637"/>
        <w:jc w:val="both"/>
      </w:pPr>
      <w:r>
        <w:rPr>
          <w:color w:val="1F1F1F"/>
        </w:rPr>
        <w:t>Depending on the sizes or quantities or weight of the tender documents, a tenderer may use an envelope, package</w:t>
      </w:r>
      <w:r>
        <w:rPr>
          <w:color w:val="1F1F1F"/>
          <w:spacing w:val="40"/>
        </w:rPr>
        <w:t xml:space="preserve"> </w:t>
      </w:r>
      <w:r>
        <w:rPr>
          <w:color w:val="1F1F1F"/>
        </w:rPr>
        <w:t>or</w:t>
      </w:r>
      <w:r>
        <w:rPr>
          <w:color w:val="1F1F1F"/>
          <w:spacing w:val="40"/>
        </w:rPr>
        <w:t xml:space="preserve"> </w:t>
      </w:r>
      <w:r>
        <w:rPr>
          <w:color w:val="1F1F1F"/>
        </w:rPr>
        <w:t>container.</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shall</w:t>
      </w:r>
      <w:r>
        <w:rPr>
          <w:color w:val="1F1F1F"/>
          <w:spacing w:val="37"/>
        </w:rPr>
        <w:t xml:space="preserve"> </w:t>
      </w:r>
      <w:r>
        <w:rPr>
          <w:color w:val="1F1F1F"/>
        </w:rPr>
        <w:t>deliver</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in</w:t>
      </w:r>
      <w:r>
        <w:rPr>
          <w:color w:val="1F1F1F"/>
          <w:spacing w:val="40"/>
        </w:rPr>
        <w:t xml:space="preserve"> </w:t>
      </w:r>
      <w:r>
        <w:rPr>
          <w:color w:val="1F1F1F"/>
        </w:rPr>
        <w:t>a</w:t>
      </w:r>
      <w:r>
        <w:rPr>
          <w:color w:val="1F1F1F"/>
          <w:spacing w:val="40"/>
        </w:rPr>
        <w:t xml:space="preserve"> </w:t>
      </w:r>
      <w:r>
        <w:rPr>
          <w:color w:val="1F1F1F"/>
        </w:rPr>
        <w:t>single</w:t>
      </w:r>
      <w:r>
        <w:rPr>
          <w:color w:val="1F1F1F"/>
          <w:spacing w:val="40"/>
        </w:rPr>
        <w:t xml:space="preserve"> </w:t>
      </w:r>
      <w:r>
        <w:rPr>
          <w:color w:val="1F1F1F"/>
        </w:rPr>
        <w:t>sealed</w:t>
      </w:r>
      <w:r>
        <w:rPr>
          <w:color w:val="1F1F1F"/>
          <w:spacing w:val="40"/>
        </w:rPr>
        <w:t xml:space="preserve"> </w:t>
      </w:r>
      <w:r>
        <w:rPr>
          <w:color w:val="1F1F1F"/>
        </w:rPr>
        <w:t>envelope,</w:t>
      </w:r>
      <w:r>
        <w:rPr>
          <w:color w:val="1F1F1F"/>
          <w:spacing w:val="-3"/>
        </w:rPr>
        <w:t xml:space="preserve"> </w:t>
      </w:r>
      <w:r>
        <w:rPr>
          <w:color w:val="1F1F1F"/>
        </w:rPr>
        <w:t>or</w:t>
      </w:r>
      <w:r>
        <w:rPr>
          <w:color w:val="1F1F1F"/>
          <w:spacing w:val="35"/>
        </w:rPr>
        <w:t xml:space="preserve"> </w:t>
      </w:r>
      <w:r>
        <w:rPr>
          <w:color w:val="1F1F1F"/>
        </w:rPr>
        <w:t>in a single sealed package, or in a single sealed container bearing the name and Reference numberof the Tender, addressed to the Procuring Entity and a warning not to open before the time</w:t>
      </w:r>
      <w:r>
        <w:rPr>
          <w:color w:val="1F1F1F"/>
          <w:spacing w:val="40"/>
        </w:rPr>
        <w:t xml:space="preserve"> </w:t>
      </w:r>
      <w:r>
        <w:rPr>
          <w:color w:val="1F1F1F"/>
        </w:rPr>
        <w:t>and</w:t>
      </w:r>
      <w:r>
        <w:rPr>
          <w:color w:val="1F1F1F"/>
          <w:spacing w:val="40"/>
        </w:rPr>
        <w:t xml:space="preserve"> </w:t>
      </w:r>
      <w:r>
        <w:rPr>
          <w:color w:val="1F1F1F"/>
        </w:rPr>
        <w:t>datefor Tender opening date. Within the single envelope, package or container, the Tenderer shall</w:t>
      </w:r>
      <w:r>
        <w:rPr>
          <w:color w:val="1F1F1F"/>
          <w:spacing w:val="40"/>
        </w:rPr>
        <w:t xml:space="preserve"> </w:t>
      </w:r>
      <w:r>
        <w:rPr>
          <w:color w:val="1F1F1F"/>
        </w:rPr>
        <w:t>place the following separate, sealed</w:t>
      </w:r>
      <w:r>
        <w:rPr>
          <w:color w:val="1F1F1F"/>
          <w:spacing w:val="40"/>
        </w:rPr>
        <w:t xml:space="preserve"> </w:t>
      </w:r>
      <w:r>
        <w:rPr>
          <w:color w:val="1F1F1F"/>
        </w:rPr>
        <w:t>envelopes:</w:t>
      </w:r>
    </w:p>
    <w:p w:rsidR="00F05AC1" w:rsidRDefault="00CE756B" w:rsidP="00CE756B">
      <w:pPr>
        <w:pStyle w:val="ListParagraph"/>
        <w:numPr>
          <w:ilvl w:val="2"/>
          <w:numId w:val="89"/>
        </w:numPr>
        <w:tabs>
          <w:tab w:val="left" w:pos="1573"/>
        </w:tabs>
        <w:spacing w:line="230" w:lineRule="auto"/>
        <w:ind w:right="1191"/>
      </w:pPr>
      <w:r>
        <w:rPr>
          <w:color w:val="1F1F1F"/>
        </w:rPr>
        <w:t>in</w:t>
      </w:r>
      <w:r>
        <w:rPr>
          <w:color w:val="1F1F1F"/>
          <w:spacing w:val="33"/>
        </w:rPr>
        <w:t xml:space="preserve"> </w:t>
      </w:r>
      <w:r>
        <w:rPr>
          <w:color w:val="1F1F1F"/>
        </w:rPr>
        <w:t>an</w:t>
      </w:r>
      <w:r>
        <w:rPr>
          <w:color w:val="1F1F1F"/>
          <w:spacing w:val="33"/>
        </w:rPr>
        <w:t xml:space="preserve"> </w:t>
      </w:r>
      <w:r>
        <w:rPr>
          <w:color w:val="1F1F1F"/>
        </w:rPr>
        <w:t>envelope</w:t>
      </w:r>
      <w:r>
        <w:rPr>
          <w:color w:val="1F1F1F"/>
          <w:spacing w:val="34"/>
        </w:rPr>
        <w:t xml:space="preserve"> </w:t>
      </w:r>
      <w:r>
        <w:rPr>
          <w:color w:val="1F1F1F"/>
        </w:rPr>
        <w:t>or</w:t>
      </w:r>
      <w:r>
        <w:rPr>
          <w:color w:val="1F1F1F"/>
          <w:spacing w:val="34"/>
        </w:rPr>
        <w:t xml:space="preserve"> </w:t>
      </w:r>
      <w:r>
        <w:rPr>
          <w:color w:val="1F1F1F"/>
        </w:rPr>
        <w:t>package</w:t>
      </w:r>
      <w:r>
        <w:rPr>
          <w:color w:val="1F1F1F"/>
          <w:spacing w:val="31"/>
        </w:rPr>
        <w:t xml:space="preserve"> </w:t>
      </w:r>
      <w:r>
        <w:rPr>
          <w:color w:val="1F1F1F"/>
        </w:rPr>
        <w:t>or</w:t>
      </w:r>
      <w:r>
        <w:rPr>
          <w:color w:val="1F1F1F"/>
          <w:spacing w:val="36"/>
        </w:rPr>
        <w:t xml:space="preserve"> </w:t>
      </w:r>
      <w:r>
        <w:rPr>
          <w:color w:val="1F1F1F"/>
        </w:rPr>
        <w:t>container</w:t>
      </w:r>
      <w:r>
        <w:rPr>
          <w:color w:val="1F1F1F"/>
          <w:spacing w:val="37"/>
        </w:rPr>
        <w:t xml:space="preserve"> </w:t>
      </w:r>
      <w:r>
        <w:rPr>
          <w:color w:val="1F1F1F"/>
        </w:rPr>
        <w:t>marked</w:t>
      </w:r>
      <w:r>
        <w:rPr>
          <w:color w:val="1F1F1F"/>
          <w:spacing w:val="33"/>
        </w:rPr>
        <w:t xml:space="preserve"> </w:t>
      </w:r>
      <w:r>
        <w:rPr>
          <w:color w:val="1F1F1F"/>
        </w:rPr>
        <w:t>“ORIGINAL”,</w:t>
      </w:r>
      <w:r>
        <w:rPr>
          <w:color w:val="1F1F1F"/>
          <w:spacing w:val="33"/>
        </w:rPr>
        <w:t xml:space="preserve"> </w:t>
      </w:r>
      <w:r>
        <w:rPr>
          <w:color w:val="1F1F1F"/>
        </w:rPr>
        <w:t>all</w:t>
      </w:r>
      <w:r>
        <w:rPr>
          <w:color w:val="1F1F1F"/>
          <w:spacing w:val="37"/>
        </w:rPr>
        <w:t xml:space="preserve"> </w:t>
      </w:r>
      <w:r>
        <w:rPr>
          <w:color w:val="1F1F1F"/>
        </w:rPr>
        <w:t>documents</w:t>
      </w:r>
      <w:r>
        <w:rPr>
          <w:color w:val="1F1F1F"/>
          <w:spacing w:val="31"/>
        </w:rPr>
        <w:t xml:space="preserve"> </w:t>
      </w:r>
      <w:r>
        <w:rPr>
          <w:color w:val="1F1F1F"/>
        </w:rPr>
        <w:t>comprising</w:t>
      </w:r>
      <w:r>
        <w:rPr>
          <w:color w:val="1F1F1F"/>
          <w:spacing w:val="34"/>
        </w:rPr>
        <w:t xml:space="preserve"> </w:t>
      </w:r>
      <w:r>
        <w:rPr>
          <w:color w:val="1F1F1F"/>
        </w:rPr>
        <w:t>the Tender,</w:t>
      </w:r>
      <w:r>
        <w:rPr>
          <w:color w:val="1F1F1F"/>
          <w:spacing w:val="40"/>
        </w:rPr>
        <w:t xml:space="preserve"> </w:t>
      </w:r>
      <w:r>
        <w:rPr>
          <w:color w:val="1F1F1F"/>
        </w:rPr>
        <w:t>as</w:t>
      </w:r>
      <w:r>
        <w:rPr>
          <w:color w:val="1F1F1F"/>
          <w:spacing w:val="40"/>
        </w:rPr>
        <w:t xml:space="preserve"> </w:t>
      </w:r>
      <w:r>
        <w:rPr>
          <w:color w:val="1F1F1F"/>
        </w:rPr>
        <w:t>described</w:t>
      </w:r>
      <w:r>
        <w:rPr>
          <w:color w:val="1F1F1F"/>
          <w:spacing w:val="40"/>
        </w:rPr>
        <w:t xml:space="preserve"> </w:t>
      </w:r>
      <w:r>
        <w:rPr>
          <w:color w:val="1F1F1F"/>
        </w:rPr>
        <w:t>in</w:t>
      </w:r>
      <w:r>
        <w:rPr>
          <w:color w:val="1F1F1F"/>
          <w:spacing w:val="40"/>
        </w:rPr>
        <w:t xml:space="preserve"> </w:t>
      </w:r>
      <w:r>
        <w:rPr>
          <w:color w:val="1F1F1F"/>
        </w:rPr>
        <w:t>ITT</w:t>
      </w:r>
      <w:r>
        <w:rPr>
          <w:color w:val="1F1F1F"/>
          <w:spacing w:val="40"/>
        </w:rPr>
        <w:t xml:space="preserve"> </w:t>
      </w:r>
      <w:r>
        <w:rPr>
          <w:color w:val="1F1F1F"/>
        </w:rPr>
        <w:t>11;</w:t>
      </w:r>
      <w:r>
        <w:rPr>
          <w:color w:val="1F1F1F"/>
          <w:spacing w:val="40"/>
        </w:rPr>
        <w:t xml:space="preserve"> </w:t>
      </w:r>
      <w:r>
        <w:rPr>
          <w:color w:val="1F1F1F"/>
        </w:rPr>
        <w:t>and</w:t>
      </w:r>
    </w:p>
    <w:p w:rsidR="00F05AC1" w:rsidRDefault="00CE756B" w:rsidP="00CE756B">
      <w:pPr>
        <w:pStyle w:val="ListParagraph"/>
        <w:numPr>
          <w:ilvl w:val="2"/>
          <w:numId w:val="89"/>
        </w:numPr>
        <w:tabs>
          <w:tab w:val="left" w:pos="1573"/>
        </w:tabs>
        <w:spacing w:line="230" w:lineRule="auto"/>
        <w:ind w:right="1209"/>
      </w:pPr>
      <w:r>
        <w:rPr>
          <w:color w:val="1F1F1F"/>
        </w:rPr>
        <w:t>in an envelope or package or container marked “COPIES”, all required</w:t>
      </w:r>
      <w:r>
        <w:rPr>
          <w:color w:val="1F1F1F"/>
          <w:spacing w:val="40"/>
        </w:rPr>
        <w:t xml:space="preserve"> </w:t>
      </w:r>
      <w:r>
        <w:rPr>
          <w:color w:val="1F1F1F"/>
        </w:rPr>
        <w:t>copies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spacing w:val="-4"/>
        </w:rPr>
        <w:t>and</w:t>
      </w:r>
    </w:p>
    <w:p w:rsidR="00F05AC1" w:rsidRDefault="00CE756B" w:rsidP="00CE756B">
      <w:pPr>
        <w:pStyle w:val="ListParagraph"/>
        <w:numPr>
          <w:ilvl w:val="2"/>
          <w:numId w:val="89"/>
        </w:numPr>
        <w:tabs>
          <w:tab w:val="left" w:pos="1573"/>
        </w:tabs>
        <w:spacing w:line="233" w:lineRule="exact"/>
      </w:pPr>
      <w:r>
        <w:rPr>
          <w:color w:val="1F1F1F"/>
        </w:rPr>
        <w:t>if</w:t>
      </w:r>
      <w:r>
        <w:rPr>
          <w:color w:val="1F1F1F"/>
          <w:spacing w:val="41"/>
        </w:rPr>
        <w:t xml:space="preserve"> </w:t>
      </w:r>
      <w:r>
        <w:rPr>
          <w:color w:val="1F1F1F"/>
        </w:rPr>
        <w:t>alternative</w:t>
      </w:r>
      <w:r>
        <w:rPr>
          <w:color w:val="1F1F1F"/>
          <w:spacing w:val="48"/>
        </w:rPr>
        <w:t xml:space="preserve"> </w:t>
      </w:r>
      <w:r>
        <w:rPr>
          <w:color w:val="1F1F1F"/>
        </w:rPr>
        <w:t>Tenders</w:t>
      </w:r>
      <w:r>
        <w:rPr>
          <w:color w:val="1F1F1F"/>
          <w:spacing w:val="46"/>
        </w:rPr>
        <w:t xml:space="preserve"> </w:t>
      </w:r>
      <w:r>
        <w:rPr>
          <w:color w:val="1F1F1F"/>
        </w:rPr>
        <w:t>are</w:t>
      </w:r>
      <w:r>
        <w:rPr>
          <w:color w:val="1F1F1F"/>
          <w:spacing w:val="37"/>
        </w:rPr>
        <w:t xml:space="preserve"> </w:t>
      </w:r>
      <w:r>
        <w:rPr>
          <w:color w:val="1F1F1F"/>
        </w:rPr>
        <w:t>permitted</w:t>
      </w:r>
      <w:r>
        <w:rPr>
          <w:color w:val="1F1F1F"/>
          <w:spacing w:val="48"/>
        </w:rPr>
        <w:t xml:space="preserve"> </w:t>
      </w:r>
      <w:r>
        <w:rPr>
          <w:color w:val="1F1F1F"/>
        </w:rPr>
        <w:t>in</w:t>
      </w:r>
      <w:r>
        <w:rPr>
          <w:color w:val="1F1F1F"/>
          <w:spacing w:val="45"/>
        </w:rPr>
        <w:t xml:space="preserve"> </w:t>
      </w:r>
      <w:r>
        <w:rPr>
          <w:color w:val="1F1F1F"/>
        </w:rPr>
        <w:t>accordance</w:t>
      </w:r>
      <w:r>
        <w:rPr>
          <w:color w:val="1F1F1F"/>
          <w:spacing w:val="43"/>
        </w:rPr>
        <w:t xml:space="preserve"> </w:t>
      </w:r>
      <w:r>
        <w:rPr>
          <w:color w:val="1F1F1F"/>
        </w:rPr>
        <w:t>with</w:t>
      </w:r>
      <w:r>
        <w:rPr>
          <w:color w:val="1F1F1F"/>
          <w:spacing w:val="45"/>
        </w:rPr>
        <w:t xml:space="preserve"> </w:t>
      </w:r>
      <w:r>
        <w:rPr>
          <w:color w:val="1F1F1F"/>
        </w:rPr>
        <w:t>ITT</w:t>
      </w:r>
      <w:r>
        <w:rPr>
          <w:color w:val="1F1F1F"/>
          <w:spacing w:val="44"/>
        </w:rPr>
        <w:t xml:space="preserve"> </w:t>
      </w:r>
      <w:r>
        <w:rPr>
          <w:color w:val="1F1F1F"/>
        </w:rPr>
        <w:t>12,</w:t>
      </w:r>
      <w:r>
        <w:rPr>
          <w:color w:val="1F1F1F"/>
          <w:spacing w:val="46"/>
        </w:rPr>
        <w:t xml:space="preserve"> </w:t>
      </w:r>
      <w:r>
        <w:rPr>
          <w:color w:val="1F1F1F"/>
        </w:rPr>
        <w:t>and</w:t>
      </w:r>
      <w:r>
        <w:rPr>
          <w:color w:val="1F1F1F"/>
          <w:spacing w:val="37"/>
        </w:rPr>
        <w:t xml:space="preserve"> </w:t>
      </w:r>
      <w:r>
        <w:rPr>
          <w:color w:val="1F1F1F"/>
        </w:rPr>
        <w:t>if</w:t>
      </w:r>
      <w:r>
        <w:rPr>
          <w:color w:val="1F1F1F"/>
          <w:spacing w:val="44"/>
        </w:rPr>
        <w:t xml:space="preserve"> </w:t>
      </w:r>
      <w:r>
        <w:rPr>
          <w:color w:val="1F1F1F"/>
          <w:spacing w:val="-2"/>
        </w:rPr>
        <w:t>relevant:</w:t>
      </w:r>
    </w:p>
    <w:p w:rsidR="00F05AC1" w:rsidRDefault="00CE756B" w:rsidP="00CE756B">
      <w:pPr>
        <w:pStyle w:val="ListParagraph"/>
        <w:numPr>
          <w:ilvl w:val="3"/>
          <w:numId w:val="89"/>
        </w:numPr>
        <w:tabs>
          <w:tab w:val="left" w:pos="1990"/>
          <w:tab w:val="left" w:pos="1998"/>
        </w:tabs>
        <w:spacing w:before="4" w:line="230" w:lineRule="auto"/>
        <w:ind w:right="896" w:hanging="418"/>
      </w:pPr>
      <w:r>
        <w:rPr>
          <w:color w:val="1F1F1F"/>
        </w:rPr>
        <w:t>in</w:t>
      </w:r>
      <w:r>
        <w:rPr>
          <w:color w:val="1F1F1F"/>
          <w:spacing w:val="33"/>
        </w:rPr>
        <w:t xml:space="preserve"> </w:t>
      </w:r>
      <w:r>
        <w:rPr>
          <w:color w:val="1F1F1F"/>
        </w:rPr>
        <w:t>an</w:t>
      </w:r>
      <w:r>
        <w:rPr>
          <w:color w:val="1F1F1F"/>
          <w:spacing w:val="30"/>
        </w:rPr>
        <w:t xml:space="preserve"> </w:t>
      </w:r>
      <w:r>
        <w:rPr>
          <w:color w:val="1F1F1F"/>
        </w:rPr>
        <w:t>envelope</w:t>
      </w:r>
      <w:r>
        <w:rPr>
          <w:color w:val="1F1F1F"/>
          <w:spacing w:val="32"/>
        </w:rPr>
        <w:t xml:space="preserve"> </w:t>
      </w:r>
      <w:r>
        <w:rPr>
          <w:color w:val="1F1F1F"/>
        </w:rPr>
        <w:t>or</w:t>
      </w:r>
      <w:r>
        <w:rPr>
          <w:color w:val="1F1F1F"/>
          <w:spacing w:val="31"/>
        </w:rPr>
        <w:t xml:space="preserve"> </w:t>
      </w:r>
      <w:r>
        <w:rPr>
          <w:color w:val="1F1F1F"/>
        </w:rPr>
        <w:t>package</w:t>
      </w:r>
      <w:r>
        <w:rPr>
          <w:color w:val="1F1F1F"/>
          <w:spacing w:val="31"/>
        </w:rPr>
        <w:t xml:space="preserve"> </w:t>
      </w:r>
      <w:r>
        <w:rPr>
          <w:color w:val="1F1F1F"/>
        </w:rPr>
        <w:t>or</w:t>
      </w:r>
      <w:r>
        <w:rPr>
          <w:color w:val="1F1F1F"/>
          <w:spacing w:val="31"/>
        </w:rPr>
        <w:t xml:space="preserve"> </w:t>
      </w:r>
      <w:r>
        <w:rPr>
          <w:color w:val="1F1F1F"/>
        </w:rPr>
        <w:t>container</w:t>
      </w:r>
      <w:r>
        <w:rPr>
          <w:color w:val="1F1F1F"/>
          <w:spacing w:val="35"/>
        </w:rPr>
        <w:t xml:space="preserve"> </w:t>
      </w:r>
      <w:r>
        <w:rPr>
          <w:color w:val="1F1F1F"/>
        </w:rPr>
        <w:t>marked</w:t>
      </w:r>
      <w:r>
        <w:rPr>
          <w:color w:val="1F1F1F"/>
          <w:spacing w:val="33"/>
        </w:rPr>
        <w:t xml:space="preserve"> </w:t>
      </w:r>
      <w:r>
        <w:rPr>
          <w:color w:val="1F1F1F"/>
        </w:rPr>
        <w:t>“ORIGINAL</w:t>
      </w:r>
      <w:r>
        <w:rPr>
          <w:color w:val="1F1F1F"/>
          <w:spacing w:val="36"/>
        </w:rPr>
        <w:t xml:space="preserve"> </w:t>
      </w:r>
      <w:r>
        <w:rPr>
          <w:color w:val="1F1F1F"/>
        </w:rPr>
        <w:t>–ALTERNATIVE</w:t>
      </w:r>
      <w:r>
        <w:rPr>
          <w:color w:val="1F1F1F"/>
          <w:spacing w:val="33"/>
        </w:rPr>
        <w:t xml:space="preserve"> </w:t>
      </w:r>
      <w:r>
        <w:rPr>
          <w:color w:val="1F1F1F"/>
        </w:rPr>
        <w:t>TENDER”, the</w:t>
      </w:r>
      <w:r>
        <w:rPr>
          <w:color w:val="1F1F1F"/>
          <w:spacing w:val="40"/>
        </w:rPr>
        <w:t xml:space="preserve"> </w:t>
      </w:r>
      <w:r>
        <w:rPr>
          <w:color w:val="1F1F1F"/>
        </w:rPr>
        <w:t>alternative</w:t>
      </w:r>
      <w:r>
        <w:rPr>
          <w:color w:val="1F1F1F"/>
          <w:spacing w:val="40"/>
        </w:rPr>
        <w:t xml:space="preserve"> </w:t>
      </w:r>
      <w:r>
        <w:rPr>
          <w:color w:val="1F1F1F"/>
        </w:rPr>
        <w:t>Tender;</w:t>
      </w:r>
      <w:r>
        <w:rPr>
          <w:color w:val="1F1F1F"/>
          <w:spacing w:val="40"/>
        </w:rPr>
        <w:t xml:space="preserve"> </w:t>
      </w:r>
      <w:r>
        <w:rPr>
          <w:color w:val="1F1F1F"/>
        </w:rPr>
        <w:t>and</w:t>
      </w:r>
    </w:p>
    <w:p w:rsidR="00F05AC1" w:rsidRDefault="00CE756B" w:rsidP="00CE756B">
      <w:pPr>
        <w:pStyle w:val="ListParagraph"/>
        <w:numPr>
          <w:ilvl w:val="3"/>
          <w:numId w:val="89"/>
        </w:numPr>
        <w:tabs>
          <w:tab w:val="left" w:pos="1990"/>
          <w:tab w:val="left" w:pos="1998"/>
        </w:tabs>
        <w:spacing w:line="230" w:lineRule="auto"/>
        <w:ind w:right="1179" w:hanging="418"/>
      </w:pPr>
      <w:r>
        <w:rPr>
          <w:color w:val="1F1F1F"/>
        </w:rPr>
        <w:t>in</w:t>
      </w:r>
      <w:r>
        <w:rPr>
          <w:color w:val="1F1F1F"/>
          <w:spacing w:val="27"/>
        </w:rPr>
        <w:t xml:space="preserve"> </w:t>
      </w:r>
      <w:r>
        <w:rPr>
          <w:color w:val="1F1F1F"/>
        </w:rPr>
        <w:t>the</w:t>
      </w:r>
      <w:r>
        <w:rPr>
          <w:color w:val="1F1F1F"/>
          <w:spacing w:val="30"/>
        </w:rPr>
        <w:t xml:space="preserve"> </w:t>
      </w:r>
      <w:r>
        <w:rPr>
          <w:color w:val="1F1F1F"/>
        </w:rPr>
        <w:t>envelope</w:t>
      </w:r>
      <w:r>
        <w:rPr>
          <w:color w:val="1F1F1F"/>
          <w:spacing w:val="35"/>
        </w:rPr>
        <w:t xml:space="preserve"> </w:t>
      </w:r>
      <w:r>
        <w:rPr>
          <w:color w:val="1F1F1F"/>
        </w:rPr>
        <w:t>or</w:t>
      </w:r>
      <w:r>
        <w:rPr>
          <w:color w:val="1F1F1F"/>
          <w:spacing w:val="33"/>
        </w:rPr>
        <w:t xml:space="preserve"> </w:t>
      </w:r>
      <w:r>
        <w:rPr>
          <w:color w:val="1F1F1F"/>
        </w:rPr>
        <w:t>package</w:t>
      </w:r>
      <w:r>
        <w:rPr>
          <w:color w:val="1F1F1F"/>
          <w:spacing w:val="32"/>
        </w:rPr>
        <w:t xml:space="preserve"> </w:t>
      </w:r>
      <w:r>
        <w:rPr>
          <w:color w:val="1F1F1F"/>
        </w:rPr>
        <w:t>or</w:t>
      </w:r>
      <w:r>
        <w:rPr>
          <w:color w:val="1F1F1F"/>
          <w:spacing w:val="30"/>
        </w:rPr>
        <w:t xml:space="preserve"> </w:t>
      </w:r>
      <w:r>
        <w:rPr>
          <w:color w:val="1F1F1F"/>
        </w:rPr>
        <w:t>container</w:t>
      </w:r>
      <w:r>
        <w:rPr>
          <w:color w:val="1F1F1F"/>
          <w:spacing w:val="34"/>
        </w:rPr>
        <w:t xml:space="preserve"> </w:t>
      </w:r>
      <w:r>
        <w:rPr>
          <w:color w:val="1F1F1F"/>
        </w:rPr>
        <w:t>marked</w:t>
      </w:r>
      <w:r>
        <w:rPr>
          <w:color w:val="1F1F1F"/>
          <w:spacing w:val="32"/>
        </w:rPr>
        <w:t xml:space="preserve"> </w:t>
      </w:r>
      <w:r>
        <w:rPr>
          <w:color w:val="1F1F1F"/>
        </w:rPr>
        <w:t>“COPIES-</w:t>
      </w:r>
      <w:r>
        <w:rPr>
          <w:color w:val="1F1F1F"/>
          <w:spacing w:val="28"/>
        </w:rPr>
        <w:t xml:space="preserve"> </w:t>
      </w:r>
      <w:r>
        <w:rPr>
          <w:color w:val="1F1F1F"/>
        </w:rPr>
        <w:t>ALTERNATIVE</w:t>
      </w:r>
      <w:r>
        <w:rPr>
          <w:color w:val="1F1F1F"/>
          <w:spacing w:val="37"/>
        </w:rPr>
        <w:t xml:space="preserve"> </w:t>
      </w:r>
      <w:r>
        <w:rPr>
          <w:color w:val="1F1F1F"/>
        </w:rPr>
        <w:t>TENDER”, all</w:t>
      </w:r>
      <w:r>
        <w:rPr>
          <w:color w:val="1F1F1F"/>
          <w:spacing w:val="40"/>
        </w:rPr>
        <w:t xml:space="preserve"> </w:t>
      </w:r>
      <w:r>
        <w:rPr>
          <w:color w:val="1F1F1F"/>
        </w:rPr>
        <w:t>required</w:t>
      </w:r>
      <w:r>
        <w:rPr>
          <w:color w:val="1F1F1F"/>
          <w:spacing w:val="40"/>
        </w:rPr>
        <w:t xml:space="preserve"> </w:t>
      </w:r>
      <w:r>
        <w:rPr>
          <w:color w:val="1F1F1F"/>
        </w:rPr>
        <w:t>copies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alternative</w:t>
      </w:r>
      <w:r>
        <w:rPr>
          <w:color w:val="1F1F1F"/>
          <w:spacing w:val="40"/>
        </w:rPr>
        <w:t xml:space="preserve"> </w:t>
      </w:r>
      <w:r>
        <w:rPr>
          <w:color w:val="1F1F1F"/>
        </w:rPr>
        <w:t>Tender.</w:t>
      </w:r>
    </w:p>
    <w:p w:rsidR="00F05AC1" w:rsidRDefault="00CE756B" w:rsidP="00CE756B">
      <w:pPr>
        <w:pStyle w:val="ListParagraph"/>
        <w:numPr>
          <w:ilvl w:val="1"/>
          <w:numId w:val="89"/>
        </w:numPr>
        <w:tabs>
          <w:tab w:val="left" w:pos="1066"/>
        </w:tabs>
        <w:spacing w:before="143" w:line="250" w:lineRule="exact"/>
        <w:ind w:left="1066" w:hanging="614"/>
      </w:pPr>
      <w:r>
        <w:rPr>
          <w:color w:val="1F1F1F"/>
        </w:rPr>
        <w:t>The</w:t>
      </w:r>
      <w:r>
        <w:rPr>
          <w:color w:val="1F1F1F"/>
          <w:spacing w:val="40"/>
        </w:rPr>
        <w:t xml:space="preserve"> </w:t>
      </w:r>
      <w:r>
        <w:rPr>
          <w:color w:val="1F1F1F"/>
        </w:rPr>
        <w:t>inner</w:t>
      </w:r>
      <w:r>
        <w:rPr>
          <w:color w:val="1F1F1F"/>
          <w:spacing w:val="41"/>
        </w:rPr>
        <w:t xml:space="preserve"> </w:t>
      </w:r>
      <w:r>
        <w:rPr>
          <w:color w:val="1F1F1F"/>
        </w:rPr>
        <w:t>envelopes</w:t>
      </w:r>
      <w:r>
        <w:rPr>
          <w:color w:val="1F1F1F"/>
          <w:spacing w:val="49"/>
        </w:rPr>
        <w:t xml:space="preserve"> </w:t>
      </w:r>
      <w:r>
        <w:rPr>
          <w:color w:val="1F1F1F"/>
        </w:rPr>
        <w:t>or</w:t>
      </w:r>
      <w:r>
        <w:rPr>
          <w:color w:val="1F1F1F"/>
          <w:spacing w:val="46"/>
        </w:rPr>
        <w:t xml:space="preserve"> </w:t>
      </w:r>
      <w:r>
        <w:rPr>
          <w:color w:val="1F1F1F"/>
        </w:rPr>
        <w:t>packages</w:t>
      </w:r>
      <w:r>
        <w:rPr>
          <w:color w:val="1F1F1F"/>
          <w:spacing w:val="48"/>
        </w:rPr>
        <w:t xml:space="preserve"> </w:t>
      </w:r>
      <w:r>
        <w:rPr>
          <w:color w:val="1F1F1F"/>
        </w:rPr>
        <w:t>or</w:t>
      </w:r>
      <w:r>
        <w:rPr>
          <w:color w:val="1F1F1F"/>
          <w:spacing w:val="46"/>
        </w:rPr>
        <w:t xml:space="preserve"> </w:t>
      </w:r>
      <w:r>
        <w:rPr>
          <w:color w:val="1F1F1F"/>
        </w:rPr>
        <w:t>containers</w:t>
      </w:r>
      <w:r>
        <w:rPr>
          <w:color w:val="1F1F1F"/>
          <w:spacing w:val="45"/>
        </w:rPr>
        <w:t xml:space="preserve"> </w:t>
      </w:r>
      <w:r>
        <w:rPr>
          <w:color w:val="1F1F1F"/>
          <w:spacing w:val="-2"/>
        </w:rPr>
        <w:t>shall:</w:t>
      </w:r>
    </w:p>
    <w:p w:rsidR="00F05AC1" w:rsidRDefault="00CE756B" w:rsidP="00CE756B">
      <w:pPr>
        <w:pStyle w:val="ListParagraph"/>
        <w:numPr>
          <w:ilvl w:val="2"/>
          <w:numId w:val="89"/>
        </w:numPr>
        <w:tabs>
          <w:tab w:val="left" w:pos="1575"/>
        </w:tabs>
        <w:spacing w:line="248" w:lineRule="exact"/>
        <w:ind w:left="1575"/>
      </w:pPr>
      <w:r>
        <w:rPr>
          <w:color w:val="1F1F1F"/>
        </w:rPr>
        <w:t>bear</w:t>
      </w:r>
      <w:r>
        <w:rPr>
          <w:color w:val="1F1F1F"/>
          <w:spacing w:val="-12"/>
        </w:rPr>
        <w:t xml:space="preserve"> </w:t>
      </w:r>
      <w:r>
        <w:rPr>
          <w:color w:val="1F1F1F"/>
        </w:rPr>
        <w:t>the</w:t>
      </w:r>
      <w:r>
        <w:rPr>
          <w:color w:val="1F1F1F"/>
          <w:spacing w:val="45"/>
        </w:rPr>
        <w:t xml:space="preserve"> </w:t>
      </w:r>
      <w:r>
        <w:rPr>
          <w:color w:val="1F1F1F"/>
        </w:rPr>
        <w:t>name</w:t>
      </w:r>
      <w:r>
        <w:rPr>
          <w:color w:val="1F1F1F"/>
          <w:spacing w:val="46"/>
        </w:rPr>
        <w:t xml:space="preserve"> </w:t>
      </w:r>
      <w:r>
        <w:rPr>
          <w:color w:val="1F1F1F"/>
        </w:rPr>
        <w:t>and</w:t>
      </w:r>
      <w:r>
        <w:rPr>
          <w:color w:val="1F1F1F"/>
          <w:spacing w:val="47"/>
        </w:rPr>
        <w:t xml:space="preserve"> </w:t>
      </w:r>
      <w:r>
        <w:rPr>
          <w:color w:val="1F1F1F"/>
        </w:rPr>
        <w:t>address</w:t>
      </w:r>
      <w:r>
        <w:rPr>
          <w:color w:val="1F1F1F"/>
          <w:spacing w:val="48"/>
        </w:rPr>
        <w:t xml:space="preserve"> </w:t>
      </w:r>
      <w:r>
        <w:rPr>
          <w:color w:val="1F1F1F"/>
        </w:rPr>
        <w:t>of</w:t>
      </w:r>
      <w:r>
        <w:rPr>
          <w:color w:val="1F1F1F"/>
          <w:spacing w:val="47"/>
        </w:rPr>
        <w:t xml:space="preserve"> </w:t>
      </w:r>
      <w:r>
        <w:rPr>
          <w:color w:val="1F1F1F"/>
        </w:rPr>
        <w:t>the</w:t>
      </w:r>
      <w:r>
        <w:rPr>
          <w:color w:val="1F1F1F"/>
          <w:spacing w:val="46"/>
        </w:rPr>
        <w:t xml:space="preserve"> </w:t>
      </w:r>
      <w:r>
        <w:rPr>
          <w:color w:val="1F1F1F"/>
        </w:rPr>
        <w:t>Procuring</w:t>
      </w:r>
      <w:r>
        <w:rPr>
          <w:color w:val="1F1F1F"/>
          <w:spacing w:val="49"/>
        </w:rPr>
        <w:t xml:space="preserve"> </w:t>
      </w:r>
      <w:r>
        <w:rPr>
          <w:color w:val="1F1F1F"/>
          <w:spacing w:val="-2"/>
        </w:rPr>
        <w:t>Entity.</w:t>
      </w:r>
    </w:p>
    <w:p w:rsidR="00F05AC1" w:rsidRDefault="00CE756B" w:rsidP="00CE756B">
      <w:pPr>
        <w:pStyle w:val="ListParagraph"/>
        <w:numPr>
          <w:ilvl w:val="2"/>
          <w:numId w:val="89"/>
        </w:numPr>
        <w:tabs>
          <w:tab w:val="left" w:pos="1575"/>
        </w:tabs>
        <w:spacing w:line="251" w:lineRule="exact"/>
        <w:ind w:left="1575"/>
      </w:pPr>
      <w:r>
        <w:rPr>
          <w:color w:val="1F1F1F"/>
        </w:rPr>
        <w:t>bear</w:t>
      </w:r>
      <w:r>
        <w:rPr>
          <w:color w:val="1F1F1F"/>
          <w:spacing w:val="41"/>
        </w:rPr>
        <w:t xml:space="preserve"> </w:t>
      </w:r>
      <w:r>
        <w:rPr>
          <w:color w:val="1F1F1F"/>
        </w:rPr>
        <w:t>the</w:t>
      </w:r>
      <w:r>
        <w:rPr>
          <w:color w:val="1F1F1F"/>
          <w:spacing w:val="45"/>
        </w:rPr>
        <w:t xml:space="preserve"> </w:t>
      </w:r>
      <w:r>
        <w:rPr>
          <w:color w:val="1F1F1F"/>
        </w:rPr>
        <w:t>name</w:t>
      </w:r>
      <w:r>
        <w:rPr>
          <w:color w:val="1F1F1F"/>
          <w:spacing w:val="44"/>
        </w:rPr>
        <w:t xml:space="preserve"> </w:t>
      </w:r>
      <w:r>
        <w:rPr>
          <w:color w:val="1F1F1F"/>
        </w:rPr>
        <w:t>and</w:t>
      </w:r>
      <w:r>
        <w:rPr>
          <w:color w:val="1F1F1F"/>
          <w:spacing w:val="45"/>
        </w:rPr>
        <w:t xml:space="preserve"> </w:t>
      </w:r>
      <w:r>
        <w:rPr>
          <w:color w:val="1F1F1F"/>
        </w:rPr>
        <w:t>address</w:t>
      </w:r>
      <w:r>
        <w:rPr>
          <w:color w:val="1F1F1F"/>
          <w:spacing w:val="53"/>
        </w:rPr>
        <w:t xml:space="preserve"> </w:t>
      </w:r>
      <w:r>
        <w:rPr>
          <w:color w:val="1F1F1F"/>
        </w:rPr>
        <w:t>of</w:t>
      </w:r>
      <w:r>
        <w:rPr>
          <w:color w:val="1F1F1F"/>
          <w:spacing w:val="47"/>
        </w:rPr>
        <w:t xml:space="preserve"> </w:t>
      </w:r>
      <w:r>
        <w:rPr>
          <w:color w:val="1F1F1F"/>
        </w:rPr>
        <w:t>the</w:t>
      </w:r>
      <w:r>
        <w:rPr>
          <w:color w:val="1F1F1F"/>
          <w:spacing w:val="45"/>
        </w:rPr>
        <w:t xml:space="preserve"> </w:t>
      </w:r>
      <w:r>
        <w:rPr>
          <w:color w:val="1F1F1F"/>
        </w:rPr>
        <w:t>Tenderer;</w:t>
      </w:r>
      <w:r>
        <w:rPr>
          <w:color w:val="1F1F1F"/>
          <w:spacing w:val="50"/>
        </w:rPr>
        <w:t xml:space="preserve"> </w:t>
      </w:r>
      <w:r>
        <w:rPr>
          <w:color w:val="1F1F1F"/>
          <w:spacing w:val="-5"/>
        </w:rPr>
        <w:t>and</w:t>
      </w:r>
    </w:p>
    <w:p w:rsidR="00F05AC1" w:rsidRDefault="00CE756B" w:rsidP="00CE756B">
      <w:pPr>
        <w:pStyle w:val="ListParagraph"/>
        <w:numPr>
          <w:ilvl w:val="2"/>
          <w:numId w:val="89"/>
        </w:numPr>
        <w:tabs>
          <w:tab w:val="left" w:pos="1575"/>
        </w:tabs>
        <w:spacing w:line="252" w:lineRule="exact"/>
        <w:ind w:left="1575"/>
      </w:pPr>
      <w:r>
        <w:rPr>
          <w:color w:val="1F1F1F"/>
        </w:rPr>
        <w:t>bear</w:t>
      </w:r>
      <w:r>
        <w:rPr>
          <w:color w:val="1F1F1F"/>
          <w:spacing w:val="-15"/>
        </w:rPr>
        <w:t xml:space="preserve"> </w:t>
      </w:r>
      <w:r>
        <w:rPr>
          <w:color w:val="1F1F1F"/>
        </w:rPr>
        <w:t>the</w:t>
      </w:r>
      <w:r>
        <w:rPr>
          <w:color w:val="1F1F1F"/>
          <w:spacing w:val="46"/>
        </w:rPr>
        <w:t xml:space="preserve"> </w:t>
      </w:r>
      <w:r>
        <w:rPr>
          <w:color w:val="1F1F1F"/>
        </w:rPr>
        <w:t>name</w:t>
      </w:r>
      <w:r>
        <w:rPr>
          <w:color w:val="1F1F1F"/>
          <w:spacing w:val="45"/>
        </w:rPr>
        <w:t xml:space="preserve"> </w:t>
      </w:r>
      <w:r>
        <w:rPr>
          <w:color w:val="1F1F1F"/>
        </w:rPr>
        <w:t>and</w:t>
      </w:r>
      <w:r>
        <w:rPr>
          <w:color w:val="1F1F1F"/>
          <w:spacing w:val="49"/>
        </w:rPr>
        <w:t xml:space="preserve"> </w:t>
      </w:r>
      <w:r>
        <w:rPr>
          <w:color w:val="1F1F1F"/>
        </w:rPr>
        <w:t>Reference</w:t>
      </w:r>
      <w:r>
        <w:rPr>
          <w:color w:val="1F1F1F"/>
          <w:spacing w:val="50"/>
        </w:rPr>
        <w:t xml:space="preserve"> </w:t>
      </w:r>
      <w:r>
        <w:rPr>
          <w:color w:val="1F1F1F"/>
        </w:rPr>
        <w:t>number</w:t>
      </w:r>
      <w:r>
        <w:rPr>
          <w:color w:val="1F1F1F"/>
          <w:spacing w:val="50"/>
        </w:rPr>
        <w:t xml:space="preserve"> </w:t>
      </w:r>
      <w:r>
        <w:rPr>
          <w:color w:val="1F1F1F"/>
        </w:rPr>
        <w:t>of</w:t>
      </w:r>
      <w:r>
        <w:rPr>
          <w:color w:val="1F1F1F"/>
          <w:spacing w:val="46"/>
        </w:rPr>
        <w:t xml:space="preserve"> </w:t>
      </w:r>
      <w:r>
        <w:rPr>
          <w:color w:val="1F1F1F"/>
        </w:rPr>
        <w:t>the</w:t>
      </w:r>
      <w:r>
        <w:rPr>
          <w:color w:val="1F1F1F"/>
          <w:spacing w:val="46"/>
        </w:rPr>
        <w:t xml:space="preserve"> </w:t>
      </w:r>
      <w:r>
        <w:rPr>
          <w:color w:val="1F1F1F"/>
          <w:spacing w:val="-2"/>
        </w:rPr>
        <w:t>Tender.</w:t>
      </w:r>
    </w:p>
    <w:p w:rsidR="00F05AC1" w:rsidRDefault="00CE756B" w:rsidP="00CE756B">
      <w:pPr>
        <w:pStyle w:val="ListParagraph"/>
        <w:numPr>
          <w:ilvl w:val="1"/>
          <w:numId w:val="89"/>
        </w:numPr>
        <w:tabs>
          <w:tab w:val="left" w:pos="1066"/>
        </w:tabs>
        <w:spacing w:before="218" w:line="251" w:lineRule="exact"/>
        <w:ind w:left="1066" w:hanging="614"/>
      </w:pPr>
      <w:r>
        <w:rPr>
          <w:color w:val="1F1F1F"/>
        </w:rPr>
        <w:t>Where</w:t>
      </w:r>
      <w:r>
        <w:rPr>
          <w:color w:val="1F1F1F"/>
          <w:spacing w:val="46"/>
        </w:rPr>
        <w:t xml:space="preserve"> </w:t>
      </w:r>
      <w:r>
        <w:rPr>
          <w:color w:val="1F1F1F"/>
        </w:rPr>
        <w:t>a</w:t>
      </w:r>
      <w:r>
        <w:rPr>
          <w:color w:val="1F1F1F"/>
          <w:spacing w:val="41"/>
        </w:rPr>
        <w:t xml:space="preserve"> </w:t>
      </w:r>
      <w:r>
        <w:rPr>
          <w:color w:val="1F1F1F"/>
        </w:rPr>
        <w:t>tender</w:t>
      </w:r>
      <w:r>
        <w:rPr>
          <w:color w:val="1F1F1F"/>
          <w:spacing w:val="48"/>
        </w:rPr>
        <w:t xml:space="preserve"> </w:t>
      </w:r>
      <w:r>
        <w:rPr>
          <w:color w:val="1F1F1F"/>
        </w:rPr>
        <w:t>package</w:t>
      </w:r>
      <w:r>
        <w:rPr>
          <w:color w:val="1F1F1F"/>
          <w:spacing w:val="47"/>
        </w:rPr>
        <w:t xml:space="preserve"> </w:t>
      </w:r>
      <w:r>
        <w:rPr>
          <w:color w:val="1F1F1F"/>
        </w:rPr>
        <w:t>or</w:t>
      </w:r>
      <w:r>
        <w:rPr>
          <w:color w:val="1F1F1F"/>
          <w:spacing w:val="49"/>
        </w:rPr>
        <w:t xml:space="preserve"> </w:t>
      </w:r>
      <w:r>
        <w:rPr>
          <w:color w:val="1F1F1F"/>
        </w:rPr>
        <w:t>container</w:t>
      </w:r>
      <w:r>
        <w:rPr>
          <w:color w:val="1F1F1F"/>
          <w:spacing w:val="48"/>
        </w:rPr>
        <w:t xml:space="preserve"> </w:t>
      </w:r>
      <w:r>
        <w:rPr>
          <w:color w:val="1F1F1F"/>
        </w:rPr>
        <w:t>cannot</w:t>
      </w:r>
      <w:r>
        <w:rPr>
          <w:color w:val="1F1F1F"/>
          <w:spacing w:val="48"/>
        </w:rPr>
        <w:t xml:space="preserve"> </w:t>
      </w:r>
      <w:r>
        <w:rPr>
          <w:color w:val="1F1F1F"/>
        </w:rPr>
        <w:t>fit</w:t>
      </w:r>
      <w:r>
        <w:rPr>
          <w:color w:val="1F1F1F"/>
          <w:spacing w:val="45"/>
        </w:rPr>
        <w:t xml:space="preserve"> </w:t>
      </w:r>
      <w:r>
        <w:rPr>
          <w:color w:val="1F1F1F"/>
        </w:rPr>
        <w:t>in</w:t>
      </w:r>
      <w:r>
        <w:rPr>
          <w:color w:val="1F1F1F"/>
          <w:spacing w:val="40"/>
        </w:rPr>
        <w:t xml:space="preserve"> </w:t>
      </w:r>
      <w:r>
        <w:rPr>
          <w:color w:val="1F1F1F"/>
        </w:rPr>
        <w:t>the</w:t>
      </w:r>
      <w:r>
        <w:rPr>
          <w:color w:val="1F1F1F"/>
          <w:spacing w:val="39"/>
        </w:rPr>
        <w:t xml:space="preserve"> </w:t>
      </w:r>
      <w:r>
        <w:rPr>
          <w:color w:val="1F1F1F"/>
        </w:rPr>
        <w:t>tender</w:t>
      </w:r>
      <w:r>
        <w:rPr>
          <w:color w:val="1F1F1F"/>
          <w:spacing w:val="47"/>
        </w:rPr>
        <w:t xml:space="preserve"> </w:t>
      </w:r>
      <w:r>
        <w:rPr>
          <w:color w:val="1F1F1F"/>
        </w:rPr>
        <w:t>box,</w:t>
      </w:r>
      <w:r>
        <w:rPr>
          <w:color w:val="1F1F1F"/>
          <w:spacing w:val="42"/>
        </w:rPr>
        <w:t xml:space="preserve"> </w:t>
      </w:r>
      <w:r>
        <w:rPr>
          <w:color w:val="1F1F1F"/>
        </w:rPr>
        <w:t>the</w:t>
      </w:r>
      <w:r>
        <w:rPr>
          <w:color w:val="1F1F1F"/>
          <w:spacing w:val="52"/>
        </w:rPr>
        <w:t xml:space="preserve"> </w:t>
      </w:r>
      <w:r>
        <w:rPr>
          <w:color w:val="1F1F1F"/>
        </w:rPr>
        <w:t>procuring</w:t>
      </w:r>
      <w:r>
        <w:rPr>
          <w:color w:val="1F1F1F"/>
          <w:spacing w:val="39"/>
        </w:rPr>
        <w:t xml:space="preserve"> </w:t>
      </w:r>
      <w:r>
        <w:rPr>
          <w:color w:val="1F1F1F"/>
        </w:rPr>
        <w:t>entity</w:t>
      </w:r>
      <w:r>
        <w:rPr>
          <w:color w:val="1F1F1F"/>
          <w:spacing w:val="44"/>
        </w:rPr>
        <w:t xml:space="preserve"> </w:t>
      </w:r>
      <w:r>
        <w:rPr>
          <w:color w:val="1F1F1F"/>
          <w:spacing w:val="-2"/>
        </w:rPr>
        <w:t>shall:</w:t>
      </w:r>
    </w:p>
    <w:p w:rsidR="00F05AC1" w:rsidRDefault="00CE756B" w:rsidP="00CE756B">
      <w:pPr>
        <w:pStyle w:val="ListParagraph"/>
        <w:numPr>
          <w:ilvl w:val="2"/>
          <w:numId w:val="89"/>
        </w:numPr>
        <w:tabs>
          <w:tab w:val="left" w:pos="1575"/>
        </w:tabs>
        <w:spacing w:line="251" w:lineRule="exact"/>
        <w:ind w:left="1575"/>
      </w:pPr>
      <w:r>
        <w:rPr>
          <w:color w:val="1F1F1F"/>
        </w:rPr>
        <w:t>Specify</w:t>
      </w:r>
      <w:r>
        <w:rPr>
          <w:color w:val="1F1F1F"/>
          <w:spacing w:val="-15"/>
        </w:rPr>
        <w:t xml:space="preserve"> </w:t>
      </w:r>
      <w:r>
        <w:rPr>
          <w:color w:val="1F1F1F"/>
        </w:rPr>
        <w:t>in</w:t>
      </w:r>
      <w:r>
        <w:rPr>
          <w:color w:val="1F1F1F"/>
          <w:spacing w:val="-13"/>
        </w:rPr>
        <w:t xml:space="preserve"> </w:t>
      </w:r>
      <w:r>
        <w:rPr>
          <w:color w:val="1F1F1F"/>
        </w:rPr>
        <w:t>the</w:t>
      </w:r>
      <w:r>
        <w:rPr>
          <w:color w:val="1F1F1F"/>
          <w:spacing w:val="-7"/>
        </w:rPr>
        <w:t xml:space="preserve"> </w:t>
      </w:r>
      <w:r>
        <w:rPr>
          <w:b/>
          <w:color w:val="1F1F1F"/>
        </w:rPr>
        <w:t>TDS</w:t>
      </w:r>
      <w:r>
        <w:rPr>
          <w:b/>
          <w:color w:val="1F1F1F"/>
          <w:spacing w:val="-10"/>
        </w:rPr>
        <w:t xml:space="preserve"> </w:t>
      </w:r>
      <w:r>
        <w:rPr>
          <w:b/>
          <w:color w:val="1F1F1F"/>
        </w:rPr>
        <w:t>where</w:t>
      </w:r>
      <w:r>
        <w:rPr>
          <w:b/>
          <w:color w:val="1F1F1F"/>
          <w:spacing w:val="-12"/>
        </w:rPr>
        <w:t xml:space="preserve"> </w:t>
      </w:r>
      <w:r>
        <w:rPr>
          <w:color w:val="1F1F1F"/>
        </w:rPr>
        <w:t>such</w:t>
      </w:r>
      <w:r>
        <w:rPr>
          <w:color w:val="1F1F1F"/>
          <w:spacing w:val="-8"/>
        </w:rPr>
        <w:t xml:space="preserve"> </w:t>
      </w:r>
      <w:r>
        <w:rPr>
          <w:color w:val="1F1F1F"/>
        </w:rPr>
        <w:t>documents</w:t>
      </w:r>
      <w:r>
        <w:rPr>
          <w:color w:val="1F1F1F"/>
          <w:spacing w:val="-5"/>
        </w:rPr>
        <w:t xml:space="preserve"> </w:t>
      </w:r>
      <w:r>
        <w:rPr>
          <w:color w:val="1F1F1F"/>
        </w:rPr>
        <w:t>should</w:t>
      </w:r>
      <w:r>
        <w:rPr>
          <w:color w:val="1F1F1F"/>
          <w:spacing w:val="-14"/>
        </w:rPr>
        <w:t xml:space="preserve"> </w:t>
      </w:r>
      <w:r>
        <w:rPr>
          <w:color w:val="1F1F1F"/>
        </w:rPr>
        <w:t>be</w:t>
      </w:r>
      <w:r>
        <w:rPr>
          <w:color w:val="1F1F1F"/>
          <w:spacing w:val="-9"/>
        </w:rPr>
        <w:t xml:space="preserve"> </w:t>
      </w:r>
      <w:r>
        <w:rPr>
          <w:color w:val="1F1F1F"/>
          <w:spacing w:val="-2"/>
        </w:rPr>
        <w:t>received.</w:t>
      </w:r>
    </w:p>
    <w:p w:rsidR="00F05AC1" w:rsidRDefault="00CE756B" w:rsidP="00CE756B">
      <w:pPr>
        <w:pStyle w:val="ListParagraph"/>
        <w:numPr>
          <w:ilvl w:val="2"/>
          <w:numId w:val="89"/>
        </w:numPr>
        <w:tabs>
          <w:tab w:val="left" w:pos="1575"/>
          <w:tab w:val="left" w:pos="1582"/>
        </w:tabs>
        <w:spacing w:before="10" w:line="230" w:lineRule="auto"/>
        <w:ind w:left="1582" w:right="961" w:hanging="516"/>
      </w:pPr>
      <w:r>
        <w:rPr>
          <w:color w:val="1F1F1F"/>
        </w:rPr>
        <w:t>maintain</w:t>
      </w:r>
      <w:r>
        <w:rPr>
          <w:color w:val="1F1F1F"/>
          <w:spacing w:val="31"/>
        </w:rPr>
        <w:t xml:space="preserve"> </w:t>
      </w:r>
      <w:r>
        <w:rPr>
          <w:color w:val="1F1F1F"/>
        </w:rPr>
        <w:t>a</w:t>
      </w:r>
      <w:r>
        <w:rPr>
          <w:color w:val="1F1F1F"/>
          <w:spacing w:val="31"/>
        </w:rPr>
        <w:t xml:space="preserve"> </w:t>
      </w:r>
      <w:r>
        <w:rPr>
          <w:color w:val="1F1F1F"/>
        </w:rPr>
        <w:t>record</w:t>
      </w:r>
      <w:r>
        <w:rPr>
          <w:color w:val="1F1F1F"/>
          <w:spacing w:val="36"/>
        </w:rPr>
        <w:t xml:space="preserve"> </w:t>
      </w:r>
      <w:r>
        <w:rPr>
          <w:color w:val="1F1F1F"/>
        </w:rPr>
        <w:t>of</w:t>
      </w:r>
      <w:r>
        <w:rPr>
          <w:color w:val="1F1F1F"/>
          <w:spacing w:val="34"/>
        </w:rPr>
        <w:t xml:space="preserve"> </w:t>
      </w:r>
      <w:r>
        <w:rPr>
          <w:color w:val="1F1F1F"/>
        </w:rPr>
        <w:t>tenders</w:t>
      </w:r>
      <w:r>
        <w:rPr>
          <w:color w:val="1F1F1F"/>
          <w:spacing w:val="31"/>
        </w:rPr>
        <w:t xml:space="preserve"> </w:t>
      </w:r>
      <w:r>
        <w:rPr>
          <w:color w:val="1F1F1F"/>
        </w:rPr>
        <w:t>received</w:t>
      </w:r>
      <w:r>
        <w:rPr>
          <w:color w:val="1F1F1F"/>
          <w:spacing w:val="36"/>
        </w:rPr>
        <w:t xml:space="preserve"> </w:t>
      </w:r>
      <w:r>
        <w:rPr>
          <w:color w:val="1F1F1F"/>
        </w:rPr>
        <w:t>and</w:t>
      </w:r>
      <w:r>
        <w:rPr>
          <w:color w:val="1F1F1F"/>
          <w:spacing w:val="31"/>
        </w:rPr>
        <w:t xml:space="preserve"> </w:t>
      </w:r>
      <w:r>
        <w:rPr>
          <w:color w:val="1F1F1F"/>
        </w:rPr>
        <w:t>issue</w:t>
      </w:r>
      <w:r>
        <w:rPr>
          <w:color w:val="1F1F1F"/>
          <w:spacing w:val="36"/>
        </w:rPr>
        <w:t xml:space="preserve"> </w:t>
      </w:r>
      <w:r>
        <w:rPr>
          <w:color w:val="1F1F1F"/>
        </w:rPr>
        <w:t>acknowledgement</w:t>
      </w:r>
      <w:r>
        <w:rPr>
          <w:color w:val="1F1F1F"/>
          <w:spacing w:val="40"/>
        </w:rPr>
        <w:t xml:space="preserve"> </w:t>
      </w:r>
      <w:r>
        <w:rPr>
          <w:color w:val="1F1F1F"/>
        </w:rPr>
        <w:t>receipt</w:t>
      </w:r>
      <w:r>
        <w:rPr>
          <w:color w:val="1F1F1F"/>
          <w:spacing w:val="37"/>
        </w:rPr>
        <w:t xml:space="preserve"> </w:t>
      </w:r>
      <w:r>
        <w:rPr>
          <w:color w:val="1F1F1F"/>
        </w:rPr>
        <w:t>note</w:t>
      </w:r>
      <w:r>
        <w:rPr>
          <w:color w:val="1F1F1F"/>
          <w:spacing w:val="33"/>
        </w:rPr>
        <w:t xml:space="preserve"> </w:t>
      </w:r>
      <w:r>
        <w:rPr>
          <w:color w:val="1F1F1F"/>
        </w:rPr>
        <w:t>to</w:t>
      </w:r>
      <w:r>
        <w:rPr>
          <w:color w:val="1F1F1F"/>
          <w:spacing w:val="30"/>
        </w:rPr>
        <w:t xml:space="preserve"> </w:t>
      </w:r>
      <w:r>
        <w:rPr>
          <w:color w:val="1F1F1F"/>
        </w:rPr>
        <w:t>each</w:t>
      </w:r>
      <w:r>
        <w:rPr>
          <w:color w:val="1F1F1F"/>
          <w:spacing w:val="31"/>
        </w:rPr>
        <w:t xml:space="preserve"> </w:t>
      </w:r>
      <w:r>
        <w:rPr>
          <w:color w:val="1F1F1F"/>
        </w:rPr>
        <w:t>tenderer specifying</w:t>
      </w:r>
      <w:r>
        <w:rPr>
          <w:color w:val="1F1F1F"/>
          <w:spacing w:val="40"/>
        </w:rPr>
        <w:t xml:space="preserve"> </w:t>
      </w:r>
      <w:r>
        <w:rPr>
          <w:color w:val="1F1F1F"/>
        </w:rPr>
        <w:t>time</w:t>
      </w:r>
      <w:r>
        <w:rPr>
          <w:color w:val="1F1F1F"/>
          <w:spacing w:val="40"/>
        </w:rPr>
        <w:t xml:space="preserve"> </w:t>
      </w:r>
      <w:r>
        <w:rPr>
          <w:color w:val="1F1F1F"/>
        </w:rPr>
        <w:t>and</w:t>
      </w:r>
      <w:r>
        <w:rPr>
          <w:color w:val="1F1F1F"/>
          <w:spacing w:val="40"/>
        </w:rPr>
        <w:t xml:space="preserve"> </w:t>
      </w:r>
      <w:r>
        <w:rPr>
          <w:color w:val="1F1F1F"/>
        </w:rPr>
        <w:t>date</w:t>
      </w:r>
      <w:r>
        <w:rPr>
          <w:color w:val="1F1F1F"/>
          <w:spacing w:val="40"/>
        </w:rPr>
        <w:t xml:space="preserve"> </w:t>
      </w:r>
      <w:r>
        <w:rPr>
          <w:color w:val="1F1F1F"/>
        </w:rPr>
        <w:t>of</w:t>
      </w:r>
      <w:r>
        <w:rPr>
          <w:color w:val="1F1F1F"/>
          <w:spacing w:val="40"/>
        </w:rPr>
        <w:t xml:space="preserve"> </w:t>
      </w:r>
      <w:r>
        <w:rPr>
          <w:color w:val="1F1F1F"/>
        </w:rPr>
        <w:t>receipt.</w:t>
      </w:r>
    </w:p>
    <w:p w:rsidR="00F05AC1" w:rsidRDefault="00CE756B" w:rsidP="00CE756B">
      <w:pPr>
        <w:pStyle w:val="ListParagraph"/>
        <w:numPr>
          <w:ilvl w:val="2"/>
          <w:numId w:val="89"/>
        </w:numPr>
        <w:tabs>
          <w:tab w:val="left" w:pos="1575"/>
          <w:tab w:val="left" w:pos="1582"/>
        </w:tabs>
        <w:spacing w:line="230" w:lineRule="auto"/>
        <w:ind w:left="1582" w:right="1232" w:hanging="516"/>
      </w:pPr>
      <w:r>
        <w:rPr>
          <w:color w:val="1F1F1F"/>
        </w:rPr>
        <w:t>Ensure</w:t>
      </w:r>
      <w:r>
        <w:rPr>
          <w:color w:val="1F1F1F"/>
          <w:spacing w:val="32"/>
        </w:rPr>
        <w:t xml:space="preserve"> </w:t>
      </w:r>
      <w:r>
        <w:rPr>
          <w:color w:val="1F1F1F"/>
        </w:rPr>
        <w:t>all</w:t>
      </w:r>
      <w:r>
        <w:rPr>
          <w:color w:val="1F1F1F"/>
          <w:spacing w:val="33"/>
        </w:rPr>
        <w:t xml:space="preserve"> </w:t>
      </w:r>
      <w:r>
        <w:rPr>
          <w:color w:val="1F1F1F"/>
        </w:rPr>
        <w:t>tenders</w:t>
      </w:r>
      <w:r>
        <w:rPr>
          <w:color w:val="1F1F1F"/>
          <w:spacing w:val="37"/>
        </w:rPr>
        <w:t xml:space="preserve"> </w:t>
      </w:r>
      <w:r>
        <w:rPr>
          <w:color w:val="1F1F1F"/>
        </w:rPr>
        <w:t>received</w:t>
      </w:r>
      <w:r>
        <w:rPr>
          <w:color w:val="1F1F1F"/>
          <w:spacing w:val="39"/>
        </w:rPr>
        <w:t xml:space="preserve"> </w:t>
      </w:r>
      <w:r>
        <w:rPr>
          <w:color w:val="1F1F1F"/>
        </w:rPr>
        <w:t>are</w:t>
      </w:r>
      <w:r>
        <w:rPr>
          <w:color w:val="1F1F1F"/>
          <w:spacing w:val="37"/>
        </w:rPr>
        <w:t xml:space="preserve"> </w:t>
      </w:r>
      <w:r>
        <w:rPr>
          <w:color w:val="1F1F1F"/>
        </w:rPr>
        <w:t>handed</w:t>
      </w:r>
      <w:r>
        <w:rPr>
          <w:color w:val="1F1F1F"/>
          <w:spacing w:val="32"/>
        </w:rPr>
        <w:t xml:space="preserve"> </w:t>
      </w:r>
      <w:r>
        <w:rPr>
          <w:color w:val="1F1F1F"/>
        </w:rPr>
        <w:t>over</w:t>
      </w:r>
      <w:r>
        <w:rPr>
          <w:color w:val="1F1F1F"/>
          <w:spacing w:val="37"/>
        </w:rPr>
        <w:t xml:space="preserve"> </w:t>
      </w:r>
      <w:r>
        <w:rPr>
          <w:color w:val="1F1F1F"/>
        </w:rPr>
        <w:t>to</w:t>
      </w:r>
      <w:r>
        <w:rPr>
          <w:color w:val="1F1F1F"/>
          <w:spacing w:val="31"/>
        </w:rPr>
        <w:t xml:space="preserve"> </w:t>
      </w:r>
      <w:r>
        <w:rPr>
          <w:color w:val="1F1F1F"/>
        </w:rPr>
        <w:t>the</w:t>
      </w:r>
      <w:r>
        <w:rPr>
          <w:color w:val="1F1F1F"/>
          <w:spacing w:val="30"/>
        </w:rPr>
        <w:t xml:space="preserve"> </w:t>
      </w:r>
      <w:r>
        <w:rPr>
          <w:color w:val="1F1F1F"/>
        </w:rPr>
        <w:t>tender</w:t>
      </w:r>
      <w:r>
        <w:rPr>
          <w:color w:val="1F1F1F"/>
          <w:spacing w:val="37"/>
        </w:rPr>
        <w:t xml:space="preserve"> </w:t>
      </w:r>
      <w:r>
        <w:rPr>
          <w:color w:val="1F1F1F"/>
        </w:rPr>
        <w:t>opening</w:t>
      </w:r>
      <w:r>
        <w:rPr>
          <w:color w:val="1F1F1F"/>
          <w:spacing w:val="37"/>
        </w:rPr>
        <w:t xml:space="preserve"> </w:t>
      </w:r>
      <w:r>
        <w:rPr>
          <w:color w:val="1F1F1F"/>
        </w:rPr>
        <w:t>committee</w:t>
      </w:r>
      <w:r>
        <w:rPr>
          <w:color w:val="1F1F1F"/>
          <w:spacing w:val="32"/>
        </w:rPr>
        <w:t xml:space="preserve"> </w:t>
      </w:r>
      <w:r>
        <w:rPr>
          <w:color w:val="1F1F1F"/>
        </w:rPr>
        <w:t>for</w:t>
      </w:r>
      <w:r>
        <w:rPr>
          <w:color w:val="1F1F1F"/>
          <w:spacing w:val="35"/>
        </w:rPr>
        <w:t xml:space="preserve"> </w:t>
      </w:r>
      <w:r>
        <w:rPr>
          <w:color w:val="1F1F1F"/>
        </w:rPr>
        <w:t>opening</w:t>
      </w:r>
      <w:r>
        <w:rPr>
          <w:color w:val="1F1F1F"/>
          <w:spacing w:val="32"/>
        </w:rPr>
        <w:t xml:space="preserve"> </w:t>
      </w:r>
      <w:r>
        <w:rPr>
          <w:color w:val="1F1F1F"/>
        </w:rPr>
        <w:t>at the</w:t>
      </w:r>
      <w:r>
        <w:rPr>
          <w:color w:val="1F1F1F"/>
          <w:spacing w:val="40"/>
        </w:rPr>
        <w:t xml:space="preserve"> </w:t>
      </w:r>
      <w:r>
        <w:rPr>
          <w:color w:val="1F1F1F"/>
        </w:rPr>
        <w:t>specified</w:t>
      </w:r>
      <w:r>
        <w:rPr>
          <w:color w:val="1F1F1F"/>
          <w:spacing w:val="40"/>
        </w:rPr>
        <w:t xml:space="preserve"> </w:t>
      </w:r>
      <w:r>
        <w:rPr>
          <w:color w:val="1F1F1F"/>
        </w:rPr>
        <w:t>opening</w:t>
      </w:r>
      <w:r>
        <w:rPr>
          <w:color w:val="1F1F1F"/>
          <w:spacing w:val="40"/>
        </w:rPr>
        <w:t xml:space="preserve"> </w:t>
      </w:r>
      <w:r>
        <w:rPr>
          <w:color w:val="1F1F1F"/>
        </w:rPr>
        <w:t>place</w:t>
      </w:r>
      <w:r>
        <w:rPr>
          <w:color w:val="1F1F1F"/>
          <w:spacing w:val="40"/>
        </w:rPr>
        <w:t xml:space="preserve"> </w:t>
      </w:r>
      <w:r>
        <w:rPr>
          <w:color w:val="1F1F1F"/>
        </w:rPr>
        <w:t>and</w:t>
      </w:r>
      <w:r>
        <w:rPr>
          <w:color w:val="1F1F1F"/>
          <w:spacing w:val="40"/>
        </w:rPr>
        <w:t xml:space="preserve"> </w:t>
      </w:r>
      <w:r>
        <w:rPr>
          <w:color w:val="1F1F1F"/>
        </w:rPr>
        <w:t>time.</w:t>
      </w:r>
    </w:p>
    <w:p w:rsidR="00F05AC1" w:rsidRDefault="00F05AC1">
      <w:pPr>
        <w:spacing w:line="230" w:lineRule="auto"/>
        <w:sectPr w:rsidR="00F05AC1">
          <w:headerReference w:type="default" r:id="rId24"/>
          <w:pgSz w:w="11940" w:h="16860"/>
          <w:pgMar w:top="540" w:right="180" w:bottom="700" w:left="400" w:header="0" w:footer="518" w:gutter="0"/>
          <w:cols w:space="720"/>
        </w:sectPr>
      </w:pPr>
    </w:p>
    <w:p w:rsidR="00F05AC1" w:rsidRDefault="00CE756B">
      <w:pPr>
        <w:pStyle w:val="BodyText"/>
      </w:pPr>
      <w:r>
        <w:rPr>
          <w:noProof/>
        </w:rPr>
        <w:lastRenderedPageBreak/>
        <mc:AlternateContent>
          <mc:Choice Requires="wpg">
            <w:drawing>
              <wp:anchor distT="0" distB="0" distL="0" distR="0" simplePos="0" relativeHeight="15732224" behindDoc="0" locked="0" layoutInCell="1" allowOverlap="1">
                <wp:simplePos x="0" y="0"/>
                <wp:positionH relativeFrom="page">
                  <wp:posOffset>0</wp:posOffset>
                </wp:positionH>
                <wp:positionV relativeFrom="page">
                  <wp:posOffset>0</wp:posOffset>
                </wp:positionV>
                <wp:extent cx="7560309" cy="2286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54" name="Graphic 54"/>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55" name="Graphic 55"/>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56" name="Graphic 56"/>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57" name="Graphic 57"/>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C001E1D" id="Group 53" o:spid="_x0000_s1026" style="position:absolute;margin-left:0;margin-top:0;width:595.3pt;height:18pt;z-index:15732224;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">
                <v:shape id="Graphic 54"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" path="m6711950,l,,184150,228600r6527800,-5080l6711950,xe" fillcolor="#ebdfec" stroked="f">
                  <v:path arrowok="t"/>
                </v:shape>
                <v:shape id="Graphic 55"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" path="m530225,l,,,228600r655955,l530225,xe" fillcolor="#00a650" stroked="f">
                  <v:path arrowok="t"/>
                </v:shape>
                <v:shape id="Graphic 56"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" path="m203835,l,,128904,228600r200660,l203835,xe" fillcolor="#eb1c20" stroked="f">
                  <v:path arrowok="t"/>
                </v:shape>
                <v:shape id="Graphic 57"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" path="m203834,l,,128904,228600r200661,l203834,xe" fillcolor="#a7a9ac" stroked="f">
                  <v:path arrowok="t"/>
                </v:shape>
                <w10:wrap anchorx="page" anchory="page"/>
              </v:group>
            </w:pict>
          </mc:Fallback>
        </mc:AlternateContent>
      </w:r>
    </w:p>
    <w:p w:rsidR="00F05AC1" w:rsidRDefault="00F05AC1">
      <w:pPr>
        <w:pStyle w:val="BodyText"/>
        <w:spacing w:before="117"/>
      </w:pPr>
    </w:p>
    <w:p w:rsidR="00F05AC1" w:rsidRDefault="00CE756B" w:rsidP="00CE756B">
      <w:pPr>
        <w:pStyle w:val="ListParagraph"/>
        <w:numPr>
          <w:ilvl w:val="1"/>
          <w:numId w:val="89"/>
        </w:numPr>
        <w:tabs>
          <w:tab w:val="left" w:pos="1065"/>
          <w:tab w:val="left" w:pos="1074"/>
        </w:tabs>
        <w:spacing w:line="230" w:lineRule="auto"/>
        <w:ind w:left="1074" w:right="647" w:hanging="625"/>
        <w:jc w:val="both"/>
      </w:pPr>
      <w:r>
        <w:rPr>
          <w:color w:val="1F1F1F"/>
        </w:rPr>
        <w:t>If an envelope or package or container is not sealed and marked as required,</w:t>
      </w:r>
      <w:r>
        <w:rPr>
          <w:color w:val="1F1F1F"/>
          <w:spacing w:val="40"/>
        </w:rPr>
        <w:t xml:space="preserve"> </w:t>
      </w:r>
      <w:r>
        <w:rPr>
          <w:color w:val="1F1F1F"/>
        </w:rPr>
        <w:t xml:space="preserve">the </w:t>
      </w:r>
      <w:r>
        <w:rPr>
          <w:i/>
          <w:color w:val="1F1F1F"/>
        </w:rPr>
        <w:t xml:space="preserve">Procuring Entity </w:t>
      </w:r>
      <w:r>
        <w:rPr>
          <w:color w:val="1F1F1F"/>
        </w:rPr>
        <w:t>will assume no responsibility for the misplacement or premature opening of the Tender. Tenders misplaced or opened prematurely will not be accepted.</w:t>
      </w:r>
    </w:p>
    <w:p w:rsidR="00F05AC1" w:rsidRDefault="00CE756B" w:rsidP="00CE756B">
      <w:pPr>
        <w:pStyle w:val="Heading5"/>
        <w:numPr>
          <w:ilvl w:val="0"/>
          <w:numId w:val="88"/>
        </w:numPr>
        <w:tabs>
          <w:tab w:val="left" w:pos="1064"/>
        </w:tabs>
        <w:spacing w:before="238"/>
        <w:ind w:hanging="612"/>
      </w:pPr>
      <w:bookmarkStart w:id="24" w:name="_bookmark24"/>
      <w:bookmarkEnd w:id="24"/>
      <w:r>
        <w:rPr>
          <w:color w:val="1F1F1F"/>
          <w:spacing w:val="-2"/>
        </w:rPr>
        <w:t>Deadline</w:t>
      </w:r>
      <w:r>
        <w:rPr>
          <w:color w:val="1F1F1F"/>
          <w:spacing w:val="-4"/>
        </w:rPr>
        <w:t xml:space="preserve"> </w:t>
      </w:r>
      <w:r>
        <w:rPr>
          <w:color w:val="1F1F1F"/>
          <w:spacing w:val="-2"/>
        </w:rPr>
        <w:t>for</w:t>
      </w:r>
      <w:r>
        <w:rPr>
          <w:color w:val="1F1F1F"/>
          <w:spacing w:val="-1"/>
        </w:rPr>
        <w:t xml:space="preserve"> </w:t>
      </w:r>
      <w:r>
        <w:rPr>
          <w:color w:val="1F1F1F"/>
          <w:spacing w:val="-2"/>
        </w:rPr>
        <w:t>Submission</w:t>
      </w:r>
      <w:r>
        <w:rPr>
          <w:color w:val="1F1F1F"/>
          <w:spacing w:val="-9"/>
        </w:rPr>
        <w:t xml:space="preserve"> </w:t>
      </w:r>
      <w:r>
        <w:rPr>
          <w:color w:val="1F1F1F"/>
          <w:spacing w:val="-2"/>
        </w:rPr>
        <w:t>of</w:t>
      </w:r>
      <w:r>
        <w:rPr>
          <w:color w:val="1F1F1F"/>
          <w:spacing w:val="3"/>
        </w:rPr>
        <w:t xml:space="preserve"> </w:t>
      </w:r>
      <w:r>
        <w:rPr>
          <w:color w:val="1F1F1F"/>
          <w:spacing w:val="-2"/>
        </w:rPr>
        <w:t>Tenders</w:t>
      </w:r>
    </w:p>
    <w:p w:rsidR="00F05AC1" w:rsidRDefault="00CE756B" w:rsidP="00CE756B">
      <w:pPr>
        <w:pStyle w:val="ListParagraph"/>
        <w:numPr>
          <w:ilvl w:val="1"/>
          <w:numId w:val="88"/>
        </w:numPr>
        <w:tabs>
          <w:tab w:val="left" w:pos="1064"/>
        </w:tabs>
        <w:spacing w:before="240" w:line="230" w:lineRule="auto"/>
        <w:ind w:left="1064" w:right="646" w:hanging="615"/>
        <w:jc w:val="both"/>
        <w:rPr>
          <w:color w:val="1F1F1F"/>
        </w:rPr>
      </w:pPr>
      <w:r>
        <w:rPr>
          <w:color w:val="1F1F1F"/>
        </w:rPr>
        <w:t xml:space="preserve">Tenders must be received by the Procuring Entity at the address and no later than the date and time specified </w:t>
      </w:r>
      <w:r>
        <w:rPr>
          <w:b/>
          <w:color w:val="1F1F1F"/>
        </w:rPr>
        <w:t xml:space="preserve">in the TDS. </w:t>
      </w:r>
      <w:r>
        <w:rPr>
          <w:color w:val="1F1F1F"/>
        </w:rPr>
        <w:t xml:space="preserve">When so specified </w:t>
      </w:r>
      <w:r>
        <w:rPr>
          <w:b/>
          <w:color w:val="1F1F1F"/>
        </w:rPr>
        <w:t>in the TDS</w:t>
      </w:r>
      <w:r>
        <w:rPr>
          <w:color w:val="1F1F1F"/>
        </w:rPr>
        <w:t xml:space="preserve">, Tenderers shall have the option of submittingtheir Tenders manually. Tenderers submitting tenders shall follow the m a n u a l Tender submission procedures </w:t>
      </w:r>
      <w:r>
        <w:rPr>
          <w:b/>
          <w:color w:val="1F1F1F"/>
        </w:rPr>
        <w:t>specified in</w:t>
      </w:r>
      <w:r>
        <w:rPr>
          <w:b/>
          <w:color w:val="1F1F1F"/>
          <w:spacing w:val="40"/>
        </w:rPr>
        <w:t xml:space="preserve"> </w:t>
      </w:r>
      <w:r>
        <w:rPr>
          <w:b/>
          <w:color w:val="1F1F1F"/>
        </w:rPr>
        <w:t>the</w:t>
      </w:r>
      <w:r>
        <w:rPr>
          <w:b/>
          <w:color w:val="1F1F1F"/>
          <w:spacing w:val="40"/>
        </w:rPr>
        <w:t xml:space="preserve"> </w:t>
      </w:r>
      <w:r>
        <w:rPr>
          <w:b/>
          <w:color w:val="1F1F1F"/>
        </w:rPr>
        <w:t>TDS</w:t>
      </w:r>
      <w:r>
        <w:rPr>
          <w:color w:val="1F1F1F"/>
        </w:rPr>
        <w:t>.</w:t>
      </w:r>
    </w:p>
    <w:p w:rsidR="00F05AC1" w:rsidRDefault="00CE756B" w:rsidP="00CE756B">
      <w:pPr>
        <w:pStyle w:val="ListParagraph"/>
        <w:numPr>
          <w:ilvl w:val="1"/>
          <w:numId w:val="88"/>
        </w:numPr>
        <w:tabs>
          <w:tab w:val="left" w:pos="1062"/>
          <w:tab w:val="left" w:pos="1064"/>
        </w:tabs>
        <w:spacing w:before="241" w:line="230" w:lineRule="auto"/>
        <w:ind w:left="1064" w:right="634" w:hanging="618"/>
        <w:jc w:val="both"/>
        <w:rPr>
          <w:color w:val="1F1F1F"/>
        </w:rPr>
      </w:pPr>
      <w:r>
        <w:rPr>
          <w:color w:val="1F1F1F"/>
        </w:rPr>
        <w:t>The Procuring Entity may, at its discretion, extend the deadline for the submission of Tenders by amending the</w:t>
      </w:r>
      <w:r>
        <w:rPr>
          <w:color w:val="1F1F1F"/>
          <w:spacing w:val="40"/>
        </w:rPr>
        <w:t xml:space="preserve"> </w:t>
      </w:r>
      <w:r>
        <w:rPr>
          <w:color w:val="1F1F1F"/>
        </w:rPr>
        <w:t>tendering</w:t>
      </w:r>
      <w:r>
        <w:rPr>
          <w:color w:val="1F1F1F"/>
          <w:spacing w:val="40"/>
        </w:rPr>
        <w:t xml:space="preserve"> </w:t>
      </w:r>
      <w:r>
        <w:rPr>
          <w:color w:val="1F1F1F"/>
        </w:rPr>
        <w:t>document</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ITT7,</w:t>
      </w:r>
      <w:r>
        <w:rPr>
          <w:color w:val="1F1F1F"/>
          <w:spacing w:val="40"/>
        </w:rPr>
        <w:t xml:space="preserve"> </w:t>
      </w:r>
      <w:r>
        <w:rPr>
          <w:color w:val="1F1F1F"/>
        </w:rPr>
        <w:t>in</w:t>
      </w:r>
      <w:r>
        <w:rPr>
          <w:color w:val="1F1F1F"/>
          <w:spacing w:val="40"/>
        </w:rPr>
        <w:t xml:space="preserve"> </w:t>
      </w:r>
      <w:r>
        <w:rPr>
          <w:color w:val="1F1F1F"/>
        </w:rPr>
        <w:t>which</w:t>
      </w:r>
      <w:r>
        <w:rPr>
          <w:color w:val="1F1F1F"/>
          <w:spacing w:val="40"/>
        </w:rPr>
        <w:t xml:space="preserve"> </w:t>
      </w:r>
      <w:r>
        <w:rPr>
          <w:color w:val="1F1F1F"/>
        </w:rPr>
        <w:t>case</w:t>
      </w:r>
      <w:r>
        <w:rPr>
          <w:color w:val="1F1F1F"/>
          <w:spacing w:val="40"/>
        </w:rPr>
        <w:t xml:space="preserve"> </w:t>
      </w:r>
      <w:r>
        <w:rPr>
          <w:color w:val="1F1F1F"/>
        </w:rPr>
        <w:t>all</w:t>
      </w:r>
      <w:r>
        <w:rPr>
          <w:color w:val="1F1F1F"/>
          <w:spacing w:val="40"/>
        </w:rPr>
        <w:t xml:space="preserve"> </w:t>
      </w:r>
      <w:r>
        <w:rPr>
          <w:color w:val="1F1F1F"/>
        </w:rPr>
        <w:t>rights</w:t>
      </w:r>
      <w:r>
        <w:rPr>
          <w:color w:val="1F1F1F"/>
          <w:spacing w:val="40"/>
        </w:rPr>
        <w:t xml:space="preserve"> </w:t>
      </w:r>
      <w:r>
        <w:rPr>
          <w:color w:val="1F1F1F"/>
        </w:rPr>
        <w:t>and</w:t>
      </w:r>
      <w:r>
        <w:rPr>
          <w:color w:val="1F1F1F"/>
          <w:spacing w:val="40"/>
        </w:rPr>
        <w:t xml:space="preserve"> </w:t>
      </w:r>
      <w:r>
        <w:rPr>
          <w:color w:val="1F1F1F"/>
        </w:rPr>
        <w:t>obligations</w:t>
      </w:r>
      <w:r>
        <w:rPr>
          <w:color w:val="1F1F1F"/>
          <w:spacing w:val="40"/>
        </w:rPr>
        <w:t xml:space="preserve"> </w:t>
      </w:r>
      <w:r>
        <w:rPr>
          <w:color w:val="1F1F1F"/>
        </w:rPr>
        <w:t>of</w:t>
      </w:r>
      <w:r>
        <w:rPr>
          <w:color w:val="1F1F1F"/>
          <w:spacing w:val="40"/>
        </w:rPr>
        <w:t xml:space="preserve"> </w:t>
      </w:r>
      <w:r>
        <w:rPr>
          <w:color w:val="1F1F1F"/>
        </w:rPr>
        <w:t>the Procuring</w:t>
      </w:r>
      <w:r>
        <w:rPr>
          <w:color w:val="1F1F1F"/>
          <w:spacing w:val="40"/>
        </w:rPr>
        <w:t xml:space="preserve"> </w:t>
      </w:r>
      <w:r>
        <w:rPr>
          <w:color w:val="1F1F1F"/>
        </w:rPr>
        <w:t>Entity</w:t>
      </w:r>
      <w:r>
        <w:rPr>
          <w:color w:val="1F1F1F"/>
          <w:spacing w:val="40"/>
        </w:rPr>
        <w:t xml:space="preserve"> </w:t>
      </w:r>
      <w:r>
        <w:rPr>
          <w:color w:val="1F1F1F"/>
        </w:rPr>
        <w:t>and</w:t>
      </w:r>
      <w:r>
        <w:rPr>
          <w:color w:val="1F1F1F"/>
          <w:spacing w:val="40"/>
        </w:rPr>
        <w:t xml:space="preserve"> </w:t>
      </w:r>
      <w:r>
        <w:rPr>
          <w:color w:val="1F1F1F"/>
        </w:rPr>
        <w:t>Tenderers</w:t>
      </w:r>
      <w:r>
        <w:rPr>
          <w:color w:val="1F1F1F"/>
          <w:spacing w:val="40"/>
        </w:rPr>
        <w:t xml:space="preserve"> </w:t>
      </w:r>
      <w:r>
        <w:rPr>
          <w:color w:val="1F1F1F"/>
        </w:rPr>
        <w:t>previously</w:t>
      </w:r>
      <w:r>
        <w:rPr>
          <w:color w:val="1F1F1F"/>
          <w:spacing w:val="40"/>
        </w:rPr>
        <w:t xml:space="preserve"> </w:t>
      </w:r>
      <w:r>
        <w:rPr>
          <w:color w:val="1F1F1F"/>
        </w:rPr>
        <w:t>subject</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deadline</w:t>
      </w:r>
      <w:r>
        <w:rPr>
          <w:color w:val="1F1F1F"/>
          <w:spacing w:val="40"/>
        </w:rPr>
        <w:t xml:space="preserve"> </w:t>
      </w:r>
      <w:r>
        <w:rPr>
          <w:color w:val="1F1F1F"/>
        </w:rPr>
        <w:t>shall</w:t>
      </w:r>
      <w:r>
        <w:rPr>
          <w:color w:val="1F1F1F"/>
          <w:spacing w:val="40"/>
        </w:rPr>
        <w:t xml:space="preserve"> </w:t>
      </w:r>
      <w:r>
        <w:rPr>
          <w:color w:val="1F1F1F"/>
        </w:rPr>
        <w:t>thereafter</w:t>
      </w:r>
      <w:r>
        <w:rPr>
          <w:color w:val="1F1F1F"/>
          <w:spacing w:val="40"/>
        </w:rPr>
        <w:t xml:space="preserve"> </w:t>
      </w:r>
      <w:r>
        <w:rPr>
          <w:color w:val="1F1F1F"/>
        </w:rPr>
        <w:t>be</w:t>
      </w:r>
      <w:r>
        <w:rPr>
          <w:color w:val="1F1F1F"/>
          <w:spacing w:val="40"/>
        </w:rPr>
        <w:t xml:space="preserve"> </w:t>
      </w:r>
      <w:r>
        <w:rPr>
          <w:color w:val="1F1F1F"/>
        </w:rPr>
        <w:t>subject</w:t>
      </w:r>
      <w:r>
        <w:rPr>
          <w:color w:val="1F1F1F"/>
          <w:spacing w:val="40"/>
        </w:rPr>
        <w:t xml:space="preserve"> </w:t>
      </w:r>
      <w:r>
        <w:rPr>
          <w:color w:val="1F1F1F"/>
        </w:rPr>
        <w:t>tothe deadline</w:t>
      </w:r>
      <w:r>
        <w:rPr>
          <w:color w:val="1F1F1F"/>
          <w:spacing w:val="40"/>
        </w:rPr>
        <w:t xml:space="preserve"> </w:t>
      </w:r>
      <w:r>
        <w:rPr>
          <w:color w:val="1F1F1F"/>
        </w:rPr>
        <w:t>as</w:t>
      </w:r>
      <w:r>
        <w:rPr>
          <w:color w:val="1F1F1F"/>
          <w:spacing w:val="40"/>
        </w:rPr>
        <w:t xml:space="preserve"> </w:t>
      </w:r>
      <w:r>
        <w:rPr>
          <w:color w:val="1F1F1F"/>
        </w:rPr>
        <w:t>extended.</w:t>
      </w:r>
    </w:p>
    <w:p w:rsidR="00F05AC1" w:rsidRDefault="00F05AC1">
      <w:pPr>
        <w:pStyle w:val="BodyText"/>
      </w:pPr>
    </w:p>
    <w:p w:rsidR="00F05AC1" w:rsidRDefault="00F05AC1">
      <w:pPr>
        <w:pStyle w:val="BodyText"/>
        <w:spacing w:before="221"/>
      </w:pPr>
    </w:p>
    <w:p w:rsidR="00F05AC1" w:rsidRDefault="00CE756B" w:rsidP="00CE756B">
      <w:pPr>
        <w:pStyle w:val="Heading5"/>
        <w:numPr>
          <w:ilvl w:val="0"/>
          <w:numId w:val="88"/>
        </w:numPr>
        <w:tabs>
          <w:tab w:val="left" w:pos="1064"/>
        </w:tabs>
        <w:ind w:hanging="617"/>
      </w:pPr>
      <w:bookmarkStart w:id="25" w:name="_bookmark25"/>
      <w:bookmarkEnd w:id="25"/>
      <w:r>
        <w:rPr>
          <w:color w:val="1F1F1F"/>
        </w:rPr>
        <w:t>Late</w:t>
      </w:r>
      <w:r>
        <w:rPr>
          <w:color w:val="1F1F1F"/>
          <w:spacing w:val="-13"/>
        </w:rPr>
        <w:t xml:space="preserve"> </w:t>
      </w:r>
      <w:r>
        <w:rPr>
          <w:color w:val="1F1F1F"/>
          <w:spacing w:val="-2"/>
        </w:rPr>
        <w:t>Tenders</w:t>
      </w:r>
    </w:p>
    <w:p w:rsidR="00F05AC1" w:rsidRDefault="00CE756B" w:rsidP="00CE756B">
      <w:pPr>
        <w:pStyle w:val="ListParagraph"/>
        <w:numPr>
          <w:ilvl w:val="1"/>
          <w:numId w:val="88"/>
        </w:numPr>
        <w:tabs>
          <w:tab w:val="left" w:pos="1062"/>
          <w:tab w:val="left" w:pos="1064"/>
        </w:tabs>
        <w:spacing w:before="238" w:line="230" w:lineRule="auto"/>
        <w:ind w:left="1064" w:right="648" w:hanging="618"/>
        <w:jc w:val="both"/>
        <w:rPr>
          <w:color w:val="1F1F1F"/>
        </w:rPr>
      </w:pPr>
      <w:r>
        <w:rPr>
          <w:color w:val="1F1F1F"/>
        </w:rPr>
        <w:t>The Procuring Entity shall not consider any Tender that arrives after the deadline for submission of Tenders. Any Tender</w:t>
      </w:r>
      <w:r>
        <w:rPr>
          <w:color w:val="1F1F1F"/>
          <w:spacing w:val="40"/>
        </w:rPr>
        <w:t xml:space="preserve"> </w:t>
      </w:r>
      <w:r>
        <w:rPr>
          <w:color w:val="1F1F1F"/>
        </w:rPr>
        <w:t>received by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after the</w:t>
      </w:r>
      <w:r>
        <w:rPr>
          <w:color w:val="1F1F1F"/>
          <w:spacing w:val="40"/>
        </w:rPr>
        <w:t xml:space="preserve"> </w:t>
      </w:r>
      <w:r>
        <w:rPr>
          <w:color w:val="1F1F1F"/>
        </w:rPr>
        <w:t>deadline</w:t>
      </w:r>
      <w:r>
        <w:rPr>
          <w:color w:val="1F1F1F"/>
          <w:spacing w:val="40"/>
        </w:rPr>
        <w:t xml:space="preserve"> </w:t>
      </w:r>
      <w:r>
        <w:rPr>
          <w:color w:val="1F1F1F"/>
        </w:rPr>
        <w:t>for</w:t>
      </w:r>
      <w:r>
        <w:rPr>
          <w:color w:val="1F1F1F"/>
          <w:spacing w:val="40"/>
        </w:rPr>
        <w:t xml:space="preserve"> </w:t>
      </w:r>
      <w:r>
        <w:rPr>
          <w:color w:val="1F1F1F"/>
        </w:rPr>
        <w:t>submission</w:t>
      </w:r>
      <w:r>
        <w:rPr>
          <w:color w:val="1F1F1F"/>
          <w:spacing w:val="40"/>
        </w:rPr>
        <w:t xml:space="preserve"> </w:t>
      </w:r>
      <w:r>
        <w:rPr>
          <w:color w:val="1F1F1F"/>
        </w:rPr>
        <w:t>of</w:t>
      </w:r>
      <w:r>
        <w:rPr>
          <w:color w:val="1F1F1F"/>
          <w:spacing w:val="40"/>
        </w:rPr>
        <w:t xml:space="preserve"> </w:t>
      </w:r>
      <w:r>
        <w:rPr>
          <w:color w:val="1F1F1F"/>
        </w:rPr>
        <w:t>Tenders</w:t>
      </w:r>
      <w:r>
        <w:rPr>
          <w:color w:val="1F1F1F"/>
          <w:spacing w:val="40"/>
        </w:rPr>
        <w:t xml:space="preserve"> </w:t>
      </w:r>
      <w:r>
        <w:rPr>
          <w:color w:val="1F1F1F"/>
        </w:rPr>
        <w:t>shall</w:t>
      </w:r>
      <w:r>
        <w:rPr>
          <w:color w:val="1F1F1F"/>
          <w:spacing w:val="40"/>
        </w:rPr>
        <w:t xml:space="preserve"> </w:t>
      </w:r>
      <w:r>
        <w:rPr>
          <w:color w:val="1F1F1F"/>
        </w:rPr>
        <w:t>be declared</w:t>
      </w:r>
      <w:r>
        <w:rPr>
          <w:color w:val="1F1F1F"/>
          <w:spacing w:val="40"/>
        </w:rPr>
        <w:t xml:space="preserve"> </w:t>
      </w:r>
      <w:r>
        <w:rPr>
          <w:color w:val="1F1F1F"/>
        </w:rPr>
        <w:t>late,</w:t>
      </w:r>
      <w:r>
        <w:rPr>
          <w:color w:val="1F1F1F"/>
          <w:spacing w:val="40"/>
        </w:rPr>
        <w:t xml:space="preserve"> </w:t>
      </w:r>
      <w:r>
        <w:rPr>
          <w:color w:val="1F1F1F"/>
        </w:rPr>
        <w:t>rejected,</w:t>
      </w:r>
      <w:r>
        <w:rPr>
          <w:color w:val="1F1F1F"/>
          <w:spacing w:val="40"/>
        </w:rPr>
        <w:t xml:space="preserve"> </w:t>
      </w:r>
      <w:r>
        <w:rPr>
          <w:color w:val="1F1F1F"/>
        </w:rPr>
        <w:t>and</w:t>
      </w:r>
      <w:r>
        <w:rPr>
          <w:color w:val="1F1F1F"/>
          <w:spacing w:val="40"/>
        </w:rPr>
        <w:t xml:space="preserve"> </w:t>
      </w:r>
      <w:r>
        <w:rPr>
          <w:color w:val="1F1F1F"/>
        </w:rPr>
        <w:t>returned</w:t>
      </w:r>
      <w:r>
        <w:rPr>
          <w:color w:val="1F1F1F"/>
          <w:spacing w:val="40"/>
        </w:rPr>
        <w:t xml:space="preserve"> </w:t>
      </w:r>
      <w:r>
        <w:rPr>
          <w:color w:val="1F1F1F"/>
        </w:rPr>
        <w:t>unopened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Tenderer.</w:t>
      </w:r>
    </w:p>
    <w:p w:rsidR="00F05AC1" w:rsidRDefault="00CE756B" w:rsidP="00CE756B">
      <w:pPr>
        <w:pStyle w:val="Heading5"/>
        <w:numPr>
          <w:ilvl w:val="0"/>
          <w:numId w:val="88"/>
        </w:numPr>
        <w:tabs>
          <w:tab w:val="left" w:pos="1064"/>
        </w:tabs>
        <w:spacing w:before="238"/>
        <w:ind w:hanging="617"/>
      </w:pPr>
      <w:bookmarkStart w:id="26" w:name="_bookmark26"/>
      <w:bookmarkEnd w:id="26"/>
      <w:r>
        <w:rPr>
          <w:color w:val="1F1F1F"/>
          <w:spacing w:val="-2"/>
        </w:rPr>
        <w:t>Withdrawal,</w:t>
      </w:r>
      <w:r>
        <w:rPr>
          <w:color w:val="1F1F1F"/>
          <w:spacing w:val="-15"/>
        </w:rPr>
        <w:t xml:space="preserve"> </w:t>
      </w:r>
      <w:r>
        <w:rPr>
          <w:color w:val="1F1F1F"/>
          <w:spacing w:val="-2"/>
        </w:rPr>
        <w:t>Substitution,</w:t>
      </w:r>
      <w:r>
        <w:rPr>
          <w:color w:val="1F1F1F"/>
          <w:spacing w:val="-12"/>
        </w:rPr>
        <w:t xml:space="preserve"> </w:t>
      </w:r>
      <w:r>
        <w:rPr>
          <w:color w:val="1F1F1F"/>
          <w:spacing w:val="-2"/>
        </w:rPr>
        <w:t>and</w:t>
      </w:r>
      <w:r>
        <w:rPr>
          <w:color w:val="1F1F1F"/>
          <w:spacing w:val="-10"/>
        </w:rPr>
        <w:t xml:space="preserve"> </w:t>
      </w:r>
      <w:r>
        <w:rPr>
          <w:color w:val="1F1F1F"/>
          <w:spacing w:val="-2"/>
        </w:rPr>
        <w:t>Modification</w:t>
      </w:r>
      <w:r>
        <w:rPr>
          <w:color w:val="1F1F1F"/>
          <w:spacing w:val="-4"/>
        </w:rPr>
        <w:t xml:space="preserve"> </w:t>
      </w:r>
      <w:r>
        <w:rPr>
          <w:color w:val="1F1F1F"/>
          <w:spacing w:val="-2"/>
        </w:rPr>
        <w:t>of</w:t>
      </w:r>
      <w:r>
        <w:rPr>
          <w:color w:val="1F1F1F"/>
          <w:spacing w:val="3"/>
        </w:rPr>
        <w:t xml:space="preserve"> </w:t>
      </w:r>
      <w:r>
        <w:rPr>
          <w:color w:val="1F1F1F"/>
          <w:spacing w:val="-2"/>
        </w:rPr>
        <w:t>Tenders</w:t>
      </w:r>
    </w:p>
    <w:p w:rsidR="00F05AC1" w:rsidRDefault="00CE756B" w:rsidP="00CE756B">
      <w:pPr>
        <w:pStyle w:val="ListParagraph"/>
        <w:numPr>
          <w:ilvl w:val="1"/>
          <w:numId w:val="88"/>
        </w:numPr>
        <w:tabs>
          <w:tab w:val="left" w:pos="1062"/>
          <w:tab w:val="left" w:pos="1064"/>
        </w:tabs>
        <w:spacing w:before="237" w:line="230" w:lineRule="auto"/>
        <w:ind w:left="1064" w:right="647" w:hanging="618"/>
        <w:jc w:val="both"/>
        <w:rPr>
          <w:color w:val="1F1F1F"/>
        </w:rPr>
      </w:pPr>
      <w:r>
        <w:rPr>
          <w:color w:val="1F1F1F"/>
        </w:rPr>
        <w:t>A Tenderer may withdraw, substitute, or modify its Tender after it has been submitted by sending a written notice, duly signed by an authorized representative,</w:t>
      </w:r>
      <w:r>
        <w:rPr>
          <w:color w:val="1F1F1F"/>
          <w:spacing w:val="40"/>
        </w:rPr>
        <w:t xml:space="preserve"> </w:t>
      </w:r>
      <w:r>
        <w:rPr>
          <w:color w:val="1F1F1F"/>
        </w:rPr>
        <w:t>and shall include a copy of the authorization(the power of attorney) in accordance with ITT19.3, (except that withdrawal notices do not require copies). The corresponding substitution or modification of the Tender must accompany the respective written notice. All notices</w:t>
      </w:r>
      <w:r>
        <w:rPr>
          <w:color w:val="1F1F1F"/>
          <w:spacing w:val="40"/>
        </w:rPr>
        <w:t xml:space="preserve"> </w:t>
      </w:r>
      <w:r>
        <w:rPr>
          <w:color w:val="1F1F1F"/>
        </w:rPr>
        <w:t>must</w:t>
      </w:r>
      <w:r>
        <w:rPr>
          <w:color w:val="1F1F1F"/>
          <w:spacing w:val="40"/>
        </w:rPr>
        <w:t xml:space="preserve"> </w:t>
      </w:r>
      <w:r>
        <w:rPr>
          <w:color w:val="1F1F1F"/>
        </w:rPr>
        <w:t>be:</w:t>
      </w:r>
    </w:p>
    <w:p w:rsidR="00F05AC1" w:rsidRDefault="00CE756B" w:rsidP="00CE756B">
      <w:pPr>
        <w:pStyle w:val="ListParagraph"/>
        <w:numPr>
          <w:ilvl w:val="2"/>
          <w:numId w:val="88"/>
        </w:numPr>
        <w:tabs>
          <w:tab w:val="left" w:pos="1583"/>
          <w:tab w:val="left" w:pos="1592"/>
        </w:tabs>
        <w:spacing w:line="230" w:lineRule="auto"/>
        <w:ind w:right="659" w:hanging="528"/>
        <w:jc w:val="both"/>
      </w:pPr>
      <w:r>
        <w:rPr>
          <w:color w:val="1F1F1F"/>
        </w:rPr>
        <w:t>prepared and submitted in accordance with ITT 20 and 21 (except that withdrawal notices do not require copies), and in addition, the respective envelopes shall be clearly marked “WITHDRAWAL,” “SUBSTITUTION,”</w:t>
      </w:r>
      <w:r>
        <w:rPr>
          <w:color w:val="1F1F1F"/>
          <w:spacing w:val="40"/>
        </w:rPr>
        <w:t xml:space="preserve"> </w:t>
      </w:r>
      <w:r>
        <w:rPr>
          <w:color w:val="1F1F1F"/>
        </w:rPr>
        <w:t>or</w:t>
      </w:r>
      <w:r>
        <w:rPr>
          <w:color w:val="1F1F1F"/>
          <w:spacing w:val="40"/>
        </w:rPr>
        <w:t xml:space="preserve"> </w:t>
      </w:r>
      <w:r>
        <w:rPr>
          <w:color w:val="1F1F1F"/>
        </w:rPr>
        <w:t>“MODIFICATION;”</w:t>
      </w:r>
      <w:r>
        <w:rPr>
          <w:color w:val="1F1F1F"/>
          <w:spacing w:val="40"/>
        </w:rPr>
        <w:t xml:space="preserve"> </w:t>
      </w:r>
      <w:r>
        <w:rPr>
          <w:color w:val="1F1F1F"/>
        </w:rPr>
        <w:t>and</w:t>
      </w:r>
    </w:p>
    <w:p w:rsidR="00F05AC1" w:rsidRDefault="00CE756B" w:rsidP="00CE756B">
      <w:pPr>
        <w:pStyle w:val="ListParagraph"/>
        <w:numPr>
          <w:ilvl w:val="2"/>
          <w:numId w:val="88"/>
        </w:numPr>
        <w:tabs>
          <w:tab w:val="left" w:pos="1583"/>
          <w:tab w:val="left" w:pos="1592"/>
        </w:tabs>
        <w:spacing w:line="232" w:lineRule="auto"/>
        <w:ind w:right="647" w:hanging="528"/>
        <w:jc w:val="both"/>
      </w:pPr>
      <w:r>
        <w:rPr>
          <w:color w:val="1F1F1F"/>
        </w:rPr>
        <w:t>received by the Procuring Entity prior to the deadline prescribed for submission of Tenders, in 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22.</w:t>
      </w:r>
    </w:p>
    <w:p w:rsidR="00F05AC1" w:rsidRDefault="00CE756B" w:rsidP="00CE756B">
      <w:pPr>
        <w:pStyle w:val="ListParagraph"/>
        <w:numPr>
          <w:ilvl w:val="1"/>
          <w:numId w:val="87"/>
        </w:numPr>
        <w:tabs>
          <w:tab w:val="left" w:pos="1047"/>
          <w:tab w:val="left" w:pos="1064"/>
        </w:tabs>
        <w:spacing w:before="220"/>
        <w:ind w:right="1119" w:hanging="618"/>
      </w:pPr>
      <w:r>
        <w:rPr>
          <w:color w:val="1F1F1F"/>
        </w:rPr>
        <w:t>Tenders</w:t>
      </w:r>
      <w:r>
        <w:rPr>
          <w:color w:val="1F1F1F"/>
          <w:spacing w:val="37"/>
        </w:rPr>
        <w:t xml:space="preserve"> </w:t>
      </w:r>
      <w:r>
        <w:rPr>
          <w:color w:val="1F1F1F"/>
        </w:rPr>
        <w:t>requested</w:t>
      </w:r>
      <w:r>
        <w:rPr>
          <w:color w:val="1F1F1F"/>
          <w:spacing w:val="37"/>
        </w:rPr>
        <w:t xml:space="preserve"> </w:t>
      </w:r>
      <w:r>
        <w:rPr>
          <w:color w:val="1F1F1F"/>
        </w:rPr>
        <w:t>to</w:t>
      </w:r>
      <w:r>
        <w:rPr>
          <w:color w:val="1F1F1F"/>
          <w:spacing w:val="32"/>
        </w:rPr>
        <w:t xml:space="preserve"> </w:t>
      </w:r>
      <w:r>
        <w:rPr>
          <w:color w:val="1F1F1F"/>
        </w:rPr>
        <w:t>be</w:t>
      </w:r>
      <w:r>
        <w:rPr>
          <w:color w:val="1F1F1F"/>
          <w:spacing w:val="32"/>
        </w:rPr>
        <w:t xml:space="preserve"> </w:t>
      </w:r>
      <w:r>
        <w:rPr>
          <w:color w:val="1F1F1F"/>
        </w:rPr>
        <w:t>withdrawn</w:t>
      </w:r>
      <w:r>
        <w:rPr>
          <w:color w:val="1F1F1F"/>
          <w:spacing w:val="31"/>
        </w:rPr>
        <w:t xml:space="preserve"> </w:t>
      </w:r>
      <w:r>
        <w:rPr>
          <w:color w:val="1F1F1F"/>
        </w:rPr>
        <w:t>in</w:t>
      </w:r>
      <w:r>
        <w:rPr>
          <w:color w:val="1F1F1F"/>
          <w:spacing w:val="31"/>
        </w:rPr>
        <w:t xml:space="preserve"> </w:t>
      </w:r>
      <w:r>
        <w:rPr>
          <w:color w:val="1F1F1F"/>
        </w:rPr>
        <w:t>accordance</w:t>
      </w:r>
      <w:r>
        <w:rPr>
          <w:color w:val="1F1F1F"/>
          <w:spacing w:val="31"/>
        </w:rPr>
        <w:t xml:space="preserve"> </w:t>
      </w:r>
      <w:r>
        <w:rPr>
          <w:color w:val="1F1F1F"/>
        </w:rPr>
        <w:t>with</w:t>
      </w:r>
      <w:r>
        <w:rPr>
          <w:color w:val="1F1F1F"/>
          <w:spacing w:val="39"/>
        </w:rPr>
        <w:t xml:space="preserve"> </w:t>
      </w:r>
      <w:r>
        <w:rPr>
          <w:color w:val="1F1F1F"/>
        </w:rPr>
        <w:t>ITT</w:t>
      </w:r>
      <w:r>
        <w:rPr>
          <w:color w:val="1F1F1F"/>
          <w:spacing w:val="38"/>
        </w:rPr>
        <w:t xml:space="preserve"> </w:t>
      </w:r>
      <w:r>
        <w:rPr>
          <w:color w:val="1F1F1F"/>
        </w:rPr>
        <w:t>23.1</w:t>
      </w:r>
      <w:r>
        <w:rPr>
          <w:color w:val="1F1F1F"/>
          <w:spacing w:val="31"/>
        </w:rPr>
        <w:t xml:space="preserve"> </w:t>
      </w:r>
      <w:r>
        <w:rPr>
          <w:color w:val="1F1F1F"/>
        </w:rPr>
        <w:t>shall</w:t>
      </w:r>
      <w:r>
        <w:rPr>
          <w:color w:val="1F1F1F"/>
          <w:spacing w:val="38"/>
        </w:rPr>
        <w:t xml:space="preserve"> </w:t>
      </w:r>
      <w:r>
        <w:rPr>
          <w:color w:val="1F1F1F"/>
        </w:rPr>
        <w:t>be</w:t>
      </w:r>
      <w:r>
        <w:rPr>
          <w:color w:val="1F1F1F"/>
          <w:spacing w:val="34"/>
        </w:rPr>
        <w:t xml:space="preserve"> </w:t>
      </w:r>
      <w:r>
        <w:rPr>
          <w:color w:val="1F1F1F"/>
        </w:rPr>
        <w:t>returned</w:t>
      </w:r>
      <w:r>
        <w:rPr>
          <w:color w:val="1F1F1F"/>
          <w:spacing w:val="37"/>
        </w:rPr>
        <w:t xml:space="preserve"> </w:t>
      </w:r>
      <w:r>
        <w:rPr>
          <w:color w:val="1F1F1F"/>
        </w:rPr>
        <w:t>unopened</w:t>
      </w:r>
      <w:r>
        <w:rPr>
          <w:color w:val="1F1F1F"/>
          <w:spacing w:val="34"/>
        </w:rPr>
        <w:t xml:space="preserve"> </w:t>
      </w:r>
      <w:r>
        <w:rPr>
          <w:color w:val="1F1F1F"/>
        </w:rPr>
        <w:t>to</w:t>
      </w:r>
      <w:r>
        <w:rPr>
          <w:color w:val="1F1F1F"/>
          <w:spacing w:val="34"/>
        </w:rPr>
        <w:t xml:space="preserve"> </w:t>
      </w:r>
      <w:r>
        <w:rPr>
          <w:color w:val="1F1F1F"/>
        </w:rPr>
        <w:t xml:space="preserve">the </w:t>
      </w:r>
      <w:r>
        <w:rPr>
          <w:color w:val="1F1F1F"/>
          <w:spacing w:val="-2"/>
        </w:rPr>
        <w:t>Tenderers.</w:t>
      </w:r>
    </w:p>
    <w:p w:rsidR="00F05AC1" w:rsidRDefault="00CE756B" w:rsidP="00CE756B">
      <w:pPr>
        <w:pStyle w:val="ListParagraph"/>
        <w:numPr>
          <w:ilvl w:val="1"/>
          <w:numId w:val="87"/>
        </w:numPr>
        <w:tabs>
          <w:tab w:val="left" w:pos="1050"/>
          <w:tab w:val="left" w:pos="1064"/>
        </w:tabs>
        <w:spacing w:before="242" w:line="230" w:lineRule="auto"/>
        <w:ind w:right="646" w:hanging="618"/>
        <w:jc w:val="both"/>
      </w:pPr>
      <w:r>
        <w:rPr>
          <w:color w:val="1F1F1F"/>
        </w:rPr>
        <w:t>No</w:t>
      </w:r>
      <w:r>
        <w:rPr>
          <w:color w:val="1F1F1F"/>
          <w:spacing w:val="-6"/>
        </w:rPr>
        <w:t xml:space="preserve"> </w:t>
      </w:r>
      <w:r>
        <w:rPr>
          <w:color w:val="1F1F1F"/>
        </w:rPr>
        <w:t>Tender</w:t>
      </w:r>
      <w:r>
        <w:rPr>
          <w:color w:val="1F1F1F"/>
          <w:spacing w:val="-5"/>
        </w:rPr>
        <w:t xml:space="preserve"> </w:t>
      </w:r>
      <w:r>
        <w:rPr>
          <w:color w:val="1F1F1F"/>
        </w:rPr>
        <w:t>may</w:t>
      </w:r>
      <w:r>
        <w:rPr>
          <w:color w:val="1F1F1F"/>
          <w:spacing w:val="-6"/>
        </w:rPr>
        <w:t xml:space="preserve"> </w:t>
      </w:r>
      <w:r>
        <w:rPr>
          <w:color w:val="1F1F1F"/>
        </w:rPr>
        <w:t>be</w:t>
      </w:r>
      <w:r>
        <w:rPr>
          <w:color w:val="1F1F1F"/>
          <w:spacing w:val="-6"/>
        </w:rPr>
        <w:t xml:space="preserve"> </w:t>
      </w:r>
      <w:r>
        <w:rPr>
          <w:color w:val="1F1F1F"/>
        </w:rPr>
        <w:t>withdrawn,</w:t>
      </w:r>
      <w:r>
        <w:rPr>
          <w:color w:val="1F1F1F"/>
          <w:spacing w:val="-2"/>
        </w:rPr>
        <w:t xml:space="preserve"> </w:t>
      </w:r>
      <w:r>
        <w:rPr>
          <w:color w:val="1F1F1F"/>
        </w:rPr>
        <w:t>substituted,</w:t>
      </w:r>
      <w:r>
        <w:rPr>
          <w:color w:val="1F1F1F"/>
          <w:spacing w:val="-3"/>
        </w:rPr>
        <w:t xml:space="preserve"> </w:t>
      </w:r>
      <w:r>
        <w:rPr>
          <w:color w:val="1F1F1F"/>
        </w:rPr>
        <w:t>or</w:t>
      </w:r>
      <w:r>
        <w:rPr>
          <w:color w:val="1F1F1F"/>
          <w:spacing w:val="-5"/>
        </w:rPr>
        <w:t xml:space="preserve"> </w:t>
      </w:r>
      <w:r>
        <w:rPr>
          <w:color w:val="1F1F1F"/>
        </w:rPr>
        <w:t>modified</w:t>
      </w:r>
      <w:r>
        <w:rPr>
          <w:color w:val="1F1F1F"/>
          <w:spacing w:val="-5"/>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interval</w:t>
      </w:r>
      <w:r>
        <w:rPr>
          <w:color w:val="1F1F1F"/>
          <w:spacing w:val="40"/>
        </w:rPr>
        <w:t xml:space="preserve"> </w:t>
      </w:r>
      <w:r>
        <w:rPr>
          <w:color w:val="1F1F1F"/>
        </w:rPr>
        <w:t>between</w:t>
      </w:r>
      <w:r>
        <w:rPr>
          <w:color w:val="1F1F1F"/>
          <w:spacing w:val="40"/>
        </w:rPr>
        <w:t xml:space="preserve"> </w:t>
      </w:r>
      <w:r>
        <w:rPr>
          <w:color w:val="1F1F1F"/>
        </w:rPr>
        <w:t>the</w:t>
      </w:r>
      <w:r>
        <w:rPr>
          <w:color w:val="1F1F1F"/>
          <w:spacing w:val="40"/>
        </w:rPr>
        <w:t xml:space="preserve"> </w:t>
      </w:r>
      <w:r>
        <w:rPr>
          <w:color w:val="1F1F1F"/>
        </w:rPr>
        <w:t>deadline</w:t>
      </w:r>
      <w:r>
        <w:rPr>
          <w:color w:val="1F1F1F"/>
          <w:spacing w:val="40"/>
        </w:rPr>
        <w:t xml:space="preserve"> </w:t>
      </w:r>
      <w:r>
        <w:rPr>
          <w:color w:val="1F1F1F"/>
        </w:rPr>
        <w:t>for</w:t>
      </w:r>
      <w:r>
        <w:rPr>
          <w:color w:val="1F1F1F"/>
          <w:spacing w:val="-3"/>
        </w:rPr>
        <w:t xml:space="preserve"> </w:t>
      </w:r>
      <w:r>
        <w:rPr>
          <w:color w:val="1F1F1F"/>
        </w:rPr>
        <w:t>submission of Tenders and the</w:t>
      </w:r>
      <w:r>
        <w:rPr>
          <w:color w:val="1F1F1F"/>
          <w:spacing w:val="59"/>
        </w:rPr>
        <w:t xml:space="preserve"> </w:t>
      </w:r>
      <w:r>
        <w:rPr>
          <w:color w:val="1F1F1F"/>
        </w:rPr>
        <w:t>expiration</w:t>
      </w:r>
      <w:r>
        <w:rPr>
          <w:color w:val="1F1F1F"/>
          <w:spacing w:val="60"/>
        </w:rPr>
        <w:t xml:space="preserve"> </w:t>
      </w:r>
      <w:r>
        <w:rPr>
          <w:color w:val="1F1F1F"/>
        </w:rPr>
        <w:t>of</w:t>
      </w:r>
      <w:r>
        <w:rPr>
          <w:color w:val="1F1F1F"/>
          <w:spacing w:val="60"/>
        </w:rPr>
        <w:t xml:space="preserve"> </w:t>
      </w:r>
      <w:r>
        <w:rPr>
          <w:color w:val="1F1F1F"/>
        </w:rPr>
        <w:t>the</w:t>
      </w:r>
      <w:r>
        <w:rPr>
          <w:color w:val="1F1F1F"/>
          <w:spacing w:val="60"/>
        </w:rPr>
        <w:t xml:space="preserve"> </w:t>
      </w:r>
      <w:r>
        <w:rPr>
          <w:color w:val="1F1F1F"/>
        </w:rPr>
        <w:t>period</w:t>
      </w:r>
      <w:r>
        <w:rPr>
          <w:color w:val="1F1F1F"/>
          <w:spacing w:val="62"/>
        </w:rPr>
        <w:t xml:space="preserve"> </w:t>
      </w:r>
      <w:r>
        <w:rPr>
          <w:color w:val="1F1F1F"/>
        </w:rPr>
        <w:t>of</w:t>
      </w:r>
      <w:r>
        <w:rPr>
          <w:color w:val="1F1F1F"/>
          <w:spacing w:val="63"/>
        </w:rPr>
        <w:t xml:space="preserve"> </w:t>
      </w:r>
      <w:r>
        <w:rPr>
          <w:color w:val="1F1F1F"/>
        </w:rPr>
        <w:t>Tender</w:t>
      </w:r>
      <w:r>
        <w:rPr>
          <w:color w:val="1F1F1F"/>
          <w:spacing w:val="60"/>
        </w:rPr>
        <w:t xml:space="preserve"> </w:t>
      </w:r>
      <w:r>
        <w:rPr>
          <w:color w:val="1F1F1F"/>
        </w:rPr>
        <w:t>validity</w:t>
      </w:r>
      <w:r>
        <w:rPr>
          <w:color w:val="1F1F1F"/>
          <w:spacing w:val="60"/>
        </w:rPr>
        <w:t xml:space="preserve"> </w:t>
      </w:r>
      <w:r>
        <w:rPr>
          <w:color w:val="1F1F1F"/>
        </w:rPr>
        <w:t>specified</w:t>
      </w:r>
      <w:r>
        <w:rPr>
          <w:color w:val="1F1F1F"/>
          <w:spacing w:val="61"/>
        </w:rPr>
        <w:t xml:space="preserve"> </w:t>
      </w:r>
      <w:r>
        <w:rPr>
          <w:color w:val="1F1F1F"/>
        </w:rPr>
        <w:t>by</w:t>
      </w:r>
      <w:r>
        <w:rPr>
          <w:color w:val="1F1F1F"/>
          <w:spacing w:val="59"/>
        </w:rPr>
        <w:t xml:space="preserve"> </w:t>
      </w:r>
      <w:r>
        <w:rPr>
          <w:color w:val="1F1F1F"/>
        </w:rPr>
        <w:t>the</w:t>
      </w:r>
      <w:r>
        <w:rPr>
          <w:color w:val="1F1F1F"/>
          <w:spacing w:val="62"/>
        </w:rPr>
        <w:t xml:space="preserve"> </w:t>
      </w:r>
      <w:r>
        <w:rPr>
          <w:color w:val="1F1F1F"/>
        </w:rPr>
        <w:t>Tendereron</w:t>
      </w:r>
      <w:r>
        <w:rPr>
          <w:color w:val="1F1F1F"/>
          <w:spacing w:val="60"/>
        </w:rPr>
        <w:t xml:space="preserve"> </w:t>
      </w:r>
      <w:r>
        <w:rPr>
          <w:color w:val="1F1F1F"/>
        </w:rPr>
        <w:t>the</w:t>
      </w:r>
      <w:r>
        <w:rPr>
          <w:color w:val="1F1F1F"/>
          <w:spacing w:val="63"/>
        </w:rPr>
        <w:t xml:space="preserve"> </w:t>
      </w:r>
      <w:r>
        <w:rPr>
          <w:color w:val="1F1F1F"/>
        </w:rPr>
        <w:t>Form of</w:t>
      </w:r>
      <w:r>
        <w:rPr>
          <w:color w:val="1F1F1F"/>
          <w:spacing w:val="40"/>
        </w:rPr>
        <w:t xml:space="preserve"> </w:t>
      </w:r>
      <w:r>
        <w:rPr>
          <w:color w:val="1F1F1F"/>
        </w:rPr>
        <w:t>Tender</w:t>
      </w:r>
      <w:r>
        <w:rPr>
          <w:color w:val="1F1F1F"/>
          <w:spacing w:val="40"/>
        </w:rPr>
        <w:t xml:space="preserve"> </w:t>
      </w:r>
      <w:r>
        <w:rPr>
          <w:color w:val="1F1F1F"/>
        </w:rPr>
        <w:t>or</w:t>
      </w:r>
      <w:r>
        <w:rPr>
          <w:color w:val="1F1F1F"/>
          <w:spacing w:val="40"/>
        </w:rPr>
        <w:t xml:space="preserve"> </w:t>
      </w:r>
      <w:r>
        <w:rPr>
          <w:color w:val="1F1F1F"/>
        </w:rPr>
        <w:t>any</w:t>
      </w:r>
      <w:r>
        <w:rPr>
          <w:color w:val="1F1F1F"/>
          <w:spacing w:val="40"/>
        </w:rPr>
        <w:t xml:space="preserve"> </w:t>
      </w:r>
      <w:r>
        <w:rPr>
          <w:color w:val="1F1F1F"/>
        </w:rPr>
        <w:t>extension</w:t>
      </w:r>
      <w:r>
        <w:rPr>
          <w:color w:val="1F1F1F"/>
          <w:spacing w:val="40"/>
        </w:rPr>
        <w:t xml:space="preserve"> </w:t>
      </w:r>
      <w:r>
        <w:rPr>
          <w:color w:val="1F1F1F"/>
        </w:rPr>
        <w:t>thereof.</w:t>
      </w:r>
    </w:p>
    <w:p w:rsidR="00F05AC1" w:rsidRDefault="00CE756B" w:rsidP="00CE756B">
      <w:pPr>
        <w:pStyle w:val="Heading5"/>
        <w:numPr>
          <w:ilvl w:val="0"/>
          <w:numId w:val="88"/>
        </w:numPr>
        <w:tabs>
          <w:tab w:val="left" w:pos="1047"/>
        </w:tabs>
        <w:spacing w:before="240"/>
        <w:ind w:left="1047" w:hanging="600"/>
      </w:pPr>
      <w:bookmarkStart w:id="27" w:name="_bookmark27"/>
      <w:bookmarkEnd w:id="27"/>
      <w:r>
        <w:rPr>
          <w:color w:val="1F1F1F"/>
          <w:spacing w:val="-2"/>
        </w:rPr>
        <w:t>Tender</w:t>
      </w:r>
      <w:r>
        <w:rPr>
          <w:color w:val="1F1F1F"/>
          <w:spacing w:val="-6"/>
        </w:rPr>
        <w:t xml:space="preserve"> </w:t>
      </w:r>
      <w:r>
        <w:rPr>
          <w:color w:val="1F1F1F"/>
          <w:spacing w:val="-2"/>
        </w:rPr>
        <w:t>Opening</w:t>
      </w:r>
    </w:p>
    <w:p w:rsidR="00F05AC1" w:rsidRDefault="00CE756B" w:rsidP="00CE756B">
      <w:pPr>
        <w:pStyle w:val="ListParagraph"/>
        <w:numPr>
          <w:ilvl w:val="1"/>
          <w:numId w:val="88"/>
        </w:numPr>
        <w:tabs>
          <w:tab w:val="left" w:pos="1048"/>
          <w:tab w:val="left" w:pos="1064"/>
        </w:tabs>
        <w:spacing w:before="240" w:line="230" w:lineRule="auto"/>
        <w:ind w:left="1064" w:right="641" w:hanging="618"/>
        <w:jc w:val="both"/>
        <w:rPr>
          <w:b/>
          <w:color w:val="1F1F1F"/>
        </w:rPr>
      </w:pPr>
      <w:r>
        <w:rPr>
          <w:color w:val="1F1F1F"/>
        </w:rPr>
        <w:t>Except</w:t>
      </w:r>
      <w:r>
        <w:rPr>
          <w:color w:val="1F1F1F"/>
          <w:spacing w:val="40"/>
        </w:rPr>
        <w:t xml:space="preserve"> </w:t>
      </w:r>
      <w:r>
        <w:rPr>
          <w:color w:val="1F1F1F"/>
        </w:rPr>
        <w:t>as</w:t>
      </w:r>
      <w:r>
        <w:rPr>
          <w:color w:val="1F1F1F"/>
          <w:spacing w:val="39"/>
        </w:rPr>
        <w:t xml:space="preserve"> </w:t>
      </w:r>
      <w:r>
        <w:rPr>
          <w:color w:val="1F1F1F"/>
        </w:rPr>
        <w:t>in</w:t>
      </w:r>
      <w:r>
        <w:rPr>
          <w:color w:val="1F1F1F"/>
          <w:spacing w:val="39"/>
        </w:rPr>
        <w:t xml:space="preserve"> </w:t>
      </w:r>
      <w:r>
        <w:rPr>
          <w:color w:val="1F1F1F"/>
        </w:rPr>
        <w:t>the</w:t>
      </w:r>
      <w:r>
        <w:rPr>
          <w:color w:val="1F1F1F"/>
          <w:spacing w:val="40"/>
        </w:rPr>
        <w:t xml:space="preserve"> </w:t>
      </w:r>
      <w:r>
        <w:rPr>
          <w:color w:val="1F1F1F"/>
        </w:rPr>
        <w:t>cases</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ITT</w:t>
      </w:r>
      <w:r>
        <w:rPr>
          <w:color w:val="1F1F1F"/>
          <w:spacing w:val="40"/>
        </w:rPr>
        <w:t xml:space="preserve"> </w:t>
      </w:r>
      <w:r>
        <w:rPr>
          <w:color w:val="1F1F1F"/>
        </w:rPr>
        <w:t>23,</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39"/>
        </w:rPr>
        <w:t xml:space="preserve"> </w:t>
      </w:r>
      <w:r>
        <w:rPr>
          <w:color w:val="1F1F1F"/>
        </w:rPr>
        <w:t>shall,</w:t>
      </w:r>
      <w:r>
        <w:rPr>
          <w:color w:val="1F1F1F"/>
          <w:spacing w:val="40"/>
        </w:rPr>
        <w:t xml:space="preserve"> </w:t>
      </w:r>
      <w:r>
        <w:rPr>
          <w:color w:val="1F1F1F"/>
        </w:rPr>
        <w:t>at</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opening,</w:t>
      </w:r>
      <w:r>
        <w:rPr>
          <w:color w:val="1F1F1F"/>
          <w:spacing w:val="40"/>
        </w:rPr>
        <w:t xml:space="preserve"> </w:t>
      </w:r>
      <w:r>
        <w:rPr>
          <w:color w:val="1F1F1F"/>
        </w:rPr>
        <w:t>publicly open and read out all Tenders received by the deadline</w:t>
      </w:r>
      <w:r>
        <w:rPr>
          <w:color w:val="1F1F1F"/>
          <w:spacing w:val="61"/>
        </w:rPr>
        <w:t xml:space="preserve"> </w:t>
      </w:r>
      <w:r>
        <w:rPr>
          <w:color w:val="1F1F1F"/>
        </w:rPr>
        <w:t>at</w:t>
      </w:r>
      <w:r>
        <w:rPr>
          <w:color w:val="1F1F1F"/>
          <w:spacing w:val="59"/>
        </w:rPr>
        <w:t xml:space="preserve"> </w:t>
      </w:r>
      <w:r>
        <w:rPr>
          <w:color w:val="1F1F1F"/>
        </w:rPr>
        <w:t>the</w:t>
      </w:r>
      <w:r>
        <w:rPr>
          <w:color w:val="1F1F1F"/>
          <w:spacing w:val="61"/>
        </w:rPr>
        <w:t xml:space="preserve"> </w:t>
      </w:r>
      <w:r>
        <w:rPr>
          <w:color w:val="1F1F1F"/>
        </w:rPr>
        <w:t>date,</w:t>
      </w:r>
      <w:r>
        <w:rPr>
          <w:color w:val="1F1F1F"/>
          <w:spacing w:val="58"/>
        </w:rPr>
        <w:t xml:space="preserve"> </w:t>
      </w:r>
      <w:r>
        <w:rPr>
          <w:color w:val="1F1F1F"/>
        </w:rPr>
        <w:t>time</w:t>
      </w:r>
      <w:r>
        <w:rPr>
          <w:color w:val="1F1F1F"/>
          <w:spacing w:val="61"/>
        </w:rPr>
        <w:t xml:space="preserve"> </w:t>
      </w:r>
      <w:r>
        <w:rPr>
          <w:color w:val="1F1F1F"/>
        </w:rPr>
        <w:t>and</w:t>
      </w:r>
      <w:r>
        <w:rPr>
          <w:color w:val="1F1F1F"/>
          <w:spacing w:val="40"/>
        </w:rPr>
        <w:t xml:space="preserve"> </w:t>
      </w:r>
      <w:r>
        <w:rPr>
          <w:color w:val="1F1F1F"/>
        </w:rPr>
        <w:t>place</w:t>
      </w:r>
      <w:r>
        <w:rPr>
          <w:color w:val="1F1F1F"/>
          <w:spacing w:val="61"/>
        </w:rPr>
        <w:t xml:space="preserve"> </w:t>
      </w:r>
      <w:r>
        <w:rPr>
          <w:color w:val="1F1F1F"/>
        </w:rPr>
        <w:t>specified</w:t>
      </w:r>
      <w:r>
        <w:rPr>
          <w:color w:val="1F1F1F"/>
          <w:spacing w:val="59"/>
        </w:rPr>
        <w:t xml:space="preserve"> </w:t>
      </w:r>
      <w:r>
        <w:rPr>
          <w:b/>
          <w:color w:val="1F1F1F"/>
        </w:rPr>
        <w:t>in</w:t>
      </w:r>
      <w:r>
        <w:rPr>
          <w:b/>
          <w:color w:val="1F1F1F"/>
          <w:spacing w:val="60"/>
        </w:rPr>
        <w:t xml:space="preserve"> </w:t>
      </w:r>
      <w:r>
        <w:rPr>
          <w:b/>
          <w:color w:val="1F1F1F"/>
        </w:rPr>
        <w:t xml:space="preserve">theTDS </w:t>
      </w:r>
      <w:r>
        <w:rPr>
          <w:color w:val="1F1F1F"/>
        </w:rPr>
        <w:t>in the presence of Tenderers' designated representatives who choose to attend, including</w:t>
      </w:r>
      <w:r>
        <w:rPr>
          <w:color w:val="1F1F1F"/>
          <w:spacing w:val="40"/>
        </w:rPr>
        <w:t xml:space="preserve"> </w:t>
      </w:r>
      <w:r>
        <w:rPr>
          <w:color w:val="1F1F1F"/>
        </w:rPr>
        <w:t>to attend any specific manual tender opening procedures if manual tendering is permitted in accordance with ITT 21.1, shall</w:t>
      </w:r>
      <w:r>
        <w:rPr>
          <w:color w:val="1F1F1F"/>
          <w:spacing w:val="40"/>
        </w:rPr>
        <w:t xml:space="preserve"> </w:t>
      </w:r>
      <w:r>
        <w:rPr>
          <w:color w:val="1F1F1F"/>
        </w:rPr>
        <w:t>be</w:t>
      </w:r>
      <w:r>
        <w:rPr>
          <w:color w:val="1F1F1F"/>
          <w:spacing w:val="40"/>
        </w:rPr>
        <w:t xml:space="preserve"> </w:t>
      </w:r>
      <w:r>
        <w:rPr>
          <w:color w:val="1F1F1F"/>
        </w:rPr>
        <w:t>as</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p>
    <w:p w:rsidR="00F05AC1" w:rsidRDefault="00CE756B" w:rsidP="00CE756B">
      <w:pPr>
        <w:pStyle w:val="ListParagraph"/>
        <w:numPr>
          <w:ilvl w:val="1"/>
          <w:numId w:val="88"/>
        </w:numPr>
        <w:tabs>
          <w:tab w:val="left" w:pos="1067"/>
          <w:tab w:val="left" w:pos="1069"/>
        </w:tabs>
        <w:spacing w:before="152" w:line="230" w:lineRule="auto"/>
        <w:ind w:left="1069" w:right="644" w:hanging="623"/>
        <w:jc w:val="both"/>
        <w:rPr>
          <w:color w:val="1F1F1F"/>
        </w:rPr>
      </w:pPr>
      <w:r>
        <w:rPr>
          <w:color w:val="1F1F1F"/>
        </w:rPr>
        <w:t>First, envelopes marked “WITHDRAWAL” shall be opened and read out and the envelope with the corresponding Tender shall not be opened, but</w:t>
      </w:r>
      <w:r>
        <w:rPr>
          <w:color w:val="1F1F1F"/>
          <w:spacing w:val="40"/>
        </w:rPr>
        <w:t xml:space="preserve"> </w:t>
      </w:r>
      <w:r>
        <w:rPr>
          <w:color w:val="1F1F1F"/>
        </w:rPr>
        <w:t>returned to the Tenderer.</w:t>
      </w:r>
      <w:r>
        <w:rPr>
          <w:color w:val="1F1F1F"/>
          <w:spacing w:val="40"/>
        </w:rPr>
        <w:t xml:space="preserve"> </w:t>
      </w:r>
      <w:r>
        <w:rPr>
          <w:color w:val="1F1F1F"/>
        </w:rPr>
        <w:t>If the withdrawal</w:t>
      </w:r>
      <w:r>
        <w:rPr>
          <w:color w:val="1F1F1F"/>
          <w:spacing w:val="40"/>
        </w:rPr>
        <w:t xml:space="preserve"> </w:t>
      </w:r>
      <w:r>
        <w:rPr>
          <w:color w:val="1F1F1F"/>
        </w:rPr>
        <w:t>envelope does</w:t>
      </w:r>
      <w:r>
        <w:rPr>
          <w:color w:val="1F1F1F"/>
          <w:spacing w:val="40"/>
        </w:rPr>
        <w:t xml:space="preserve"> </w:t>
      </w:r>
      <w:r>
        <w:rPr>
          <w:color w:val="1F1F1F"/>
        </w:rPr>
        <w:t>not contain a copy of the</w:t>
      </w:r>
      <w:r>
        <w:rPr>
          <w:color w:val="1F1F1F"/>
          <w:spacing w:val="20"/>
        </w:rPr>
        <w:t xml:space="preserve"> </w:t>
      </w:r>
      <w:r>
        <w:rPr>
          <w:color w:val="1F1F1F"/>
        </w:rPr>
        <w:t>“power</w:t>
      </w:r>
      <w:r>
        <w:rPr>
          <w:color w:val="1F1F1F"/>
          <w:spacing w:val="20"/>
        </w:rPr>
        <w:t xml:space="preserve"> </w:t>
      </w:r>
      <w:r>
        <w:rPr>
          <w:color w:val="1F1F1F"/>
        </w:rPr>
        <w:t>of</w:t>
      </w:r>
      <w:r>
        <w:rPr>
          <w:color w:val="1F1F1F"/>
          <w:spacing w:val="20"/>
        </w:rPr>
        <w:t xml:space="preserve"> </w:t>
      </w:r>
      <w:r>
        <w:rPr>
          <w:color w:val="1F1F1F"/>
        </w:rPr>
        <w:t>attorney”</w:t>
      </w:r>
      <w:r>
        <w:rPr>
          <w:color w:val="1F1F1F"/>
          <w:spacing w:val="40"/>
        </w:rPr>
        <w:t xml:space="preserve"> </w:t>
      </w:r>
      <w:r>
        <w:rPr>
          <w:color w:val="1F1F1F"/>
        </w:rPr>
        <w:t>confirming</w:t>
      </w:r>
      <w:r>
        <w:rPr>
          <w:color w:val="1F1F1F"/>
          <w:spacing w:val="40"/>
        </w:rPr>
        <w:t xml:space="preserve"> </w:t>
      </w:r>
      <w:r>
        <w:rPr>
          <w:color w:val="1F1F1F"/>
        </w:rPr>
        <w:t>the</w:t>
      </w:r>
      <w:r>
        <w:rPr>
          <w:color w:val="1F1F1F"/>
          <w:spacing w:val="74"/>
        </w:rPr>
        <w:t xml:space="preserve"> </w:t>
      </w:r>
      <w:r>
        <w:rPr>
          <w:color w:val="1F1F1F"/>
        </w:rPr>
        <w:t>signature</w:t>
      </w:r>
      <w:r>
        <w:rPr>
          <w:color w:val="1F1F1F"/>
          <w:spacing w:val="40"/>
        </w:rPr>
        <w:t xml:space="preserve"> </w:t>
      </w:r>
      <w:r>
        <w:rPr>
          <w:color w:val="1F1F1F"/>
        </w:rPr>
        <w:t>as</w:t>
      </w:r>
      <w:r>
        <w:rPr>
          <w:color w:val="1F1F1F"/>
          <w:spacing w:val="40"/>
        </w:rPr>
        <w:t xml:space="preserve"> </w:t>
      </w:r>
      <w:r>
        <w:rPr>
          <w:color w:val="1F1F1F"/>
        </w:rPr>
        <w:t>a</w:t>
      </w:r>
      <w:r>
        <w:rPr>
          <w:color w:val="1F1F1F"/>
          <w:spacing w:val="40"/>
        </w:rPr>
        <w:t xml:space="preserve"> </w:t>
      </w:r>
      <w:r>
        <w:rPr>
          <w:color w:val="1F1F1F"/>
        </w:rPr>
        <w:t>person</w:t>
      </w:r>
      <w:r>
        <w:rPr>
          <w:color w:val="1F1F1F"/>
          <w:spacing w:val="40"/>
        </w:rPr>
        <w:t xml:space="preserve"> </w:t>
      </w:r>
      <w:r>
        <w:rPr>
          <w:color w:val="1F1F1F"/>
        </w:rPr>
        <w:t>duly authorized to sign on behalf of the Tenderer, the corresponding Tender will be opened. No Tender withdrawal shall be permitted unless the corresponding withdrawal notice contains a valid authorization to request</w:t>
      </w:r>
      <w:r>
        <w:rPr>
          <w:color w:val="1F1F1F"/>
          <w:spacing w:val="40"/>
        </w:rPr>
        <w:t xml:space="preserve"> </w:t>
      </w:r>
      <w:r>
        <w:rPr>
          <w:color w:val="1F1F1F"/>
        </w:rPr>
        <w:t>the withdrawal</w:t>
      </w:r>
      <w:r>
        <w:rPr>
          <w:color w:val="1F1F1F"/>
          <w:spacing w:val="40"/>
        </w:rPr>
        <w:t xml:space="preserve"> </w:t>
      </w:r>
      <w:r>
        <w:rPr>
          <w:color w:val="1F1F1F"/>
        </w:rPr>
        <w:t>and</w:t>
      </w:r>
      <w:r>
        <w:rPr>
          <w:color w:val="1F1F1F"/>
          <w:spacing w:val="40"/>
        </w:rPr>
        <w:t xml:space="preserve"> </w:t>
      </w:r>
      <w:r>
        <w:rPr>
          <w:color w:val="1F1F1F"/>
        </w:rPr>
        <w:t>is</w:t>
      </w:r>
      <w:r>
        <w:rPr>
          <w:color w:val="1F1F1F"/>
          <w:spacing w:val="40"/>
        </w:rPr>
        <w:t xml:space="preserve"> </w:t>
      </w:r>
      <w:r>
        <w:rPr>
          <w:color w:val="1F1F1F"/>
        </w:rPr>
        <w:t>read</w:t>
      </w:r>
      <w:r>
        <w:rPr>
          <w:color w:val="1F1F1F"/>
          <w:spacing w:val="40"/>
        </w:rPr>
        <w:t xml:space="preserve"> </w:t>
      </w:r>
      <w:r>
        <w:rPr>
          <w:color w:val="1F1F1F"/>
        </w:rPr>
        <w:t>out</w:t>
      </w:r>
      <w:r>
        <w:rPr>
          <w:color w:val="1F1F1F"/>
          <w:spacing w:val="40"/>
        </w:rPr>
        <w:t xml:space="preserve"> </w:t>
      </w:r>
      <w:r>
        <w:rPr>
          <w:color w:val="1F1F1F"/>
        </w:rPr>
        <w:t>at</w:t>
      </w:r>
      <w:r>
        <w:rPr>
          <w:color w:val="1F1F1F"/>
          <w:spacing w:val="40"/>
        </w:rPr>
        <w:t xml:space="preserve"> </w:t>
      </w:r>
      <w:r>
        <w:rPr>
          <w:color w:val="1F1F1F"/>
        </w:rPr>
        <w:t>Tender</w:t>
      </w:r>
      <w:r>
        <w:rPr>
          <w:color w:val="1F1F1F"/>
          <w:spacing w:val="40"/>
        </w:rPr>
        <w:t xml:space="preserve"> </w:t>
      </w:r>
      <w:r>
        <w:rPr>
          <w:color w:val="1F1F1F"/>
        </w:rPr>
        <w:t>opening.</w:t>
      </w:r>
    </w:p>
    <w:p w:rsidR="00F05AC1" w:rsidRDefault="00CE756B" w:rsidP="00CE756B">
      <w:pPr>
        <w:pStyle w:val="ListParagraph"/>
        <w:numPr>
          <w:ilvl w:val="1"/>
          <w:numId w:val="88"/>
        </w:numPr>
        <w:tabs>
          <w:tab w:val="left" w:pos="1067"/>
          <w:tab w:val="left" w:pos="1069"/>
        </w:tabs>
        <w:spacing w:before="151" w:line="230" w:lineRule="auto"/>
        <w:ind w:left="1069" w:right="644" w:hanging="623"/>
        <w:jc w:val="both"/>
        <w:rPr>
          <w:color w:val="1F1F1F"/>
        </w:rPr>
      </w:pPr>
      <w:r>
        <w:rPr>
          <w:color w:val="1F1F1F"/>
        </w:rPr>
        <w:t>Next, envelopes marked “SUBSTITUTION” shall be opened and read out and exchanged with the corresponding Tender being substituted,</w:t>
      </w:r>
      <w:r>
        <w:rPr>
          <w:color w:val="1F1F1F"/>
          <w:spacing w:val="40"/>
        </w:rPr>
        <w:t xml:space="preserve"> </w:t>
      </w:r>
      <w:r>
        <w:rPr>
          <w:color w:val="1F1F1F"/>
        </w:rPr>
        <w:t>and the</w:t>
      </w:r>
      <w:r>
        <w:rPr>
          <w:color w:val="1F1F1F"/>
          <w:spacing w:val="40"/>
        </w:rPr>
        <w:t xml:space="preserve"> </w:t>
      </w:r>
      <w:r>
        <w:rPr>
          <w:color w:val="1F1F1F"/>
        </w:rPr>
        <w:t>substituted</w:t>
      </w:r>
      <w:r>
        <w:rPr>
          <w:color w:val="1F1F1F"/>
          <w:spacing w:val="40"/>
        </w:rPr>
        <w:t xml:space="preserve"> </w:t>
      </w:r>
      <w:r>
        <w:rPr>
          <w:color w:val="1F1F1F"/>
        </w:rPr>
        <w:t>Tender</w:t>
      </w:r>
      <w:r>
        <w:rPr>
          <w:color w:val="1F1F1F"/>
          <w:spacing w:val="40"/>
        </w:rPr>
        <w:t xml:space="preserve"> </w:t>
      </w:r>
      <w:r>
        <w:rPr>
          <w:color w:val="1F1F1F"/>
        </w:rPr>
        <w:t>shall not be</w:t>
      </w:r>
      <w:r>
        <w:rPr>
          <w:color w:val="1F1F1F"/>
          <w:spacing w:val="40"/>
        </w:rPr>
        <w:t xml:space="preserve"> </w:t>
      </w:r>
      <w:r>
        <w:rPr>
          <w:color w:val="1F1F1F"/>
        </w:rPr>
        <w:t>opened,</w:t>
      </w:r>
      <w:r>
        <w:rPr>
          <w:color w:val="1F1F1F"/>
          <w:spacing w:val="40"/>
        </w:rPr>
        <w:t xml:space="preserve"> </w:t>
      </w:r>
      <w:r>
        <w:rPr>
          <w:color w:val="1F1F1F"/>
        </w:rPr>
        <w:t>but</w:t>
      </w:r>
      <w:r>
        <w:rPr>
          <w:color w:val="1F1F1F"/>
          <w:spacing w:val="40"/>
        </w:rPr>
        <w:t xml:space="preserve"> </w:t>
      </w:r>
      <w:r>
        <w:rPr>
          <w:color w:val="1F1F1F"/>
        </w:rPr>
        <w:t>returnedto</w:t>
      </w:r>
      <w:r>
        <w:rPr>
          <w:color w:val="1F1F1F"/>
          <w:spacing w:val="80"/>
        </w:rPr>
        <w:t xml:space="preserve"> </w:t>
      </w:r>
      <w:r>
        <w:rPr>
          <w:color w:val="1F1F1F"/>
        </w:rPr>
        <w:t>the Tenderer. No Tender substitution shall be permitted unless the corresponding</w:t>
      </w:r>
      <w:r>
        <w:rPr>
          <w:color w:val="1F1F1F"/>
          <w:spacing w:val="-3"/>
        </w:rPr>
        <w:t xml:space="preserve"> </w:t>
      </w:r>
      <w:r>
        <w:rPr>
          <w:color w:val="1F1F1F"/>
        </w:rPr>
        <w:t>substitution notice contains a</w:t>
      </w:r>
      <w:r>
        <w:rPr>
          <w:color w:val="1F1F1F"/>
          <w:spacing w:val="40"/>
        </w:rPr>
        <w:t xml:space="preserve"> </w:t>
      </w:r>
      <w:r>
        <w:rPr>
          <w:color w:val="1F1F1F"/>
        </w:rPr>
        <w:t>valid</w:t>
      </w:r>
      <w:r>
        <w:rPr>
          <w:color w:val="1F1F1F"/>
          <w:spacing w:val="40"/>
        </w:rPr>
        <w:t xml:space="preserve"> </w:t>
      </w:r>
      <w:r>
        <w:rPr>
          <w:color w:val="1F1F1F"/>
        </w:rPr>
        <w:t>authorization</w:t>
      </w:r>
      <w:r>
        <w:rPr>
          <w:color w:val="1F1F1F"/>
          <w:spacing w:val="40"/>
        </w:rPr>
        <w:t xml:space="preserve"> </w:t>
      </w:r>
      <w:r>
        <w:rPr>
          <w:color w:val="1F1F1F"/>
        </w:rPr>
        <w:t>to</w:t>
      </w:r>
      <w:r>
        <w:rPr>
          <w:color w:val="1F1F1F"/>
          <w:spacing w:val="40"/>
        </w:rPr>
        <w:t xml:space="preserve"> </w:t>
      </w:r>
      <w:r>
        <w:rPr>
          <w:color w:val="1F1F1F"/>
        </w:rPr>
        <w:t>request the substitution and</w:t>
      </w:r>
      <w:r>
        <w:rPr>
          <w:color w:val="1F1F1F"/>
          <w:spacing w:val="40"/>
        </w:rPr>
        <w:t xml:space="preserve"> </w:t>
      </w:r>
      <w:r>
        <w:rPr>
          <w:color w:val="1F1F1F"/>
        </w:rPr>
        <w:t>is</w:t>
      </w:r>
      <w:r>
        <w:rPr>
          <w:color w:val="1F1F1F"/>
          <w:spacing w:val="40"/>
        </w:rPr>
        <w:t xml:space="preserve"> </w:t>
      </w:r>
      <w:r>
        <w:rPr>
          <w:color w:val="1F1F1F"/>
        </w:rPr>
        <w:t>read out at</w:t>
      </w:r>
      <w:r>
        <w:rPr>
          <w:color w:val="1F1F1F"/>
          <w:spacing w:val="40"/>
        </w:rPr>
        <w:t xml:space="preserve"> </w:t>
      </w:r>
      <w:r>
        <w:rPr>
          <w:color w:val="1F1F1F"/>
        </w:rPr>
        <w:t>Tender</w:t>
      </w:r>
      <w:r>
        <w:rPr>
          <w:color w:val="1F1F1F"/>
          <w:spacing w:val="40"/>
        </w:rPr>
        <w:t xml:space="preserve"> </w:t>
      </w:r>
      <w:r>
        <w:rPr>
          <w:color w:val="1F1F1F"/>
        </w:rPr>
        <w:t>opening.</w:t>
      </w:r>
    </w:p>
    <w:p w:rsidR="00F05AC1" w:rsidRDefault="00F05AC1">
      <w:pPr>
        <w:spacing w:line="230" w:lineRule="auto"/>
        <w:jc w:val="both"/>
        <w:sectPr w:rsidR="00F05AC1">
          <w:headerReference w:type="default" r:id="rId25"/>
          <w:pgSz w:w="11940" w:h="16860"/>
          <w:pgMar w:top="0" w:right="180" w:bottom="720" w:left="400" w:header="0" w:footer="530" w:gutter="0"/>
          <w:cols w:space="720"/>
        </w:sectPr>
      </w:pPr>
    </w:p>
    <w:p w:rsidR="00F05AC1" w:rsidRDefault="00CE756B" w:rsidP="00CE756B">
      <w:pPr>
        <w:pStyle w:val="ListParagraph"/>
        <w:numPr>
          <w:ilvl w:val="1"/>
          <w:numId w:val="88"/>
        </w:numPr>
        <w:tabs>
          <w:tab w:val="left" w:pos="1067"/>
          <w:tab w:val="left" w:pos="1069"/>
        </w:tabs>
        <w:spacing w:before="83" w:line="230" w:lineRule="auto"/>
        <w:ind w:left="1069" w:right="648" w:hanging="623"/>
        <w:jc w:val="both"/>
        <w:rPr>
          <w:color w:val="1F1F1F"/>
        </w:rPr>
      </w:pPr>
      <w:r>
        <w:rPr>
          <w:color w:val="1F1F1F"/>
        </w:rPr>
        <w:lastRenderedPageBreak/>
        <w:t>Next, envelopes marked “MODIFICATION” shall be opened and read out with the corresponding Tender. No Tender modification shall be permitted unless the corresponding modification notice contains a valid authorization</w:t>
      </w:r>
      <w:r>
        <w:rPr>
          <w:color w:val="1F1F1F"/>
          <w:spacing w:val="40"/>
        </w:rPr>
        <w:t xml:space="preserve"> </w:t>
      </w:r>
      <w:r>
        <w:rPr>
          <w:color w:val="1F1F1F"/>
        </w:rPr>
        <w:t>to</w:t>
      </w:r>
      <w:r>
        <w:rPr>
          <w:color w:val="1F1F1F"/>
          <w:spacing w:val="40"/>
        </w:rPr>
        <w:t xml:space="preserve"> </w:t>
      </w:r>
      <w:r>
        <w:rPr>
          <w:color w:val="1F1F1F"/>
        </w:rPr>
        <w:t>request</w:t>
      </w:r>
      <w:r>
        <w:rPr>
          <w:color w:val="1F1F1F"/>
          <w:spacing w:val="40"/>
        </w:rPr>
        <w:t xml:space="preserve"> </w:t>
      </w:r>
      <w:r>
        <w:rPr>
          <w:color w:val="1F1F1F"/>
        </w:rPr>
        <w:t>the</w:t>
      </w:r>
      <w:r>
        <w:rPr>
          <w:color w:val="1F1F1F"/>
          <w:spacing w:val="40"/>
        </w:rPr>
        <w:t xml:space="preserve"> </w:t>
      </w:r>
      <w:r>
        <w:rPr>
          <w:color w:val="1F1F1F"/>
        </w:rPr>
        <w:t>modification</w:t>
      </w:r>
      <w:r>
        <w:rPr>
          <w:color w:val="1F1F1F"/>
          <w:spacing w:val="40"/>
        </w:rPr>
        <w:t xml:space="preserve"> </w:t>
      </w:r>
      <w:r>
        <w:rPr>
          <w:color w:val="1F1F1F"/>
        </w:rPr>
        <w:t>and</w:t>
      </w:r>
      <w:r>
        <w:rPr>
          <w:color w:val="1F1F1F"/>
          <w:spacing w:val="40"/>
        </w:rPr>
        <w:t xml:space="preserve"> </w:t>
      </w:r>
      <w:r>
        <w:rPr>
          <w:color w:val="1F1F1F"/>
        </w:rPr>
        <w:t>is</w:t>
      </w:r>
      <w:r>
        <w:rPr>
          <w:color w:val="1F1F1F"/>
          <w:spacing w:val="40"/>
        </w:rPr>
        <w:t xml:space="preserve"> </w:t>
      </w:r>
      <w:r>
        <w:rPr>
          <w:color w:val="1F1F1F"/>
        </w:rPr>
        <w:t>read</w:t>
      </w:r>
      <w:r>
        <w:rPr>
          <w:color w:val="1F1F1F"/>
          <w:spacing w:val="40"/>
        </w:rPr>
        <w:t xml:space="preserve"> </w:t>
      </w:r>
      <w:r>
        <w:rPr>
          <w:color w:val="1F1F1F"/>
        </w:rPr>
        <w:t>out</w:t>
      </w:r>
      <w:r>
        <w:rPr>
          <w:color w:val="1F1F1F"/>
          <w:spacing w:val="40"/>
        </w:rPr>
        <w:t xml:space="preserve"> </w:t>
      </w:r>
      <w:r>
        <w:rPr>
          <w:color w:val="1F1F1F"/>
        </w:rPr>
        <w:t>at</w:t>
      </w:r>
      <w:r>
        <w:rPr>
          <w:color w:val="1F1F1F"/>
          <w:spacing w:val="40"/>
        </w:rPr>
        <w:t xml:space="preserve"> </w:t>
      </w:r>
      <w:r>
        <w:rPr>
          <w:color w:val="1F1F1F"/>
        </w:rPr>
        <w:t>Tender</w:t>
      </w:r>
      <w:r>
        <w:rPr>
          <w:color w:val="1F1F1F"/>
          <w:spacing w:val="40"/>
        </w:rPr>
        <w:t xml:space="preserve"> </w:t>
      </w:r>
      <w:r>
        <w:rPr>
          <w:color w:val="1F1F1F"/>
        </w:rPr>
        <w:t>opening.</w:t>
      </w:r>
    </w:p>
    <w:p w:rsidR="00F05AC1" w:rsidRDefault="00CE756B" w:rsidP="00CE756B">
      <w:pPr>
        <w:pStyle w:val="ListParagraph"/>
        <w:numPr>
          <w:ilvl w:val="1"/>
          <w:numId w:val="88"/>
        </w:numPr>
        <w:tabs>
          <w:tab w:val="left" w:pos="1067"/>
          <w:tab w:val="left" w:pos="1069"/>
        </w:tabs>
        <w:spacing w:before="151" w:line="230" w:lineRule="auto"/>
        <w:ind w:left="1069" w:right="642" w:hanging="623"/>
        <w:jc w:val="both"/>
        <w:rPr>
          <w:color w:val="1F1F1F"/>
        </w:rPr>
      </w:pPr>
      <w:r>
        <w:rPr>
          <w:color w:val="1F1F1F"/>
        </w:rPr>
        <w:t>Next, all remaining envelopes shall be opened one at a time, reading out: the name of the Tendererand whether there is a modification; the total Tender Prices, per lot (contract) if applicable, includingany discounts and alternative Tenders; the</w:t>
      </w:r>
      <w:r>
        <w:rPr>
          <w:color w:val="1F1F1F"/>
          <w:spacing w:val="28"/>
        </w:rPr>
        <w:t xml:space="preserve"> </w:t>
      </w:r>
      <w:r>
        <w:rPr>
          <w:color w:val="1F1F1F"/>
        </w:rPr>
        <w:t>presence or</w:t>
      </w:r>
      <w:r>
        <w:rPr>
          <w:color w:val="1F1F1F"/>
          <w:spacing w:val="40"/>
        </w:rPr>
        <w:t xml:space="preserve"> </w:t>
      </w:r>
      <w:r>
        <w:rPr>
          <w:color w:val="1F1F1F"/>
        </w:rPr>
        <w:t>absence of</w:t>
      </w:r>
      <w:r>
        <w:rPr>
          <w:color w:val="1F1F1F"/>
          <w:spacing w:val="40"/>
        </w:rPr>
        <w:t xml:space="preserve"> </w:t>
      </w:r>
      <w:r>
        <w:rPr>
          <w:color w:val="1F1F1F"/>
        </w:rPr>
        <w:t>a</w:t>
      </w:r>
      <w:r>
        <w:rPr>
          <w:color w:val="1F1F1F"/>
          <w:spacing w:val="40"/>
        </w:rPr>
        <w:t xml:space="preserve"> </w:t>
      </w:r>
      <w:r>
        <w:rPr>
          <w:color w:val="1F1F1F"/>
        </w:rPr>
        <w:t>Tender</w:t>
      </w:r>
      <w:r>
        <w:rPr>
          <w:color w:val="1F1F1F"/>
          <w:spacing w:val="40"/>
        </w:rPr>
        <w:t xml:space="preserve"> </w:t>
      </w:r>
      <w:r>
        <w:rPr>
          <w:color w:val="1F1F1F"/>
        </w:rPr>
        <w:t>Security,</w:t>
      </w:r>
      <w:r>
        <w:rPr>
          <w:color w:val="1F1F1F"/>
          <w:spacing w:val="40"/>
        </w:rPr>
        <w:t xml:space="preserve"> </w:t>
      </w:r>
      <w:r>
        <w:rPr>
          <w:color w:val="1F1F1F"/>
        </w:rPr>
        <w:t>if</w:t>
      </w:r>
      <w:r>
        <w:rPr>
          <w:color w:val="1F1F1F"/>
          <w:spacing w:val="40"/>
        </w:rPr>
        <w:t xml:space="preserve"> </w:t>
      </w:r>
      <w:r>
        <w:rPr>
          <w:color w:val="1F1F1F"/>
        </w:rPr>
        <w:t>required;</w:t>
      </w:r>
      <w:r>
        <w:rPr>
          <w:color w:val="1F1F1F"/>
          <w:spacing w:val="40"/>
        </w:rPr>
        <w:t xml:space="preserve"> </w:t>
      </w:r>
      <w:r>
        <w:rPr>
          <w:color w:val="1F1F1F"/>
        </w:rPr>
        <w:t>and any</w:t>
      </w:r>
      <w:r>
        <w:rPr>
          <w:color w:val="1F1F1F"/>
          <w:spacing w:val="40"/>
        </w:rPr>
        <w:t xml:space="preserve"> </w:t>
      </w:r>
      <w:r>
        <w:rPr>
          <w:color w:val="1F1F1F"/>
        </w:rPr>
        <w:t>other</w:t>
      </w:r>
      <w:r>
        <w:rPr>
          <w:color w:val="1F1F1F"/>
          <w:spacing w:val="40"/>
        </w:rPr>
        <w:t xml:space="preserve"> </w:t>
      </w:r>
      <w:r>
        <w:rPr>
          <w:color w:val="1F1F1F"/>
        </w:rPr>
        <w:t>details</w:t>
      </w:r>
      <w:r>
        <w:rPr>
          <w:color w:val="1F1F1F"/>
          <w:spacing w:val="40"/>
        </w:rPr>
        <w:t xml:space="preserve"> </w:t>
      </w:r>
      <w:r>
        <w:rPr>
          <w:color w:val="1F1F1F"/>
        </w:rPr>
        <w:t>as</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may</w:t>
      </w:r>
      <w:r>
        <w:rPr>
          <w:color w:val="1F1F1F"/>
          <w:spacing w:val="40"/>
        </w:rPr>
        <w:t xml:space="preserve"> </w:t>
      </w:r>
      <w:r>
        <w:rPr>
          <w:color w:val="1F1F1F"/>
        </w:rPr>
        <w:t>consider</w:t>
      </w:r>
      <w:r>
        <w:rPr>
          <w:color w:val="1F1F1F"/>
          <w:spacing w:val="40"/>
        </w:rPr>
        <w:t xml:space="preserve"> </w:t>
      </w:r>
      <w:r>
        <w:rPr>
          <w:color w:val="1F1F1F"/>
        </w:rPr>
        <w:t>appropriate.</w:t>
      </w:r>
    </w:p>
    <w:p w:rsidR="00F05AC1" w:rsidRDefault="00CE756B" w:rsidP="00CE756B">
      <w:pPr>
        <w:pStyle w:val="ListParagraph"/>
        <w:numPr>
          <w:ilvl w:val="1"/>
          <w:numId w:val="88"/>
        </w:numPr>
        <w:tabs>
          <w:tab w:val="left" w:pos="1065"/>
          <w:tab w:val="left" w:pos="1069"/>
        </w:tabs>
        <w:spacing w:before="154" w:line="230" w:lineRule="auto"/>
        <w:ind w:left="1069" w:right="641" w:hanging="623"/>
        <w:jc w:val="both"/>
        <w:rPr>
          <w:b/>
          <w:color w:val="1F1F1F"/>
        </w:rPr>
      </w:pPr>
      <w:r>
        <w:rPr>
          <w:color w:val="1F1F1F"/>
        </w:rPr>
        <w:t>Only Tenders, alternative</w:t>
      </w:r>
      <w:r>
        <w:rPr>
          <w:color w:val="1F1F1F"/>
          <w:spacing w:val="64"/>
        </w:rPr>
        <w:t xml:space="preserve"> </w:t>
      </w:r>
      <w:r>
        <w:rPr>
          <w:color w:val="1F1F1F"/>
        </w:rPr>
        <w:t>Tenders</w:t>
      </w:r>
      <w:r>
        <w:rPr>
          <w:color w:val="1F1F1F"/>
          <w:spacing w:val="63"/>
        </w:rPr>
        <w:t xml:space="preserve"> </w:t>
      </w:r>
      <w:r>
        <w:rPr>
          <w:color w:val="1F1F1F"/>
        </w:rPr>
        <w:t>and</w:t>
      </w:r>
      <w:r>
        <w:rPr>
          <w:color w:val="1F1F1F"/>
          <w:spacing w:val="63"/>
        </w:rPr>
        <w:t xml:space="preserve"> </w:t>
      </w:r>
      <w:r>
        <w:rPr>
          <w:color w:val="1F1F1F"/>
        </w:rPr>
        <w:t>discounts</w:t>
      </w:r>
      <w:r>
        <w:rPr>
          <w:color w:val="1F1F1F"/>
          <w:spacing w:val="64"/>
        </w:rPr>
        <w:t xml:space="preserve"> </w:t>
      </w:r>
      <w:r>
        <w:rPr>
          <w:color w:val="1F1F1F"/>
        </w:rPr>
        <w:t>that</w:t>
      </w:r>
      <w:r>
        <w:rPr>
          <w:color w:val="1F1F1F"/>
          <w:spacing w:val="64"/>
        </w:rPr>
        <w:t xml:space="preserve"> </w:t>
      </w:r>
      <w:r>
        <w:rPr>
          <w:color w:val="1F1F1F"/>
        </w:rPr>
        <w:t>are</w:t>
      </w:r>
      <w:r>
        <w:rPr>
          <w:color w:val="1F1F1F"/>
          <w:spacing w:val="63"/>
        </w:rPr>
        <w:t xml:space="preserve"> </w:t>
      </w:r>
      <w:r>
        <w:rPr>
          <w:color w:val="1F1F1F"/>
        </w:rPr>
        <w:t>opened and</w:t>
      </w:r>
      <w:r>
        <w:rPr>
          <w:color w:val="1F1F1F"/>
          <w:spacing w:val="64"/>
        </w:rPr>
        <w:t xml:space="preserve"> </w:t>
      </w:r>
      <w:r>
        <w:rPr>
          <w:color w:val="1F1F1F"/>
        </w:rPr>
        <w:t>read</w:t>
      </w:r>
      <w:r>
        <w:rPr>
          <w:color w:val="1F1F1F"/>
          <w:spacing w:val="63"/>
        </w:rPr>
        <w:t xml:space="preserve"> </w:t>
      </w:r>
      <w:r>
        <w:rPr>
          <w:color w:val="1F1F1F"/>
        </w:rPr>
        <w:t>out at</w:t>
      </w:r>
      <w:r>
        <w:rPr>
          <w:color w:val="1F1F1F"/>
          <w:spacing w:val="64"/>
        </w:rPr>
        <w:t xml:space="preserve"> </w:t>
      </w:r>
      <w:r>
        <w:rPr>
          <w:color w:val="1F1F1F"/>
        </w:rPr>
        <w:t>Tender</w:t>
      </w:r>
      <w:r>
        <w:rPr>
          <w:color w:val="1F1F1F"/>
          <w:spacing w:val="64"/>
        </w:rPr>
        <w:t xml:space="preserve"> </w:t>
      </w:r>
      <w:r>
        <w:rPr>
          <w:color w:val="1F1F1F"/>
        </w:rPr>
        <w:t>opening shall be considered further</w:t>
      </w:r>
      <w:r>
        <w:rPr>
          <w:color w:val="1F1F1F"/>
          <w:spacing w:val="65"/>
        </w:rPr>
        <w:t xml:space="preserve"> </w:t>
      </w:r>
      <w:r>
        <w:rPr>
          <w:color w:val="1F1F1F"/>
        </w:rPr>
        <w:t>for</w:t>
      </w:r>
      <w:r>
        <w:rPr>
          <w:color w:val="1F1F1F"/>
          <w:spacing w:val="64"/>
        </w:rPr>
        <w:t xml:space="preserve"> </w:t>
      </w:r>
      <w:r>
        <w:rPr>
          <w:color w:val="1F1F1F"/>
        </w:rPr>
        <w:t>evaluation.</w:t>
      </w:r>
      <w:r>
        <w:rPr>
          <w:color w:val="1F1F1F"/>
          <w:spacing w:val="63"/>
        </w:rPr>
        <w:t xml:space="preserve"> </w:t>
      </w:r>
      <w:r>
        <w:rPr>
          <w:color w:val="1F1F1F"/>
        </w:rPr>
        <w:t>The</w:t>
      </w:r>
      <w:r>
        <w:rPr>
          <w:color w:val="1F1F1F"/>
          <w:spacing w:val="63"/>
        </w:rPr>
        <w:t xml:space="preserve"> </w:t>
      </w:r>
      <w:r>
        <w:rPr>
          <w:color w:val="1F1F1F"/>
        </w:rPr>
        <w:t>Form</w:t>
      </w:r>
      <w:r>
        <w:rPr>
          <w:color w:val="1F1F1F"/>
          <w:spacing w:val="64"/>
        </w:rPr>
        <w:t xml:space="preserve"> </w:t>
      </w:r>
      <w:r>
        <w:rPr>
          <w:color w:val="1F1F1F"/>
        </w:rPr>
        <w:t>of</w:t>
      </w:r>
      <w:r>
        <w:rPr>
          <w:color w:val="1F1F1F"/>
          <w:spacing w:val="61"/>
        </w:rPr>
        <w:t xml:space="preserve"> </w:t>
      </w:r>
      <w:r>
        <w:rPr>
          <w:color w:val="1F1F1F"/>
        </w:rPr>
        <w:t>Tender</w:t>
      </w:r>
      <w:r>
        <w:rPr>
          <w:color w:val="1F1F1F"/>
          <w:spacing w:val="61"/>
        </w:rPr>
        <w:t xml:space="preserve"> </w:t>
      </w:r>
      <w:r>
        <w:rPr>
          <w:color w:val="1F1F1F"/>
        </w:rPr>
        <w:t>and</w:t>
      </w:r>
      <w:r>
        <w:rPr>
          <w:color w:val="1F1F1F"/>
          <w:spacing w:val="63"/>
        </w:rPr>
        <w:t xml:space="preserve"> </w:t>
      </w:r>
      <w:r>
        <w:rPr>
          <w:color w:val="1F1F1F"/>
        </w:rPr>
        <w:t>pages</w:t>
      </w:r>
      <w:r>
        <w:rPr>
          <w:color w:val="1F1F1F"/>
          <w:spacing w:val="64"/>
        </w:rPr>
        <w:t xml:space="preserve"> </w:t>
      </w:r>
      <w:r>
        <w:rPr>
          <w:color w:val="1F1F1F"/>
        </w:rPr>
        <w:t>of</w:t>
      </w:r>
      <w:r>
        <w:rPr>
          <w:color w:val="1F1F1F"/>
          <w:spacing w:val="63"/>
        </w:rPr>
        <w:t xml:space="preserve"> </w:t>
      </w:r>
      <w:r>
        <w:rPr>
          <w:color w:val="1F1F1F"/>
        </w:rPr>
        <w:t>the</w:t>
      </w:r>
      <w:r>
        <w:rPr>
          <w:color w:val="1F1F1F"/>
          <w:spacing w:val="61"/>
        </w:rPr>
        <w:t xml:space="preserve"> </w:t>
      </w:r>
      <w:r>
        <w:rPr>
          <w:color w:val="1F1F1F"/>
        </w:rPr>
        <w:t>Bills</w:t>
      </w:r>
      <w:r>
        <w:rPr>
          <w:color w:val="1F1F1F"/>
          <w:spacing w:val="63"/>
        </w:rPr>
        <w:t xml:space="preserve"> </w:t>
      </w:r>
      <w:r>
        <w:rPr>
          <w:color w:val="1F1F1F"/>
        </w:rPr>
        <w:t>of</w:t>
      </w:r>
      <w:r>
        <w:rPr>
          <w:color w:val="1F1F1F"/>
          <w:spacing w:val="63"/>
        </w:rPr>
        <w:t xml:space="preserve"> </w:t>
      </w:r>
      <w:r>
        <w:rPr>
          <w:color w:val="1F1F1F"/>
        </w:rPr>
        <w:t>Quantities</w:t>
      </w:r>
      <w:r>
        <w:rPr>
          <w:color w:val="1F1F1F"/>
          <w:spacing w:val="64"/>
        </w:rPr>
        <w:t xml:space="preserve"> </w:t>
      </w:r>
      <w:r>
        <w:rPr>
          <w:color w:val="1F1F1F"/>
        </w:rPr>
        <w:t>areto be initialed by the members of the tender opening committee attending the opening. The number of representatives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to</w:t>
      </w:r>
      <w:r>
        <w:rPr>
          <w:color w:val="1F1F1F"/>
          <w:spacing w:val="40"/>
        </w:rPr>
        <w:t xml:space="preserve"> </w:t>
      </w:r>
      <w:r>
        <w:rPr>
          <w:color w:val="1F1F1F"/>
        </w:rPr>
        <w:t>sign</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TDS.</w:t>
      </w:r>
    </w:p>
    <w:p w:rsidR="00F05AC1" w:rsidRDefault="00CE756B" w:rsidP="00CE756B">
      <w:pPr>
        <w:pStyle w:val="ListParagraph"/>
        <w:numPr>
          <w:ilvl w:val="1"/>
          <w:numId w:val="88"/>
        </w:numPr>
        <w:tabs>
          <w:tab w:val="left" w:pos="1067"/>
          <w:tab w:val="left" w:pos="1069"/>
        </w:tabs>
        <w:spacing w:before="156" w:line="230" w:lineRule="auto"/>
        <w:ind w:left="1069" w:right="647" w:hanging="623"/>
        <w:jc w:val="both"/>
        <w:rPr>
          <w:color w:val="1F1F1F"/>
        </w:rPr>
      </w:pP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shall</w:t>
      </w:r>
      <w:r>
        <w:rPr>
          <w:color w:val="1F1F1F"/>
          <w:spacing w:val="40"/>
        </w:rPr>
        <w:t xml:space="preserve"> </w:t>
      </w:r>
      <w:r>
        <w:rPr>
          <w:color w:val="1F1F1F"/>
        </w:rPr>
        <w:t>neither</w:t>
      </w:r>
      <w:r>
        <w:rPr>
          <w:color w:val="1F1F1F"/>
          <w:spacing w:val="40"/>
        </w:rPr>
        <w:t xml:space="preserve"> </w:t>
      </w:r>
      <w:r>
        <w:rPr>
          <w:color w:val="1F1F1F"/>
        </w:rPr>
        <w:t>discuss</w:t>
      </w:r>
      <w:r>
        <w:rPr>
          <w:color w:val="1F1F1F"/>
          <w:spacing w:val="40"/>
        </w:rPr>
        <w:t xml:space="preserve"> </w:t>
      </w:r>
      <w:r>
        <w:rPr>
          <w:color w:val="1F1F1F"/>
        </w:rPr>
        <w:t>the</w:t>
      </w:r>
      <w:r>
        <w:rPr>
          <w:color w:val="1F1F1F"/>
          <w:spacing w:val="40"/>
        </w:rPr>
        <w:t xml:space="preserve"> </w:t>
      </w:r>
      <w:r>
        <w:rPr>
          <w:color w:val="1F1F1F"/>
        </w:rPr>
        <w:t>merits</w:t>
      </w:r>
      <w:r>
        <w:rPr>
          <w:color w:val="1F1F1F"/>
          <w:spacing w:val="40"/>
        </w:rPr>
        <w:t xml:space="preserve"> </w:t>
      </w:r>
      <w:r>
        <w:rPr>
          <w:color w:val="1F1F1F"/>
        </w:rPr>
        <w:t>of</w:t>
      </w:r>
      <w:r>
        <w:rPr>
          <w:color w:val="1F1F1F"/>
          <w:spacing w:val="40"/>
        </w:rPr>
        <w:t xml:space="preserve"> </w:t>
      </w:r>
      <w:r>
        <w:rPr>
          <w:color w:val="1F1F1F"/>
        </w:rPr>
        <w:t>any</w:t>
      </w:r>
      <w:r>
        <w:rPr>
          <w:color w:val="1F1F1F"/>
          <w:spacing w:val="40"/>
        </w:rPr>
        <w:t xml:space="preserve"> </w:t>
      </w:r>
      <w:r>
        <w:rPr>
          <w:color w:val="1F1F1F"/>
        </w:rPr>
        <w:t>Tender</w:t>
      </w:r>
      <w:r>
        <w:rPr>
          <w:color w:val="1F1F1F"/>
          <w:spacing w:val="40"/>
        </w:rPr>
        <w:t xml:space="preserve"> </w:t>
      </w:r>
      <w:r>
        <w:rPr>
          <w:color w:val="1F1F1F"/>
        </w:rPr>
        <w:t>nor</w:t>
      </w:r>
      <w:r>
        <w:rPr>
          <w:color w:val="1F1F1F"/>
          <w:spacing w:val="40"/>
        </w:rPr>
        <w:t xml:space="preserve"> </w:t>
      </w:r>
      <w:r>
        <w:rPr>
          <w:color w:val="1F1F1F"/>
        </w:rPr>
        <w:t>reject</w:t>
      </w:r>
      <w:r>
        <w:rPr>
          <w:color w:val="1F1F1F"/>
          <w:spacing w:val="40"/>
        </w:rPr>
        <w:t xml:space="preserve"> </w:t>
      </w:r>
      <w:r>
        <w:rPr>
          <w:color w:val="1F1F1F"/>
        </w:rPr>
        <w:t>any</w:t>
      </w:r>
      <w:r>
        <w:rPr>
          <w:color w:val="1F1F1F"/>
          <w:spacing w:val="40"/>
        </w:rPr>
        <w:t xml:space="preserve"> </w:t>
      </w:r>
      <w:r>
        <w:rPr>
          <w:color w:val="1F1F1F"/>
        </w:rPr>
        <w:t>Tender</w:t>
      </w:r>
      <w:r>
        <w:rPr>
          <w:color w:val="1F1F1F"/>
          <w:spacing w:val="40"/>
        </w:rPr>
        <w:t xml:space="preserve"> </w:t>
      </w:r>
      <w:r>
        <w:rPr>
          <w:color w:val="1F1F1F"/>
        </w:rPr>
        <w:t>(except for late</w:t>
      </w:r>
      <w:r>
        <w:rPr>
          <w:color w:val="1F1F1F"/>
          <w:spacing w:val="40"/>
        </w:rPr>
        <w:t xml:space="preserve"> </w:t>
      </w:r>
      <w:r>
        <w:rPr>
          <w:color w:val="1F1F1F"/>
        </w:rPr>
        <w:t>Tenders,</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22.1).</w:t>
      </w:r>
    </w:p>
    <w:p w:rsidR="00F05AC1" w:rsidRDefault="00CE756B" w:rsidP="00CE756B">
      <w:pPr>
        <w:pStyle w:val="ListParagraph"/>
        <w:numPr>
          <w:ilvl w:val="1"/>
          <w:numId w:val="88"/>
        </w:numPr>
        <w:tabs>
          <w:tab w:val="left" w:pos="1071"/>
        </w:tabs>
        <w:spacing w:before="229" w:line="253" w:lineRule="exact"/>
        <w:ind w:left="1071" w:hanging="619"/>
        <w:rPr>
          <w:color w:val="1F1F1F"/>
        </w:rPr>
      </w:pPr>
      <w:r>
        <w:rPr>
          <w:color w:val="1F1F1F"/>
        </w:rPr>
        <w:t>The</w:t>
      </w:r>
      <w:r>
        <w:rPr>
          <w:color w:val="1F1F1F"/>
          <w:spacing w:val="43"/>
        </w:rPr>
        <w:t xml:space="preserve"> </w:t>
      </w:r>
      <w:r>
        <w:rPr>
          <w:color w:val="1F1F1F"/>
        </w:rPr>
        <w:t>Procuring</w:t>
      </w:r>
      <w:r>
        <w:rPr>
          <w:color w:val="1F1F1F"/>
          <w:spacing w:val="44"/>
        </w:rPr>
        <w:t xml:space="preserve"> </w:t>
      </w:r>
      <w:r>
        <w:rPr>
          <w:color w:val="1F1F1F"/>
        </w:rPr>
        <w:t>Entity</w:t>
      </w:r>
      <w:r>
        <w:rPr>
          <w:color w:val="1F1F1F"/>
          <w:spacing w:val="47"/>
        </w:rPr>
        <w:t xml:space="preserve"> </w:t>
      </w:r>
      <w:r>
        <w:rPr>
          <w:color w:val="1F1F1F"/>
        </w:rPr>
        <w:t>shall</w:t>
      </w:r>
      <w:r>
        <w:rPr>
          <w:color w:val="1F1F1F"/>
          <w:spacing w:val="51"/>
        </w:rPr>
        <w:t xml:space="preserve"> </w:t>
      </w:r>
      <w:r>
        <w:rPr>
          <w:color w:val="1F1F1F"/>
        </w:rPr>
        <w:t>prepare</w:t>
      </w:r>
      <w:r>
        <w:rPr>
          <w:color w:val="1F1F1F"/>
          <w:spacing w:val="49"/>
        </w:rPr>
        <w:t xml:space="preserve"> </w:t>
      </w:r>
      <w:r>
        <w:rPr>
          <w:color w:val="1F1F1F"/>
        </w:rPr>
        <w:t>a</w:t>
      </w:r>
      <w:r>
        <w:rPr>
          <w:color w:val="1F1F1F"/>
          <w:spacing w:val="44"/>
        </w:rPr>
        <w:t xml:space="preserve"> </w:t>
      </w:r>
      <w:r>
        <w:rPr>
          <w:color w:val="1F1F1F"/>
        </w:rPr>
        <w:t>record</w:t>
      </w:r>
      <w:r>
        <w:rPr>
          <w:color w:val="1F1F1F"/>
          <w:spacing w:val="44"/>
        </w:rPr>
        <w:t xml:space="preserve"> </w:t>
      </w:r>
      <w:r>
        <w:rPr>
          <w:color w:val="1F1F1F"/>
        </w:rPr>
        <w:t>of</w:t>
      </w:r>
      <w:r>
        <w:rPr>
          <w:color w:val="1F1F1F"/>
          <w:spacing w:val="44"/>
        </w:rPr>
        <w:t xml:space="preserve"> </w:t>
      </w:r>
      <w:r>
        <w:rPr>
          <w:color w:val="1F1F1F"/>
        </w:rPr>
        <w:t>the</w:t>
      </w:r>
      <w:r>
        <w:rPr>
          <w:color w:val="1F1F1F"/>
          <w:spacing w:val="39"/>
        </w:rPr>
        <w:t xml:space="preserve"> </w:t>
      </w:r>
      <w:r>
        <w:rPr>
          <w:color w:val="1F1F1F"/>
        </w:rPr>
        <w:t>Tender</w:t>
      </w:r>
      <w:r>
        <w:rPr>
          <w:color w:val="1F1F1F"/>
          <w:spacing w:val="47"/>
        </w:rPr>
        <w:t xml:space="preserve"> </w:t>
      </w:r>
      <w:r>
        <w:rPr>
          <w:color w:val="1F1F1F"/>
        </w:rPr>
        <w:t>opening</w:t>
      </w:r>
      <w:r>
        <w:rPr>
          <w:color w:val="1F1F1F"/>
          <w:spacing w:val="39"/>
        </w:rPr>
        <w:t xml:space="preserve"> </w:t>
      </w:r>
      <w:r>
        <w:rPr>
          <w:color w:val="1F1F1F"/>
        </w:rPr>
        <w:t>that</w:t>
      </w:r>
      <w:r>
        <w:rPr>
          <w:color w:val="1F1F1F"/>
          <w:spacing w:val="48"/>
        </w:rPr>
        <w:t xml:space="preserve"> </w:t>
      </w:r>
      <w:r>
        <w:rPr>
          <w:color w:val="1F1F1F"/>
        </w:rPr>
        <w:t>shall</w:t>
      </w:r>
      <w:r>
        <w:rPr>
          <w:color w:val="1F1F1F"/>
          <w:spacing w:val="46"/>
        </w:rPr>
        <w:t xml:space="preserve"> </w:t>
      </w:r>
      <w:r>
        <w:rPr>
          <w:color w:val="1F1F1F"/>
        </w:rPr>
        <w:t>include,</w:t>
      </w:r>
      <w:r>
        <w:rPr>
          <w:color w:val="1F1F1F"/>
          <w:spacing w:val="46"/>
        </w:rPr>
        <w:t xml:space="preserve"> </w:t>
      </w:r>
      <w:r>
        <w:rPr>
          <w:color w:val="1F1F1F"/>
        </w:rPr>
        <w:t>as</w:t>
      </w:r>
      <w:r>
        <w:rPr>
          <w:color w:val="1F1F1F"/>
          <w:spacing w:val="46"/>
        </w:rPr>
        <w:t xml:space="preserve"> </w:t>
      </w:r>
      <w:r>
        <w:rPr>
          <w:color w:val="1F1F1F"/>
        </w:rPr>
        <w:t>a</w:t>
      </w:r>
      <w:r>
        <w:rPr>
          <w:color w:val="1F1F1F"/>
          <w:spacing w:val="44"/>
        </w:rPr>
        <w:t xml:space="preserve"> </w:t>
      </w:r>
      <w:r>
        <w:rPr>
          <w:color w:val="1F1F1F"/>
          <w:spacing w:val="-2"/>
        </w:rPr>
        <w:t>minimum:</w:t>
      </w:r>
    </w:p>
    <w:p w:rsidR="00F05AC1" w:rsidRDefault="00CE756B" w:rsidP="00CE756B">
      <w:pPr>
        <w:pStyle w:val="ListParagraph"/>
        <w:numPr>
          <w:ilvl w:val="2"/>
          <w:numId w:val="88"/>
        </w:numPr>
        <w:tabs>
          <w:tab w:val="left" w:pos="1570"/>
        </w:tabs>
        <w:spacing w:line="252" w:lineRule="exact"/>
        <w:ind w:left="1570" w:hanging="499"/>
      </w:pPr>
      <w:r>
        <w:rPr>
          <w:color w:val="1F1F1F"/>
        </w:rPr>
        <w:t>the</w:t>
      </w:r>
      <w:r>
        <w:rPr>
          <w:color w:val="1F1F1F"/>
          <w:spacing w:val="38"/>
        </w:rPr>
        <w:t xml:space="preserve"> </w:t>
      </w:r>
      <w:r>
        <w:rPr>
          <w:color w:val="1F1F1F"/>
        </w:rPr>
        <w:t>name</w:t>
      </w:r>
      <w:r>
        <w:rPr>
          <w:color w:val="1F1F1F"/>
          <w:spacing w:val="40"/>
        </w:rPr>
        <w:t xml:space="preserve"> </w:t>
      </w:r>
      <w:r>
        <w:rPr>
          <w:color w:val="1F1F1F"/>
        </w:rPr>
        <w:t>of</w:t>
      </w:r>
      <w:r>
        <w:rPr>
          <w:color w:val="1F1F1F"/>
          <w:spacing w:val="39"/>
        </w:rPr>
        <w:t xml:space="preserve"> </w:t>
      </w:r>
      <w:r>
        <w:rPr>
          <w:color w:val="1F1F1F"/>
        </w:rPr>
        <w:t>the</w:t>
      </w:r>
      <w:r>
        <w:rPr>
          <w:color w:val="1F1F1F"/>
          <w:spacing w:val="41"/>
        </w:rPr>
        <w:t xml:space="preserve"> </w:t>
      </w:r>
      <w:r>
        <w:rPr>
          <w:color w:val="1F1F1F"/>
        </w:rPr>
        <w:t>Tenderer</w:t>
      </w:r>
      <w:r>
        <w:rPr>
          <w:color w:val="1F1F1F"/>
          <w:spacing w:val="39"/>
        </w:rPr>
        <w:t xml:space="preserve"> </w:t>
      </w:r>
      <w:r>
        <w:rPr>
          <w:color w:val="1F1F1F"/>
        </w:rPr>
        <w:t>and</w:t>
      </w:r>
      <w:r>
        <w:rPr>
          <w:color w:val="1F1F1F"/>
          <w:spacing w:val="46"/>
        </w:rPr>
        <w:t xml:space="preserve"> </w:t>
      </w:r>
      <w:r>
        <w:rPr>
          <w:color w:val="1F1F1F"/>
        </w:rPr>
        <w:t>whether</w:t>
      </w:r>
      <w:r>
        <w:rPr>
          <w:color w:val="1F1F1F"/>
          <w:spacing w:val="48"/>
        </w:rPr>
        <w:t xml:space="preserve"> </w:t>
      </w:r>
      <w:r>
        <w:rPr>
          <w:color w:val="1F1F1F"/>
        </w:rPr>
        <w:t>there</w:t>
      </w:r>
      <w:r>
        <w:rPr>
          <w:color w:val="1F1F1F"/>
          <w:spacing w:val="41"/>
        </w:rPr>
        <w:t xml:space="preserve"> </w:t>
      </w:r>
      <w:r>
        <w:rPr>
          <w:color w:val="1F1F1F"/>
        </w:rPr>
        <w:t>is</w:t>
      </w:r>
      <w:r>
        <w:rPr>
          <w:color w:val="1F1F1F"/>
          <w:spacing w:val="45"/>
        </w:rPr>
        <w:t xml:space="preserve"> </w:t>
      </w:r>
      <w:r>
        <w:rPr>
          <w:color w:val="1F1F1F"/>
        </w:rPr>
        <w:t>a</w:t>
      </w:r>
      <w:r>
        <w:rPr>
          <w:color w:val="1F1F1F"/>
          <w:spacing w:val="34"/>
        </w:rPr>
        <w:t xml:space="preserve"> </w:t>
      </w:r>
      <w:r>
        <w:rPr>
          <w:color w:val="1F1F1F"/>
        </w:rPr>
        <w:t>withdrawal,</w:t>
      </w:r>
      <w:r>
        <w:rPr>
          <w:color w:val="1F1F1F"/>
          <w:spacing w:val="43"/>
        </w:rPr>
        <w:t xml:space="preserve"> </w:t>
      </w:r>
      <w:r>
        <w:rPr>
          <w:color w:val="1F1F1F"/>
        </w:rPr>
        <w:t>substitution,</w:t>
      </w:r>
      <w:r>
        <w:rPr>
          <w:color w:val="1F1F1F"/>
          <w:spacing w:val="46"/>
        </w:rPr>
        <w:t xml:space="preserve"> </w:t>
      </w:r>
      <w:r>
        <w:rPr>
          <w:color w:val="1F1F1F"/>
        </w:rPr>
        <w:t>or</w:t>
      </w:r>
      <w:r>
        <w:rPr>
          <w:color w:val="1F1F1F"/>
          <w:spacing w:val="49"/>
        </w:rPr>
        <w:t xml:space="preserve"> </w:t>
      </w:r>
      <w:r>
        <w:rPr>
          <w:color w:val="1F1F1F"/>
          <w:spacing w:val="-2"/>
        </w:rPr>
        <w:t>modification;</w:t>
      </w:r>
    </w:p>
    <w:p w:rsidR="00F05AC1" w:rsidRDefault="00CE756B" w:rsidP="00CE756B">
      <w:pPr>
        <w:pStyle w:val="ListParagraph"/>
        <w:numPr>
          <w:ilvl w:val="2"/>
          <w:numId w:val="88"/>
        </w:numPr>
        <w:tabs>
          <w:tab w:val="left" w:pos="1570"/>
        </w:tabs>
        <w:spacing w:line="252" w:lineRule="exact"/>
        <w:ind w:left="1570" w:hanging="499"/>
      </w:pPr>
      <w:r>
        <w:rPr>
          <w:color w:val="1F1F1F"/>
        </w:rPr>
        <w:t>the</w:t>
      </w:r>
      <w:r>
        <w:rPr>
          <w:color w:val="1F1F1F"/>
          <w:spacing w:val="39"/>
        </w:rPr>
        <w:t xml:space="preserve"> </w:t>
      </w:r>
      <w:r>
        <w:rPr>
          <w:color w:val="1F1F1F"/>
        </w:rPr>
        <w:t>Tender</w:t>
      </w:r>
      <w:r>
        <w:rPr>
          <w:color w:val="1F1F1F"/>
          <w:spacing w:val="49"/>
        </w:rPr>
        <w:t xml:space="preserve"> </w:t>
      </w:r>
      <w:r>
        <w:rPr>
          <w:color w:val="1F1F1F"/>
        </w:rPr>
        <w:t>Price,</w:t>
      </w:r>
      <w:r>
        <w:rPr>
          <w:color w:val="1F1F1F"/>
          <w:spacing w:val="46"/>
        </w:rPr>
        <w:t xml:space="preserve"> </w:t>
      </w:r>
      <w:r>
        <w:rPr>
          <w:color w:val="1F1F1F"/>
        </w:rPr>
        <w:t>per</w:t>
      </w:r>
      <w:r>
        <w:rPr>
          <w:color w:val="1F1F1F"/>
          <w:spacing w:val="41"/>
        </w:rPr>
        <w:t xml:space="preserve"> </w:t>
      </w:r>
      <w:r>
        <w:rPr>
          <w:color w:val="1F1F1F"/>
        </w:rPr>
        <w:t>lot</w:t>
      </w:r>
      <w:r>
        <w:rPr>
          <w:color w:val="1F1F1F"/>
          <w:spacing w:val="39"/>
        </w:rPr>
        <w:t xml:space="preserve"> </w:t>
      </w:r>
      <w:r>
        <w:rPr>
          <w:color w:val="1F1F1F"/>
        </w:rPr>
        <w:t>(contract)</w:t>
      </w:r>
      <w:r>
        <w:rPr>
          <w:color w:val="1F1F1F"/>
          <w:spacing w:val="43"/>
        </w:rPr>
        <w:t xml:space="preserve"> </w:t>
      </w:r>
      <w:r>
        <w:rPr>
          <w:color w:val="1F1F1F"/>
        </w:rPr>
        <w:t>if</w:t>
      </w:r>
      <w:r>
        <w:rPr>
          <w:color w:val="1F1F1F"/>
          <w:spacing w:val="43"/>
        </w:rPr>
        <w:t xml:space="preserve"> </w:t>
      </w:r>
      <w:r>
        <w:rPr>
          <w:color w:val="1F1F1F"/>
        </w:rPr>
        <w:t>applicable,</w:t>
      </w:r>
      <w:r>
        <w:rPr>
          <w:color w:val="1F1F1F"/>
          <w:spacing w:val="46"/>
        </w:rPr>
        <w:t xml:space="preserve"> </w:t>
      </w:r>
      <w:r>
        <w:rPr>
          <w:color w:val="1F1F1F"/>
        </w:rPr>
        <w:t>including</w:t>
      </w:r>
      <w:r>
        <w:rPr>
          <w:color w:val="1F1F1F"/>
          <w:spacing w:val="41"/>
        </w:rPr>
        <w:t xml:space="preserve"> </w:t>
      </w:r>
      <w:r>
        <w:rPr>
          <w:color w:val="1F1F1F"/>
        </w:rPr>
        <w:t>any</w:t>
      </w:r>
      <w:r>
        <w:rPr>
          <w:color w:val="1F1F1F"/>
          <w:spacing w:val="48"/>
        </w:rPr>
        <w:t xml:space="preserve"> </w:t>
      </w:r>
      <w:r>
        <w:rPr>
          <w:color w:val="1F1F1F"/>
          <w:spacing w:val="-2"/>
        </w:rPr>
        <w:t>discounts;</w:t>
      </w:r>
    </w:p>
    <w:p w:rsidR="00F05AC1" w:rsidRDefault="00CE756B" w:rsidP="00CE756B">
      <w:pPr>
        <w:pStyle w:val="ListParagraph"/>
        <w:numPr>
          <w:ilvl w:val="2"/>
          <w:numId w:val="88"/>
        </w:numPr>
        <w:tabs>
          <w:tab w:val="left" w:pos="1570"/>
        </w:tabs>
        <w:spacing w:line="252" w:lineRule="exact"/>
        <w:ind w:left="1570" w:hanging="499"/>
      </w:pPr>
      <w:r>
        <w:rPr>
          <w:color w:val="1F1F1F"/>
        </w:rPr>
        <w:t>any</w:t>
      </w:r>
      <w:r>
        <w:rPr>
          <w:color w:val="1F1F1F"/>
          <w:spacing w:val="33"/>
        </w:rPr>
        <w:t xml:space="preserve"> </w:t>
      </w:r>
      <w:r>
        <w:rPr>
          <w:color w:val="1F1F1F"/>
        </w:rPr>
        <w:t>alternative</w:t>
      </w:r>
      <w:r>
        <w:rPr>
          <w:color w:val="1F1F1F"/>
          <w:spacing w:val="44"/>
        </w:rPr>
        <w:t xml:space="preserve"> </w:t>
      </w:r>
      <w:r>
        <w:rPr>
          <w:color w:val="1F1F1F"/>
          <w:spacing w:val="-2"/>
        </w:rPr>
        <w:t>Tenders;</w:t>
      </w:r>
    </w:p>
    <w:p w:rsidR="00F05AC1" w:rsidRDefault="00CE756B" w:rsidP="00CE756B">
      <w:pPr>
        <w:pStyle w:val="ListParagraph"/>
        <w:numPr>
          <w:ilvl w:val="2"/>
          <w:numId w:val="88"/>
        </w:numPr>
        <w:tabs>
          <w:tab w:val="left" w:pos="1570"/>
        </w:tabs>
        <w:spacing w:before="4"/>
        <w:ind w:left="1570" w:right="1684" w:hanging="502"/>
      </w:pPr>
      <w:r>
        <w:rPr>
          <w:color w:val="1F1F1F"/>
        </w:rPr>
        <w:t>the presence or absence of a Tender Security or Tender-Securing Declaration, if one was</w:t>
      </w:r>
      <w:r>
        <w:rPr>
          <w:color w:val="1F1F1F"/>
          <w:spacing w:val="80"/>
        </w:rPr>
        <w:t xml:space="preserve"> </w:t>
      </w:r>
      <w:r>
        <w:rPr>
          <w:color w:val="1F1F1F"/>
          <w:spacing w:val="-2"/>
        </w:rPr>
        <w:t>required;</w:t>
      </w:r>
    </w:p>
    <w:p w:rsidR="00F05AC1" w:rsidRDefault="00CE756B" w:rsidP="00CE756B">
      <w:pPr>
        <w:pStyle w:val="ListParagraph"/>
        <w:numPr>
          <w:ilvl w:val="2"/>
          <w:numId w:val="88"/>
        </w:numPr>
        <w:tabs>
          <w:tab w:val="left" w:pos="1549"/>
        </w:tabs>
        <w:ind w:left="1549" w:hanging="478"/>
      </w:pPr>
      <w:r>
        <w:rPr>
          <w:color w:val="1F1F1F"/>
        </w:rPr>
        <w:t>number</w:t>
      </w:r>
      <w:r>
        <w:rPr>
          <w:color w:val="1F1F1F"/>
          <w:spacing w:val="-6"/>
        </w:rPr>
        <w:t xml:space="preserve"> </w:t>
      </w:r>
      <w:r>
        <w:rPr>
          <w:color w:val="1F1F1F"/>
        </w:rPr>
        <w:t>of</w:t>
      </w:r>
      <w:r>
        <w:rPr>
          <w:color w:val="1F1F1F"/>
          <w:spacing w:val="46"/>
        </w:rPr>
        <w:t xml:space="preserve"> </w:t>
      </w:r>
      <w:r>
        <w:rPr>
          <w:color w:val="1F1F1F"/>
        </w:rPr>
        <w:t>pages</w:t>
      </w:r>
      <w:r>
        <w:rPr>
          <w:color w:val="1F1F1F"/>
          <w:spacing w:val="45"/>
        </w:rPr>
        <w:t xml:space="preserve"> </w:t>
      </w:r>
      <w:r>
        <w:rPr>
          <w:color w:val="1F1F1F"/>
        </w:rPr>
        <w:t>of</w:t>
      </w:r>
      <w:r>
        <w:rPr>
          <w:color w:val="1F1F1F"/>
          <w:spacing w:val="46"/>
        </w:rPr>
        <w:t xml:space="preserve"> </w:t>
      </w:r>
      <w:r>
        <w:rPr>
          <w:color w:val="1F1F1F"/>
        </w:rPr>
        <w:t>each</w:t>
      </w:r>
      <w:r>
        <w:rPr>
          <w:color w:val="1F1F1F"/>
          <w:spacing w:val="35"/>
        </w:rPr>
        <w:t xml:space="preserve"> </w:t>
      </w:r>
      <w:r>
        <w:rPr>
          <w:color w:val="1F1F1F"/>
        </w:rPr>
        <w:t>tender</w:t>
      </w:r>
      <w:r>
        <w:rPr>
          <w:color w:val="1F1F1F"/>
          <w:spacing w:val="46"/>
        </w:rPr>
        <w:t xml:space="preserve"> </w:t>
      </w:r>
      <w:r>
        <w:rPr>
          <w:color w:val="1F1F1F"/>
        </w:rPr>
        <w:t>document</w:t>
      </w:r>
      <w:r>
        <w:rPr>
          <w:color w:val="1F1F1F"/>
          <w:spacing w:val="49"/>
        </w:rPr>
        <w:t xml:space="preserve"> </w:t>
      </w:r>
      <w:r>
        <w:rPr>
          <w:color w:val="1F1F1F"/>
          <w:spacing w:val="-2"/>
        </w:rPr>
        <w:t>submitted.</w:t>
      </w:r>
    </w:p>
    <w:p w:rsidR="00F05AC1" w:rsidRDefault="00CE756B" w:rsidP="00CE756B">
      <w:pPr>
        <w:pStyle w:val="ListParagraph"/>
        <w:numPr>
          <w:ilvl w:val="1"/>
          <w:numId w:val="88"/>
        </w:numPr>
        <w:tabs>
          <w:tab w:val="left" w:pos="1071"/>
        </w:tabs>
        <w:spacing w:before="247" w:line="230" w:lineRule="auto"/>
        <w:ind w:left="1071" w:right="643" w:hanging="625"/>
        <w:jc w:val="both"/>
        <w:rPr>
          <w:color w:val="1F1F1F"/>
        </w:rPr>
      </w:pPr>
      <w:r>
        <w:rPr>
          <w:color w:val="1F1F1F"/>
        </w:rPr>
        <w:t>The Tenderers' representatives</w:t>
      </w:r>
      <w:r>
        <w:rPr>
          <w:color w:val="1F1F1F"/>
          <w:spacing w:val="72"/>
        </w:rPr>
        <w:t xml:space="preserve"> </w:t>
      </w:r>
      <w:r>
        <w:rPr>
          <w:color w:val="1F1F1F"/>
        </w:rPr>
        <w:t>who</w:t>
      </w:r>
      <w:r>
        <w:rPr>
          <w:color w:val="1F1F1F"/>
          <w:spacing w:val="60"/>
        </w:rPr>
        <w:t xml:space="preserve"> </w:t>
      </w:r>
      <w:r>
        <w:rPr>
          <w:color w:val="1F1F1F"/>
        </w:rPr>
        <w:t>are</w:t>
      </w:r>
      <w:r>
        <w:rPr>
          <w:color w:val="1F1F1F"/>
          <w:spacing w:val="60"/>
        </w:rPr>
        <w:t xml:space="preserve"> </w:t>
      </w:r>
      <w:r>
        <w:rPr>
          <w:color w:val="1F1F1F"/>
        </w:rPr>
        <w:t>present</w:t>
      </w:r>
      <w:r>
        <w:rPr>
          <w:color w:val="1F1F1F"/>
          <w:spacing w:val="67"/>
        </w:rPr>
        <w:t xml:space="preserve"> </w:t>
      </w:r>
      <w:r>
        <w:rPr>
          <w:color w:val="1F1F1F"/>
        </w:rPr>
        <w:t>shall</w:t>
      </w:r>
      <w:r>
        <w:rPr>
          <w:color w:val="1F1F1F"/>
          <w:spacing w:val="66"/>
        </w:rPr>
        <w:t xml:space="preserve"> </w:t>
      </w:r>
      <w:r>
        <w:rPr>
          <w:color w:val="1F1F1F"/>
        </w:rPr>
        <w:t>be</w:t>
      </w:r>
      <w:r>
        <w:rPr>
          <w:color w:val="1F1F1F"/>
          <w:spacing w:val="58"/>
        </w:rPr>
        <w:t xml:space="preserve"> </w:t>
      </w:r>
      <w:r>
        <w:rPr>
          <w:color w:val="1F1F1F"/>
        </w:rPr>
        <w:t>requested</w:t>
      </w:r>
      <w:r>
        <w:rPr>
          <w:color w:val="1F1F1F"/>
          <w:spacing w:val="61"/>
        </w:rPr>
        <w:t xml:space="preserve"> </w:t>
      </w:r>
      <w:r>
        <w:rPr>
          <w:color w:val="1F1F1F"/>
        </w:rPr>
        <w:t>to</w:t>
      </w:r>
      <w:r>
        <w:rPr>
          <w:color w:val="1F1F1F"/>
          <w:spacing w:val="61"/>
        </w:rPr>
        <w:t xml:space="preserve"> </w:t>
      </w:r>
      <w:r>
        <w:rPr>
          <w:color w:val="1F1F1F"/>
        </w:rPr>
        <w:t>sign</w:t>
      </w:r>
      <w:r>
        <w:rPr>
          <w:color w:val="1F1F1F"/>
          <w:spacing w:val="60"/>
        </w:rPr>
        <w:t xml:space="preserve"> </w:t>
      </w:r>
      <w:r>
        <w:rPr>
          <w:color w:val="1F1F1F"/>
        </w:rPr>
        <w:t>the</w:t>
      </w:r>
      <w:r>
        <w:rPr>
          <w:color w:val="1F1F1F"/>
          <w:spacing w:val="63"/>
        </w:rPr>
        <w:t xml:space="preserve"> </w:t>
      </w:r>
      <w:r>
        <w:rPr>
          <w:color w:val="1F1F1F"/>
        </w:rPr>
        <w:t>record.</w:t>
      </w:r>
      <w:r>
        <w:rPr>
          <w:color w:val="1F1F1F"/>
          <w:spacing w:val="59"/>
        </w:rPr>
        <w:t xml:space="preserve"> </w:t>
      </w:r>
      <w:r>
        <w:rPr>
          <w:color w:val="1F1F1F"/>
        </w:rPr>
        <w:t>The</w:t>
      </w:r>
      <w:r>
        <w:rPr>
          <w:color w:val="1F1F1F"/>
          <w:spacing w:val="62"/>
        </w:rPr>
        <w:t xml:space="preserve"> </w:t>
      </w:r>
      <w:r>
        <w:rPr>
          <w:color w:val="1F1F1F"/>
        </w:rPr>
        <w:t>omissionof a</w:t>
      </w:r>
      <w:r>
        <w:rPr>
          <w:color w:val="1F1F1F"/>
          <w:spacing w:val="15"/>
        </w:rPr>
        <w:t xml:space="preserve"> </w:t>
      </w:r>
      <w:r>
        <w:rPr>
          <w:color w:val="1F1F1F"/>
        </w:rPr>
        <w:t>Tenderer</w:t>
      </w:r>
      <w:r>
        <w:rPr>
          <w:color w:val="1F1F1F"/>
          <w:spacing w:val="14"/>
        </w:rPr>
        <w:t xml:space="preserve"> </w:t>
      </w:r>
      <w:r>
        <w:rPr>
          <w:color w:val="1F1F1F"/>
        </w:rPr>
        <w:t>signature</w:t>
      </w:r>
      <w:r>
        <w:rPr>
          <w:color w:val="1F1F1F"/>
          <w:spacing w:val="15"/>
        </w:rPr>
        <w:t xml:space="preserve"> </w:t>
      </w:r>
      <w:r>
        <w:rPr>
          <w:color w:val="1F1F1F"/>
        </w:rPr>
        <w:t>on</w:t>
      </w:r>
      <w:r>
        <w:rPr>
          <w:color w:val="1F1F1F"/>
          <w:spacing w:val="15"/>
        </w:rPr>
        <w:t xml:space="preserve"> </w:t>
      </w:r>
      <w:r>
        <w:rPr>
          <w:color w:val="1F1F1F"/>
        </w:rPr>
        <w:t>the</w:t>
      </w:r>
      <w:r>
        <w:rPr>
          <w:color w:val="1F1F1F"/>
          <w:spacing w:val="20"/>
        </w:rPr>
        <w:t xml:space="preserve"> </w:t>
      </w:r>
      <w:r>
        <w:rPr>
          <w:color w:val="1F1F1F"/>
        </w:rPr>
        <w:t>record</w:t>
      </w:r>
      <w:r>
        <w:rPr>
          <w:color w:val="1F1F1F"/>
          <w:spacing w:val="69"/>
        </w:rPr>
        <w:t xml:space="preserve"> </w:t>
      </w:r>
      <w:r>
        <w:rPr>
          <w:color w:val="1F1F1F"/>
        </w:rPr>
        <w:t>shall</w:t>
      </w:r>
      <w:r>
        <w:rPr>
          <w:color w:val="1F1F1F"/>
          <w:spacing w:val="72"/>
        </w:rPr>
        <w:t xml:space="preserve"> </w:t>
      </w:r>
      <w:r>
        <w:rPr>
          <w:color w:val="1F1F1F"/>
        </w:rPr>
        <w:t>not</w:t>
      </w:r>
      <w:r>
        <w:rPr>
          <w:color w:val="1F1F1F"/>
          <w:spacing w:val="72"/>
        </w:rPr>
        <w:t xml:space="preserve"> </w:t>
      </w:r>
      <w:r>
        <w:rPr>
          <w:color w:val="1F1F1F"/>
        </w:rPr>
        <w:t>invalidate</w:t>
      </w:r>
      <w:r>
        <w:rPr>
          <w:color w:val="1F1F1F"/>
          <w:spacing w:val="70"/>
        </w:rPr>
        <w:t xml:space="preserve"> </w:t>
      </w:r>
      <w:r>
        <w:rPr>
          <w:color w:val="1F1F1F"/>
        </w:rPr>
        <w:t>the</w:t>
      </w:r>
      <w:r>
        <w:rPr>
          <w:color w:val="1F1F1F"/>
          <w:spacing w:val="69"/>
        </w:rPr>
        <w:t xml:space="preserve"> </w:t>
      </w:r>
      <w:r>
        <w:rPr>
          <w:color w:val="1F1F1F"/>
        </w:rPr>
        <w:t>contents</w:t>
      </w:r>
      <w:r>
        <w:rPr>
          <w:color w:val="1F1F1F"/>
          <w:spacing w:val="72"/>
        </w:rPr>
        <w:t xml:space="preserve"> </w:t>
      </w:r>
      <w:r>
        <w:rPr>
          <w:color w:val="1F1F1F"/>
        </w:rPr>
        <w:t>and</w:t>
      </w:r>
      <w:r>
        <w:rPr>
          <w:color w:val="1F1F1F"/>
          <w:spacing w:val="69"/>
        </w:rPr>
        <w:t xml:space="preserve"> </w:t>
      </w:r>
      <w:r>
        <w:rPr>
          <w:color w:val="1F1F1F"/>
        </w:rPr>
        <w:t>effect</w:t>
      </w:r>
      <w:r>
        <w:rPr>
          <w:color w:val="1F1F1F"/>
          <w:spacing w:val="73"/>
        </w:rPr>
        <w:t xml:space="preserve"> </w:t>
      </w:r>
      <w:r>
        <w:rPr>
          <w:color w:val="1F1F1F"/>
        </w:rPr>
        <w:t>of</w:t>
      </w:r>
      <w:r>
        <w:rPr>
          <w:color w:val="1F1F1F"/>
          <w:spacing w:val="72"/>
        </w:rPr>
        <w:t xml:space="preserve"> </w:t>
      </w:r>
      <w:r>
        <w:rPr>
          <w:color w:val="1F1F1F"/>
        </w:rPr>
        <w:t>the</w:t>
      </w:r>
      <w:r>
        <w:rPr>
          <w:color w:val="1F1F1F"/>
          <w:spacing w:val="69"/>
        </w:rPr>
        <w:t xml:space="preserve"> </w:t>
      </w:r>
      <w:r>
        <w:rPr>
          <w:color w:val="1F1F1F"/>
        </w:rPr>
        <w:t>record.</w:t>
      </w:r>
      <w:r>
        <w:rPr>
          <w:color w:val="1F1F1F"/>
          <w:spacing w:val="72"/>
        </w:rPr>
        <w:t xml:space="preserve"> </w:t>
      </w:r>
      <w:r>
        <w:rPr>
          <w:color w:val="1F1F1F"/>
        </w:rPr>
        <w:t>A</w:t>
      </w:r>
      <w:r>
        <w:rPr>
          <w:color w:val="1F1F1F"/>
          <w:spacing w:val="9"/>
        </w:rPr>
        <w:t xml:space="preserve"> </w:t>
      </w:r>
      <w:r>
        <w:rPr>
          <w:color w:val="1F1F1F"/>
        </w:rPr>
        <w:t>copy 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opening</w:t>
      </w:r>
      <w:r>
        <w:rPr>
          <w:color w:val="1F1F1F"/>
          <w:spacing w:val="40"/>
        </w:rPr>
        <w:t xml:space="preserve"> </w:t>
      </w:r>
      <w:r>
        <w:rPr>
          <w:color w:val="1F1F1F"/>
        </w:rPr>
        <w:t>register</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issued</w:t>
      </w:r>
      <w:r>
        <w:rPr>
          <w:color w:val="1F1F1F"/>
          <w:spacing w:val="40"/>
        </w:rPr>
        <w:t xml:space="preserve"> </w:t>
      </w:r>
      <w:r>
        <w:rPr>
          <w:color w:val="1F1F1F"/>
        </w:rPr>
        <w:t>to</w:t>
      </w:r>
      <w:r>
        <w:rPr>
          <w:color w:val="1F1F1F"/>
          <w:spacing w:val="40"/>
        </w:rPr>
        <w:t xml:space="preserve"> </w:t>
      </w:r>
      <w:r>
        <w:rPr>
          <w:color w:val="1F1F1F"/>
        </w:rPr>
        <w:t>a</w:t>
      </w:r>
      <w:r>
        <w:rPr>
          <w:color w:val="1F1F1F"/>
          <w:spacing w:val="40"/>
        </w:rPr>
        <w:t xml:space="preserve"> </w:t>
      </w:r>
      <w:r>
        <w:rPr>
          <w:color w:val="1F1F1F"/>
        </w:rPr>
        <w:t>Tenderer</w:t>
      </w:r>
      <w:r>
        <w:rPr>
          <w:color w:val="1F1F1F"/>
          <w:spacing w:val="40"/>
        </w:rPr>
        <w:t xml:space="preserve"> </w:t>
      </w:r>
      <w:r>
        <w:rPr>
          <w:color w:val="1F1F1F"/>
        </w:rPr>
        <w:t>upon</w:t>
      </w:r>
      <w:r>
        <w:rPr>
          <w:color w:val="1F1F1F"/>
          <w:spacing w:val="40"/>
        </w:rPr>
        <w:t xml:space="preserve"> </w:t>
      </w:r>
      <w:r>
        <w:rPr>
          <w:color w:val="1F1F1F"/>
        </w:rPr>
        <w:t>request.</w:t>
      </w:r>
    </w:p>
    <w:p w:rsidR="00F05AC1" w:rsidRDefault="00CE756B" w:rsidP="00CE756B">
      <w:pPr>
        <w:pStyle w:val="Heading5"/>
        <w:numPr>
          <w:ilvl w:val="0"/>
          <w:numId w:val="96"/>
        </w:numPr>
        <w:tabs>
          <w:tab w:val="left" w:pos="1071"/>
        </w:tabs>
        <w:spacing w:before="238"/>
        <w:ind w:left="1071" w:hanging="624"/>
      </w:pPr>
      <w:bookmarkStart w:id="28" w:name="_bookmark28"/>
      <w:bookmarkEnd w:id="28"/>
      <w:r>
        <w:rPr>
          <w:color w:val="1F1F1F"/>
        </w:rPr>
        <w:t>Evaluation</w:t>
      </w:r>
      <w:r>
        <w:rPr>
          <w:color w:val="1F1F1F"/>
          <w:spacing w:val="-14"/>
        </w:rPr>
        <w:t xml:space="preserve"> </w:t>
      </w:r>
      <w:r>
        <w:rPr>
          <w:color w:val="1F1F1F"/>
        </w:rPr>
        <w:t>and</w:t>
      </w:r>
      <w:r>
        <w:rPr>
          <w:color w:val="1F1F1F"/>
          <w:spacing w:val="-14"/>
        </w:rPr>
        <w:t xml:space="preserve"> </w:t>
      </w:r>
      <w:r>
        <w:rPr>
          <w:color w:val="1F1F1F"/>
        </w:rPr>
        <w:t>Comparison</w:t>
      </w:r>
      <w:r>
        <w:rPr>
          <w:color w:val="1F1F1F"/>
          <w:spacing w:val="-13"/>
        </w:rPr>
        <w:t xml:space="preserve"> </w:t>
      </w:r>
      <w:r>
        <w:rPr>
          <w:color w:val="1F1F1F"/>
        </w:rPr>
        <w:t>of</w:t>
      </w:r>
      <w:r>
        <w:rPr>
          <w:color w:val="1F1F1F"/>
          <w:spacing w:val="-10"/>
        </w:rPr>
        <w:t xml:space="preserve"> </w:t>
      </w:r>
      <w:r>
        <w:rPr>
          <w:color w:val="1F1F1F"/>
          <w:spacing w:val="-2"/>
        </w:rPr>
        <w:t>Tenders</w:t>
      </w:r>
    </w:p>
    <w:p w:rsidR="00F05AC1" w:rsidRDefault="00CE756B" w:rsidP="00CE756B">
      <w:pPr>
        <w:pStyle w:val="Heading5"/>
        <w:numPr>
          <w:ilvl w:val="0"/>
          <w:numId w:val="88"/>
        </w:numPr>
        <w:tabs>
          <w:tab w:val="left" w:pos="1071"/>
        </w:tabs>
        <w:spacing w:before="237"/>
        <w:ind w:left="1071" w:hanging="624"/>
      </w:pPr>
      <w:bookmarkStart w:id="29" w:name="_bookmark29"/>
      <w:bookmarkEnd w:id="29"/>
      <w:r>
        <w:rPr>
          <w:color w:val="1F1F1F"/>
          <w:spacing w:val="-2"/>
        </w:rPr>
        <w:t>Confidentiality</w:t>
      </w:r>
    </w:p>
    <w:p w:rsidR="00F05AC1" w:rsidRDefault="00CE756B" w:rsidP="00CE756B">
      <w:pPr>
        <w:pStyle w:val="ListParagraph"/>
        <w:numPr>
          <w:ilvl w:val="1"/>
          <w:numId w:val="88"/>
        </w:numPr>
        <w:tabs>
          <w:tab w:val="left" w:pos="1071"/>
        </w:tabs>
        <w:spacing w:before="238" w:line="230" w:lineRule="auto"/>
        <w:ind w:left="1071" w:right="637" w:hanging="625"/>
        <w:jc w:val="both"/>
        <w:rPr>
          <w:color w:val="1F1F1F"/>
        </w:rPr>
      </w:pPr>
      <w:r>
        <w:rPr>
          <w:color w:val="1F1F1F"/>
        </w:rPr>
        <w:t>Information</w:t>
      </w:r>
      <w:r>
        <w:rPr>
          <w:color w:val="1F1F1F"/>
          <w:spacing w:val="-14"/>
        </w:rPr>
        <w:t xml:space="preserve"> </w:t>
      </w:r>
      <w:r>
        <w:rPr>
          <w:color w:val="1F1F1F"/>
        </w:rPr>
        <w:t>relating</w:t>
      </w:r>
      <w:r>
        <w:rPr>
          <w:color w:val="1F1F1F"/>
          <w:spacing w:val="-14"/>
        </w:rPr>
        <w:t xml:space="preserve"> </w:t>
      </w:r>
      <w:r>
        <w:rPr>
          <w:color w:val="1F1F1F"/>
        </w:rPr>
        <w:t>to</w:t>
      </w:r>
      <w:r>
        <w:rPr>
          <w:color w:val="1F1F1F"/>
          <w:spacing w:val="-14"/>
        </w:rPr>
        <w:t xml:space="preserve"> </w:t>
      </w:r>
      <w:r>
        <w:rPr>
          <w:color w:val="1F1F1F"/>
        </w:rPr>
        <w:t>the</w:t>
      </w:r>
      <w:r>
        <w:rPr>
          <w:color w:val="1F1F1F"/>
          <w:spacing w:val="-13"/>
        </w:rPr>
        <w:t xml:space="preserve"> </w:t>
      </w:r>
      <w:r>
        <w:rPr>
          <w:color w:val="1F1F1F"/>
        </w:rPr>
        <w:t>evaluation</w:t>
      </w:r>
      <w:r>
        <w:rPr>
          <w:color w:val="1F1F1F"/>
          <w:spacing w:val="-14"/>
        </w:rPr>
        <w:t xml:space="preserve"> </w:t>
      </w:r>
      <w:r>
        <w:rPr>
          <w:color w:val="1F1F1F"/>
        </w:rPr>
        <w:t>of</w:t>
      </w:r>
      <w:r>
        <w:rPr>
          <w:color w:val="1F1F1F"/>
          <w:spacing w:val="-14"/>
        </w:rPr>
        <w:t xml:space="preserve"> </w:t>
      </w:r>
      <w:r>
        <w:rPr>
          <w:color w:val="1F1F1F"/>
        </w:rPr>
        <w:t>Tenders</w:t>
      </w:r>
      <w:r>
        <w:rPr>
          <w:color w:val="1F1F1F"/>
          <w:spacing w:val="-14"/>
        </w:rPr>
        <w:t xml:space="preserve"> </w:t>
      </w:r>
      <w:r>
        <w:rPr>
          <w:color w:val="1F1F1F"/>
        </w:rPr>
        <w:t>and</w:t>
      </w:r>
      <w:r>
        <w:rPr>
          <w:color w:val="1F1F1F"/>
          <w:spacing w:val="-13"/>
        </w:rPr>
        <w:t xml:space="preserve"> </w:t>
      </w:r>
      <w:r>
        <w:rPr>
          <w:color w:val="1F1F1F"/>
        </w:rPr>
        <w:t>recommendation</w:t>
      </w:r>
      <w:r>
        <w:rPr>
          <w:color w:val="1F1F1F"/>
          <w:spacing w:val="-13"/>
        </w:rPr>
        <w:t xml:space="preserve"> </w:t>
      </w:r>
      <w:r>
        <w:rPr>
          <w:color w:val="1F1F1F"/>
        </w:rPr>
        <w:t>of</w:t>
      </w:r>
      <w:r>
        <w:rPr>
          <w:color w:val="1F1F1F"/>
          <w:spacing w:val="-8"/>
        </w:rPr>
        <w:t xml:space="preserve"> </w:t>
      </w:r>
      <w:r>
        <w:rPr>
          <w:color w:val="1F1F1F"/>
        </w:rPr>
        <w:t>contract</w:t>
      </w:r>
      <w:r>
        <w:rPr>
          <w:color w:val="1F1F1F"/>
          <w:spacing w:val="-12"/>
        </w:rPr>
        <w:t xml:space="preserve"> </w:t>
      </w:r>
      <w:r>
        <w:rPr>
          <w:color w:val="1F1F1F"/>
        </w:rPr>
        <w:t>award,</w:t>
      </w:r>
      <w:r>
        <w:rPr>
          <w:color w:val="1F1F1F"/>
          <w:spacing w:val="-13"/>
        </w:rPr>
        <w:t xml:space="preserve"> </w:t>
      </w:r>
      <w:r>
        <w:rPr>
          <w:color w:val="1F1F1F"/>
        </w:rPr>
        <w:t>shall</w:t>
      </w:r>
      <w:r>
        <w:rPr>
          <w:color w:val="1F1F1F"/>
          <w:spacing w:val="-13"/>
        </w:rPr>
        <w:t xml:space="preserve"> </w:t>
      </w:r>
      <w:r>
        <w:rPr>
          <w:color w:val="1F1F1F"/>
        </w:rPr>
        <w:t>not</w:t>
      </w:r>
      <w:r>
        <w:rPr>
          <w:color w:val="1F1F1F"/>
          <w:spacing w:val="-13"/>
        </w:rPr>
        <w:t xml:space="preserve"> </w:t>
      </w:r>
      <w:r>
        <w:rPr>
          <w:color w:val="1F1F1F"/>
        </w:rPr>
        <w:t>be</w:t>
      </w:r>
      <w:r>
        <w:rPr>
          <w:color w:val="1F1F1F"/>
          <w:spacing w:val="-11"/>
        </w:rPr>
        <w:t xml:space="preserve"> </w:t>
      </w:r>
      <w:r>
        <w:rPr>
          <w:color w:val="1F1F1F"/>
        </w:rPr>
        <w:t>disclosed to</w:t>
      </w:r>
      <w:r>
        <w:rPr>
          <w:color w:val="1F1F1F"/>
          <w:spacing w:val="-12"/>
        </w:rPr>
        <w:t xml:space="preserve"> </w:t>
      </w:r>
      <w:r>
        <w:rPr>
          <w:color w:val="1F1F1F"/>
        </w:rPr>
        <w:t>Tenderers</w:t>
      </w:r>
      <w:r>
        <w:rPr>
          <w:color w:val="1F1F1F"/>
          <w:spacing w:val="-11"/>
        </w:rPr>
        <w:t xml:space="preserve"> </w:t>
      </w:r>
      <w:r>
        <w:rPr>
          <w:color w:val="1F1F1F"/>
        </w:rPr>
        <w:t>or</w:t>
      </w:r>
      <w:r>
        <w:rPr>
          <w:color w:val="1F1F1F"/>
          <w:spacing w:val="-11"/>
        </w:rPr>
        <w:t xml:space="preserve"> </w:t>
      </w:r>
      <w:r>
        <w:rPr>
          <w:color w:val="1F1F1F"/>
        </w:rPr>
        <w:t>any</w:t>
      </w:r>
      <w:r>
        <w:rPr>
          <w:color w:val="1F1F1F"/>
          <w:spacing w:val="31"/>
        </w:rPr>
        <w:t xml:space="preserve"> </w:t>
      </w:r>
      <w:r>
        <w:rPr>
          <w:color w:val="1F1F1F"/>
        </w:rPr>
        <w:t>other</w:t>
      </w:r>
      <w:r>
        <w:rPr>
          <w:color w:val="1F1F1F"/>
          <w:spacing w:val="32"/>
        </w:rPr>
        <w:t xml:space="preserve"> </w:t>
      </w:r>
      <w:r>
        <w:rPr>
          <w:color w:val="1F1F1F"/>
        </w:rPr>
        <w:t>persons</w:t>
      </w:r>
      <w:r>
        <w:rPr>
          <w:color w:val="1F1F1F"/>
          <w:spacing w:val="33"/>
        </w:rPr>
        <w:t xml:space="preserve"> </w:t>
      </w:r>
      <w:r>
        <w:rPr>
          <w:color w:val="1F1F1F"/>
        </w:rPr>
        <w:t>not</w:t>
      </w:r>
      <w:r>
        <w:rPr>
          <w:color w:val="1F1F1F"/>
          <w:spacing w:val="34"/>
        </w:rPr>
        <w:t xml:space="preserve"> </w:t>
      </w:r>
      <w:r>
        <w:rPr>
          <w:color w:val="1F1F1F"/>
        </w:rPr>
        <w:t>officially</w:t>
      </w:r>
      <w:r>
        <w:rPr>
          <w:color w:val="1F1F1F"/>
          <w:spacing w:val="29"/>
        </w:rPr>
        <w:t xml:space="preserve"> </w:t>
      </w:r>
      <w:r>
        <w:rPr>
          <w:color w:val="1F1F1F"/>
        </w:rPr>
        <w:t>concerned</w:t>
      </w:r>
      <w:r>
        <w:rPr>
          <w:color w:val="1F1F1F"/>
          <w:spacing w:val="33"/>
        </w:rPr>
        <w:t xml:space="preserve"> </w:t>
      </w:r>
      <w:r>
        <w:rPr>
          <w:color w:val="1F1F1F"/>
        </w:rPr>
        <w:t>with</w:t>
      </w:r>
      <w:r>
        <w:rPr>
          <w:color w:val="1F1F1F"/>
          <w:spacing w:val="28"/>
        </w:rPr>
        <w:t xml:space="preserve"> </w:t>
      </w:r>
      <w:r>
        <w:rPr>
          <w:color w:val="1F1F1F"/>
        </w:rPr>
        <w:t>the</w:t>
      </w:r>
      <w:r>
        <w:rPr>
          <w:color w:val="1F1F1F"/>
          <w:spacing w:val="31"/>
        </w:rPr>
        <w:t xml:space="preserve"> </w:t>
      </w:r>
      <w:r>
        <w:rPr>
          <w:color w:val="1F1F1F"/>
        </w:rPr>
        <w:t>tendering</w:t>
      </w:r>
      <w:r>
        <w:rPr>
          <w:color w:val="1F1F1F"/>
          <w:spacing w:val="34"/>
        </w:rPr>
        <w:t xml:space="preserve"> </w:t>
      </w:r>
      <w:r>
        <w:rPr>
          <w:color w:val="1F1F1F"/>
        </w:rPr>
        <w:t>process</w:t>
      </w:r>
      <w:r>
        <w:rPr>
          <w:color w:val="1F1F1F"/>
          <w:spacing w:val="29"/>
        </w:rPr>
        <w:t xml:space="preserve"> </w:t>
      </w:r>
      <w:r>
        <w:rPr>
          <w:color w:val="1F1F1F"/>
        </w:rPr>
        <w:t>untilthe</w:t>
      </w:r>
      <w:r>
        <w:rPr>
          <w:color w:val="1F1F1F"/>
          <w:spacing w:val="22"/>
        </w:rPr>
        <w:t xml:space="preserve"> </w:t>
      </w:r>
      <w:r>
        <w:rPr>
          <w:color w:val="1F1F1F"/>
        </w:rPr>
        <w:t>information on</w:t>
      </w:r>
      <w:r>
        <w:rPr>
          <w:color w:val="1F1F1F"/>
          <w:spacing w:val="40"/>
        </w:rPr>
        <w:t xml:space="preserve"> </w:t>
      </w:r>
      <w:r>
        <w:rPr>
          <w:color w:val="1F1F1F"/>
        </w:rPr>
        <w:t>Intention</w:t>
      </w:r>
      <w:r>
        <w:rPr>
          <w:color w:val="1F1F1F"/>
          <w:spacing w:val="40"/>
        </w:rPr>
        <w:t xml:space="preserve"> </w:t>
      </w:r>
      <w:r>
        <w:rPr>
          <w:color w:val="1F1F1F"/>
        </w:rPr>
        <w:t>to</w:t>
      </w:r>
      <w:r>
        <w:rPr>
          <w:color w:val="1F1F1F"/>
          <w:spacing w:val="40"/>
        </w:rPr>
        <w:t xml:space="preserve"> </w:t>
      </w:r>
      <w:r>
        <w:rPr>
          <w:color w:val="1F1F1F"/>
        </w:rPr>
        <w:t>Award</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is</w:t>
      </w:r>
      <w:r>
        <w:rPr>
          <w:color w:val="1F1F1F"/>
          <w:spacing w:val="40"/>
        </w:rPr>
        <w:t xml:space="preserve"> </w:t>
      </w:r>
      <w:r>
        <w:rPr>
          <w:color w:val="1F1F1F"/>
        </w:rPr>
        <w:t>transmitted</w:t>
      </w:r>
      <w:r>
        <w:rPr>
          <w:color w:val="1F1F1F"/>
          <w:spacing w:val="40"/>
        </w:rPr>
        <w:t xml:space="preserve"> </w:t>
      </w:r>
      <w:r>
        <w:rPr>
          <w:color w:val="1F1F1F"/>
        </w:rPr>
        <w:t>to</w:t>
      </w:r>
      <w:r>
        <w:rPr>
          <w:color w:val="1F1F1F"/>
          <w:spacing w:val="40"/>
        </w:rPr>
        <w:t xml:space="preserve"> </w:t>
      </w:r>
      <w:r>
        <w:rPr>
          <w:color w:val="1F1F1F"/>
        </w:rPr>
        <w:t>all</w:t>
      </w:r>
      <w:r>
        <w:rPr>
          <w:color w:val="1F1F1F"/>
          <w:spacing w:val="40"/>
        </w:rPr>
        <w:t xml:space="preserve"> </w:t>
      </w:r>
      <w:r>
        <w:rPr>
          <w:color w:val="1F1F1F"/>
        </w:rPr>
        <w:t>Tenderers</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withITT</w:t>
      </w:r>
      <w:r>
        <w:rPr>
          <w:color w:val="1F1F1F"/>
          <w:spacing w:val="40"/>
        </w:rPr>
        <w:t xml:space="preserve"> </w:t>
      </w:r>
      <w:r>
        <w:rPr>
          <w:color w:val="1F1F1F"/>
        </w:rPr>
        <w:t>41.</w:t>
      </w:r>
    </w:p>
    <w:p w:rsidR="00F05AC1" w:rsidRDefault="00CE756B" w:rsidP="00CE756B">
      <w:pPr>
        <w:pStyle w:val="ListParagraph"/>
        <w:numPr>
          <w:ilvl w:val="1"/>
          <w:numId w:val="88"/>
        </w:numPr>
        <w:tabs>
          <w:tab w:val="left" w:pos="1071"/>
        </w:tabs>
        <w:spacing w:before="238" w:line="230" w:lineRule="auto"/>
        <w:ind w:left="1071" w:right="645" w:hanging="625"/>
        <w:jc w:val="both"/>
        <w:rPr>
          <w:color w:val="1F1F1F"/>
        </w:rPr>
      </w:pPr>
      <w:r>
        <w:rPr>
          <w:color w:val="1F1F1F"/>
        </w:rPr>
        <w:t>Any effort by a Tenderer to influence the Procuring Entity in the</w:t>
      </w:r>
      <w:r>
        <w:rPr>
          <w:color w:val="1F1F1F"/>
          <w:spacing w:val="40"/>
        </w:rPr>
        <w:t xml:space="preserve"> </w:t>
      </w:r>
      <w:r>
        <w:rPr>
          <w:color w:val="1F1F1F"/>
        </w:rPr>
        <w:t>evaluation or</w:t>
      </w:r>
      <w:r>
        <w:rPr>
          <w:color w:val="1F1F1F"/>
          <w:spacing w:val="40"/>
        </w:rPr>
        <w:t xml:space="preserve"> </w:t>
      </w:r>
      <w:r>
        <w:rPr>
          <w:color w:val="1F1F1F"/>
        </w:rPr>
        <w:t>contract</w:t>
      </w:r>
      <w:r>
        <w:rPr>
          <w:color w:val="1F1F1F"/>
          <w:spacing w:val="40"/>
        </w:rPr>
        <w:t xml:space="preserve"> </w:t>
      </w:r>
      <w:r>
        <w:rPr>
          <w:color w:val="1F1F1F"/>
        </w:rPr>
        <w:t>award decisions</w:t>
      </w:r>
      <w:r>
        <w:rPr>
          <w:color w:val="1F1F1F"/>
          <w:spacing w:val="40"/>
        </w:rPr>
        <w:t xml:space="preserve"> </w:t>
      </w:r>
      <w:r>
        <w:rPr>
          <w:color w:val="1F1F1F"/>
        </w:rPr>
        <w:t>may</w:t>
      </w:r>
      <w:r>
        <w:rPr>
          <w:color w:val="1F1F1F"/>
          <w:spacing w:val="40"/>
        </w:rPr>
        <w:t xml:space="preserve"> </w:t>
      </w:r>
      <w:r>
        <w:rPr>
          <w:color w:val="1F1F1F"/>
        </w:rPr>
        <w:t>result</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rejection</w:t>
      </w:r>
      <w:r>
        <w:rPr>
          <w:color w:val="1F1F1F"/>
          <w:spacing w:val="40"/>
        </w:rPr>
        <w:t xml:space="preserve"> </w:t>
      </w:r>
      <w:r>
        <w:rPr>
          <w:color w:val="1F1F1F"/>
        </w:rPr>
        <w:t>of</w:t>
      </w:r>
      <w:r>
        <w:rPr>
          <w:color w:val="1F1F1F"/>
          <w:spacing w:val="40"/>
        </w:rPr>
        <w:t xml:space="preserve"> </w:t>
      </w:r>
      <w:r>
        <w:rPr>
          <w:color w:val="1F1F1F"/>
        </w:rPr>
        <w:t>its</w:t>
      </w:r>
      <w:r>
        <w:rPr>
          <w:color w:val="1F1F1F"/>
          <w:spacing w:val="40"/>
        </w:rPr>
        <w:t xml:space="preserve"> </w:t>
      </w:r>
      <w:r>
        <w:rPr>
          <w:color w:val="1F1F1F"/>
        </w:rPr>
        <w:t>Tender.</w:t>
      </w:r>
    </w:p>
    <w:p w:rsidR="00F05AC1" w:rsidRDefault="00CE756B" w:rsidP="00CE756B">
      <w:pPr>
        <w:pStyle w:val="ListParagraph"/>
        <w:numPr>
          <w:ilvl w:val="1"/>
          <w:numId w:val="88"/>
        </w:numPr>
        <w:tabs>
          <w:tab w:val="left" w:pos="1071"/>
        </w:tabs>
        <w:spacing w:before="242" w:line="230" w:lineRule="auto"/>
        <w:ind w:left="1071" w:right="640" w:hanging="625"/>
        <w:jc w:val="both"/>
        <w:rPr>
          <w:color w:val="1F1F1F"/>
        </w:rPr>
      </w:pPr>
      <w:r>
        <w:rPr>
          <w:color w:val="1F1F1F"/>
        </w:rPr>
        <w:t>Notwithstanding ITT 25.2, from the time of Tender opening to the time of Contract Award, if any Tenderer wishes to contact the Procuring Entity</w:t>
      </w:r>
      <w:r>
        <w:rPr>
          <w:color w:val="1F1F1F"/>
          <w:spacing w:val="64"/>
        </w:rPr>
        <w:t xml:space="preserve"> </w:t>
      </w:r>
      <w:r>
        <w:rPr>
          <w:color w:val="1F1F1F"/>
        </w:rPr>
        <w:t>on</w:t>
      </w:r>
      <w:r>
        <w:rPr>
          <w:color w:val="1F1F1F"/>
          <w:spacing w:val="61"/>
        </w:rPr>
        <w:t xml:space="preserve"> </w:t>
      </w:r>
      <w:r>
        <w:rPr>
          <w:color w:val="1F1F1F"/>
        </w:rPr>
        <w:t>any</w:t>
      </w:r>
      <w:r>
        <w:rPr>
          <w:color w:val="1F1F1F"/>
          <w:spacing w:val="60"/>
        </w:rPr>
        <w:t xml:space="preserve"> </w:t>
      </w:r>
      <w:r>
        <w:rPr>
          <w:color w:val="1F1F1F"/>
        </w:rPr>
        <w:t>matter</w:t>
      </w:r>
      <w:r>
        <w:rPr>
          <w:color w:val="1F1F1F"/>
          <w:spacing w:val="60"/>
        </w:rPr>
        <w:t xml:space="preserve"> </w:t>
      </w:r>
      <w:r>
        <w:rPr>
          <w:color w:val="1F1F1F"/>
        </w:rPr>
        <w:t>related</w:t>
      </w:r>
      <w:r>
        <w:rPr>
          <w:color w:val="1F1F1F"/>
          <w:spacing w:val="60"/>
        </w:rPr>
        <w:t xml:space="preserve"> </w:t>
      </w:r>
      <w:r>
        <w:rPr>
          <w:color w:val="1F1F1F"/>
        </w:rPr>
        <w:t>to</w:t>
      </w:r>
      <w:r>
        <w:rPr>
          <w:color w:val="1F1F1F"/>
          <w:spacing w:val="61"/>
        </w:rPr>
        <w:t xml:space="preserve"> </w:t>
      </w:r>
      <w:r>
        <w:rPr>
          <w:color w:val="1F1F1F"/>
        </w:rPr>
        <w:t>the</w:t>
      </w:r>
      <w:r>
        <w:rPr>
          <w:color w:val="1F1F1F"/>
          <w:spacing w:val="62"/>
        </w:rPr>
        <w:t xml:space="preserve"> </w:t>
      </w:r>
      <w:r>
        <w:rPr>
          <w:color w:val="1F1F1F"/>
        </w:rPr>
        <w:t>Tendering</w:t>
      </w:r>
      <w:r>
        <w:rPr>
          <w:color w:val="1F1F1F"/>
          <w:spacing w:val="60"/>
        </w:rPr>
        <w:t xml:space="preserve"> </w:t>
      </w:r>
      <w:r>
        <w:rPr>
          <w:color w:val="1F1F1F"/>
        </w:rPr>
        <w:t>process,</w:t>
      </w:r>
      <w:r>
        <w:rPr>
          <w:color w:val="1F1F1F"/>
          <w:spacing w:val="62"/>
        </w:rPr>
        <w:t xml:space="preserve"> </w:t>
      </w:r>
      <w:r>
        <w:rPr>
          <w:color w:val="1F1F1F"/>
        </w:rPr>
        <w:t>it should</w:t>
      </w:r>
      <w:r>
        <w:rPr>
          <w:color w:val="1F1F1F"/>
          <w:spacing w:val="62"/>
        </w:rPr>
        <w:t xml:space="preserve"> </w:t>
      </w:r>
      <w:r>
        <w:rPr>
          <w:color w:val="1F1F1F"/>
        </w:rPr>
        <w:t>do</w:t>
      </w:r>
      <w:r>
        <w:rPr>
          <w:color w:val="1F1F1F"/>
          <w:spacing w:val="61"/>
        </w:rPr>
        <w:t xml:space="preserve"> </w:t>
      </w:r>
      <w:r>
        <w:rPr>
          <w:color w:val="1F1F1F"/>
        </w:rPr>
        <w:t>so in</w:t>
      </w:r>
      <w:r>
        <w:rPr>
          <w:color w:val="1F1F1F"/>
          <w:spacing w:val="40"/>
        </w:rPr>
        <w:t xml:space="preserve"> </w:t>
      </w:r>
      <w:r>
        <w:rPr>
          <w:color w:val="1F1F1F"/>
        </w:rPr>
        <w:t>writing.</w:t>
      </w:r>
    </w:p>
    <w:p w:rsidR="00F05AC1" w:rsidRDefault="00CE756B" w:rsidP="00CE756B">
      <w:pPr>
        <w:pStyle w:val="Heading5"/>
        <w:numPr>
          <w:ilvl w:val="0"/>
          <w:numId w:val="88"/>
        </w:numPr>
        <w:tabs>
          <w:tab w:val="left" w:pos="1071"/>
        </w:tabs>
        <w:spacing w:before="235"/>
        <w:ind w:left="1071" w:hanging="624"/>
      </w:pPr>
      <w:bookmarkStart w:id="30" w:name="_bookmark30"/>
      <w:bookmarkEnd w:id="30"/>
      <w:r>
        <w:rPr>
          <w:color w:val="1F1F1F"/>
          <w:spacing w:val="-2"/>
        </w:rPr>
        <w:t>Clarification</w:t>
      </w:r>
      <w:r>
        <w:rPr>
          <w:color w:val="1F1F1F"/>
          <w:spacing w:val="-15"/>
        </w:rPr>
        <w:t xml:space="preserve"> </w:t>
      </w:r>
      <w:r>
        <w:rPr>
          <w:color w:val="1F1F1F"/>
          <w:spacing w:val="-2"/>
        </w:rPr>
        <w:t>of</w:t>
      </w:r>
      <w:r>
        <w:rPr>
          <w:color w:val="1F1F1F"/>
          <w:spacing w:val="-6"/>
        </w:rPr>
        <w:t xml:space="preserve"> </w:t>
      </w:r>
      <w:r>
        <w:rPr>
          <w:color w:val="1F1F1F"/>
          <w:spacing w:val="-2"/>
        </w:rPr>
        <w:t>Tenders</w:t>
      </w:r>
    </w:p>
    <w:p w:rsidR="00F05AC1" w:rsidRDefault="00CE756B" w:rsidP="00CE756B">
      <w:pPr>
        <w:pStyle w:val="ListParagraph"/>
        <w:numPr>
          <w:ilvl w:val="1"/>
          <w:numId w:val="88"/>
        </w:numPr>
        <w:tabs>
          <w:tab w:val="left" w:pos="1071"/>
        </w:tabs>
        <w:spacing w:before="243" w:line="230" w:lineRule="auto"/>
        <w:ind w:left="1071" w:right="644" w:hanging="625"/>
        <w:jc w:val="both"/>
        <w:rPr>
          <w:color w:val="1F1F1F"/>
        </w:rPr>
      </w:pPr>
      <w:r>
        <w:rPr>
          <w:color w:val="1F1F1F"/>
        </w:rPr>
        <w:t>To</w:t>
      </w:r>
      <w:r>
        <w:rPr>
          <w:color w:val="1F1F1F"/>
          <w:spacing w:val="36"/>
        </w:rPr>
        <w:t xml:space="preserve"> </w:t>
      </w:r>
      <w:r>
        <w:rPr>
          <w:color w:val="1F1F1F"/>
        </w:rPr>
        <w:t>assist</w:t>
      </w:r>
      <w:r>
        <w:rPr>
          <w:color w:val="1F1F1F"/>
          <w:spacing w:val="35"/>
        </w:rPr>
        <w:t xml:space="preserve"> </w:t>
      </w:r>
      <w:r>
        <w:rPr>
          <w:color w:val="1F1F1F"/>
        </w:rPr>
        <w:t>in</w:t>
      </w:r>
      <w:r>
        <w:rPr>
          <w:color w:val="1F1F1F"/>
          <w:spacing w:val="31"/>
        </w:rPr>
        <w:t xml:space="preserve"> </w:t>
      </w:r>
      <w:r>
        <w:rPr>
          <w:color w:val="1F1F1F"/>
        </w:rPr>
        <w:t>the</w:t>
      </w:r>
      <w:r>
        <w:rPr>
          <w:color w:val="1F1F1F"/>
          <w:spacing w:val="37"/>
        </w:rPr>
        <w:t xml:space="preserve"> </w:t>
      </w:r>
      <w:r>
        <w:rPr>
          <w:color w:val="1F1F1F"/>
        </w:rPr>
        <w:t>examination,</w:t>
      </w:r>
      <w:r>
        <w:rPr>
          <w:color w:val="1F1F1F"/>
          <w:spacing w:val="40"/>
        </w:rPr>
        <w:t xml:space="preserve"> </w:t>
      </w:r>
      <w:r>
        <w:rPr>
          <w:color w:val="1F1F1F"/>
        </w:rPr>
        <w:t>evaluation,</w:t>
      </w:r>
      <w:r>
        <w:rPr>
          <w:color w:val="1F1F1F"/>
          <w:spacing w:val="32"/>
        </w:rPr>
        <w:t xml:space="preserve"> </w:t>
      </w:r>
      <w:r>
        <w:rPr>
          <w:color w:val="1F1F1F"/>
        </w:rPr>
        <w:t>comparison</w:t>
      </w:r>
      <w:r>
        <w:rPr>
          <w:color w:val="1F1F1F"/>
          <w:spacing w:val="37"/>
        </w:rPr>
        <w:t xml:space="preserve"> </w:t>
      </w:r>
      <w:r>
        <w:rPr>
          <w:color w:val="1F1F1F"/>
        </w:rPr>
        <w:t>of</w:t>
      </w:r>
      <w:r>
        <w:rPr>
          <w:color w:val="1F1F1F"/>
          <w:spacing w:val="35"/>
        </w:rPr>
        <w:t xml:space="preserve"> </w:t>
      </w:r>
      <w:r>
        <w:rPr>
          <w:color w:val="1F1F1F"/>
        </w:rPr>
        <w:t>the</w:t>
      </w:r>
      <w:r>
        <w:rPr>
          <w:color w:val="1F1F1F"/>
          <w:spacing w:val="37"/>
        </w:rPr>
        <w:t xml:space="preserve"> </w:t>
      </w:r>
      <w:r>
        <w:rPr>
          <w:color w:val="1F1F1F"/>
        </w:rPr>
        <w:t>Tenders,</w:t>
      </w:r>
      <w:r>
        <w:rPr>
          <w:color w:val="1F1F1F"/>
          <w:spacing w:val="37"/>
        </w:rPr>
        <w:t xml:space="preserve"> </w:t>
      </w:r>
      <w:r>
        <w:rPr>
          <w:color w:val="1F1F1F"/>
        </w:rPr>
        <w:t>and</w:t>
      </w:r>
      <w:r>
        <w:rPr>
          <w:color w:val="1F1F1F"/>
          <w:spacing w:val="35"/>
        </w:rPr>
        <w:t xml:space="preserve"> </w:t>
      </w:r>
      <w:r>
        <w:rPr>
          <w:color w:val="1F1F1F"/>
        </w:rPr>
        <w:t>qualification</w:t>
      </w:r>
      <w:r>
        <w:rPr>
          <w:color w:val="1F1F1F"/>
          <w:spacing w:val="37"/>
        </w:rPr>
        <w:t xml:space="preserve"> </w:t>
      </w:r>
      <w:r>
        <w:rPr>
          <w:color w:val="1F1F1F"/>
        </w:rPr>
        <w:t>of</w:t>
      </w:r>
      <w:r>
        <w:rPr>
          <w:color w:val="1F1F1F"/>
          <w:spacing w:val="37"/>
        </w:rPr>
        <w:t xml:space="preserve"> </w:t>
      </w:r>
      <w:r>
        <w:rPr>
          <w:color w:val="1F1F1F"/>
        </w:rPr>
        <w:t>the</w:t>
      </w:r>
      <w:r>
        <w:rPr>
          <w:color w:val="1F1F1F"/>
          <w:spacing w:val="34"/>
        </w:rPr>
        <w:t xml:space="preserve"> </w:t>
      </w:r>
      <w:r>
        <w:rPr>
          <w:color w:val="1F1F1F"/>
        </w:rPr>
        <w:t>Tenderers, the</w:t>
      </w:r>
      <w:r>
        <w:rPr>
          <w:color w:val="1F1F1F"/>
          <w:spacing w:val="-7"/>
        </w:rPr>
        <w:t xml:space="preserve"> </w:t>
      </w:r>
      <w:r>
        <w:rPr>
          <w:color w:val="1F1F1F"/>
        </w:rPr>
        <w:t>Procuring</w:t>
      </w:r>
      <w:r>
        <w:rPr>
          <w:color w:val="1F1F1F"/>
          <w:spacing w:val="-7"/>
        </w:rPr>
        <w:t xml:space="preserve"> </w:t>
      </w:r>
      <w:r>
        <w:rPr>
          <w:color w:val="1F1F1F"/>
        </w:rPr>
        <w:t>Entity</w:t>
      </w:r>
      <w:r>
        <w:rPr>
          <w:color w:val="1F1F1F"/>
          <w:spacing w:val="-7"/>
        </w:rPr>
        <w:t xml:space="preserve"> </w:t>
      </w:r>
      <w:r>
        <w:rPr>
          <w:color w:val="1F1F1F"/>
        </w:rPr>
        <w:t>may,</w:t>
      </w:r>
      <w:r>
        <w:rPr>
          <w:color w:val="1F1F1F"/>
          <w:spacing w:val="-6"/>
        </w:rPr>
        <w:t xml:space="preserve"> </w:t>
      </w:r>
      <w:r>
        <w:rPr>
          <w:color w:val="1F1F1F"/>
        </w:rPr>
        <w:t>at</w:t>
      </w:r>
      <w:r>
        <w:rPr>
          <w:color w:val="1F1F1F"/>
          <w:spacing w:val="-6"/>
        </w:rPr>
        <w:t xml:space="preserve"> </w:t>
      </w:r>
      <w:r>
        <w:rPr>
          <w:color w:val="1F1F1F"/>
        </w:rPr>
        <w:t>its</w:t>
      </w:r>
      <w:r>
        <w:rPr>
          <w:color w:val="1F1F1F"/>
          <w:spacing w:val="-6"/>
        </w:rPr>
        <w:t xml:space="preserve"> </w:t>
      </w:r>
      <w:r>
        <w:rPr>
          <w:color w:val="1F1F1F"/>
        </w:rPr>
        <w:t>discretion,</w:t>
      </w:r>
      <w:r>
        <w:rPr>
          <w:color w:val="1F1F1F"/>
          <w:spacing w:val="-7"/>
        </w:rPr>
        <w:t xml:space="preserve"> </w:t>
      </w:r>
      <w:r>
        <w:rPr>
          <w:color w:val="1F1F1F"/>
        </w:rPr>
        <w:t>ask</w:t>
      </w:r>
      <w:r>
        <w:rPr>
          <w:color w:val="1F1F1F"/>
          <w:spacing w:val="-7"/>
        </w:rPr>
        <w:t xml:space="preserve"> </w:t>
      </w:r>
      <w:r>
        <w:rPr>
          <w:color w:val="1F1F1F"/>
        </w:rPr>
        <w:t>any</w:t>
      </w:r>
      <w:r>
        <w:rPr>
          <w:color w:val="1F1F1F"/>
          <w:spacing w:val="-9"/>
        </w:rPr>
        <w:t xml:space="preserve"> </w:t>
      </w:r>
      <w:r>
        <w:rPr>
          <w:color w:val="1F1F1F"/>
        </w:rPr>
        <w:t>Tenderer</w:t>
      </w:r>
      <w:r>
        <w:rPr>
          <w:color w:val="1F1F1F"/>
          <w:spacing w:val="-6"/>
        </w:rPr>
        <w:t xml:space="preserve"> </w:t>
      </w:r>
      <w:r>
        <w:rPr>
          <w:color w:val="1F1F1F"/>
        </w:rPr>
        <w:t>for</w:t>
      </w:r>
      <w:r>
        <w:rPr>
          <w:color w:val="1F1F1F"/>
          <w:spacing w:val="-6"/>
        </w:rPr>
        <w:t xml:space="preserve"> </w:t>
      </w:r>
      <w:r>
        <w:rPr>
          <w:color w:val="1F1F1F"/>
        </w:rPr>
        <w:t>a</w:t>
      </w:r>
      <w:r>
        <w:rPr>
          <w:color w:val="1F1F1F"/>
          <w:spacing w:val="-7"/>
        </w:rPr>
        <w:t xml:space="preserve"> </w:t>
      </w:r>
      <w:r>
        <w:rPr>
          <w:color w:val="1F1F1F"/>
        </w:rPr>
        <w:t>clarification</w:t>
      </w:r>
      <w:r>
        <w:rPr>
          <w:color w:val="1F1F1F"/>
          <w:spacing w:val="-5"/>
        </w:rPr>
        <w:t xml:space="preserve"> </w:t>
      </w:r>
      <w:r>
        <w:rPr>
          <w:color w:val="1F1F1F"/>
        </w:rPr>
        <w:t>of</w:t>
      </w:r>
      <w:r>
        <w:rPr>
          <w:color w:val="1F1F1F"/>
          <w:spacing w:val="-6"/>
        </w:rPr>
        <w:t xml:space="preserve"> </w:t>
      </w:r>
      <w:r>
        <w:rPr>
          <w:color w:val="1F1F1F"/>
        </w:rPr>
        <w:t>its</w:t>
      </w:r>
      <w:r>
        <w:rPr>
          <w:color w:val="1F1F1F"/>
          <w:spacing w:val="-7"/>
        </w:rPr>
        <w:t xml:space="preserve"> </w:t>
      </w:r>
      <w:r>
        <w:rPr>
          <w:color w:val="1F1F1F"/>
        </w:rPr>
        <w:t>Tender.</w:t>
      </w:r>
      <w:r>
        <w:rPr>
          <w:color w:val="1F1F1F"/>
          <w:spacing w:val="39"/>
        </w:rPr>
        <w:t xml:space="preserve"> </w:t>
      </w:r>
      <w:r>
        <w:rPr>
          <w:color w:val="1F1F1F"/>
        </w:rPr>
        <w:t>Any</w:t>
      </w:r>
      <w:r>
        <w:rPr>
          <w:color w:val="1F1F1F"/>
          <w:spacing w:val="-7"/>
        </w:rPr>
        <w:t xml:space="preserve"> </w:t>
      </w:r>
      <w:r>
        <w:rPr>
          <w:color w:val="1F1F1F"/>
        </w:rPr>
        <w:t>clarification submitted by a Tenderer in respect to its Tender and that is not in response to a</w:t>
      </w:r>
      <w:r>
        <w:rPr>
          <w:color w:val="1F1F1F"/>
          <w:spacing w:val="40"/>
        </w:rPr>
        <w:t xml:space="preserve"> </w:t>
      </w:r>
      <w:r>
        <w:rPr>
          <w:color w:val="1F1F1F"/>
        </w:rPr>
        <w:t>requestby the Procuring Entity shall not</w:t>
      </w:r>
      <w:r>
        <w:rPr>
          <w:color w:val="1F1F1F"/>
          <w:spacing w:val="64"/>
        </w:rPr>
        <w:t xml:space="preserve"> </w:t>
      </w:r>
      <w:r>
        <w:rPr>
          <w:color w:val="1F1F1F"/>
        </w:rPr>
        <w:t>be considered.</w:t>
      </w:r>
      <w:r>
        <w:rPr>
          <w:color w:val="1F1F1F"/>
          <w:spacing w:val="65"/>
        </w:rPr>
        <w:t xml:space="preserve"> </w:t>
      </w:r>
      <w:r>
        <w:rPr>
          <w:color w:val="1F1F1F"/>
        </w:rPr>
        <w:t>The Procuring</w:t>
      </w:r>
      <w:r>
        <w:rPr>
          <w:color w:val="1F1F1F"/>
          <w:spacing w:val="64"/>
        </w:rPr>
        <w:t xml:space="preserve"> </w:t>
      </w:r>
      <w:r>
        <w:rPr>
          <w:color w:val="1F1F1F"/>
        </w:rPr>
        <w:t>Entity's</w:t>
      </w:r>
      <w:r>
        <w:rPr>
          <w:color w:val="1F1F1F"/>
          <w:spacing w:val="64"/>
        </w:rPr>
        <w:t xml:space="preserve"> </w:t>
      </w:r>
      <w:r>
        <w:rPr>
          <w:color w:val="1F1F1F"/>
        </w:rPr>
        <w:t>request</w:t>
      </w:r>
      <w:r>
        <w:rPr>
          <w:color w:val="1F1F1F"/>
          <w:spacing w:val="62"/>
        </w:rPr>
        <w:t xml:space="preserve"> </w:t>
      </w:r>
      <w:r>
        <w:rPr>
          <w:color w:val="1F1F1F"/>
        </w:rPr>
        <w:t>for</w:t>
      </w:r>
      <w:r>
        <w:rPr>
          <w:color w:val="1F1F1F"/>
          <w:spacing w:val="64"/>
        </w:rPr>
        <w:t xml:space="preserve"> </w:t>
      </w:r>
      <w:r>
        <w:rPr>
          <w:color w:val="1F1F1F"/>
        </w:rPr>
        <w:t>clarification</w:t>
      </w:r>
      <w:r>
        <w:rPr>
          <w:color w:val="1F1F1F"/>
          <w:spacing w:val="62"/>
        </w:rPr>
        <w:t xml:space="preserve"> </w:t>
      </w:r>
      <w:r>
        <w:rPr>
          <w:color w:val="1F1F1F"/>
        </w:rPr>
        <w:t>and the response shall be in writing. No change, including any voluntary increase or</w:t>
      </w:r>
      <w:r>
        <w:rPr>
          <w:color w:val="1F1F1F"/>
          <w:spacing w:val="40"/>
        </w:rPr>
        <w:t xml:space="preserve"> </w:t>
      </w:r>
      <w:r>
        <w:rPr>
          <w:color w:val="1F1F1F"/>
        </w:rPr>
        <w:t>decrease,</w:t>
      </w:r>
      <w:r>
        <w:rPr>
          <w:color w:val="1F1F1F"/>
          <w:spacing w:val="40"/>
        </w:rPr>
        <w:t xml:space="preserve"> </w:t>
      </w:r>
      <w:r>
        <w:rPr>
          <w:color w:val="1F1F1F"/>
        </w:rPr>
        <w:t>in</w:t>
      </w:r>
      <w:r>
        <w:rPr>
          <w:color w:val="1F1F1F"/>
          <w:spacing w:val="40"/>
        </w:rPr>
        <w:t xml:space="preserve"> </w:t>
      </w:r>
      <w:r>
        <w:rPr>
          <w:color w:val="1F1F1F"/>
        </w:rPr>
        <w:t>the prices or substance of the</w:t>
      </w:r>
      <w:r>
        <w:rPr>
          <w:color w:val="1F1F1F"/>
          <w:spacing w:val="40"/>
        </w:rPr>
        <w:t xml:space="preserve"> </w:t>
      </w:r>
      <w:r>
        <w:rPr>
          <w:color w:val="1F1F1F"/>
        </w:rPr>
        <w:t>Tender shall be sought, offered, or permitted except to confirm the correction</w:t>
      </w:r>
      <w:r>
        <w:rPr>
          <w:color w:val="1F1F1F"/>
          <w:spacing w:val="40"/>
        </w:rPr>
        <w:t xml:space="preserve"> </w:t>
      </w:r>
      <w:r>
        <w:rPr>
          <w:color w:val="1F1F1F"/>
        </w:rPr>
        <w:t>of</w:t>
      </w:r>
      <w:r>
        <w:rPr>
          <w:color w:val="1F1F1F"/>
          <w:spacing w:val="40"/>
        </w:rPr>
        <w:t xml:space="preserve"> </w:t>
      </w:r>
      <w:r>
        <w:rPr>
          <w:color w:val="1F1F1F"/>
        </w:rPr>
        <w:t>arithmetic</w:t>
      </w:r>
      <w:r>
        <w:rPr>
          <w:color w:val="1F1F1F"/>
          <w:spacing w:val="40"/>
        </w:rPr>
        <w:t xml:space="preserve"> </w:t>
      </w:r>
      <w:r>
        <w:rPr>
          <w:color w:val="1F1F1F"/>
        </w:rPr>
        <w:t>errors discovered 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Evaluation of</w:t>
      </w:r>
      <w:r>
        <w:rPr>
          <w:color w:val="1F1F1F"/>
          <w:spacing w:val="40"/>
        </w:rPr>
        <w:t xml:space="preserve"> </w:t>
      </w:r>
      <w:r>
        <w:rPr>
          <w:color w:val="1F1F1F"/>
        </w:rPr>
        <w:t>the</w:t>
      </w:r>
      <w:r>
        <w:rPr>
          <w:color w:val="1F1F1F"/>
          <w:spacing w:val="40"/>
        </w:rPr>
        <w:t xml:space="preserve"> </w:t>
      </w:r>
      <w:r>
        <w:rPr>
          <w:color w:val="1F1F1F"/>
        </w:rPr>
        <w:t>Tenders, 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30.</w:t>
      </w:r>
    </w:p>
    <w:p w:rsidR="00F05AC1" w:rsidRDefault="00CE756B">
      <w:pPr>
        <w:pStyle w:val="BodyText"/>
        <w:spacing w:before="234" w:line="230" w:lineRule="auto"/>
        <w:ind w:left="1069" w:right="1111"/>
      </w:pPr>
      <w:r>
        <w:rPr>
          <w:color w:val="1F1F1F"/>
        </w:rPr>
        <w:t>If</w:t>
      </w:r>
      <w:r>
        <w:rPr>
          <w:color w:val="1F1F1F"/>
          <w:spacing w:val="37"/>
        </w:rPr>
        <w:t xml:space="preserve"> </w:t>
      </w:r>
      <w:r>
        <w:rPr>
          <w:color w:val="1F1F1F"/>
        </w:rPr>
        <w:t>a</w:t>
      </w:r>
      <w:r>
        <w:rPr>
          <w:color w:val="1F1F1F"/>
          <w:spacing w:val="39"/>
        </w:rPr>
        <w:t xml:space="preserve"> </w:t>
      </w:r>
      <w:r>
        <w:rPr>
          <w:color w:val="1F1F1F"/>
        </w:rPr>
        <w:t>Tenderer</w:t>
      </w:r>
      <w:r>
        <w:rPr>
          <w:color w:val="1F1F1F"/>
          <w:spacing w:val="35"/>
        </w:rPr>
        <w:t xml:space="preserve"> </w:t>
      </w:r>
      <w:r>
        <w:rPr>
          <w:color w:val="1F1F1F"/>
        </w:rPr>
        <w:t>does</w:t>
      </w:r>
      <w:r>
        <w:rPr>
          <w:color w:val="1F1F1F"/>
          <w:spacing w:val="37"/>
        </w:rPr>
        <w:t xml:space="preserve"> </w:t>
      </w:r>
      <w:r>
        <w:rPr>
          <w:color w:val="1F1F1F"/>
        </w:rPr>
        <w:t>not</w:t>
      </w:r>
      <w:r>
        <w:rPr>
          <w:color w:val="1F1F1F"/>
          <w:spacing w:val="38"/>
        </w:rPr>
        <w:t xml:space="preserve"> </w:t>
      </w:r>
      <w:r>
        <w:rPr>
          <w:color w:val="1F1F1F"/>
        </w:rPr>
        <w:t>provide</w:t>
      </w:r>
      <w:r>
        <w:rPr>
          <w:color w:val="1F1F1F"/>
          <w:spacing w:val="34"/>
        </w:rPr>
        <w:t xml:space="preserve"> </w:t>
      </w:r>
      <w:r>
        <w:rPr>
          <w:color w:val="1F1F1F"/>
        </w:rPr>
        <w:t>clarifications</w:t>
      </w:r>
      <w:r>
        <w:rPr>
          <w:color w:val="1F1F1F"/>
          <w:spacing w:val="37"/>
        </w:rPr>
        <w:t xml:space="preserve"> </w:t>
      </w:r>
      <w:r>
        <w:rPr>
          <w:color w:val="1F1F1F"/>
        </w:rPr>
        <w:t>of</w:t>
      </w:r>
      <w:r>
        <w:rPr>
          <w:color w:val="1F1F1F"/>
          <w:spacing w:val="37"/>
        </w:rPr>
        <w:t xml:space="preserve"> </w:t>
      </w:r>
      <w:r>
        <w:rPr>
          <w:color w:val="1F1F1F"/>
        </w:rPr>
        <w:t>its</w:t>
      </w:r>
      <w:r>
        <w:rPr>
          <w:color w:val="1F1F1F"/>
          <w:spacing w:val="30"/>
        </w:rPr>
        <w:t xml:space="preserve"> </w:t>
      </w:r>
      <w:r>
        <w:rPr>
          <w:color w:val="1F1F1F"/>
        </w:rPr>
        <w:t>Tender</w:t>
      </w:r>
      <w:r>
        <w:rPr>
          <w:color w:val="1F1F1F"/>
          <w:spacing w:val="33"/>
        </w:rPr>
        <w:t xml:space="preserve"> </w:t>
      </w:r>
      <w:r>
        <w:rPr>
          <w:color w:val="1F1F1F"/>
        </w:rPr>
        <w:t>by</w:t>
      </w:r>
      <w:r>
        <w:rPr>
          <w:color w:val="1F1F1F"/>
          <w:spacing w:val="34"/>
        </w:rPr>
        <w:t xml:space="preserve"> </w:t>
      </w:r>
      <w:r>
        <w:rPr>
          <w:color w:val="1F1F1F"/>
        </w:rPr>
        <w:t>the</w:t>
      </w:r>
      <w:r>
        <w:rPr>
          <w:color w:val="1F1F1F"/>
          <w:spacing w:val="36"/>
        </w:rPr>
        <w:t xml:space="preserve"> </w:t>
      </w:r>
      <w:r>
        <w:rPr>
          <w:color w:val="1F1F1F"/>
        </w:rPr>
        <w:t>date</w:t>
      </w:r>
      <w:r>
        <w:rPr>
          <w:color w:val="1F1F1F"/>
          <w:spacing w:val="33"/>
        </w:rPr>
        <w:t xml:space="preserve"> </w:t>
      </w:r>
      <w:r>
        <w:rPr>
          <w:color w:val="1F1F1F"/>
        </w:rPr>
        <w:t>and</w:t>
      </w:r>
      <w:r>
        <w:rPr>
          <w:color w:val="1F1F1F"/>
          <w:spacing w:val="32"/>
        </w:rPr>
        <w:t xml:space="preserve"> </w:t>
      </w:r>
      <w:r>
        <w:rPr>
          <w:color w:val="1F1F1F"/>
        </w:rPr>
        <w:t>time</w:t>
      </w:r>
      <w:r>
        <w:rPr>
          <w:color w:val="1F1F1F"/>
          <w:spacing w:val="34"/>
        </w:rPr>
        <w:t xml:space="preserve"> </w:t>
      </w:r>
      <w:r>
        <w:rPr>
          <w:color w:val="1F1F1F"/>
        </w:rPr>
        <w:t>set</w:t>
      </w:r>
      <w:r>
        <w:rPr>
          <w:color w:val="1F1F1F"/>
          <w:spacing w:val="35"/>
        </w:rPr>
        <w:t xml:space="preserve"> </w:t>
      </w:r>
      <w:r>
        <w:rPr>
          <w:color w:val="1F1F1F"/>
        </w:rPr>
        <w:t>in</w:t>
      </w:r>
      <w:r>
        <w:rPr>
          <w:color w:val="1F1F1F"/>
          <w:spacing w:val="31"/>
        </w:rPr>
        <w:t xml:space="preserve"> </w:t>
      </w:r>
      <w:r>
        <w:rPr>
          <w:color w:val="1F1F1F"/>
        </w:rPr>
        <w:t>the Procuring</w:t>
      </w:r>
      <w:r>
        <w:rPr>
          <w:color w:val="1F1F1F"/>
          <w:spacing w:val="40"/>
        </w:rPr>
        <w:t xml:space="preserve"> </w:t>
      </w:r>
      <w:r>
        <w:rPr>
          <w:color w:val="1F1F1F"/>
        </w:rPr>
        <w:t>Entity's</w:t>
      </w:r>
      <w:r>
        <w:rPr>
          <w:color w:val="1F1F1F"/>
          <w:spacing w:val="40"/>
        </w:rPr>
        <w:t xml:space="preserve"> </w:t>
      </w:r>
      <w:r>
        <w:rPr>
          <w:color w:val="1F1F1F"/>
        </w:rPr>
        <w:t>request</w:t>
      </w:r>
      <w:r>
        <w:rPr>
          <w:color w:val="1F1F1F"/>
          <w:spacing w:val="40"/>
        </w:rPr>
        <w:t xml:space="preserve"> </w:t>
      </w:r>
      <w:r>
        <w:rPr>
          <w:color w:val="1F1F1F"/>
        </w:rPr>
        <w:t>for</w:t>
      </w:r>
      <w:r>
        <w:rPr>
          <w:color w:val="1F1F1F"/>
          <w:spacing w:val="40"/>
        </w:rPr>
        <w:t xml:space="preserve"> </w:t>
      </w:r>
      <w:r>
        <w:rPr>
          <w:color w:val="1F1F1F"/>
        </w:rPr>
        <w:t>clarification,</w:t>
      </w:r>
      <w:r>
        <w:rPr>
          <w:color w:val="1F1F1F"/>
          <w:spacing w:val="40"/>
        </w:rPr>
        <w:t xml:space="preserve"> </w:t>
      </w:r>
      <w:r>
        <w:rPr>
          <w:color w:val="1F1F1F"/>
        </w:rPr>
        <w:t>its</w:t>
      </w:r>
      <w:r>
        <w:rPr>
          <w:color w:val="1F1F1F"/>
          <w:spacing w:val="40"/>
        </w:rPr>
        <w:t xml:space="preserve"> </w:t>
      </w:r>
      <w:r>
        <w:rPr>
          <w:color w:val="1F1F1F"/>
        </w:rPr>
        <w:t>Tender</w:t>
      </w:r>
      <w:r>
        <w:rPr>
          <w:color w:val="1F1F1F"/>
          <w:spacing w:val="40"/>
        </w:rPr>
        <w:t xml:space="preserve"> </w:t>
      </w:r>
      <w:r>
        <w:rPr>
          <w:color w:val="1F1F1F"/>
        </w:rPr>
        <w:t>may</w:t>
      </w:r>
      <w:r>
        <w:rPr>
          <w:color w:val="1F1F1F"/>
          <w:spacing w:val="40"/>
        </w:rPr>
        <w:t xml:space="preserve"> </w:t>
      </w:r>
      <w:r>
        <w:rPr>
          <w:color w:val="1F1F1F"/>
        </w:rPr>
        <w:t>be</w:t>
      </w:r>
      <w:r>
        <w:rPr>
          <w:color w:val="1F1F1F"/>
          <w:spacing w:val="40"/>
        </w:rPr>
        <w:t xml:space="preserve"> </w:t>
      </w:r>
      <w:r>
        <w:rPr>
          <w:color w:val="1F1F1F"/>
        </w:rPr>
        <w:t>rejected.</w:t>
      </w:r>
    </w:p>
    <w:p w:rsidR="00F05AC1" w:rsidRDefault="00CE756B" w:rsidP="00CE756B">
      <w:pPr>
        <w:pStyle w:val="Heading5"/>
        <w:numPr>
          <w:ilvl w:val="0"/>
          <w:numId w:val="88"/>
        </w:numPr>
        <w:tabs>
          <w:tab w:val="left" w:pos="1069"/>
        </w:tabs>
        <w:spacing w:before="236"/>
        <w:ind w:left="1069" w:hanging="622"/>
      </w:pPr>
      <w:bookmarkStart w:id="31" w:name="_bookmark31"/>
      <w:bookmarkEnd w:id="31"/>
      <w:r>
        <w:rPr>
          <w:color w:val="1F1F1F"/>
          <w:spacing w:val="-2"/>
        </w:rPr>
        <w:t>Deviations,</w:t>
      </w:r>
      <w:r>
        <w:rPr>
          <w:color w:val="1F1F1F"/>
          <w:spacing w:val="-4"/>
        </w:rPr>
        <w:t xml:space="preserve"> </w:t>
      </w:r>
      <w:r>
        <w:rPr>
          <w:color w:val="1F1F1F"/>
          <w:spacing w:val="-2"/>
        </w:rPr>
        <w:t>Reservations,</w:t>
      </w:r>
      <w:r>
        <w:rPr>
          <w:color w:val="1F1F1F"/>
          <w:spacing w:val="-9"/>
        </w:rPr>
        <w:t xml:space="preserve"> </w:t>
      </w:r>
      <w:r>
        <w:rPr>
          <w:color w:val="1F1F1F"/>
          <w:spacing w:val="-2"/>
        </w:rPr>
        <w:t>and</w:t>
      </w:r>
      <w:r>
        <w:rPr>
          <w:color w:val="1F1F1F"/>
          <w:spacing w:val="-5"/>
        </w:rPr>
        <w:t xml:space="preserve"> </w:t>
      </w:r>
      <w:r>
        <w:rPr>
          <w:color w:val="1F1F1F"/>
          <w:spacing w:val="-2"/>
        </w:rPr>
        <w:t>Omissions</w:t>
      </w:r>
    </w:p>
    <w:p w:rsidR="00F05AC1" w:rsidRDefault="00CE756B" w:rsidP="00CE756B">
      <w:pPr>
        <w:pStyle w:val="ListParagraph"/>
        <w:numPr>
          <w:ilvl w:val="1"/>
          <w:numId w:val="88"/>
        </w:numPr>
        <w:tabs>
          <w:tab w:val="left" w:pos="1069"/>
        </w:tabs>
        <w:spacing w:before="230"/>
        <w:ind w:left="1069" w:hanging="622"/>
        <w:rPr>
          <w:color w:val="1F1F1F"/>
        </w:rPr>
      </w:pPr>
      <w:r>
        <w:rPr>
          <w:color w:val="1F1F1F"/>
        </w:rPr>
        <w:t>During</w:t>
      </w:r>
      <w:r>
        <w:rPr>
          <w:color w:val="1F1F1F"/>
          <w:spacing w:val="35"/>
        </w:rPr>
        <w:t xml:space="preserve"> </w:t>
      </w:r>
      <w:r>
        <w:rPr>
          <w:color w:val="1F1F1F"/>
        </w:rPr>
        <w:t>the</w:t>
      </w:r>
      <w:r>
        <w:rPr>
          <w:color w:val="1F1F1F"/>
          <w:spacing w:val="37"/>
        </w:rPr>
        <w:t xml:space="preserve"> </w:t>
      </w:r>
      <w:r>
        <w:rPr>
          <w:color w:val="1F1F1F"/>
        </w:rPr>
        <w:t>evaluation</w:t>
      </w:r>
      <w:r>
        <w:rPr>
          <w:color w:val="1F1F1F"/>
          <w:spacing w:val="44"/>
        </w:rPr>
        <w:t xml:space="preserve"> </w:t>
      </w:r>
      <w:r>
        <w:rPr>
          <w:color w:val="1F1F1F"/>
        </w:rPr>
        <w:t>of</w:t>
      </w:r>
      <w:r>
        <w:rPr>
          <w:color w:val="1F1F1F"/>
          <w:spacing w:val="38"/>
        </w:rPr>
        <w:t xml:space="preserve"> </w:t>
      </w:r>
      <w:r>
        <w:rPr>
          <w:color w:val="1F1F1F"/>
        </w:rPr>
        <w:t>Tenders,</w:t>
      </w:r>
      <w:r>
        <w:rPr>
          <w:color w:val="1F1F1F"/>
          <w:spacing w:val="38"/>
        </w:rPr>
        <w:t xml:space="preserve"> </w:t>
      </w:r>
      <w:r>
        <w:rPr>
          <w:color w:val="1F1F1F"/>
        </w:rPr>
        <w:t>the</w:t>
      </w:r>
      <w:r>
        <w:rPr>
          <w:color w:val="1F1F1F"/>
          <w:spacing w:val="36"/>
        </w:rPr>
        <w:t xml:space="preserve"> </w:t>
      </w:r>
      <w:r>
        <w:rPr>
          <w:color w:val="1F1F1F"/>
        </w:rPr>
        <w:t>following</w:t>
      </w:r>
      <w:r>
        <w:rPr>
          <w:color w:val="1F1F1F"/>
          <w:spacing w:val="43"/>
        </w:rPr>
        <w:t xml:space="preserve"> </w:t>
      </w:r>
      <w:r>
        <w:rPr>
          <w:color w:val="1F1F1F"/>
        </w:rPr>
        <w:t>definitions</w:t>
      </w:r>
      <w:r>
        <w:rPr>
          <w:color w:val="1F1F1F"/>
          <w:spacing w:val="39"/>
        </w:rPr>
        <w:t xml:space="preserve"> </w:t>
      </w:r>
      <w:r>
        <w:rPr>
          <w:color w:val="1F1F1F"/>
          <w:spacing w:val="-2"/>
        </w:rPr>
        <w:t>apply:</w:t>
      </w:r>
    </w:p>
    <w:p w:rsidR="00F05AC1" w:rsidRDefault="00CE756B" w:rsidP="00CE756B">
      <w:pPr>
        <w:pStyle w:val="ListParagraph"/>
        <w:numPr>
          <w:ilvl w:val="2"/>
          <w:numId w:val="88"/>
        </w:numPr>
        <w:tabs>
          <w:tab w:val="left" w:pos="1580"/>
        </w:tabs>
        <w:spacing w:before="114"/>
        <w:ind w:left="1580" w:hanging="511"/>
      </w:pPr>
      <w:r>
        <w:rPr>
          <w:color w:val="1F1F1F"/>
        </w:rPr>
        <w:t>“Deviation”</w:t>
      </w:r>
      <w:r>
        <w:rPr>
          <w:color w:val="1F1F1F"/>
          <w:spacing w:val="35"/>
        </w:rPr>
        <w:t xml:space="preserve"> </w:t>
      </w:r>
      <w:r>
        <w:rPr>
          <w:color w:val="1F1F1F"/>
        </w:rPr>
        <w:t>is</w:t>
      </w:r>
      <w:r>
        <w:rPr>
          <w:color w:val="1F1F1F"/>
          <w:spacing w:val="46"/>
        </w:rPr>
        <w:t xml:space="preserve"> </w:t>
      </w:r>
      <w:r>
        <w:rPr>
          <w:color w:val="1F1F1F"/>
        </w:rPr>
        <w:t>a</w:t>
      </w:r>
      <w:r>
        <w:rPr>
          <w:color w:val="1F1F1F"/>
          <w:spacing w:val="43"/>
        </w:rPr>
        <w:t xml:space="preserve"> </w:t>
      </w:r>
      <w:r>
        <w:rPr>
          <w:color w:val="1F1F1F"/>
        </w:rPr>
        <w:t>departure</w:t>
      </w:r>
      <w:r>
        <w:rPr>
          <w:color w:val="1F1F1F"/>
          <w:spacing w:val="37"/>
        </w:rPr>
        <w:t xml:space="preserve"> </w:t>
      </w:r>
      <w:r>
        <w:rPr>
          <w:color w:val="1F1F1F"/>
        </w:rPr>
        <w:t>from</w:t>
      </w:r>
      <w:r>
        <w:rPr>
          <w:color w:val="1F1F1F"/>
          <w:spacing w:val="39"/>
        </w:rPr>
        <w:t xml:space="preserve"> </w:t>
      </w:r>
      <w:r>
        <w:rPr>
          <w:color w:val="1F1F1F"/>
        </w:rPr>
        <w:t>the</w:t>
      </w:r>
      <w:r>
        <w:rPr>
          <w:color w:val="1F1F1F"/>
          <w:spacing w:val="38"/>
        </w:rPr>
        <w:t xml:space="preserve"> </w:t>
      </w:r>
      <w:r>
        <w:rPr>
          <w:color w:val="1F1F1F"/>
        </w:rPr>
        <w:t>requirements</w:t>
      </w:r>
      <w:r>
        <w:rPr>
          <w:color w:val="1F1F1F"/>
          <w:spacing w:val="49"/>
        </w:rPr>
        <w:t xml:space="preserve"> </w:t>
      </w:r>
      <w:r>
        <w:rPr>
          <w:color w:val="1F1F1F"/>
        </w:rPr>
        <w:t>specified</w:t>
      </w:r>
      <w:r>
        <w:rPr>
          <w:color w:val="1F1F1F"/>
          <w:spacing w:val="42"/>
        </w:rPr>
        <w:t xml:space="preserve"> </w:t>
      </w:r>
      <w:r>
        <w:rPr>
          <w:color w:val="1F1F1F"/>
        </w:rPr>
        <w:t>in</w:t>
      </w:r>
      <w:r>
        <w:rPr>
          <w:color w:val="1F1F1F"/>
          <w:spacing w:val="38"/>
        </w:rPr>
        <w:t xml:space="preserve"> </w:t>
      </w:r>
      <w:r>
        <w:rPr>
          <w:color w:val="1F1F1F"/>
        </w:rPr>
        <w:t>the</w:t>
      </w:r>
      <w:r>
        <w:rPr>
          <w:color w:val="1F1F1F"/>
          <w:spacing w:val="46"/>
        </w:rPr>
        <w:t xml:space="preserve"> </w:t>
      </w:r>
      <w:r>
        <w:rPr>
          <w:color w:val="1F1F1F"/>
        </w:rPr>
        <w:t>Tendering</w:t>
      </w:r>
      <w:r>
        <w:rPr>
          <w:color w:val="1F1F1F"/>
          <w:spacing w:val="38"/>
        </w:rPr>
        <w:t xml:space="preserve"> </w:t>
      </w:r>
      <w:r>
        <w:rPr>
          <w:color w:val="1F1F1F"/>
          <w:spacing w:val="-2"/>
        </w:rPr>
        <w:t>document;</w:t>
      </w:r>
    </w:p>
    <w:p w:rsidR="00F05AC1" w:rsidRDefault="00F05AC1">
      <w:pPr>
        <w:sectPr w:rsidR="00F05AC1">
          <w:headerReference w:type="default" r:id="rId26"/>
          <w:pgSz w:w="11940" w:h="16860"/>
          <w:pgMar w:top="540" w:right="180" w:bottom="700" w:left="400" w:header="0" w:footer="518" w:gutter="0"/>
          <w:cols w:space="720"/>
        </w:sectPr>
      </w:pPr>
    </w:p>
    <w:p w:rsidR="00F05AC1" w:rsidRDefault="00CE756B">
      <w:pPr>
        <w:pStyle w:val="BodyText"/>
      </w:pPr>
      <w:r>
        <w:rPr>
          <w:noProof/>
        </w:rPr>
        <w:lastRenderedPageBreak/>
        <mc:AlternateContent>
          <mc:Choice Requires="wpg">
            <w:drawing>
              <wp:anchor distT="0" distB="0" distL="0" distR="0" simplePos="0" relativeHeight="15732736" behindDoc="0" locked="0" layoutInCell="1" allowOverlap="1">
                <wp:simplePos x="0" y="0"/>
                <wp:positionH relativeFrom="page">
                  <wp:posOffset>0</wp:posOffset>
                </wp:positionH>
                <wp:positionV relativeFrom="page">
                  <wp:posOffset>0</wp:posOffset>
                </wp:positionV>
                <wp:extent cx="7560309" cy="2286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61" name="Graphic 61"/>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62" name="Graphic 62"/>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63" name="Graphic 63"/>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64" name="Graphic 64"/>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244C7DF" id="Group 60" o:spid="_x0000_s1026" style="position:absolute;margin-left:0;margin-top:0;width:595.3pt;height:18pt;z-index:15732736;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">
                <v:shape id="Graphic 61"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" path="m6711950,l,,184150,228600r6527800,-5080l6711950,xe" fillcolor="#ebdfec" stroked="f">
                  <v:path arrowok="t"/>
                </v:shape>
                <v:shape id="Graphic 6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" path="m530225,l,,,228600r655955,l530225,xe" fillcolor="#00a650" stroked="f">
                  <v:path arrowok="t"/>
                </v:shape>
                <v:shape id="Graphic 63"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" path="m203835,l,,128904,228600r200660,l203835,xe" fillcolor="#eb1c20" stroked="f">
                  <v:path arrowok="t"/>
                </v:shape>
                <v:shape id="Graphic 64"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" path="m203834,l,,128904,228600r200661,l203834,xe" fillcolor="#a7a9ac" stroked="f">
                  <v:path arrowok="t"/>
                </v:shape>
                <w10:wrap anchorx="page" anchory="page"/>
              </v:group>
            </w:pict>
          </mc:Fallback>
        </mc:AlternateContent>
      </w:r>
    </w:p>
    <w:p w:rsidR="00F05AC1" w:rsidRDefault="00F05AC1">
      <w:pPr>
        <w:pStyle w:val="BodyText"/>
        <w:spacing w:before="115"/>
      </w:pPr>
    </w:p>
    <w:p w:rsidR="00F05AC1" w:rsidRDefault="00CE756B" w:rsidP="00CE756B">
      <w:pPr>
        <w:pStyle w:val="ListParagraph"/>
        <w:numPr>
          <w:ilvl w:val="2"/>
          <w:numId w:val="88"/>
        </w:numPr>
        <w:tabs>
          <w:tab w:val="left" w:pos="1580"/>
        </w:tabs>
        <w:spacing w:line="232" w:lineRule="auto"/>
        <w:ind w:left="1580" w:right="1026" w:hanging="514"/>
      </w:pPr>
      <w:r>
        <w:rPr>
          <w:color w:val="1F1F1F"/>
        </w:rPr>
        <w:t>“Reservation”</w:t>
      </w:r>
      <w:r>
        <w:rPr>
          <w:color w:val="1F1F1F"/>
          <w:spacing w:val="31"/>
        </w:rPr>
        <w:t xml:space="preserve"> </w:t>
      </w:r>
      <w:r>
        <w:rPr>
          <w:color w:val="1F1F1F"/>
        </w:rPr>
        <w:t>is</w:t>
      </w:r>
      <w:r>
        <w:rPr>
          <w:color w:val="1F1F1F"/>
          <w:spacing w:val="31"/>
        </w:rPr>
        <w:t xml:space="preserve"> </w:t>
      </w:r>
      <w:r>
        <w:rPr>
          <w:color w:val="1F1F1F"/>
        </w:rPr>
        <w:t>the</w:t>
      </w:r>
      <w:r>
        <w:rPr>
          <w:color w:val="1F1F1F"/>
          <w:spacing w:val="28"/>
        </w:rPr>
        <w:t xml:space="preserve"> </w:t>
      </w:r>
      <w:r>
        <w:rPr>
          <w:color w:val="1F1F1F"/>
        </w:rPr>
        <w:t>setting</w:t>
      </w:r>
      <w:r>
        <w:rPr>
          <w:color w:val="1F1F1F"/>
          <w:spacing w:val="31"/>
        </w:rPr>
        <w:t xml:space="preserve"> </w:t>
      </w:r>
      <w:r>
        <w:rPr>
          <w:color w:val="1F1F1F"/>
        </w:rPr>
        <w:t>of</w:t>
      </w:r>
      <w:r>
        <w:rPr>
          <w:color w:val="1F1F1F"/>
          <w:spacing w:val="33"/>
        </w:rPr>
        <w:t xml:space="preserve"> </w:t>
      </w:r>
      <w:r>
        <w:rPr>
          <w:color w:val="1F1F1F"/>
        </w:rPr>
        <w:t>limiting</w:t>
      </w:r>
      <w:r>
        <w:rPr>
          <w:color w:val="1F1F1F"/>
          <w:spacing w:val="28"/>
        </w:rPr>
        <w:t xml:space="preserve"> </w:t>
      </w:r>
      <w:r>
        <w:rPr>
          <w:color w:val="1F1F1F"/>
        </w:rPr>
        <w:t>conditions</w:t>
      </w:r>
      <w:r>
        <w:rPr>
          <w:color w:val="1F1F1F"/>
          <w:spacing w:val="33"/>
        </w:rPr>
        <w:t xml:space="preserve"> </w:t>
      </w:r>
      <w:r>
        <w:rPr>
          <w:color w:val="1F1F1F"/>
        </w:rPr>
        <w:t>or</w:t>
      </w:r>
      <w:r>
        <w:rPr>
          <w:color w:val="1F1F1F"/>
          <w:spacing w:val="31"/>
        </w:rPr>
        <w:t xml:space="preserve"> </w:t>
      </w:r>
      <w:r>
        <w:rPr>
          <w:color w:val="1F1F1F"/>
        </w:rPr>
        <w:t>withholding</w:t>
      </w:r>
      <w:r>
        <w:rPr>
          <w:color w:val="1F1F1F"/>
          <w:spacing w:val="32"/>
        </w:rPr>
        <w:t xml:space="preserve"> </w:t>
      </w:r>
      <w:r>
        <w:rPr>
          <w:color w:val="1F1F1F"/>
        </w:rPr>
        <w:t>from</w:t>
      </w:r>
      <w:r>
        <w:rPr>
          <w:color w:val="1F1F1F"/>
          <w:spacing w:val="32"/>
        </w:rPr>
        <w:t xml:space="preserve"> </w:t>
      </w:r>
      <w:r>
        <w:rPr>
          <w:color w:val="1F1F1F"/>
        </w:rPr>
        <w:t>complete</w:t>
      </w:r>
      <w:r>
        <w:rPr>
          <w:color w:val="1F1F1F"/>
          <w:spacing w:val="31"/>
        </w:rPr>
        <w:t xml:space="preserve"> </w:t>
      </w:r>
      <w:r>
        <w:rPr>
          <w:color w:val="1F1F1F"/>
        </w:rPr>
        <w:t>acceptance</w:t>
      </w:r>
      <w:r>
        <w:rPr>
          <w:color w:val="1F1F1F"/>
          <w:spacing w:val="36"/>
        </w:rPr>
        <w:t xml:space="preserve"> </w:t>
      </w:r>
      <w:r>
        <w:rPr>
          <w:color w:val="1F1F1F"/>
        </w:rPr>
        <w:t>of the</w:t>
      </w:r>
      <w:r>
        <w:rPr>
          <w:color w:val="1F1F1F"/>
          <w:spacing w:val="40"/>
        </w:rPr>
        <w:t xml:space="preserve"> </w:t>
      </w:r>
      <w:r>
        <w:rPr>
          <w:color w:val="1F1F1F"/>
        </w:rPr>
        <w:t>requirements</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document;</w:t>
      </w:r>
      <w:r>
        <w:rPr>
          <w:color w:val="1F1F1F"/>
          <w:spacing w:val="40"/>
        </w:rPr>
        <w:t xml:space="preserve"> </w:t>
      </w:r>
      <w:r>
        <w:rPr>
          <w:color w:val="1F1F1F"/>
        </w:rPr>
        <w:t>and</w:t>
      </w:r>
    </w:p>
    <w:p w:rsidR="00F05AC1" w:rsidRDefault="00CE756B" w:rsidP="00CE756B">
      <w:pPr>
        <w:pStyle w:val="ListParagraph"/>
        <w:numPr>
          <w:ilvl w:val="2"/>
          <w:numId w:val="88"/>
        </w:numPr>
        <w:tabs>
          <w:tab w:val="left" w:pos="1580"/>
        </w:tabs>
        <w:spacing w:before="112" w:line="232" w:lineRule="auto"/>
        <w:ind w:left="1580" w:right="964" w:hanging="514"/>
      </w:pPr>
      <w:r>
        <w:rPr>
          <w:color w:val="1F1F1F"/>
        </w:rPr>
        <w:t>“Omission”</w:t>
      </w:r>
      <w:r>
        <w:rPr>
          <w:color w:val="1F1F1F"/>
          <w:spacing w:val="29"/>
        </w:rPr>
        <w:t xml:space="preserve"> </w:t>
      </w:r>
      <w:r>
        <w:rPr>
          <w:color w:val="1F1F1F"/>
        </w:rPr>
        <w:t>is</w:t>
      </w:r>
      <w:r>
        <w:rPr>
          <w:color w:val="1F1F1F"/>
          <w:spacing w:val="34"/>
        </w:rPr>
        <w:t xml:space="preserve"> </w:t>
      </w:r>
      <w:r>
        <w:rPr>
          <w:color w:val="1F1F1F"/>
        </w:rPr>
        <w:t>the</w:t>
      </w:r>
      <w:r>
        <w:rPr>
          <w:color w:val="1F1F1F"/>
          <w:spacing w:val="35"/>
        </w:rPr>
        <w:t xml:space="preserve"> </w:t>
      </w:r>
      <w:r>
        <w:rPr>
          <w:color w:val="1F1F1F"/>
        </w:rPr>
        <w:t>failure</w:t>
      </w:r>
      <w:r>
        <w:rPr>
          <w:color w:val="1F1F1F"/>
          <w:spacing w:val="32"/>
        </w:rPr>
        <w:t xml:space="preserve"> </w:t>
      </w:r>
      <w:r>
        <w:rPr>
          <w:color w:val="1F1F1F"/>
        </w:rPr>
        <w:t>to</w:t>
      </w:r>
      <w:r>
        <w:rPr>
          <w:color w:val="1F1F1F"/>
          <w:spacing w:val="36"/>
        </w:rPr>
        <w:t xml:space="preserve"> </w:t>
      </w:r>
      <w:r>
        <w:rPr>
          <w:color w:val="1F1F1F"/>
        </w:rPr>
        <w:t>submit</w:t>
      </w:r>
      <w:r>
        <w:rPr>
          <w:color w:val="1F1F1F"/>
          <w:spacing w:val="37"/>
        </w:rPr>
        <w:t xml:space="preserve"> </w:t>
      </w:r>
      <w:r>
        <w:rPr>
          <w:color w:val="1F1F1F"/>
        </w:rPr>
        <w:t>part</w:t>
      </w:r>
      <w:r>
        <w:rPr>
          <w:color w:val="1F1F1F"/>
          <w:spacing w:val="38"/>
        </w:rPr>
        <w:t xml:space="preserve"> </w:t>
      </w:r>
      <w:r>
        <w:rPr>
          <w:color w:val="1F1F1F"/>
        </w:rPr>
        <w:t>or</w:t>
      </w:r>
      <w:r>
        <w:rPr>
          <w:color w:val="1F1F1F"/>
          <w:spacing w:val="35"/>
        </w:rPr>
        <w:t xml:space="preserve"> </w:t>
      </w:r>
      <w:r>
        <w:rPr>
          <w:color w:val="1F1F1F"/>
        </w:rPr>
        <w:t>all</w:t>
      </w:r>
      <w:r>
        <w:rPr>
          <w:color w:val="1F1F1F"/>
          <w:spacing w:val="35"/>
        </w:rPr>
        <w:t xml:space="preserve"> </w:t>
      </w:r>
      <w:r>
        <w:rPr>
          <w:color w:val="1F1F1F"/>
        </w:rPr>
        <w:t>of</w:t>
      </w:r>
      <w:r>
        <w:rPr>
          <w:color w:val="1F1F1F"/>
          <w:spacing w:val="32"/>
        </w:rPr>
        <w:t xml:space="preserve"> </w:t>
      </w:r>
      <w:r>
        <w:rPr>
          <w:color w:val="1F1F1F"/>
        </w:rPr>
        <w:t>the</w:t>
      </w:r>
      <w:r>
        <w:rPr>
          <w:color w:val="1F1F1F"/>
          <w:spacing w:val="37"/>
        </w:rPr>
        <w:t xml:space="preserve"> </w:t>
      </w:r>
      <w:r>
        <w:rPr>
          <w:color w:val="1F1F1F"/>
        </w:rPr>
        <w:t>information</w:t>
      </w:r>
      <w:r>
        <w:rPr>
          <w:color w:val="1F1F1F"/>
          <w:spacing w:val="38"/>
        </w:rPr>
        <w:t xml:space="preserve"> </w:t>
      </w:r>
      <w:r>
        <w:rPr>
          <w:color w:val="1F1F1F"/>
        </w:rPr>
        <w:t>or</w:t>
      </w:r>
      <w:r>
        <w:rPr>
          <w:color w:val="1F1F1F"/>
          <w:spacing w:val="35"/>
        </w:rPr>
        <w:t xml:space="preserve"> </w:t>
      </w:r>
      <w:r>
        <w:rPr>
          <w:color w:val="1F1F1F"/>
        </w:rPr>
        <w:t>documentation</w:t>
      </w:r>
      <w:r>
        <w:rPr>
          <w:color w:val="1F1F1F"/>
          <w:spacing w:val="30"/>
        </w:rPr>
        <w:t xml:space="preserve"> </w:t>
      </w:r>
      <w:r>
        <w:rPr>
          <w:color w:val="1F1F1F"/>
        </w:rPr>
        <w:t>required</w:t>
      </w:r>
      <w:r>
        <w:rPr>
          <w:color w:val="1F1F1F"/>
          <w:spacing w:val="32"/>
        </w:rPr>
        <w:t xml:space="preserve"> </w:t>
      </w:r>
      <w:r>
        <w:rPr>
          <w:color w:val="1F1F1F"/>
        </w:rPr>
        <w:t>in the</w:t>
      </w:r>
      <w:r>
        <w:rPr>
          <w:color w:val="1F1F1F"/>
          <w:spacing w:val="40"/>
        </w:rPr>
        <w:t xml:space="preserve"> </w:t>
      </w:r>
      <w:r>
        <w:rPr>
          <w:color w:val="1F1F1F"/>
        </w:rPr>
        <w:t>tendering</w:t>
      </w:r>
      <w:r>
        <w:rPr>
          <w:color w:val="1F1F1F"/>
          <w:spacing w:val="40"/>
        </w:rPr>
        <w:t xml:space="preserve"> </w:t>
      </w:r>
      <w:r>
        <w:rPr>
          <w:color w:val="1F1F1F"/>
        </w:rPr>
        <w:t>document.</w:t>
      </w:r>
    </w:p>
    <w:p w:rsidR="00F05AC1" w:rsidRDefault="00CE756B" w:rsidP="00CE756B">
      <w:pPr>
        <w:pStyle w:val="Heading5"/>
        <w:numPr>
          <w:ilvl w:val="0"/>
          <w:numId w:val="88"/>
        </w:numPr>
        <w:tabs>
          <w:tab w:val="left" w:pos="1069"/>
        </w:tabs>
        <w:spacing w:before="238"/>
        <w:ind w:left="1069" w:hanging="622"/>
      </w:pPr>
      <w:bookmarkStart w:id="32" w:name="_bookmark32"/>
      <w:bookmarkEnd w:id="32"/>
      <w:r>
        <w:rPr>
          <w:color w:val="1F1F1F"/>
        </w:rPr>
        <w:t>Determination</w:t>
      </w:r>
      <w:r>
        <w:rPr>
          <w:color w:val="1F1F1F"/>
          <w:spacing w:val="-14"/>
        </w:rPr>
        <w:t xml:space="preserve"> </w:t>
      </w:r>
      <w:r>
        <w:rPr>
          <w:color w:val="1F1F1F"/>
        </w:rPr>
        <w:t>of</w:t>
      </w:r>
      <w:r>
        <w:rPr>
          <w:color w:val="1F1F1F"/>
          <w:spacing w:val="67"/>
        </w:rPr>
        <w:t xml:space="preserve"> </w:t>
      </w:r>
      <w:r>
        <w:rPr>
          <w:color w:val="1F1F1F"/>
          <w:spacing w:val="-2"/>
        </w:rPr>
        <w:t>Responsiveness</w:t>
      </w:r>
    </w:p>
    <w:p w:rsidR="00F05AC1" w:rsidRDefault="00CE756B" w:rsidP="00CE756B">
      <w:pPr>
        <w:pStyle w:val="ListParagraph"/>
        <w:numPr>
          <w:ilvl w:val="1"/>
          <w:numId w:val="88"/>
        </w:numPr>
        <w:tabs>
          <w:tab w:val="left" w:pos="1069"/>
        </w:tabs>
        <w:spacing w:before="237" w:line="230" w:lineRule="auto"/>
        <w:ind w:left="1069" w:right="680" w:hanging="623"/>
        <w:rPr>
          <w:color w:val="1F1F1F"/>
        </w:rPr>
      </w:pPr>
      <w:r>
        <w:rPr>
          <w:color w:val="1F1F1F"/>
        </w:rPr>
        <w:t>The</w:t>
      </w:r>
      <w:r>
        <w:rPr>
          <w:color w:val="1F1F1F"/>
          <w:spacing w:val="-6"/>
        </w:rPr>
        <w:t xml:space="preserve"> </w:t>
      </w:r>
      <w:r>
        <w:rPr>
          <w:color w:val="1F1F1F"/>
        </w:rPr>
        <w:t>Procuring</w:t>
      </w:r>
      <w:r>
        <w:rPr>
          <w:color w:val="1F1F1F"/>
          <w:spacing w:val="-4"/>
        </w:rPr>
        <w:t xml:space="preserve"> </w:t>
      </w:r>
      <w:r>
        <w:rPr>
          <w:color w:val="1F1F1F"/>
        </w:rPr>
        <w:t>Entity's</w:t>
      </w:r>
      <w:r>
        <w:rPr>
          <w:color w:val="1F1F1F"/>
          <w:spacing w:val="-3"/>
        </w:rPr>
        <w:t xml:space="preserve"> </w:t>
      </w:r>
      <w:r>
        <w:rPr>
          <w:color w:val="1F1F1F"/>
        </w:rPr>
        <w:t>determination</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Tender's</w:t>
      </w:r>
      <w:r>
        <w:rPr>
          <w:color w:val="1F1F1F"/>
          <w:spacing w:val="40"/>
        </w:rPr>
        <w:t xml:space="preserve"> </w:t>
      </w:r>
      <w:r>
        <w:rPr>
          <w:color w:val="1F1F1F"/>
        </w:rPr>
        <w:t>responsiveness</w:t>
      </w:r>
      <w:r>
        <w:rPr>
          <w:color w:val="1F1F1F"/>
          <w:spacing w:val="40"/>
        </w:rPr>
        <w:t xml:space="preserve"> </w:t>
      </w:r>
      <w:r>
        <w:rPr>
          <w:color w:val="1F1F1F"/>
        </w:rPr>
        <w:t>is</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based</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contents</w:t>
      </w:r>
      <w:r>
        <w:rPr>
          <w:color w:val="1F1F1F"/>
          <w:spacing w:val="40"/>
        </w:rPr>
        <w:t xml:space="preserve"> </w:t>
      </w:r>
      <w:r>
        <w:rPr>
          <w:color w:val="1F1F1F"/>
        </w:rPr>
        <w:t>of</w:t>
      </w:r>
      <w:r>
        <w:rPr>
          <w:color w:val="1F1F1F"/>
          <w:spacing w:val="-6"/>
        </w:rPr>
        <w:t xml:space="preserve"> </w:t>
      </w:r>
      <w:r>
        <w:rPr>
          <w:color w:val="1F1F1F"/>
        </w:rPr>
        <w:t>the Tender</w:t>
      </w:r>
      <w:r>
        <w:rPr>
          <w:color w:val="1F1F1F"/>
          <w:spacing w:val="40"/>
        </w:rPr>
        <w:t xml:space="preserve"> </w:t>
      </w:r>
      <w:r>
        <w:rPr>
          <w:color w:val="1F1F1F"/>
        </w:rPr>
        <w:t>itself,</w:t>
      </w:r>
      <w:r>
        <w:rPr>
          <w:color w:val="1F1F1F"/>
          <w:spacing w:val="40"/>
        </w:rPr>
        <w:t xml:space="preserve"> </w:t>
      </w:r>
      <w:r>
        <w:rPr>
          <w:color w:val="1F1F1F"/>
        </w:rPr>
        <w:t>as</w:t>
      </w:r>
      <w:r>
        <w:rPr>
          <w:color w:val="1F1F1F"/>
          <w:spacing w:val="40"/>
        </w:rPr>
        <w:t xml:space="preserve"> </w:t>
      </w:r>
      <w:r>
        <w:rPr>
          <w:color w:val="1F1F1F"/>
        </w:rPr>
        <w:t>defined</w:t>
      </w:r>
      <w:r>
        <w:rPr>
          <w:color w:val="1F1F1F"/>
          <w:spacing w:val="40"/>
        </w:rPr>
        <w:t xml:space="preserve"> </w:t>
      </w:r>
      <w:r>
        <w:rPr>
          <w:color w:val="1F1F1F"/>
        </w:rPr>
        <w:t>in</w:t>
      </w:r>
      <w:r>
        <w:rPr>
          <w:color w:val="1F1F1F"/>
          <w:spacing w:val="40"/>
        </w:rPr>
        <w:t xml:space="preserve"> </w:t>
      </w:r>
      <w:r>
        <w:rPr>
          <w:color w:val="1F1F1F"/>
        </w:rPr>
        <w:t>ITT28.2.</w:t>
      </w:r>
    </w:p>
    <w:p w:rsidR="00F05AC1" w:rsidRDefault="00CE756B" w:rsidP="00CE756B">
      <w:pPr>
        <w:pStyle w:val="ListParagraph"/>
        <w:numPr>
          <w:ilvl w:val="0"/>
          <w:numId w:val="86"/>
        </w:numPr>
        <w:tabs>
          <w:tab w:val="left" w:pos="1069"/>
        </w:tabs>
        <w:spacing w:before="244" w:line="230" w:lineRule="auto"/>
        <w:ind w:right="692"/>
      </w:pPr>
      <w:r>
        <w:rPr>
          <w:color w:val="1F1F1F"/>
        </w:rPr>
        <w:t>A</w:t>
      </w:r>
      <w:r>
        <w:rPr>
          <w:color w:val="1F1F1F"/>
          <w:spacing w:val="-8"/>
        </w:rPr>
        <w:t xml:space="preserve"> </w:t>
      </w:r>
      <w:r>
        <w:rPr>
          <w:color w:val="1F1F1F"/>
        </w:rPr>
        <w:t>substantially</w:t>
      </w:r>
      <w:r>
        <w:rPr>
          <w:color w:val="1F1F1F"/>
          <w:spacing w:val="-7"/>
        </w:rPr>
        <w:t xml:space="preserve"> </w:t>
      </w:r>
      <w:r>
        <w:rPr>
          <w:color w:val="1F1F1F"/>
        </w:rPr>
        <w:t>responsive</w:t>
      </w:r>
      <w:r>
        <w:rPr>
          <w:color w:val="1F1F1F"/>
          <w:spacing w:val="-10"/>
        </w:rPr>
        <w:t xml:space="preserve"> </w:t>
      </w:r>
      <w:r>
        <w:rPr>
          <w:color w:val="1F1F1F"/>
        </w:rPr>
        <w:t>Tender</w:t>
      </w:r>
      <w:r>
        <w:rPr>
          <w:color w:val="1F1F1F"/>
          <w:spacing w:val="40"/>
        </w:rPr>
        <w:t xml:space="preserve"> </w:t>
      </w:r>
      <w:r>
        <w:rPr>
          <w:color w:val="1F1F1F"/>
        </w:rPr>
        <w:t>is</w:t>
      </w:r>
      <w:r>
        <w:rPr>
          <w:color w:val="1F1F1F"/>
          <w:spacing w:val="40"/>
        </w:rPr>
        <w:t xml:space="preserve"> </w:t>
      </w:r>
      <w:r>
        <w:rPr>
          <w:color w:val="1F1F1F"/>
        </w:rPr>
        <w:t>one</w:t>
      </w:r>
      <w:r>
        <w:rPr>
          <w:color w:val="1F1F1F"/>
          <w:spacing w:val="40"/>
        </w:rPr>
        <w:t xml:space="preserve"> </w:t>
      </w:r>
      <w:r>
        <w:rPr>
          <w:color w:val="1F1F1F"/>
        </w:rPr>
        <w:t>that</w:t>
      </w:r>
      <w:r>
        <w:rPr>
          <w:color w:val="1F1F1F"/>
          <w:spacing w:val="40"/>
        </w:rPr>
        <w:t xml:space="preserve"> </w:t>
      </w:r>
      <w:r>
        <w:rPr>
          <w:color w:val="1F1F1F"/>
        </w:rPr>
        <w:t>meets</w:t>
      </w:r>
      <w:r>
        <w:rPr>
          <w:color w:val="1F1F1F"/>
          <w:spacing w:val="40"/>
        </w:rPr>
        <w:t xml:space="preserve"> </w:t>
      </w:r>
      <w:r>
        <w:rPr>
          <w:color w:val="1F1F1F"/>
        </w:rPr>
        <w:t>the</w:t>
      </w:r>
      <w:r>
        <w:rPr>
          <w:color w:val="1F1F1F"/>
          <w:spacing w:val="40"/>
        </w:rPr>
        <w:t xml:space="preserve"> </w:t>
      </w:r>
      <w:r>
        <w:rPr>
          <w:color w:val="1F1F1F"/>
        </w:rPr>
        <w:t>requirements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document</w:t>
      </w:r>
      <w:r>
        <w:rPr>
          <w:color w:val="1F1F1F"/>
          <w:spacing w:val="-5"/>
        </w:rPr>
        <w:t xml:space="preserve"> </w:t>
      </w:r>
      <w:r>
        <w:rPr>
          <w:color w:val="1F1F1F"/>
        </w:rPr>
        <w:t>without material deviation, reservation, or</w:t>
      </w:r>
      <w:r>
        <w:rPr>
          <w:color w:val="1F1F1F"/>
          <w:spacing w:val="40"/>
        </w:rPr>
        <w:t xml:space="preserve"> </w:t>
      </w:r>
      <w:r>
        <w:rPr>
          <w:color w:val="1F1F1F"/>
        </w:rPr>
        <w:t>omission.</w:t>
      </w:r>
      <w:r>
        <w:rPr>
          <w:color w:val="1F1F1F"/>
          <w:spacing w:val="40"/>
        </w:rPr>
        <w:t xml:space="preserve"> </w:t>
      </w:r>
      <w:r>
        <w:rPr>
          <w:color w:val="1F1F1F"/>
        </w:rPr>
        <w:t>A</w:t>
      </w:r>
      <w:r>
        <w:rPr>
          <w:color w:val="1F1F1F"/>
          <w:spacing w:val="40"/>
        </w:rPr>
        <w:t xml:space="preserve"> </w:t>
      </w:r>
      <w:r>
        <w:rPr>
          <w:color w:val="1F1F1F"/>
        </w:rPr>
        <w:t>material</w:t>
      </w:r>
      <w:r>
        <w:rPr>
          <w:color w:val="1F1F1F"/>
          <w:spacing w:val="40"/>
        </w:rPr>
        <w:t xml:space="preserve"> </w:t>
      </w:r>
      <w:r>
        <w:rPr>
          <w:color w:val="1F1F1F"/>
        </w:rPr>
        <w:t>deviation,</w:t>
      </w:r>
      <w:r>
        <w:rPr>
          <w:color w:val="1F1F1F"/>
          <w:spacing w:val="40"/>
        </w:rPr>
        <w:t xml:space="preserve"> </w:t>
      </w:r>
      <w:r>
        <w:rPr>
          <w:color w:val="1F1F1F"/>
        </w:rPr>
        <w:t>reservation,</w:t>
      </w:r>
      <w:r>
        <w:rPr>
          <w:color w:val="1F1F1F"/>
          <w:spacing w:val="40"/>
        </w:rPr>
        <w:t xml:space="preserve"> </w:t>
      </w:r>
      <w:r>
        <w:rPr>
          <w:color w:val="1F1F1F"/>
        </w:rPr>
        <w:t>or</w:t>
      </w:r>
      <w:r>
        <w:rPr>
          <w:color w:val="1F1F1F"/>
          <w:spacing w:val="40"/>
        </w:rPr>
        <w:t xml:space="preserve"> </w:t>
      </w:r>
      <w:r>
        <w:rPr>
          <w:color w:val="1F1F1F"/>
        </w:rPr>
        <w:t>omission</w:t>
      </w:r>
      <w:r>
        <w:rPr>
          <w:color w:val="1F1F1F"/>
          <w:spacing w:val="40"/>
        </w:rPr>
        <w:t xml:space="preserve"> </w:t>
      </w:r>
      <w:r>
        <w:rPr>
          <w:color w:val="1F1F1F"/>
        </w:rPr>
        <w:t>is one</w:t>
      </w:r>
      <w:r>
        <w:rPr>
          <w:color w:val="1F1F1F"/>
          <w:spacing w:val="40"/>
        </w:rPr>
        <w:t xml:space="preserve"> </w:t>
      </w:r>
      <w:r>
        <w:rPr>
          <w:color w:val="1F1F1F"/>
        </w:rPr>
        <w:t>that:</w:t>
      </w:r>
    </w:p>
    <w:p w:rsidR="00F05AC1" w:rsidRDefault="00CE756B" w:rsidP="00CE756B">
      <w:pPr>
        <w:pStyle w:val="ListParagraph"/>
        <w:numPr>
          <w:ilvl w:val="1"/>
          <w:numId w:val="86"/>
        </w:numPr>
        <w:tabs>
          <w:tab w:val="left" w:pos="1568"/>
        </w:tabs>
        <w:spacing w:before="111"/>
        <w:ind w:hanging="499"/>
      </w:pPr>
      <w:r>
        <w:rPr>
          <w:color w:val="1F1F1F"/>
        </w:rPr>
        <w:t>if</w:t>
      </w:r>
      <w:r>
        <w:rPr>
          <w:color w:val="1F1F1F"/>
          <w:spacing w:val="42"/>
        </w:rPr>
        <w:t xml:space="preserve"> </w:t>
      </w:r>
      <w:r>
        <w:rPr>
          <w:color w:val="1F1F1F"/>
        </w:rPr>
        <w:t>accepted,</w:t>
      </w:r>
      <w:r>
        <w:rPr>
          <w:color w:val="1F1F1F"/>
          <w:spacing w:val="48"/>
        </w:rPr>
        <w:t xml:space="preserve"> </w:t>
      </w:r>
      <w:r>
        <w:rPr>
          <w:color w:val="1F1F1F"/>
          <w:spacing w:val="-2"/>
        </w:rPr>
        <w:t>would:</w:t>
      </w:r>
    </w:p>
    <w:p w:rsidR="00F05AC1" w:rsidRDefault="00CE756B" w:rsidP="00CE756B">
      <w:pPr>
        <w:pStyle w:val="ListParagraph"/>
        <w:numPr>
          <w:ilvl w:val="2"/>
          <w:numId w:val="86"/>
        </w:numPr>
        <w:tabs>
          <w:tab w:val="left" w:pos="1964"/>
          <w:tab w:val="left" w:pos="1969"/>
        </w:tabs>
        <w:spacing w:before="120" w:line="230" w:lineRule="auto"/>
        <w:ind w:right="999" w:hanging="396"/>
      </w:pPr>
      <w:r>
        <w:rPr>
          <w:color w:val="1F1F1F"/>
        </w:rPr>
        <w:t>affect</w:t>
      </w:r>
      <w:r>
        <w:rPr>
          <w:color w:val="1F1F1F"/>
          <w:spacing w:val="32"/>
        </w:rPr>
        <w:t xml:space="preserve"> </w:t>
      </w:r>
      <w:r>
        <w:rPr>
          <w:color w:val="1F1F1F"/>
        </w:rPr>
        <w:t>in</w:t>
      </w:r>
      <w:r>
        <w:rPr>
          <w:color w:val="1F1F1F"/>
          <w:spacing w:val="33"/>
        </w:rPr>
        <w:t xml:space="preserve"> </w:t>
      </w:r>
      <w:r>
        <w:rPr>
          <w:color w:val="1F1F1F"/>
        </w:rPr>
        <w:t>any</w:t>
      </w:r>
      <w:r>
        <w:rPr>
          <w:color w:val="1F1F1F"/>
          <w:spacing w:val="34"/>
        </w:rPr>
        <w:t xml:space="preserve"> </w:t>
      </w:r>
      <w:r>
        <w:rPr>
          <w:color w:val="1F1F1F"/>
        </w:rPr>
        <w:t>substantial</w:t>
      </w:r>
      <w:r>
        <w:rPr>
          <w:color w:val="1F1F1F"/>
          <w:spacing w:val="34"/>
        </w:rPr>
        <w:t xml:space="preserve"> </w:t>
      </w:r>
      <w:r>
        <w:rPr>
          <w:color w:val="1F1F1F"/>
        </w:rPr>
        <w:t>way</w:t>
      </w:r>
      <w:r>
        <w:rPr>
          <w:color w:val="1F1F1F"/>
          <w:spacing w:val="33"/>
        </w:rPr>
        <w:t xml:space="preserve"> </w:t>
      </w:r>
      <w:r>
        <w:rPr>
          <w:color w:val="1F1F1F"/>
        </w:rPr>
        <w:t>the</w:t>
      </w:r>
      <w:r>
        <w:rPr>
          <w:color w:val="1F1F1F"/>
          <w:spacing w:val="36"/>
        </w:rPr>
        <w:t xml:space="preserve"> </w:t>
      </w:r>
      <w:r>
        <w:rPr>
          <w:color w:val="1F1F1F"/>
        </w:rPr>
        <w:t>scope,</w:t>
      </w:r>
      <w:r>
        <w:rPr>
          <w:color w:val="1F1F1F"/>
          <w:spacing w:val="34"/>
        </w:rPr>
        <w:t xml:space="preserve"> </w:t>
      </w:r>
      <w:r>
        <w:rPr>
          <w:color w:val="1F1F1F"/>
        </w:rPr>
        <w:t>quality,</w:t>
      </w:r>
      <w:r>
        <w:rPr>
          <w:color w:val="1F1F1F"/>
          <w:spacing w:val="33"/>
        </w:rPr>
        <w:t xml:space="preserve"> </w:t>
      </w:r>
      <w:r>
        <w:rPr>
          <w:color w:val="1F1F1F"/>
        </w:rPr>
        <w:t>or</w:t>
      </w:r>
      <w:r>
        <w:rPr>
          <w:color w:val="1F1F1F"/>
          <w:spacing w:val="31"/>
        </w:rPr>
        <w:t xml:space="preserve"> </w:t>
      </w:r>
      <w:r>
        <w:rPr>
          <w:color w:val="1F1F1F"/>
        </w:rPr>
        <w:t>performance</w:t>
      </w:r>
      <w:r>
        <w:rPr>
          <w:color w:val="1F1F1F"/>
          <w:spacing w:val="37"/>
        </w:rPr>
        <w:t xml:space="preserve"> </w:t>
      </w:r>
      <w:r>
        <w:rPr>
          <w:color w:val="1F1F1F"/>
        </w:rPr>
        <w:t>of</w:t>
      </w:r>
      <w:r>
        <w:rPr>
          <w:color w:val="1F1F1F"/>
          <w:spacing w:val="34"/>
        </w:rPr>
        <w:t xml:space="preserve"> </w:t>
      </w:r>
      <w:r>
        <w:rPr>
          <w:color w:val="1F1F1F"/>
        </w:rPr>
        <w:t>the</w:t>
      </w:r>
      <w:r>
        <w:rPr>
          <w:color w:val="1F1F1F"/>
          <w:spacing w:val="38"/>
        </w:rPr>
        <w:t xml:space="preserve"> </w:t>
      </w:r>
      <w:r>
        <w:rPr>
          <w:color w:val="1F1F1F"/>
        </w:rPr>
        <w:t>Goods</w:t>
      </w:r>
      <w:r>
        <w:rPr>
          <w:color w:val="1F1F1F"/>
          <w:spacing w:val="38"/>
        </w:rPr>
        <w:t xml:space="preserve"> </w:t>
      </w:r>
      <w:r>
        <w:rPr>
          <w:color w:val="1F1F1F"/>
        </w:rPr>
        <w:t>and</w:t>
      </w:r>
      <w:r>
        <w:rPr>
          <w:color w:val="1F1F1F"/>
          <w:spacing w:val="31"/>
        </w:rPr>
        <w:t xml:space="preserve"> </w:t>
      </w:r>
      <w:r>
        <w:rPr>
          <w:color w:val="1F1F1F"/>
        </w:rPr>
        <w:t>Related Services</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or</w:t>
      </w:r>
    </w:p>
    <w:p w:rsidR="00F05AC1" w:rsidRDefault="00CE756B" w:rsidP="00CE756B">
      <w:pPr>
        <w:pStyle w:val="ListParagraph"/>
        <w:numPr>
          <w:ilvl w:val="2"/>
          <w:numId w:val="86"/>
        </w:numPr>
        <w:tabs>
          <w:tab w:val="left" w:pos="1964"/>
          <w:tab w:val="left" w:pos="1969"/>
        </w:tabs>
        <w:spacing w:before="120" w:line="232" w:lineRule="auto"/>
        <w:ind w:right="1510" w:hanging="396"/>
      </w:pPr>
      <w:r>
        <w:rPr>
          <w:color w:val="1F1F1F"/>
        </w:rPr>
        <w:t>limit</w:t>
      </w:r>
      <w:r>
        <w:rPr>
          <w:color w:val="1F1F1F"/>
          <w:spacing w:val="34"/>
        </w:rPr>
        <w:t xml:space="preserve"> </w:t>
      </w:r>
      <w:r>
        <w:rPr>
          <w:color w:val="1F1F1F"/>
        </w:rPr>
        <w:t>in</w:t>
      </w:r>
      <w:r>
        <w:rPr>
          <w:color w:val="1F1F1F"/>
          <w:spacing w:val="33"/>
        </w:rPr>
        <w:t xml:space="preserve"> </w:t>
      </w:r>
      <w:r>
        <w:rPr>
          <w:color w:val="1F1F1F"/>
        </w:rPr>
        <w:t>any</w:t>
      </w:r>
      <w:r>
        <w:rPr>
          <w:color w:val="1F1F1F"/>
          <w:spacing w:val="33"/>
        </w:rPr>
        <w:t xml:space="preserve"> </w:t>
      </w:r>
      <w:r>
        <w:rPr>
          <w:color w:val="1F1F1F"/>
        </w:rPr>
        <w:t>substantial</w:t>
      </w:r>
      <w:r>
        <w:rPr>
          <w:color w:val="1F1F1F"/>
          <w:spacing w:val="38"/>
        </w:rPr>
        <w:t xml:space="preserve"> </w:t>
      </w:r>
      <w:r>
        <w:rPr>
          <w:color w:val="1F1F1F"/>
        </w:rPr>
        <w:t>way,</w:t>
      </w:r>
      <w:r>
        <w:rPr>
          <w:color w:val="1F1F1F"/>
          <w:spacing w:val="35"/>
        </w:rPr>
        <w:t xml:space="preserve"> </w:t>
      </w:r>
      <w:r>
        <w:rPr>
          <w:color w:val="1F1F1F"/>
        </w:rPr>
        <w:t>inconsistent</w:t>
      </w:r>
      <w:r>
        <w:rPr>
          <w:color w:val="1F1F1F"/>
          <w:spacing w:val="40"/>
        </w:rPr>
        <w:t xml:space="preserve"> </w:t>
      </w:r>
      <w:r>
        <w:rPr>
          <w:color w:val="1F1F1F"/>
        </w:rPr>
        <w:t>with</w:t>
      </w:r>
      <w:r>
        <w:rPr>
          <w:color w:val="1F1F1F"/>
          <w:spacing w:val="28"/>
        </w:rPr>
        <w:t xml:space="preserve"> </w:t>
      </w:r>
      <w:r>
        <w:rPr>
          <w:color w:val="1F1F1F"/>
        </w:rPr>
        <w:t>the</w:t>
      </w:r>
      <w:r>
        <w:rPr>
          <w:color w:val="1F1F1F"/>
          <w:spacing w:val="33"/>
        </w:rPr>
        <w:t xml:space="preserve"> </w:t>
      </w:r>
      <w:r>
        <w:rPr>
          <w:color w:val="1F1F1F"/>
        </w:rPr>
        <w:t>tendering</w:t>
      </w:r>
      <w:r>
        <w:rPr>
          <w:color w:val="1F1F1F"/>
          <w:spacing w:val="31"/>
        </w:rPr>
        <w:t xml:space="preserve"> </w:t>
      </w:r>
      <w:r>
        <w:rPr>
          <w:color w:val="1F1F1F"/>
        </w:rPr>
        <w:t>document,</w:t>
      </w:r>
      <w:r>
        <w:rPr>
          <w:color w:val="1F1F1F"/>
          <w:spacing w:val="28"/>
        </w:rPr>
        <w:t xml:space="preserve"> </w:t>
      </w:r>
      <w:r>
        <w:rPr>
          <w:color w:val="1F1F1F"/>
        </w:rPr>
        <w:t>the</w:t>
      </w:r>
      <w:r>
        <w:rPr>
          <w:color w:val="1F1F1F"/>
          <w:spacing w:val="36"/>
        </w:rPr>
        <w:t xml:space="preserve"> </w:t>
      </w:r>
      <w:r>
        <w:rPr>
          <w:color w:val="1F1F1F"/>
        </w:rPr>
        <w:t>Procuring Entity's</w:t>
      </w:r>
      <w:r>
        <w:rPr>
          <w:color w:val="1F1F1F"/>
          <w:spacing w:val="40"/>
        </w:rPr>
        <w:t xml:space="preserve"> </w:t>
      </w:r>
      <w:r>
        <w:rPr>
          <w:color w:val="1F1F1F"/>
        </w:rPr>
        <w:t>rights</w:t>
      </w:r>
      <w:r>
        <w:rPr>
          <w:color w:val="1F1F1F"/>
          <w:spacing w:val="40"/>
        </w:rPr>
        <w:t xml:space="preserve"> </w:t>
      </w:r>
      <w:r>
        <w:rPr>
          <w:color w:val="1F1F1F"/>
        </w:rPr>
        <w:t>or</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obligations</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or</w:t>
      </w:r>
    </w:p>
    <w:p w:rsidR="00F05AC1" w:rsidRDefault="00CE756B" w:rsidP="00CE756B">
      <w:pPr>
        <w:pStyle w:val="ListParagraph"/>
        <w:numPr>
          <w:ilvl w:val="1"/>
          <w:numId w:val="86"/>
        </w:numPr>
        <w:tabs>
          <w:tab w:val="left" w:pos="1568"/>
        </w:tabs>
        <w:spacing w:before="114" w:line="230" w:lineRule="auto"/>
        <w:ind w:right="1671" w:hanging="502"/>
      </w:pPr>
      <w:r>
        <w:rPr>
          <w:color w:val="1F1F1F"/>
        </w:rPr>
        <w:t>if</w:t>
      </w:r>
      <w:r>
        <w:rPr>
          <w:color w:val="1F1F1F"/>
          <w:spacing w:val="31"/>
        </w:rPr>
        <w:t xml:space="preserve"> </w:t>
      </w:r>
      <w:r>
        <w:rPr>
          <w:color w:val="1F1F1F"/>
        </w:rPr>
        <w:t>rectified,</w:t>
      </w:r>
      <w:r>
        <w:rPr>
          <w:color w:val="1F1F1F"/>
          <w:spacing w:val="34"/>
        </w:rPr>
        <w:t xml:space="preserve"> </w:t>
      </w:r>
      <w:r>
        <w:rPr>
          <w:color w:val="1F1F1F"/>
        </w:rPr>
        <w:t>would</w:t>
      </w:r>
      <w:r>
        <w:rPr>
          <w:color w:val="1F1F1F"/>
          <w:spacing w:val="34"/>
        </w:rPr>
        <w:t xml:space="preserve"> </w:t>
      </w:r>
      <w:r>
        <w:rPr>
          <w:color w:val="1F1F1F"/>
        </w:rPr>
        <w:t>unfairly</w:t>
      </w:r>
      <w:r>
        <w:rPr>
          <w:color w:val="1F1F1F"/>
          <w:spacing w:val="28"/>
        </w:rPr>
        <w:t xml:space="preserve"> </w:t>
      </w:r>
      <w:r>
        <w:rPr>
          <w:color w:val="1F1F1F"/>
        </w:rPr>
        <w:t>affect</w:t>
      </w:r>
      <w:r>
        <w:rPr>
          <w:color w:val="1F1F1F"/>
          <w:spacing w:val="34"/>
        </w:rPr>
        <w:t xml:space="preserve"> </w:t>
      </w:r>
      <w:r>
        <w:rPr>
          <w:color w:val="1F1F1F"/>
        </w:rPr>
        <w:t>the</w:t>
      </w:r>
      <w:r>
        <w:rPr>
          <w:color w:val="1F1F1F"/>
          <w:spacing w:val="31"/>
        </w:rPr>
        <w:t xml:space="preserve"> </w:t>
      </w:r>
      <w:r>
        <w:rPr>
          <w:color w:val="1F1F1F"/>
        </w:rPr>
        <w:t>competitive</w:t>
      </w:r>
      <w:r>
        <w:rPr>
          <w:color w:val="1F1F1F"/>
          <w:spacing w:val="39"/>
        </w:rPr>
        <w:t xml:space="preserve"> </w:t>
      </w:r>
      <w:r>
        <w:rPr>
          <w:color w:val="1F1F1F"/>
        </w:rPr>
        <w:t>position</w:t>
      </w:r>
      <w:r>
        <w:rPr>
          <w:color w:val="1F1F1F"/>
          <w:spacing w:val="31"/>
        </w:rPr>
        <w:t xml:space="preserve"> </w:t>
      </w:r>
      <w:r>
        <w:rPr>
          <w:color w:val="1F1F1F"/>
        </w:rPr>
        <w:t>of</w:t>
      </w:r>
      <w:r>
        <w:rPr>
          <w:color w:val="1F1F1F"/>
          <w:spacing w:val="31"/>
        </w:rPr>
        <w:t xml:space="preserve"> </w:t>
      </w:r>
      <w:r>
        <w:rPr>
          <w:color w:val="1F1F1F"/>
        </w:rPr>
        <w:t>other</w:t>
      </w:r>
      <w:r>
        <w:rPr>
          <w:color w:val="1F1F1F"/>
          <w:spacing w:val="35"/>
        </w:rPr>
        <w:t xml:space="preserve"> </w:t>
      </w:r>
      <w:r>
        <w:rPr>
          <w:color w:val="1F1F1F"/>
        </w:rPr>
        <w:t>Tenderers</w:t>
      </w:r>
      <w:r>
        <w:rPr>
          <w:color w:val="1F1F1F"/>
          <w:spacing w:val="27"/>
        </w:rPr>
        <w:t xml:space="preserve"> </w:t>
      </w:r>
      <w:r>
        <w:rPr>
          <w:color w:val="1F1F1F"/>
        </w:rPr>
        <w:t>presenting substantially</w:t>
      </w:r>
      <w:r>
        <w:rPr>
          <w:color w:val="1F1F1F"/>
          <w:spacing w:val="40"/>
        </w:rPr>
        <w:t xml:space="preserve"> </w:t>
      </w:r>
      <w:r>
        <w:rPr>
          <w:color w:val="1F1F1F"/>
        </w:rPr>
        <w:t>responsive</w:t>
      </w:r>
      <w:r>
        <w:rPr>
          <w:color w:val="1F1F1F"/>
          <w:spacing w:val="40"/>
        </w:rPr>
        <w:t xml:space="preserve"> </w:t>
      </w:r>
      <w:r>
        <w:rPr>
          <w:color w:val="1F1F1F"/>
        </w:rPr>
        <w:t>Tenders.</w:t>
      </w:r>
    </w:p>
    <w:p w:rsidR="00F05AC1" w:rsidRDefault="00CE756B" w:rsidP="00CE756B">
      <w:pPr>
        <w:pStyle w:val="ListParagraph"/>
        <w:numPr>
          <w:ilvl w:val="1"/>
          <w:numId w:val="88"/>
        </w:numPr>
        <w:tabs>
          <w:tab w:val="left" w:pos="1067"/>
          <w:tab w:val="left" w:pos="1069"/>
        </w:tabs>
        <w:spacing w:before="241" w:line="230" w:lineRule="auto"/>
        <w:ind w:left="1069" w:right="643" w:hanging="623"/>
        <w:jc w:val="both"/>
        <w:rPr>
          <w:color w:val="1F1F1F"/>
        </w:rPr>
      </w:pPr>
      <w:r>
        <w:rPr>
          <w:color w:val="1F1F1F"/>
        </w:rPr>
        <w:t>The</w:t>
      </w:r>
      <w:r>
        <w:rPr>
          <w:color w:val="1F1F1F"/>
          <w:spacing w:val="21"/>
        </w:rPr>
        <w:t xml:space="preserve"> </w:t>
      </w:r>
      <w:r>
        <w:rPr>
          <w:color w:val="1F1F1F"/>
        </w:rPr>
        <w:t>Procuring</w:t>
      </w:r>
      <w:r>
        <w:rPr>
          <w:color w:val="1F1F1F"/>
          <w:spacing w:val="22"/>
        </w:rPr>
        <w:t xml:space="preserve"> </w:t>
      </w:r>
      <w:r>
        <w:rPr>
          <w:color w:val="1F1F1F"/>
        </w:rPr>
        <w:t>Entity shall</w:t>
      </w:r>
      <w:r>
        <w:rPr>
          <w:color w:val="1F1F1F"/>
          <w:spacing w:val="22"/>
        </w:rPr>
        <w:t xml:space="preserve"> </w:t>
      </w:r>
      <w:r>
        <w:rPr>
          <w:color w:val="1F1F1F"/>
        </w:rPr>
        <w:t>examine the</w:t>
      </w:r>
      <w:r>
        <w:rPr>
          <w:color w:val="1F1F1F"/>
          <w:spacing w:val="40"/>
        </w:rPr>
        <w:t xml:space="preserve"> </w:t>
      </w:r>
      <w:r>
        <w:rPr>
          <w:color w:val="1F1F1F"/>
        </w:rPr>
        <w:t>technical</w:t>
      </w:r>
      <w:r>
        <w:rPr>
          <w:color w:val="1F1F1F"/>
          <w:spacing w:val="77"/>
        </w:rPr>
        <w:t xml:space="preserve"> </w:t>
      </w:r>
      <w:r>
        <w:rPr>
          <w:color w:val="1F1F1F"/>
        </w:rPr>
        <w:t>aspects</w:t>
      </w:r>
      <w:r>
        <w:rPr>
          <w:color w:val="1F1F1F"/>
          <w:spacing w:val="76"/>
        </w:rPr>
        <w:t xml:space="preserve"> </w:t>
      </w:r>
      <w:r>
        <w:rPr>
          <w:color w:val="1F1F1F"/>
        </w:rPr>
        <w:t>of</w:t>
      </w:r>
      <w:r>
        <w:rPr>
          <w:color w:val="1F1F1F"/>
          <w:spacing w:val="76"/>
        </w:rPr>
        <w:t xml:space="preserve"> </w:t>
      </w:r>
      <w:r>
        <w:rPr>
          <w:color w:val="1F1F1F"/>
        </w:rPr>
        <w:t>the</w:t>
      </w:r>
      <w:r>
        <w:rPr>
          <w:color w:val="1F1F1F"/>
          <w:spacing w:val="76"/>
        </w:rPr>
        <w:t xml:space="preserve"> </w:t>
      </w:r>
      <w:r>
        <w:rPr>
          <w:color w:val="1F1F1F"/>
        </w:rPr>
        <w:t>Tender</w:t>
      </w:r>
      <w:r>
        <w:rPr>
          <w:color w:val="1F1F1F"/>
          <w:spacing w:val="77"/>
        </w:rPr>
        <w:t xml:space="preserve"> </w:t>
      </w:r>
      <w:r>
        <w:rPr>
          <w:color w:val="1F1F1F"/>
        </w:rPr>
        <w:t>submitted</w:t>
      </w:r>
      <w:r>
        <w:rPr>
          <w:color w:val="1F1F1F"/>
          <w:spacing w:val="40"/>
        </w:rPr>
        <w:t xml:space="preserve"> </w:t>
      </w:r>
      <w:r>
        <w:rPr>
          <w:color w:val="1F1F1F"/>
        </w:rPr>
        <w:t>in</w:t>
      </w:r>
      <w:r>
        <w:rPr>
          <w:color w:val="1F1F1F"/>
          <w:spacing w:val="22"/>
        </w:rPr>
        <w:t xml:space="preserve"> </w:t>
      </w:r>
      <w:r>
        <w:rPr>
          <w:color w:val="1F1F1F"/>
        </w:rPr>
        <w:t>accordance</w:t>
      </w:r>
      <w:r>
        <w:rPr>
          <w:color w:val="1F1F1F"/>
          <w:spacing w:val="77"/>
        </w:rPr>
        <w:t xml:space="preserve"> </w:t>
      </w:r>
      <w:r>
        <w:rPr>
          <w:color w:val="1F1F1F"/>
        </w:rPr>
        <w:t>with ITT 15 and ITT 16, in particular, to confirm that all requirements of Section VII, Schedule of Requirements have</w:t>
      </w:r>
      <w:r>
        <w:rPr>
          <w:color w:val="1F1F1F"/>
          <w:spacing w:val="40"/>
        </w:rPr>
        <w:t xml:space="preserve"> </w:t>
      </w:r>
      <w:r>
        <w:rPr>
          <w:color w:val="1F1F1F"/>
        </w:rPr>
        <w:t>been</w:t>
      </w:r>
      <w:r>
        <w:rPr>
          <w:color w:val="1F1F1F"/>
          <w:spacing w:val="40"/>
        </w:rPr>
        <w:t xml:space="preserve"> </w:t>
      </w:r>
      <w:r>
        <w:rPr>
          <w:color w:val="1F1F1F"/>
        </w:rPr>
        <w:t>met</w:t>
      </w:r>
      <w:r>
        <w:rPr>
          <w:color w:val="1F1F1F"/>
          <w:spacing w:val="40"/>
        </w:rPr>
        <w:t xml:space="preserve"> </w:t>
      </w:r>
      <w:r>
        <w:rPr>
          <w:color w:val="1F1F1F"/>
        </w:rPr>
        <w:t>without</w:t>
      </w:r>
      <w:r>
        <w:rPr>
          <w:color w:val="1F1F1F"/>
          <w:spacing w:val="40"/>
        </w:rPr>
        <w:t xml:space="preserve"> </w:t>
      </w:r>
      <w:r>
        <w:rPr>
          <w:color w:val="1F1F1F"/>
        </w:rPr>
        <w:t>any</w:t>
      </w:r>
      <w:r>
        <w:rPr>
          <w:color w:val="1F1F1F"/>
          <w:spacing w:val="40"/>
        </w:rPr>
        <w:t xml:space="preserve"> </w:t>
      </w:r>
      <w:r>
        <w:rPr>
          <w:color w:val="1F1F1F"/>
        </w:rPr>
        <w:t>material</w:t>
      </w:r>
      <w:r>
        <w:rPr>
          <w:color w:val="1F1F1F"/>
          <w:spacing w:val="40"/>
        </w:rPr>
        <w:t xml:space="preserve"> </w:t>
      </w:r>
      <w:r>
        <w:rPr>
          <w:color w:val="1F1F1F"/>
        </w:rPr>
        <w:t>deviation</w:t>
      </w:r>
      <w:r>
        <w:rPr>
          <w:color w:val="1F1F1F"/>
          <w:spacing w:val="40"/>
        </w:rPr>
        <w:t xml:space="preserve"> </w:t>
      </w:r>
      <w:r>
        <w:rPr>
          <w:color w:val="1F1F1F"/>
        </w:rPr>
        <w:t>or</w:t>
      </w:r>
      <w:r>
        <w:rPr>
          <w:color w:val="1F1F1F"/>
          <w:spacing w:val="40"/>
        </w:rPr>
        <w:t xml:space="preserve"> </w:t>
      </w:r>
      <w:r>
        <w:rPr>
          <w:color w:val="1F1F1F"/>
        </w:rPr>
        <w:t>reservation,</w:t>
      </w:r>
      <w:r>
        <w:rPr>
          <w:color w:val="1F1F1F"/>
          <w:spacing w:val="40"/>
        </w:rPr>
        <w:t xml:space="preserve"> </w:t>
      </w:r>
      <w:r>
        <w:rPr>
          <w:color w:val="1F1F1F"/>
        </w:rPr>
        <w:t>or</w:t>
      </w:r>
      <w:r>
        <w:rPr>
          <w:color w:val="1F1F1F"/>
          <w:spacing w:val="40"/>
        </w:rPr>
        <w:t xml:space="preserve"> </w:t>
      </w:r>
      <w:r>
        <w:rPr>
          <w:color w:val="1F1F1F"/>
        </w:rPr>
        <w:t>omission.</w:t>
      </w:r>
    </w:p>
    <w:p w:rsidR="00F05AC1" w:rsidRDefault="00CE756B" w:rsidP="00CE756B">
      <w:pPr>
        <w:pStyle w:val="ListParagraph"/>
        <w:numPr>
          <w:ilvl w:val="1"/>
          <w:numId w:val="88"/>
        </w:numPr>
        <w:tabs>
          <w:tab w:val="left" w:pos="1038"/>
        </w:tabs>
        <w:spacing w:before="241" w:line="230" w:lineRule="auto"/>
        <w:ind w:left="1038" w:right="644" w:hanging="591"/>
        <w:jc w:val="both"/>
        <w:rPr>
          <w:color w:val="1F1F1F"/>
        </w:rPr>
      </w:pPr>
      <w:r>
        <w:rPr>
          <w:color w:val="1F1F1F"/>
        </w:rPr>
        <w:t>If</w:t>
      </w:r>
      <w:r>
        <w:rPr>
          <w:color w:val="1F1F1F"/>
          <w:spacing w:val="-4"/>
        </w:rPr>
        <w:t xml:space="preserve"> </w:t>
      </w:r>
      <w:r>
        <w:rPr>
          <w:color w:val="1F1F1F"/>
        </w:rPr>
        <w:t>a</w:t>
      </w:r>
      <w:r>
        <w:rPr>
          <w:color w:val="1F1F1F"/>
          <w:spacing w:val="-4"/>
        </w:rPr>
        <w:t xml:space="preserve"> </w:t>
      </w:r>
      <w:r>
        <w:rPr>
          <w:color w:val="1F1F1F"/>
        </w:rPr>
        <w:t>Tender</w:t>
      </w:r>
      <w:r>
        <w:rPr>
          <w:color w:val="1F1F1F"/>
          <w:spacing w:val="-4"/>
        </w:rPr>
        <w:t xml:space="preserve"> </w:t>
      </w:r>
      <w:r>
        <w:rPr>
          <w:color w:val="1F1F1F"/>
        </w:rPr>
        <w:t>is</w:t>
      </w:r>
      <w:r>
        <w:rPr>
          <w:color w:val="1F1F1F"/>
          <w:spacing w:val="-6"/>
        </w:rPr>
        <w:t xml:space="preserve"> </w:t>
      </w:r>
      <w:r>
        <w:rPr>
          <w:color w:val="1F1F1F"/>
        </w:rPr>
        <w:t>not</w:t>
      </w:r>
      <w:r>
        <w:rPr>
          <w:color w:val="1F1F1F"/>
          <w:spacing w:val="-4"/>
        </w:rPr>
        <w:t xml:space="preserve"> </w:t>
      </w:r>
      <w:r>
        <w:rPr>
          <w:color w:val="1F1F1F"/>
        </w:rPr>
        <w:t>substantially</w:t>
      </w:r>
      <w:r>
        <w:rPr>
          <w:color w:val="1F1F1F"/>
          <w:spacing w:val="40"/>
        </w:rPr>
        <w:t xml:space="preserve"> </w:t>
      </w:r>
      <w:r>
        <w:rPr>
          <w:color w:val="1F1F1F"/>
        </w:rPr>
        <w:t>responsive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requirements</w:t>
      </w:r>
      <w:r>
        <w:rPr>
          <w:color w:val="1F1F1F"/>
          <w:spacing w:val="40"/>
        </w:rPr>
        <w:t xml:space="preserve"> </w:t>
      </w:r>
      <w:r>
        <w:rPr>
          <w:color w:val="1F1F1F"/>
        </w:rPr>
        <w:t>of</w:t>
      </w:r>
      <w:r>
        <w:rPr>
          <w:color w:val="1F1F1F"/>
          <w:spacing w:val="40"/>
        </w:rPr>
        <w:t xml:space="preserve"> </w:t>
      </w:r>
      <w:r>
        <w:rPr>
          <w:color w:val="1F1F1F"/>
        </w:rPr>
        <w:t>tendering</w:t>
      </w:r>
      <w:r>
        <w:rPr>
          <w:color w:val="1F1F1F"/>
          <w:spacing w:val="40"/>
        </w:rPr>
        <w:t xml:space="preserve"> </w:t>
      </w:r>
      <w:r>
        <w:rPr>
          <w:color w:val="1F1F1F"/>
        </w:rPr>
        <w:t>document,</w:t>
      </w:r>
      <w:r>
        <w:rPr>
          <w:color w:val="1F1F1F"/>
          <w:spacing w:val="40"/>
        </w:rPr>
        <w:t xml:space="preserve"> </w:t>
      </w:r>
      <w:r>
        <w:rPr>
          <w:color w:val="1F1F1F"/>
        </w:rPr>
        <w:t>it</w:t>
      </w:r>
      <w:r>
        <w:rPr>
          <w:color w:val="1F1F1F"/>
          <w:spacing w:val="40"/>
        </w:rPr>
        <w:t xml:space="preserve"> </w:t>
      </w:r>
      <w:r>
        <w:rPr>
          <w:color w:val="1F1F1F"/>
        </w:rPr>
        <w:t>shall</w:t>
      </w:r>
      <w:r>
        <w:rPr>
          <w:color w:val="1F1F1F"/>
          <w:spacing w:val="40"/>
        </w:rPr>
        <w:t xml:space="preserve"> </w:t>
      </w:r>
      <w:bookmarkStart w:id="33" w:name="_bookmark33"/>
      <w:bookmarkEnd w:id="33"/>
      <w:r>
        <w:rPr>
          <w:color w:val="1F1F1F"/>
        </w:rPr>
        <w:t>be</w:t>
      </w:r>
      <w:r>
        <w:rPr>
          <w:color w:val="1F1F1F"/>
          <w:spacing w:val="-4"/>
        </w:rPr>
        <w:t xml:space="preserve"> </w:t>
      </w:r>
      <w:r>
        <w:rPr>
          <w:color w:val="1F1F1F"/>
        </w:rPr>
        <w:t>rejected by the Procuring Entity and may not subsequently be made responsive by correction of</w:t>
      </w:r>
      <w:r>
        <w:rPr>
          <w:color w:val="1F1F1F"/>
          <w:spacing w:val="40"/>
        </w:rPr>
        <w:t xml:space="preserve"> </w:t>
      </w:r>
      <w:r>
        <w:rPr>
          <w:color w:val="1F1F1F"/>
        </w:rPr>
        <w:t>the material deviation,</w:t>
      </w:r>
      <w:r>
        <w:rPr>
          <w:color w:val="1F1F1F"/>
          <w:spacing w:val="40"/>
        </w:rPr>
        <w:t xml:space="preserve"> </w:t>
      </w:r>
      <w:r>
        <w:rPr>
          <w:color w:val="1F1F1F"/>
        </w:rPr>
        <w:t>reservation,</w:t>
      </w:r>
      <w:r>
        <w:rPr>
          <w:color w:val="1F1F1F"/>
          <w:spacing w:val="40"/>
        </w:rPr>
        <w:t xml:space="preserve"> </w:t>
      </w:r>
      <w:r>
        <w:rPr>
          <w:color w:val="1F1F1F"/>
        </w:rPr>
        <w:t>or</w:t>
      </w:r>
      <w:r>
        <w:rPr>
          <w:color w:val="1F1F1F"/>
          <w:spacing w:val="40"/>
        </w:rPr>
        <w:t xml:space="preserve"> </w:t>
      </w:r>
      <w:r>
        <w:rPr>
          <w:color w:val="1F1F1F"/>
        </w:rPr>
        <w:t>omission.</w:t>
      </w:r>
    </w:p>
    <w:p w:rsidR="00F05AC1" w:rsidRDefault="00CE756B" w:rsidP="00CE756B">
      <w:pPr>
        <w:pStyle w:val="Heading5"/>
        <w:numPr>
          <w:ilvl w:val="0"/>
          <w:numId w:val="88"/>
        </w:numPr>
        <w:tabs>
          <w:tab w:val="left" w:pos="1052"/>
        </w:tabs>
        <w:spacing w:before="241"/>
        <w:ind w:left="1052" w:hanging="605"/>
      </w:pPr>
      <w:r>
        <w:rPr>
          <w:color w:val="1F1F1F"/>
          <w:spacing w:val="-2"/>
        </w:rPr>
        <w:t>Non-conformities,</w:t>
      </w:r>
      <w:r>
        <w:rPr>
          <w:color w:val="1F1F1F"/>
          <w:spacing w:val="-5"/>
        </w:rPr>
        <w:t xml:space="preserve"> </w:t>
      </w:r>
      <w:r>
        <w:rPr>
          <w:color w:val="1F1F1F"/>
          <w:spacing w:val="-2"/>
        </w:rPr>
        <w:t>Errors</w:t>
      </w:r>
      <w:r>
        <w:rPr>
          <w:color w:val="1F1F1F"/>
          <w:spacing w:val="-4"/>
        </w:rPr>
        <w:t xml:space="preserve"> </w:t>
      </w:r>
      <w:r>
        <w:rPr>
          <w:color w:val="1F1F1F"/>
          <w:spacing w:val="-2"/>
        </w:rPr>
        <w:t>and</w:t>
      </w:r>
      <w:r>
        <w:rPr>
          <w:color w:val="1F1F1F"/>
          <w:spacing w:val="-5"/>
        </w:rPr>
        <w:t xml:space="preserve"> </w:t>
      </w:r>
      <w:r>
        <w:rPr>
          <w:color w:val="1F1F1F"/>
          <w:spacing w:val="-2"/>
        </w:rPr>
        <w:t>Omissions</w:t>
      </w:r>
    </w:p>
    <w:p w:rsidR="00F05AC1" w:rsidRDefault="00CE756B" w:rsidP="00CE756B">
      <w:pPr>
        <w:pStyle w:val="ListParagraph"/>
        <w:numPr>
          <w:ilvl w:val="1"/>
          <w:numId w:val="88"/>
        </w:numPr>
        <w:tabs>
          <w:tab w:val="left" w:pos="1038"/>
        </w:tabs>
        <w:spacing w:before="233" w:line="232" w:lineRule="auto"/>
        <w:ind w:left="1038" w:right="649" w:hanging="591"/>
        <w:jc w:val="both"/>
        <w:rPr>
          <w:color w:val="1F1F1F"/>
        </w:rPr>
      </w:pPr>
      <w:r>
        <w:rPr>
          <w:color w:val="1F1F1F"/>
        </w:rPr>
        <w:t>Provided that a</w:t>
      </w:r>
      <w:r>
        <w:rPr>
          <w:color w:val="1F1F1F"/>
          <w:spacing w:val="66"/>
        </w:rPr>
        <w:t xml:space="preserve"> </w:t>
      </w:r>
      <w:r>
        <w:rPr>
          <w:color w:val="1F1F1F"/>
        </w:rPr>
        <w:t>Tender</w:t>
      </w:r>
      <w:r>
        <w:rPr>
          <w:color w:val="1F1F1F"/>
          <w:spacing w:val="40"/>
        </w:rPr>
        <w:t xml:space="preserve"> </w:t>
      </w:r>
      <w:r>
        <w:rPr>
          <w:color w:val="1F1F1F"/>
        </w:rPr>
        <w:t>is substantially responsive,</w:t>
      </w:r>
      <w:r>
        <w:rPr>
          <w:color w:val="1F1F1F"/>
          <w:spacing w:val="40"/>
        </w:rPr>
        <w:t xml:space="preserve"> </w:t>
      </w:r>
      <w:r>
        <w:rPr>
          <w:color w:val="1F1F1F"/>
        </w:rPr>
        <w:t>the</w:t>
      </w:r>
      <w:r>
        <w:rPr>
          <w:color w:val="1F1F1F"/>
          <w:spacing w:val="40"/>
        </w:rPr>
        <w:t xml:space="preserve"> </w:t>
      </w:r>
      <w:r>
        <w:rPr>
          <w:color w:val="1F1F1F"/>
        </w:rPr>
        <w:t>Procuring Entity may waive</w:t>
      </w:r>
      <w:r>
        <w:rPr>
          <w:color w:val="1F1F1F"/>
          <w:spacing w:val="68"/>
        </w:rPr>
        <w:t xml:space="preserve"> </w:t>
      </w:r>
      <w:r>
        <w:rPr>
          <w:color w:val="1F1F1F"/>
        </w:rPr>
        <w:t>any non-conformities</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Tender.</w:t>
      </w:r>
    </w:p>
    <w:p w:rsidR="00F05AC1" w:rsidRDefault="00CE756B" w:rsidP="00CE756B">
      <w:pPr>
        <w:pStyle w:val="ListParagraph"/>
        <w:numPr>
          <w:ilvl w:val="1"/>
          <w:numId w:val="88"/>
        </w:numPr>
        <w:tabs>
          <w:tab w:val="left" w:pos="1038"/>
        </w:tabs>
        <w:spacing w:before="241" w:line="230" w:lineRule="auto"/>
        <w:ind w:left="1038" w:right="641" w:hanging="591"/>
        <w:jc w:val="both"/>
        <w:rPr>
          <w:color w:val="1F1F1F"/>
        </w:rPr>
      </w:pPr>
      <w:r>
        <w:rPr>
          <w:color w:val="1F1F1F"/>
        </w:rPr>
        <w:t>Provided that a Tender is substantially responsive, the Procuring Entity may request</w:t>
      </w:r>
      <w:r>
        <w:rPr>
          <w:color w:val="1F1F1F"/>
          <w:spacing w:val="40"/>
        </w:rPr>
        <w:t xml:space="preserve"> </w:t>
      </w:r>
      <w:r>
        <w:rPr>
          <w:color w:val="1F1F1F"/>
        </w:rPr>
        <w:t>that</w:t>
      </w:r>
      <w:r>
        <w:rPr>
          <w:color w:val="1F1F1F"/>
          <w:spacing w:val="40"/>
        </w:rPr>
        <w:t xml:space="preserve"> </w:t>
      </w:r>
      <w:r>
        <w:rPr>
          <w:color w:val="1F1F1F"/>
        </w:rPr>
        <w:t>the</w:t>
      </w:r>
      <w:r>
        <w:rPr>
          <w:color w:val="1F1F1F"/>
          <w:spacing w:val="40"/>
        </w:rPr>
        <w:t xml:space="preserve"> </w:t>
      </w:r>
      <w:r>
        <w:rPr>
          <w:color w:val="1F1F1F"/>
        </w:rPr>
        <w:t>Tenderer submit</w:t>
      </w:r>
      <w:r>
        <w:rPr>
          <w:color w:val="1F1F1F"/>
          <w:spacing w:val="-4"/>
        </w:rPr>
        <w:t xml:space="preserve"> </w:t>
      </w:r>
      <w:r>
        <w:rPr>
          <w:color w:val="1F1F1F"/>
        </w:rPr>
        <w:t>the</w:t>
      </w:r>
      <w:r>
        <w:rPr>
          <w:color w:val="1F1F1F"/>
          <w:spacing w:val="-2"/>
        </w:rPr>
        <w:t xml:space="preserve"> </w:t>
      </w:r>
      <w:r>
        <w:rPr>
          <w:color w:val="1F1F1F"/>
        </w:rPr>
        <w:t>necessary</w:t>
      </w:r>
      <w:r>
        <w:rPr>
          <w:color w:val="1F1F1F"/>
          <w:spacing w:val="-2"/>
        </w:rPr>
        <w:t xml:space="preserve"> </w:t>
      </w:r>
      <w:r>
        <w:rPr>
          <w:color w:val="1F1F1F"/>
        </w:rPr>
        <w:t>information</w:t>
      </w:r>
      <w:r>
        <w:rPr>
          <w:color w:val="1F1F1F"/>
          <w:spacing w:val="-2"/>
        </w:rPr>
        <w:t xml:space="preserve"> </w:t>
      </w:r>
      <w:r>
        <w:rPr>
          <w:color w:val="1F1F1F"/>
        </w:rPr>
        <w:t>or</w:t>
      </w:r>
      <w:r>
        <w:rPr>
          <w:color w:val="1F1F1F"/>
          <w:spacing w:val="-2"/>
        </w:rPr>
        <w:t xml:space="preserve"> </w:t>
      </w:r>
      <w:r>
        <w:rPr>
          <w:color w:val="1F1F1F"/>
        </w:rPr>
        <w:t>documentation,</w:t>
      </w:r>
      <w:r>
        <w:rPr>
          <w:color w:val="1F1F1F"/>
          <w:spacing w:val="-5"/>
        </w:rPr>
        <w:t xml:space="preserve"> </w:t>
      </w:r>
      <w:r>
        <w:rPr>
          <w:color w:val="1F1F1F"/>
        </w:rPr>
        <w:t>within</w:t>
      </w:r>
      <w:r>
        <w:rPr>
          <w:color w:val="1F1F1F"/>
          <w:spacing w:val="-2"/>
        </w:rPr>
        <w:t xml:space="preserve"> </w:t>
      </w:r>
      <w:r>
        <w:rPr>
          <w:color w:val="1F1F1F"/>
        </w:rPr>
        <w:t>a</w:t>
      </w:r>
      <w:r>
        <w:rPr>
          <w:color w:val="1F1F1F"/>
          <w:spacing w:val="-2"/>
        </w:rPr>
        <w:t xml:space="preserve"> </w:t>
      </w:r>
      <w:r>
        <w:rPr>
          <w:color w:val="1F1F1F"/>
        </w:rPr>
        <w:t>reasonable</w:t>
      </w:r>
      <w:r>
        <w:rPr>
          <w:color w:val="1F1F1F"/>
          <w:spacing w:val="-2"/>
        </w:rPr>
        <w:t xml:space="preserve"> </w:t>
      </w:r>
      <w:r>
        <w:rPr>
          <w:color w:val="1F1F1F"/>
        </w:rPr>
        <w:t>period</w:t>
      </w:r>
      <w:r>
        <w:rPr>
          <w:color w:val="1F1F1F"/>
          <w:spacing w:val="-5"/>
        </w:rPr>
        <w:t xml:space="preserve"> </w:t>
      </w:r>
      <w:r>
        <w:rPr>
          <w:color w:val="1F1F1F"/>
        </w:rPr>
        <w:t>of</w:t>
      </w:r>
      <w:r>
        <w:rPr>
          <w:color w:val="1F1F1F"/>
          <w:spacing w:val="-2"/>
        </w:rPr>
        <w:t xml:space="preserve"> </w:t>
      </w:r>
      <w:r>
        <w:rPr>
          <w:color w:val="1F1F1F"/>
        </w:rPr>
        <w:t>time,</w:t>
      </w:r>
      <w:r>
        <w:rPr>
          <w:color w:val="1F1F1F"/>
          <w:spacing w:val="-2"/>
        </w:rPr>
        <w:t xml:space="preserve"> </w:t>
      </w:r>
      <w:r>
        <w:rPr>
          <w:color w:val="1F1F1F"/>
        </w:rPr>
        <w:t>to</w:t>
      </w:r>
      <w:r>
        <w:rPr>
          <w:color w:val="1F1F1F"/>
          <w:spacing w:val="-2"/>
        </w:rPr>
        <w:t xml:space="preserve"> </w:t>
      </w:r>
      <w:r>
        <w:rPr>
          <w:color w:val="1F1F1F"/>
        </w:rPr>
        <w:t>rectify nonmaterial non- conformities or omissions in the Tender related to documentation requirements. Such omission shall not be related to any aspect</w:t>
      </w:r>
      <w:r>
        <w:rPr>
          <w:color w:val="1F1F1F"/>
          <w:spacing w:val="73"/>
        </w:rPr>
        <w:t xml:space="preserve"> </w:t>
      </w:r>
      <w:r>
        <w:rPr>
          <w:color w:val="1F1F1F"/>
        </w:rPr>
        <w:t>of the</w:t>
      </w:r>
      <w:r>
        <w:rPr>
          <w:color w:val="1F1F1F"/>
          <w:spacing w:val="40"/>
        </w:rPr>
        <w:t xml:space="preserve"> </w:t>
      </w:r>
      <w:r>
        <w:rPr>
          <w:color w:val="1F1F1F"/>
        </w:rPr>
        <w:t>price of</w:t>
      </w:r>
      <w:r>
        <w:rPr>
          <w:color w:val="1F1F1F"/>
          <w:spacing w:val="40"/>
        </w:rPr>
        <w:t xml:space="preserve"> </w:t>
      </w:r>
      <w:r>
        <w:rPr>
          <w:color w:val="1F1F1F"/>
        </w:rPr>
        <w:t>the</w:t>
      </w:r>
      <w:r>
        <w:rPr>
          <w:color w:val="1F1F1F"/>
          <w:spacing w:val="40"/>
        </w:rPr>
        <w:t xml:space="preserve"> </w:t>
      </w:r>
      <w:r>
        <w:rPr>
          <w:color w:val="1F1F1F"/>
        </w:rPr>
        <w:t>Tender. Failure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to comply with the request</w:t>
      </w:r>
      <w:r>
        <w:rPr>
          <w:color w:val="1F1F1F"/>
          <w:spacing w:val="40"/>
        </w:rPr>
        <w:t xml:space="preserve"> </w:t>
      </w:r>
      <w:r>
        <w:rPr>
          <w:color w:val="1F1F1F"/>
        </w:rPr>
        <w:t>may</w:t>
      </w:r>
      <w:r>
        <w:rPr>
          <w:color w:val="1F1F1F"/>
          <w:spacing w:val="40"/>
        </w:rPr>
        <w:t xml:space="preserve"> </w:t>
      </w:r>
      <w:r>
        <w:rPr>
          <w:color w:val="1F1F1F"/>
        </w:rPr>
        <w:t>result</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rejection</w:t>
      </w:r>
      <w:r>
        <w:rPr>
          <w:color w:val="1F1F1F"/>
          <w:spacing w:val="40"/>
        </w:rPr>
        <w:t xml:space="preserve"> </w:t>
      </w:r>
      <w:r>
        <w:rPr>
          <w:color w:val="1F1F1F"/>
        </w:rPr>
        <w:t>of</w:t>
      </w:r>
      <w:r>
        <w:rPr>
          <w:color w:val="1F1F1F"/>
          <w:spacing w:val="40"/>
        </w:rPr>
        <w:t xml:space="preserve"> </w:t>
      </w:r>
      <w:r>
        <w:rPr>
          <w:color w:val="1F1F1F"/>
        </w:rPr>
        <w:t>its</w:t>
      </w:r>
      <w:r>
        <w:rPr>
          <w:color w:val="1F1F1F"/>
          <w:spacing w:val="40"/>
        </w:rPr>
        <w:t xml:space="preserve"> </w:t>
      </w:r>
      <w:r>
        <w:rPr>
          <w:color w:val="1F1F1F"/>
        </w:rPr>
        <w:t>Tender.</w:t>
      </w:r>
    </w:p>
    <w:p w:rsidR="00F05AC1" w:rsidRDefault="00CE756B" w:rsidP="00CE756B">
      <w:pPr>
        <w:pStyle w:val="ListParagraph"/>
        <w:numPr>
          <w:ilvl w:val="1"/>
          <w:numId w:val="88"/>
        </w:numPr>
        <w:tabs>
          <w:tab w:val="left" w:pos="1038"/>
        </w:tabs>
        <w:spacing w:before="240" w:line="230" w:lineRule="auto"/>
        <w:ind w:left="1038" w:right="641" w:hanging="591"/>
        <w:jc w:val="both"/>
        <w:rPr>
          <w:color w:val="1F1F1F"/>
        </w:rPr>
      </w:pPr>
      <w:r>
        <w:rPr>
          <w:color w:val="1F1F1F"/>
        </w:rPr>
        <w:t>Provided that a Tender is substantially responsive, the Procuring Entity shall rectify quantifiable nonmaterial non-conformities related to the Tender Price. To this effect, the Tender Price shall</w:t>
      </w:r>
      <w:r>
        <w:rPr>
          <w:color w:val="1F1F1F"/>
          <w:spacing w:val="40"/>
        </w:rPr>
        <w:t xml:space="preserve"> </w:t>
      </w:r>
      <w:r>
        <w:rPr>
          <w:color w:val="1F1F1F"/>
        </w:rPr>
        <w:t>be adjusted, for comparison purposes only, to reflect the price of a missing or non-conforming item or component in the manner</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r>
        <w:rPr>
          <w:color w:val="1F1F1F"/>
        </w:rPr>
        <w:t>.</w:t>
      </w:r>
      <w:r>
        <w:rPr>
          <w:color w:val="1F1F1F"/>
          <w:spacing w:val="40"/>
        </w:rPr>
        <w:t xml:space="preserve"> </w:t>
      </w:r>
      <w:r>
        <w:rPr>
          <w:color w:val="1F1F1F"/>
        </w:rPr>
        <w:t>The</w:t>
      </w:r>
      <w:r>
        <w:rPr>
          <w:color w:val="1F1F1F"/>
          <w:spacing w:val="40"/>
        </w:rPr>
        <w:t xml:space="preserve"> </w:t>
      </w:r>
      <w:r>
        <w:rPr>
          <w:color w:val="1F1F1F"/>
        </w:rPr>
        <w:t>adjustment</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based</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b/>
          <w:i/>
          <w:color w:val="1F1F1F"/>
        </w:rPr>
        <w:t>average</w:t>
      </w:r>
      <w:r>
        <w:rPr>
          <w:b/>
          <w:i/>
          <w:color w:val="1F1F1F"/>
          <w:spacing w:val="40"/>
        </w:rPr>
        <w:t xml:space="preserve"> </w:t>
      </w:r>
      <w:r>
        <w:rPr>
          <w:color w:val="1F1F1F"/>
        </w:rPr>
        <w:t>priceof</w:t>
      </w:r>
      <w:r>
        <w:rPr>
          <w:color w:val="1F1F1F"/>
          <w:spacing w:val="40"/>
        </w:rPr>
        <w:t xml:space="preserve"> </w:t>
      </w:r>
      <w:r>
        <w:rPr>
          <w:color w:val="1F1F1F"/>
        </w:rPr>
        <w:t>the</w:t>
      </w:r>
      <w:r>
        <w:rPr>
          <w:color w:val="1F1F1F"/>
          <w:spacing w:val="40"/>
        </w:rPr>
        <w:t xml:space="preserve"> </w:t>
      </w:r>
      <w:r>
        <w:rPr>
          <w:color w:val="1F1F1F"/>
        </w:rPr>
        <w:t>item</w:t>
      </w:r>
      <w:r>
        <w:rPr>
          <w:color w:val="1F1F1F"/>
          <w:spacing w:val="40"/>
        </w:rPr>
        <w:t xml:space="preserve"> </w:t>
      </w:r>
      <w:r>
        <w:rPr>
          <w:color w:val="1F1F1F"/>
        </w:rPr>
        <w:t>or component</w:t>
      </w:r>
      <w:r>
        <w:rPr>
          <w:color w:val="1F1F1F"/>
          <w:spacing w:val="40"/>
        </w:rPr>
        <w:t xml:space="preserve"> </w:t>
      </w:r>
      <w:r>
        <w:rPr>
          <w:color w:val="1F1F1F"/>
        </w:rPr>
        <w:t>as</w:t>
      </w:r>
      <w:r>
        <w:rPr>
          <w:color w:val="1F1F1F"/>
          <w:spacing w:val="39"/>
        </w:rPr>
        <w:t xml:space="preserve"> </w:t>
      </w:r>
      <w:r>
        <w:rPr>
          <w:color w:val="1F1F1F"/>
        </w:rPr>
        <w:t>quoted in</w:t>
      </w:r>
      <w:r>
        <w:rPr>
          <w:color w:val="1F1F1F"/>
          <w:spacing w:val="40"/>
        </w:rPr>
        <w:t xml:space="preserve"> </w:t>
      </w:r>
      <w:r>
        <w:rPr>
          <w:color w:val="1F1F1F"/>
        </w:rPr>
        <w:t>other substantially responsive</w:t>
      </w:r>
      <w:r>
        <w:rPr>
          <w:color w:val="1F1F1F"/>
          <w:spacing w:val="40"/>
        </w:rPr>
        <w:t xml:space="preserve"> </w:t>
      </w:r>
      <w:r>
        <w:rPr>
          <w:color w:val="1F1F1F"/>
        </w:rPr>
        <w:t>Tenders.</w:t>
      </w:r>
      <w:r>
        <w:rPr>
          <w:color w:val="1F1F1F"/>
          <w:spacing w:val="39"/>
        </w:rPr>
        <w:t xml:space="preserve"> </w:t>
      </w:r>
      <w:r>
        <w:rPr>
          <w:color w:val="1F1F1F"/>
        </w:rPr>
        <w:t>If</w:t>
      </w:r>
      <w:r>
        <w:rPr>
          <w:color w:val="1F1F1F"/>
          <w:spacing w:val="40"/>
        </w:rPr>
        <w:t xml:space="preserve"> </w:t>
      </w:r>
      <w:r>
        <w:rPr>
          <w:color w:val="1F1F1F"/>
        </w:rPr>
        <w:t>the</w:t>
      </w:r>
      <w:r>
        <w:rPr>
          <w:color w:val="1F1F1F"/>
          <w:spacing w:val="40"/>
        </w:rPr>
        <w:t xml:space="preserve"> </w:t>
      </w:r>
      <w:r>
        <w:rPr>
          <w:color w:val="1F1F1F"/>
        </w:rPr>
        <w:t>price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itemor component cannot be derived from the price of other substantially responsive Tenders, the Procuring Entity shall use its best</w:t>
      </w:r>
      <w:r>
        <w:rPr>
          <w:color w:val="1F1F1F"/>
          <w:spacing w:val="40"/>
        </w:rPr>
        <w:t xml:space="preserve"> </w:t>
      </w:r>
      <w:r>
        <w:rPr>
          <w:color w:val="1F1F1F"/>
        </w:rPr>
        <w:t>estimate.</w:t>
      </w:r>
    </w:p>
    <w:p w:rsidR="00F05AC1" w:rsidRDefault="00CE756B" w:rsidP="00CE756B">
      <w:pPr>
        <w:pStyle w:val="Heading5"/>
        <w:numPr>
          <w:ilvl w:val="0"/>
          <w:numId w:val="88"/>
        </w:numPr>
        <w:tabs>
          <w:tab w:val="left" w:pos="1059"/>
        </w:tabs>
        <w:spacing w:before="179"/>
        <w:ind w:left="1059" w:hanging="607"/>
      </w:pPr>
      <w:r>
        <w:rPr>
          <w:color w:val="1F1F1F"/>
          <w:spacing w:val="-2"/>
        </w:rPr>
        <w:t>Arithmetical</w:t>
      </w:r>
      <w:r>
        <w:rPr>
          <w:color w:val="1F1F1F"/>
          <w:spacing w:val="4"/>
        </w:rPr>
        <w:t xml:space="preserve"> </w:t>
      </w:r>
      <w:r>
        <w:rPr>
          <w:color w:val="1F1F1F"/>
          <w:spacing w:val="-2"/>
        </w:rPr>
        <w:t>Errors</w:t>
      </w:r>
    </w:p>
    <w:p w:rsidR="00F05AC1" w:rsidRDefault="00CE756B" w:rsidP="00CE756B">
      <w:pPr>
        <w:pStyle w:val="ListParagraph"/>
        <w:numPr>
          <w:ilvl w:val="1"/>
          <w:numId w:val="88"/>
        </w:numPr>
        <w:tabs>
          <w:tab w:val="left" w:pos="1045"/>
        </w:tabs>
        <w:spacing w:before="237" w:line="230" w:lineRule="auto"/>
        <w:ind w:left="1045" w:right="1143" w:hanging="594"/>
        <w:rPr>
          <w:color w:val="1F1F1F"/>
        </w:rPr>
      </w:pPr>
      <w:r>
        <w:rPr>
          <w:color w:val="1F1F1F"/>
        </w:rPr>
        <w:t>The tender</w:t>
      </w:r>
      <w:r>
        <w:rPr>
          <w:color w:val="1F1F1F"/>
          <w:spacing w:val="14"/>
        </w:rPr>
        <w:t xml:space="preserve"> </w:t>
      </w:r>
      <w:r>
        <w:rPr>
          <w:color w:val="1F1F1F"/>
        </w:rPr>
        <w:t>sum as submitted</w:t>
      </w:r>
      <w:r>
        <w:rPr>
          <w:color w:val="1F1F1F"/>
          <w:spacing w:val="16"/>
        </w:rPr>
        <w:t xml:space="preserve"> </w:t>
      </w:r>
      <w:r>
        <w:rPr>
          <w:color w:val="1F1F1F"/>
        </w:rPr>
        <w:t>and read out</w:t>
      </w:r>
      <w:r>
        <w:rPr>
          <w:color w:val="1F1F1F"/>
          <w:spacing w:val="74"/>
        </w:rPr>
        <w:t xml:space="preserve"> </w:t>
      </w:r>
      <w:r>
        <w:rPr>
          <w:color w:val="1F1F1F"/>
        </w:rPr>
        <w:t>during</w:t>
      </w:r>
      <w:r>
        <w:rPr>
          <w:color w:val="1F1F1F"/>
          <w:spacing w:val="63"/>
        </w:rPr>
        <w:t xml:space="preserve"> </w:t>
      </w:r>
      <w:r>
        <w:rPr>
          <w:color w:val="1F1F1F"/>
        </w:rPr>
        <w:t>the</w:t>
      </w:r>
      <w:r>
        <w:rPr>
          <w:color w:val="1F1F1F"/>
          <w:spacing w:val="67"/>
        </w:rPr>
        <w:t xml:space="preserve"> </w:t>
      </w:r>
      <w:r>
        <w:rPr>
          <w:color w:val="1F1F1F"/>
        </w:rPr>
        <w:t>tender</w:t>
      </w:r>
      <w:r>
        <w:rPr>
          <w:color w:val="1F1F1F"/>
          <w:spacing w:val="72"/>
        </w:rPr>
        <w:t xml:space="preserve"> </w:t>
      </w:r>
      <w:r>
        <w:rPr>
          <w:color w:val="1F1F1F"/>
        </w:rPr>
        <w:t>opening</w:t>
      </w:r>
      <w:r>
        <w:rPr>
          <w:color w:val="1F1F1F"/>
          <w:spacing w:val="74"/>
        </w:rPr>
        <w:t xml:space="preserve"> </w:t>
      </w:r>
      <w:r>
        <w:rPr>
          <w:color w:val="1F1F1F"/>
        </w:rPr>
        <w:t>shall</w:t>
      </w:r>
      <w:r>
        <w:rPr>
          <w:color w:val="1F1F1F"/>
          <w:spacing w:val="73"/>
        </w:rPr>
        <w:t xml:space="preserve"> </w:t>
      </w:r>
      <w:r>
        <w:rPr>
          <w:color w:val="1F1F1F"/>
        </w:rPr>
        <w:t>be</w:t>
      </w:r>
      <w:r>
        <w:rPr>
          <w:color w:val="1F1F1F"/>
          <w:spacing w:val="69"/>
        </w:rPr>
        <w:t xml:space="preserve"> </w:t>
      </w:r>
      <w:r>
        <w:rPr>
          <w:color w:val="1F1F1F"/>
        </w:rPr>
        <w:t>absolute</w:t>
      </w:r>
      <w:r>
        <w:rPr>
          <w:color w:val="1F1F1F"/>
          <w:spacing w:val="67"/>
        </w:rPr>
        <w:t xml:space="preserve"> </w:t>
      </w:r>
      <w:r>
        <w:rPr>
          <w:color w:val="1F1F1F"/>
        </w:rPr>
        <w:t>and</w:t>
      </w:r>
      <w:r>
        <w:rPr>
          <w:color w:val="1F1F1F"/>
          <w:spacing w:val="69"/>
        </w:rPr>
        <w:t xml:space="preserve"> </w:t>
      </w:r>
      <w:r>
        <w:rPr>
          <w:color w:val="1F1F1F"/>
        </w:rPr>
        <w:t>final and</w:t>
      </w:r>
      <w:r>
        <w:rPr>
          <w:color w:val="1F1F1F"/>
          <w:spacing w:val="38"/>
        </w:rPr>
        <w:t xml:space="preserve"> </w:t>
      </w:r>
      <w:r>
        <w:rPr>
          <w:color w:val="1F1F1F"/>
        </w:rPr>
        <w:t>shall</w:t>
      </w:r>
      <w:r>
        <w:rPr>
          <w:color w:val="1F1F1F"/>
          <w:spacing w:val="39"/>
        </w:rPr>
        <w:t xml:space="preserve"> </w:t>
      </w:r>
      <w:r>
        <w:rPr>
          <w:color w:val="1F1F1F"/>
        </w:rPr>
        <w:t>not</w:t>
      </w:r>
      <w:r>
        <w:rPr>
          <w:color w:val="1F1F1F"/>
          <w:spacing w:val="36"/>
        </w:rPr>
        <w:t xml:space="preserve"> </w:t>
      </w:r>
      <w:r>
        <w:rPr>
          <w:color w:val="1F1F1F"/>
        </w:rPr>
        <w:t>be</w:t>
      </w:r>
      <w:r>
        <w:rPr>
          <w:color w:val="1F1F1F"/>
          <w:spacing w:val="31"/>
        </w:rPr>
        <w:t xml:space="preserve"> </w:t>
      </w:r>
      <w:r>
        <w:rPr>
          <w:color w:val="1F1F1F"/>
        </w:rPr>
        <w:t>the</w:t>
      </w:r>
      <w:r>
        <w:rPr>
          <w:color w:val="1F1F1F"/>
          <w:spacing w:val="34"/>
        </w:rPr>
        <w:t xml:space="preserve"> </w:t>
      </w:r>
      <w:r>
        <w:rPr>
          <w:color w:val="1F1F1F"/>
        </w:rPr>
        <w:t>subject</w:t>
      </w:r>
      <w:r>
        <w:rPr>
          <w:color w:val="1F1F1F"/>
          <w:spacing w:val="39"/>
        </w:rPr>
        <w:t xml:space="preserve"> </w:t>
      </w:r>
      <w:r>
        <w:rPr>
          <w:color w:val="1F1F1F"/>
        </w:rPr>
        <w:t>of</w:t>
      </w:r>
      <w:r>
        <w:rPr>
          <w:color w:val="1F1F1F"/>
          <w:spacing w:val="34"/>
        </w:rPr>
        <w:t xml:space="preserve"> </w:t>
      </w:r>
      <w:r>
        <w:rPr>
          <w:color w:val="1F1F1F"/>
        </w:rPr>
        <w:t>correction,</w:t>
      </w:r>
      <w:r>
        <w:rPr>
          <w:color w:val="1F1F1F"/>
          <w:spacing w:val="33"/>
        </w:rPr>
        <w:t xml:space="preserve"> </w:t>
      </w:r>
      <w:r>
        <w:rPr>
          <w:color w:val="1F1F1F"/>
        </w:rPr>
        <w:t>adjustment</w:t>
      </w:r>
      <w:r>
        <w:rPr>
          <w:color w:val="1F1F1F"/>
          <w:spacing w:val="40"/>
        </w:rPr>
        <w:t xml:space="preserve"> </w:t>
      </w:r>
      <w:r>
        <w:rPr>
          <w:color w:val="1F1F1F"/>
        </w:rPr>
        <w:t>or</w:t>
      </w:r>
      <w:r>
        <w:rPr>
          <w:color w:val="1F1F1F"/>
          <w:spacing w:val="36"/>
        </w:rPr>
        <w:t xml:space="preserve"> </w:t>
      </w:r>
      <w:r>
        <w:rPr>
          <w:color w:val="1F1F1F"/>
        </w:rPr>
        <w:t>amendment</w:t>
      </w:r>
      <w:r>
        <w:rPr>
          <w:color w:val="1F1F1F"/>
          <w:spacing w:val="37"/>
        </w:rPr>
        <w:t xml:space="preserve"> </w:t>
      </w:r>
      <w:r>
        <w:rPr>
          <w:color w:val="1F1F1F"/>
        </w:rPr>
        <w:t>in</w:t>
      </w:r>
      <w:r>
        <w:rPr>
          <w:color w:val="1F1F1F"/>
          <w:spacing w:val="36"/>
        </w:rPr>
        <w:t xml:space="preserve"> </w:t>
      </w:r>
      <w:r>
        <w:rPr>
          <w:color w:val="1F1F1F"/>
        </w:rPr>
        <w:t>any</w:t>
      </w:r>
      <w:r>
        <w:rPr>
          <w:color w:val="1F1F1F"/>
          <w:spacing w:val="29"/>
        </w:rPr>
        <w:t xml:space="preserve"> </w:t>
      </w:r>
      <w:r>
        <w:rPr>
          <w:color w:val="1F1F1F"/>
        </w:rPr>
        <w:t>way</w:t>
      </w:r>
      <w:r>
        <w:rPr>
          <w:color w:val="1F1F1F"/>
          <w:spacing w:val="36"/>
        </w:rPr>
        <w:t xml:space="preserve"> </w:t>
      </w:r>
      <w:r>
        <w:rPr>
          <w:color w:val="1F1F1F"/>
        </w:rPr>
        <w:t>by</w:t>
      </w:r>
      <w:r>
        <w:rPr>
          <w:color w:val="1F1F1F"/>
          <w:spacing w:val="30"/>
        </w:rPr>
        <w:t xml:space="preserve"> </w:t>
      </w:r>
      <w:r>
        <w:rPr>
          <w:color w:val="1F1F1F"/>
        </w:rPr>
        <w:t>any</w:t>
      </w:r>
      <w:r>
        <w:rPr>
          <w:color w:val="1F1F1F"/>
          <w:spacing w:val="36"/>
        </w:rPr>
        <w:t xml:space="preserve"> </w:t>
      </w:r>
      <w:r>
        <w:rPr>
          <w:color w:val="1F1F1F"/>
        </w:rPr>
        <w:t>person</w:t>
      </w:r>
      <w:r>
        <w:rPr>
          <w:color w:val="1F1F1F"/>
          <w:spacing w:val="36"/>
        </w:rPr>
        <w:t xml:space="preserve"> </w:t>
      </w:r>
      <w:r>
        <w:rPr>
          <w:color w:val="1F1F1F"/>
        </w:rPr>
        <w:t xml:space="preserve">or </w:t>
      </w:r>
      <w:r>
        <w:rPr>
          <w:color w:val="1F1F1F"/>
          <w:spacing w:val="-2"/>
        </w:rPr>
        <w:t>entity.</w:t>
      </w:r>
    </w:p>
    <w:p w:rsidR="00F05AC1" w:rsidRDefault="00CE756B" w:rsidP="00CE756B">
      <w:pPr>
        <w:pStyle w:val="ListParagraph"/>
        <w:numPr>
          <w:ilvl w:val="1"/>
          <w:numId w:val="88"/>
        </w:numPr>
        <w:tabs>
          <w:tab w:val="left" w:pos="1045"/>
        </w:tabs>
        <w:spacing w:before="239" w:line="230" w:lineRule="auto"/>
        <w:ind w:left="1045" w:right="1070" w:hanging="594"/>
        <w:rPr>
          <w:color w:val="1F1F1F"/>
        </w:rPr>
      </w:pPr>
      <w:r>
        <w:rPr>
          <w:color w:val="1F1F1F"/>
        </w:rPr>
        <w:t>Provided</w:t>
      </w:r>
      <w:r>
        <w:rPr>
          <w:color w:val="1F1F1F"/>
          <w:spacing w:val="32"/>
        </w:rPr>
        <w:t xml:space="preserve"> </w:t>
      </w:r>
      <w:r>
        <w:rPr>
          <w:color w:val="1F1F1F"/>
        </w:rPr>
        <w:t>that</w:t>
      </w:r>
      <w:r>
        <w:rPr>
          <w:color w:val="1F1F1F"/>
          <w:spacing w:val="33"/>
        </w:rPr>
        <w:t xml:space="preserve"> </w:t>
      </w:r>
      <w:r>
        <w:rPr>
          <w:color w:val="1F1F1F"/>
        </w:rPr>
        <w:t>the</w:t>
      </w:r>
      <w:r>
        <w:rPr>
          <w:color w:val="1F1F1F"/>
          <w:spacing w:val="34"/>
        </w:rPr>
        <w:t xml:space="preserve"> </w:t>
      </w:r>
      <w:r>
        <w:rPr>
          <w:color w:val="1F1F1F"/>
        </w:rPr>
        <w:t>Tender</w:t>
      </w:r>
      <w:r>
        <w:rPr>
          <w:color w:val="1F1F1F"/>
          <w:spacing w:val="33"/>
        </w:rPr>
        <w:t xml:space="preserve"> </w:t>
      </w:r>
      <w:r>
        <w:rPr>
          <w:color w:val="1F1F1F"/>
        </w:rPr>
        <w:t>is</w:t>
      </w:r>
      <w:r>
        <w:rPr>
          <w:color w:val="1F1F1F"/>
          <w:spacing w:val="36"/>
        </w:rPr>
        <w:t xml:space="preserve"> </w:t>
      </w:r>
      <w:r>
        <w:rPr>
          <w:color w:val="1F1F1F"/>
        </w:rPr>
        <w:t>substantially</w:t>
      </w:r>
      <w:r>
        <w:rPr>
          <w:color w:val="1F1F1F"/>
          <w:spacing w:val="34"/>
        </w:rPr>
        <w:t xml:space="preserve"> </w:t>
      </w:r>
      <w:r>
        <w:rPr>
          <w:color w:val="1F1F1F"/>
        </w:rPr>
        <w:t>responsive,</w:t>
      </w:r>
      <w:r>
        <w:rPr>
          <w:color w:val="1F1F1F"/>
          <w:spacing w:val="35"/>
        </w:rPr>
        <w:t xml:space="preserve"> </w:t>
      </w:r>
      <w:r>
        <w:rPr>
          <w:color w:val="1F1F1F"/>
        </w:rPr>
        <w:t>the</w:t>
      </w:r>
      <w:r>
        <w:rPr>
          <w:color w:val="1F1F1F"/>
          <w:spacing w:val="34"/>
        </w:rPr>
        <w:t xml:space="preserve"> </w:t>
      </w:r>
      <w:r>
        <w:rPr>
          <w:color w:val="1F1F1F"/>
        </w:rPr>
        <w:t>Procuring</w:t>
      </w:r>
      <w:r>
        <w:rPr>
          <w:color w:val="1F1F1F"/>
          <w:spacing w:val="34"/>
        </w:rPr>
        <w:t xml:space="preserve"> </w:t>
      </w:r>
      <w:r>
        <w:rPr>
          <w:color w:val="1F1F1F"/>
        </w:rPr>
        <w:t>Entity</w:t>
      </w:r>
      <w:r>
        <w:rPr>
          <w:color w:val="1F1F1F"/>
          <w:spacing w:val="36"/>
        </w:rPr>
        <w:t xml:space="preserve"> </w:t>
      </w:r>
      <w:r>
        <w:rPr>
          <w:color w:val="1F1F1F"/>
        </w:rPr>
        <w:t>shall</w:t>
      </w:r>
      <w:r>
        <w:rPr>
          <w:color w:val="1F1F1F"/>
          <w:spacing w:val="39"/>
        </w:rPr>
        <w:t xml:space="preserve"> </w:t>
      </w:r>
      <w:r>
        <w:rPr>
          <w:color w:val="1F1F1F"/>
        </w:rPr>
        <w:t>handle</w:t>
      </w:r>
      <w:r>
        <w:rPr>
          <w:color w:val="1F1F1F"/>
          <w:spacing w:val="36"/>
        </w:rPr>
        <w:t xml:space="preserve"> </w:t>
      </w:r>
      <w:r>
        <w:rPr>
          <w:color w:val="1F1F1F"/>
        </w:rPr>
        <w:t>errors</w:t>
      </w:r>
      <w:r>
        <w:rPr>
          <w:color w:val="1F1F1F"/>
          <w:spacing w:val="34"/>
        </w:rPr>
        <w:t xml:space="preserve"> </w:t>
      </w:r>
      <w:r>
        <w:rPr>
          <w:color w:val="1F1F1F"/>
        </w:rPr>
        <w:t>on</w:t>
      </w:r>
      <w:r>
        <w:rPr>
          <w:color w:val="1F1F1F"/>
          <w:spacing w:val="32"/>
        </w:rPr>
        <w:t xml:space="preserve"> </w:t>
      </w:r>
      <w:r>
        <w:rPr>
          <w:color w:val="1F1F1F"/>
        </w:rPr>
        <w:t>the following</w:t>
      </w:r>
      <w:r>
        <w:rPr>
          <w:color w:val="1F1F1F"/>
          <w:spacing w:val="40"/>
        </w:rPr>
        <w:t xml:space="preserve"> </w:t>
      </w:r>
      <w:r>
        <w:rPr>
          <w:color w:val="1F1F1F"/>
        </w:rPr>
        <w:t>basis:</w:t>
      </w:r>
    </w:p>
    <w:p w:rsidR="00F05AC1" w:rsidRDefault="00CE756B" w:rsidP="00CE756B">
      <w:pPr>
        <w:pStyle w:val="ListParagraph"/>
        <w:numPr>
          <w:ilvl w:val="2"/>
          <w:numId w:val="88"/>
        </w:numPr>
        <w:tabs>
          <w:tab w:val="left" w:pos="1563"/>
        </w:tabs>
        <w:spacing w:before="117" w:line="232" w:lineRule="auto"/>
        <w:ind w:left="1563" w:right="1695" w:hanging="504"/>
      </w:pPr>
      <w:r>
        <w:rPr>
          <w:color w:val="1F1F1F"/>
        </w:rPr>
        <w:t>Any</w:t>
      </w:r>
      <w:r>
        <w:rPr>
          <w:color w:val="1F1F1F"/>
          <w:spacing w:val="-2"/>
        </w:rPr>
        <w:t xml:space="preserve"> </w:t>
      </w:r>
      <w:r>
        <w:rPr>
          <w:color w:val="1F1F1F"/>
        </w:rPr>
        <w:t>error</w:t>
      </w:r>
      <w:r>
        <w:rPr>
          <w:color w:val="1F1F1F"/>
          <w:spacing w:val="-1"/>
        </w:rPr>
        <w:t xml:space="preserve"> </w:t>
      </w:r>
      <w:r>
        <w:rPr>
          <w:color w:val="1F1F1F"/>
        </w:rPr>
        <w:t>detected</w:t>
      </w:r>
      <w:r>
        <w:rPr>
          <w:color w:val="1F1F1F"/>
          <w:spacing w:val="-3"/>
        </w:rPr>
        <w:t xml:space="preserve"> </w:t>
      </w:r>
      <w:r>
        <w:rPr>
          <w:color w:val="1F1F1F"/>
        </w:rPr>
        <w:t>if</w:t>
      </w:r>
      <w:r>
        <w:rPr>
          <w:color w:val="1F1F1F"/>
          <w:spacing w:val="-1"/>
        </w:rPr>
        <w:t xml:space="preserve"> </w:t>
      </w:r>
      <w:r>
        <w:rPr>
          <w:color w:val="1F1F1F"/>
        </w:rPr>
        <w:t>considered</w:t>
      </w:r>
      <w:r>
        <w:rPr>
          <w:color w:val="1F1F1F"/>
          <w:spacing w:val="-4"/>
        </w:rPr>
        <w:t xml:space="preserve"> </w:t>
      </w:r>
      <w:r>
        <w:rPr>
          <w:color w:val="1F1F1F"/>
        </w:rPr>
        <w:t>a</w:t>
      </w:r>
      <w:r>
        <w:rPr>
          <w:color w:val="1F1F1F"/>
          <w:spacing w:val="-2"/>
        </w:rPr>
        <w:t xml:space="preserve"> </w:t>
      </w:r>
      <w:r>
        <w:rPr>
          <w:color w:val="1F1F1F"/>
        </w:rPr>
        <w:t>major</w:t>
      </w:r>
      <w:r>
        <w:rPr>
          <w:color w:val="1F1F1F"/>
          <w:spacing w:val="-1"/>
        </w:rPr>
        <w:t xml:space="preserve"> </w:t>
      </w:r>
      <w:r>
        <w:rPr>
          <w:color w:val="1F1F1F"/>
        </w:rPr>
        <w:t>deviation</w:t>
      </w:r>
      <w:r>
        <w:rPr>
          <w:color w:val="1F1F1F"/>
          <w:spacing w:val="-5"/>
        </w:rPr>
        <w:t xml:space="preserve"> </w:t>
      </w:r>
      <w:r>
        <w:rPr>
          <w:color w:val="1F1F1F"/>
        </w:rPr>
        <w:t>that affects</w:t>
      </w:r>
      <w:r>
        <w:rPr>
          <w:color w:val="1F1F1F"/>
          <w:spacing w:val="-1"/>
        </w:rPr>
        <w:t xml:space="preserve"> </w:t>
      </w:r>
      <w:r>
        <w:rPr>
          <w:color w:val="1F1F1F"/>
        </w:rPr>
        <w:t>the</w:t>
      </w:r>
      <w:r>
        <w:rPr>
          <w:color w:val="1F1F1F"/>
          <w:spacing w:val="40"/>
        </w:rPr>
        <w:t xml:space="preserve"> </w:t>
      </w:r>
      <w:r>
        <w:rPr>
          <w:color w:val="1F1F1F"/>
        </w:rPr>
        <w:t>substance</w:t>
      </w:r>
      <w:r>
        <w:rPr>
          <w:color w:val="1F1F1F"/>
          <w:spacing w:val="-4"/>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 shall</w:t>
      </w:r>
      <w:r>
        <w:rPr>
          <w:color w:val="1F1F1F"/>
          <w:spacing w:val="40"/>
        </w:rPr>
        <w:t xml:space="preserve"> </w:t>
      </w:r>
      <w:r>
        <w:rPr>
          <w:color w:val="1F1F1F"/>
        </w:rPr>
        <w:t>lead</w:t>
      </w:r>
      <w:r>
        <w:rPr>
          <w:color w:val="1F1F1F"/>
          <w:spacing w:val="40"/>
        </w:rPr>
        <w:t xml:space="preserve"> </w:t>
      </w:r>
      <w:r>
        <w:rPr>
          <w:color w:val="1F1F1F"/>
        </w:rPr>
        <w:t>to</w:t>
      </w:r>
      <w:r>
        <w:rPr>
          <w:color w:val="1F1F1F"/>
          <w:spacing w:val="40"/>
        </w:rPr>
        <w:t xml:space="preserve"> </w:t>
      </w:r>
      <w:r>
        <w:rPr>
          <w:color w:val="1F1F1F"/>
        </w:rPr>
        <w:t>disqualification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as</w:t>
      </w:r>
      <w:r>
        <w:rPr>
          <w:color w:val="1F1F1F"/>
          <w:spacing w:val="40"/>
        </w:rPr>
        <w:t xml:space="preserve"> </w:t>
      </w:r>
      <w:r>
        <w:rPr>
          <w:color w:val="1F1F1F"/>
        </w:rPr>
        <w:t>non-responsive</w:t>
      </w:r>
      <w:r>
        <w:rPr>
          <w:color w:val="1F1F1F"/>
          <w:spacing w:val="40"/>
        </w:rPr>
        <w:t xml:space="preserve"> </w:t>
      </w:r>
      <w:r>
        <w:rPr>
          <w:color w:val="1F1F1F"/>
        </w:rPr>
        <w:t>.</w:t>
      </w:r>
    </w:p>
    <w:p w:rsidR="00F05AC1" w:rsidRDefault="00CE756B" w:rsidP="00CE756B">
      <w:pPr>
        <w:pStyle w:val="ListParagraph"/>
        <w:numPr>
          <w:ilvl w:val="2"/>
          <w:numId w:val="88"/>
        </w:numPr>
        <w:tabs>
          <w:tab w:val="left" w:pos="1563"/>
        </w:tabs>
        <w:spacing w:before="111"/>
        <w:ind w:left="1563" w:hanging="504"/>
      </w:pPr>
      <w:r>
        <w:rPr>
          <w:color w:val="1F1F1F"/>
        </w:rPr>
        <w:t>Any</w:t>
      </w:r>
      <w:r>
        <w:rPr>
          <w:color w:val="1F1F1F"/>
          <w:spacing w:val="31"/>
        </w:rPr>
        <w:t xml:space="preserve"> </w:t>
      </w:r>
      <w:r>
        <w:rPr>
          <w:color w:val="1F1F1F"/>
        </w:rPr>
        <w:t>errors</w:t>
      </w:r>
      <w:r>
        <w:rPr>
          <w:color w:val="1F1F1F"/>
          <w:spacing w:val="34"/>
        </w:rPr>
        <w:t xml:space="preserve"> </w:t>
      </w:r>
      <w:r>
        <w:rPr>
          <w:color w:val="1F1F1F"/>
        </w:rPr>
        <w:t>in</w:t>
      </w:r>
      <w:r>
        <w:rPr>
          <w:color w:val="1F1F1F"/>
          <w:spacing w:val="31"/>
        </w:rPr>
        <w:t xml:space="preserve"> </w:t>
      </w:r>
      <w:r>
        <w:rPr>
          <w:color w:val="1F1F1F"/>
        </w:rPr>
        <w:t>the</w:t>
      </w:r>
      <w:r>
        <w:rPr>
          <w:color w:val="1F1F1F"/>
          <w:spacing w:val="39"/>
        </w:rPr>
        <w:t xml:space="preserve"> </w:t>
      </w:r>
      <w:r>
        <w:rPr>
          <w:color w:val="1F1F1F"/>
        </w:rPr>
        <w:t>submitted</w:t>
      </w:r>
      <w:r>
        <w:rPr>
          <w:color w:val="1F1F1F"/>
          <w:spacing w:val="39"/>
        </w:rPr>
        <w:t xml:space="preserve"> </w:t>
      </w:r>
      <w:r>
        <w:rPr>
          <w:color w:val="1F1F1F"/>
        </w:rPr>
        <w:t>tender</w:t>
      </w:r>
      <w:r>
        <w:rPr>
          <w:color w:val="1F1F1F"/>
          <w:spacing w:val="37"/>
        </w:rPr>
        <w:t xml:space="preserve"> </w:t>
      </w:r>
      <w:r>
        <w:rPr>
          <w:color w:val="1F1F1F"/>
        </w:rPr>
        <w:t>arising</w:t>
      </w:r>
      <w:r>
        <w:rPr>
          <w:color w:val="1F1F1F"/>
          <w:spacing w:val="37"/>
        </w:rPr>
        <w:t xml:space="preserve"> </w:t>
      </w:r>
      <w:r>
        <w:rPr>
          <w:color w:val="1F1F1F"/>
        </w:rPr>
        <w:t>from</w:t>
      </w:r>
      <w:r>
        <w:rPr>
          <w:color w:val="1F1F1F"/>
          <w:spacing w:val="32"/>
        </w:rPr>
        <w:t xml:space="preserve"> </w:t>
      </w:r>
      <w:r>
        <w:rPr>
          <w:color w:val="1F1F1F"/>
        </w:rPr>
        <w:t>a</w:t>
      </w:r>
      <w:r>
        <w:rPr>
          <w:color w:val="1F1F1F"/>
          <w:spacing w:val="32"/>
        </w:rPr>
        <w:t xml:space="preserve"> </w:t>
      </w:r>
      <w:r>
        <w:rPr>
          <w:color w:val="1F1F1F"/>
        </w:rPr>
        <w:t>miscalculation</w:t>
      </w:r>
      <w:r>
        <w:rPr>
          <w:color w:val="1F1F1F"/>
          <w:spacing w:val="39"/>
        </w:rPr>
        <w:t xml:space="preserve"> </w:t>
      </w:r>
      <w:r>
        <w:rPr>
          <w:color w:val="1F1F1F"/>
        </w:rPr>
        <w:t>of</w:t>
      </w:r>
      <w:r>
        <w:rPr>
          <w:color w:val="1F1F1F"/>
          <w:spacing w:val="36"/>
        </w:rPr>
        <w:t xml:space="preserve"> </w:t>
      </w:r>
      <w:r>
        <w:rPr>
          <w:color w:val="1F1F1F"/>
        </w:rPr>
        <w:t>unit</w:t>
      </w:r>
      <w:r>
        <w:rPr>
          <w:color w:val="1F1F1F"/>
          <w:spacing w:val="40"/>
        </w:rPr>
        <w:t xml:space="preserve"> </w:t>
      </w:r>
      <w:r>
        <w:rPr>
          <w:color w:val="1F1F1F"/>
        </w:rPr>
        <w:t>price,</w:t>
      </w:r>
      <w:r>
        <w:rPr>
          <w:color w:val="1F1F1F"/>
          <w:spacing w:val="38"/>
        </w:rPr>
        <w:t xml:space="preserve"> </w:t>
      </w:r>
      <w:r>
        <w:rPr>
          <w:color w:val="1F1F1F"/>
        </w:rPr>
        <w:t>quantity,</w:t>
      </w:r>
      <w:r>
        <w:rPr>
          <w:color w:val="1F1F1F"/>
          <w:spacing w:val="39"/>
        </w:rPr>
        <w:t xml:space="preserve"> </w:t>
      </w:r>
      <w:r>
        <w:rPr>
          <w:color w:val="1F1F1F"/>
          <w:spacing w:val="-2"/>
        </w:rPr>
        <w:t>subtotal</w:t>
      </w:r>
    </w:p>
    <w:p w:rsidR="00F05AC1" w:rsidRDefault="00F05AC1">
      <w:pPr>
        <w:sectPr w:rsidR="00F05AC1">
          <w:headerReference w:type="default" r:id="rId27"/>
          <w:pgSz w:w="11940" w:h="16860"/>
          <w:pgMar w:top="0" w:right="180" w:bottom="720" w:left="400" w:header="0" w:footer="530" w:gutter="0"/>
          <w:cols w:space="720"/>
        </w:sectPr>
      </w:pPr>
    </w:p>
    <w:p w:rsidR="00F05AC1" w:rsidRDefault="00CE756B">
      <w:pPr>
        <w:pStyle w:val="BodyText"/>
        <w:spacing w:before="83" w:line="230" w:lineRule="auto"/>
        <w:ind w:left="1563" w:right="1686"/>
      </w:pPr>
      <w:r>
        <w:rPr>
          <w:color w:val="1F1F1F"/>
        </w:rPr>
        <w:lastRenderedPageBreak/>
        <w:t>and total bid price shall be considered as a major deviation that affects the substance of the tender</w:t>
      </w:r>
      <w:r>
        <w:rPr>
          <w:color w:val="1F1F1F"/>
          <w:spacing w:val="40"/>
        </w:rPr>
        <w:t xml:space="preserve"> </w:t>
      </w:r>
      <w:r>
        <w:rPr>
          <w:color w:val="1F1F1F"/>
        </w:rPr>
        <w:t>and</w:t>
      </w:r>
      <w:r>
        <w:rPr>
          <w:color w:val="1F1F1F"/>
          <w:spacing w:val="40"/>
        </w:rPr>
        <w:t xml:space="preserve"> </w:t>
      </w:r>
      <w:r>
        <w:rPr>
          <w:color w:val="1F1F1F"/>
        </w:rPr>
        <w:t>shall</w:t>
      </w:r>
      <w:r>
        <w:rPr>
          <w:color w:val="1F1F1F"/>
          <w:spacing w:val="40"/>
        </w:rPr>
        <w:t xml:space="preserve"> </w:t>
      </w:r>
      <w:r>
        <w:rPr>
          <w:color w:val="1F1F1F"/>
        </w:rPr>
        <w:t>lead</w:t>
      </w:r>
      <w:r>
        <w:rPr>
          <w:color w:val="1F1F1F"/>
          <w:spacing w:val="40"/>
        </w:rPr>
        <w:t xml:space="preserve"> </w:t>
      </w:r>
      <w:r>
        <w:rPr>
          <w:color w:val="1F1F1F"/>
        </w:rPr>
        <w:t>to</w:t>
      </w:r>
      <w:r>
        <w:rPr>
          <w:color w:val="1F1F1F"/>
          <w:spacing w:val="40"/>
        </w:rPr>
        <w:t xml:space="preserve"> </w:t>
      </w:r>
      <w:r>
        <w:rPr>
          <w:color w:val="1F1F1F"/>
        </w:rPr>
        <w:t>disqualification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as</w:t>
      </w:r>
      <w:r>
        <w:rPr>
          <w:color w:val="1F1F1F"/>
          <w:spacing w:val="40"/>
        </w:rPr>
        <w:t xml:space="preserve"> </w:t>
      </w:r>
      <w:r>
        <w:rPr>
          <w:color w:val="1F1F1F"/>
        </w:rPr>
        <w:t>non-responsive.</w:t>
      </w:r>
      <w:r>
        <w:rPr>
          <w:color w:val="1F1F1F"/>
          <w:spacing w:val="40"/>
        </w:rPr>
        <w:t xml:space="preserve"> </w:t>
      </w:r>
      <w:r>
        <w:rPr>
          <w:color w:val="1F1F1F"/>
        </w:rPr>
        <w:t>and</w:t>
      </w:r>
    </w:p>
    <w:p w:rsidR="00F05AC1" w:rsidRDefault="00CE756B" w:rsidP="00CE756B">
      <w:pPr>
        <w:pStyle w:val="ListParagraph"/>
        <w:numPr>
          <w:ilvl w:val="2"/>
          <w:numId w:val="88"/>
        </w:numPr>
        <w:tabs>
          <w:tab w:val="left" w:pos="1573"/>
        </w:tabs>
        <w:spacing w:before="109"/>
        <w:ind w:left="1573" w:hanging="514"/>
      </w:pPr>
      <w:r>
        <w:rPr>
          <w:color w:val="1F1F1F"/>
        </w:rPr>
        <w:t>if</w:t>
      </w:r>
      <w:r>
        <w:rPr>
          <w:color w:val="1F1F1F"/>
          <w:spacing w:val="39"/>
        </w:rPr>
        <w:t xml:space="preserve"> </w:t>
      </w:r>
      <w:r>
        <w:rPr>
          <w:color w:val="1F1F1F"/>
        </w:rPr>
        <w:t>there</w:t>
      </w:r>
      <w:r>
        <w:rPr>
          <w:color w:val="1F1F1F"/>
          <w:spacing w:val="42"/>
        </w:rPr>
        <w:t xml:space="preserve"> </w:t>
      </w:r>
      <w:r>
        <w:rPr>
          <w:color w:val="1F1F1F"/>
        </w:rPr>
        <w:t>is</w:t>
      </w:r>
      <w:r>
        <w:rPr>
          <w:color w:val="1F1F1F"/>
          <w:spacing w:val="43"/>
        </w:rPr>
        <w:t xml:space="preserve"> </w:t>
      </w:r>
      <w:r>
        <w:rPr>
          <w:color w:val="1F1F1F"/>
        </w:rPr>
        <w:t>a</w:t>
      </w:r>
      <w:r>
        <w:rPr>
          <w:color w:val="1F1F1F"/>
          <w:spacing w:val="43"/>
        </w:rPr>
        <w:t xml:space="preserve"> </w:t>
      </w:r>
      <w:r>
        <w:rPr>
          <w:color w:val="1F1F1F"/>
        </w:rPr>
        <w:t>discrepancy</w:t>
      </w:r>
      <w:r>
        <w:rPr>
          <w:color w:val="1F1F1F"/>
          <w:spacing w:val="42"/>
        </w:rPr>
        <w:t xml:space="preserve"> </w:t>
      </w:r>
      <w:r>
        <w:rPr>
          <w:color w:val="1F1F1F"/>
        </w:rPr>
        <w:t>between</w:t>
      </w:r>
      <w:r>
        <w:rPr>
          <w:color w:val="1F1F1F"/>
          <w:spacing w:val="45"/>
        </w:rPr>
        <w:t xml:space="preserve"> </w:t>
      </w:r>
      <w:r>
        <w:rPr>
          <w:color w:val="1F1F1F"/>
        </w:rPr>
        <w:t>words</w:t>
      </w:r>
      <w:r>
        <w:rPr>
          <w:color w:val="1F1F1F"/>
          <w:spacing w:val="47"/>
        </w:rPr>
        <w:t xml:space="preserve"> </w:t>
      </w:r>
      <w:r>
        <w:rPr>
          <w:color w:val="1F1F1F"/>
        </w:rPr>
        <w:t>and</w:t>
      </w:r>
      <w:r>
        <w:rPr>
          <w:color w:val="1F1F1F"/>
          <w:spacing w:val="40"/>
        </w:rPr>
        <w:t xml:space="preserve"> </w:t>
      </w:r>
      <w:r>
        <w:rPr>
          <w:color w:val="1F1F1F"/>
        </w:rPr>
        <w:t>figures,</w:t>
      </w:r>
      <w:r>
        <w:rPr>
          <w:color w:val="1F1F1F"/>
          <w:spacing w:val="47"/>
        </w:rPr>
        <w:t xml:space="preserve"> </w:t>
      </w:r>
      <w:r>
        <w:rPr>
          <w:color w:val="1F1F1F"/>
        </w:rPr>
        <w:t>the</w:t>
      </w:r>
      <w:r>
        <w:rPr>
          <w:color w:val="1F1F1F"/>
          <w:spacing w:val="43"/>
        </w:rPr>
        <w:t xml:space="preserve"> </w:t>
      </w:r>
      <w:r>
        <w:rPr>
          <w:color w:val="1F1F1F"/>
        </w:rPr>
        <w:t>amount</w:t>
      </w:r>
      <w:r>
        <w:rPr>
          <w:color w:val="1F1F1F"/>
          <w:spacing w:val="49"/>
        </w:rPr>
        <w:t xml:space="preserve"> </w:t>
      </w:r>
      <w:r>
        <w:rPr>
          <w:color w:val="1F1F1F"/>
        </w:rPr>
        <w:t>in</w:t>
      </w:r>
      <w:r>
        <w:rPr>
          <w:color w:val="1F1F1F"/>
          <w:spacing w:val="46"/>
        </w:rPr>
        <w:t xml:space="preserve"> </w:t>
      </w:r>
      <w:r>
        <w:rPr>
          <w:color w:val="1F1F1F"/>
        </w:rPr>
        <w:t>words</w:t>
      </w:r>
      <w:r>
        <w:rPr>
          <w:color w:val="1F1F1F"/>
          <w:spacing w:val="48"/>
        </w:rPr>
        <w:t xml:space="preserve"> </w:t>
      </w:r>
      <w:r>
        <w:rPr>
          <w:color w:val="1F1F1F"/>
        </w:rPr>
        <w:t>shall</w:t>
      </w:r>
      <w:r>
        <w:rPr>
          <w:color w:val="1F1F1F"/>
          <w:spacing w:val="52"/>
        </w:rPr>
        <w:t xml:space="preserve"> </w:t>
      </w:r>
      <w:r>
        <w:rPr>
          <w:color w:val="1F1F1F"/>
          <w:spacing w:val="-2"/>
        </w:rPr>
        <w:t>prevail.</w:t>
      </w:r>
    </w:p>
    <w:p w:rsidR="00F05AC1" w:rsidRDefault="00CE756B" w:rsidP="00CE756B">
      <w:pPr>
        <w:pStyle w:val="ListParagraph"/>
        <w:numPr>
          <w:ilvl w:val="1"/>
          <w:numId w:val="88"/>
        </w:numPr>
        <w:tabs>
          <w:tab w:val="left" w:pos="1045"/>
        </w:tabs>
        <w:spacing w:before="237"/>
        <w:ind w:left="1045" w:hanging="593"/>
        <w:rPr>
          <w:color w:val="1F1F1F"/>
        </w:rPr>
      </w:pPr>
      <w:r>
        <w:rPr>
          <w:color w:val="1F1F1F"/>
        </w:rPr>
        <w:t>Tenderers</w:t>
      </w:r>
      <w:r>
        <w:rPr>
          <w:color w:val="1F1F1F"/>
          <w:spacing w:val="41"/>
        </w:rPr>
        <w:t xml:space="preserve"> </w:t>
      </w:r>
      <w:r>
        <w:rPr>
          <w:color w:val="1F1F1F"/>
        </w:rPr>
        <w:t>shall</w:t>
      </w:r>
      <w:r>
        <w:rPr>
          <w:color w:val="1F1F1F"/>
          <w:spacing w:val="46"/>
        </w:rPr>
        <w:t xml:space="preserve"> </w:t>
      </w:r>
      <w:r>
        <w:rPr>
          <w:color w:val="1F1F1F"/>
        </w:rPr>
        <w:t>be</w:t>
      </w:r>
      <w:r>
        <w:rPr>
          <w:color w:val="1F1F1F"/>
          <w:spacing w:val="41"/>
        </w:rPr>
        <w:t xml:space="preserve"> </w:t>
      </w:r>
      <w:r>
        <w:rPr>
          <w:color w:val="1F1F1F"/>
        </w:rPr>
        <w:t>notified</w:t>
      </w:r>
      <w:r>
        <w:rPr>
          <w:color w:val="1F1F1F"/>
          <w:spacing w:val="46"/>
        </w:rPr>
        <w:t xml:space="preserve"> </w:t>
      </w:r>
      <w:r>
        <w:rPr>
          <w:color w:val="1F1F1F"/>
        </w:rPr>
        <w:t>of</w:t>
      </w:r>
      <w:r>
        <w:rPr>
          <w:color w:val="1F1F1F"/>
          <w:spacing w:val="49"/>
        </w:rPr>
        <w:t xml:space="preserve"> </w:t>
      </w:r>
      <w:r>
        <w:rPr>
          <w:color w:val="1F1F1F"/>
        </w:rPr>
        <w:t>any</w:t>
      </w:r>
      <w:r>
        <w:rPr>
          <w:color w:val="1F1F1F"/>
          <w:spacing w:val="38"/>
        </w:rPr>
        <w:t xml:space="preserve"> </w:t>
      </w:r>
      <w:r>
        <w:rPr>
          <w:color w:val="1F1F1F"/>
        </w:rPr>
        <w:t>error</w:t>
      </w:r>
      <w:r>
        <w:rPr>
          <w:color w:val="1F1F1F"/>
          <w:spacing w:val="44"/>
        </w:rPr>
        <w:t xml:space="preserve"> </w:t>
      </w:r>
      <w:r>
        <w:rPr>
          <w:color w:val="1F1F1F"/>
        </w:rPr>
        <w:t>detected</w:t>
      </w:r>
      <w:r>
        <w:rPr>
          <w:color w:val="1F1F1F"/>
          <w:spacing w:val="44"/>
        </w:rPr>
        <w:t xml:space="preserve"> </w:t>
      </w:r>
      <w:r>
        <w:rPr>
          <w:color w:val="1F1F1F"/>
        </w:rPr>
        <w:t>in</w:t>
      </w:r>
      <w:r>
        <w:rPr>
          <w:color w:val="1F1F1F"/>
          <w:spacing w:val="42"/>
        </w:rPr>
        <w:t xml:space="preserve"> </w:t>
      </w:r>
      <w:r>
        <w:rPr>
          <w:color w:val="1F1F1F"/>
        </w:rPr>
        <w:t>their</w:t>
      </w:r>
      <w:r>
        <w:rPr>
          <w:color w:val="1F1F1F"/>
          <w:spacing w:val="47"/>
        </w:rPr>
        <w:t xml:space="preserve"> </w:t>
      </w:r>
      <w:r>
        <w:rPr>
          <w:color w:val="1F1F1F"/>
        </w:rPr>
        <w:t>bid</w:t>
      </w:r>
      <w:r>
        <w:rPr>
          <w:color w:val="1F1F1F"/>
          <w:spacing w:val="40"/>
        </w:rPr>
        <w:t xml:space="preserve"> </w:t>
      </w:r>
      <w:r>
        <w:rPr>
          <w:color w:val="1F1F1F"/>
        </w:rPr>
        <w:t>during</w:t>
      </w:r>
      <w:r>
        <w:rPr>
          <w:color w:val="1F1F1F"/>
          <w:spacing w:val="39"/>
        </w:rPr>
        <w:t xml:space="preserve"> </w:t>
      </w:r>
      <w:r>
        <w:rPr>
          <w:color w:val="1F1F1F"/>
        </w:rPr>
        <w:t>the</w:t>
      </w:r>
      <w:r>
        <w:rPr>
          <w:color w:val="1F1F1F"/>
          <w:spacing w:val="46"/>
        </w:rPr>
        <w:t xml:space="preserve"> </w:t>
      </w:r>
      <w:r>
        <w:rPr>
          <w:color w:val="1F1F1F"/>
        </w:rPr>
        <w:t>notification</w:t>
      </w:r>
      <w:r>
        <w:rPr>
          <w:color w:val="1F1F1F"/>
          <w:spacing w:val="44"/>
        </w:rPr>
        <w:t xml:space="preserve"> </w:t>
      </w:r>
      <w:r>
        <w:rPr>
          <w:color w:val="1F1F1F"/>
        </w:rPr>
        <w:t>of</w:t>
      </w:r>
      <w:r>
        <w:rPr>
          <w:color w:val="1F1F1F"/>
          <w:spacing w:val="46"/>
        </w:rPr>
        <w:t xml:space="preserve"> </w:t>
      </w:r>
      <w:r>
        <w:rPr>
          <w:color w:val="1F1F1F"/>
        </w:rPr>
        <w:t>a</w:t>
      </w:r>
      <w:r>
        <w:rPr>
          <w:color w:val="1F1F1F"/>
          <w:spacing w:val="41"/>
        </w:rPr>
        <w:t xml:space="preserve"> </w:t>
      </w:r>
      <w:r>
        <w:rPr>
          <w:color w:val="1F1F1F"/>
          <w:spacing w:val="-2"/>
        </w:rPr>
        <w:t>ward.</w:t>
      </w:r>
    </w:p>
    <w:p w:rsidR="00F05AC1" w:rsidRDefault="00CE756B" w:rsidP="00CE756B">
      <w:pPr>
        <w:pStyle w:val="Heading5"/>
        <w:numPr>
          <w:ilvl w:val="0"/>
          <w:numId w:val="88"/>
        </w:numPr>
        <w:tabs>
          <w:tab w:val="left" w:pos="1069"/>
        </w:tabs>
        <w:spacing w:before="236"/>
        <w:ind w:left="1069" w:hanging="617"/>
      </w:pPr>
      <w:bookmarkStart w:id="34" w:name="_bookmark34"/>
      <w:bookmarkEnd w:id="34"/>
      <w:r>
        <w:rPr>
          <w:color w:val="1F1F1F"/>
          <w:spacing w:val="-2"/>
        </w:rPr>
        <w:t>Conversion</w:t>
      </w:r>
      <w:r>
        <w:rPr>
          <w:color w:val="1F1F1F"/>
          <w:spacing w:val="-7"/>
        </w:rPr>
        <w:t xml:space="preserve"> </w:t>
      </w:r>
      <w:r>
        <w:rPr>
          <w:color w:val="1F1F1F"/>
          <w:spacing w:val="-2"/>
        </w:rPr>
        <w:t>to</w:t>
      </w:r>
      <w:r>
        <w:rPr>
          <w:color w:val="1F1F1F"/>
          <w:spacing w:val="-3"/>
        </w:rPr>
        <w:t xml:space="preserve"> </w:t>
      </w:r>
      <w:r>
        <w:rPr>
          <w:color w:val="1F1F1F"/>
          <w:spacing w:val="-2"/>
        </w:rPr>
        <w:t>Single</w:t>
      </w:r>
      <w:r>
        <w:rPr>
          <w:color w:val="1F1F1F"/>
          <w:spacing w:val="-1"/>
        </w:rPr>
        <w:t xml:space="preserve"> </w:t>
      </w:r>
      <w:r>
        <w:rPr>
          <w:color w:val="1F1F1F"/>
          <w:spacing w:val="-2"/>
        </w:rPr>
        <w:t>Currency</w:t>
      </w:r>
    </w:p>
    <w:p w:rsidR="00F05AC1" w:rsidRDefault="00CE756B" w:rsidP="00CE756B">
      <w:pPr>
        <w:pStyle w:val="ListParagraph"/>
        <w:numPr>
          <w:ilvl w:val="1"/>
          <w:numId w:val="88"/>
        </w:numPr>
        <w:tabs>
          <w:tab w:val="left" w:pos="1069"/>
          <w:tab w:val="left" w:pos="1074"/>
        </w:tabs>
        <w:spacing w:before="236" w:line="232" w:lineRule="auto"/>
        <w:ind w:left="1074" w:right="1786" w:hanging="623"/>
        <w:rPr>
          <w:b/>
          <w:color w:val="1F1F1F"/>
        </w:rPr>
      </w:pPr>
      <w:r>
        <w:rPr>
          <w:color w:val="1F1F1F"/>
        </w:rPr>
        <w:t>For</w:t>
      </w:r>
      <w:r>
        <w:rPr>
          <w:color w:val="1F1F1F"/>
          <w:spacing w:val="-2"/>
        </w:rPr>
        <w:t xml:space="preserve"> </w:t>
      </w:r>
      <w:r>
        <w:rPr>
          <w:color w:val="1F1F1F"/>
        </w:rPr>
        <w:t>evaluation</w:t>
      </w:r>
      <w:r>
        <w:rPr>
          <w:color w:val="1F1F1F"/>
          <w:spacing w:val="-5"/>
        </w:rPr>
        <w:t xml:space="preserve"> </w:t>
      </w:r>
      <w:r>
        <w:rPr>
          <w:color w:val="1F1F1F"/>
        </w:rPr>
        <w:t>and</w:t>
      </w:r>
      <w:r>
        <w:rPr>
          <w:color w:val="1F1F1F"/>
          <w:spacing w:val="-4"/>
        </w:rPr>
        <w:t xml:space="preserve"> </w:t>
      </w:r>
      <w:r>
        <w:rPr>
          <w:color w:val="1F1F1F"/>
        </w:rPr>
        <w:t>comparison</w:t>
      </w:r>
      <w:r>
        <w:rPr>
          <w:color w:val="1F1F1F"/>
          <w:spacing w:val="-1"/>
        </w:rPr>
        <w:t xml:space="preserve"> </w:t>
      </w:r>
      <w:r>
        <w:rPr>
          <w:color w:val="1F1F1F"/>
        </w:rPr>
        <w:t>purposes,</w:t>
      </w:r>
      <w:r>
        <w:rPr>
          <w:color w:val="1F1F1F"/>
          <w:spacing w:val="-4"/>
        </w:rPr>
        <w:t xml:space="preserve"> </w:t>
      </w:r>
      <w:r>
        <w:rPr>
          <w:color w:val="1F1F1F"/>
        </w:rPr>
        <w:t>the</w:t>
      </w:r>
      <w:r>
        <w:rPr>
          <w:color w:val="1F1F1F"/>
          <w:spacing w:val="-2"/>
        </w:rPr>
        <w:t xml:space="preserve"> </w:t>
      </w:r>
      <w:r>
        <w:rPr>
          <w:color w:val="1F1F1F"/>
        </w:rPr>
        <w:t>currency(ies) of</w:t>
      </w:r>
      <w:r>
        <w:rPr>
          <w:color w:val="1F1F1F"/>
          <w:spacing w:val="-1"/>
        </w:rPr>
        <w:t xml:space="preserve"> </w:t>
      </w:r>
      <w:r>
        <w:rPr>
          <w:color w:val="1F1F1F"/>
        </w:rPr>
        <w:t>the</w:t>
      </w:r>
      <w:r>
        <w:rPr>
          <w:color w:val="1F1F1F"/>
          <w:spacing w:val="-2"/>
        </w:rPr>
        <w:t xml:space="preserve"> </w:t>
      </w:r>
      <w:r>
        <w:rPr>
          <w:color w:val="1F1F1F"/>
        </w:rPr>
        <w:t>Tender</w:t>
      </w:r>
      <w:r>
        <w:rPr>
          <w:color w:val="1F1F1F"/>
          <w:spacing w:val="-1"/>
        </w:rPr>
        <w:t xml:space="preserve"> </w:t>
      </w:r>
      <w:r>
        <w:rPr>
          <w:color w:val="1F1F1F"/>
        </w:rPr>
        <w:t>shall be</w:t>
      </w:r>
      <w:r>
        <w:rPr>
          <w:color w:val="1F1F1F"/>
          <w:spacing w:val="-4"/>
        </w:rPr>
        <w:t xml:space="preserve"> </w:t>
      </w:r>
      <w:r>
        <w:rPr>
          <w:color w:val="1F1F1F"/>
        </w:rPr>
        <w:t>converted</w:t>
      </w:r>
      <w:r>
        <w:rPr>
          <w:color w:val="1F1F1F"/>
          <w:spacing w:val="-4"/>
        </w:rPr>
        <w:t xml:space="preserve"> </w:t>
      </w:r>
      <w:r>
        <w:rPr>
          <w:color w:val="1F1F1F"/>
        </w:rPr>
        <w:t>in</w:t>
      </w:r>
      <w:r>
        <w:rPr>
          <w:color w:val="1F1F1F"/>
          <w:spacing w:val="40"/>
        </w:rPr>
        <w:t xml:space="preserve"> </w:t>
      </w:r>
      <w:r>
        <w:rPr>
          <w:color w:val="1F1F1F"/>
        </w:rPr>
        <w:t>a single</w:t>
      </w:r>
      <w:r>
        <w:rPr>
          <w:color w:val="1F1F1F"/>
          <w:spacing w:val="40"/>
        </w:rPr>
        <w:t xml:space="preserve"> </w:t>
      </w:r>
      <w:r>
        <w:rPr>
          <w:color w:val="1F1F1F"/>
        </w:rPr>
        <w:t>currency</w:t>
      </w:r>
      <w:r>
        <w:rPr>
          <w:color w:val="1F1F1F"/>
          <w:spacing w:val="40"/>
        </w:rPr>
        <w:t xml:space="preserve"> </w:t>
      </w:r>
      <w:r>
        <w:rPr>
          <w:color w:val="1F1F1F"/>
        </w:rPr>
        <w:t>as</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p>
    <w:p w:rsidR="00F05AC1" w:rsidRDefault="00CE756B" w:rsidP="00CE756B">
      <w:pPr>
        <w:pStyle w:val="Heading5"/>
        <w:numPr>
          <w:ilvl w:val="0"/>
          <w:numId w:val="88"/>
        </w:numPr>
        <w:tabs>
          <w:tab w:val="left" w:pos="1069"/>
        </w:tabs>
        <w:spacing w:before="235"/>
        <w:ind w:left="1069" w:hanging="617"/>
      </w:pPr>
      <w:bookmarkStart w:id="35" w:name="_bookmark35"/>
      <w:bookmarkEnd w:id="35"/>
      <w:r>
        <w:rPr>
          <w:color w:val="1F1F1F"/>
          <w:spacing w:val="-2"/>
        </w:rPr>
        <w:t>Margin</w:t>
      </w:r>
      <w:r>
        <w:rPr>
          <w:color w:val="1F1F1F"/>
          <w:spacing w:val="-9"/>
        </w:rPr>
        <w:t xml:space="preserve"> </w:t>
      </w:r>
      <w:r>
        <w:rPr>
          <w:color w:val="1F1F1F"/>
          <w:spacing w:val="-2"/>
        </w:rPr>
        <w:t>of</w:t>
      </w:r>
      <w:r>
        <w:rPr>
          <w:color w:val="1F1F1F"/>
          <w:spacing w:val="-3"/>
        </w:rPr>
        <w:t xml:space="preserve"> </w:t>
      </w:r>
      <w:r>
        <w:rPr>
          <w:color w:val="1F1F1F"/>
          <w:spacing w:val="-2"/>
        </w:rPr>
        <w:t>Preference</w:t>
      </w:r>
      <w:r>
        <w:rPr>
          <w:color w:val="1F1F1F"/>
          <w:spacing w:val="3"/>
        </w:rPr>
        <w:t xml:space="preserve"> </w:t>
      </w:r>
      <w:r>
        <w:rPr>
          <w:color w:val="1F1F1F"/>
          <w:spacing w:val="-2"/>
        </w:rPr>
        <w:t>and</w:t>
      </w:r>
      <w:r>
        <w:rPr>
          <w:color w:val="1F1F1F"/>
          <w:spacing w:val="-10"/>
        </w:rPr>
        <w:t xml:space="preserve"> </w:t>
      </w:r>
      <w:r>
        <w:rPr>
          <w:color w:val="1F1F1F"/>
          <w:spacing w:val="-2"/>
        </w:rPr>
        <w:t>Reservations</w:t>
      </w:r>
    </w:p>
    <w:p w:rsidR="00F05AC1" w:rsidRDefault="00CE756B" w:rsidP="00CE756B">
      <w:pPr>
        <w:pStyle w:val="ListParagraph"/>
        <w:numPr>
          <w:ilvl w:val="1"/>
          <w:numId w:val="88"/>
        </w:numPr>
        <w:tabs>
          <w:tab w:val="left" w:pos="1070"/>
          <w:tab w:val="left" w:pos="1074"/>
        </w:tabs>
        <w:spacing w:before="238" w:line="230" w:lineRule="auto"/>
        <w:ind w:left="1074" w:right="639" w:hanging="623"/>
        <w:jc w:val="both"/>
        <w:rPr>
          <w:color w:val="1F1F1F"/>
        </w:rPr>
      </w:pPr>
      <w:r>
        <w:rPr>
          <w:color w:val="1F1F1F"/>
        </w:rPr>
        <w:t>A margin of preference may</w:t>
      </w:r>
      <w:r>
        <w:rPr>
          <w:color w:val="1F1F1F"/>
          <w:spacing w:val="60"/>
        </w:rPr>
        <w:t xml:space="preserve"> </w:t>
      </w:r>
      <w:r>
        <w:rPr>
          <w:color w:val="1F1F1F"/>
        </w:rPr>
        <w:t>be</w:t>
      </w:r>
      <w:r>
        <w:rPr>
          <w:color w:val="1F1F1F"/>
          <w:spacing w:val="61"/>
        </w:rPr>
        <w:t xml:space="preserve"> </w:t>
      </w:r>
      <w:r>
        <w:rPr>
          <w:color w:val="1F1F1F"/>
        </w:rPr>
        <w:t>allowed</w:t>
      </w:r>
      <w:r>
        <w:rPr>
          <w:color w:val="1F1F1F"/>
          <w:spacing w:val="61"/>
        </w:rPr>
        <w:t xml:space="preserve"> </w:t>
      </w:r>
      <w:r>
        <w:rPr>
          <w:color w:val="1F1F1F"/>
        </w:rPr>
        <w:t>on locally</w:t>
      </w:r>
      <w:r>
        <w:rPr>
          <w:color w:val="1F1F1F"/>
          <w:spacing w:val="59"/>
        </w:rPr>
        <w:t xml:space="preserve"> </w:t>
      </w:r>
      <w:r>
        <w:rPr>
          <w:color w:val="1F1F1F"/>
        </w:rPr>
        <w:t>manufactured</w:t>
      </w:r>
      <w:r>
        <w:rPr>
          <w:color w:val="1F1F1F"/>
          <w:spacing w:val="61"/>
        </w:rPr>
        <w:t xml:space="preserve"> </w:t>
      </w:r>
      <w:r>
        <w:rPr>
          <w:color w:val="1F1F1F"/>
        </w:rPr>
        <w:t>goods</w:t>
      </w:r>
      <w:r>
        <w:rPr>
          <w:color w:val="1F1F1F"/>
          <w:spacing w:val="61"/>
        </w:rPr>
        <w:t xml:space="preserve"> </w:t>
      </w:r>
      <w:r>
        <w:rPr>
          <w:color w:val="1F1F1F"/>
        </w:rPr>
        <w:t>only when</w:t>
      </w:r>
      <w:r>
        <w:rPr>
          <w:color w:val="1F1F1F"/>
          <w:spacing w:val="61"/>
        </w:rPr>
        <w:t xml:space="preserve"> </w:t>
      </w:r>
      <w:r>
        <w:rPr>
          <w:color w:val="1F1F1F"/>
        </w:rPr>
        <w:t>the</w:t>
      </w:r>
      <w:r>
        <w:rPr>
          <w:color w:val="1F1F1F"/>
          <w:spacing w:val="61"/>
        </w:rPr>
        <w:t xml:space="preserve"> </w:t>
      </w:r>
      <w:r>
        <w:rPr>
          <w:color w:val="1F1F1F"/>
        </w:rPr>
        <w:t>contract</w:t>
      </w:r>
      <w:r>
        <w:rPr>
          <w:color w:val="1F1F1F"/>
          <w:spacing w:val="60"/>
        </w:rPr>
        <w:t xml:space="preserve"> </w:t>
      </w:r>
      <w:r>
        <w:rPr>
          <w:color w:val="1F1F1F"/>
        </w:rPr>
        <w:t>is open to international tendering, where the tender</w:t>
      </w:r>
      <w:r>
        <w:rPr>
          <w:color w:val="1F1F1F"/>
          <w:spacing w:val="40"/>
        </w:rPr>
        <w:t xml:space="preserve"> </w:t>
      </w:r>
      <w:r>
        <w:rPr>
          <w:color w:val="1F1F1F"/>
        </w:rPr>
        <w:t>is likely to attract</w:t>
      </w:r>
      <w:r>
        <w:rPr>
          <w:color w:val="1F1F1F"/>
          <w:spacing w:val="40"/>
        </w:rPr>
        <w:t xml:space="preserve"> </w:t>
      </w:r>
      <w:r>
        <w:rPr>
          <w:color w:val="1F1F1F"/>
        </w:rPr>
        <w:t>foreign</w:t>
      </w:r>
      <w:r>
        <w:rPr>
          <w:color w:val="1F1F1F"/>
          <w:spacing w:val="40"/>
        </w:rPr>
        <w:t xml:space="preserve"> </w:t>
      </w:r>
      <w:r>
        <w:rPr>
          <w:color w:val="1F1F1F"/>
        </w:rPr>
        <w:t>goods</w:t>
      </w:r>
      <w:r>
        <w:rPr>
          <w:color w:val="1F1F1F"/>
          <w:spacing w:val="40"/>
        </w:rPr>
        <w:t xml:space="preserve"> </w:t>
      </w:r>
      <w:r>
        <w:rPr>
          <w:color w:val="1F1F1F"/>
        </w:rPr>
        <w:t>and</w:t>
      </w:r>
      <w:r>
        <w:rPr>
          <w:color w:val="1F1F1F"/>
          <w:spacing w:val="40"/>
        </w:rPr>
        <w:t xml:space="preserve"> </w:t>
      </w:r>
      <w:r>
        <w:rPr>
          <w:color w:val="1F1F1F"/>
        </w:rPr>
        <w:t>where</w:t>
      </w:r>
      <w:r>
        <w:rPr>
          <w:color w:val="1F1F1F"/>
          <w:spacing w:val="40"/>
        </w:rPr>
        <w:t xml:space="preserve"> </w:t>
      </w:r>
      <w:r>
        <w:rPr>
          <w:color w:val="1F1F1F"/>
        </w:rPr>
        <w:t>the contract exceeds</w:t>
      </w:r>
      <w:r>
        <w:rPr>
          <w:color w:val="1F1F1F"/>
          <w:spacing w:val="40"/>
        </w:rPr>
        <w:t xml:space="preserve"> </w:t>
      </w:r>
      <w:r>
        <w:rPr>
          <w:color w:val="1F1F1F"/>
        </w:rPr>
        <w:t>the</w:t>
      </w:r>
      <w:r>
        <w:rPr>
          <w:color w:val="1F1F1F"/>
          <w:spacing w:val="40"/>
        </w:rPr>
        <w:t xml:space="preserve"> </w:t>
      </w:r>
      <w:r>
        <w:rPr>
          <w:color w:val="1F1F1F"/>
        </w:rPr>
        <w:t>threshold</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Regulations.</w:t>
      </w:r>
    </w:p>
    <w:p w:rsidR="00F05AC1" w:rsidRDefault="00CE756B" w:rsidP="00CE756B">
      <w:pPr>
        <w:pStyle w:val="ListParagraph"/>
        <w:numPr>
          <w:ilvl w:val="1"/>
          <w:numId w:val="88"/>
        </w:numPr>
        <w:tabs>
          <w:tab w:val="left" w:pos="1070"/>
          <w:tab w:val="left" w:pos="1074"/>
        </w:tabs>
        <w:spacing w:before="244" w:line="230" w:lineRule="auto"/>
        <w:ind w:left="1074" w:right="648" w:hanging="623"/>
        <w:jc w:val="both"/>
        <w:rPr>
          <w:color w:val="1F1F1F"/>
        </w:rPr>
      </w:pPr>
      <w:r>
        <w:rPr>
          <w:color w:val="1F1F1F"/>
        </w:rPr>
        <w:t>For purposes of granting a margin of preference on locally manufactured goods under international competitive tendering, a procuring entity shall not</w:t>
      </w:r>
      <w:r>
        <w:rPr>
          <w:color w:val="1F1F1F"/>
          <w:spacing w:val="40"/>
        </w:rPr>
        <w:t xml:space="preserve"> </w:t>
      </w:r>
      <w:r>
        <w:rPr>
          <w:color w:val="1F1F1F"/>
        </w:rPr>
        <w:t>subject</w:t>
      </w:r>
      <w:r>
        <w:rPr>
          <w:color w:val="1F1F1F"/>
          <w:spacing w:val="40"/>
        </w:rPr>
        <w:t xml:space="preserve"> </w:t>
      </w:r>
      <w:r>
        <w:rPr>
          <w:color w:val="1F1F1F"/>
        </w:rPr>
        <w:t>the</w:t>
      </w:r>
      <w:r>
        <w:rPr>
          <w:color w:val="1F1F1F"/>
          <w:spacing w:val="40"/>
        </w:rPr>
        <w:t xml:space="preserve"> </w:t>
      </w:r>
      <w:r>
        <w:rPr>
          <w:color w:val="1F1F1F"/>
        </w:rPr>
        <w:t>items listed</w:t>
      </w:r>
      <w:r>
        <w:rPr>
          <w:color w:val="1F1F1F"/>
          <w:spacing w:val="40"/>
        </w:rPr>
        <w:t xml:space="preserve"> </w:t>
      </w:r>
      <w:r>
        <w:rPr>
          <w:color w:val="1F1F1F"/>
        </w:rPr>
        <w:t>below</w:t>
      </w:r>
      <w:r>
        <w:rPr>
          <w:color w:val="1F1F1F"/>
          <w:spacing w:val="40"/>
        </w:rPr>
        <w:t xml:space="preserve"> </w:t>
      </w:r>
      <w:r>
        <w:rPr>
          <w:color w:val="1F1F1F"/>
        </w:rPr>
        <w:t>to international tender</w:t>
      </w:r>
      <w:r>
        <w:rPr>
          <w:color w:val="1F1F1F"/>
          <w:spacing w:val="80"/>
        </w:rPr>
        <w:t xml:space="preserve"> </w:t>
      </w:r>
      <w:r>
        <w:rPr>
          <w:color w:val="1F1F1F"/>
        </w:rPr>
        <w:t>and</w:t>
      </w:r>
      <w:r>
        <w:rPr>
          <w:color w:val="1F1F1F"/>
          <w:spacing w:val="40"/>
        </w:rPr>
        <w:t xml:space="preserve"> </w:t>
      </w:r>
      <w:r>
        <w:rPr>
          <w:color w:val="1F1F1F"/>
        </w:rPr>
        <w:t>hence</w:t>
      </w:r>
      <w:r>
        <w:rPr>
          <w:color w:val="1F1F1F"/>
          <w:spacing w:val="40"/>
        </w:rPr>
        <w:t xml:space="preserve"> </w:t>
      </w:r>
      <w:r>
        <w:rPr>
          <w:color w:val="1F1F1F"/>
        </w:rPr>
        <w:t>no</w:t>
      </w:r>
      <w:r>
        <w:rPr>
          <w:color w:val="1F1F1F"/>
          <w:spacing w:val="40"/>
        </w:rPr>
        <w:t xml:space="preserve"> </w:t>
      </w:r>
      <w:r>
        <w:rPr>
          <w:color w:val="1F1F1F"/>
        </w:rPr>
        <w:t>margin</w:t>
      </w:r>
      <w:r>
        <w:rPr>
          <w:color w:val="1F1F1F"/>
          <w:spacing w:val="40"/>
        </w:rPr>
        <w:t xml:space="preserve"> </w:t>
      </w:r>
      <w:r>
        <w:rPr>
          <w:color w:val="1F1F1F"/>
        </w:rPr>
        <w:t>of</w:t>
      </w:r>
      <w:r>
        <w:rPr>
          <w:color w:val="1F1F1F"/>
          <w:spacing w:val="40"/>
        </w:rPr>
        <w:t xml:space="preserve"> </w:t>
      </w:r>
      <w:r>
        <w:rPr>
          <w:color w:val="1F1F1F"/>
        </w:rPr>
        <w:t>preference</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allowed.</w:t>
      </w:r>
      <w:r>
        <w:rPr>
          <w:color w:val="1F1F1F"/>
          <w:spacing w:val="40"/>
        </w:rPr>
        <w:t xml:space="preserve"> </w:t>
      </w:r>
      <w:r>
        <w:rPr>
          <w:color w:val="1F1F1F"/>
        </w:rPr>
        <w:t>The</w:t>
      </w:r>
      <w:r>
        <w:rPr>
          <w:color w:val="1F1F1F"/>
          <w:spacing w:val="40"/>
        </w:rPr>
        <w:t xml:space="preserve"> </w:t>
      </w:r>
      <w:r>
        <w:rPr>
          <w:color w:val="1F1F1F"/>
        </w:rPr>
        <w:t>affected</w:t>
      </w:r>
      <w:r>
        <w:rPr>
          <w:color w:val="1F1F1F"/>
          <w:spacing w:val="40"/>
        </w:rPr>
        <w:t xml:space="preserve"> </w:t>
      </w:r>
      <w:r>
        <w:rPr>
          <w:color w:val="1F1F1F"/>
        </w:rPr>
        <w:t>items</w:t>
      </w:r>
      <w:r>
        <w:rPr>
          <w:color w:val="1F1F1F"/>
          <w:spacing w:val="40"/>
        </w:rPr>
        <w:t xml:space="preserve"> </w:t>
      </w:r>
      <w:r>
        <w:rPr>
          <w:color w:val="1F1F1F"/>
        </w:rPr>
        <w:t>are:</w:t>
      </w:r>
    </w:p>
    <w:p w:rsidR="00F05AC1" w:rsidRDefault="00CE756B" w:rsidP="00CE756B">
      <w:pPr>
        <w:pStyle w:val="ListParagraph"/>
        <w:numPr>
          <w:ilvl w:val="2"/>
          <w:numId w:val="88"/>
        </w:numPr>
        <w:tabs>
          <w:tab w:val="left" w:pos="1573"/>
        </w:tabs>
        <w:spacing w:before="110"/>
        <w:ind w:left="1573" w:hanging="504"/>
      </w:pPr>
      <w:r>
        <w:rPr>
          <w:color w:val="1F1F1F"/>
        </w:rPr>
        <w:t>motor</w:t>
      </w:r>
      <w:r>
        <w:rPr>
          <w:color w:val="1F1F1F"/>
          <w:spacing w:val="46"/>
        </w:rPr>
        <w:t xml:space="preserve"> </w:t>
      </w:r>
      <w:r>
        <w:rPr>
          <w:color w:val="1F1F1F"/>
        </w:rPr>
        <w:t>vehicles,</w:t>
      </w:r>
      <w:r>
        <w:rPr>
          <w:color w:val="1F1F1F"/>
          <w:spacing w:val="51"/>
        </w:rPr>
        <w:t xml:space="preserve"> </w:t>
      </w:r>
      <w:r>
        <w:rPr>
          <w:color w:val="1F1F1F"/>
        </w:rPr>
        <w:t>plant</w:t>
      </w:r>
      <w:r>
        <w:rPr>
          <w:color w:val="1F1F1F"/>
          <w:spacing w:val="48"/>
        </w:rPr>
        <w:t xml:space="preserve"> </w:t>
      </w:r>
      <w:r>
        <w:rPr>
          <w:color w:val="1F1F1F"/>
        </w:rPr>
        <w:t>and</w:t>
      </w:r>
      <w:r>
        <w:rPr>
          <w:color w:val="1F1F1F"/>
          <w:spacing w:val="36"/>
        </w:rPr>
        <w:t xml:space="preserve"> </w:t>
      </w:r>
      <w:r>
        <w:rPr>
          <w:color w:val="1F1F1F"/>
        </w:rPr>
        <w:t>equipment</w:t>
      </w:r>
      <w:r>
        <w:rPr>
          <w:color w:val="1F1F1F"/>
          <w:spacing w:val="49"/>
        </w:rPr>
        <w:t xml:space="preserve"> </w:t>
      </w:r>
      <w:r>
        <w:rPr>
          <w:color w:val="1F1F1F"/>
        </w:rPr>
        <w:t>which</w:t>
      </w:r>
      <w:r>
        <w:rPr>
          <w:color w:val="1F1F1F"/>
          <w:spacing w:val="44"/>
        </w:rPr>
        <w:t xml:space="preserve"> </w:t>
      </w:r>
      <w:r>
        <w:rPr>
          <w:color w:val="1F1F1F"/>
        </w:rPr>
        <w:t>are</w:t>
      </w:r>
      <w:r>
        <w:rPr>
          <w:color w:val="1F1F1F"/>
          <w:spacing w:val="38"/>
        </w:rPr>
        <w:t xml:space="preserve"> </w:t>
      </w:r>
      <w:r>
        <w:rPr>
          <w:color w:val="1F1F1F"/>
        </w:rPr>
        <w:t>assembled</w:t>
      </w:r>
      <w:r>
        <w:rPr>
          <w:color w:val="1F1F1F"/>
          <w:spacing w:val="41"/>
        </w:rPr>
        <w:t xml:space="preserve"> </w:t>
      </w:r>
      <w:r>
        <w:rPr>
          <w:color w:val="1F1F1F"/>
        </w:rPr>
        <w:t>in</w:t>
      </w:r>
      <w:r>
        <w:rPr>
          <w:color w:val="1F1F1F"/>
          <w:spacing w:val="46"/>
        </w:rPr>
        <w:t xml:space="preserve"> </w:t>
      </w:r>
      <w:r>
        <w:rPr>
          <w:color w:val="1F1F1F"/>
          <w:spacing w:val="-2"/>
        </w:rPr>
        <w:t>Kenya;</w:t>
      </w:r>
    </w:p>
    <w:p w:rsidR="00F05AC1" w:rsidRDefault="00CE756B" w:rsidP="00CE756B">
      <w:pPr>
        <w:pStyle w:val="ListParagraph"/>
        <w:numPr>
          <w:ilvl w:val="2"/>
          <w:numId w:val="88"/>
        </w:numPr>
        <w:tabs>
          <w:tab w:val="left" w:pos="1573"/>
        </w:tabs>
        <w:spacing w:before="123" w:line="230" w:lineRule="auto"/>
        <w:ind w:left="1573" w:right="1028" w:hanging="504"/>
      </w:pPr>
      <w:r>
        <w:rPr>
          <w:color w:val="1F1F1F"/>
        </w:rPr>
        <w:t>furniture,</w:t>
      </w:r>
      <w:r>
        <w:rPr>
          <w:color w:val="1F1F1F"/>
          <w:spacing w:val="27"/>
        </w:rPr>
        <w:t xml:space="preserve"> </w:t>
      </w:r>
      <w:r>
        <w:rPr>
          <w:color w:val="1F1F1F"/>
        </w:rPr>
        <w:t>textile,</w:t>
      </w:r>
      <w:r>
        <w:rPr>
          <w:color w:val="1F1F1F"/>
          <w:spacing w:val="29"/>
        </w:rPr>
        <w:t xml:space="preserve"> </w:t>
      </w:r>
      <w:r>
        <w:rPr>
          <w:color w:val="1F1F1F"/>
        </w:rPr>
        <w:t>foodstuffs,</w:t>
      </w:r>
      <w:r>
        <w:rPr>
          <w:color w:val="1F1F1F"/>
          <w:spacing w:val="34"/>
        </w:rPr>
        <w:t xml:space="preserve"> </w:t>
      </w:r>
      <w:r>
        <w:rPr>
          <w:color w:val="1F1F1F"/>
        </w:rPr>
        <w:t>oil</w:t>
      </w:r>
      <w:r>
        <w:rPr>
          <w:color w:val="1F1F1F"/>
          <w:spacing w:val="29"/>
        </w:rPr>
        <w:t xml:space="preserve"> </w:t>
      </w:r>
      <w:r>
        <w:rPr>
          <w:color w:val="1F1F1F"/>
        </w:rPr>
        <w:t>and</w:t>
      </w:r>
      <w:r>
        <w:rPr>
          <w:color w:val="1F1F1F"/>
          <w:spacing w:val="28"/>
        </w:rPr>
        <w:t xml:space="preserve"> </w:t>
      </w:r>
      <w:r>
        <w:rPr>
          <w:color w:val="1F1F1F"/>
        </w:rPr>
        <w:t>gas,</w:t>
      </w:r>
      <w:r>
        <w:rPr>
          <w:color w:val="1F1F1F"/>
          <w:spacing w:val="34"/>
        </w:rPr>
        <w:t xml:space="preserve"> </w:t>
      </w:r>
      <w:r>
        <w:rPr>
          <w:color w:val="1F1F1F"/>
        </w:rPr>
        <w:t>information</w:t>
      </w:r>
      <w:r>
        <w:rPr>
          <w:color w:val="1F1F1F"/>
          <w:spacing w:val="29"/>
        </w:rPr>
        <w:t xml:space="preserve"> </w:t>
      </w:r>
      <w:r>
        <w:rPr>
          <w:color w:val="1F1F1F"/>
        </w:rPr>
        <w:t>communication</w:t>
      </w:r>
      <w:r>
        <w:rPr>
          <w:color w:val="1F1F1F"/>
          <w:spacing w:val="32"/>
        </w:rPr>
        <w:t xml:space="preserve"> </w:t>
      </w:r>
      <w:r>
        <w:rPr>
          <w:color w:val="1F1F1F"/>
        </w:rPr>
        <w:t>technology,</w:t>
      </w:r>
      <w:r>
        <w:rPr>
          <w:color w:val="1F1F1F"/>
          <w:spacing w:val="33"/>
        </w:rPr>
        <w:t xml:space="preserve"> </w:t>
      </w:r>
      <w:r>
        <w:rPr>
          <w:color w:val="1F1F1F"/>
        </w:rPr>
        <w:t>steel,</w:t>
      </w:r>
      <w:r>
        <w:rPr>
          <w:color w:val="1F1F1F"/>
          <w:spacing w:val="28"/>
        </w:rPr>
        <w:t xml:space="preserve"> </w:t>
      </w:r>
      <w:r>
        <w:rPr>
          <w:color w:val="1F1F1F"/>
        </w:rPr>
        <w:t>cement, leather</w:t>
      </w:r>
      <w:r>
        <w:rPr>
          <w:color w:val="1F1F1F"/>
          <w:spacing w:val="40"/>
        </w:rPr>
        <w:t xml:space="preserve"> </w:t>
      </w:r>
      <w:r>
        <w:rPr>
          <w:color w:val="1F1F1F"/>
        </w:rPr>
        <w:t>agro-processing,</w:t>
      </w:r>
      <w:r>
        <w:rPr>
          <w:color w:val="1F1F1F"/>
          <w:spacing w:val="40"/>
        </w:rPr>
        <w:t xml:space="preserve"> </w:t>
      </w:r>
      <w:r>
        <w:rPr>
          <w:color w:val="1F1F1F"/>
        </w:rPr>
        <w:t>sanitary</w:t>
      </w:r>
      <w:r>
        <w:rPr>
          <w:color w:val="1F1F1F"/>
          <w:spacing w:val="40"/>
        </w:rPr>
        <w:t xml:space="preserve"> </w:t>
      </w:r>
      <w:r>
        <w:rPr>
          <w:color w:val="1F1F1F"/>
        </w:rPr>
        <w:t>products,</w:t>
      </w:r>
      <w:r>
        <w:rPr>
          <w:color w:val="1F1F1F"/>
          <w:spacing w:val="4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goods</w:t>
      </w:r>
      <w:r>
        <w:rPr>
          <w:color w:val="1F1F1F"/>
          <w:spacing w:val="40"/>
        </w:rPr>
        <w:t xml:space="preserve"> </w:t>
      </w:r>
      <w:r>
        <w:rPr>
          <w:color w:val="1F1F1F"/>
        </w:rPr>
        <w:t>made</w:t>
      </w:r>
      <w:r>
        <w:rPr>
          <w:color w:val="1F1F1F"/>
          <w:spacing w:val="40"/>
        </w:rPr>
        <w:t xml:space="preserve"> </w:t>
      </w:r>
      <w:r>
        <w:rPr>
          <w:color w:val="1F1F1F"/>
        </w:rPr>
        <w:t>in</w:t>
      </w:r>
      <w:r>
        <w:rPr>
          <w:color w:val="1F1F1F"/>
          <w:spacing w:val="40"/>
        </w:rPr>
        <w:t xml:space="preserve"> </w:t>
      </w:r>
      <w:r>
        <w:rPr>
          <w:color w:val="1F1F1F"/>
        </w:rPr>
        <w:t>Kenya;</w:t>
      </w:r>
      <w:r>
        <w:rPr>
          <w:color w:val="1F1F1F"/>
          <w:spacing w:val="40"/>
        </w:rPr>
        <w:t xml:space="preserve"> </w:t>
      </w:r>
      <w:r>
        <w:rPr>
          <w:color w:val="1F1F1F"/>
        </w:rPr>
        <w:t>or</w:t>
      </w:r>
    </w:p>
    <w:p w:rsidR="00F05AC1" w:rsidRDefault="00CE756B" w:rsidP="00CE756B">
      <w:pPr>
        <w:pStyle w:val="ListParagraph"/>
        <w:numPr>
          <w:ilvl w:val="2"/>
          <w:numId w:val="88"/>
        </w:numPr>
        <w:tabs>
          <w:tab w:val="left" w:pos="1573"/>
        </w:tabs>
        <w:spacing w:before="106"/>
        <w:ind w:left="1573" w:hanging="504"/>
      </w:pPr>
      <w:r>
        <w:rPr>
          <w:color w:val="1F1F1F"/>
        </w:rPr>
        <w:t>goods</w:t>
      </w:r>
      <w:r>
        <w:rPr>
          <w:color w:val="1F1F1F"/>
          <w:spacing w:val="-9"/>
        </w:rPr>
        <w:t xml:space="preserve"> </w:t>
      </w:r>
      <w:r>
        <w:rPr>
          <w:color w:val="1F1F1F"/>
        </w:rPr>
        <w:t>manufactured,</w:t>
      </w:r>
      <w:r>
        <w:rPr>
          <w:color w:val="1F1F1F"/>
          <w:spacing w:val="44"/>
        </w:rPr>
        <w:t xml:space="preserve"> </w:t>
      </w:r>
      <w:r>
        <w:rPr>
          <w:color w:val="1F1F1F"/>
        </w:rPr>
        <w:t>mined,</w:t>
      </w:r>
      <w:r>
        <w:rPr>
          <w:color w:val="1F1F1F"/>
          <w:spacing w:val="45"/>
        </w:rPr>
        <w:t xml:space="preserve"> </w:t>
      </w:r>
      <w:r>
        <w:rPr>
          <w:color w:val="1F1F1F"/>
        </w:rPr>
        <w:t>extracted</w:t>
      </w:r>
      <w:r>
        <w:rPr>
          <w:color w:val="1F1F1F"/>
          <w:spacing w:val="49"/>
        </w:rPr>
        <w:t xml:space="preserve"> </w:t>
      </w:r>
      <w:r>
        <w:rPr>
          <w:color w:val="1F1F1F"/>
        </w:rPr>
        <w:t>or</w:t>
      </w:r>
      <w:r>
        <w:rPr>
          <w:color w:val="1F1F1F"/>
          <w:spacing w:val="41"/>
        </w:rPr>
        <w:t xml:space="preserve"> </w:t>
      </w:r>
      <w:r>
        <w:rPr>
          <w:color w:val="1F1F1F"/>
        </w:rPr>
        <w:t>grown</w:t>
      </w:r>
      <w:r>
        <w:rPr>
          <w:color w:val="1F1F1F"/>
          <w:spacing w:val="41"/>
        </w:rPr>
        <w:t xml:space="preserve"> </w:t>
      </w:r>
      <w:r>
        <w:rPr>
          <w:color w:val="1F1F1F"/>
        </w:rPr>
        <w:t>in</w:t>
      </w:r>
      <w:r>
        <w:rPr>
          <w:color w:val="1F1F1F"/>
          <w:spacing w:val="39"/>
        </w:rPr>
        <w:t xml:space="preserve"> </w:t>
      </w:r>
      <w:r>
        <w:rPr>
          <w:color w:val="1F1F1F"/>
          <w:spacing w:val="-2"/>
        </w:rPr>
        <w:t>Kenya.</w:t>
      </w:r>
    </w:p>
    <w:p w:rsidR="00F05AC1" w:rsidRDefault="00CE756B" w:rsidP="00CE756B">
      <w:pPr>
        <w:pStyle w:val="ListParagraph"/>
        <w:numPr>
          <w:ilvl w:val="1"/>
          <w:numId w:val="88"/>
        </w:numPr>
        <w:tabs>
          <w:tab w:val="left" w:pos="1071"/>
        </w:tabs>
        <w:spacing w:before="241"/>
        <w:ind w:left="1071" w:hanging="619"/>
        <w:rPr>
          <w:color w:val="1F1F1F"/>
        </w:rPr>
      </w:pPr>
      <w:r>
        <w:rPr>
          <w:color w:val="1F1F1F"/>
        </w:rPr>
        <w:t>A</w:t>
      </w:r>
      <w:r>
        <w:rPr>
          <w:color w:val="1F1F1F"/>
          <w:spacing w:val="39"/>
        </w:rPr>
        <w:t xml:space="preserve"> </w:t>
      </w:r>
      <w:r>
        <w:rPr>
          <w:color w:val="1F1F1F"/>
        </w:rPr>
        <w:t>margin</w:t>
      </w:r>
      <w:r>
        <w:rPr>
          <w:color w:val="1F1F1F"/>
          <w:spacing w:val="41"/>
        </w:rPr>
        <w:t xml:space="preserve"> </w:t>
      </w:r>
      <w:r>
        <w:rPr>
          <w:color w:val="1F1F1F"/>
        </w:rPr>
        <w:t>of</w:t>
      </w:r>
      <w:r>
        <w:rPr>
          <w:color w:val="1F1F1F"/>
          <w:spacing w:val="47"/>
        </w:rPr>
        <w:t xml:space="preserve"> </w:t>
      </w:r>
      <w:r>
        <w:rPr>
          <w:color w:val="1F1F1F"/>
        </w:rPr>
        <w:t>preference</w:t>
      </w:r>
      <w:r>
        <w:rPr>
          <w:color w:val="1F1F1F"/>
          <w:spacing w:val="45"/>
        </w:rPr>
        <w:t xml:space="preserve"> </w:t>
      </w:r>
      <w:r>
        <w:rPr>
          <w:color w:val="1F1F1F"/>
        </w:rPr>
        <w:t>shall</w:t>
      </w:r>
      <w:r>
        <w:rPr>
          <w:color w:val="1F1F1F"/>
          <w:spacing w:val="51"/>
        </w:rPr>
        <w:t xml:space="preserve"> </w:t>
      </w:r>
      <w:r>
        <w:rPr>
          <w:color w:val="1F1F1F"/>
        </w:rPr>
        <w:t>not</w:t>
      </w:r>
      <w:r>
        <w:rPr>
          <w:color w:val="1F1F1F"/>
          <w:spacing w:val="49"/>
        </w:rPr>
        <w:t xml:space="preserve"> </w:t>
      </w:r>
      <w:r>
        <w:rPr>
          <w:color w:val="1F1F1F"/>
        </w:rPr>
        <w:t>be</w:t>
      </w:r>
      <w:r>
        <w:rPr>
          <w:color w:val="1F1F1F"/>
          <w:spacing w:val="41"/>
        </w:rPr>
        <w:t xml:space="preserve"> </w:t>
      </w:r>
      <w:r>
        <w:rPr>
          <w:color w:val="1F1F1F"/>
        </w:rPr>
        <w:t>allowed</w:t>
      </w:r>
      <w:r>
        <w:rPr>
          <w:color w:val="1F1F1F"/>
          <w:spacing w:val="46"/>
        </w:rPr>
        <w:t xml:space="preserve"> </w:t>
      </w:r>
      <w:r>
        <w:rPr>
          <w:color w:val="1F1F1F"/>
        </w:rPr>
        <w:t>unless</w:t>
      </w:r>
      <w:r>
        <w:rPr>
          <w:color w:val="1F1F1F"/>
          <w:spacing w:val="49"/>
        </w:rPr>
        <w:t xml:space="preserve"> </w:t>
      </w:r>
      <w:r>
        <w:rPr>
          <w:color w:val="1F1F1F"/>
        </w:rPr>
        <w:t>it</w:t>
      </w:r>
      <w:r>
        <w:rPr>
          <w:color w:val="1F1F1F"/>
          <w:spacing w:val="47"/>
        </w:rPr>
        <w:t xml:space="preserve"> </w:t>
      </w:r>
      <w:r>
        <w:rPr>
          <w:color w:val="1F1F1F"/>
        </w:rPr>
        <w:t>is</w:t>
      </w:r>
      <w:r>
        <w:rPr>
          <w:color w:val="1F1F1F"/>
          <w:spacing w:val="45"/>
        </w:rPr>
        <w:t xml:space="preserve"> </w:t>
      </w:r>
      <w:r>
        <w:rPr>
          <w:color w:val="1F1F1F"/>
        </w:rPr>
        <w:t>specified</w:t>
      </w:r>
      <w:r>
        <w:rPr>
          <w:color w:val="1F1F1F"/>
          <w:spacing w:val="47"/>
        </w:rPr>
        <w:t xml:space="preserve"> </w:t>
      </w:r>
      <w:r>
        <w:rPr>
          <w:color w:val="1F1F1F"/>
        </w:rPr>
        <w:t>so</w:t>
      </w:r>
      <w:r>
        <w:rPr>
          <w:color w:val="1F1F1F"/>
          <w:spacing w:val="41"/>
        </w:rPr>
        <w:t xml:space="preserve"> </w:t>
      </w:r>
      <w:r>
        <w:rPr>
          <w:color w:val="1F1F1F"/>
        </w:rPr>
        <w:t>in</w:t>
      </w:r>
      <w:r>
        <w:rPr>
          <w:color w:val="1F1F1F"/>
          <w:spacing w:val="41"/>
        </w:rPr>
        <w:t xml:space="preserve"> </w:t>
      </w:r>
      <w:r>
        <w:rPr>
          <w:color w:val="1F1F1F"/>
        </w:rPr>
        <w:t>the</w:t>
      </w:r>
      <w:r>
        <w:rPr>
          <w:color w:val="1F1F1F"/>
          <w:spacing w:val="37"/>
        </w:rPr>
        <w:t xml:space="preserve"> </w:t>
      </w:r>
      <w:r>
        <w:rPr>
          <w:b/>
          <w:color w:val="1F1F1F"/>
          <w:spacing w:val="-4"/>
        </w:rPr>
        <w:t>TDS</w:t>
      </w:r>
      <w:r>
        <w:rPr>
          <w:color w:val="1F1F1F"/>
          <w:spacing w:val="-4"/>
        </w:rPr>
        <w:t>.</w:t>
      </w:r>
    </w:p>
    <w:p w:rsidR="00F05AC1" w:rsidRDefault="00CE756B" w:rsidP="00CE756B">
      <w:pPr>
        <w:pStyle w:val="ListParagraph"/>
        <w:numPr>
          <w:ilvl w:val="1"/>
          <w:numId w:val="88"/>
        </w:numPr>
        <w:tabs>
          <w:tab w:val="left" w:pos="1074"/>
        </w:tabs>
        <w:spacing w:before="241" w:line="230" w:lineRule="auto"/>
        <w:ind w:left="1074" w:right="2037" w:hanging="623"/>
        <w:rPr>
          <w:color w:val="1F1F1F"/>
        </w:rPr>
      </w:pPr>
      <w:r>
        <w:rPr>
          <w:color w:val="1F1F1F"/>
        </w:rPr>
        <w:t>Contracts</w:t>
      </w:r>
      <w:r>
        <w:rPr>
          <w:color w:val="1F1F1F"/>
          <w:spacing w:val="34"/>
        </w:rPr>
        <w:t xml:space="preserve"> </w:t>
      </w:r>
      <w:r>
        <w:rPr>
          <w:color w:val="1F1F1F"/>
        </w:rPr>
        <w:t>procured</w:t>
      </w:r>
      <w:r>
        <w:rPr>
          <w:color w:val="1F1F1F"/>
          <w:spacing w:val="33"/>
        </w:rPr>
        <w:t xml:space="preserve"> </w:t>
      </w:r>
      <w:r>
        <w:rPr>
          <w:color w:val="1F1F1F"/>
        </w:rPr>
        <w:t>on</w:t>
      </w:r>
      <w:r>
        <w:rPr>
          <w:color w:val="1F1F1F"/>
          <w:spacing w:val="31"/>
        </w:rPr>
        <w:t xml:space="preserve"> </w:t>
      </w:r>
      <w:r>
        <w:rPr>
          <w:color w:val="1F1F1F"/>
        </w:rPr>
        <w:t>basis</w:t>
      </w:r>
      <w:r>
        <w:rPr>
          <w:color w:val="1F1F1F"/>
          <w:spacing w:val="36"/>
        </w:rPr>
        <w:t xml:space="preserve"> </w:t>
      </w:r>
      <w:r>
        <w:rPr>
          <w:color w:val="1F1F1F"/>
        </w:rPr>
        <w:t>of</w:t>
      </w:r>
      <w:r>
        <w:rPr>
          <w:color w:val="1F1F1F"/>
          <w:spacing w:val="31"/>
        </w:rPr>
        <w:t xml:space="preserve"> </w:t>
      </w:r>
      <w:r>
        <w:rPr>
          <w:color w:val="1F1F1F"/>
        </w:rPr>
        <w:t>international</w:t>
      </w:r>
      <w:r>
        <w:rPr>
          <w:color w:val="1F1F1F"/>
          <w:spacing w:val="37"/>
        </w:rPr>
        <w:t xml:space="preserve"> </w:t>
      </w:r>
      <w:r>
        <w:rPr>
          <w:color w:val="1F1F1F"/>
        </w:rPr>
        <w:t>competitive</w:t>
      </w:r>
      <w:r>
        <w:rPr>
          <w:color w:val="1F1F1F"/>
          <w:spacing w:val="39"/>
        </w:rPr>
        <w:t xml:space="preserve"> </w:t>
      </w:r>
      <w:r>
        <w:rPr>
          <w:color w:val="1F1F1F"/>
        </w:rPr>
        <w:t>tendering</w:t>
      </w:r>
      <w:r>
        <w:rPr>
          <w:color w:val="1F1F1F"/>
          <w:spacing w:val="31"/>
        </w:rPr>
        <w:t xml:space="preserve"> </w:t>
      </w:r>
      <w:r>
        <w:rPr>
          <w:color w:val="1F1F1F"/>
        </w:rPr>
        <w:t>shall</w:t>
      </w:r>
      <w:r>
        <w:rPr>
          <w:color w:val="1F1F1F"/>
          <w:spacing w:val="34"/>
        </w:rPr>
        <w:t xml:space="preserve"> </w:t>
      </w:r>
      <w:r>
        <w:rPr>
          <w:color w:val="1F1F1F"/>
        </w:rPr>
        <w:t>not</w:t>
      </w:r>
      <w:r>
        <w:rPr>
          <w:color w:val="1F1F1F"/>
          <w:spacing w:val="31"/>
        </w:rPr>
        <w:t xml:space="preserve"> </w:t>
      </w:r>
      <w:r>
        <w:rPr>
          <w:color w:val="1F1F1F"/>
        </w:rPr>
        <w:t>be</w:t>
      </w:r>
      <w:r>
        <w:rPr>
          <w:color w:val="1F1F1F"/>
          <w:spacing w:val="26"/>
        </w:rPr>
        <w:t xml:space="preserve"> </w:t>
      </w:r>
      <w:r>
        <w:rPr>
          <w:color w:val="1F1F1F"/>
        </w:rPr>
        <w:t>subject</w:t>
      </w:r>
      <w:r>
        <w:rPr>
          <w:color w:val="1F1F1F"/>
          <w:spacing w:val="34"/>
        </w:rPr>
        <w:t xml:space="preserve"> </w:t>
      </w:r>
      <w:r>
        <w:rPr>
          <w:color w:val="1F1F1F"/>
        </w:rPr>
        <w:t>to reservations</w:t>
      </w:r>
      <w:r>
        <w:rPr>
          <w:color w:val="1F1F1F"/>
          <w:spacing w:val="40"/>
        </w:rPr>
        <w:t xml:space="preserve"> </w:t>
      </w:r>
      <w:r>
        <w:rPr>
          <w:color w:val="1F1F1F"/>
        </w:rPr>
        <w:t>to</w:t>
      </w:r>
      <w:r>
        <w:rPr>
          <w:color w:val="1F1F1F"/>
          <w:spacing w:val="40"/>
        </w:rPr>
        <w:t xml:space="preserve"> </w:t>
      </w:r>
      <w:r>
        <w:rPr>
          <w:color w:val="1F1F1F"/>
        </w:rPr>
        <w:t>specific</w:t>
      </w:r>
      <w:r>
        <w:rPr>
          <w:color w:val="1F1F1F"/>
          <w:spacing w:val="40"/>
        </w:rPr>
        <w:t xml:space="preserve"> </w:t>
      </w:r>
      <w:r>
        <w:rPr>
          <w:color w:val="1F1F1F"/>
        </w:rPr>
        <w:t>groups</w:t>
      </w:r>
      <w:r>
        <w:rPr>
          <w:color w:val="1F1F1F"/>
          <w:spacing w:val="40"/>
        </w:rPr>
        <w:t xml:space="preserve"> </w:t>
      </w:r>
      <w:r>
        <w:rPr>
          <w:color w:val="1F1F1F"/>
        </w:rPr>
        <w:t>s</w:t>
      </w:r>
      <w:r>
        <w:rPr>
          <w:color w:val="1F1F1F"/>
          <w:spacing w:val="40"/>
        </w:rPr>
        <w:t xml:space="preserve"> </w:t>
      </w:r>
      <w:r>
        <w:rPr>
          <w:color w:val="1F1F1F"/>
        </w:rPr>
        <w:t>as</w:t>
      </w:r>
      <w:r>
        <w:rPr>
          <w:color w:val="1F1F1F"/>
          <w:spacing w:val="40"/>
        </w:rPr>
        <w:t xml:space="preserve"> </w:t>
      </w:r>
      <w:r>
        <w:rPr>
          <w:color w:val="1F1F1F"/>
        </w:rPr>
        <w:t>provided</w:t>
      </w:r>
      <w:r>
        <w:rPr>
          <w:color w:val="1F1F1F"/>
          <w:spacing w:val="40"/>
        </w:rPr>
        <w:t xml:space="preserve"> </w:t>
      </w:r>
      <w:r>
        <w:rPr>
          <w:color w:val="1F1F1F"/>
        </w:rPr>
        <w:t>in</w:t>
      </w:r>
      <w:r>
        <w:rPr>
          <w:color w:val="1F1F1F"/>
          <w:spacing w:val="40"/>
        </w:rPr>
        <w:t xml:space="preserve"> </w:t>
      </w:r>
      <w:r>
        <w:rPr>
          <w:color w:val="1F1F1F"/>
        </w:rPr>
        <w:t>ITT</w:t>
      </w:r>
      <w:r>
        <w:rPr>
          <w:color w:val="1F1F1F"/>
          <w:spacing w:val="40"/>
        </w:rPr>
        <w:t xml:space="preserve"> </w:t>
      </w:r>
      <w:r>
        <w:rPr>
          <w:color w:val="1F1F1F"/>
        </w:rPr>
        <w:t>32.5.</w:t>
      </w:r>
    </w:p>
    <w:p w:rsidR="00F05AC1" w:rsidRDefault="00CE756B" w:rsidP="00CE756B">
      <w:pPr>
        <w:pStyle w:val="ListParagraph"/>
        <w:numPr>
          <w:ilvl w:val="1"/>
          <w:numId w:val="88"/>
        </w:numPr>
        <w:tabs>
          <w:tab w:val="left" w:pos="1072"/>
          <w:tab w:val="left" w:pos="1074"/>
        </w:tabs>
        <w:spacing w:before="241" w:line="230" w:lineRule="auto"/>
        <w:ind w:left="1074" w:right="638" w:hanging="623"/>
        <w:jc w:val="both"/>
        <w:rPr>
          <w:color w:val="1F1F1F"/>
        </w:rPr>
      </w:pPr>
      <w:r>
        <w:rPr>
          <w:color w:val="1F1F1F"/>
        </w:rPr>
        <w:t>Where it is intended to reserve a contract to a specific group of businesses (these groups are Smalland Medium Enterprises, Women Enterprises, Youth Enterprises and Enterprises of persons</w:t>
      </w:r>
      <w:r>
        <w:rPr>
          <w:color w:val="1F1F1F"/>
          <w:spacing w:val="40"/>
        </w:rPr>
        <w:t xml:space="preserve"> </w:t>
      </w:r>
      <w:r>
        <w:rPr>
          <w:color w:val="1F1F1F"/>
        </w:rPr>
        <w:t>living with disability, as</w:t>
      </w:r>
      <w:r>
        <w:rPr>
          <w:color w:val="1F1F1F"/>
          <w:spacing w:val="40"/>
        </w:rPr>
        <w:t xml:space="preserve"> </w:t>
      </w:r>
      <w:r>
        <w:rPr>
          <w:color w:val="1F1F1F"/>
        </w:rPr>
        <w:t>the</w:t>
      </w:r>
      <w:r>
        <w:rPr>
          <w:color w:val="1F1F1F"/>
          <w:spacing w:val="40"/>
        </w:rPr>
        <w:t xml:space="preserve"> </w:t>
      </w:r>
      <w:r>
        <w:rPr>
          <w:color w:val="1F1F1F"/>
        </w:rPr>
        <w:t>case</w:t>
      </w:r>
      <w:r>
        <w:rPr>
          <w:color w:val="1F1F1F"/>
          <w:spacing w:val="40"/>
        </w:rPr>
        <w:t xml:space="preserve"> </w:t>
      </w:r>
      <w:r>
        <w:rPr>
          <w:color w:val="1F1F1F"/>
        </w:rPr>
        <w:t>may</w:t>
      </w:r>
      <w:r>
        <w:rPr>
          <w:color w:val="1F1F1F"/>
          <w:spacing w:val="40"/>
        </w:rPr>
        <w:t xml:space="preserve"> </w:t>
      </w:r>
      <w:r>
        <w:rPr>
          <w:color w:val="1F1F1F"/>
        </w:rPr>
        <w:t>be), and</w:t>
      </w:r>
      <w:r>
        <w:rPr>
          <w:color w:val="1F1F1F"/>
          <w:spacing w:val="40"/>
        </w:rPr>
        <w:t xml:space="preserve"> </w:t>
      </w:r>
      <w:r>
        <w:rPr>
          <w:color w:val="1F1F1F"/>
        </w:rPr>
        <w:t>who are</w:t>
      </w:r>
      <w:r>
        <w:rPr>
          <w:color w:val="1F1F1F"/>
          <w:spacing w:val="40"/>
        </w:rPr>
        <w:t xml:space="preserve"> </w:t>
      </w:r>
      <w:r>
        <w:rPr>
          <w:color w:val="1F1F1F"/>
        </w:rPr>
        <w:t>appropriately</w:t>
      </w:r>
      <w:r>
        <w:rPr>
          <w:color w:val="1F1F1F"/>
          <w:spacing w:val="40"/>
        </w:rPr>
        <w:t xml:space="preserve"> </w:t>
      </w:r>
      <w:r>
        <w:rPr>
          <w:color w:val="1F1F1F"/>
        </w:rPr>
        <w:t>registered</w:t>
      </w:r>
      <w:r>
        <w:rPr>
          <w:color w:val="1F1F1F"/>
          <w:spacing w:val="40"/>
        </w:rPr>
        <w:t xml:space="preserve"> </w:t>
      </w:r>
      <w:r>
        <w:rPr>
          <w:color w:val="1F1F1F"/>
        </w:rPr>
        <w:t>as</w:t>
      </w:r>
      <w:r>
        <w:rPr>
          <w:color w:val="1F1F1F"/>
          <w:spacing w:val="40"/>
        </w:rPr>
        <w:t xml:space="preserve"> </w:t>
      </w:r>
      <w:r>
        <w:rPr>
          <w:color w:val="1F1F1F"/>
        </w:rPr>
        <w:t>such</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 xml:space="preserve">authorityto be specified in the </w:t>
      </w:r>
      <w:r>
        <w:rPr>
          <w:b/>
          <w:color w:val="1F1F1F"/>
        </w:rPr>
        <w:t>TDS</w:t>
      </w:r>
      <w:r>
        <w:rPr>
          <w:color w:val="1F1F1F"/>
        </w:rPr>
        <w:t>, a procuring entity shall ensure that the invitation to tender specifically indicates that only businesses or firms belonging to the specified</w:t>
      </w:r>
      <w:r>
        <w:rPr>
          <w:color w:val="1F1F1F"/>
          <w:spacing w:val="40"/>
        </w:rPr>
        <w:t xml:space="preserve"> </w:t>
      </w:r>
      <w:r>
        <w:rPr>
          <w:color w:val="1F1F1F"/>
        </w:rPr>
        <w:t>group</w:t>
      </w:r>
      <w:r>
        <w:rPr>
          <w:color w:val="1F1F1F"/>
          <w:spacing w:val="40"/>
        </w:rPr>
        <w:t xml:space="preserve"> </w:t>
      </w:r>
      <w:r>
        <w:rPr>
          <w:color w:val="1F1F1F"/>
        </w:rPr>
        <w:t>are</w:t>
      </w:r>
      <w:r>
        <w:rPr>
          <w:color w:val="1F1F1F"/>
          <w:spacing w:val="40"/>
        </w:rPr>
        <w:t xml:space="preserve"> </w:t>
      </w:r>
      <w:r>
        <w:rPr>
          <w:color w:val="1F1F1F"/>
        </w:rPr>
        <w:t>eligible</w:t>
      </w:r>
      <w:r>
        <w:rPr>
          <w:color w:val="1F1F1F"/>
          <w:spacing w:val="40"/>
        </w:rPr>
        <w:t xml:space="preserve"> </w:t>
      </w:r>
      <w:r>
        <w:rPr>
          <w:color w:val="1F1F1F"/>
        </w:rPr>
        <w:t>to</w:t>
      </w:r>
      <w:r>
        <w:rPr>
          <w:color w:val="1F1F1F"/>
          <w:spacing w:val="40"/>
        </w:rPr>
        <w:t xml:space="preserve"> </w:t>
      </w:r>
      <w:r>
        <w:rPr>
          <w:color w:val="1F1F1F"/>
        </w:rPr>
        <w:t>tender</w:t>
      </w:r>
      <w:r>
        <w:rPr>
          <w:color w:val="1F1F1F"/>
          <w:spacing w:val="40"/>
        </w:rPr>
        <w:t xml:space="preserve"> </w:t>
      </w:r>
      <w:r>
        <w:rPr>
          <w:color w:val="1F1F1F"/>
        </w:rPr>
        <w:t xml:space="preserve">as specified in the </w:t>
      </w:r>
      <w:r>
        <w:rPr>
          <w:b/>
          <w:color w:val="1F1F1F"/>
        </w:rPr>
        <w:t>TDS</w:t>
      </w:r>
      <w:r>
        <w:rPr>
          <w:color w:val="1F1F1F"/>
        </w:rPr>
        <w:t>.</w:t>
      </w:r>
      <w:r>
        <w:rPr>
          <w:color w:val="1F1F1F"/>
          <w:spacing w:val="80"/>
        </w:rPr>
        <w:t xml:space="preserve"> </w:t>
      </w:r>
      <w:r>
        <w:rPr>
          <w:color w:val="1F1F1F"/>
        </w:rPr>
        <w:t>No tender shall be reserved to more than one group. If not so stated in the Tender documents, the</w:t>
      </w:r>
      <w:r>
        <w:rPr>
          <w:color w:val="1F1F1F"/>
          <w:spacing w:val="68"/>
        </w:rPr>
        <w:t xml:space="preserve"> </w:t>
      </w:r>
      <w:r>
        <w:rPr>
          <w:color w:val="1F1F1F"/>
        </w:rPr>
        <w:t>invitation to</w:t>
      </w:r>
      <w:r>
        <w:rPr>
          <w:color w:val="1F1F1F"/>
          <w:spacing w:val="40"/>
        </w:rPr>
        <w:t xml:space="preserve"> </w:t>
      </w:r>
      <w:r>
        <w:rPr>
          <w:color w:val="1F1F1F"/>
        </w:rPr>
        <w:t>tender</w:t>
      </w:r>
      <w:r>
        <w:rPr>
          <w:color w:val="1F1F1F"/>
          <w:spacing w:val="40"/>
        </w:rPr>
        <w:t xml:space="preserve"> </w:t>
      </w:r>
      <w:r>
        <w:rPr>
          <w:color w:val="1F1F1F"/>
        </w:rPr>
        <w:t>will</w:t>
      </w:r>
      <w:r>
        <w:rPr>
          <w:color w:val="1F1F1F"/>
          <w:spacing w:val="40"/>
        </w:rPr>
        <w:t xml:space="preserve"> </w:t>
      </w:r>
      <w:r>
        <w:rPr>
          <w:color w:val="1F1F1F"/>
        </w:rPr>
        <w:t>be</w:t>
      </w:r>
      <w:r>
        <w:rPr>
          <w:color w:val="1F1F1F"/>
          <w:spacing w:val="40"/>
        </w:rPr>
        <w:t xml:space="preserve"> </w:t>
      </w:r>
      <w:r>
        <w:rPr>
          <w:color w:val="1F1F1F"/>
        </w:rPr>
        <w:t>open</w:t>
      </w:r>
      <w:r>
        <w:rPr>
          <w:color w:val="1F1F1F"/>
          <w:spacing w:val="40"/>
        </w:rPr>
        <w:t xml:space="preserve"> </w:t>
      </w:r>
      <w:r>
        <w:rPr>
          <w:color w:val="1F1F1F"/>
        </w:rPr>
        <w:t>to</w:t>
      </w:r>
      <w:r>
        <w:rPr>
          <w:color w:val="1F1F1F"/>
          <w:spacing w:val="40"/>
        </w:rPr>
        <w:t xml:space="preserve"> </w:t>
      </w:r>
      <w:r>
        <w:rPr>
          <w:color w:val="1F1F1F"/>
        </w:rPr>
        <w:t>all</w:t>
      </w:r>
      <w:r>
        <w:rPr>
          <w:color w:val="1F1F1F"/>
          <w:spacing w:val="40"/>
        </w:rPr>
        <w:t xml:space="preserve"> </w:t>
      </w:r>
      <w:r>
        <w:rPr>
          <w:color w:val="1F1F1F"/>
        </w:rPr>
        <w:t>interested</w:t>
      </w:r>
      <w:r>
        <w:rPr>
          <w:color w:val="1F1F1F"/>
          <w:spacing w:val="40"/>
        </w:rPr>
        <w:t xml:space="preserve"> </w:t>
      </w:r>
      <w:r>
        <w:rPr>
          <w:color w:val="1F1F1F"/>
        </w:rPr>
        <w:t>tenderers.</w:t>
      </w:r>
    </w:p>
    <w:p w:rsidR="00F05AC1" w:rsidRDefault="00CE756B" w:rsidP="00CE756B">
      <w:pPr>
        <w:pStyle w:val="Heading5"/>
        <w:numPr>
          <w:ilvl w:val="0"/>
          <w:numId w:val="88"/>
        </w:numPr>
        <w:tabs>
          <w:tab w:val="left" w:pos="1071"/>
        </w:tabs>
        <w:spacing w:before="231"/>
        <w:ind w:left="1071" w:hanging="619"/>
      </w:pPr>
      <w:bookmarkStart w:id="36" w:name="_bookmark36"/>
      <w:bookmarkEnd w:id="36"/>
      <w:r>
        <w:rPr>
          <w:color w:val="1F1F1F"/>
        </w:rPr>
        <w:t>Evaluation</w:t>
      </w:r>
      <w:r>
        <w:rPr>
          <w:color w:val="1F1F1F"/>
          <w:spacing w:val="-17"/>
        </w:rPr>
        <w:t xml:space="preserve"> </w:t>
      </w:r>
      <w:r>
        <w:rPr>
          <w:color w:val="1F1F1F"/>
        </w:rPr>
        <w:t>of</w:t>
      </w:r>
      <w:r>
        <w:rPr>
          <w:color w:val="1F1F1F"/>
          <w:spacing w:val="-10"/>
        </w:rPr>
        <w:t xml:space="preserve"> </w:t>
      </w:r>
      <w:r>
        <w:rPr>
          <w:color w:val="1F1F1F"/>
          <w:spacing w:val="-2"/>
        </w:rPr>
        <w:t>Tenders</w:t>
      </w:r>
    </w:p>
    <w:p w:rsidR="00F05AC1" w:rsidRDefault="00CE756B" w:rsidP="00CE756B">
      <w:pPr>
        <w:pStyle w:val="ListParagraph"/>
        <w:numPr>
          <w:ilvl w:val="1"/>
          <w:numId w:val="88"/>
        </w:numPr>
        <w:tabs>
          <w:tab w:val="left" w:pos="1074"/>
        </w:tabs>
        <w:spacing w:before="242" w:line="230" w:lineRule="auto"/>
        <w:ind w:left="1074" w:right="644" w:hanging="625"/>
        <w:jc w:val="both"/>
        <w:rPr>
          <w:color w:val="1F1F1F"/>
        </w:rPr>
      </w:pPr>
      <w:r>
        <w:rPr>
          <w:color w:val="1F1F1F"/>
        </w:rPr>
        <w:t>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Lowest Evaluated Tender. This is the Tender of the</w:t>
      </w:r>
      <w:r>
        <w:rPr>
          <w:color w:val="1F1F1F"/>
          <w:spacing w:val="67"/>
        </w:rPr>
        <w:t xml:space="preserve"> </w:t>
      </w:r>
      <w:r>
        <w:rPr>
          <w:color w:val="1F1F1F"/>
        </w:rPr>
        <w:t>Tenderer</w:t>
      </w:r>
      <w:r>
        <w:rPr>
          <w:color w:val="1F1F1F"/>
          <w:spacing w:val="68"/>
        </w:rPr>
        <w:t xml:space="preserve"> </w:t>
      </w:r>
      <w:r>
        <w:rPr>
          <w:color w:val="1F1F1F"/>
        </w:rPr>
        <w:t>that</w:t>
      </w:r>
      <w:r>
        <w:rPr>
          <w:color w:val="1F1F1F"/>
          <w:spacing w:val="68"/>
        </w:rPr>
        <w:t xml:space="preserve"> </w:t>
      </w:r>
      <w:r>
        <w:rPr>
          <w:color w:val="1F1F1F"/>
        </w:rPr>
        <w:t>meets</w:t>
      </w:r>
      <w:r>
        <w:rPr>
          <w:color w:val="1F1F1F"/>
          <w:spacing w:val="67"/>
        </w:rPr>
        <w:t xml:space="preserve"> </w:t>
      </w:r>
      <w:r>
        <w:rPr>
          <w:color w:val="1F1F1F"/>
        </w:rPr>
        <w:t>the</w:t>
      </w:r>
      <w:r>
        <w:rPr>
          <w:color w:val="1F1F1F"/>
          <w:spacing w:val="67"/>
        </w:rPr>
        <w:t xml:space="preserve"> </w:t>
      </w:r>
      <w:r>
        <w:rPr>
          <w:color w:val="1F1F1F"/>
        </w:rPr>
        <w:t>qualification</w:t>
      </w:r>
      <w:r>
        <w:rPr>
          <w:color w:val="1F1F1F"/>
          <w:spacing w:val="40"/>
        </w:rPr>
        <w:t xml:space="preserve"> </w:t>
      </w:r>
      <w:r>
        <w:rPr>
          <w:color w:val="1F1F1F"/>
        </w:rPr>
        <w:t>criteria</w:t>
      </w:r>
      <w:r>
        <w:rPr>
          <w:color w:val="1F1F1F"/>
          <w:spacing w:val="67"/>
        </w:rPr>
        <w:t xml:space="preserve"> </w:t>
      </w:r>
      <w:r>
        <w:rPr>
          <w:color w:val="1F1F1F"/>
        </w:rPr>
        <w:t>and</w:t>
      </w:r>
      <w:r>
        <w:rPr>
          <w:color w:val="1F1F1F"/>
          <w:spacing w:val="66"/>
        </w:rPr>
        <w:t xml:space="preserve"> </w:t>
      </w:r>
      <w:r>
        <w:rPr>
          <w:color w:val="1F1F1F"/>
        </w:rPr>
        <w:t>whose</w:t>
      </w:r>
      <w:r>
        <w:rPr>
          <w:color w:val="1F1F1F"/>
          <w:spacing w:val="68"/>
        </w:rPr>
        <w:t xml:space="preserve"> </w:t>
      </w:r>
      <w:r>
        <w:rPr>
          <w:color w:val="1F1F1F"/>
        </w:rPr>
        <w:t xml:space="preserve">Tender has been determined to </w:t>
      </w:r>
      <w:r>
        <w:rPr>
          <w:color w:val="1F1F1F"/>
          <w:spacing w:val="-4"/>
        </w:rPr>
        <w:t>be:</w:t>
      </w:r>
    </w:p>
    <w:p w:rsidR="00F05AC1" w:rsidRDefault="00CE756B" w:rsidP="00CE756B">
      <w:pPr>
        <w:pStyle w:val="ListParagraph"/>
        <w:numPr>
          <w:ilvl w:val="2"/>
          <w:numId w:val="88"/>
        </w:numPr>
        <w:tabs>
          <w:tab w:val="left" w:pos="1579"/>
        </w:tabs>
        <w:spacing w:before="108"/>
        <w:ind w:left="1579" w:hanging="505"/>
        <w:jc w:val="both"/>
      </w:pPr>
      <w:r>
        <w:rPr>
          <w:color w:val="1F1F1F"/>
        </w:rPr>
        <w:t>substantially</w:t>
      </w:r>
      <w:r>
        <w:rPr>
          <w:color w:val="1F1F1F"/>
          <w:spacing w:val="39"/>
        </w:rPr>
        <w:t xml:space="preserve"> </w:t>
      </w:r>
      <w:r>
        <w:rPr>
          <w:color w:val="1F1F1F"/>
        </w:rPr>
        <w:t>responsive</w:t>
      </w:r>
      <w:r>
        <w:rPr>
          <w:color w:val="1F1F1F"/>
          <w:spacing w:val="43"/>
        </w:rPr>
        <w:t xml:space="preserve"> </w:t>
      </w:r>
      <w:r>
        <w:rPr>
          <w:color w:val="1F1F1F"/>
        </w:rPr>
        <w:t>to</w:t>
      </w:r>
      <w:r>
        <w:rPr>
          <w:color w:val="1F1F1F"/>
          <w:spacing w:val="35"/>
        </w:rPr>
        <w:t xml:space="preserve"> </w:t>
      </w:r>
      <w:r>
        <w:rPr>
          <w:color w:val="1F1F1F"/>
        </w:rPr>
        <w:t>the</w:t>
      </w:r>
      <w:r>
        <w:rPr>
          <w:color w:val="1F1F1F"/>
          <w:spacing w:val="37"/>
        </w:rPr>
        <w:t xml:space="preserve"> </w:t>
      </w:r>
      <w:r>
        <w:rPr>
          <w:color w:val="1F1F1F"/>
        </w:rPr>
        <w:t>tender</w:t>
      </w:r>
      <w:r>
        <w:rPr>
          <w:color w:val="1F1F1F"/>
          <w:spacing w:val="40"/>
        </w:rPr>
        <w:t xml:space="preserve"> </w:t>
      </w:r>
      <w:r>
        <w:rPr>
          <w:color w:val="1F1F1F"/>
        </w:rPr>
        <w:t>documents;</w:t>
      </w:r>
      <w:r>
        <w:rPr>
          <w:color w:val="1F1F1F"/>
          <w:spacing w:val="49"/>
        </w:rPr>
        <w:t xml:space="preserve"> </w:t>
      </w:r>
      <w:r>
        <w:rPr>
          <w:color w:val="1F1F1F"/>
          <w:spacing w:val="-5"/>
        </w:rPr>
        <w:t>and</w:t>
      </w:r>
    </w:p>
    <w:p w:rsidR="00F05AC1" w:rsidRDefault="00CE756B" w:rsidP="00CE756B">
      <w:pPr>
        <w:pStyle w:val="ListParagraph"/>
        <w:numPr>
          <w:ilvl w:val="2"/>
          <w:numId w:val="88"/>
        </w:numPr>
        <w:tabs>
          <w:tab w:val="left" w:pos="1579"/>
        </w:tabs>
        <w:spacing w:before="114"/>
        <w:ind w:left="1579" w:hanging="505"/>
        <w:jc w:val="both"/>
      </w:pPr>
      <w:r>
        <w:rPr>
          <w:color w:val="1F1F1F"/>
        </w:rPr>
        <w:t>the</w:t>
      </w:r>
      <w:r>
        <w:rPr>
          <w:color w:val="1F1F1F"/>
          <w:spacing w:val="-14"/>
        </w:rPr>
        <w:t xml:space="preserve"> </w:t>
      </w:r>
      <w:r>
        <w:rPr>
          <w:color w:val="1F1F1F"/>
        </w:rPr>
        <w:t>lowest</w:t>
      </w:r>
      <w:r>
        <w:rPr>
          <w:color w:val="1F1F1F"/>
          <w:spacing w:val="41"/>
        </w:rPr>
        <w:t xml:space="preserve"> </w:t>
      </w:r>
      <w:r>
        <w:rPr>
          <w:color w:val="1F1F1F"/>
        </w:rPr>
        <w:t>evaluated</w:t>
      </w:r>
      <w:r>
        <w:rPr>
          <w:color w:val="1F1F1F"/>
          <w:spacing w:val="46"/>
        </w:rPr>
        <w:t xml:space="preserve"> </w:t>
      </w:r>
      <w:r>
        <w:rPr>
          <w:color w:val="1F1F1F"/>
          <w:spacing w:val="-2"/>
        </w:rPr>
        <w:t>price.</w:t>
      </w:r>
    </w:p>
    <w:p w:rsidR="00F05AC1" w:rsidRDefault="00CE756B" w:rsidP="00CE756B">
      <w:pPr>
        <w:pStyle w:val="ListParagraph"/>
        <w:numPr>
          <w:ilvl w:val="1"/>
          <w:numId w:val="88"/>
        </w:numPr>
        <w:tabs>
          <w:tab w:val="left" w:pos="1067"/>
          <w:tab w:val="left" w:pos="1069"/>
        </w:tabs>
        <w:spacing w:before="195" w:line="230" w:lineRule="auto"/>
        <w:ind w:left="1069" w:right="642" w:hanging="623"/>
        <w:jc w:val="both"/>
        <w:rPr>
          <w:color w:val="1F1F1F"/>
        </w:rPr>
      </w:pPr>
      <w:r>
        <w:rPr>
          <w:color w:val="1F1F1F"/>
        </w:rPr>
        <w:t>Price</w:t>
      </w:r>
      <w:r>
        <w:rPr>
          <w:color w:val="1F1F1F"/>
          <w:spacing w:val="-1"/>
        </w:rPr>
        <w:t xml:space="preserve"> </w:t>
      </w:r>
      <w:r>
        <w:rPr>
          <w:color w:val="1F1F1F"/>
        </w:rPr>
        <w:t>evaluation</w:t>
      </w:r>
      <w:r>
        <w:rPr>
          <w:color w:val="1F1F1F"/>
          <w:spacing w:val="-6"/>
        </w:rPr>
        <w:t xml:space="preserve"> </w:t>
      </w:r>
      <w:r>
        <w:rPr>
          <w:color w:val="1F1F1F"/>
        </w:rPr>
        <w:t>will be done</w:t>
      </w:r>
      <w:r>
        <w:rPr>
          <w:color w:val="1F1F1F"/>
          <w:spacing w:val="-1"/>
        </w:rPr>
        <w:t xml:space="preserve"> </w:t>
      </w:r>
      <w:r>
        <w:rPr>
          <w:color w:val="1F1F1F"/>
        </w:rPr>
        <w:t>for</w:t>
      </w:r>
      <w:r>
        <w:rPr>
          <w:color w:val="1F1F1F"/>
          <w:spacing w:val="40"/>
        </w:rPr>
        <w:t xml:space="preserve"> </w:t>
      </w:r>
      <w:r>
        <w:rPr>
          <w:color w:val="1F1F1F"/>
        </w:rPr>
        <w:t>Items</w:t>
      </w:r>
      <w:r>
        <w:rPr>
          <w:color w:val="1F1F1F"/>
          <w:spacing w:val="40"/>
        </w:rPr>
        <w:t xml:space="preserve"> </w:t>
      </w:r>
      <w:r>
        <w:rPr>
          <w:color w:val="1F1F1F"/>
        </w:rPr>
        <w:t>or</w:t>
      </w:r>
      <w:r>
        <w:rPr>
          <w:color w:val="1F1F1F"/>
          <w:spacing w:val="40"/>
        </w:rPr>
        <w:t xml:space="preserve"> </w:t>
      </w:r>
      <w:r>
        <w:rPr>
          <w:color w:val="1F1F1F"/>
        </w:rPr>
        <w:t>Lots</w:t>
      </w:r>
      <w:r>
        <w:rPr>
          <w:color w:val="1F1F1F"/>
          <w:spacing w:val="40"/>
        </w:rPr>
        <w:t xml:space="preserve"> </w:t>
      </w:r>
      <w:r>
        <w:rPr>
          <w:color w:val="1F1F1F"/>
        </w:rPr>
        <w:t>(contracts),</w:t>
      </w:r>
      <w:r>
        <w:rPr>
          <w:color w:val="1F1F1F"/>
          <w:spacing w:val="-3"/>
        </w:rPr>
        <w:t xml:space="preserve"> </w:t>
      </w:r>
      <w:r>
        <w:rPr>
          <w:color w:val="1F1F1F"/>
        </w:rPr>
        <w:t>as</w:t>
      </w:r>
      <w:r>
        <w:rPr>
          <w:color w:val="1F1F1F"/>
          <w:spacing w:val="-3"/>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TDS;</w:t>
      </w:r>
      <w:r>
        <w:rPr>
          <w:b/>
          <w:color w:val="1F1F1F"/>
          <w:spacing w:val="40"/>
        </w:rPr>
        <w:t xml:space="preserve"> </w:t>
      </w:r>
      <w:r>
        <w:rPr>
          <w:color w:val="1F1F1F"/>
        </w:rPr>
        <w:t>and</w:t>
      </w:r>
      <w:r>
        <w:rPr>
          <w:color w:val="1F1F1F"/>
          <w:spacing w:val="-6"/>
        </w:rPr>
        <w:t xml:space="preserve"> </w:t>
      </w:r>
      <w:r>
        <w:rPr>
          <w:color w:val="1F1F1F"/>
        </w:rPr>
        <w:t>the</w:t>
      </w:r>
      <w:r>
        <w:rPr>
          <w:color w:val="1F1F1F"/>
          <w:spacing w:val="-3"/>
        </w:rPr>
        <w:t xml:space="preserve"> </w:t>
      </w:r>
      <w:r>
        <w:rPr>
          <w:color w:val="1F1F1F"/>
        </w:rPr>
        <w:t>Tender Price as quoted in accordance with ITT 14. To evaluate a Tender, the Procuring Entity</w:t>
      </w:r>
      <w:r>
        <w:rPr>
          <w:color w:val="1F1F1F"/>
          <w:spacing w:val="40"/>
        </w:rPr>
        <w:t xml:space="preserve"> </w:t>
      </w:r>
      <w:r>
        <w:rPr>
          <w:color w:val="1F1F1F"/>
        </w:rPr>
        <w:t>shall</w:t>
      </w:r>
      <w:r>
        <w:rPr>
          <w:color w:val="1F1F1F"/>
          <w:spacing w:val="40"/>
        </w:rPr>
        <w:t xml:space="preserve"> </w:t>
      </w:r>
      <w:r>
        <w:rPr>
          <w:color w:val="1F1F1F"/>
        </w:rPr>
        <w:t>considerthe</w:t>
      </w:r>
      <w:r>
        <w:rPr>
          <w:color w:val="1F1F1F"/>
          <w:spacing w:val="40"/>
        </w:rPr>
        <w:t xml:space="preserve"> </w:t>
      </w:r>
      <w:r>
        <w:rPr>
          <w:color w:val="1F1F1F"/>
          <w:spacing w:val="-2"/>
        </w:rPr>
        <w:t>following:</w:t>
      </w:r>
    </w:p>
    <w:p w:rsidR="00F05AC1" w:rsidRDefault="00CE756B" w:rsidP="00CE756B">
      <w:pPr>
        <w:pStyle w:val="ListParagraph"/>
        <w:numPr>
          <w:ilvl w:val="2"/>
          <w:numId w:val="88"/>
        </w:numPr>
        <w:tabs>
          <w:tab w:val="left" w:pos="1576"/>
        </w:tabs>
        <w:spacing w:line="240" w:lineRule="exact"/>
        <w:ind w:left="1576" w:hanging="507"/>
        <w:jc w:val="both"/>
      </w:pPr>
      <w:r>
        <w:rPr>
          <w:color w:val="1F1F1F"/>
        </w:rPr>
        <w:t>price</w:t>
      </w:r>
      <w:r>
        <w:rPr>
          <w:color w:val="1F1F1F"/>
          <w:spacing w:val="42"/>
        </w:rPr>
        <w:t xml:space="preserve"> </w:t>
      </w:r>
      <w:r>
        <w:rPr>
          <w:color w:val="1F1F1F"/>
        </w:rPr>
        <w:t>adjustment</w:t>
      </w:r>
      <w:r>
        <w:rPr>
          <w:color w:val="1F1F1F"/>
          <w:spacing w:val="50"/>
        </w:rPr>
        <w:t xml:space="preserve"> </w:t>
      </w:r>
      <w:r>
        <w:rPr>
          <w:color w:val="1F1F1F"/>
        </w:rPr>
        <w:t>due</w:t>
      </w:r>
      <w:r>
        <w:rPr>
          <w:color w:val="1F1F1F"/>
          <w:spacing w:val="43"/>
        </w:rPr>
        <w:t xml:space="preserve"> </w:t>
      </w:r>
      <w:r>
        <w:rPr>
          <w:color w:val="1F1F1F"/>
        </w:rPr>
        <w:t>to</w:t>
      </w:r>
      <w:r>
        <w:rPr>
          <w:color w:val="1F1F1F"/>
          <w:spacing w:val="38"/>
        </w:rPr>
        <w:t xml:space="preserve"> </w:t>
      </w:r>
      <w:r>
        <w:rPr>
          <w:color w:val="1F1F1F"/>
        </w:rPr>
        <w:t>unconditional</w:t>
      </w:r>
      <w:r>
        <w:rPr>
          <w:color w:val="1F1F1F"/>
          <w:spacing w:val="51"/>
        </w:rPr>
        <w:t xml:space="preserve"> </w:t>
      </w:r>
      <w:r>
        <w:rPr>
          <w:color w:val="1F1F1F"/>
        </w:rPr>
        <w:t>discounts</w:t>
      </w:r>
      <w:r>
        <w:rPr>
          <w:color w:val="1F1F1F"/>
          <w:spacing w:val="46"/>
        </w:rPr>
        <w:t xml:space="preserve"> </w:t>
      </w:r>
      <w:r>
        <w:rPr>
          <w:color w:val="1F1F1F"/>
        </w:rPr>
        <w:t>offered</w:t>
      </w:r>
      <w:r>
        <w:rPr>
          <w:color w:val="1F1F1F"/>
          <w:spacing w:val="36"/>
        </w:rPr>
        <w:t xml:space="preserve"> </w:t>
      </w:r>
      <w:r>
        <w:rPr>
          <w:color w:val="1F1F1F"/>
        </w:rPr>
        <w:t>in</w:t>
      </w:r>
      <w:r>
        <w:rPr>
          <w:color w:val="1F1F1F"/>
          <w:spacing w:val="38"/>
        </w:rPr>
        <w:t xml:space="preserve"> </w:t>
      </w:r>
      <w:r>
        <w:rPr>
          <w:color w:val="1F1F1F"/>
        </w:rPr>
        <w:t>accordance</w:t>
      </w:r>
      <w:r>
        <w:rPr>
          <w:color w:val="1F1F1F"/>
          <w:spacing w:val="49"/>
        </w:rPr>
        <w:t xml:space="preserve"> </w:t>
      </w:r>
      <w:r>
        <w:rPr>
          <w:color w:val="1F1F1F"/>
        </w:rPr>
        <w:t>with</w:t>
      </w:r>
      <w:r>
        <w:rPr>
          <w:color w:val="1F1F1F"/>
          <w:spacing w:val="43"/>
        </w:rPr>
        <w:t xml:space="preserve"> </w:t>
      </w:r>
      <w:r>
        <w:rPr>
          <w:color w:val="1F1F1F"/>
        </w:rPr>
        <w:t>ITT</w:t>
      </w:r>
      <w:r>
        <w:rPr>
          <w:color w:val="1F1F1F"/>
          <w:spacing w:val="41"/>
        </w:rPr>
        <w:t xml:space="preserve"> </w:t>
      </w:r>
      <w:r>
        <w:rPr>
          <w:color w:val="1F1F1F"/>
          <w:spacing w:val="-2"/>
        </w:rPr>
        <w:t>13.4;</w:t>
      </w:r>
    </w:p>
    <w:p w:rsidR="00F05AC1" w:rsidRDefault="00CE756B" w:rsidP="00CE756B">
      <w:pPr>
        <w:pStyle w:val="ListParagraph"/>
        <w:numPr>
          <w:ilvl w:val="2"/>
          <w:numId w:val="88"/>
        </w:numPr>
        <w:tabs>
          <w:tab w:val="left" w:pos="1578"/>
          <w:tab w:val="left" w:pos="1580"/>
        </w:tabs>
        <w:spacing w:before="7" w:line="230" w:lineRule="auto"/>
        <w:ind w:left="1580" w:right="1268" w:hanging="514"/>
        <w:jc w:val="both"/>
      </w:pPr>
      <w:r>
        <w:rPr>
          <w:color w:val="1F1F1F"/>
        </w:rPr>
        <w:t>converting</w:t>
      </w:r>
      <w:r>
        <w:rPr>
          <w:color w:val="1F1F1F"/>
          <w:spacing w:val="-9"/>
        </w:rPr>
        <w:t xml:space="preserve"> </w:t>
      </w:r>
      <w:r>
        <w:rPr>
          <w:color w:val="1F1F1F"/>
        </w:rPr>
        <w:t>the</w:t>
      </w:r>
      <w:r>
        <w:rPr>
          <w:color w:val="1F1F1F"/>
          <w:spacing w:val="-7"/>
        </w:rPr>
        <w:t xml:space="preserve"> </w:t>
      </w:r>
      <w:r>
        <w:rPr>
          <w:color w:val="1F1F1F"/>
        </w:rPr>
        <w:t>amount</w:t>
      </w:r>
      <w:r>
        <w:rPr>
          <w:color w:val="1F1F1F"/>
          <w:spacing w:val="-8"/>
        </w:rPr>
        <w:t xml:space="preserve"> </w:t>
      </w:r>
      <w:r>
        <w:rPr>
          <w:color w:val="1F1F1F"/>
        </w:rPr>
        <w:t>resulting</w:t>
      </w:r>
      <w:r>
        <w:rPr>
          <w:color w:val="1F1F1F"/>
          <w:spacing w:val="-9"/>
        </w:rPr>
        <w:t xml:space="preserve"> </w:t>
      </w:r>
      <w:r>
        <w:rPr>
          <w:color w:val="1F1F1F"/>
        </w:rPr>
        <w:t>from</w:t>
      </w:r>
      <w:r>
        <w:rPr>
          <w:color w:val="1F1F1F"/>
          <w:spacing w:val="-6"/>
        </w:rPr>
        <w:t xml:space="preserve"> </w:t>
      </w:r>
      <w:r>
        <w:rPr>
          <w:color w:val="1F1F1F"/>
        </w:rPr>
        <w:t>applying</w:t>
      </w:r>
      <w:r>
        <w:rPr>
          <w:color w:val="1F1F1F"/>
          <w:spacing w:val="-9"/>
        </w:rPr>
        <w:t xml:space="preserve"> </w:t>
      </w:r>
      <w:r>
        <w:rPr>
          <w:color w:val="1F1F1F"/>
        </w:rPr>
        <w:t>(a)</w:t>
      </w:r>
      <w:r>
        <w:rPr>
          <w:color w:val="1F1F1F"/>
          <w:spacing w:val="-6"/>
        </w:rPr>
        <w:t xml:space="preserve"> </w:t>
      </w:r>
      <w:r>
        <w:rPr>
          <w:color w:val="1F1F1F"/>
        </w:rPr>
        <w:t>and</w:t>
      </w:r>
      <w:r>
        <w:rPr>
          <w:color w:val="1F1F1F"/>
          <w:spacing w:val="-9"/>
        </w:rPr>
        <w:t xml:space="preserve"> </w:t>
      </w:r>
      <w:r>
        <w:rPr>
          <w:color w:val="1F1F1F"/>
        </w:rPr>
        <w:t>(b)</w:t>
      </w:r>
      <w:r>
        <w:rPr>
          <w:color w:val="1F1F1F"/>
          <w:spacing w:val="-6"/>
        </w:rPr>
        <w:t xml:space="preserve"> </w:t>
      </w:r>
      <w:r>
        <w:rPr>
          <w:color w:val="1F1F1F"/>
        </w:rPr>
        <w:t>above,</w:t>
      </w:r>
      <w:r>
        <w:rPr>
          <w:color w:val="1F1F1F"/>
          <w:spacing w:val="-9"/>
        </w:rPr>
        <w:t xml:space="preserve"> </w:t>
      </w:r>
      <w:r>
        <w:rPr>
          <w:color w:val="1F1F1F"/>
        </w:rPr>
        <w:t>if</w:t>
      </w:r>
      <w:r>
        <w:rPr>
          <w:color w:val="1F1F1F"/>
          <w:spacing w:val="-6"/>
        </w:rPr>
        <w:t xml:space="preserve"> </w:t>
      </w:r>
      <w:r>
        <w:rPr>
          <w:color w:val="1F1F1F"/>
        </w:rPr>
        <w:t>relevant,</w:t>
      </w:r>
      <w:r>
        <w:rPr>
          <w:color w:val="1F1F1F"/>
          <w:spacing w:val="-6"/>
        </w:rPr>
        <w:t xml:space="preserve"> </w:t>
      </w:r>
      <w:r>
        <w:rPr>
          <w:color w:val="1F1F1F"/>
        </w:rPr>
        <w:t>to</w:t>
      </w:r>
      <w:r>
        <w:rPr>
          <w:color w:val="1F1F1F"/>
          <w:spacing w:val="-9"/>
        </w:rPr>
        <w:t xml:space="preserve"> </w:t>
      </w:r>
      <w:r>
        <w:rPr>
          <w:color w:val="1F1F1F"/>
        </w:rPr>
        <w:t>a</w:t>
      </w:r>
      <w:r>
        <w:rPr>
          <w:color w:val="1F1F1F"/>
          <w:spacing w:val="40"/>
        </w:rPr>
        <w:t xml:space="preserve"> </w:t>
      </w:r>
      <w:r>
        <w:rPr>
          <w:color w:val="1F1F1F"/>
        </w:rPr>
        <w:t>single</w:t>
      </w:r>
      <w:r>
        <w:rPr>
          <w:color w:val="1F1F1F"/>
          <w:spacing w:val="-6"/>
        </w:rPr>
        <w:t xml:space="preserve"> </w:t>
      </w:r>
      <w:r>
        <w:rPr>
          <w:color w:val="1F1F1F"/>
        </w:rPr>
        <w:t>currency 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31;</w:t>
      </w:r>
    </w:p>
    <w:p w:rsidR="00F05AC1" w:rsidRDefault="00CE756B" w:rsidP="00CE756B">
      <w:pPr>
        <w:pStyle w:val="ListParagraph"/>
        <w:numPr>
          <w:ilvl w:val="2"/>
          <w:numId w:val="88"/>
        </w:numPr>
        <w:tabs>
          <w:tab w:val="left" w:pos="1580"/>
        </w:tabs>
        <w:ind w:left="1580" w:right="923" w:hanging="514"/>
      </w:pPr>
      <w:r>
        <w:rPr>
          <w:color w:val="1F1F1F"/>
        </w:rPr>
        <w:t>price</w:t>
      </w:r>
      <w:r>
        <w:rPr>
          <w:color w:val="1F1F1F"/>
          <w:spacing w:val="31"/>
        </w:rPr>
        <w:t xml:space="preserve"> </w:t>
      </w:r>
      <w:r>
        <w:rPr>
          <w:color w:val="1F1F1F"/>
        </w:rPr>
        <w:t>adjustment</w:t>
      </w:r>
      <w:r>
        <w:rPr>
          <w:color w:val="1F1F1F"/>
          <w:spacing w:val="39"/>
        </w:rPr>
        <w:t xml:space="preserve"> </w:t>
      </w:r>
      <w:r>
        <w:rPr>
          <w:color w:val="1F1F1F"/>
        </w:rPr>
        <w:t>due</w:t>
      </w:r>
      <w:r>
        <w:rPr>
          <w:color w:val="1F1F1F"/>
          <w:spacing w:val="31"/>
        </w:rPr>
        <w:t xml:space="preserve"> </w:t>
      </w:r>
      <w:r>
        <w:rPr>
          <w:color w:val="1F1F1F"/>
        </w:rPr>
        <w:t>to</w:t>
      </w:r>
      <w:r>
        <w:rPr>
          <w:color w:val="1F1F1F"/>
          <w:spacing w:val="28"/>
        </w:rPr>
        <w:t xml:space="preserve"> </w:t>
      </w:r>
      <w:r>
        <w:rPr>
          <w:color w:val="1F1F1F"/>
        </w:rPr>
        <w:t>quantifiable</w:t>
      </w:r>
      <w:r>
        <w:rPr>
          <w:color w:val="1F1F1F"/>
          <w:spacing w:val="31"/>
        </w:rPr>
        <w:t xml:space="preserve"> </w:t>
      </w:r>
      <w:r>
        <w:rPr>
          <w:color w:val="1F1F1F"/>
        </w:rPr>
        <w:t>nonmaterial</w:t>
      </w:r>
      <w:r>
        <w:rPr>
          <w:color w:val="1F1F1F"/>
          <w:spacing w:val="38"/>
        </w:rPr>
        <w:t xml:space="preserve"> </w:t>
      </w:r>
      <w:r>
        <w:rPr>
          <w:color w:val="1F1F1F"/>
        </w:rPr>
        <w:t>non-conformities</w:t>
      </w:r>
      <w:r>
        <w:rPr>
          <w:color w:val="1F1F1F"/>
          <w:spacing w:val="32"/>
        </w:rPr>
        <w:t xml:space="preserve"> </w:t>
      </w:r>
      <w:r>
        <w:rPr>
          <w:color w:val="1F1F1F"/>
        </w:rPr>
        <w:t>in</w:t>
      </w:r>
      <w:r>
        <w:rPr>
          <w:color w:val="1F1F1F"/>
          <w:spacing w:val="30"/>
        </w:rPr>
        <w:t xml:space="preserve"> </w:t>
      </w:r>
      <w:r>
        <w:rPr>
          <w:color w:val="1F1F1F"/>
        </w:rPr>
        <w:t>accordance</w:t>
      </w:r>
      <w:r>
        <w:rPr>
          <w:color w:val="1F1F1F"/>
          <w:spacing w:val="34"/>
        </w:rPr>
        <w:t xml:space="preserve"> </w:t>
      </w:r>
      <w:r>
        <w:rPr>
          <w:color w:val="1F1F1F"/>
        </w:rPr>
        <w:t>with</w:t>
      </w:r>
      <w:r>
        <w:rPr>
          <w:color w:val="1F1F1F"/>
          <w:spacing w:val="33"/>
        </w:rPr>
        <w:t xml:space="preserve"> </w:t>
      </w:r>
      <w:r>
        <w:rPr>
          <w:color w:val="1F1F1F"/>
        </w:rPr>
        <w:t>ITT</w:t>
      </w:r>
      <w:r>
        <w:rPr>
          <w:color w:val="1F1F1F"/>
          <w:spacing w:val="32"/>
        </w:rPr>
        <w:t xml:space="preserve"> </w:t>
      </w:r>
      <w:r>
        <w:rPr>
          <w:color w:val="1F1F1F"/>
        </w:rPr>
        <w:t xml:space="preserve">29.3; </w:t>
      </w:r>
      <w:r>
        <w:rPr>
          <w:color w:val="1F1F1F"/>
          <w:spacing w:val="-4"/>
        </w:rPr>
        <w:t>and</w:t>
      </w:r>
    </w:p>
    <w:p w:rsidR="00F05AC1" w:rsidRDefault="00CE756B" w:rsidP="00CE756B">
      <w:pPr>
        <w:pStyle w:val="ListParagraph"/>
        <w:numPr>
          <w:ilvl w:val="2"/>
          <w:numId w:val="88"/>
        </w:numPr>
        <w:tabs>
          <w:tab w:val="left" w:pos="1580"/>
        </w:tabs>
        <w:spacing w:line="230" w:lineRule="auto"/>
        <w:ind w:left="1580" w:right="2173" w:hanging="514"/>
      </w:pPr>
      <w:r>
        <w:rPr>
          <w:color w:val="1F1F1F"/>
        </w:rPr>
        <w:t>any</w:t>
      </w:r>
      <w:r>
        <w:rPr>
          <w:color w:val="1F1F1F"/>
          <w:spacing w:val="-3"/>
        </w:rPr>
        <w:t xml:space="preserve"> </w:t>
      </w:r>
      <w:r>
        <w:rPr>
          <w:color w:val="1F1F1F"/>
        </w:rPr>
        <w:t>additional</w:t>
      </w:r>
      <w:r>
        <w:rPr>
          <w:color w:val="1F1F1F"/>
          <w:spacing w:val="-1"/>
        </w:rPr>
        <w:t xml:space="preserve"> </w:t>
      </w:r>
      <w:r>
        <w:rPr>
          <w:color w:val="1F1F1F"/>
        </w:rPr>
        <w:t>evaluation</w:t>
      </w:r>
      <w:r>
        <w:rPr>
          <w:color w:val="1F1F1F"/>
          <w:spacing w:val="-6"/>
        </w:rPr>
        <w:t xml:space="preserve"> </w:t>
      </w:r>
      <w:r>
        <w:rPr>
          <w:color w:val="1F1F1F"/>
        </w:rPr>
        <w:t>factors</w:t>
      </w:r>
      <w:r>
        <w:rPr>
          <w:color w:val="1F1F1F"/>
          <w:spacing w:val="-1"/>
        </w:rPr>
        <w:t xml:space="preserve"> </w:t>
      </w:r>
      <w:r>
        <w:rPr>
          <w:color w:val="1F1F1F"/>
        </w:rPr>
        <w:t>specified</w:t>
      </w:r>
      <w:r>
        <w:rPr>
          <w:color w:val="1F1F1F"/>
          <w:spacing w:val="-2"/>
        </w:rPr>
        <w:t xml:space="preserve"> </w:t>
      </w:r>
      <w:r>
        <w:rPr>
          <w:b/>
          <w:color w:val="1F1F1F"/>
        </w:rPr>
        <w:t>in</w:t>
      </w:r>
      <w:r>
        <w:rPr>
          <w:b/>
          <w:color w:val="1F1F1F"/>
          <w:spacing w:val="-3"/>
        </w:rPr>
        <w:t xml:space="preserve"> </w:t>
      </w:r>
      <w:r>
        <w:rPr>
          <w:b/>
          <w:color w:val="1F1F1F"/>
        </w:rPr>
        <w:t>the</w:t>
      </w:r>
      <w:r>
        <w:rPr>
          <w:b/>
          <w:color w:val="1F1F1F"/>
          <w:spacing w:val="-3"/>
        </w:rPr>
        <w:t xml:space="preserve"> </w:t>
      </w:r>
      <w:r>
        <w:rPr>
          <w:b/>
          <w:color w:val="1F1F1F"/>
        </w:rPr>
        <w:t>TDS</w:t>
      </w:r>
      <w:r>
        <w:rPr>
          <w:b/>
          <w:color w:val="1F1F1F"/>
          <w:spacing w:val="-4"/>
        </w:rPr>
        <w:t xml:space="preserve"> </w:t>
      </w:r>
      <w:r>
        <w:rPr>
          <w:color w:val="1F1F1F"/>
        </w:rPr>
        <w:t>and</w:t>
      </w:r>
      <w:r>
        <w:rPr>
          <w:color w:val="1F1F1F"/>
          <w:spacing w:val="-3"/>
        </w:rPr>
        <w:t xml:space="preserve"> </w:t>
      </w:r>
      <w:r>
        <w:rPr>
          <w:color w:val="1F1F1F"/>
        </w:rPr>
        <w:t>Section</w:t>
      </w:r>
      <w:r>
        <w:rPr>
          <w:color w:val="1F1F1F"/>
          <w:spacing w:val="-3"/>
        </w:rPr>
        <w:t xml:space="preserve"> </w:t>
      </w:r>
      <w:r>
        <w:rPr>
          <w:color w:val="1F1F1F"/>
        </w:rPr>
        <w:t>III,</w:t>
      </w:r>
      <w:r>
        <w:rPr>
          <w:color w:val="1F1F1F"/>
          <w:spacing w:val="-3"/>
        </w:rPr>
        <w:t xml:space="preserve"> </w:t>
      </w:r>
      <w:r>
        <w:rPr>
          <w:color w:val="1F1F1F"/>
        </w:rPr>
        <w:t>Evaluation</w:t>
      </w:r>
      <w:r>
        <w:rPr>
          <w:color w:val="1F1F1F"/>
          <w:spacing w:val="-5"/>
        </w:rPr>
        <w:t xml:space="preserve"> </w:t>
      </w:r>
      <w:r>
        <w:rPr>
          <w:color w:val="1F1F1F"/>
        </w:rPr>
        <w:t>and Qualification</w:t>
      </w:r>
      <w:r>
        <w:rPr>
          <w:color w:val="1F1F1F"/>
          <w:spacing w:val="40"/>
        </w:rPr>
        <w:t xml:space="preserve"> </w:t>
      </w:r>
      <w:r>
        <w:rPr>
          <w:color w:val="1F1F1F"/>
        </w:rPr>
        <w:t>Criteria.</w:t>
      </w:r>
    </w:p>
    <w:p w:rsidR="00F05AC1" w:rsidRDefault="00CE756B" w:rsidP="00CE756B">
      <w:pPr>
        <w:pStyle w:val="ListParagraph"/>
        <w:numPr>
          <w:ilvl w:val="1"/>
          <w:numId w:val="88"/>
        </w:numPr>
        <w:tabs>
          <w:tab w:val="left" w:pos="1069"/>
        </w:tabs>
        <w:spacing w:before="231"/>
        <w:ind w:left="1069" w:hanging="622"/>
        <w:rPr>
          <w:color w:val="1F1F1F"/>
        </w:rPr>
      </w:pPr>
      <w:r>
        <w:rPr>
          <w:color w:val="1F1F1F"/>
        </w:rPr>
        <w:t>The</w:t>
      </w:r>
      <w:r>
        <w:rPr>
          <w:color w:val="1F1F1F"/>
          <w:spacing w:val="46"/>
        </w:rPr>
        <w:t xml:space="preserve"> </w:t>
      </w:r>
      <w:r>
        <w:rPr>
          <w:color w:val="1F1F1F"/>
        </w:rPr>
        <w:t>estimated</w:t>
      </w:r>
      <w:r>
        <w:rPr>
          <w:color w:val="1F1F1F"/>
          <w:spacing w:val="1"/>
        </w:rPr>
        <w:t xml:space="preserve"> </w:t>
      </w:r>
      <w:r>
        <w:rPr>
          <w:color w:val="1F1F1F"/>
        </w:rPr>
        <w:t>effect</w:t>
      </w:r>
      <w:r>
        <w:rPr>
          <w:color w:val="1F1F1F"/>
          <w:spacing w:val="2"/>
        </w:rPr>
        <w:t xml:space="preserve"> </w:t>
      </w:r>
      <w:r>
        <w:rPr>
          <w:color w:val="1F1F1F"/>
        </w:rPr>
        <w:t>of</w:t>
      </w:r>
      <w:r>
        <w:rPr>
          <w:color w:val="1F1F1F"/>
          <w:spacing w:val="51"/>
        </w:rPr>
        <w:t xml:space="preserve"> </w:t>
      </w:r>
      <w:r>
        <w:rPr>
          <w:color w:val="1F1F1F"/>
        </w:rPr>
        <w:t>the</w:t>
      </w:r>
      <w:r>
        <w:rPr>
          <w:color w:val="1F1F1F"/>
          <w:spacing w:val="56"/>
        </w:rPr>
        <w:t xml:space="preserve"> </w:t>
      </w:r>
      <w:r>
        <w:rPr>
          <w:color w:val="1F1F1F"/>
        </w:rPr>
        <w:t>price</w:t>
      </w:r>
      <w:r>
        <w:rPr>
          <w:color w:val="1F1F1F"/>
          <w:spacing w:val="51"/>
        </w:rPr>
        <w:t xml:space="preserve"> </w:t>
      </w:r>
      <w:r>
        <w:rPr>
          <w:color w:val="1F1F1F"/>
        </w:rPr>
        <w:t>adjustment</w:t>
      </w:r>
      <w:r>
        <w:rPr>
          <w:color w:val="1F1F1F"/>
          <w:spacing w:val="57"/>
        </w:rPr>
        <w:t xml:space="preserve"> </w:t>
      </w:r>
      <w:r>
        <w:rPr>
          <w:color w:val="1F1F1F"/>
        </w:rPr>
        <w:t>provisions</w:t>
      </w:r>
      <w:r>
        <w:rPr>
          <w:color w:val="1F1F1F"/>
          <w:spacing w:val="56"/>
        </w:rPr>
        <w:t xml:space="preserve"> </w:t>
      </w:r>
      <w:r>
        <w:rPr>
          <w:color w:val="1F1F1F"/>
        </w:rPr>
        <w:t>of</w:t>
      </w:r>
      <w:r>
        <w:rPr>
          <w:color w:val="1F1F1F"/>
          <w:spacing w:val="52"/>
        </w:rPr>
        <w:t xml:space="preserve"> </w:t>
      </w:r>
      <w:r>
        <w:rPr>
          <w:color w:val="1F1F1F"/>
        </w:rPr>
        <w:t>the</w:t>
      </w:r>
      <w:r>
        <w:rPr>
          <w:color w:val="1F1F1F"/>
          <w:spacing w:val="54"/>
        </w:rPr>
        <w:t xml:space="preserve"> </w:t>
      </w:r>
      <w:r>
        <w:rPr>
          <w:color w:val="1F1F1F"/>
        </w:rPr>
        <w:t>Conditions</w:t>
      </w:r>
      <w:r>
        <w:rPr>
          <w:color w:val="1F1F1F"/>
          <w:spacing w:val="55"/>
        </w:rPr>
        <w:t xml:space="preserve"> </w:t>
      </w:r>
      <w:r>
        <w:rPr>
          <w:color w:val="1F1F1F"/>
        </w:rPr>
        <w:t>of</w:t>
      </w:r>
      <w:r>
        <w:rPr>
          <w:color w:val="1F1F1F"/>
          <w:spacing w:val="50"/>
        </w:rPr>
        <w:t xml:space="preserve"> </w:t>
      </w:r>
      <w:r>
        <w:rPr>
          <w:color w:val="1F1F1F"/>
        </w:rPr>
        <w:t>Contract,</w:t>
      </w:r>
      <w:r>
        <w:rPr>
          <w:color w:val="1F1F1F"/>
          <w:spacing w:val="48"/>
        </w:rPr>
        <w:t xml:space="preserve"> </w:t>
      </w:r>
      <w:r>
        <w:rPr>
          <w:color w:val="1F1F1F"/>
        </w:rPr>
        <w:t>applied</w:t>
      </w:r>
      <w:r>
        <w:rPr>
          <w:color w:val="1F1F1F"/>
          <w:spacing w:val="56"/>
        </w:rPr>
        <w:t xml:space="preserve"> </w:t>
      </w:r>
      <w:r>
        <w:rPr>
          <w:color w:val="1F1F1F"/>
          <w:spacing w:val="-4"/>
        </w:rPr>
        <w:t>over</w:t>
      </w:r>
    </w:p>
    <w:p w:rsidR="00F05AC1" w:rsidRDefault="00F05AC1">
      <w:pPr>
        <w:sectPr w:rsidR="00F05AC1">
          <w:headerReference w:type="default" r:id="rId28"/>
          <w:pgSz w:w="11940" w:h="16860"/>
          <w:pgMar w:top="540" w:right="180" w:bottom="700" w:left="400" w:header="0" w:footer="518" w:gutter="0"/>
          <w:cols w:space="720"/>
        </w:sectPr>
      </w:pPr>
    </w:p>
    <w:p w:rsidR="00F05AC1" w:rsidRDefault="00CE756B">
      <w:pPr>
        <w:pStyle w:val="BodyText"/>
      </w:pPr>
      <w:r>
        <w:rPr>
          <w:noProof/>
        </w:rPr>
        <w:lastRenderedPageBreak/>
        <mc:AlternateContent>
          <mc:Choice Requires="wpg">
            <w:drawing>
              <wp:anchor distT="0" distB="0" distL="0" distR="0" simplePos="0" relativeHeight="15733248" behindDoc="0" locked="0" layoutInCell="1" allowOverlap="1">
                <wp:simplePos x="0" y="0"/>
                <wp:positionH relativeFrom="page">
                  <wp:posOffset>0</wp:posOffset>
                </wp:positionH>
                <wp:positionV relativeFrom="page">
                  <wp:posOffset>0</wp:posOffset>
                </wp:positionV>
                <wp:extent cx="7560309" cy="2286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68" name="Graphic 68"/>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69" name="Graphic 69"/>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70" name="Graphic 70"/>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71" name="Graphic 71"/>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3DC988C" id="Group 67" o:spid="_x0000_s1026" style="position:absolute;margin-left:0;margin-top:0;width:595.3pt;height:18pt;z-index:15733248;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">
                <v:shape id="Graphic 68"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" path="m6711950,l,,184150,228600r6527800,-5080l6711950,xe" fillcolor="#ebdfec" stroked="f">
                  <v:path arrowok="t"/>
                </v:shape>
                <v:shape id="Graphic 6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" path="m530225,l,,,228600r655955,l530225,xe" fillcolor="#00a650" stroked="f">
                  <v:path arrowok="t"/>
                </v:shape>
                <v:shape id="Graphic 70"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" path="m203835,l,,128904,228600r200660,l203835,xe" fillcolor="#eb1c20" stroked="f">
                  <v:path arrowok="t"/>
                </v:shape>
                <v:shape id="Graphic 71"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" path="m203834,l,,128904,228600r200661,l203834,xe" fillcolor="#a7a9ac" stroked="f">
                  <v:path arrowok="t"/>
                </v:shape>
                <w10:wrap anchorx="page" anchory="page"/>
              </v:group>
            </w:pict>
          </mc:Fallback>
        </mc:AlternateContent>
      </w:r>
    </w:p>
    <w:p w:rsidR="00F05AC1" w:rsidRDefault="00F05AC1">
      <w:pPr>
        <w:pStyle w:val="BodyText"/>
        <w:spacing w:before="109"/>
      </w:pPr>
    </w:p>
    <w:p w:rsidR="00F05AC1" w:rsidRDefault="00CE756B">
      <w:pPr>
        <w:pStyle w:val="BodyText"/>
        <w:ind w:left="1069"/>
      </w:pPr>
      <w:r>
        <w:rPr>
          <w:color w:val="1F1F1F"/>
        </w:rPr>
        <w:t>the</w:t>
      </w:r>
      <w:r>
        <w:rPr>
          <w:color w:val="1F1F1F"/>
          <w:spacing w:val="42"/>
        </w:rPr>
        <w:t xml:space="preserve"> </w:t>
      </w:r>
      <w:r>
        <w:rPr>
          <w:color w:val="1F1F1F"/>
        </w:rPr>
        <w:t>period</w:t>
      </w:r>
      <w:r>
        <w:rPr>
          <w:color w:val="1F1F1F"/>
          <w:spacing w:val="45"/>
        </w:rPr>
        <w:t xml:space="preserve"> </w:t>
      </w:r>
      <w:r>
        <w:rPr>
          <w:color w:val="1F1F1F"/>
        </w:rPr>
        <w:t>of</w:t>
      </w:r>
      <w:r>
        <w:rPr>
          <w:color w:val="1F1F1F"/>
          <w:spacing w:val="48"/>
        </w:rPr>
        <w:t xml:space="preserve"> </w:t>
      </w:r>
      <w:r>
        <w:rPr>
          <w:color w:val="1F1F1F"/>
        </w:rPr>
        <w:t>execution</w:t>
      </w:r>
      <w:r>
        <w:rPr>
          <w:color w:val="1F1F1F"/>
          <w:spacing w:val="47"/>
        </w:rPr>
        <w:t xml:space="preserve"> </w:t>
      </w:r>
      <w:r>
        <w:rPr>
          <w:color w:val="1F1F1F"/>
        </w:rPr>
        <w:t>of</w:t>
      </w:r>
      <w:r>
        <w:rPr>
          <w:color w:val="1F1F1F"/>
          <w:spacing w:val="48"/>
        </w:rPr>
        <w:t xml:space="preserve"> </w:t>
      </w:r>
      <w:r>
        <w:rPr>
          <w:color w:val="1F1F1F"/>
        </w:rPr>
        <w:t>the</w:t>
      </w:r>
      <w:r>
        <w:rPr>
          <w:color w:val="1F1F1F"/>
          <w:spacing w:val="48"/>
        </w:rPr>
        <w:t xml:space="preserve"> </w:t>
      </w:r>
      <w:r>
        <w:rPr>
          <w:color w:val="1F1F1F"/>
        </w:rPr>
        <w:t>Contract,</w:t>
      </w:r>
      <w:r>
        <w:rPr>
          <w:color w:val="1F1F1F"/>
          <w:spacing w:val="38"/>
        </w:rPr>
        <w:t xml:space="preserve"> </w:t>
      </w:r>
      <w:r>
        <w:rPr>
          <w:color w:val="1F1F1F"/>
        </w:rPr>
        <w:t>shall</w:t>
      </w:r>
      <w:r>
        <w:rPr>
          <w:color w:val="1F1F1F"/>
          <w:spacing w:val="45"/>
        </w:rPr>
        <w:t xml:space="preserve"> </w:t>
      </w:r>
      <w:r>
        <w:rPr>
          <w:color w:val="1F1F1F"/>
        </w:rPr>
        <w:t>not</w:t>
      </w:r>
      <w:r>
        <w:rPr>
          <w:color w:val="1F1F1F"/>
          <w:spacing w:val="39"/>
        </w:rPr>
        <w:t xml:space="preserve"> </w:t>
      </w:r>
      <w:r>
        <w:rPr>
          <w:color w:val="1F1F1F"/>
        </w:rPr>
        <w:t>be</w:t>
      </w:r>
      <w:r>
        <w:rPr>
          <w:color w:val="1F1F1F"/>
          <w:spacing w:val="48"/>
        </w:rPr>
        <w:t xml:space="preserve"> </w:t>
      </w:r>
      <w:r>
        <w:rPr>
          <w:color w:val="1F1F1F"/>
        </w:rPr>
        <w:t>considered</w:t>
      </w:r>
      <w:r>
        <w:rPr>
          <w:color w:val="1F1F1F"/>
          <w:spacing w:val="43"/>
        </w:rPr>
        <w:t xml:space="preserve"> </w:t>
      </w:r>
      <w:r>
        <w:rPr>
          <w:color w:val="1F1F1F"/>
        </w:rPr>
        <w:t>in</w:t>
      </w:r>
      <w:r>
        <w:rPr>
          <w:color w:val="1F1F1F"/>
          <w:spacing w:val="40"/>
        </w:rPr>
        <w:t xml:space="preserve"> </w:t>
      </w:r>
      <w:r>
        <w:rPr>
          <w:color w:val="1F1F1F"/>
        </w:rPr>
        <w:t>Tender</w:t>
      </w:r>
      <w:r>
        <w:rPr>
          <w:color w:val="1F1F1F"/>
          <w:spacing w:val="44"/>
        </w:rPr>
        <w:t xml:space="preserve"> </w:t>
      </w:r>
      <w:r>
        <w:rPr>
          <w:color w:val="1F1F1F"/>
          <w:spacing w:val="-2"/>
        </w:rPr>
        <w:t>evaluation.</w:t>
      </w:r>
    </w:p>
    <w:p w:rsidR="00F05AC1" w:rsidRDefault="00CE756B" w:rsidP="00CE756B">
      <w:pPr>
        <w:pStyle w:val="ListParagraph"/>
        <w:numPr>
          <w:ilvl w:val="1"/>
          <w:numId w:val="88"/>
        </w:numPr>
        <w:tabs>
          <w:tab w:val="left" w:pos="1067"/>
          <w:tab w:val="left" w:pos="1069"/>
        </w:tabs>
        <w:spacing w:before="245" w:line="230" w:lineRule="auto"/>
        <w:ind w:left="1069" w:right="642" w:hanging="623"/>
        <w:jc w:val="both"/>
        <w:rPr>
          <w:color w:val="1F1F1F"/>
        </w:rPr>
      </w:pPr>
      <w:r>
        <w:rPr>
          <w:color w:val="1F1F1F"/>
        </w:rPr>
        <w:t>Where the</w:t>
      </w:r>
      <w:r>
        <w:rPr>
          <w:color w:val="1F1F1F"/>
          <w:spacing w:val="61"/>
        </w:rPr>
        <w:t xml:space="preserve"> </w:t>
      </w:r>
      <w:r>
        <w:rPr>
          <w:color w:val="1F1F1F"/>
        </w:rPr>
        <w:t>tender</w:t>
      </w:r>
      <w:r>
        <w:rPr>
          <w:color w:val="1F1F1F"/>
          <w:spacing w:val="64"/>
        </w:rPr>
        <w:t xml:space="preserve"> </w:t>
      </w:r>
      <w:r>
        <w:rPr>
          <w:color w:val="1F1F1F"/>
        </w:rPr>
        <w:t>involves</w:t>
      </w:r>
      <w:r>
        <w:rPr>
          <w:color w:val="1F1F1F"/>
          <w:spacing w:val="64"/>
        </w:rPr>
        <w:t xml:space="preserve"> </w:t>
      </w:r>
      <w:r>
        <w:rPr>
          <w:color w:val="1F1F1F"/>
        </w:rPr>
        <w:t>multiple</w:t>
      </w:r>
      <w:r>
        <w:rPr>
          <w:color w:val="1F1F1F"/>
          <w:spacing w:val="61"/>
        </w:rPr>
        <w:t xml:space="preserve"> </w:t>
      </w:r>
      <w:r>
        <w:rPr>
          <w:color w:val="1F1F1F"/>
        </w:rPr>
        <w:t>lots</w:t>
      </w:r>
      <w:r>
        <w:rPr>
          <w:color w:val="1F1F1F"/>
          <w:spacing w:val="66"/>
        </w:rPr>
        <w:t xml:space="preserve"> </w:t>
      </w:r>
      <w:r>
        <w:rPr>
          <w:color w:val="1F1F1F"/>
        </w:rPr>
        <w:t>or</w:t>
      </w:r>
      <w:r>
        <w:rPr>
          <w:color w:val="1F1F1F"/>
          <w:spacing w:val="63"/>
        </w:rPr>
        <w:t xml:space="preserve"> </w:t>
      </w:r>
      <w:r>
        <w:rPr>
          <w:color w:val="1F1F1F"/>
        </w:rPr>
        <w:t>contracts,</w:t>
      </w:r>
      <w:r>
        <w:rPr>
          <w:color w:val="1F1F1F"/>
          <w:spacing w:val="64"/>
        </w:rPr>
        <w:t xml:space="preserve"> </w:t>
      </w:r>
      <w:r>
        <w:rPr>
          <w:color w:val="1F1F1F"/>
        </w:rPr>
        <w:t>the</w:t>
      </w:r>
      <w:r>
        <w:rPr>
          <w:color w:val="1F1F1F"/>
          <w:spacing w:val="63"/>
        </w:rPr>
        <w:t xml:space="preserve"> </w:t>
      </w:r>
      <w:r>
        <w:rPr>
          <w:color w:val="1F1F1F"/>
        </w:rPr>
        <w:t>tenderer</w:t>
      </w:r>
      <w:r>
        <w:rPr>
          <w:color w:val="1F1F1F"/>
          <w:spacing w:val="64"/>
        </w:rPr>
        <w:t xml:space="preserve"> </w:t>
      </w:r>
      <w:r>
        <w:rPr>
          <w:color w:val="1F1F1F"/>
        </w:rPr>
        <w:t>will</w:t>
      </w:r>
      <w:r>
        <w:rPr>
          <w:color w:val="1F1F1F"/>
          <w:spacing w:val="64"/>
        </w:rPr>
        <w:t xml:space="preserve"> </w:t>
      </w:r>
      <w:r>
        <w:rPr>
          <w:color w:val="1F1F1F"/>
        </w:rPr>
        <w:t>be</w:t>
      </w:r>
      <w:r>
        <w:rPr>
          <w:color w:val="1F1F1F"/>
          <w:spacing w:val="63"/>
        </w:rPr>
        <w:t xml:space="preserve"> </w:t>
      </w:r>
      <w:r>
        <w:rPr>
          <w:color w:val="1F1F1F"/>
        </w:rPr>
        <w:t>allowed</w:t>
      </w:r>
      <w:r>
        <w:rPr>
          <w:color w:val="1F1F1F"/>
          <w:spacing w:val="61"/>
        </w:rPr>
        <w:t xml:space="preserve"> </w:t>
      </w:r>
      <w:r>
        <w:rPr>
          <w:color w:val="1F1F1F"/>
        </w:rPr>
        <w:t>to</w:t>
      </w:r>
      <w:r>
        <w:rPr>
          <w:color w:val="1F1F1F"/>
          <w:spacing w:val="63"/>
        </w:rPr>
        <w:t xml:space="preserve"> </w:t>
      </w:r>
      <w:r>
        <w:rPr>
          <w:color w:val="1F1F1F"/>
        </w:rPr>
        <w:t>tender</w:t>
      </w:r>
      <w:r>
        <w:rPr>
          <w:color w:val="1F1F1F"/>
          <w:spacing w:val="62"/>
        </w:rPr>
        <w:t xml:space="preserve"> </w:t>
      </w:r>
      <w:r>
        <w:rPr>
          <w:color w:val="1F1F1F"/>
        </w:rPr>
        <w:t>for</w:t>
      </w:r>
      <w:r>
        <w:rPr>
          <w:color w:val="1F1F1F"/>
          <w:spacing w:val="64"/>
        </w:rPr>
        <w:t xml:space="preserve"> </w:t>
      </w:r>
      <w:r>
        <w:rPr>
          <w:color w:val="1F1F1F"/>
        </w:rPr>
        <w:t>one or</w:t>
      </w:r>
      <w:r>
        <w:rPr>
          <w:color w:val="1F1F1F"/>
          <w:spacing w:val="-8"/>
        </w:rPr>
        <w:t xml:space="preserve"> </w:t>
      </w:r>
      <w:r>
        <w:rPr>
          <w:color w:val="1F1F1F"/>
        </w:rPr>
        <w:t>more</w:t>
      </w:r>
      <w:r>
        <w:rPr>
          <w:color w:val="1F1F1F"/>
          <w:spacing w:val="-6"/>
        </w:rPr>
        <w:t xml:space="preserve"> </w:t>
      </w:r>
      <w:r>
        <w:rPr>
          <w:color w:val="1F1F1F"/>
        </w:rPr>
        <w:t>lots</w:t>
      </w:r>
      <w:r>
        <w:rPr>
          <w:color w:val="1F1F1F"/>
          <w:spacing w:val="-8"/>
        </w:rPr>
        <w:t xml:space="preserve"> </w:t>
      </w:r>
      <w:r>
        <w:rPr>
          <w:color w:val="1F1F1F"/>
        </w:rPr>
        <w:t>(contracts).</w:t>
      </w:r>
      <w:r>
        <w:rPr>
          <w:color w:val="1F1F1F"/>
          <w:spacing w:val="-5"/>
        </w:rPr>
        <w:t xml:space="preserve"> </w:t>
      </w:r>
      <w:r>
        <w:rPr>
          <w:color w:val="1F1F1F"/>
        </w:rPr>
        <w:t>Each</w:t>
      </w:r>
      <w:r>
        <w:rPr>
          <w:color w:val="1F1F1F"/>
          <w:spacing w:val="-6"/>
        </w:rPr>
        <w:t xml:space="preserve"> </w:t>
      </w:r>
      <w:r>
        <w:rPr>
          <w:color w:val="1F1F1F"/>
        </w:rPr>
        <w:t>lot</w:t>
      </w:r>
      <w:r>
        <w:rPr>
          <w:color w:val="1F1F1F"/>
          <w:spacing w:val="-5"/>
        </w:rPr>
        <w:t xml:space="preserve"> </w:t>
      </w:r>
      <w:r>
        <w:rPr>
          <w:color w:val="1F1F1F"/>
        </w:rPr>
        <w:t>or</w:t>
      </w:r>
      <w:r>
        <w:rPr>
          <w:color w:val="1F1F1F"/>
          <w:spacing w:val="-8"/>
        </w:rPr>
        <w:t xml:space="preserve"> </w:t>
      </w:r>
      <w:r>
        <w:rPr>
          <w:color w:val="1F1F1F"/>
        </w:rPr>
        <w:t>contract</w:t>
      </w:r>
      <w:r>
        <w:rPr>
          <w:color w:val="1F1F1F"/>
          <w:spacing w:val="-5"/>
        </w:rPr>
        <w:t xml:space="preserve"> </w:t>
      </w:r>
      <w:r>
        <w:rPr>
          <w:color w:val="1F1F1F"/>
        </w:rPr>
        <w:t>will</w:t>
      </w:r>
      <w:r>
        <w:rPr>
          <w:color w:val="1F1F1F"/>
          <w:spacing w:val="-4"/>
        </w:rPr>
        <w:t xml:space="preserve"> </w:t>
      </w:r>
      <w:r>
        <w:rPr>
          <w:color w:val="1F1F1F"/>
        </w:rPr>
        <w:t>be</w:t>
      </w:r>
      <w:r>
        <w:rPr>
          <w:color w:val="1F1F1F"/>
          <w:spacing w:val="-8"/>
        </w:rPr>
        <w:t xml:space="preserve"> </w:t>
      </w:r>
      <w:r>
        <w:rPr>
          <w:color w:val="1F1F1F"/>
        </w:rPr>
        <w:t>evaluated</w:t>
      </w:r>
      <w:r>
        <w:rPr>
          <w:color w:val="1F1F1F"/>
          <w:spacing w:val="-8"/>
        </w:rPr>
        <w:t xml:space="preserve"> </w:t>
      </w:r>
      <w:r>
        <w:rPr>
          <w:color w:val="1F1F1F"/>
        </w:rPr>
        <w:t>in</w:t>
      </w:r>
      <w:r>
        <w:rPr>
          <w:color w:val="1F1F1F"/>
          <w:spacing w:val="-8"/>
        </w:rPr>
        <w:t xml:space="preserve"> </w:t>
      </w:r>
      <w:r>
        <w:rPr>
          <w:color w:val="1F1F1F"/>
        </w:rPr>
        <w:t>accordance</w:t>
      </w:r>
      <w:r>
        <w:rPr>
          <w:color w:val="1F1F1F"/>
          <w:spacing w:val="-4"/>
        </w:rPr>
        <w:t xml:space="preserve"> </w:t>
      </w:r>
      <w:r>
        <w:rPr>
          <w:color w:val="1F1F1F"/>
        </w:rPr>
        <w:t>with</w:t>
      </w:r>
      <w:r>
        <w:rPr>
          <w:color w:val="1F1F1F"/>
          <w:spacing w:val="-11"/>
        </w:rPr>
        <w:t xml:space="preserve"> </w:t>
      </w:r>
      <w:r>
        <w:rPr>
          <w:color w:val="1F1F1F"/>
        </w:rPr>
        <w:t>ITT</w:t>
      </w:r>
      <w:r>
        <w:rPr>
          <w:color w:val="1F1F1F"/>
          <w:spacing w:val="-9"/>
        </w:rPr>
        <w:t xml:space="preserve"> </w:t>
      </w:r>
      <w:r>
        <w:rPr>
          <w:color w:val="1F1F1F"/>
        </w:rPr>
        <w:t>33.2.</w:t>
      </w:r>
      <w:r>
        <w:rPr>
          <w:color w:val="1F1F1F"/>
          <w:spacing w:val="40"/>
        </w:rPr>
        <w:t xml:space="preserve"> </w:t>
      </w:r>
      <w:r>
        <w:rPr>
          <w:color w:val="1F1F1F"/>
        </w:rPr>
        <w:t>The</w:t>
      </w:r>
      <w:r>
        <w:rPr>
          <w:color w:val="1F1F1F"/>
          <w:spacing w:val="-9"/>
        </w:rPr>
        <w:t xml:space="preserve"> </w:t>
      </w:r>
      <w:r>
        <w:rPr>
          <w:color w:val="1F1F1F"/>
        </w:rPr>
        <w:t>methodology to</w:t>
      </w:r>
      <w:r>
        <w:rPr>
          <w:color w:val="1F1F1F"/>
          <w:spacing w:val="-7"/>
        </w:rPr>
        <w:t xml:space="preserve"> </w:t>
      </w:r>
      <w:r>
        <w:rPr>
          <w:color w:val="1F1F1F"/>
        </w:rPr>
        <w:t>determine</w:t>
      </w:r>
      <w:r>
        <w:rPr>
          <w:color w:val="1F1F1F"/>
          <w:spacing w:val="-6"/>
        </w:rPr>
        <w:t xml:space="preserve"> </w:t>
      </w:r>
      <w:r>
        <w:rPr>
          <w:color w:val="1F1F1F"/>
        </w:rPr>
        <w:t>the</w:t>
      </w:r>
      <w:r>
        <w:rPr>
          <w:color w:val="1F1F1F"/>
          <w:spacing w:val="38"/>
        </w:rPr>
        <w:t xml:space="preserve"> </w:t>
      </w:r>
      <w:r>
        <w:rPr>
          <w:color w:val="1F1F1F"/>
        </w:rPr>
        <w:t>lowest</w:t>
      </w:r>
      <w:r>
        <w:rPr>
          <w:color w:val="1F1F1F"/>
          <w:spacing w:val="40"/>
        </w:rPr>
        <w:t xml:space="preserve"> </w:t>
      </w:r>
      <w:r>
        <w:rPr>
          <w:color w:val="1F1F1F"/>
        </w:rPr>
        <w:t>evaluated</w:t>
      </w:r>
      <w:r>
        <w:rPr>
          <w:color w:val="1F1F1F"/>
          <w:spacing w:val="-11"/>
        </w:rPr>
        <w:t xml:space="preserve"> </w:t>
      </w:r>
      <w:r>
        <w:rPr>
          <w:color w:val="1F1F1F"/>
        </w:rPr>
        <w:t>tenderer</w:t>
      </w:r>
      <w:r>
        <w:rPr>
          <w:color w:val="1F1F1F"/>
          <w:spacing w:val="40"/>
        </w:rPr>
        <w:t xml:space="preserve"> </w:t>
      </w:r>
      <w:r>
        <w:rPr>
          <w:color w:val="1F1F1F"/>
        </w:rPr>
        <w:t>or</w:t>
      </w:r>
      <w:r>
        <w:rPr>
          <w:color w:val="1F1F1F"/>
          <w:spacing w:val="-9"/>
        </w:rPr>
        <w:t xml:space="preserve"> </w:t>
      </w:r>
      <w:r>
        <w:rPr>
          <w:color w:val="1F1F1F"/>
        </w:rPr>
        <w:t>tenderers</w:t>
      </w:r>
      <w:r>
        <w:rPr>
          <w:color w:val="1F1F1F"/>
          <w:spacing w:val="40"/>
        </w:rPr>
        <w:t xml:space="preserve"> </w:t>
      </w:r>
      <w:r>
        <w:rPr>
          <w:color w:val="1F1F1F"/>
        </w:rPr>
        <w:t>based</w:t>
      </w:r>
      <w:r>
        <w:rPr>
          <w:color w:val="1F1F1F"/>
          <w:spacing w:val="-7"/>
        </w:rPr>
        <w:t xml:space="preserve"> </w:t>
      </w:r>
      <w:r>
        <w:rPr>
          <w:color w:val="1F1F1F"/>
        </w:rPr>
        <w:t>one</w:t>
      </w:r>
      <w:r>
        <w:rPr>
          <w:color w:val="1F1F1F"/>
          <w:spacing w:val="40"/>
        </w:rPr>
        <w:t xml:space="preserve"> </w:t>
      </w:r>
      <w:r>
        <w:rPr>
          <w:color w:val="1F1F1F"/>
        </w:rPr>
        <w:t>lot</w:t>
      </w:r>
      <w:r>
        <w:rPr>
          <w:color w:val="1F1F1F"/>
          <w:spacing w:val="39"/>
        </w:rPr>
        <w:t xml:space="preserve"> </w:t>
      </w:r>
      <w:r>
        <w:rPr>
          <w:color w:val="1F1F1F"/>
        </w:rPr>
        <w:t>(contract)</w:t>
      </w:r>
      <w:r>
        <w:rPr>
          <w:color w:val="1F1F1F"/>
          <w:spacing w:val="37"/>
        </w:rPr>
        <w:t xml:space="preserve"> </w:t>
      </w:r>
      <w:r>
        <w:rPr>
          <w:color w:val="1F1F1F"/>
        </w:rPr>
        <w:t>or</w:t>
      </w:r>
      <w:r>
        <w:rPr>
          <w:color w:val="1F1F1F"/>
          <w:spacing w:val="40"/>
        </w:rPr>
        <w:t xml:space="preserve"> </w:t>
      </w:r>
      <w:r>
        <w:rPr>
          <w:color w:val="1F1F1F"/>
        </w:rPr>
        <w:t>based</w:t>
      </w:r>
      <w:r>
        <w:rPr>
          <w:color w:val="1F1F1F"/>
          <w:spacing w:val="-7"/>
        </w:rPr>
        <w:t xml:space="preserve"> </w:t>
      </w:r>
      <w:r>
        <w:rPr>
          <w:color w:val="1F1F1F"/>
        </w:rPr>
        <w:t>on</w:t>
      </w:r>
      <w:r>
        <w:rPr>
          <w:color w:val="1F1F1F"/>
          <w:spacing w:val="-9"/>
        </w:rPr>
        <w:t xml:space="preserve"> </w:t>
      </w:r>
      <w:r>
        <w:rPr>
          <w:color w:val="1F1F1F"/>
        </w:rPr>
        <w:t>a</w:t>
      </w:r>
      <w:r>
        <w:rPr>
          <w:color w:val="1F1F1F"/>
          <w:spacing w:val="-7"/>
        </w:rPr>
        <w:t xml:space="preserve"> </w:t>
      </w:r>
      <w:r>
        <w:rPr>
          <w:color w:val="1F1F1F"/>
        </w:rPr>
        <w:t>combination of lots (contracts), will be specified in Section III, Evaluation and Qualification Criteria. In the case of multiple lots or contracts, tenderer will be will be required to prepare the Eligibility and</w:t>
      </w:r>
      <w:r>
        <w:rPr>
          <w:color w:val="1F1F1F"/>
          <w:spacing w:val="40"/>
        </w:rPr>
        <w:t xml:space="preserve"> </w:t>
      </w:r>
      <w:r>
        <w:rPr>
          <w:color w:val="1F1F1F"/>
        </w:rPr>
        <w:t>Qualification Criteria</w:t>
      </w:r>
      <w:r>
        <w:rPr>
          <w:color w:val="1F1F1F"/>
          <w:spacing w:val="40"/>
        </w:rPr>
        <w:t xml:space="preserve"> </w:t>
      </w:r>
      <w:r>
        <w:rPr>
          <w:color w:val="1F1F1F"/>
        </w:rPr>
        <w:t>Form</w:t>
      </w:r>
      <w:r>
        <w:rPr>
          <w:color w:val="1F1F1F"/>
          <w:spacing w:val="40"/>
        </w:rPr>
        <w:t xml:space="preserve"> </w:t>
      </w:r>
      <w:r>
        <w:rPr>
          <w:color w:val="1F1F1F"/>
        </w:rPr>
        <w:t>for</w:t>
      </w:r>
      <w:r>
        <w:rPr>
          <w:color w:val="1F1F1F"/>
          <w:spacing w:val="40"/>
        </w:rPr>
        <w:t xml:space="preserve"> </w:t>
      </w:r>
      <w:r>
        <w:rPr>
          <w:color w:val="1F1F1F"/>
        </w:rPr>
        <w:t>each</w:t>
      </w:r>
      <w:r>
        <w:rPr>
          <w:color w:val="1F1F1F"/>
          <w:spacing w:val="40"/>
        </w:rPr>
        <w:t xml:space="preserve"> </w:t>
      </w:r>
      <w:r>
        <w:rPr>
          <w:color w:val="1F1F1F"/>
        </w:rPr>
        <w:t>Lot.</w:t>
      </w:r>
    </w:p>
    <w:p w:rsidR="00F05AC1" w:rsidRDefault="00CE756B" w:rsidP="00CE756B">
      <w:pPr>
        <w:pStyle w:val="ListParagraph"/>
        <w:numPr>
          <w:ilvl w:val="1"/>
          <w:numId w:val="88"/>
        </w:numPr>
        <w:tabs>
          <w:tab w:val="left" w:pos="1066"/>
        </w:tabs>
        <w:spacing w:before="220"/>
        <w:ind w:left="1066" w:hanging="619"/>
        <w:jc w:val="both"/>
        <w:rPr>
          <w:color w:val="1F1F1F"/>
        </w:rPr>
      </w:pPr>
      <w:r>
        <w:rPr>
          <w:color w:val="1F1F1F"/>
        </w:rPr>
        <w:t>The</w:t>
      </w:r>
      <w:r>
        <w:rPr>
          <w:color w:val="1F1F1F"/>
          <w:spacing w:val="38"/>
        </w:rPr>
        <w:t xml:space="preserve"> </w:t>
      </w:r>
      <w:r>
        <w:rPr>
          <w:color w:val="1F1F1F"/>
        </w:rPr>
        <w:t>Procuring</w:t>
      </w:r>
      <w:r>
        <w:rPr>
          <w:color w:val="1F1F1F"/>
          <w:spacing w:val="42"/>
        </w:rPr>
        <w:t xml:space="preserve"> </w:t>
      </w:r>
      <w:r>
        <w:rPr>
          <w:color w:val="1F1F1F"/>
        </w:rPr>
        <w:t>Entity's</w:t>
      </w:r>
      <w:r>
        <w:rPr>
          <w:color w:val="1F1F1F"/>
          <w:spacing w:val="47"/>
        </w:rPr>
        <w:t xml:space="preserve"> </w:t>
      </w:r>
      <w:r>
        <w:rPr>
          <w:color w:val="1F1F1F"/>
        </w:rPr>
        <w:t>evaluation</w:t>
      </w:r>
      <w:r>
        <w:rPr>
          <w:color w:val="1F1F1F"/>
          <w:spacing w:val="45"/>
        </w:rPr>
        <w:t xml:space="preserve"> </w:t>
      </w:r>
      <w:r>
        <w:rPr>
          <w:color w:val="1F1F1F"/>
        </w:rPr>
        <w:t>of</w:t>
      </w:r>
      <w:r>
        <w:rPr>
          <w:color w:val="1F1F1F"/>
          <w:spacing w:val="41"/>
        </w:rPr>
        <w:t xml:space="preserve"> </w:t>
      </w:r>
      <w:r>
        <w:rPr>
          <w:color w:val="1F1F1F"/>
        </w:rPr>
        <w:t>a</w:t>
      </w:r>
      <w:r>
        <w:rPr>
          <w:color w:val="1F1F1F"/>
          <w:spacing w:val="41"/>
        </w:rPr>
        <w:t xml:space="preserve"> </w:t>
      </w:r>
      <w:r>
        <w:rPr>
          <w:color w:val="1F1F1F"/>
        </w:rPr>
        <w:t>Tender</w:t>
      </w:r>
      <w:r>
        <w:rPr>
          <w:color w:val="1F1F1F"/>
          <w:spacing w:val="48"/>
        </w:rPr>
        <w:t xml:space="preserve"> </w:t>
      </w:r>
      <w:r>
        <w:rPr>
          <w:color w:val="1F1F1F"/>
        </w:rPr>
        <w:t>will</w:t>
      </w:r>
      <w:r>
        <w:rPr>
          <w:color w:val="1F1F1F"/>
          <w:spacing w:val="41"/>
        </w:rPr>
        <w:t xml:space="preserve"> </w:t>
      </w:r>
      <w:r>
        <w:rPr>
          <w:color w:val="1F1F1F"/>
        </w:rPr>
        <w:t>include</w:t>
      </w:r>
      <w:r>
        <w:rPr>
          <w:color w:val="1F1F1F"/>
          <w:spacing w:val="42"/>
        </w:rPr>
        <w:t xml:space="preserve"> </w:t>
      </w:r>
      <w:r>
        <w:rPr>
          <w:color w:val="1F1F1F"/>
        </w:rPr>
        <w:t>and</w:t>
      </w:r>
      <w:r>
        <w:rPr>
          <w:color w:val="1F1F1F"/>
          <w:spacing w:val="43"/>
        </w:rPr>
        <w:t xml:space="preserve"> </w:t>
      </w:r>
      <w:r>
        <w:rPr>
          <w:color w:val="1F1F1F"/>
          <w:spacing w:val="-2"/>
        </w:rPr>
        <w:t>consider:</w:t>
      </w:r>
    </w:p>
    <w:p w:rsidR="00F05AC1" w:rsidRDefault="00CE756B" w:rsidP="00CE756B">
      <w:pPr>
        <w:pStyle w:val="ListParagraph"/>
        <w:numPr>
          <w:ilvl w:val="2"/>
          <w:numId w:val="88"/>
        </w:numPr>
        <w:tabs>
          <w:tab w:val="left" w:pos="1576"/>
          <w:tab w:val="left" w:pos="1580"/>
        </w:tabs>
        <w:spacing w:before="9" w:line="230" w:lineRule="auto"/>
        <w:ind w:left="1580" w:right="1100" w:hanging="514"/>
        <w:jc w:val="both"/>
      </w:pPr>
      <w:r>
        <w:rPr>
          <w:color w:val="1F1F1F"/>
        </w:rPr>
        <w:t>in the case of Goods manufactured in Kenya, sales and other similar taxes, which will bepayable on</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if</w:t>
      </w:r>
      <w:r>
        <w:rPr>
          <w:color w:val="1F1F1F"/>
          <w:spacing w:val="40"/>
        </w:rPr>
        <w:t xml:space="preserve"> </w:t>
      </w:r>
      <w:r>
        <w:rPr>
          <w:color w:val="1F1F1F"/>
        </w:rPr>
        <w:t>a</w:t>
      </w:r>
      <w:r>
        <w:rPr>
          <w:color w:val="1F1F1F"/>
          <w:spacing w:val="40"/>
        </w:rPr>
        <w:t xml:space="preserve"> </w:t>
      </w:r>
      <w:r>
        <w:rPr>
          <w:color w:val="1F1F1F"/>
        </w:rPr>
        <w:t>contract</w:t>
      </w:r>
      <w:r>
        <w:rPr>
          <w:color w:val="1F1F1F"/>
          <w:spacing w:val="40"/>
        </w:rPr>
        <w:t xml:space="preserve"> </w:t>
      </w:r>
      <w:r>
        <w:rPr>
          <w:color w:val="1F1F1F"/>
        </w:rPr>
        <w:t>is</w:t>
      </w:r>
      <w:r>
        <w:rPr>
          <w:color w:val="1F1F1F"/>
          <w:spacing w:val="40"/>
        </w:rPr>
        <w:t xml:space="preserve"> </w:t>
      </w:r>
      <w:r>
        <w:rPr>
          <w:color w:val="1F1F1F"/>
        </w:rPr>
        <w:t>awarded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Tenderer;</w:t>
      </w:r>
    </w:p>
    <w:p w:rsidR="00F05AC1" w:rsidRDefault="00CE756B" w:rsidP="00CE756B">
      <w:pPr>
        <w:pStyle w:val="ListParagraph"/>
        <w:numPr>
          <w:ilvl w:val="2"/>
          <w:numId w:val="88"/>
        </w:numPr>
        <w:tabs>
          <w:tab w:val="left" w:pos="1578"/>
          <w:tab w:val="left" w:pos="1580"/>
        </w:tabs>
        <w:spacing w:line="230" w:lineRule="auto"/>
        <w:ind w:left="1580" w:right="646" w:hanging="514"/>
        <w:jc w:val="both"/>
      </w:pPr>
      <w:r>
        <w:rPr>
          <w:color w:val="1F1F1F"/>
        </w:rPr>
        <w:t>in the case of Goods manufactured outside Kenya, already imported or to be imported, customsduties and other import taxes levied on the imported Good, sales and other</w:t>
      </w:r>
      <w:r>
        <w:rPr>
          <w:color w:val="1F1F1F"/>
          <w:spacing w:val="40"/>
        </w:rPr>
        <w:t xml:space="preserve"> </w:t>
      </w:r>
      <w:r>
        <w:rPr>
          <w:color w:val="1F1F1F"/>
        </w:rPr>
        <w:t>similar taxes, whichwill be payable</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if</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is</w:t>
      </w:r>
      <w:r>
        <w:rPr>
          <w:color w:val="1F1F1F"/>
          <w:spacing w:val="40"/>
        </w:rPr>
        <w:t xml:space="preserve"> </w:t>
      </w:r>
      <w:r>
        <w:rPr>
          <w:color w:val="1F1F1F"/>
        </w:rPr>
        <w:t>awarded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Tenderer;</w:t>
      </w:r>
    </w:p>
    <w:p w:rsidR="00F05AC1" w:rsidRDefault="00CE756B" w:rsidP="00CE756B">
      <w:pPr>
        <w:pStyle w:val="ListParagraph"/>
        <w:numPr>
          <w:ilvl w:val="1"/>
          <w:numId w:val="88"/>
        </w:numPr>
        <w:tabs>
          <w:tab w:val="left" w:pos="1067"/>
          <w:tab w:val="left" w:pos="1069"/>
        </w:tabs>
        <w:spacing w:before="239" w:line="230" w:lineRule="auto"/>
        <w:ind w:left="1069" w:right="634" w:hanging="623"/>
        <w:jc w:val="both"/>
        <w:rPr>
          <w:color w:val="1F1F1F"/>
        </w:rPr>
      </w:pPr>
      <w:r>
        <w:rPr>
          <w:color w:val="1F1F1F"/>
        </w:rPr>
        <w:t>The</w:t>
      </w:r>
      <w:r>
        <w:rPr>
          <w:color w:val="1F1F1F"/>
          <w:spacing w:val="-5"/>
        </w:rPr>
        <w:t xml:space="preserve"> </w:t>
      </w:r>
      <w:r>
        <w:rPr>
          <w:color w:val="1F1F1F"/>
        </w:rPr>
        <w:t>Procuring</w:t>
      </w:r>
      <w:r>
        <w:rPr>
          <w:color w:val="1F1F1F"/>
          <w:spacing w:val="-4"/>
        </w:rPr>
        <w:t xml:space="preserve"> </w:t>
      </w:r>
      <w:r>
        <w:rPr>
          <w:color w:val="1F1F1F"/>
        </w:rPr>
        <w:t>Entity's evaluation</w:t>
      </w:r>
      <w:r>
        <w:rPr>
          <w:color w:val="1F1F1F"/>
          <w:spacing w:val="-2"/>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Tender</w:t>
      </w:r>
      <w:r>
        <w:rPr>
          <w:color w:val="1F1F1F"/>
          <w:spacing w:val="40"/>
        </w:rPr>
        <w:t xml:space="preserve"> </w:t>
      </w:r>
      <w:r>
        <w:rPr>
          <w:color w:val="1F1F1F"/>
        </w:rPr>
        <w:t>may</w:t>
      </w:r>
      <w:r>
        <w:rPr>
          <w:color w:val="1F1F1F"/>
          <w:spacing w:val="40"/>
        </w:rPr>
        <w:t xml:space="preserve"> </w:t>
      </w:r>
      <w:r>
        <w:rPr>
          <w:color w:val="1F1F1F"/>
        </w:rPr>
        <w:t>require</w:t>
      </w:r>
      <w:r>
        <w:rPr>
          <w:color w:val="1F1F1F"/>
          <w:spacing w:val="40"/>
        </w:rPr>
        <w:t xml:space="preserve"> </w:t>
      </w:r>
      <w:r>
        <w:rPr>
          <w:color w:val="1F1F1F"/>
        </w:rPr>
        <w:t>the</w:t>
      </w:r>
      <w:r>
        <w:rPr>
          <w:color w:val="1F1F1F"/>
          <w:spacing w:val="40"/>
        </w:rPr>
        <w:t xml:space="preserve"> </w:t>
      </w:r>
      <w:r>
        <w:rPr>
          <w:color w:val="1F1F1F"/>
        </w:rPr>
        <w:t>consideration</w:t>
      </w:r>
      <w:r>
        <w:rPr>
          <w:color w:val="1F1F1F"/>
          <w:spacing w:val="40"/>
        </w:rPr>
        <w:t xml:space="preserve"> </w:t>
      </w:r>
      <w:r>
        <w:rPr>
          <w:color w:val="1F1F1F"/>
        </w:rPr>
        <w:t>of</w:t>
      </w:r>
      <w:r>
        <w:rPr>
          <w:color w:val="1F1F1F"/>
          <w:spacing w:val="40"/>
        </w:rPr>
        <w:t xml:space="preserve"> </w:t>
      </w:r>
      <w:r>
        <w:rPr>
          <w:color w:val="1F1F1F"/>
        </w:rPr>
        <w:t>other</w:t>
      </w:r>
      <w:r>
        <w:rPr>
          <w:color w:val="1F1F1F"/>
          <w:spacing w:val="40"/>
        </w:rPr>
        <w:t xml:space="preserve"> </w:t>
      </w:r>
      <w:r>
        <w:rPr>
          <w:color w:val="1F1F1F"/>
        </w:rPr>
        <w:t>factors,</w:t>
      </w:r>
      <w:r>
        <w:rPr>
          <w:color w:val="1F1F1F"/>
          <w:spacing w:val="40"/>
        </w:rPr>
        <w:t xml:space="preserve"> </w:t>
      </w:r>
      <w:r>
        <w:rPr>
          <w:color w:val="1F1F1F"/>
        </w:rPr>
        <w:t>in</w:t>
      </w:r>
      <w:r>
        <w:rPr>
          <w:color w:val="1F1F1F"/>
          <w:spacing w:val="-4"/>
        </w:rPr>
        <w:t xml:space="preserve"> </w:t>
      </w:r>
      <w:r>
        <w:rPr>
          <w:color w:val="1F1F1F"/>
        </w:rPr>
        <w:t xml:space="preserve">addition to the Tender Price quoted in accordance with ITT 14. These factors may be related to the characteristics, performance, and terms and conditions of purchase of the Goods and Related Services.The effect of the factors selected, if any, shall be expressed in monetary terms to facilitate comparisonof Tenders, unless otherwise specified in the </w:t>
      </w:r>
      <w:r>
        <w:rPr>
          <w:b/>
          <w:color w:val="1F1F1F"/>
        </w:rPr>
        <w:t xml:space="preserve">TDS </w:t>
      </w:r>
      <w:r>
        <w:rPr>
          <w:color w:val="1F1F1F"/>
        </w:rPr>
        <w:t>from amongst those set out in Section III, Evaluation and Qualification Criteria.</w:t>
      </w:r>
      <w:r>
        <w:rPr>
          <w:color w:val="1F1F1F"/>
          <w:spacing w:val="40"/>
        </w:rPr>
        <w:t xml:space="preserve"> </w:t>
      </w:r>
      <w:r>
        <w:rPr>
          <w:color w:val="1F1F1F"/>
        </w:rPr>
        <w:t>The</w:t>
      </w:r>
      <w:r>
        <w:rPr>
          <w:color w:val="1F1F1F"/>
          <w:spacing w:val="40"/>
        </w:rPr>
        <w:t xml:space="preserve"> </w:t>
      </w:r>
      <w:r>
        <w:rPr>
          <w:color w:val="1F1F1F"/>
        </w:rPr>
        <w:t>additional</w:t>
      </w:r>
      <w:r>
        <w:rPr>
          <w:color w:val="1F1F1F"/>
          <w:spacing w:val="40"/>
        </w:rPr>
        <w:t xml:space="preserve"> </w:t>
      </w:r>
      <w:r>
        <w:rPr>
          <w:color w:val="1F1F1F"/>
        </w:rPr>
        <w:t>criteria</w:t>
      </w:r>
      <w:r>
        <w:rPr>
          <w:color w:val="1F1F1F"/>
          <w:spacing w:val="40"/>
        </w:rPr>
        <w:t xml:space="preserve"> </w:t>
      </w:r>
      <w:r>
        <w:rPr>
          <w:color w:val="1F1F1F"/>
        </w:rPr>
        <w:t>and</w:t>
      </w:r>
      <w:r>
        <w:rPr>
          <w:color w:val="1F1F1F"/>
          <w:spacing w:val="40"/>
        </w:rPr>
        <w:t xml:space="preserve"> </w:t>
      </w:r>
      <w:r>
        <w:rPr>
          <w:color w:val="1F1F1F"/>
        </w:rPr>
        <w:t>methodologies</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used</w:t>
      </w:r>
      <w:r>
        <w:rPr>
          <w:color w:val="1F1F1F"/>
          <w:spacing w:val="40"/>
        </w:rPr>
        <w:t xml:space="preserve"> </w:t>
      </w:r>
      <w:r>
        <w:rPr>
          <w:color w:val="1F1F1F"/>
        </w:rPr>
        <w:t>shall be as</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ITT</w:t>
      </w:r>
      <w:r>
        <w:rPr>
          <w:color w:val="1F1F1F"/>
          <w:spacing w:val="40"/>
        </w:rPr>
        <w:t xml:space="preserve"> </w:t>
      </w:r>
      <w:r>
        <w:rPr>
          <w:color w:val="1F1F1F"/>
        </w:rPr>
        <w:t>33.2(d).</w:t>
      </w:r>
    </w:p>
    <w:p w:rsidR="00F05AC1" w:rsidRDefault="00CE756B" w:rsidP="00CE756B">
      <w:pPr>
        <w:pStyle w:val="Heading5"/>
        <w:numPr>
          <w:ilvl w:val="0"/>
          <w:numId w:val="88"/>
        </w:numPr>
        <w:tabs>
          <w:tab w:val="left" w:pos="1067"/>
        </w:tabs>
        <w:spacing w:before="234"/>
        <w:ind w:left="1067" w:hanging="620"/>
        <w:jc w:val="both"/>
      </w:pPr>
      <w:bookmarkStart w:id="37" w:name="_bookmark37"/>
      <w:bookmarkEnd w:id="37"/>
      <w:r>
        <w:rPr>
          <w:color w:val="1F1F1F"/>
          <w:spacing w:val="-2"/>
        </w:rPr>
        <w:t>Comparison</w:t>
      </w:r>
      <w:r>
        <w:rPr>
          <w:color w:val="1F1F1F"/>
          <w:spacing w:val="-8"/>
        </w:rPr>
        <w:t xml:space="preserve"> </w:t>
      </w:r>
      <w:r>
        <w:rPr>
          <w:color w:val="1F1F1F"/>
          <w:spacing w:val="-2"/>
        </w:rPr>
        <w:t>of Tenders</w:t>
      </w:r>
    </w:p>
    <w:p w:rsidR="00F05AC1" w:rsidRDefault="00CE756B" w:rsidP="00CE756B">
      <w:pPr>
        <w:pStyle w:val="ListParagraph"/>
        <w:numPr>
          <w:ilvl w:val="1"/>
          <w:numId w:val="88"/>
        </w:numPr>
        <w:tabs>
          <w:tab w:val="left" w:pos="888"/>
          <w:tab w:val="left" w:pos="1074"/>
        </w:tabs>
        <w:spacing w:before="237" w:line="230" w:lineRule="auto"/>
        <w:ind w:left="1074" w:right="642" w:hanging="627"/>
        <w:jc w:val="both"/>
        <w:rPr>
          <w:color w:val="1F1F1F"/>
        </w:rPr>
      </w:pPr>
      <w:r>
        <w:rPr>
          <w:color w:val="1F1F1F"/>
        </w:rPr>
        <w:t>The</w:t>
      </w:r>
      <w:r>
        <w:rPr>
          <w:color w:val="1F1F1F"/>
          <w:spacing w:val="-5"/>
        </w:rPr>
        <w:t xml:space="preserve"> </w:t>
      </w:r>
      <w:r>
        <w:rPr>
          <w:color w:val="1F1F1F"/>
        </w:rPr>
        <w:t>Procuring</w:t>
      </w:r>
      <w:r>
        <w:rPr>
          <w:color w:val="1F1F1F"/>
          <w:spacing w:val="-2"/>
        </w:rPr>
        <w:t xml:space="preserve"> </w:t>
      </w:r>
      <w:r>
        <w:rPr>
          <w:color w:val="1F1F1F"/>
        </w:rPr>
        <w:t>Entity</w:t>
      </w:r>
      <w:r>
        <w:rPr>
          <w:color w:val="1F1F1F"/>
          <w:spacing w:val="40"/>
        </w:rPr>
        <w:t xml:space="preserve"> </w:t>
      </w:r>
      <w:r>
        <w:rPr>
          <w:color w:val="1F1F1F"/>
        </w:rPr>
        <w:t>shall</w:t>
      </w:r>
      <w:r>
        <w:rPr>
          <w:color w:val="1F1F1F"/>
          <w:spacing w:val="40"/>
        </w:rPr>
        <w:t xml:space="preserve"> </w:t>
      </w:r>
      <w:r>
        <w:rPr>
          <w:color w:val="1F1F1F"/>
        </w:rPr>
        <w:t>compare</w:t>
      </w:r>
      <w:r>
        <w:rPr>
          <w:color w:val="1F1F1F"/>
          <w:spacing w:val="40"/>
        </w:rPr>
        <w:t xml:space="preserve"> </w:t>
      </w:r>
      <w:r>
        <w:rPr>
          <w:color w:val="1F1F1F"/>
        </w:rPr>
        <w:t>the</w:t>
      </w:r>
      <w:r>
        <w:rPr>
          <w:color w:val="1F1F1F"/>
          <w:spacing w:val="40"/>
        </w:rPr>
        <w:t xml:space="preserve"> </w:t>
      </w:r>
      <w:r>
        <w:rPr>
          <w:color w:val="1F1F1F"/>
        </w:rPr>
        <w:t>evaluated</w:t>
      </w:r>
      <w:r>
        <w:rPr>
          <w:color w:val="1F1F1F"/>
          <w:spacing w:val="40"/>
        </w:rPr>
        <w:t xml:space="preserve"> </w:t>
      </w:r>
      <w:r>
        <w:rPr>
          <w:color w:val="1F1F1F"/>
        </w:rPr>
        <w:t>costs</w:t>
      </w:r>
      <w:r>
        <w:rPr>
          <w:color w:val="1F1F1F"/>
          <w:spacing w:val="40"/>
        </w:rPr>
        <w:t xml:space="preserve"> </w:t>
      </w:r>
      <w:r>
        <w:rPr>
          <w:color w:val="1F1F1F"/>
        </w:rPr>
        <w:t>of</w:t>
      </w:r>
      <w:r>
        <w:rPr>
          <w:color w:val="1F1F1F"/>
          <w:spacing w:val="40"/>
        </w:rPr>
        <w:t xml:space="preserve"> </w:t>
      </w:r>
      <w:r>
        <w:rPr>
          <w:color w:val="1F1F1F"/>
        </w:rPr>
        <w:t>all</w:t>
      </w:r>
      <w:r>
        <w:rPr>
          <w:color w:val="1F1F1F"/>
          <w:spacing w:val="40"/>
        </w:rPr>
        <w:t xml:space="preserve"> </w:t>
      </w:r>
      <w:r>
        <w:rPr>
          <w:color w:val="1F1F1F"/>
        </w:rPr>
        <w:t>substantially</w:t>
      </w:r>
      <w:r>
        <w:rPr>
          <w:color w:val="1F1F1F"/>
          <w:spacing w:val="40"/>
        </w:rPr>
        <w:t xml:space="preserve"> </w:t>
      </w:r>
      <w:r>
        <w:rPr>
          <w:color w:val="1F1F1F"/>
        </w:rPr>
        <w:t>responsive</w:t>
      </w:r>
      <w:r>
        <w:rPr>
          <w:color w:val="1F1F1F"/>
          <w:spacing w:val="40"/>
        </w:rPr>
        <w:t xml:space="preserve"> </w:t>
      </w:r>
      <w:r>
        <w:rPr>
          <w:color w:val="1F1F1F"/>
        </w:rPr>
        <w:t>Tenders</w:t>
      </w:r>
      <w:r>
        <w:rPr>
          <w:color w:val="1F1F1F"/>
          <w:spacing w:val="-1"/>
        </w:rPr>
        <w:t xml:space="preserve"> </w:t>
      </w:r>
      <w:r>
        <w:rPr>
          <w:color w:val="1F1F1F"/>
        </w:rPr>
        <w:t>established in accordance with ITT 33.2 to determine the Tender that has the lowest</w:t>
      </w:r>
      <w:r>
        <w:rPr>
          <w:color w:val="1F1F1F"/>
          <w:spacing w:val="40"/>
        </w:rPr>
        <w:t xml:space="preserve"> </w:t>
      </w:r>
      <w:r>
        <w:rPr>
          <w:color w:val="1F1F1F"/>
        </w:rPr>
        <w:t>evaluated</w:t>
      </w:r>
      <w:r>
        <w:rPr>
          <w:color w:val="1F1F1F"/>
          <w:spacing w:val="40"/>
        </w:rPr>
        <w:t xml:space="preserve"> </w:t>
      </w:r>
      <w:r>
        <w:rPr>
          <w:color w:val="1F1F1F"/>
        </w:rPr>
        <w:t>cost.The comparison</w:t>
      </w:r>
      <w:r>
        <w:rPr>
          <w:color w:val="1F1F1F"/>
          <w:spacing w:val="40"/>
        </w:rPr>
        <w:t xml:space="preserve"> </w:t>
      </w:r>
      <w:r>
        <w:rPr>
          <w:color w:val="1F1F1F"/>
        </w:rPr>
        <w:t>shall</w:t>
      </w:r>
      <w:r>
        <w:rPr>
          <w:color w:val="1F1F1F"/>
          <w:spacing w:val="17"/>
        </w:rPr>
        <w:t xml:space="preserve"> </w:t>
      </w:r>
      <w:r>
        <w:rPr>
          <w:color w:val="1F1F1F"/>
        </w:rPr>
        <w:t>be</w:t>
      </w:r>
      <w:r>
        <w:rPr>
          <w:color w:val="1F1F1F"/>
          <w:spacing w:val="16"/>
        </w:rPr>
        <w:t xml:space="preserve"> </w:t>
      </w:r>
      <w:r>
        <w:rPr>
          <w:color w:val="1F1F1F"/>
        </w:rPr>
        <w:t>on</w:t>
      </w:r>
      <w:r>
        <w:rPr>
          <w:color w:val="1F1F1F"/>
          <w:spacing w:val="16"/>
        </w:rPr>
        <w:t xml:space="preserve"> </w:t>
      </w:r>
      <w:r>
        <w:rPr>
          <w:color w:val="1F1F1F"/>
        </w:rPr>
        <w:t>the</w:t>
      </w:r>
      <w:r>
        <w:rPr>
          <w:color w:val="1F1F1F"/>
          <w:spacing w:val="16"/>
        </w:rPr>
        <w:t xml:space="preserve"> </w:t>
      </w:r>
      <w:r>
        <w:rPr>
          <w:color w:val="1F1F1F"/>
        </w:rPr>
        <w:t>basis</w:t>
      </w:r>
      <w:r>
        <w:rPr>
          <w:color w:val="1F1F1F"/>
          <w:spacing w:val="71"/>
        </w:rPr>
        <w:t xml:space="preserve"> </w:t>
      </w:r>
      <w:r>
        <w:rPr>
          <w:color w:val="1F1F1F"/>
        </w:rPr>
        <w:t>of</w:t>
      </w:r>
      <w:r>
        <w:rPr>
          <w:color w:val="1F1F1F"/>
          <w:spacing w:val="71"/>
        </w:rPr>
        <w:t xml:space="preserve"> </w:t>
      </w:r>
      <w:r>
        <w:rPr>
          <w:color w:val="1F1F1F"/>
        </w:rPr>
        <w:t>total</w:t>
      </w:r>
      <w:r>
        <w:rPr>
          <w:color w:val="1F1F1F"/>
          <w:spacing w:val="69"/>
        </w:rPr>
        <w:t xml:space="preserve"> </w:t>
      </w:r>
      <w:r>
        <w:rPr>
          <w:color w:val="1F1F1F"/>
        </w:rPr>
        <w:t>cost</w:t>
      </w:r>
      <w:r>
        <w:rPr>
          <w:color w:val="1F1F1F"/>
          <w:spacing w:val="71"/>
        </w:rPr>
        <w:t xml:space="preserve"> </w:t>
      </w:r>
      <w:r>
        <w:rPr>
          <w:color w:val="1F1F1F"/>
        </w:rPr>
        <w:t>(place</w:t>
      </w:r>
      <w:r>
        <w:rPr>
          <w:color w:val="1F1F1F"/>
          <w:spacing w:val="71"/>
        </w:rPr>
        <w:t xml:space="preserve"> </w:t>
      </w:r>
      <w:r>
        <w:rPr>
          <w:color w:val="1F1F1F"/>
        </w:rPr>
        <w:t>of</w:t>
      </w:r>
      <w:r>
        <w:rPr>
          <w:color w:val="1F1F1F"/>
          <w:spacing w:val="69"/>
        </w:rPr>
        <w:t xml:space="preserve"> </w:t>
      </w:r>
      <w:r>
        <w:rPr>
          <w:color w:val="1F1F1F"/>
        </w:rPr>
        <w:t>final</w:t>
      </w:r>
      <w:r>
        <w:rPr>
          <w:color w:val="1F1F1F"/>
          <w:spacing w:val="72"/>
        </w:rPr>
        <w:t xml:space="preserve"> </w:t>
      </w:r>
      <w:r>
        <w:rPr>
          <w:color w:val="1F1F1F"/>
        </w:rPr>
        <w:t>destination)</w:t>
      </w:r>
      <w:r>
        <w:rPr>
          <w:color w:val="1F1F1F"/>
          <w:spacing w:val="71"/>
        </w:rPr>
        <w:t xml:space="preserve"> </w:t>
      </w:r>
      <w:r>
        <w:rPr>
          <w:color w:val="1F1F1F"/>
        </w:rPr>
        <w:t>prices</w:t>
      </w:r>
      <w:r>
        <w:rPr>
          <w:color w:val="1F1F1F"/>
          <w:spacing w:val="69"/>
        </w:rPr>
        <w:t xml:space="preserve"> </w:t>
      </w:r>
      <w:r>
        <w:rPr>
          <w:color w:val="1F1F1F"/>
        </w:rPr>
        <w:t>for</w:t>
      </w:r>
      <w:r>
        <w:rPr>
          <w:color w:val="1F1F1F"/>
          <w:spacing w:val="71"/>
        </w:rPr>
        <w:t xml:space="preserve"> </w:t>
      </w:r>
      <w:r>
        <w:rPr>
          <w:color w:val="1F1F1F"/>
        </w:rPr>
        <w:t>all</w:t>
      </w:r>
      <w:r>
        <w:rPr>
          <w:color w:val="1F1F1F"/>
          <w:spacing w:val="69"/>
        </w:rPr>
        <w:t xml:space="preserve"> </w:t>
      </w:r>
      <w:r>
        <w:rPr>
          <w:color w:val="1F1F1F"/>
        </w:rPr>
        <w:t>goods</w:t>
      </w:r>
      <w:r>
        <w:rPr>
          <w:color w:val="1F1F1F"/>
          <w:spacing w:val="16"/>
        </w:rPr>
        <w:t xml:space="preserve"> </w:t>
      </w:r>
      <w:r>
        <w:rPr>
          <w:color w:val="1F1F1F"/>
        </w:rPr>
        <w:t>and all</w:t>
      </w:r>
      <w:r>
        <w:rPr>
          <w:color w:val="1F1F1F"/>
          <w:spacing w:val="16"/>
        </w:rPr>
        <w:t xml:space="preserve"> </w:t>
      </w:r>
      <w:r>
        <w:rPr>
          <w:color w:val="1F1F1F"/>
        </w:rPr>
        <w:t>prices,</w:t>
      </w:r>
      <w:r>
        <w:rPr>
          <w:color w:val="1F1F1F"/>
          <w:spacing w:val="16"/>
        </w:rPr>
        <w:t xml:space="preserve"> </w:t>
      </w:r>
      <w:r>
        <w:rPr>
          <w:color w:val="1F1F1F"/>
        </w:rPr>
        <w:t>plus cost of inland transportation and insurance to place of destination, for goods manufactured within the Kenya, together with</w:t>
      </w:r>
      <w:r>
        <w:rPr>
          <w:color w:val="1F1F1F"/>
          <w:spacing w:val="40"/>
        </w:rPr>
        <w:t xml:space="preserve"> </w:t>
      </w:r>
      <w:r>
        <w:rPr>
          <w:color w:val="1F1F1F"/>
        </w:rPr>
        <w:t>prices for</w:t>
      </w:r>
      <w:r>
        <w:rPr>
          <w:color w:val="1F1F1F"/>
          <w:spacing w:val="40"/>
        </w:rPr>
        <w:t xml:space="preserve"> </w:t>
      </w:r>
      <w:r>
        <w:rPr>
          <w:color w:val="1F1F1F"/>
        </w:rPr>
        <w:t>any</w:t>
      </w:r>
      <w:r>
        <w:rPr>
          <w:color w:val="1F1F1F"/>
          <w:spacing w:val="40"/>
        </w:rPr>
        <w:t xml:space="preserve"> </w:t>
      </w:r>
      <w:r>
        <w:rPr>
          <w:color w:val="1F1F1F"/>
        </w:rPr>
        <w:t>required</w:t>
      </w:r>
      <w:r>
        <w:rPr>
          <w:color w:val="1F1F1F"/>
          <w:spacing w:val="40"/>
        </w:rPr>
        <w:t xml:space="preserve"> </w:t>
      </w:r>
      <w:r>
        <w:rPr>
          <w:color w:val="1F1F1F"/>
        </w:rPr>
        <w:t>installation,</w:t>
      </w:r>
      <w:r>
        <w:rPr>
          <w:color w:val="1F1F1F"/>
          <w:spacing w:val="40"/>
        </w:rPr>
        <w:t xml:space="preserve"> </w:t>
      </w:r>
      <w:r>
        <w:rPr>
          <w:color w:val="1F1F1F"/>
        </w:rPr>
        <w:t>training, commissioning</w:t>
      </w:r>
      <w:r>
        <w:rPr>
          <w:color w:val="1F1F1F"/>
          <w:spacing w:val="4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services.</w:t>
      </w:r>
    </w:p>
    <w:p w:rsidR="00F05AC1" w:rsidRDefault="00CE756B" w:rsidP="00CE756B">
      <w:pPr>
        <w:pStyle w:val="Heading5"/>
        <w:numPr>
          <w:ilvl w:val="0"/>
          <w:numId w:val="88"/>
        </w:numPr>
        <w:tabs>
          <w:tab w:val="left" w:pos="1063"/>
        </w:tabs>
        <w:spacing w:before="237"/>
        <w:ind w:left="1063" w:hanging="616"/>
        <w:jc w:val="both"/>
      </w:pPr>
      <w:bookmarkStart w:id="38" w:name="_bookmark38"/>
      <w:bookmarkEnd w:id="38"/>
      <w:r>
        <w:rPr>
          <w:color w:val="1F1F1F"/>
          <w:spacing w:val="-2"/>
        </w:rPr>
        <w:t>Abnormally</w:t>
      </w:r>
      <w:r>
        <w:rPr>
          <w:color w:val="1F1F1F"/>
          <w:spacing w:val="-12"/>
        </w:rPr>
        <w:t xml:space="preserve"> </w:t>
      </w:r>
      <w:r>
        <w:rPr>
          <w:color w:val="1F1F1F"/>
          <w:spacing w:val="-2"/>
        </w:rPr>
        <w:t>Low Tenders</w:t>
      </w:r>
    </w:p>
    <w:p w:rsidR="00F05AC1" w:rsidRDefault="00CE756B" w:rsidP="00CE756B">
      <w:pPr>
        <w:pStyle w:val="ListParagraph"/>
        <w:numPr>
          <w:ilvl w:val="1"/>
          <w:numId w:val="88"/>
        </w:numPr>
        <w:tabs>
          <w:tab w:val="left" w:pos="1062"/>
          <w:tab w:val="left" w:pos="1069"/>
        </w:tabs>
        <w:spacing w:before="156" w:line="230" w:lineRule="auto"/>
        <w:ind w:left="1069" w:right="644" w:hanging="623"/>
        <w:jc w:val="both"/>
        <w:rPr>
          <w:color w:val="1F1F1F"/>
        </w:rPr>
      </w:pPr>
      <w:r>
        <w:rPr>
          <w:color w:val="1F1F1F"/>
        </w:rPr>
        <w:t>An</w:t>
      </w:r>
      <w:r>
        <w:rPr>
          <w:color w:val="1F1F1F"/>
          <w:spacing w:val="-6"/>
        </w:rPr>
        <w:t xml:space="preserve"> </w:t>
      </w:r>
      <w:r>
        <w:rPr>
          <w:color w:val="1F1F1F"/>
        </w:rPr>
        <w:t>Abnormally</w:t>
      </w:r>
      <w:r>
        <w:rPr>
          <w:color w:val="1F1F1F"/>
          <w:spacing w:val="-4"/>
        </w:rPr>
        <w:t xml:space="preserve"> </w:t>
      </w:r>
      <w:r>
        <w:rPr>
          <w:color w:val="1F1F1F"/>
        </w:rPr>
        <w:t>Low</w:t>
      </w:r>
      <w:r>
        <w:rPr>
          <w:color w:val="1F1F1F"/>
          <w:spacing w:val="-8"/>
        </w:rPr>
        <w:t xml:space="preserve"> </w:t>
      </w:r>
      <w:r>
        <w:rPr>
          <w:color w:val="1F1F1F"/>
        </w:rPr>
        <w:t>Tender</w:t>
      </w:r>
      <w:r>
        <w:rPr>
          <w:color w:val="1F1F1F"/>
          <w:spacing w:val="-3"/>
        </w:rPr>
        <w:t xml:space="preserve"> </w:t>
      </w:r>
      <w:r>
        <w:rPr>
          <w:color w:val="1F1F1F"/>
        </w:rPr>
        <w:t>is</w:t>
      </w:r>
      <w:r>
        <w:rPr>
          <w:color w:val="1F1F1F"/>
          <w:spacing w:val="-4"/>
        </w:rPr>
        <w:t xml:space="preserve"> </w:t>
      </w:r>
      <w:r>
        <w:rPr>
          <w:color w:val="1F1F1F"/>
        </w:rPr>
        <w:t>one</w:t>
      </w:r>
      <w:r>
        <w:rPr>
          <w:color w:val="1F1F1F"/>
          <w:spacing w:val="-6"/>
        </w:rPr>
        <w:t xml:space="preserve"> </w:t>
      </w:r>
      <w:r>
        <w:rPr>
          <w:color w:val="1F1F1F"/>
        </w:rPr>
        <w:t>where</w:t>
      </w:r>
      <w:r>
        <w:rPr>
          <w:color w:val="1F1F1F"/>
          <w:spacing w:val="-5"/>
        </w:rPr>
        <w:t xml:space="preserve"> </w:t>
      </w:r>
      <w:r>
        <w:rPr>
          <w:color w:val="1F1F1F"/>
        </w:rPr>
        <w:t>the</w:t>
      </w:r>
      <w:r>
        <w:rPr>
          <w:color w:val="1F1F1F"/>
          <w:spacing w:val="-5"/>
        </w:rPr>
        <w:t xml:space="preserve"> </w:t>
      </w:r>
      <w:r>
        <w:rPr>
          <w:color w:val="1F1F1F"/>
        </w:rPr>
        <w:t>Tender</w:t>
      </w:r>
      <w:r>
        <w:rPr>
          <w:color w:val="1F1F1F"/>
          <w:spacing w:val="-3"/>
        </w:rPr>
        <w:t xml:space="preserve"> </w:t>
      </w:r>
      <w:r>
        <w:rPr>
          <w:color w:val="1F1F1F"/>
        </w:rPr>
        <w:t>price,</w:t>
      </w:r>
      <w:r>
        <w:rPr>
          <w:color w:val="1F1F1F"/>
          <w:spacing w:val="40"/>
        </w:rPr>
        <w:t xml:space="preserve"> </w:t>
      </w:r>
      <w:r>
        <w:rPr>
          <w:color w:val="1F1F1F"/>
        </w:rPr>
        <w:t>in</w:t>
      </w:r>
      <w:r>
        <w:rPr>
          <w:color w:val="1F1F1F"/>
          <w:spacing w:val="40"/>
        </w:rPr>
        <w:t xml:space="preserve"> </w:t>
      </w:r>
      <w:r>
        <w:rPr>
          <w:color w:val="1F1F1F"/>
        </w:rPr>
        <w:t>combination</w:t>
      </w:r>
      <w:r>
        <w:rPr>
          <w:color w:val="1F1F1F"/>
          <w:spacing w:val="40"/>
        </w:rPr>
        <w:t xml:space="preserve"> </w:t>
      </w:r>
      <w:r>
        <w:rPr>
          <w:color w:val="1F1F1F"/>
        </w:rPr>
        <w:t>with</w:t>
      </w:r>
      <w:r>
        <w:rPr>
          <w:color w:val="1F1F1F"/>
          <w:spacing w:val="39"/>
        </w:rPr>
        <w:t xml:space="preserve"> </w:t>
      </w:r>
      <w:r>
        <w:rPr>
          <w:color w:val="1F1F1F"/>
        </w:rPr>
        <w:t>other</w:t>
      </w:r>
      <w:r>
        <w:rPr>
          <w:color w:val="1F1F1F"/>
          <w:spacing w:val="40"/>
        </w:rPr>
        <w:t xml:space="preserve"> </w:t>
      </w:r>
      <w:r>
        <w:rPr>
          <w:color w:val="1F1F1F"/>
        </w:rPr>
        <w:t>constituent</w:t>
      </w:r>
      <w:r>
        <w:rPr>
          <w:color w:val="1F1F1F"/>
          <w:spacing w:val="-2"/>
        </w:rPr>
        <w:t xml:space="preserve"> </w:t>
      </w:r>
      <w:r>
        <w:rPr>
          <w:color w:val="1F1F1F"/>
        </w:rPr>
        <w:t>elements of the Tender, appears unreasonably low to the extent that the Tender price raises material concerns with the Procuring</w:t>
      </w:r>
      <w:r>
        <w:rPr>
          <w:color w:val="1F1F1F"/>
          <w:spacing w:val="27"/>
        </w:rPr>
        <w:t xml:space="preserve"> </w:t>
      </w:r>
      <w:r>
        <w:rPr>
          <w:color w:val="1F1F1F"/>
        </w:rPr>
        <w:t>Entity</w:t>
      </w:r>
      <w:r>
        <w:rPr>
          <w:color w:val="1F1F1F"/>
          <w:spacing w:val="27"/>
        </w:rPr>
        <w:t xml:space="preserve"> </w:t>
      </w:r>
      <w:r>
        <w:rPr>
          <w:color w:val="1F1F1F"/>
        </w:rPr>
        <w:t>as</w:t>
      </w:r>
      <w:r>
        <w:rPr>
          <w:color w:val="1F1F1F"/>
          <w:spacing w:val="27"/>
        </w:rPr>
        <w:t xml:space="preserve"> </w:t>
      </w:r>
      <w:r>
        <w:rPr>
          <w:color w:val="1F1F1F"/>
        </w:rPr>
        <w:t>to</w:t>
      </w:r>
      <w:r>
        <w:rPr>
          <w:color w:val="1F1F1F"/>
          <w:spacing w:val="30"/>
        </w:rPr>
        <w:t xml:space="preserve"> </w:t>
      </w:r>
      <w:r>
        <w:rPr>
          <w:color w:val="1F1F1F"/>
        </w:rPr>
        <w:t>the</w:t>
      </w:r>
      <w:r>
        <w:rPr>
          <w:color w:val="1F1F1F"/>
          <w:spacing w:val="27"/>
        </w:rPr>
        <w:t xml:space="preserve"> </w:t>
      </w:r>
      <w:r>
        <w:rPr>
          <w:color w:val="1F1F1F"/>
        </w:rPr>
        <w:t>capability</w:t>
      </w:r>
      <w:r>
        <w:rPr>
          <w:color w:val="1F1F1F"/>
          <w:spacing w:val="80"/>
        </w:rPr>
        <w:t xml:space="preserve"> </w:t>
      </w:r>
      <w:r>
        <w:rPr>
          <w:color w:val="1F1F1F"/>
        </w:rPr>
        <w:t>of</w:t>
      </w:r>
      <w:r>
        <w:rPr>
          <w:color w:val="1F1F1F"/>
          <w:spacing w:val="80"/>
        </w:rPr>
        <w:t xml:space="preserve"> </w:t>
      </w:r>
      <w:r>
        <w:rPr>
          <w:color w:val="1F1F1F"/>
        </w:rPr>
        <w:t>the</w:t>
      </w:r>
      <w:r>
        <w:rPr>
          <w:color w:val="1F1F1F"/>
          <w:spacing w:val="40"/>
        </w:rPr>
        <w:t xml:space="preserve"> </w:t>
      </w:r>
      <w:r>
        <w:rPr>
          <w:color w:val="1F1F1F"/>
        </w:rPr>
        <w:t>Tenderer</w:t>
      </w:r>
      <w:r>
        <w:rPr>
          <w:color w:val="1F1F1F"/>
          <w:spacing w:val="80"/>
        </w:rPr>
        <w:t xml:space="preserve"> </w:t>
      </w:r>
      <w:r>
        <w:rPr>
          <w:color w:val="1F1F1F"/>
        </w:rPr>
        <w:t>to</w:t>
      </w:r>
      <w:r>
        <w:rPr>
          <w:color w:val="1F1F1F"/>
          <w:spacing w:val="40"/>
        </w:rPr>
        <w:t xml:space="preserve"> </w:t>
      </w:r>
      <w:r>
        <w:rPr>
          <w:color w:val="1F1F1F"/>
        </w:rPr>
        <w:t>perform</w:t>
      </w:r>
      <w:r>
        <w:rPr>
          <w:color w:val="1F1F1F"/>
          <w:spacing w:val="80"/>
        </w:rPr>
        <w:t xml:space="preserve"> </w:t>
      </w:r>
      <w:r>
        <w:rPr>
          <w:color w:val="1F1F1F"/>
        </w:rPr>
        <w:t>the</w:t>
      </w:r>
      <w:r>
        <w:rPr>
          <w:color w:val="1F1F1F"/>
          <w:spacing w:val="80"/>
        </w:rPr>
        <w:t xml:space="preserve"> </w:t>
      </w:r>
      <w:r>
        <w:rPr>
          <w:color w:val="1F1F1F"/>
        </w:rPr>
        <w:t>Contract</w:t>
      </w:r>
      <w:r>
        <w:rPr>
          <w:color w:val="1F1F1F"/>
          <w:spacing w:val="80"/>
        </w:rPr>
        <w:t xml:space="preserve"> </w:t>
      </w:r>
      <w:r>
        <w:rPr>
          <w:color w:val="1F1F1F"/>
        </w:rPr>
        <w:t>for</w:t>
      </w:r>
      <w:r>
        <w:rPr>
          <w:color w:val="1F1F1F"/>
          <w:spacing w:val="27"/>
        </w:rPr>
        <w:t xml:space="preserve"> </w:t>
      </w:r>
      <w:r>
        <w:rPr>
          <w:color w:val="1F1F1F"/>
        </w:rPr>
        <w:t>the</w:t>
      </w:r>
      <w:r>
        <w:rPr>
          <w:color w:val="1F1F1F"/>
          <w:spacing w:val="27"/>
        </w:rPr>
        <w:t xml:space="preserve"> </w:t>
      </w:r>
      <w:r>
        <w:rPr>
          <w:color w:val="1F1F1F"/>
        </w:rPr>
        <w:t>offered</w:t>
      </w:r>
      <w:r>
        <w:rPr>
          <w:color w:val="1F1F1F"/>
          <w:spacing w:val="27"/>
        </w:rPr>
        <w:t xml:space="preserve"> </w:t>
      </w:r>
      <w:r>
        <w:rPr>
          <w:color w:val="1F1F1F"/>
        </w:rPr>
        <w:t xml:space="preserve">Tender </w:t>
      </w:r>
      <w:r>
        <w:rPr>
          <w:color w:val="1F1F1F"/>
          <w:spacing w:val="-2"/>
        </w:rPr>
        <w:t>price.</w:t>
      </w:r>
    </w:p>
    <w:p w:rsidR="00F05AC1" w:rsidRDefault="00CE756B" w:rsidP="00CE756B">
      <w:pPr>
        <w:pStyle w:val="ListParagraph"/>
        <w:numPr>
          <w:ilvl w:val="1"/>
          <w:numId w:val="88"/>
        </w:numPr>
        <w:tabs>
          <w:tab w:val="left" w:pos="1062"/>
          <w:tab w:val="left" w:pos="1069"/>
        </w:tabs>
        <w:spacing w:before="155" w:line="230" w:lineRule="auto"/>
        <w:ind w:left="1069" w:right="643" w:hanging="623"/>
        <w:jc w:val="both"/>
        <w:rPr>
          <w:color w:val="1F1F1F"/>
        </w:rPr>
      </w:pPr>
      <w:r>
        <w:rPr>
          <w:color w:val="1F1F1F"/>
        </w:rPr>
        <w:t>In the event of identification of a potentially Abnormally Low Tender by the evaluation committee, the Procuring Entity shall seek written clarification from the</w:t>
      </w:r>
      <w:r>
        <w:rPr>
          <w:color w:val="1F1F1F"/>
          <w:spacing w:val="40"/>
        </w:rPr>
        <w:t xml:space="preserve"> </w:t>
      </w:r>
      <w:r>
        <w:rPr>
          <w:color w:val="1F1F1F"/>
        </w:rPr>
        <w:t>Tenderer,</w:t>
      </w:r>
      <w:r>
        <w:rPr>
          <w:color w:val="1F1F1F"/>
          <w:spacing w:val="40"/>
        </w:rPr>
        <w:t xml:space="preserve"> </w:t>
      </w:r>
      <w:r>
        <w:rPr>
          <w:color w:val="1F1F1F"/>
        </w:rPr>
        <w:t>including</w:t>
      </w:r>
      <w:r>
        <w:rPr>
          <w:color w:val="1F1F1F"/>
          <w:spacing w:val="40"/>
        </w:rPr>
        <w:t xml:space="preserve"> </w:t>
      </w:r>
      <w:r>
        <w:rPr>
          <w:color w:val="1F1F1F"/>
        </w:rPr>
        <w:t>a</w:t>
      </w:r>
      <w:r>
        <w:rPr>
          <w:color w:val="1F1F1F"/>
          <w:spacing w:val="40"/>
        </w:rPr>
        <w:t xml:space="preserve"> </w:t>
      </w:r>
      <w:r>
        <w:rPr>
          <w:color w:val="1F1F1F"/>
        </w:rPr>
        <w:t>detailed</w:t>
      </w:r>
      <w:r>
        <w:rPr>
          <w:color w:val="1F1F1F"/>
          <w:spacing w:val="40"/>
        </w:rPr>
        <w:t xml:space="preserve"> </w:t>
      </w:r>
      <w:r>
        <w:rPr>
          <w:color w:val="1F1F1F"/>
        </w:rPr>
        <w:t>price analyses of</w:t>
      </w:r>
      <w:r>
        <w:rPr>
          <w:color w:val="1F1F1F"/>
          <w:spacing w:val="40"/>
        </w:rPr>
        <w:t xml:space="preserve"> </w:t>
      </w:r>
      <w:r>
        <w:rPr>
          <w:color w:val="1F1F1F"/>
        </w:rPr>
        <w:t>its Tender price in relation to the subject matter of the contract, scope, delivery schedule, allocation of risks and</w:t>
      </w:r>
      <w:r>
        <w:rPr>
          <w:color w:val="1F1F1F"/>
          <w:spacing w:val="40"/>
        </w:rPr>
        <w:t xml:space="preserve"> </w:t>
      </w:r>
      <w:r>
        <w:rPr>
          <w:color w:val="1F1F1F"/>
        </w:rPr>
        <w:t>responsibilities</w:t>
      </w:r>
      <w:r>
        <w:rPr>
          <w:color w:val="1F1F1F"/>
          <w:spacing w:val="40"/>
        </w:rPr>
        <w:t xml:space="preserve"> </w:t>
      </w:r>
      <w:r>
        <w:rPr>
          <w:color w:val="1F1F1F"/>
        </w:rPr>
        <w:t>and</w:t>
      </w:r>
      <w:r>
        <w:rPr>
          <w:color w:val="1F1F1F"/>
          <w:spacing w:val="40"/>
        </w:rPr>
        <w:t xml:space="preserve"> </w:t>
      </w:r>
      <w:r>
        <w:rPr>
          <w:color w:val="1F1F1F"/>
        </w:rPr>
        <w:t>any</w:t>
      </w:r>
      <w:r>
        <w:rPr>
          <w:color w:val="1F1F1F"/>
          <w:spacing w:val="40"/>
        </w:rPr>
        <w:t xml:space="preserve"> </w:t>
      </w:r>
      <w:r>
        <w:rPr>
          <w:color w:val="1F1F1F"/>
        </w:rPr>
        <w:t>other</w:t>
      </w:r>
      <w:r>
        <w:rPr>
          <w:color w:val="1F1F1F"/>
          <w:spacing w:val="40"/>
        </w:rPr>
        <w:t xml:space="preserve"> </w:t>
      </w:r>
      <w:r>
        <w:rPr>
          <w:color w:val="1F1F1F"/>
        </w:rPr>
        <w:t>requirements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document.</w:t>
      </w:r>
    </w:p>
    <w:p w:rsidR="00F05AC1" w:rsidRDefault="00CE756B" w:rsidP="00CE756B">
      <w:pPr>
        <w:pStyle w:val="ListParagraph"/>
        <w:numPr>
          <w:ilvl w:val="1"/>
          <w:numId w:val="88"/>
        </w:numPr>
        <w:tabs>
          <w:tab w:val="left" w:pos="1062"/>
          <w:tab w:val="left" w:pos="1069"/>
        </w:tabs>
        <w:spacing w:before="154" w:line="230" w:lineRule="auto"/>
        <w:ind w:left="1069" w:right="643" w:hanging="623"/>
        <w:jc w:val="both"/>
        <w:rPr>
          <w:color w:val="1F1F1F"/>
        </w:rPr>
      </w:pPr>
      <w:r>
        <w:rPr>
          <w:color w:val="1F1F1F"/>
        </w:rPr>
        <w:t>After evaluation of the price analysis, in the event that the</w:t>
      </w:r>
      <w:r>
        <w:rPr>
          <w:color w:val="1F1F1F"/>
          <w:spacing w:val="40"/>
        </w:rPr>
        <w:t xml:space="preserve"> </w:t>
      </w:r>
      <w:r>
        <w:rPr>
          <w:color w:val="1F1F1F"/>
        </w:rPr>
        <w:t>Procuring</w:t>
      </w:r>
      <w:r>
        <w:rPr>
          <w:color w:val="1F1F1F"/>
          <w:spacing w:val="40"/>
        </w:rPr>
        <w:t xml:space="preserve"> </w:t>
      </w:r>
      <w:r>
        <w:rPr>
          <w:color w:val="1F1F1F"/>
        </w:rPr>
        <w:t>Entity determines</w:t>
      </w:r>
      <w:r>
        <w:rPr>
          <w:color w:val="1F1F1F"/>
          <w:spacing w:val="40"/>
        </w:rPr>
        <w:t xml:space="preserve"> </w:t>
      </w:r>
      <w:r>
        <w:rPr>
          <w:color w:val="1F1F1F"/>
        </w:rPr>
        <w:t>that the Tenderer</w:t>
      </w:r>
      <w:r>
        <w:rPr>
          <w:color w:val="1F1F1F"/>
          <w:spacing w:val="40"/>
        </w:rPr>
        <w:t xml:space="preserve"> </w:t>
      </w:r>
      <w:r>
        <w:rPr>
          <w:color w:val="1F1F1F"/>
        </w:rPr>
        <w:t>has failed to demonstrate its capability to perform the contract for the offered Tender price,the Procuring Entity</w:t>
      </w:r>
      <w:r>
        <w:rPr>
          <w:color w:val="1F1F1F"/>
          <w:spacing w:val="40"/>
        </w:rPr>
        <w:t xml:space="preserve"> </w:t>
      </w:r>
      <w:r>
        <w:rPr>
          <w:color w:val="1F1F1F"/>
        </w:rPr>
        <w:t>shall</w:t>
      </w:r>
      <w:r>
        <w:rPr>
          <w:color w:val="1F1F1F"/>
          <w:spacing w:val="40"/>
        </w:rPr>
        <w:t xml:space="preserve"> </w:t>
      </w:r>
      <w:r>
        <w:rPr>
          <w:color w:val="1F1F1F"/>
        </w:rPr>
        <w:t>reject</w:t>
      </w:r>
      <w:r>
        <w:rPr>
          <w:color w:val="1F1F1F"/>
          <w:spacing w:val="40"/>
        </w:rPr>
        <w:t xml:space="preserve"> </w:t>
      </w:r>
      <w:r>
        <w:rPr>
          <w:color w:val="1F1F1F"/>
        </w:rPr>
        <w:t>the</w:t>
      </w:r>
      <w:r>
        <w:rPr>
          <w:color w:val="1F1F1F"/>
          <w:spacing w:val="40"/>
        </w:rPr>
        <w:t xml:space="preserve"> </w:t>
      </w:r>
      <w:r>
        <w:rPr>
          <w:color w:val="1F1F1F"/>
        </w:rPr>
        <w:t>Tender.</w:t>
      </w:r>
    </w:p>
    <w:p w:rsidR="00F05AC1" w:rsidRDefault="00CE756B" w:rsidP="00CE756B">
      <w:pPr>
        <w:pStyle w:val="Heading5"/>
        <w:numPr>
          <w:ilvl w:val="0"/>
          <w:numId w:val="88"/>
        </w:numPr>
        <w:tabs>
          <w:tab w:val="left" w:pos="1063"/>
        </w:tabs>
        <w:spacing w:before="238"/>
        <w:ind w:left="1063" w:hanging="616"/>
        <w:jc w:val="both"/>
      </w:pPr>
      <w:bookmarkStart w:id="39" w:name="_bookmark39"/>
      <w:bookmarkEnd w:id="39"/>
      <w:r>
        <w:rPr>
          <w:color w:val="1F1F1F"/>
          <w:spacing w:val="-2"/>
        </w:rPr>
        <w:t>Abnormally</w:t>
      </w:r>
      <w:r>
        <w:rPr>
          <w:color w:val="1F1F1F"/>
          <w:spacing w:val="-19"/>
        </w:rPr>
        <w:t xml:space="preserve"> </w:t>
      </w:r>
      <w:r>
        <w:rPr>
          <w:color w:val="1F1F1F"/>
          <w:spacing w:val="-2"/>
        </w:rPr>
        <w:t>High</w:t>
      </w:r>
      <w:r>
        <w:rPr>
          <w:color w:val="1F1F1F"/>
          <w:spacing w:val="-3"/>
        </w:rPr>
        <w:t xml:space="preserve"> </w:t>
      </w:r>
      <w:r>
        <w:rPr>
          <w:color w:val="1F1F1F"/>
          <w:spacing w:val="-2"/>
        </w:rPr>
        <w:t>Tenders</w:t>
      </w:r>
    </w:p>
    <w:p w:rsidR="00F05AC1" w:rsidRDefault="00CE756B" w:rsidP="00CE756B">
      <w:pPr>
        <w:pStyle w:val="ListParagraph"/>
        <w:numPr>
          <w:ilvl w:val="1"/>
          <w:numId w:val="85"/>
        </w:numPr>
        <w:tabs>
          <w:tab w:val="left" w:pos="1074"/>
          <w:tab w:val="left" w:pos="1076"/>
        </w:tabs>
        <w:spacing w:before="202" w:line="230" w:lineRule="auto"/>
        <w:ind w:right="642"/>
        <w:jc w:val="both"/>
      </w:pPr>
      <w:r>
        <w:rPr>
          <w:color w:val="1F1F1F"/>
        </w:rPr>
        <w:t>An</w:t>
      </w:r>
      <w:r>
        <w:rPr>
          <w:color w:val="1F1F1F"/>
          <w:spacing w:val="-5"/>
        </w:rPr>
        <w:t xml:space="preserve"> </w:t>
      </w:r>
      <w:r>
        <w:rPr>
          <w:color w:val="1F1F1F"/>
        </w:rPr>
        <w:t>abnormally</w:t>
      </w:r>
      <w:r>
        <w:rPr>
          <w:color w:val="1F1F1F"/>
          <w:spacing w:val="-4"/>
        </w:rPr>
        <w:t xml:space="preserve"> </w:t>
      </w:r>
      <w:r>
        <w:rPr>
          <w:color w:val="1F1F1F"/>
        </w:rPr>
        <w:t>high</w:t>
      </w:r>
      <w:r>
        <w:rPr>
          <w:color w:val="1F1F1F"/>
          <w:spacing w:val="-5"/>
        </w:rPr>
        <w:t xml:space="preserve"> </w:t>
      </w:r>
      <w:r>
        <w:rPr>
          <w:color w:val="1F1F1F"/>
        </w:rPr>
        <w:t>price</w:t>
      </w:r>
      <w:r>
        <w:rPr>
          <w:color w:val="1F1F1F"/>
          <w:spacing w:val="40"/>
        </w:rPr>
        <w:t xml:space="preserve"> </w:t>
      </w:r>
      <w:r>
        <w:rPr>
          <w:color w:val="1F1F1F"/>
        </w:rPr>
        <w:t>is</w:t>
      </w:r>
      <w:r>
        <w:rPr>
          <w:color w:val="1F1F1F"/>
          <w:spacing w:val="40"/>
        </w:rPr>
        <w:t xml:space="preserve"> </w:t>
      </w:r>
      <w:r>
        <w:rPr>
          <w:color w:val="1F1F1F"/>
        </w:rPr>
        <w:t>one</w:t>
      </w:r>
      <w:r>
        <w:rPr>
          <w:color w:val="1F1F1F"/>
          <w:spacing w:val="40"/>
        </w:rPr>
        <w:t xml:space="preserve"> </w:t>
      </w:r>
      <w:r>
        <w:rPr>
          <w:color w:val="1F1F1F"/>
        </w:rPr>
        <w:t>where</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price,</w:t>
      </w:r>
      <w:r>
        <w:rPr>
          <w:color w:val="1F1F1F"/>
          <w:spacing w:val="40"/>
        </w:rPr>
        <w:t xml:space="preserve"> </w:t>
      </w:r>
      <w:r>
        <w:rPr>
          <w:color w:val="1F1F1F"/>
        </w:rPr>
        <w:t>in</w:t>
      </w:r>
      <w:r>
        <w:rPr>
          <w:color w:val="1F1F1F"/>
          <w:spacing w:val="40"/>
        </w:rPr>
        <w:t xml:space="preserve"> </w:t>
      </w:r>
      <w:r>
        <w:rPr>
          <w:color w:val="1F1F1F"/>
        </w:rPr>
        <w:t>combination</w:t>
      </w:r>
      <w:r>
        <w:rPr>
          <w:color w:val="1F1F1F"/>
          <w:spacing w:val="40"/>
        </w:rPr>
        <w:t xml:space="preserve"> </w:t>
      </w:r>
      <w:r>
        <w:rPr>
          <w:color w:val="1F1F1F"/>
        </w:rPr>
        <w:t>with</w:t>
      </w:r>
      <w:r>
        <w:rPr>
          <w:color w:val="1F1F1F"/>
          <w:spacing w:val="40"/>
        </w:rPr>
        <w:t xml:space="preserve"> </w:t>
      </w:r>
      <w:r>
        <w:rPr>
          <w:color w:val="1F1F1F"/>
        </w:rPr>
        <w:t>other</w:t>
      </w:r>
      <w:r>
        <w:rPr>
          <w:color w:val="1F1F1F"/>
          <w:spacing w:val="40"/>
        </w:rPr>
        <w:t xml:space="preserve"> </w:t>
      </w:r>
      <w:r>
        <w:rPr>
          <w:color w:val="1F1F1F"/>
        </w:rPr>
        <w:t>constituent</w:t>
      </w:r>
      <w:r>
        <w:rPr>
          <w:color w:val="1F1F1F"/>
          <w:spacing w:val="-3"/>
        </w:rPr>
        <w:t xml:space="preserve"> </w:t>
      </w:r>
      <w:r>
        <w:rPr>
          <w:color w:val="1F1F1F"/>
        </w:rPr>
        <w:t xml:space="preserve">elements </w:t>
      </w:r>
      <w:r>
        <w:t xml:space="preserve">of the </w:t>
      </w:r>
      <w:r>
        <w:rPr>
          <w:color w:val="1F1F1F"/>
        </w:rPr>
        <w:t>Tender, appears unreasonably too high to the extent that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is concerned</w:t>
      </w:r>
      <w:r>
        <w:rPr>
          <w:color w:val="1F1F1F"/>
          <w:spacing w:val="40"/>
        </w:rPr>
        <w:t xml:space="preserve"> </w:t>
      </w:r>
      <w:r>
        <w:rPr>
          <w:color w:val="1F1F1F"/>
        </w:rPr>
        <w:t>that</w:t>
      </w:r>
      <w:r>
        <w:rPr>
          <w:color w:val="1F1F1F"/>
          <w:spacing w:val="40"/>
        </w:rPr>
        <w:t xml:space="preserve"> </w:t>
      </w:r>
      <w:r>
        <w:rPr>
          <w:color w:val="1F1F1F"/>
        </w:rPr>
        <w:t>it</w:t>
      </w:r>
      <w:r>
        <w:rPr>
          <w:color w:val="1F1F1F"/>
          <w:spacing w:val="40"/>
        </w:rPr>
        <w:t xml:space="preserve"> </w:t>
      </w:r>
      <w:r>
        <w:rPr>
          <w:color w:val="1F1F1F"/>
        </w:rPr>
        <w:t>(the</w:t>
      </w:r>
      <w:r>
        <w:rPr>
          <w:color w:val="1F1F1F"/>
          <w:spacing w:val="64"/>
        </w:rPr>
        <w:t xml:space="preserve"> </w:t>
      </w:r>
      <w:r>
        <w:rPr>
          <w:color w:val="1F1F1F"/>
        </w:rPr>
        <w:t>Procuring</w:t>
      </w:r>
      <w:r>
        <w:rPr>
          <w:color w:val="1F1F1F"/>
          <w:spacing w:val="66"/>
        </w:rPr>
        <w:t xml:space="preserve"> </w:t>
      </w:r>
      <w:r>
        <w:rPr>
          <w:color w:val="1F1F1F"/>
        </w:rPr>
        <w:t>Entity)</w:t>
      </w:r>
      <w:r>
        <w:rPr>
          <w:color w:val="1F1F1F"/>
          <w:spacing w:val="65"/>
        </w:rPr>
        <w:t xml:space="preserve"> </w:t>
      </w:r>
      <w:r>
        <w:rPr>
          <w:color w:val="1F1F1F"/>
        </w:rPr>
        <w:t>may</w:t>
      </w:r>
      <w:r>
        <w:rPr>
          <w:color w:val="1F1F1F"/>
          <w:spacing w:val="66"/>
        </w:rPr>
        <w:t xml:space="preserve"> </w:t>
      </w:r>
      <w:r>
        <w:rPr>
          <w:color w:val="1F1F1F"/>
        </w:rPr>
        <w:t>not</w:t>
      </w:r>
      <w:r>
        <w:rPr>
          <w:color w:val="1F1F1F"/>
          <w:spacing w:val="65"/>
        </w:rPr>
        <w:t xml:space="preserve"> </w:t>
      </w:r>
      <w:r>
        <w:rPr>
          <w:color w:val="1F1F1F"/>
        </w:rPr>
        <w:t>be</w:t>
      </w:r>
      <w:r>
        <w:rPr>
          <w:color w:val="1F1F1F"/>
          <w:spacing w:val="66"/>
        </w:rPr>
        <w:t xml:space="preserve"> </w:t>
      </w:r>
      <w:r>
        <w:rPr>
          <w:color w:val="1F1F1F"/>
        </w:rPr>
        <w:t>getting</w:t>
      </w:r>
      <w:r>
        <w:rPr>
          <w:color w:val="1F1F1F"/>
          <w:spacing w:val="64"/>
        </w:rPr>
        <w:t xml:space="preserve"> </w:t>
      </w:r>
      <w:r>
        <w:rPr>
          <w:color w:val="1F1F1F"/>
        </w:rPr>
        <w:t>value</w:t>
      </w:r>
      <w:r>
        <w:rPr>
          <w:color w:val="1F1F1F"/>
          <w:spacing w:val="64"/>
        </w:rPr>
        <w:t xml:space="preserve"> </w:t>
      </w:r>
      <w:r>
        <w:rPr>
          <w:color w:val="1F1F1F"/>
        </w:rPr>
        <w:t>for</w:t>
      </w:r>
      <w:r>
        <w:rPr>
          <w:color w:val="1F1F1F"/>
          <w:spacing w:val="65"/>
        </w:rPr>
        <w:t xml:space="preserve"> </w:t>
      </w:r>
      <w:r>
        <w:rPr>
          <w:color w:val="1F1F1F"/>
        </w:rPr>
        <w:t>money</w:t>
      </w:r>
      <w:r>
        <w:rPr>
          <w:color w:val="1F1F1F"/>
          <w:spacing w:val="66"/>
        </w:rPr>
        <w:t xml:space="preserve"> </w:t>
      </w:r>
      <w:r>
        <w:rPr>
          <w:color w:val="1F1F1F"/>
        </w:rPr>
        <w:t>or</w:t>
      </w:r>
      <w:r>
        <w:rPr>
          <w:color w:val="1F1F1F"/>
          <w:spacing w:val="64"/>
        </w:rPr>
        <w:t xml:space="preserve"> </w:t>
      </w:r>
      <w:r>
        <w:rPr>
          <w:color w:val="1F1F1F"/>
        </w:rPr>
        <w:t>it</w:t>
      </w:r>
      <w:r>
        <w:rPr>
          <w:color w:val="1F1F1F"/>
          <w:spacing w:val="65"/>
        </w:rPr>
        <w:t xml:space="preserve"> </w:t>
      </w:r>
      <w:r>
        <w:rPr>
          <w:color w:val="1F1F1F"/>
        </w:rPr>
        <w:t>may</w:t>
      </w:r>
      <w:r>
        <w:rPr>
          <w:color w:val="1F1F1F"/>
          <w:spacing w:val="67"/>
        </w:rPr>
        <w:t xml:space="preserve"> </w:t>
      </w:r>
      <w:r>
        <w:rPr>
          <w:color w:val="1F1F1F"/>
        </w:rPr>
        <w:t>be</w:t>
      </w:r>
      <w:r>
        <w:rPr>
          <w:color w:val="1F1F1F"/>
          <w:spacing w:val="64"/>
        </w:rPr>
        <w:t xml:space="preserve"> </w:t>
      </w:r>
      <w:r>
        <w:rPr>
          <w:color w:val="1F1F1F"/>
        </w:rPr>
        <w:t>paying too high a</w:t>
      </w:r>
      <w:r>
        <w:rPr>
          <w:color w:val="1F1F1F"/>
          <w:spacing w:val="11"/>
        </w:rPr>
        <w:t xml:space="preserve"> </w:t>
      </w:r>
      <w:r>
        <w:rPr>
          <w:color w:val="1F1F1F"/>
        </w:rPr>
        <w:t>price for the contract compared with</w:t>
      </w:r>
      <w:r>
        <w:rPr>
          <w:color w:val="1F1F1F"/>
          <w:spacing w:val="-3"/>
        </w:rPr>
        <w:t xml:space="preserve"> </w:t>
      </w:r>
      <w:r>
        <w:rPr>
          <w:color w:val="1F1F1F"/>
        </w:rPr>
        <w:t>market prices or that genuine</w:t>
      </w:r>
      <w:r>
        <w:rPr>
          <w:color w:val="1F1F1F"/>
          <w:spacing w:val="40"/>
        </w:rPr>
        <w:t xml:space="preserve"> </w:t>
      </w:r>
      <w:r>
        <w:rPr>
          <w:color w:val="1F1F1F"/>
        </w:rPr>
        <w:t>competition</w:t>
      </w:r>
      <w:r>
        <w:rPr>
          <w:color w:val="1F1F1F"/>
          <w:spacing w:val="40"/>
        </w:rPr>
        <w:t xml:space="preserve"> </w:t>
      </w:r>
      <w:r>
        <w:rPr>
          <w:color w:val="1F1F1F"/>
        </w:rPr>
        <w:t>between Tenderers</w:t>
      </w:r>
      <w:r>
        <w:rPr>
          <w:color w:val="1F1F1F"/>
          <w:spacing w:val="40"/>
        </w:rPr>
        <w:t xml:space="preserve"> </w:t>
      </w:r>
      <w:r>
        <w:rPr>
          <w:color w:val="1F1F1F"/>
        </w:rPr>
        <w:t>is</w:t>
      </w:r>
      <w:r>
        <w:rPr>
          <w:color w:val="1F1F1F"/>
          <w:spacing w:val="40"/>
        </w:rPr>
        <w:t xml:space="preserve"> </w:t>
      </w:r>
      <w:r>
        <w:rPr>
          <w:color w:val="1F1F1F"/>
        </w:rPr>
        <w:t>compromised.</w:t>
      </w:r>
    </w:p>
    <w:p w:rsidR="00F05AC1" w:rsidRDefault="00CE756B" w:rsidP="00CE756B">
      <w:pPr>
        <w:pStyle w:val="ListParagraph"/>
        <w:numPr>
          <w:ilvl w:val="1"/>
          <w:numId w:val="85"/>
        </w:numPr>
        <w:tabs>
          <w:tab w:val="left" w:pos="1074"/>
          <w:tab w:val="left" w:pos="1076"/>
        </w:tabs>
        <w:spacing w:before="238" w:line="230" w:lineRule="auto"/>
        <w:ind w:right="634" w:hanging="630"/>
        <w:jc w:val="both"/>
      </w:pPr>
      <w:r>
        <w:rPr>
          <w:color w:val="1F1F1F"/>
        </w:rPr>
        <w:t>In case of an abnormally high tender price, the Procuring Entity shall make a survey of the marketprices, check if the estimated cost of the contract is correct and review the Tender Documents to check if the specifications, scope of work and conditions of contract</w:t>
      </w:r>
      <w:r>
        <w:rPr>
          <w:color w:val="1F1F1F"/>
          <w:spacing w:val="40"/>
        </w:rPr>
        <w:t xml:space="preserve"> </w:t>
      </w:r>
      <w:r>
        <w:rPr>
          <w:color w:val="1F1F1F"/>
        </w:rPr>
        <w:t>are contributory to</w:t>
      </w:r>
      <w:r>
        <w:rPr>
          <w:color w:val="1F1F1F"/>
          <w:spacing w:val="40"/>
        </w:rPr>
        <w:t xml:space="preserve"> </w:t>
      </w:r>
      <w:r>
        <w:rPr>
          <w:color w:val="1F1F1F"/>
        </w:rPr>
        <w:t>the abnormally high</w:t>
      </w:r>
      <w:r>
        <w:rPr>
          <w:color w:val="1F1F1F"/>
          <w:spacing w:val="40"/>
        </w:rPr>
        <w:t xml:space="preserve"> </w:t>
      </w:r>
      <w:r>
        <w:rPr>
          <w:color w:val="1F1F1F"/>
        </w:rPr>
        <w:t>tenders. The</w:t>
      </w:r>
      <w:r>
        <w:rPr>
          <w:color w:val="1F1F1F"/>
          <w:spacing w:val="34"/>
        </w:rPr>
        <w:t xml:space="preserve"> </w:t>
      </w:r>
      <w:r>
        <w:rPr>
          <w:color w:val="1F1F1F"/>
        </w:rPr>
        <w:t>Procuring</w:t>
      </w:r>
      <w:r>
        <w:rPr>
          <w:color w:val="1F1F1F"/>
          <w:spacing w:val="34"/>
        </w:rPr>
        <w:t xml:space="preserve"> </w:t>
      </w:r>
      <w:r>
        <w:rPr>
          <w:color w:val="1F1F1F"/>
        </w:rPr>
        <w:t>Entity may also seek</w:t>
      </w:r>
      <w:r>
        <w:rPr>
          <w:color w:val="1F1F1F"/>
          <w:spacing w:val="34"/>
        </w:rPr>
        <w:t xml:space="preserve"> </w:t>
      </w:r>
      <w:r>
        <w:rPr>
          <w:color w:val="1F1F1F"/>
        </w:rPr>
        <w:t>written</w:t>
      </w:r>
      <w:r>
        <w:rPr>
          <w:color w:val="1F1F1F"/>
          <w:spacing w:val="34"/>
        </w:rPr>
        <w:t xml:space="preserve"> </w:t>
      </w:r>
      <w:r>
        <w:rPr>
          <w:color w:val="1F1F1F"/>
        </w:rPr>
        <w:t>clarification</w:t>
      </w:r>
      <w:r>
        <w:rPr>
          <w:color w:val="1F1F1F"/>
          <w:spacing w:val="33"/>
        </w:rPr>
        <w:t xml:space="preserve"> </w:t>
      </w:r>
      <w:r>
        <w:rPr>
          <w:color w:val="1F1F1F"/>
        </w:rPr>
        <w:t>from</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reasonfor the</w:t>
      </w:r>
      <w:r>
        <w:rPr>
          <w:color w:val="1F1F1F"/>
          <w:spacing w:val="40"/>
        </w:rPr>
        <w:t xml:space="preserve"> </w:t>
      </w:r>
      <w:r>
        <w:rPr>
          <w:color w:val="1F1F1F"/>
        </w:rPr>
        <w:t>high tender</w:t>
      </w:r>
      <w:r>
        <w:rPr>
          <w:color w:val="1F1F1F"/>
          <w:spacing w:val="40"/>
        </w:rPr>
        <w:t xml:space="preserve"> </w:t>
      </w:r>
      <w:r>
        <w:rPr>
          <w:color w:val="1F1F1F"/>
        </w:rPr>
        <w:t>price.</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shall</w:t>
      </w:r>
      <w:r>
        <w:rPr>
          <w:color w:val="1F1F1F"/>
          <w:spacing w:val="40"/>
        </w:rPr>
        <w:t xml:space="preserve"> </w:t>
      </w:r>
      <w:r>
        <w:rPr>
          <w:color w:val="1F1F1F"/>
        </w:rPr>
        <w:t>proceed</w:t>
      </w:r>
      <w:r>
        <w:rPr>
          <w:color w:val="1F1F1F"/>
          <w:spacing w:val="40"/>
        </w:rPr>
        <w:t xml:space="preserve"> </w:t>
      </w:r>
      <w:r>
        <w:rPr>
          <w:color w:val="1F1F1F"/>
        </w:rPr>
        <w:t>as</w:t>
      </w:r>
      <w:r>
        <w:rPr>
          <w:color w:val="1F1F1F"/>
          <w:spacing w:val="40"/>
        </w:rPr>
        <w:t xml:space="preserve"> </w:t>
      </w:r>
      <w:r>
        <w:rPr>
          <w:color w:val="1F1F1F"/>
        </w:rPr>
        <w:t>follows:</w:t>
      </w:r>
    </w:p>
    <w:p w:rsidR="00F05AC1" w:rsidRDefault="00CE756B" w:rsidP="00CE756B">
      <w:pPr>
        <w:pStyle w:val="ListParagraph"/>
        <w:numPr>
          <w:ilvl w:val="2"/>
          <w:numId w:val="85"/>
        </w:numPr>
        <w:tabs>
          <w:tab w:val="left" w:pos="1573"/>
          <w:tab w:val="left" w:pos="1585"/>
        </w:tabs>
        <w:spacing w:line="230" w:lineRule="auto"/>
        <w:ind w:right="1181" w:hanging="519"/>
        <w:jc w:val="both"/>
      </w:pPr>
      <w:r>
        <w:rPr>
          <w:color w:val="1F1F1F"/>
        </w:rPr>
        <w:t>If</w:t>
      </w:r>
      <w:r>
        <w:rPr>
          <w:color w:val="1F1F1F"/>
          <w:spacing w:val="-3"/>
        </w:rPr>
        <w:t xml:space="preserve"> </w:t>
      </w:r>
      <w:r>
        <w:rPr>
          <w:color w:val="1F1F1F"/>
        </w:rPr>
        <w:t>the</w:t>
      </w:r>
      <w:r>
        <w:rPr>
          <w:color w:val="1F1F1F"/>
          <w:spacing w:val="-5"/>
        </w:rPr>
        <w:t xml:space="preserve"> </w:t>
      </w:r>
      <w:r>
        <w:rPr>
          <w:color w:val="1F1F1F"/>
        </w:rPr>
        <w:t>tender</w:t>
      </w:r>
      <w:r>
        <w:rPr>
          <w:color w:val="1F1F1F"/>
          <w:spacing w:val="-3"/>
        </w:rPr>
        <w:t xml:space="preserve"> </w:t>
      </w:r>
      <w:r>
        <w:rPr>
          <w:color w:val="1F1F1F"/>
        </w:rPr>
        <w:t>price</w:t>
      </w:r>
      <w:r>
        <w:rPr>
          <w:color w:val="1F1F1F"/>
          <w:spacing w:val="-3"/>
        </w:rPr>
        <w:t xml:space="preserve"> </w:t>
      </w:r>
      <w:r>
        <w:rPr>
          <w:color w:val="1F1F1F"/>
        </w:rPr>
        <w:t>is</w:t>
      </w:r>
      <w:r>
        <w:rPr>
          <w:color w:val="1F1F1F"/>
          <w:spacing w:val="-3"/>
        </w:rPr>
        <w:t xml:space="preserve"> </w:t>
      </w:r>
      <w:r>
        <w:rPr>
          <w:color w:val="1F1F1F"/>
        </w:rPr>
        <w:t>abnormally</w:t>
      </w:r>
      <w:r>
        <w:rPr>
          <w:color w:val="1F1F1F"/>
          <w:spacing w:val="-3"/>
        </w:rPr>
        <w:t xml:space="preserve"> </w:t>
      </w:r>
      <w:r>
        <w:rPr>
          <w:color w:val="1F1F1F"/>
        </w:rPr>
        <w:t>high</w:t>
      </w:r>
      <w:r>
        <w:rPr>
          <w:color w:val="1F1F1F"/>
          <w:spacing w:val="-3"/>
        </w:rPr>
        <w:t xml:space="preserve"> </w:t>
      </w:r>
      <w:r>
        <w:rPr>
          <w:color w:val="1F1F1F"/>
        </w:rPr>
        <w:t>based</w:t>
      </w:r>
      <w:r>
        <w:rPr>
          <w:color w:val="1F1F1F"/>
          <w:spacing w:val="-3"/>
        </w:rPr>
        <w:t xml:space="preserve"> </w:t>
      </w:r>
      <w:r>
        <w:rPr>
          <w:color w:val="1F1F1F"/>
        </w:rPr>
        <w:t>on</w:t>
      </w:r>
      <w:r>
        <w:rPr>
          <w:color w:val="1F1F1F"/>
          <w:spacing w:val="-3"/>
        </w:rPr>
        <w:t xml:space="preserve"> </w:t>
      </w:r>
      <w:r>
        <w:rPr>
          <w:color w:val="1F1F1F"/>
        </w:rPr>
        <w:t>wrong</w:t>
      </w:r>
      <w:r>
        <w:rPr>
          <w:color w:val="1F1F1F"/>
          <w:spacing w:val="-6"/>
        </w:rPr>
        <w:t xml:space="preserve"> </w:t>
      </w:r>
      <w:r>
        <w:rPr>
          <w:color w:val="1F1F1F"/>
        </w:rPr>
        <w:t>estimated</w:t>
      </w:r>
      <w:r>
        <w:rPr>
          <w:color w:val="1F1F1F"/>
          <w:spacing w:val="-3"/>
        </w:rPr>
        <w:t xml:space="preserve"> </w:t>
      </w:r>
      <w:r>
        <w:rPr>
          <w:color w:val="1F1F1F"/>
        </w:rPr>
        <w:t>cost</w:t>
      </w:r>
      <w:r>
        <w:rPr>
          <w:color w:val="1F1F1F"/>
          <w:spacing w:val="-2"/>
        </w:rPr>
        <w:t xml:space="preserve"> </w:t>
      </w:r>
      <w:r>
        <w:rPr>
          <w:color w:val="1F1F1F"/>
        </w:rPr>
        <w:t>of</w:t>
      </w:r>
      <w:r>
        <w:rPr>
          <w:color w:val="1F1F1F"/>
          <w:spacing w:val="-3"/>
        </w:rPr>
        <w:t xml:space="preserve"> </w:t>
      </w:r>
      <w:r>
        <w:rPr>
          <w:color w:val="1F1F1F"/>
        </w:rPr>
        <w:t>the</w:t>
      </w:r>
      <w:r>
        <w:rPr>
          <w:color w:val="1F1F1F"/>
          <w:spacing w:val="-3"/>
        </w:rPr>
        <w:t xml:space="preserve"> </w:t>
      </w:r>
      <w:r>
        <w:rPr>
          <w:color w:val="1F1F1F"/>
        </w:rPr>
        <w:t>contract,</w:t>
      </w:r>
      <w:r>
        <w:rPr>
          <w:color w:val="1F1F1F"/>
          <w:spacing w:val="-3"/>
        </w:rPr>
        <w:t xml:space="preserve"> </w:t>
      </w:r>
      <w:r>
        <w:rPr>
          <w:color w:val="1F1F1F"/>
        </w:rPr>
        <w:t>theProcuring Entity</w:t>
      </w:r>
      <w:r>
        <w:rPr>
          <w:color w:val="1F1F1F"/>
          <w:spacing w:val="40"/>
        </w:rPr>
        <w:t xml:space="preserve"> </w:t>
      </w:r>
      <w:r>
        <w:rPr>
          <w:color w:val="1F1F1F"/>
        </w:rPr>
        <w:t>may</w:t>
      </w:r>
      <w:r>
        <w:rPr>
          <w:color w:val="1F1F1F"/>
          <w:spacing w:val="40"/>
        </w:rPr>
        <w:t xml:space="preserve"> </w:t>
      </w:r>
      <w:r>
        <w:rPr>
          <w:color w:val="1F1F1F"/>
        </w:rPr>
        <w:t>accept</w:t>
      </w:r>
      <w:r>
        <w:rPr>
          <w:color w:val="1F1F1F"/>
          <w:spacing w:val="40"/>
        </w:rPr>
        <w:t xml:space="preserve"> </w:t>
      </w:r>
      <w:r>
        <w:rPr>
          <w:color w:val="1F1F1F"/>
        </w:rPr>
        <w:t>or</w:t>
      </w:r>
      <w:r>
        <w:rPr>
          <w:color w:val="1F1F1F"/>
          <w:spacing w:val="40"/>
        </w:rPr>
        <w:t xml:space="preserve"> </w:t>
      </w:r>
      <w:r>
        <w:rPr>
          <w:color w:val="1F1F1F"/>
        </w:rPr>
        <w:t>not</w:t>
      </w:r>
      <w:r>
        <w:rPr>
          <w:color w:val="1F1F1F"/>
          <w:spacing w:val="40"/>
        </w:rPr>
        <w:t xml:space="preserve"> </w:t>
      </w:r>
      <w:r>
        <w:rPr>
          <w:color w:val="1F1F1F"/>
        </w:rPr>
        <w:t>accept</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depending</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Entity's</w:t>
      </w:r>
    </w:p>
    <w:p w:rsidR="00F05AC1" w:rsidRDefault="00F05AC1">
      <w:pPr>
        <w:spacing w:line="230" w:lineRule="auto"/>
        <w:jc w:val="both"/>
        <w:sectPr w:rsidR="00F05AC1">
          <w:headerReference w:type="default" r:id="rId29"/>
          <w:pgSz w:w="11940" w:h="16860"/>
          <w:pgMar w:top="0" w:right="180" w:bottom="720" w:left="400" w:header="0" w:footer="530" w:gutter="0"/>
          <w:cols w:space="720"/>
        </w:sectPr>
      </w:pPr>
    </w:p>
    <w:p w:rsidR="00F05AC1" w:rsidRDefault="00CE756B">
      <w:pPr>
        <w:pStyle w:val="BodyText"/>
        <w:spacing w:before="81"/>
        <w:ind w:left="1585"/>
        <w:jc w:val="both"/>
      </w:pPr>
      <w:r>
        <w:rPr>
          <w:color w:val="1F1F1F"/>
        </w:rPr>
        <w:lastRenderedPageBreak/>
        <w:t>budget</w:t>
      </w:r>
      <w:r>
        <w:rPr>
          <w:color w:val="1F1F1F"/>
          <w:spacing w:val="30"/>
        </w:rPr>
        <w:t xml:space="preserve"> </w:t>
      </w:r>
      <w:r>
        <w:rPr>
          <w:color w:val="1F1F1F"/>
          <w:spacing w:val="-2"/>
        </w:rPr>
        <w:t>considerations.</w:t>
      </w:r>
    </w:p>
    <w:p w:rsidR="00F05AC1" w:rsidRDefault="00CE756B" w:rsidP="00CE756B">
      <w:pPr>
        <w:pStyle w:val="ListParagraph"/>
        <w:numPr>
          <w:ilvl w:val="2"/>
          <w:numId w:val="85"/>
        </w:numPr>
        <w:tabs>
          <w:tab w:val="left" w:pos="1575"/>
          <w:tab w:val="left" w:pos="1585"/>
        </w:tabs>
        <w:spacing w:before="9" w:line="230" w:lineRule="auto"/>
        <w:ind w:right="642" w:hanging="519"/>
        <w:jc w:val="both"/>
      </w:pPr>
      <w:r>
        <w:rPr>
          <w:color w:val="1F1F1F"/>
        </w:rPr>
        <w:t>If</w:t>
      </w:r>
      <w:r>
        <w:rPr>
          <w:color w:val="1F1F1F"/>
          <w:spacing w:val="27"/>
        </w:rPr>
        <w:t xml:space="preserve"> </w:t>
      </w:r>
      <w:r>
        <w:rPr>
          <w:color w:val="1F1F1F"/>
        </w:rPr>
        <w:t>specifications,</w:t>
      </w:r>
      <w:r>
        <w:rPr>
          <w:color w:val="1F1F1F"/>
          <w:spacing w:val="29"/>
        </w:rPr>
        <w:t xml:space="preserve"> </w:t>
      </w:r>
      <w:r>
        <w:rPr>
          <w:color w:val="1F1F1F"/>
        </w:rPr>
        <w:t>scope</w:t>
      </w:r>
      <w:r>
        <w:rPr>
          <w:color w:val="1F1F1F"/>
          <w:spacing w:val="27"/>
        </w:rPr>
        <w:t xml:space="preserve"> </w:t>
      </w:r>
      <w:r>
        <w:rPr>
          <w:color w:val="1F1F1F"/>
        </w:rPr>
        <w:t>of work and/or</w:t>
      </w:r>
      <w:r>
        <w:rPr>
          <w:color w:val="1F1F1F"/>
          <w:spacing w:val="40"/>
        </w:rPr>
        <w:t xml:space="preserve"> </w:t>
      </w:r>
      <w:r>
        <w:rPr>
          <w:color w:val="1F1F1F"/>
        </w:rPr>
        <w:t>conditions</w:t>
      </w:r>
      <w:r>
        <w:rPr>
          <w:color w:val="1F1F1F"/>
          <w:spacing w:val="27"/>
        </w:rPr>
        <w:t xml:space="preserve"> </w:t>
      </w:r>
      <w:r>
        <w:rPr>
          <w:color w:val="1F1F1F"/>
        </w:rPr>
        <w:t>of</w:t>
      </w:r>
      <w:r>
        <w:rPr>
          <w:color w:val="1F1F1F"/>
          <w:spacing w:val="40"/>
        </w:rPr>
        <w:t xml:space="preserve"> </w:t>
      </w:r>
      <w:r>
        <w:rPr>
          <w:color w:val="1F1F1F"/>
        </w:rPr>
        <w:t>contract</w:t>
      </w:r>
      <w:r>
        <w:rPr>
          <w:color w:val="1F1F1F"/>
          <w:spacing w:val="40"/>
        </w:rPr>
        <w:t xml:space="preserve"> </w:t>
      </w:r>
      <w:r>
        <w:rPr>
          <w:color w:val="1F1F1F"/>
        </w:rPr>
        <w:t>are</w:t>
      </w:r>
      <w:r>
        <w:rPr>
          <w:color w:val="1F1F1F"/>
          <w:spacing w:val="40"/>
        </w:rPr>
        <w:t xml:space="preserve"> </w:t>
      </w:r>
      <w:r>
        <w:rPr>
          <w:color w:val="1F1F1F"/>
        </w:rPr>
        <w:t>contributory</w:t>
      </w:r>
      <w:r>
        <w:rPr>
          <w:color w:val="1F1F1F"/>
          <w:spacing w:val="40"/>
        </w:rPr>
        <w:t xml:space="preserve"> </w:t>
      </w:r>
      <w:r>
        <w:rPr>
          <w:color w:val="1F1F1F"/>
        </w:rPr>
        <w:t>to the</w:t>
      </w:r>
      <w:r>
        <w:rPr>
          <w:color w:val="1F1F1F"/>
          <w:spacing w:val="40"/>
        </w:rPr>
        <w:t xml:space="preserve"> </w:t>
      </w:r>
      <w:r>
        <w:rPr>
          <w:color w:val="1F1F1F"/>
        </w:rPr>
        <w:t>abnormally high tender prices, the Procuring Entity shall reject all tenders</w:t>
      </w:r>
      <w:r>
        <w:rPr>
          <w:color w:val="1F1F1F"/>
          <w:spacing w:val="40"/>
        </w:rPr>
        <w:t xml:space="preserve"> </w:t>
      </w:r>
      <w:r>
        <w:rPr>
          <w:color w:val="1F1F1F"/>
        </w:rPr>
        <w:t>and may retender</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based on revised estimates, specifications,</w:t>
      </w:r>
      <w:r>
        <w:rPr>
          <w:color w:val="1F1F1F"/>
          <w:spacing w:val="40"/>
        </w:rPr>
        <w:t xml:space="preserve"> </w:t>
      </w:r>
      <w:r>
        <w:rPr>
          <w:color w:val="1F1F1F"/>
        </w:rPr>
        <w:t xml:space="preserve">scope of work and conditions of contract, as the case may </w:t>
      </w:r>
      <w:r>
        <w:rPr>
          <w:color w:val="1F1F1F"/>
          <w:spacing w:val="-4"/>
        </w:rPr>
        <w:t>be.</w:t>
      </w:r>
    </w:p>
    <w:p w:rsidR="00F05AC1" w:rsidRDefault="00CE756B" w:rsidP="00CE756B">
      <w:pPr>
        <w:pStyle w:val="ListParagraph"/>
        <w:numPr>
          <w:ilvl w:val="1"/>
          <w:numId w:val="85"/>
        </w:numPr>
        <w:tabs>
          <w:tab w:val="left" w:pos="1065"/>
          <w:tab w:val="left" w:pos="1074"/>
        </w:tabs>
        <w:spacing w:before="241" w:line="230" w:lineRule="auto"/>
        <w:ind w:left="1074" w:right="640" w:hanging="627"/>
        <w:jc w:val="both"/>
      </w:pPr>
      <w:r>
        <w:rPr>
          <w:color w:val="1F1F1F"/>
        </w:rPr>
        <w:t>If the Procuring Entity determines that the Tender Price is abnormally too high because genuine competition between tenderers is compromised (</w:t>
      </w:r>
      <w:r>
        <w:rPr>
          <w:i/>
          <w:color w:val="1F1F1F"/>
        </w:rPr>
        <w:t>often due to collusion, corruption</w:t>
      </w:r>
      <w:r>
        <w:rPr>
          <w:i/>
          <w:color w:val="1F1F1F"/>
          <w:spacing w:val="40"/>
        </w:rPr>
        <w:t xml:space="preserve"> </w:t>
      </w:r>
      <w:r>
        <w:rPr>
          <w:i/>
          <w:color w:val="1F1F1F"/>
        </w:rPr>
        <w:t>or</w:t>
      </w:r>
      <w:r>
        <w:rPr>
          <w:i/>
          <w:color w:val="1F1F1F"/>
          <w:spacing w:val="40"/>
        </w:rPr>
        <w:t xml:space="preserve"> </w:t>
      </w:r>
      <w:r>
        <w:rPr>
          <w:i/>
          <w:color w:val="1F1F1F"/>
        </w:rPr>
        <w:t>other manipulations</w:t>
      </w:r>
      <w:r>
        <w:rPr>
          <w:color w:val="1F1F1F"/>
        </w:rPr>
        <w:t>), the</w:t>
      </w:r>
      <w:r>
        <w:rPr>
          <w:color w:val="1F1F1F"/>
          <w:spacing w:val="40"/>
        </w:rPr>
        <w:t xml:space="preserve"> </w:t>
      </w:r>
      <w:r>
        <w:rPr>
          <w:color w:val="1F1F1F"/>
        </w:rPr>
        <w:t>Procuring Entity shall reject all Tenders and shall institute or cause relevant Government Agencies</w:t>
      </w:r>
      <w:r>
        <w:rPr>
          <w:color w:val="1F1F1F"/>
          <w:spacing w:val="40"/>
        </w:rPr>
        <w:t xml:space="preserve"> </w:t>
      </w:r>
      <w:r>
        <w:rPr>
          <w:color w:val="1F1F1F"/>
        </w:rPr>
        <w:t>to institute</w:t>
      </w:r>
      <w:r>
        <w:rPr>
          <w:color w:val="1F1F1F"/>
          <w:spacing w:val="40"/>
        </w:rPr>
        <w:t xml:space="preserve"> </w:t>
      </w:r>
      <w:r>
        <w:rPr>
          <w:color w:val="1F1F1F"/>
        </w:rPr>
        <w:t>an</w:t>
      </w:r>
      <w:r>
        <w:rPr>
          <w:color w:val="1F1F1F"/>
          <w:spacing w:val="40"/>
        </w:rPr>
        <w:t xml:space="preserve"> </w:t>
      </w:r>
      <w:r>
        <w:rPr>
          <w:color w:val="1F1F1F"/>
        </w:rPr>
        <w:t>investigation</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cause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compromise,</w:t>
      </w:r>
      <w:r>
        <w:rPr>
          <w:color w:val="1F1F1F"/>
          <w:spacing w:val="40"/>
        </w:rPr>
        <w:t xml:space="preserve"> </w:t>
      </w:r>
      <w:r>
        <w:rPr>
          <w:color w:val="1F1F1F"/>
        </w:rPr>
        <w:t>before</w:t>
      </w:r>
      <w:r>
        <w:rPr>
          <w:color w:val="1F1F1F"/>
          <w:spacing w:val="40"/>
        </w:rPr>
        <w:t xml:space="preserve"> </w:t>
      </w:r>
      <w:r>
        <w:rPr>
          <w:color w:val="1F1F1F"/>
        </w:rPr>
        <w:t>retendering.</w:t>
      </w:r>
    </w:p>
    <w:p w:rsidR="00F05AC1" w:rsidRDefault="00F05AC1">
      <w:pPr>
        <w:pStyle w:val="BodyText"/>
      </w:pPr>
    </w:p>
    <w:p w:rsidR="00F05AC1" w:rsidRDefault="00F05AC1">
      <w:pPr>
        <w:pStyle w:val="BodyText"/>
        <w:spacing w:before="219"/>
      </w:pPr>
    </w:p>
    <w:p w:rsidR="00F05AC1" w:rsidRDefault="00CE756B" w:rsidP="00CE756B">
      <w:pPr>
        <w:pStyle w:val="Heading5"/>
        <w:numPr>
          <w:ilvl w:val="0"/>
          <w:numId w:val="88"/>
        </w:numPr>
        <w:tabs>
          <w:tab w:val="left" w:pos="1064"/>
        </w:tabs>
        <w:ind w:hanging="617"/>
      </w:pPr>
      <w:bookmarkStart w:id="40" w:name="_bookmark40"/>
      <w:bookmarkEnd w:id="40"/>
      <w:r>
        <w:rPr>
          <w:color w:val="1F1F1F"/>
          <w:spacing w:val="-2"/>
        </w:rPr>
        <w:t>Post-Qualification</w:t>
      </w:r>
      <w:r>
        <w:rPr>
          <w:color w:val="1F1F1F"/>
          <w:spacing w:val="-12"/>
        </w:rPr>
        <w:t xml:space="preserve"> </w:t>
      </w:r>
      <w:r>
        <w:rPr>
          <w:color w:val="1F1F1F"/>
          <w:spacing w:val="-2"/>
        </w:rPr>
        <w:t>of</w:t>
      </w:r>
      <w:r>
        <w:rPr>
          <w:color w:val="1F1F1F"/>
          <w:spacing w:val="-10"/>
        </w:rPr>
        <w:t xml:space="preserve"> </w:t>
      </w:r>
      <w:r>
        <w:rPr>
          <w:color w:val="1F1F1F"/>
          <w:spacing w:val="-2"/>
        </w:rPr>
        <w:t>the</w:t>
      </w:r>
      <w:r>
        <w:rPr>
          <w:color w:val="1F1F1F"/>
          <w:spacing w:val="-12"/>
        </w:rPr>
        <w:t xml:space="preserve"> </w:t>
      </w:r>
      <w:r>
        <w:rPr>
          <w:color w:val="1F1F1F"/>
          <w:spacing w:val="-2"/>
        </w:rPr>
        <w:t>Tenderer</w:t>
      </w:r>
    </w:p>
    <w:p w:rsidR="00F05AC1" w:rsidRDefault="00CE756B" w:rsidP="00CE756B">
      <w:pPr>
        <w:pStyle w:val="ListParagraph"/>
        <w:numPr>
          <w:ilvl w:val="1"/>
          <w:numId w:val="88"/>
        </w:numPr>
        <w:tabs>
          <w:tab w:val="left" w:pos="1066"/>
          <w:tab w:val="left" w:pos="1074"/>
        </w:tabs>
        <w:spacing w:before="237" w:line="230" w:lineRule="auto"/>
        <w:ind w:left="1074" w:right="657" w:hanging="627"/>
        <w:jc w:val="both"/>
        <w:rPr>
          <w:color w:val="1F1F1F"/>
        </w:rPr>
      </w:pPr>
      <w:r>
        <w:rPr>
          <w:color w:val="1F1F1F"/>
        </w:rPr>
        <w:t>The Procuring Entity shall determine, to its satisfaction, whether the eligible Tenderer that is selected as having</w:t>
      </w:r>
      <w:r>
        <w:rPr>
          <w:color w:val="1F1F1F"/>
          <w:spacing w:val="-1"/>
        </w:rPr>
        <w:t xml:space="preserve"> </w:t>
      </w:r>
      <w:r>
        <w:rPr>
          <w:color w:val="1F1F1F"/>
        </w:rPr>
        <w:t>submitted</w:t>
      </w:r>
      <w:r>
        <w:rPr>
          <w:color w:val="1F1F1F"/>
          <w:spacing w:val="-1"/>
        </w:rPr>
        <w:t xml:space="preserve"> </w:t>
      </w:r>
      <w:r>
        <w:rPr>
          <w:color w:val="1F1F1F"/>
        </w:rPr>
        <w:t>the</w:t>
      </w:r>
      <w:r>
        <w:rPr>
          <w:color w:val="1F1F1F"/>
          <w:spacing w:val="-1"/>
        </w:rPr>
        <w:t xml:space="preserve"> </w:t>
      </w:r>
      <w:r>
        <w:rPr>
          <w:color w:val="1F1F1F"/>
        </w:rPr>
        <w:t>lowest evaluated cost and</w:t>
      </w:r>
      <w:r>
        <w:rPr>
          <w:color w:val="1F1F1F"/>
          <w:spacing w:val="-1"/>
        </w:rPr>
        <w:t xml:space="preserve"> </w:t>
      </w:r>
      <w:r>
        <w:rPr>
          <w:color w:val="1F1F1F"/>
        </w:rPr>
        <w:t>substantially</w:t>
      </w:r>
      <w:r>
        <w:rPr>
          <w:color w:val="1F1F1F"/>
          <w:spacing w:val="-1"/>
        </w:rPr>
        <w:t xml:space="preserve"> </w:t>
      </w:r>
      <w:r>
        <w:rPr>
          <w:color w:val="1F1F1F"/>
        </w:rPr>
        <w:t>responsive Tender,</w:t>
      </w:r>
      <w:r>
        <w:rPr>
          <w:color w:val="1F1F1F"/>
          <w:spacing w:val="-1"/>
        </w:rPr>
        <w:t xml:space="preserve"> </w:t>
      </w:r>
      <w:r>
        <w:rPr>
          <w:color w:val="1F1F1F"/>
        </w:rPr>
        <w:t>meets</w:t>
      </w:r>
      <w:r>
        <w:rPr>
          <w:color w:val="1F1F1F"/>
          <w:spacing w:val="-1"/>
        </w:rPr>
        <w:t xml:space="preserve"> </w:t>
      </w:r>
      <w:r>
        <w:rPr>
          <w:color w:val="1F1F1F"/>
        </w:rPr>
        <w:t>the qualifying</w:t>
      </w:r>
      <w:r>
        <w:rPr>
          <w:color w:val="1F1F1F"/>
          <w:spacing w:val="-1"/>
        </w:rPr>
        <w:t xml:space="preserve"> </w:t>
      </w:r>
      <w:r>
        <w:rPr>
          <w:color w:val="1F1F1F"/>
        </w:rPr>
        <w:t>criteria specified</w:t>
      </w:r>
      <w:r>
        <w:rPr>
          <w:color w:val="1F1F1F"/>
          <w:spacing w:val="40"/>
        </w:rPr>
        <w:t xml:space="preserve"> </w:t>
      </w:r>
      <w:r>
        <w:rPr>
          <w:color w:val="1F1F1F"/>
        </w:rPr>
        <w:t>in</w:t>
      </w:r>
      <w:r>
        <w:rPr>
          <w:color w:val="1F1F1F"/>
          <w:spacing w:val="40"/>
        </w:rPr>
        <w:t xml:space="preserve"> </w:t>
      </w:r>
      <w:r>
        <w:rPr>
          <w:color w:val="1F1F1F"/>
        </w:rPr>
        <w:t>Section</w:t>
      </w:r>
      <w:r>
        <w:rPr>
          <w:color w:val="1F1F1F"/>
          <w:spacing w:val="40"/>
        </w:rPr>
        <w:t xml:space="preserve"> </w:t>
      </w:r>
      <w:r>
        <w:rPr>
          <w:color w:val="1F1F1F"/>
        </w:rPr>
        <w:t>III,</w:t>
      </w:r>
      <w:r>
        <w:rPr>
          <w:color w:val="1F1F1F"/>
          <w:spacing w:val="40"/>
        </w:rPr>
        <w:t xml:space="preserve"> </w:t>
      </w:r>
      <w:r>
        <w:rPr>
          <w:color w:val="1F1F1F"/>
        </w:rPr>
        <w:t>Evaluation</w:t>
      </w:r>
      <w:r>
        <w:rPr>
          <w:color w:val="1F1F1F"/>
          <w:spacing w:val="40"/>
        </w:rPr>
        <w:t xml:space="preserve"> </w:t>
      </w:r>
      <w:r>
        <w:rPr>
          <w:color w:val="1F1F1F"/>
        </w:rPr>
        <w:t>and</w:t>
      </w:r>
      <w:r>
        <w:rPr>
          <w:color w:val="1F1F1F"/>
          <w:spacing w:val="40"/>
        </w:rPr>
        <w:t xml:space="preserve"> </w:t>
      </w:r>
      <w:r>
        <w:rPr>
          <w:color w:val="1F1F1F"/>
        </w:rPr>
        <w:t>Qualification</w:t>
      </w:r>
      <w:r>
        <w:rPr>
          <w:color w:val="1F1F1F"/>
          <w:spacing w:val="40"/>
        </w:rPr>
        <w:t xml:space="preserve"> </w:t>
      </w:r>
      <w:r>
        <w:rPr>
          <w:color w:val="1F1F1F"/>
        </w:rPr>
        <w:t>Criteria.</w:t>
      </w:r>
    </w:p>
    <w:p w:rsidR="00F05AC1" w:rsidRDefault="00CE756B" w:rsidP="00CE756B">
      <w:pPr>
        <w:pStyle w:val="ListParagraph"/>
        <w:numPr>
          <w:ilvl w:val="1"/>
          <w:numId w:val="88"/>
        </w:numPr>
        <w:tabs>
          <w:tab w:val="left" w:pos="1066"/>
          <w:tab w:val="left" w:pos="1074"/>
        </w:tabs>
        <w:spacing w:before="244" w:line="230" w:lineRule="auto"/>
        <w:ind w:left="1074" w:right="644" w:hanging="627"/>
        <w:jc w:val="both"/>
        <w:rPr>
          <w:color w:val="1F1F1F"/>
        </w:rPr>
      </w:pPr>
      <w:r>
        <w:rPr>
          <w:color w:val="1F1F1F"/>
        </w:rPr>
        <w:t>The determination shall be based upon an examination of the documentary evidence of the Tenderer qualifications submitted</w:t>
      </w:r>
      <w:r>
        <w:rPr>
          <w:color w:val="1F1F1F"/>
          <w:spacing w:val="22"/>
        </w:rPr>
        <w:t xml:space="preserve"> </w:t>
      </w:r>
      <w:r>
        <w:rPr>
          <w:color w:val="1F1F1F"/>
        </w:rPr>
        <w:t>by</w:t>
      </w:r>
      <w:r>
        <w:rPr>
          <w:color w:val="1F1F1F"/>
          <w:spacing w:val="40"/>
        </w:rPr>
        <w:t xml:space="preserve"> </w:t>
      </w:r>
      <w:r>
        <w:rPr>
          <w:color w:val="1F1F1F"/>
        </w:rPr>
        <w:t>the Tenderer,</w:t>
      </w:r>
      <w:r>
        <w:rPr>
          <w:color w:val="1F1F1F"/>
          <w:spacing w:val="40"/>
        </w:rPr>
        <w:t xml:space="preserve"> </w:t>
      </w:r>
      <w:r>
        <w:rPr>
          <w:color w:val="1F1F1F"/>
        </w:rPr>
        <w:t>pursuant</w:t>
      </w:r>
      <w:r>
        <w:rPr>
          <w:color w:val="1F1F1F"/>
          <w:spacing w:val="40"/>
        </w:rPr>
        <w:t xml:space="preserve"> </w:t>
      </w:r>
      <w:r>
        <w:rPr>
          <w:color w:val="1F1F1F"/>
        </w:rPr>
        <w:t>to</w:t>
      </w:r>
      <w:r>
        <w:rPr>
          <w:color w:val="1F1F1F"/>
          <w:spacing w:val="40"/>
        </w:rPr>
        <w:t xml:space="preserve"> </w:t>
      </w:r>
      <w:r>
        <w:rPr>
          <w:color w:val="1F1F1F"/>
        </w:rPr>
        <w:t>ITT 15</w:t>
      </w:r>
      <w:r>
        <w:rPr>
          <w:color w:val="1F1F1F"/>
          <w:spacing w:val="40"/>
        </w:rPr>
        <w:t xml:space="preserve"> </w:t>
      </w:r>
      <w:r>
        <w:rPr>
          <w:color w:val="1F1F1F"/>
        </w:rPr>
        <w:t>and</w:t>
      </w:r>
      <w:r>
        <w:rPr>
          <w:color w:val="1F1F1F"/>
          <w:spacing w:val="40"/>
        </w:rPr>
        <w:t xml:space="preserve"> </w:t>
      </w:r>
      <w:r>
        <w:rPr>
          <w:color w:val="1F1F1F"/>
        </w:rPr>
        <w:t>16. The determination shall</w:t>
      </w:r>
      <w:r>
        <w:rPr>
          <w:color w:val="1F1F1F"/>
          <w:spacing w:val="77"/>
        </w:rPr>
        <w:t xml:space="preserve"> </w:t>
      </w:r>
      <w:r>
        <w:rPr>
          <w:color w:val="1F1F1F"/>
        </w:rPr>
        <w:t>not take</w:t>
      </w:r>
      <w:r>
        <w:rPr>
          <w:color w:val="1F1F1F"/>
          <w:spacing w:val="40"/>
        </w:rPr>
        <w:t xml:space="preserve"> </w:t>
      </w:r>
      <w:r>
        <w:rPr>
          <w:color w:val="1F1F1F"/>
        </w:rPr>
        <w:t>into</w:t>
      </w:r>
      <w:r>
        <w:rPr>
          <w:color w:val="1F1F1F"/>
          <w:spacing w:val="-14"/>
        </w:rPr>
        <w:t xml:space="preserve"> </w:t>
      </w:r>
      <w:r>
        <w:rPr>
          <w:color w:val="1F1F1F"/>
        </w:rPr>
        <w:t>consideration</w:t>
      </w:r>
      <w:r>
        <w:rPr>
          <w:color w:val="1F1F1F"/>
          <w:spacing w:val="-9"/>
        </w:rPr>
        <w:t xml:space="preserve"> </w:t>
      </w:r>
      <w:r>
        <w:rPr>
          <w:color w:val="1F1F1F"/>
        </w:rPr>
        <w:t>the</w:t>
      </w:r>
      <w:r>
        <w:rPr>
          <w:color w:val="1F1F1F"/>
          <w:spacing w:val="-7"/>
        </w:rPr>
        <w:t xml:space="preserve"> </w:t>
      </w:r>
      <w:r>
        <w:rPr>
          <w:color w:val="1F1F1F"/>
        </w:rPr>
        <w:t>qualifications</w:t>
      </w:r>
      <w:r>
        <w:rPr>
          <w:color w:val="1F1F1F"/>
          <w:spacing w:val="-7"/>
        </w:rPr>
        <w:t xml:space="preserve"> </w:t>
      </w:r>
      <w:r>
        <w:rPr>
          <w:color w:val="1F1F1F"/>
        </w:rPr>
        <w:t>of</w:t>
      </w:r>
      <w:r>
        <w:rPr>
          <w:color w:val="1F1F1F"/>
          <w:spacing w:val="-9"/>
        </w:rPr>
        <w:t xml:space="preserve"> </w:t>
      </w:r>
      <w:r>
        <w:rPr>
          <w:color w:val="1F1F1F"/>
        </w:rPr>
        <w:t>other</w:t>
      </w:r>
      <w:r>
        <w:rPr>
          <w:color w:val="1F1F1F"/>
          <w:spacing w:val="-9"/>
        </w:rPr>
        <w:t xml:space="preserve"> </w:t>
      </w:r>
      <w:r>
        <w:rPr>
          <w:color w:val="1F1F1F"/>
        </w:rPr>
        <w:t>firms</w:t>
      </w:r>
      <w:r>
        <w:rPr>
          <w:color w:val="1F1F1F"/>
          <w:spacing w:val="-7"/>
        </w:rPr>
        <w:t xml:space="preserve"> </w:t>
      </w:r>
      <w:r>
        <w:rPr>
          <w:color w:val="1F1F1F"/>
        </w:rPr>
        <w:t>such</w:t>
      </w:r>
      <w:r>
        <w:rPr>
          <w:color w:val="1F1F1F"/>
          <w:spacing w:val="-11"/>
        </w:rPr>
        <w:t xml:space="preserve"> </w:t>
      </w:r>
      <w:r>
        <w:rPr>
          <w:color w:val="1F1F1F"/>
        </w:rPr>
        <w:t>as</w:t>
      </w:r>
      <w:r>
        <w:rPr>
          <w:color w:val="1F1F1F"/>
          <w:spacing w:val="-9"/>
        </w:rPr>
        <w:t xml:space="preserve"> </w:t>
      </w:r>
      <w:r>
        <w:rPr>
          <w:color w:val="1F1F1F"/>
        </w:rPr>
        <w:t>the</w:t>
      </w:r>
      <w:r>
        <w:rPr>
          <w:color w:val="1F1F1F"/>
          <w:spacing w:val="-9"/>
        </w:rPr>
        <w:t xml:space="preserve"> </w:t>
      </w:r>
      <w:r>
        <w:rPr>
          <w:color w:val="1F1F1F"/>
        </w:rPr>
        <w:t>Tenderer</w:t>
      </w:r>
      <w:r>
        <w:rPr>
          <w:color w:val="1F1F1F"/>
          <w:spacing w:val="-7"/>
        </w:rPr>
        <w:t xml:space="preserve"> </w:t>
      </w:r>
      <w:r>
        <w:rPr>
          <w:color w:val="1F1F1F"/>
        </w:rPr>
        <w:t>subsidiaries,</w:t>
      </w:r>
      <w:r>
        <w:rPr>
          <w:color w:val="1F1F1F"/>
          <w:spacing w:val="-4"/>
        </w:rPr>
        <w:t xml:space="preserve"> </w:t>
      </w:r>
      <w:r>
        <w:rPr>
          <w:color w:val="1F1F1F"/>
        </w:rPr>
        <w:t>parent</w:t>
      </w:r>
      <w:r>
        <w:rPr>
          <w:color w:val="1F1F1F"/>
          <w:spacing w:val="33"/>
        </w:rPr>
        <w:t xml:space="preserve"> </w:t>
      </w:r>
      <w:r>
        <w:rPr>
          <w:color w:val="1F1F1F"/>
        </w:rPr>
        <w:t>entities,</w:t>
      </w:r>
      <w:r>
        <w:rPr>
          <w:color w:val="1F1F1F"/>
          <w:spacing w:val="-7"/>
        </w:rPr>
        <w:t xml:space="preserve"> </w:t>
      </w:r>
      <w:r>
        <w:rPr>
          <w:color w:val="1F1F1F"/>
        </w:rPr>
        <w:t>affiliates, subcontractors (other than specialized subcontractors if permitted in the tendering document),or any other firm(s)</w:t>
      </w:r>
      <w:r>
        <w:rPr>
          <w:color w:val="1F1F1F"/>
          <w:spacing w:val="40"/>
        </w:rPr>
        <w:t xml:space="preserve"> </w:t>
      </w:r>
      <w:r>
        <w:rPr>
          <w:color w:val="1F1F1F"/>
        </w:rPr>
        <w:t>different</w:t>
      </w:r>
      <w:r>
        <w:rPr>
          <w:color w:val="1F1F1F"/>
          <w:spacing w:val="40"/>
        </w:rPr>
        <w:t xml:space="preserve"> </w:t>
      </w:r>
      <w:r>
        <w:rPr>
          <w:color w:val="1F1F1F"/>
        </w:rPr>
        <w:t>from</w:t>
      </w:r>
      <w:r>
        <w:rPr>
          <w:color w:val="1F1F1F"/>
          <w:spacing w:val="40"/>
        </w:rPr>
        <w:t xml:space="preserve"> </w:t>
      </w:r>
      <w:r>
        <w:rPr>
          <w:color w:val="1F1F1F"/>
        </w:rPr>
        <w:t>the</w:t>
      </w:r>
      <w:r>
        <w:rPr>
          <w:color w:val="1F1F1F"/>
          <w:spacing w:val="40"/>
        </w:rPr>
        <w:t xml:space="preserve"> </w:t>
      </w:r>
      <w:r>
        <w:rPr>
          <w:color w:val="1F1F1F"/>
        </w:rPr>
        <w:t>Tenderer.</w:t>
      </w:r>
    </w:p>
    <w:p w:rsidR="00F05AC1" w:rsidRDefault="00CE756B" w:rsidP="00CE756B">
      <w:pPr>
        <w:pStyle w:val="ListParagraph"/>
        <w:numPr>
          <w:ilvl w:val="1"/>
          <w:numId w:val="88"/>
        </w:numPr>
        <w:tabs>
          <w:tab w:val="left" w:pos="1066"/>
          <w:tab w:val="left" w:pos="1074"/>
        </w:tabs>
        <w:spacing w:before="238" w:line="230" w:lineRule="auto"/>
        <w:ind w:left="1074" w:right="639" w:hanging="627"/>
        <w:jc w:val="both"/>
        <w:rPr>
          <w:color w:val="1F1F1F"/>
        </w:rPr>
      </w:pPr>
      <w:r>
        <w:rPr>
          <w:color w:val="1F1F1F"/>
        </w:rPr>
        <w:t>An affirmative determination shall be a prerequisite for award of the Contract to the Tenderer. A negative determination shall result in disqualification of the Tender, in which event</w:t>
      </w:r>
      <w:r>
        <w:rPr>
          <w:color w:val="1F1F1F"/>
          <w:spacing w:val="40"/>
        </w:rPr>
        <w:t xml:space="preserve"> </w:t>
      </w:r>
      <w:r>
        <w:rPr>
          <w:color w:val="1F1F1F"/>
        </w:rPr>
        <w:t>the</w:t>
      </w:r>
      <w:r>
        <w:rPr>
          <w:color w:val="1F1F1F"/>
          <w:spacing w:val="40"/>
        </w:rPr>
        <w:t xml:space="preserve"> </w:t>
      </w:r>
      <w:r>
        <w:rPr>
          <w:color w:val="1F1F1F"/>
        </w:rPr>
        <w:t>Procuring Entity shall</w:t>
      </w:r>
      <w:r>
        <w:rPr>
          <w:color w:val="1F1F1F"/>
          <w:spacing w:val="40"/>
        </w:rPr>
        <w:t xml:space="preserve"> </w:t>
      </w:r>
      <w:r>
        <w:rPr>
          <w:color w:val="1F1F1F"/>
        </w:rPr>
        <w:t>proceed to the Tenderer who offers a substantially responsive Tender with the next lowest evaluated cost to make</w:t>
      </w:r>
      <w:r>
        <w:rPr>
          <w:color w:val="1F1F1F"/>
          <w:spacing w:val="40"/>
        </w:rPr>
        <w:t xml:space="preserve"> </w:t>
      </w:r>
      <w:r>
        <w:rPr>
          <w:color w:val="1F1F1F"/>
        </w:rPr>
        <w:t>a</w:t>
      </w:r>
      <w:r>
        <w:rPr>
          <w:color w:val="1F1F1F"/>
          <w:spacing w:val="40"/>
        </w:rPr>
        <w:t xml:space="preserve"> </w:t>
      </w:r>
      <w:r>
        <w:rPr>
          <w:color w:val="1F1F1F"/>
        </w:rPr>
        <w:t>similar</w:t>
      </w:r>
      <w:r>
        <w:rPr>
          <w:color w:val="1F1F1F"/>
          <w:spacing w:val="40"/>
        </w:rPr>
        <w:t xml:space="preserve"> </w:t>
      </w:r>
      <w:r>
        <w:rPr>
          <w:color w:val="1F1F1F"/>
        </w:rPr>
        <w:t>determination</w:t>
      </w:r>
      <w:r>
        <w:rPr>
          <w:color w:val="1F1F1F"/>
          <w:spacing w:val="40"/>
        </w:rPr>
        <w:t xml:space="preserve"> </w:t>
      </w:r>
      <w:r>
        <w:rPr>
          <w:color w:val="1F1F1F"/>
        </w:rPr>
        <w:t>of</w:t>
      </w:r>
      <w:r>
        <w:rPr>
          <w:color w:val="1F1F1F"/>
          <w:spacing w:val="40"/>
        </w:rPr>
        <w:t xml:space="preserve"> </w:t>
      </w:r>
      <w:r>
        <w:rPr>
          <w:color w:val="1F1F1F"/>
        </w:rPr>
        <w:t>that</w:t>
      </w:r>
      <w:r>
        <w:rPr>
          <w:color w:val="1F1F1F"/>
          <w:spacing w:val="40"/>
        </w:rPr>
        <w:t xml:space="preserve"> </w:t>
      </w:r>
      <w:r>
        <w:rPr>
          <w:color w:val="1F1F1F"/>
        </w:rPr>
        <w:t>Tenderer</w:t>
      </w:r>
      <w:r>
        <w:rPr>
          <w:color w:val="1F1F1F"/>
          <w:spacing w:val="40"/>
        </w:rPr>
        <w:t xml:space="preserve"> </w:t>
      </w:r>
      <w:r>
        <w:rPr>
          <w:color w:val="1F1F1F"/>
        </w:rPr>
        <w:t>qualifications</w:t>
      </w:r>
      <w:r>
        <w:rPr>
          <w:color w:val="1F1F1F"/>
          <w:spacing w:val="40"/>
        </w:rPr>
        <w:t xml:space="preserve"> </w:t>
      </w:r>
      <w:r>
        <w:rPr>
          <w:color w:val="1F1F1F"/>
        </w:rPr>
        <w:t>to</w:t>
      </w:r>
      <w:r>
        <w:rPr>
          <w:color w:val="1F1F1F"/>
          <w:spacing w:val="40"/>
        </w:rPr>
        <w:t xml:space="preserve"> </w:t>
      </w:r>
      <w:r>
        <w:rPr>
          <w:color w:val="1F1F1F"/>
        </w:rPr>
        <w:t>perform</w:t>
      </w:r>
      <w:r>
        <w:rPr>
          <w:color w:val="1F1F1F"/>
          <w:spacing w:val="40"/>
        </w:rPr>
        <w:t xml:space="preserve"> </w:t>
      </w:r>
      <w:r>
        <w:rPr>
          <w:color w:val="1F1F1F"/>
        </w:rPr>
        <w:t>satisfactorily.</w:t>
      </w:r>
    </w:p>
    <w:p w:rsidR="00F05AC1" w:rsidRDefault="00CE756B" w:rsidP="00CE756B">
      <w:pPr>
        <w:pStyle w:val="Heading5"/>
        <w:numPr>
          <w:ilvl w:val="0"/>
          <w:numId w:val="88"/>
        </w:numPr>
        <w:tabs>
          <w:tab w:val="left" w:pos="1076"/>
        </w:tabs>
        <w:spacing w:before="238"/>
        <w:ind w:left="1076" w:hanging="629"/>
      </w:pPr>
      <w:bookmarkStart w:id="41" w:name="_bookmark41"/>
      <w:bookmarkEnd w:id="41"/>
      <w:r>
        <w:rPr>
          <w:color w:val="1F1F1F"/>
          <w:spacing w:val="-2"/>
        </w:rPr>
        <w:t>Lowest</w:t>
      </w:r>
      <w:r>
        <w:rPr>
          <w:color w:val="1F1F1F"/>
        </w:rPr>
        <w:t xml:space="preserve"> </w:t>
      </w:r>
      <w:r>
        <w:rPr>
          <w:color w:val="1F1F1F"/>
          <w:spacing w:val="-2"/>
        </w:rPr>
        <w:t>Evaluated</w:t>
      </w:r>
      <w:r>
        <w:rPr>
          <w:color w:val="1F1F1F"/>
          <w:spacing w:val="-1"/>
        </w:rPr>
        <w:t xml:space="preserve"> </w:t>
      </w:r>
      <w:r>
        <w:rPr>
          <w:color w:val="1F1F1F"/>
          <w:spacing w:val="-2"/>
        </w:rPr>
        <w:t>Tender</w:t>
      </w:r>
    </w:p>
    <w:p w:rsidR="00F05AC1" w:rsidRDefault="00CE756B" w:rsidP="00CE756B">
      <w:pPr>
        <w:pStyle w:val="ListParagraph"/>
        <w:numPr>
          <w:ilvl w:val="1"/>
          <w:numId w:val="88"/>
        </w:numPr>
        <w:tabs>
          <w:tab w:val="left" w:pos="1079"/>
          <w:tab w:val="left" w:pos="1088"/>
        </w:tabs>
        <w:spacing w:before="242" w:line="230" w:lineRule="auto"/>
        <w:ind w:left="1088" w:right="642" w:hanging="642"/>
        <w:jc w:val="both"/>
        <w:rPr>
          <w:color w:val="1F1F1F"/>
        </w:rPr>
      </w:pPr>
      <w:r>
        <w:rPr>
          <w:color w:val="1F1F1F"/>
        </w:rPr>
        <w:t>Having</w:t>
      </w:r>
      <w:r>
        <w:rPr>
          <w:color w:val="1F1F1F"/>
          <w:spacing w:val="-5"/>
        </w:rPr>
        <w:t xml:space="preserve"> </w:t>
      </w:r>
      <w:r>
        <w:rPr>
          <w:color w:val="1F1F1F"/>
        </w:rPr>
        <w:t>compared</w:t>
      </w:r>
      <w:r>
        <w:rPr>
          <w:color w:val="1F1F1F"/>
          <w:spacing w:val="-2"/>
        </w:rPr>
        <w:t xml:space="preserve"> </w:t>
      </w:r>
      <w:r>
        <w:rPr>
          <w:color w:val="1F1F1F"/>
        </w:rPr>
        <w:t>the</w:t>
      </w:r>
      <w:r>
        <w:rPr>
          <w:color w:val="1F1F1F"/>
          <w:spacing w:val="-2"/>
        </w:rPr>
        <w:t xml:space="preserve"> </w:t>
      </w:r>
      <w:r>
        <w:rPr>
          <w:color w:val="1F1F1F"/>
        </w:rPr>
        <w:t>evaluated</w:t>
      </w:r>
      <w:r>
        <w:rPr>
          <w:color w:val="1F1F1F"/>
          <w:spacing w:val="-4"/>
        </w:rPr>
        <w:t xml:space="preserve"> </w:t>
      </w:r>
      <w:r>
        <w:rPr>
          <w:color w:val="1F1F1F"/>
        </w:rPr>
        <w:t>prices</w:t>
      </w:r>
      <w:r>
        <w:rPr>
          <w:color w:val="1F1F1F"/>
          <w:spacing w:val="-2"/>
        </w:rPr>
        <w:t xml:space="preserve"> </w:t>
      </w:r>
      <w:r>
        <w:rPr>
          <w:color w:val="1F1F1F"/>
        </w:rPr>
        <w:t>of</w:t>
      </w:r>
      <w:r>
        <w:rPr>
          <w:color w:val="1F1F1F"/>
          <w:spacing w:val="-1"/>
        </w:rPr>
        <w:t xml:space="preserve"> </w:t>
      </w:r>
      <w:r>
        <w:rPr>
          <w:color w:val="1F1F1F"/>
        </w:rPr>
        <w:t>Tenders,</w:t>
      </w:r>
      <w:r>
        <w:rPr>
          <w:color w:val="1F1F1F"/>
          <w:spacing w:val="-4"/>
        </w:rPr>
        <w:t xml:space="preserve"> </w:t>
      </w:r>
      <w:r>
        <w:rPr>
          <w:color w:val="1F1F1F"/>
        </w:rPr>
        <w:t>the</w:t>
      </w:r>
      <w:r>
        <w:rPr>
          <w:color w:val="1F1F1F"/>
          <w:spacing w:val="-4"/>
        </w:rPr>
        <w:t xml:space="preserve"> </w:t>
      </w:r>
      <w:r>
        <w:rPr>
          <w:color w:val="1F1F1F"/>
        </w:rPr>
        <w:t>Procuring Entity</w:t>
      </w:r>
      <w:r>
        <w:rPr>
          <w:color w:val="1F1F1F"/>
          <w:spacing w:val="-5"/>
        </w:rPr>
        <w:t xml:space="preserve"> </w:t>
      </w:r>
      <w:r>
        <w:rPr>
          <w:color w:val="1F1F1F"/>
        </w:rPr>
        <w:t>shall</w:t>
      </w:r>
      <w:r>
        <w:rPr>
          <w:color w:val="1F1F1F"/>
          <w:spacing w:val="-4"/>
        </w:rPr>
        <w:t xml:space="preserve"> </w:t>
      </w:r>
      <w:r>
        <w:rPr>
          <w:color w:val="1F1F1F"/>
        </w:rPr>
        <w:t>determine</w:t>
      </w:r>
      <w:r>
        <w:rPr>
          <w:color w:val="1F1F1F"/>
          <w:spacing w:val="-2"/>
        </w:rPr>
        <w:t xml:space="preserve"> </w:t>
      </w:r>
      <w:r>
        <w:rPr>
          <w:color w:val="1F1F1F"/>
        </w:rPr>
        <w:t>the</w:t>
      </w:r>
      <w:r>
        <w:rPr>
          <w:color w:val="1F1F1F"/>
          <w:spacing w:val="-2"/>
        </w:rPr>
        <w:t xml:space="preserve"> </w:t>
      </w:r>
      <w:r>
        <w:rPr>
          <w:color w:val="1F1F1F"/>
        </w:rPr>
        <w:t>Lowest</w:t>
      </w:r>
      <w:r>
        <w:rPr>
          <w:color w:val="1F1F1F"/>
          <w:spacing w:val="-1"/>
        </w:rPr>
        <w:t xml:space="preserve"> </w:t>
      </w:r>
      <w:r>
        <w:rPr>
          <w:color w:val="1F1F1F"/>
        </w:rPr>
        <w:t>Evaluated Tender. The Lowest Evaluated Tender is the Tender of the Tenderer that</w:t>
      </w:r>
      <w:r>
        <w:rPr>
          <w:color w:val="1F1F1F"/>
          <w:spacing w:val="40"/>
        </w:rPr>
        <w:t xml:space="preserve"> </w:t>
      </w:r>
      <w:r>
        <w:rPr>
          <w:color w:val="1F1F1F"/>
        </w:rPr>
        <w:t>meets</w:t>
      </w:r>
      <w:r>
        <w:rPr>
          <w:color w:val="1F1F1F"/>
          <w:spacing w:val="40"/>
        </w:rPr>
        <w:t xml:space="preserve"> </w:t>
      </w:r>
      <w:r>
        <w:rPr>
          <w:color w:val="1F1F1F"/>
        </w:rPr>
        <w:t>the Qualification Criteria and</w:t>
      </w:r>
      <w:r>
        <w:rPr>
          <w:color w:val="1F1F1F"/>
          <w:spacing w:val="40"/>
        </w:rPr>
        <w:t xml:space="preserve"> </w:t>
      </w:r>
      <w:r>
        <w:rPr>
          <w:color w:val="1F1F1F"/>
        </w:rPr>
        <w:t>whose</w:t>
      </w:r>
      <w:r>
        <w:rPr>
          <w:color w:val="1F1F1F"/>
          <w:spacing w:val="40"/>
        </w:rPr>
        <w:t xml:space="preserve"> </w:t>
      </w:r>
      <w:r>
        <w:rPr>
          <w:color w:val="1F1F1F"/>
        </w:rPr>
        <w:t>Tender</w:t>
      </w:r>
      <w:r>
        <w:rPr>
          <w:color w:val="1F1F1F"/>
          <w:spacing w:val="40"/>
        </w:rPr>
        <w:t xml:space="preserve"> </w:t>
      </w:r>
      <w:r>
        <w:rPr>
          <w:color w:val="1F1F1F"/>
        </w:rPr>
        <w:t>has</w:t>
      </w:r>
      <w:r>
        <w:rPr>
          <w:color w:val="1F1F1F"/>
          <w:spacing w:val="40"/>
        </w:rPr>
        <w:t xml:space="preserve"> </w:t>
      </w:r>
      <w:r>
        <w:rPr>
          <w:color w:val="1F1F1F"/>
        </w:rPr>
        <w:t>been</w:t>
      </w:r>
      <w:r>
        <w:rPr>
          <w:color w:val="1F1F1F"/>
          <w:spacing w:val="40"/>
        </w:rPr>
        <w:t xml:space="preserve"> </w:t>
      </w:r>
      <w:r>
        <w:rPr>
          <w:color w:val="1F1F1F"/>
        </w:rPr>
        <w:t>determined</w:t>
      </w:r>
      <w:r>
        <w:rPr>
          <w:color w:val="1F1F1F"/>
          <w:spacing w:val="40"/>
        </w:rPr>
        <w:t xml:space="preserve"> </w:t>
      </w:r>
      <w:r>
        <w:rPr>
          <w:color w:val="1F1F1F"/>
        </w:rPr>
        <w:t>to</w:t>
      </w:r>
      <w:r>
        <w:rPr>
          <w:color w:val="1F1F1F"/>
          <w:spacing w:val="40"/>
        </w:rPr>
        <w:t xml:space="preserve"> </w:t>
      </w:r>
      <w:r>
        <w:rPr>
          <w:color w:val="1F1F1F"/>
        </w:rPr>
        <w:t>be:</w:t>
      </w:r>
    </w:p>
    <w:p w:rsidR="00F05AC1" w:rsidRDefault="00CE756B" w:rsidP="00CE756B">
      <w:pPr>
        <w:pStyle w:val="ListParagraph"/>
        <w:numPr>
          <w:ilvl w:val="2"/>
          <w:numId w:val="88"/>
        </w:numPr>
        <w:tabs>
          <w:tab w:val="left" w:pos="1566"/>
        </w:tabs>
        <w:spacing w:line="244" w:lineRule="exact"/>
        <w:ind w:left="1566" w:hanging="488"/>
        <w:jc w:val="both"/>
      </w:pPr>
      <w:r>
        <w:rPr>
          <w:color w:val="1F1F1F"/>
        </w:rPr>
        <w:t>most</w:t>
      </w:r>
      <w:r>
        <w:rPr>
          <w:color w:val="1F1F1F"/>
          <w:spacing w:val="47"/>
        </w:rPr>
        <w:t xml:space="preserve"> </w:t>
      </w:r>
      <w:r>
        <w:rPr>
          <w:color w:val="1F1F1F"/>
        </w:rPr>
        <w:t>responsive</w:t>
      </w:r>
      <w:r>
        <w:rPr>
          <w:color w:val="1F1F1F"/>
          <w:spacing w:val="45"/>
        </w:rPr>
        <w:t xml:space="preserve"> </w:t>
      </w:r>
      <w:r>
        <w:rPr>
          <w:color w:val="1F1F1F"/>
        </w:rPr>
        <w:t>to</w:t>
      </w:r>
      <w:r>
        <w:rPr>
          <w:color w:val="1F1F1F"/>
          <w:spacing w:val="40"/>
        </w:rPr>
        <w:t xml:space="preserve"> </w:t>
      </w:r>
      <w:r>
        <w:rPr>
          <w:color w:val="1F1F1F"/>
        </w:rPr>
        <w:t>the</w:t>
      </w:r>
      <w:r>
        <w:rPr>
          <w:color w:val="1F1F1F"/>
          <w:spacing w:val="44"/>
        </w:rPr>
        <w:t xml:space="preserve"> </w:t>
      </w:r>
      <w:r>
        <w:rPr>
          <w:color w:val="1F1F1F"/>
        </w:rPr>
        <w:t>Tender</w:t>
      </w:r>
      <w:r>
        <w:rPr>
          <w:color w:val="1F1F1F"/>
          <w:spacing w:val="43"/>
        </w:rPr>
        <w:t xml:space="preserve"> </w:t>
      </w:r>
      <w:r>
        <w:rPr>
          <w:color w:val="1F1F1F"/>
        </w:rPr>
        <w:t>document;</w:t>
      </w:r>
      <w:r>
        <w:rPr>
          <w:color w:val="1F1F1F"/>
          <w:spacing w:val="49"/>
        </w:rPr>
        <w:t xml:space="preserve"> </w:t>
      </w:r>
      <w:r>
        <w:rPr>
          <w:color w:val="1F1F1F"/>
          <w:spacing w:val="-5"/>
        </w:rPr>
        <w:t>and</w:t>
      </w:r>
    </w:p>
    <w:p w:rsidR="00F05AC1" w:rsidRDefault="00CE756B" w:rsidP="00CE756B">
      <w:pPr>
        <w:pStyle w:val="ListParagraph"/>
        <w:numPr>
          <w:ilvl w:val="2"/>
          <w:numId w:val="88"/>
        </w:numPr>
        <w:tabs>
          <w:tab w:val="left" w:pos="1566"/>
        </w:tabs>
        <w:spacing w:line="251" w:lineRule="exact"/>
        <w:ind w:left="1566" w:hanging="488"/>
        <w:jc w:val="both"/>
      </w:pPr>
      <w:r>
        <w:rPr>
          <w:color w:val="1F1F1F"/>
        </w:rPr>
        <w:t>the</w:t>
      </w:r>
      <w:r>
        <w:rPr>
          <w:color w:val="1F1F1F"/>
          <w:spacing w:val="-14"/>
        </w:rPr>
        <w:t xml:space="preserve"> </w:t>
      </w:r>
      <w:r>
        <w:rPr>
          <w:color w:val="1F1F1F"/>
        </w:rPr>
        <w:t>lowest</w:t>
      </w:r>
      <w:r>
        <w:rPr>
          <w:color w:val="1F1F1F"/>
          <w:spacing w:val="41"/>
        </w:rPr>
        <w:t xml:space="preserve"> </w:t>
      </w:r>
      <w:r>
        <w:rPr>
          <w:color w:val="1F1F1F"/>
        </w:rPr>
        <w:t>evaluated</w:t>
      </w:r>
      <w:r>
        <w:rPr>
          <w:color w:val="1F1F1F"/>
          <w:spacing w:val="46"/>
        </w:rPr>
        <w:t xml:space="preserve"> </w:t>
      </w:r>
      <w:r>
        <w:rPr>
          <w:color w:val="1F1F1F"/>
          <w:spacing w:val="-2"/>
        </w:rPr>
        <w:t>price.</w:t>
      </w:r>
    </w:p>
    <w:p w:rsidR="00F05AC1" w:rsidRDefault="00CE756B" w:rsidP="00CE756B">
      <w:pPr>
        <w:pStyle w:val="Heading5"/>
        <w:numPr>
          <w:ilvl w:val="0"/>
          <w:numId w:val="88"/>
        </w:numPr>
        <w:tabs>
          <w:tab w:val="left" w:pos="1076"/>
        </w:tabs>
        <w:spacing w:before="239"/>
        <w:ind w:left="1076" w:hanging="629"/>
      </w:pPr>
      <w:r>
        <w:rPr>
          <w:color w:val="1F1F1F"/>
        </w:rPr>
        <w:t>Procuring</w:t>
      </w:r>
      <w:r>
        <w:rPr>
          <w:color w:val="1F1F1F"/>
          <w:spacing w:val="42"/>
        </w:rPr>
        <w:t xml:space="preserve"> </w:t>
      </w:r>
      <w:r>
        <w:rPr>
          <w:color w:val="1F1F1F"/>
        </w:rPr>
        <w:t>Entity's</w:t>
      </w:r>
      <w:r>
        <w:rPr>
          <w:color w:val="1F1F1F"/>
          <w:spacing w:val="48"/>
        </w:rPr>
        <w:t xml:space="preserve"> </w:t>
      </w:r>
      <w:r>
        <w:rPr>
          <w:color w:val="1F1F1F"/>
        </w:rPr>
        <w:t>Right</w:t>
      </w:r>
      <w:r>
        <w:rPr>
          <w:color w:val="1F1F1F"/>
          <w:spacing w:val="39"/>
        </w:rPr>
        <w:t xml:space="preserve"> </w:t>
      </w:r>
      <w:r>
        <w:rPr>
          <w:color w:val="1F1F1F"/>
        </w:rPr>
        <w:t>to</w:t>
      </w:r>
      <w:r>
        <w:rPr>
          <w:color w:val="1F1F1F"/>
          <w:spacing w:val="45"/>
        </w:rPr>
        <w:t xml:space="preserve"> </w:t>
      </w:r>
      <w:r>
        <w:rPr>
          <w:color w:val="1F1F1F"/>
        </w:rPr>
        <w:t>Accept</w:t>
      </w:r>
      <w:r>
        <w:rPr>
          <w:color w:val="1F1F1F"/>
          <w:spacing w:val="51"/>
        </w:rPr>
        <w:t xml:space="preserve"> </w:t>
      </w:r>
      <w:r>
        <w:rPr>
          <w:color w:val="1F1F1F"/>
        </w:rPr>
        <w:t>Any</w:t>
      </w:r>
      <w:r>
        <w:rPr>
          <w:color w:val="1F1F1F"/>
          <w:spacing w:val="42"/>
        </w:rPr>
        <w:t xml:space="preserve"> </w:t>
      </w:r>
      <w:r>
        <w:rPr>
          <w:color w:val="1F1F1F"/>
        </w:rPr>
        <w:t>Tender,</w:t>
      </w:r>
      <w:r>
        <w:rPr>
          <w:color w:val="1F1F1F"/>
          <w:spacing w:val="41"/>
        </w:rPr>
        <w:t xml:space="preserve"> </w:t>
      </w:r>
      <w:r>
        <w:rPr>
          <w:color w:val="1F1F1F"/>
        </w:rPr>
        <w:t>and</w:t>
      </w:r>
      <w:r>
        <w:rPr>
          <w:color w:val="1F1F1F"/>
          <w:spacing w:val="45"/>
        </w:rPr>
        <w:t xml:space="preserve"> </w:t>
      </w:r>
      <w:r>
        <w:rPr>
          <w:color w:val="1F1F1F"/>
        </w:rPr>
        <w:t>to</w:t>
      </w:r>
      <w:r>
        <w:rPr>
          <w:color w:val="1F1F1F"/>
          <w:spacing w:val="45"/>
        </w:rPr>
        <w:t xml:space="preserve"> </w:t>
      </w:r>
      <w:r>
        <w:rPr>
          <w:color w:val="1F1F1F"/>
        </w:rPr>
        <w:t>Reject</w:t>
      </w:r>
      <w:r>
        <w:rPr>
          <w:color w:val="1F1F1F"/>
          <w:spacing w:val="49"/>
        </w:rPr>
        <w:t xml:space="preserve"> </w:t>
      </w:r>
      <w:r>
        <w:rPr>
          <w:color w:val="1F1F1F"/>
        </w:rPr>
        <w:t>Any</w:t>
      </w:r>
      <w:r>
        <w:rPr>
          <w:color w:val="1F1F1F"/>
          <w:spacing w:val="45"/>
        </w:rPr>
        <w:t xml:space="preserve"> </w:t>
      </w:r>
      <w:r>
        <w:rPr>
          <w:color w:val="1F1F1F"/>
        </w:rPr>
        <w:t>or</w:t>
      </w:r>
      <w:r>
        <w:rPr>
          <w:color w:val="1F1F1F"/>
          <w:spacing w:val="-10"/>
        </w:rPr>
        <w:t xml:space="preserve"> </w:t>
      </w:r>
      <w:r>
        <w:rPr>
          <w:color w:val="1F1F1F"/>
        </w:rPr>
        <w:t>All</w:t>
      </w:r>
      <w:r>
        <w:rPr>
          <w:color w:val="1F1F1F"/>
          <w:spacing w:val="51"/>
        </w:rPr>
        <w:t xml:space="preserve"> </w:t>
      </w:r>
      <w:r>
        <w:rPr>
          <w:color w:val="1F1F1F"/>
          <w:spacing w:val="-2"/>
        </w:rPr>
        <w:t>Tenders.</w:t>
      </w:r>
    </w:p>
    <w:p w:rsidR="00F05AC1" w:rsidRDefault="00CE756B" w:rsidP="00CE756B">
      <w:pPr>
        <w:pStyle w:val="ListParagraph"/>
        <w:numPr>
          <w:ilvl w:val="1"/>
          <w:numId w:val="88"/>
        </w:numPr>
        <w:tabs>
          <w:tab w:val="left" w:pos="901"/>
          <w:tab w:val="left" w:pos="1088"/>
        </w:tabs>
        <w:spacing w:before="240" w:line="230" w:lineRule="auto"/>
        <w:ind w:left="1088" w:right="639" w:hanging="644"/>
        <w:jc w:val="both"/>
        <w:rPr>
          <w:color w:val="1F1F1F"/>
        </w:rPr>
      </w:pPr>
      <w:r>
        <w:rPr>
          <w:color w:val="1F1F1F"/>
        </w:rPr>
        <w:t>The Procuring Entity reserves the right to accept or reject any</w:t>
      </w:r>
      <w:r>
        <w:rPr>
          <w:color w:val="1F1F1F"/>
          <w:spacing w:val="40"/>
        </w:rPr>
        <w:t xml:space="preserve"> </w:t>
      </w:r>
      <w:r>
        <w:rPr>
          <w:color w:val="1F1F1F"/>
        </w:rPr>
        <w:t>Tender, and</w:t>
      </w:r>
      <w:r>
        <w:rPr>
          <w:color w:val="1F1F1F"/>
          <w:spacing w:val="40"/>
        </w:rPr>
        <w:t xml:space="preserve"> </w:t>
      </w:r>
      <w:r>
        <w:rPr>
          <w:color w:val="1F1F1F"/>
        </w:rPr>
        <w:t>to</w:t>
      </w:r>
      <w:r>
        <w:rPr>
          <w:color w:val="1F1F1F"/>
          <w:spacing w:val="40"/>
        </w:rPr>
        <w:t xml:space="preserve"> </w:t>
      </w:r>
      <w:r>
        <w:rPr>
          <w:color w:val="1F1F1F"/>
        </w:rPr>
        <w:t>annul the</w:t>
      </w:r>
      <w:r>
        <w:rPr>
          <w:color w:val="1F1F1F"/>
          <w:spacing w:val="40"/>
        </w:rPr>
        <w:t xml:space="preserve"> </w:t>
      </w:r>
      <w:r>
        <w:rPr>
          <w:color w:val="1F1F1F"/>
        </w:rPr>
        <w:t>Tendering process</w:t>
      </w:r>
      <w:r>
        <w:rPr>
          <w:color w:val="1F1F1F"/>
          <w:spacing w:val="40"/>
        </w:rPr>
        <w:t xml:space="preserve"> </w:t>
      </w:r>
      <w:r>
        <w:rPr>
          <w:color w:val="1F1F1F"/>
        </w:rPr>
        <w:t>and reject all Tenders at any time prior to notification Award, without thereby incurring any liability to Tenderers.</w:t>
      </w:r>
      <w:r>
        <w:rPr>
          <w:color w:val="1F1F1F"/>
          <w:spacing w:val="40"/>
        </w:rPr>
        <w:t xml:space="preserve"> </w:t>
      </w:r>
      <w:r>
        <w:rPr>
          <w:color w:val="1F1F1F"/>
        </w:rPr>
        <w:t>In</w:t>
      </w:r>
      <w:r>
        <w:rPr>
          <w:color w:val="1F1F1F"/>
          <w:spacing w:val="40"/>
        </w:rPr>
        <w:t xml:space="preserve"> </w:t>
      </w:r>
      <w:r>
        <w:rPr>
          <w:color w:val="1F1F1F"/>
        </w:rPr>
        <w:t>case</w:t>
      </w:r>
      <w:r>
        <w:rPr>
          <w:color w:val="1F1F1F"/>
          <w:spacing w:val="40"/>
        </w:rPr>
        <w:t xml:space="preserve"> </w:t>
      </w:r>
      <w:r>
        <w:rPr>
          <w:color w:val="1F1F1F"/>
        </w:rPr>
        <w:t>of</w:t>
      </w:r>
      <w:r>
        <w:rPr>
          <w:color w:val="1F1F1F"/>
          <w:spacing w:val="40"/>
        </w:rPr>
        <w:t xml:space="preserve"> </w:t>
      </w:r>
      <w:r>
        <w:rPr>
          <w:color w:val="1F1F1F"/>
        </w:rPr>
        <w:t>annulment,</w:t>
      </w:r>
      <w:r>
        <w:rPr>
          <w:color w:val="1F1F1F"/>
          <w:spacing w:val="40"/>
        </w:rPr>
        <w:t xml:space="preserve"> </w:t>
      </w:r>
      <w:r>
        <w:rPr>
          <w:color w:val="1F1F1F"/>
        </w:rPr>
        <w:t>all</w:t>
      </w:r>
      <w:r>
        <w:rPr>
          <w:color w:val="1F1F1F"/>
          <w:spacing w:val="40"/>
        </w:rPr>
        <w:t xml:space="preserve"> </w:t>
      </w:r>
      <w:r>
        <w:rPr>
          <w:color w:val="1F1F1F"/>
        </w:rPr>
        <w:t>Tenderers</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notified</w:t>
      </w:r>
      <w:r>
        <w:rPr>
          <w:color w:val="1F1F1F"/>
          <w:spacing w:val="40"/>
        </w:rPr>
        <w:t xml:space="preserve"> </w:t>
      </w:r>
      <w:r>
        <w:rPr>
          <w:color w:val="1F1F1F"/>
        </w:rPr>
        <w:t>with</w:t>
      </w:r>
      <w:r>
        <w:rPr>
          <w:color w:val="1F1F1F"/>
          <w:spacing w:val="40"/>
        </w:rPr>
        <w:t xml:space="preserve"> </w:t>
      </w:r>
      <w:r>
        <w:rPr>
          <w:color w:val="1F1F1F"/>
        </w:rPr>
        <w:t>reasons</w:t>
      </w:r>
      <w:r>
        <w:rPr>
          <w:color w:val="1F1F1F"/>
          <w:spacing w:val="40"/>
        </w:rPr>
        <w:t xml:space="preserve"> </w:t>
      </w:r>
      <w:r>
        <w:rPr>
          <w:color w:val="1F1F1F"/>
        </w:rPr>
        <w:t>andall</w:t>
      </w:r>
      <w:r>
        <w:rPr>
          <w:color w:val="1F1F1F"/>
          <w:spacing w:val="-3"/>
        </w:rPr>
        <w:t xml:space="preserve"> </w:t>
      </w:r>
      <w:r>
        <w:rPr>
          <w:color w:val="1F1F1F"/>
        </w:rPr>
        <w:t>Tenders</w:t>
      </w:r>
      <w:r>
        <w:rPr>
          <w:color w:val="1F1F1F"/>
          <w:spacing w:val="32"/>
        </w:rPr>
        <w:t xml:space="preserve"> </w:t>
      </w:r>
      <w:r>
        <w:rPr>
          <w:color w:val="1F1F1F"/>
        </w:rPr>
        <w:t>submitted and</w:t>
      </w:r>
      <w:r>
        <w:rPr>
          <w:color w:val="1F1F1F"/>
          <w:spacing w:val="40"/>
        </w:rPr>
        <w:t xml:space="preserve"> </w:t>
      </w:r>
      <w:r>
        <w:rPr>
          <w:color w:val="1F1F1F"/>
        </w:rPr>
        <w:t>specifically,</w:t>
      </w:r>
      <w:r>
        <w:rPr>
          <w:color w:val="1F1F1F"/>
          <w:spacing w:val="40"/>
        </w:rPr>
        <w:t xml:space="preserve"> </w:t>
      </w:r>
      <w:r>
        <w:rPr>
          <w:color w:val="1F1F1F"/>
        </w:rPr>
        <w:t>tender</w:t>
      </w:r>
      <w:r>
        <w:rPr>
          <w:color w:val="1F1F1F"/>
          <w:spacing w:val="40"/>
        </w:rPr>
        <w:t xml:space="preserve"> </w:t>
      </w:r>
      <w:r>
        <w:rPr>
          <w:color w:val="1F1F1F"/>
        </w:rPr>
        <w:t>securities,</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promptly</w:t>
      </w:r>
      <w:r>
        <w:rPr>
          <w:color w:val="1F1F1F"/>
          <w:spacing w:val="40"/>
        </w:rPr>
        <w:t xml:space="preserve"> </w:t>
      </w:r>
      <w:r>
        <w:rPr>
          <w:color w:val="1F1F1F"/>
        </w:rPr>
        <w:t>returned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Tenderers.</w:t>
      </w:r>
    </w:p>
    <w:p w:rsidR="00F05AC1" w:rsidRDefault="00CE756B" w:rsidP="00CE756B">
      <w:pPr>
        <w:pStyle w:val="Heading5"/>
        <w:numPr>
          <w:ilvl w:val="0"/>
          <w:numId w:val="96"/>
        </w:numPr>
        <w:tabs>
          <w:tab w:val="left" w:pos="1076"/>
        </w:tabs>
        <w:spacing w:before="238"/>
        <w:ind w:left="1076" w:hanging="629"/>
      </w:pPr>
      <w:bookmarkStart w:id="42" w:name="_bookmark42"/>
      <w:bookmarkEnd w:id="42"/>
      <w:r>
        <w:rPr>
          <w:color w:val="1F1F1F"/>
          <w:spacing w:val="-2"/>
        </w:rPr>
        <w:t>Award</w:t>
      </w:r>
      <w:r>
        <w:rPr>
          <w:color w:val="1F1F1F"/>
          <w:spacing w:val="-10"/>
        </w:rPr>
        <w:t xml:space="preserve"> </w:t>
      </w:r>
      <w:r>
        <w:rPr>
          <w:color w:val="1F1F1F"/>
          <w:spacing w:val="-2"/>
        </w:rPr>
        <w:t>of</w:t>
      </w:r>
      <w:r>
        <w:rPr>
          <w:color w:val="1F1F1F"/>
          <w:spacing w:val="-5"/>
        </w:rPr>
        <w:t xml:space="preserve"> </w:t>
      </w:r>
      <w:r>
        <w:rPr>
          <w:color w:val="1F1F1F"/>
          <w:spacing w:val="-2"/>
        </w:rPr>
        <w:t>Contract</w:t>
      </w:r>
    </w:p>
    <w:p w:rsidR="00F05AC1" w:rsidRDefault="00CE756B" w:rsidP="00CE756B">
      <w:pPr>
        <w:pStyle w:val="Heading5"/>
        <w:numPr>
          <w:ilvl w:val="0"/>
          <w:numId w:val="88"/>
        </w:numPr>
        <w:tabs>
          <w:tab w:val="left" w:pos="1076"/>
        </w:tabs>
        <w:spacing w:before="232"/>
        <w:ind w:left="1076" w:hanging="629"/>
      </w:pPr>
      <w:bookmarkStart w:id="43" w:name="_bookmark43"/>
      <w:bookmarkEnd w:id="43"/>
      <w:r>
        <w:rPr>
          <w:color w:val="1F1F1F"/>
          <w:spacing w:val="-2"/>
        </w:rPr>
        <w:t>Award</w:t>
      </w:r>
      <w:r>
        <w:rPr>
          <w:color w:val="1F1F1F"/>
          <w:spacing w:val="-9"/>
        </w:rPr>
        <w:t xml:space="preserve"> </w:t>
      </w:r>
      <w:r>
        <w:rPr>
          <w:color w:val="1F1F1F"/>
          <w:spacing w:val="-2"/>
        </w:rPr>
        <w:t>Criteria</w:t>
      </w:r>
    </w:p>
    <w:p w:rsidR="00F05AC1" w:rsidRDefault="00CE756B" w:rsidP="00CE756B">
      <w:pPr>
        <w:pStyle w:val="ListParagraph"/>
        <w:numPr>
          <w:ilvl w:val="1"/>
          <w:numId w:val="88"/>
        </w:numPr>
        <w:tabs>
          <w:tab w:val="left" w:pos="892"/>
          <w:tab w:val="left" w:pos="1088"/>
        </w:tabs>
        <w:spacing w:before="237" w:line="230" w:lineRule="auto"/>
        <w:ind w:left="1088" w:right="642" w:hanging="644"/>
        <w:jc w:val="both"/>
        <w:rPr>
          <w:color w:val="1F1F1F"/>
        </w:rPr>
      </w:pPr>
      <w:r>
        <w:rPr>
          <w:color w:val="1F1F1F"/>
        </w:rPr>
        <w:t>The Procuring Entity shall award the Contract to the successful</w:t>
      </w:r>
      <w:r>
        <w:rPr>
          <w:color w:val="1F1F1F"/>
          <w:spacing w:val="40"/>
        </w:rPr>
        <w:t xml:space="preserve"> </w:t>
      </w:r>
      <w:r>
        <w:rPr>
          <w:color w:val="1F1F1F"/>
        </w:rPr>
        <w:t>tenderer</w:t>
      </w:r>
      <w:r>
        <w:rPr>
          <w:color w:val="1F1F1F"/>
          <w:spacing w:val="40"/>
        </w:rPr>
        <w:t xml:space="preserve"> </w:t>
      </w:r>
      <w:r>
        <w:rPr>
          <w:color w:val="1F1F1F"/>
        </w:rPr>
        <w:t>whose</w:t>
      </w:r>
      <w:r>
        <w:rPr>
          <w:color w:val="1F1F1F"/>
          <w:spacing w:val="40"/>
        </w:rPr>
        <w:t xml:space="preserve"> </w:t>
      </w:r>
      <w:r>
        <w:rPr>
          <w:color w:val="1F1F1F"/>
        </w:rPr>
        <w:t>tender</w:t>
      </w:r>
      <w:r>
        <w:rPr>
          <w:color w:val="1F1F1F"/>
          <w:spacing w:val="40"/>
        </w:rPr>
        <w:t xml:space="preserve"> </w:t>
      </w:r>
      <w:r>
        <w:rPr>
          <w:color w:val="1F1F1F"/>
        </w:rPr>
        <w:t>has</w:t>
      </w:r>
      <w:r>
        <w:rPr>
          <w:color w:val="1F1F1F"/>
          <w:spacing w:val="40"/>
        </w:rPr>
        <w:t xml:space="preserve"> </w:t>
      </w:r>
      <w:r>
        <w:rPr>
          <w:color w:val="1F1F1F"/>
        </w:rPr>
        <w:t>been determined</w:t>
      </w:r>
      <w:r>
        <w:rPr>
          <w:color w:val="1F1F1F"/>
          <w:spacing w:val="40"/>
        </w:rPr>
        <w:t xml:space="preserve"> </w:t>
      </w:r>
      <w:r>
        <w:rPr>
          <w:color w:val="1F1F1F"/>
        </w:rPr>
        <w:t>to be the Lowest</w:t>
      </w:r>
      <w:r>
        <w:rPr>
          <w:color w:val="1F1F1F"/>
          <w:spacing w:val="40"/>
        </w:rPr>
        <w:t xml:space="preserve"> </w:t>
      </w:r>
      <w:r>
        <w:rPr>
          <w:color w:val="1F1F1F"/>
        </w:rPr>
        <w:t>Evaluated</w:t>
      </w:r>
      <w:r>
        <w:rPr>
          <w:color w:val="1F1F1F"/>
          <w:spacing w:val="40"/>
        </w:rPr>
        <w:t xml:space="preserve"> </w:t>
      </w:r>
      <w:r>
        <w:rPr>
          <w:color w:val="1F1F1F"/>
        </w:rPr>
        <w:t>Tender</w:t>
      </w:r>
      <w:r>
        <w:rPr>
          <w:color w:val="1F1F1F"/>
          <w:spacing w:val="40"/>
        </w:rPr>
        <w:t xml:space="preserve"> </w:t>
      </w:r>
      <w:r>
        <w:rPr>
          <w:color w:val="1F1F1F"/>
        </w:rPr>
        <w:t>in accordance</w:t>
      </w:r>
      <w:r>
        <w:rPr>
          <w:color w:val="1F1F1F"/>
          <w:spacing w:val="40"/>
        </w:rPr>
        <w:t xml:space="preserve"> </w:t>
      </w:r>
      <w:r>
        <w:rPr>
          <w:color w:val="1F1F1F"/>
        </w:rPr>
        <w:t>with procedures in</w:t>
      </w:r>
      <w:r>
        <w:rPr>
          <w:color w:val="1F1F1F"/>
          <w:spacing w:val="40"/>
        </w:rPr>
        <w:t xml:space="preserve"> </w:t>
      </w:r>
      <w:r>
        <w:rPr>
          <w:color w:val="1F1F1F"/>
        </w:rPr>
        <w:t>Section</w:t>
      </w:r>
      <w:r>
        <w:rPr>
          <w:color w:val="1F1F1F"/>
          <w:spacing w:val="40"/>
        </w:rPr>
        <w:t xml:space="preserve"> </w:t>
      </w:r>
      <w:r>
        <w:rPr>
          <w:color w:val="1F1F1F"/>
        </w:rPr>
        <w:t>3:</w:t>
      </w:r>
      <w:r>
        <w:rPr>
          <w:color w:val="1F1F1F"/>
          <w:spacing w:val="40"/>
        </w:rPr>
        <w:t xml:space="preserve"> </w:t>
      </w:r>
      <w:r>
        <w:rPr>
          <w:color w:val="1F1F1F"/>
        </w:rPr>
        <w:t>Evaluationand Qualification</w:t>
      </w:r>
      <w:r>
        <w:rPr>
          <w:color w:val="1F1F1F"/>
          <w:spacing w:val="40"/>
        </w:rPr>
        <w:t xml:space="preserve"> </w:t>
      </w:r>
      <w:r>
        <w:rPr>
          <w:color w:val="1F1F1F"/>
        </w:rPr>
        <w:t>Criteria.</w:t>
      </w:r>
    </w:p>
    <w:p w:rsidR="00F05AC1" w:rsidRDefault="00CE756B" w:rsidP="00CE756B">
      <w:pPr>
        <w:pStyle w:val="Heading5"/>
        <w:numPr>
          <w:ilvl w:val="0"/>
          <w:numId w:val="88"/>
        </w:numPr>
        <w:tabs>
          <w:tab w:val="left" w:pos="1076"/>
        </w:tabs>
        <w:spacing w:before="233"/>
        <w:ind w:left="1076" w:hanging="629"/>
      </w:pPr>
      <w:r>
        <w:rPr>
          <w:color w:val="1F1F1F"/>
          <w:spacing w:val="-2"/>
        </w:rPr>
        <w:t>Procuring</w:t>
      </w:r>
      <w:r>
        <w:rPr>
          <w:color w:val="1F1F1F"/>
          <w:spacing w:val="-11"/>
        </w:rPr>
        <w:t xml:space="preserve"> </w:t>
      </w:r>
      <w:r>
        <w:rPr>
          <w:color w:val="1F1F1F"/>
          <w:spacing w:val="-2"/>
        </w:rPr>
        <w:t>Entity's</w:t>
      </w:r>
      <w:r>
        <w:rPr>
          <w:color w:val="1F1F1F"/>
          <w:spacing w:val="-1"/>
        </w:rPr>
        <w:t xml:space="preserve"> </w:t>
      </w:r>
      <w:r>
        <w:rPr>
          <w:color w:val="1F1F1F"/>
          <w:spacing w:val="-2"/>
        </w:rPr>
        <w:t>Right</w:t>
      </w:r>
      <w:r>
        <w:rPr>
          <w:color w:val="1F1F1F"/>
          <w:spacing w:val="-5"/>
        </w:rPr>
        <w:t xml:space="preserve"> </w:t>
      </w:r>
      <w:r>
        <w:rPr>
          <w:color w:val="1F1F1F"/>
          <w:spacing w:val="-2"/>
        </w:rPr>
        <w:t>to</w:t>
      </w:r>
      <w:r>
        <w:rPr>
          <w:color w:val="1F1F1F"/>
          <w:spacing w:val="-4"/>
        </w:rPr>
        <w:t xml:space="preserve"> </w:t>
      </w:r>
      <w:r>
        <w:rPr>
          <w:color w:val="1F1F1F"/>
          <w:spacing w:val="-2"/>
        </w:rPr>
        <w:t>Vary</w:t>
      </w:r>
      <w:r>
        <w:rPr>
          <w:color w:val="1F1F1F"/>
          <w:spacing w:val="-14"/>
        </w:rPr>
        <w:t xml:space="preserve"> </w:t>
      </w:r>
      <w:r>
        <w:rPr>
          <w:color w:val="1F1F1F"/>
          <w:spacing w:val="-2"/>
        </w:rPr>
        <w:t>Quantities at</w:t>
      </w:r>
      <w:r>
        <w:rPr>
          <w:color w:val="1F1F1F"/>
          <w:spacing w:val="-3"/>
        </w:rPr>
        <w:t xml:space="preserve"> </w:t>
      </w:r>
      <w:r>
        <w:rPr>
          <w:color w:val="1F1F1F"/>
          <w:spacing w:val="-2"/>
        </w:rPr>
        <w:t>Time</w:t>
      </w:r>
      <w:r>
        <w:rPr>
          <w:color w:val="1F1F1F"/>
          <w:spacing w:val="-11"/>
        </w:rPr>
        <w:t xml:space="preserve"> </w:t>
      </w:r>
      <w:r>
        <w:rPr>
          <w:color w:val="1F1F1F"/>
          <w:spacing w:val="-2"/>
        </w:rPr>
        <w:t>of</w:t>
      </w:r>
      <w:r>
        <w:rPr>
          <w:color w:val="1F1F1F"/>
          <w:spacing w:val="8"/>
        </w:rPr>
        <w:t xml:space="preserve"> </w:t>
      </w:r>
      <w:r>
        <w:rPr>
          <w:color w:val="1F1F1F"/>
          <w:spacing w:val="-2"/>
        </w:rPr>
        <w:t>Award</w:t>
      </w:r>
    </w:p>
    <w:p w:rsidR="00F05AC1" w:rsidRDefault="00CE756B" w:rsidP="00CE756B">
      <w:pPr>
        <w:pStyle w:val="ListParagraph"/>
        <w:numPr>
          <w:ilvl w:val="1"/>
          <w:numId w:val="88"/>
        </w:numPr>
        <w:tabs>
          <w:tab w:val="left" w:pos="1076"/>
        </w:tabs>
        <w:spacing w:before="227" w:line="253" w:lineRule="exact"/>
        <w:ind w:left="1076" w:hanging="629"/>
        <w:rPr>
          <w:b/>
          <w:color w:val="1F1F1F"/>
        </w:rPr>
      </w:pPr>
      <w:r>
        <w:rPr>
          <w:color w:val="1F1F1F"/>
          <w:spacing w:val="-2"/>
        </w:rPr>
        <w:t>The</w:t>
      </w:r>
      <w:r>
        <w:rPr>
          <w:color w:val="1F1F1F"/>
          <w:spacing w:val="-16"/>
        </w:rPr>
        <w:t xml:space="preserve"> </w:t>
      </w:r>
      <w:r>
        <w:rPr>
          <w:color w:val="1F1F1F"/>
          <w:spacing w:val="-2"/>
        </w:rPr>
        <w:t>Procuring</w:t>
      </w:r>
      <w:r>
        <w:rPr>
          <w:color w:val="1F1F1F"/>
          <w:spacing w:val="-19"/>
        </w:rPr>
        <w:t xml:space="preserve"> </w:t>
      </w:r>
      <w:r>
        <w:rPr>
          <w:color w:val="1F1F1F"/>
          <w:spacing w:val="-2"/>
        </w:rPr>
        <w:t>Entity</w:t>
      </w:r>
      <w:r>
        <w:rPr>
          <w:color w:val="1F1F1F"/>
          <w:spacing w:val="-18"/>
        </w:rPr>
        <w:t xml:space="preserve"> </w:t>
      </w:r>
      <w:r>
        <w:rPr>
          <w:color w:val="1F1F1F"/>
          <w:spacing w:val="-2"/>
        </w:rPr>
        <w:t>reserves</w:t>
      </w:r>
      <w:r>
        <w:rPr>
          <w:color w:val="1F1F1F"/>
          <w:spacing w:val="-15"/>
        </w:rPr>
        <w:t xml:space="preserve"> </w:t>
      </w:r>
      <w:r>
        <w:rPr>
          <w:color w:val="1F1F1F"/>
          <w:spacing w:val="-2"/>
        </w:rPr>
        <w:t>the</w:t>
      </w:r>
      <w:r>
        <w:rPr>
          <w:color w:val="1F1F1F"/>
          <w:spacing w:val="-18"/>
        </w:rPr>
        <w:t xml:space="preserve"> </w:t>
      </w:r>
      <w:r>
        <w:rPr>
          <w:color w:val="1F1F1F"/>
          <w:spacing w:val="-2"/>
        </w:rPr>
        <w:t>right</w:t>
      </w:r>
      <w:r>
        <w:rPr>
          <w:color w:val="1F1F1F"/>
          <w:spacing w:val="-9"/>
        </w:rPr>
        <w:t xml:space="preserve"> </w:t>
      </w:r>
      <w:r>
        <w:rPr>
          <w:color w:val="1F1F1F"/>
          <w:spacing w:val="-2"/>
        </w:rPr>
        <w:t>at</w:t>
      </w:r>
      <w:r>
        <w:rPr>
          <w:color w:val="1F1F1F"/>
          <w:spacing w:val="-12"/>
        </w:rPr>
        <w:t xml:space="preserve"> </w:t>
      </w:r>
      <w:r>
        <w:rPr>
          <w:color w:val="1F1F1F"/>
          <w:spacing w:val="-2"/>
        </w:rPr>
        <w:t>the</w:t>
      </w:r>
      <w:r>
        <w:rPr>
          <w:color w:val="1F1F1F"/>
          <w:spacing w:val="-13"/>
        </w:rPr>
        <w:t xml:space="preserve"> </w:t>
      </w:r>
      <w:r>
        <w:rPr>
          <w:color w:val="1F1F1F"/>
          <w:spacing w:val="-2"/>
        </w:rPr>
        <w:t>time</w:t>
      </w:r>
      <w:r>
        <w:rPr>
          <w:color w:val="1F1F1F"/>
          <w:spacing w:val="-10"/>
        </w:rPr>
        <w:t xml:space="preserve"> </w:t>
      </w:r>
      <w:r>
        <w:rPr>
          <w:color w:val="1F1F1F"/>
          <w:spacing w:val="-2"/>
        </w:rPr>
        <w:t>of</w:t>
      </w:r>
      <w:r>
        <w:rPr>
          <w:color w:val="1F1F1F"/>
          <w:spacing w:val="-10"/>
        </w:rPr>
        <w:t xml:space="preserve"> </w:t>
      </w:r>
      <w:r>
        <w:rPr>
          <w:color w:val="1F1F1F"/>
          <w:spacing w:val="-2"/>
        </w:rPr>
        <w:t>Contract</w:t>
      </w:r>
      <w:r>
        <w:rPr>
          <w:color w:val="1F1F1F"/>
          <w:spacing w:val="-13"/>
        </w:rPr>
        <w:t xml:space="preserve"> </w:t>
      </w:r>
      <w:r>
        <w:rPr>
          <w:color w:val="1F1F1F"/>
          <w:spacing w:val="-2"/>
        </w:rPr>
        <w:t>award</w:t>
      </w:r>
      <w:r>
        <w:rPr>
          <w:color w:val="1F1F1F"/>
          <w:spacing w:val="-13"/>
        </w:rPr>
        <w:t xml:space="preserve"> </w:t>
      </w:r>
      <w:r>
        <w:rPr>
          <w:color w:val="1F1F1F"/>
          <w:spacing w:val="-2"/>
        </w:rPr>
        <w:t>to</w:t>
      </w:r>
      <w:r>
        <w:rPr>
          <w:color w:val="1F1F1F"/>
          <w:spacing w:val="-15"/>
        </w:rPr>
        <w:t xml:space="preserve"> </w:t>
      </w:r>
      <w:r>
        <w:rPr>
          <w:color w:val="1F1F1F"/>
          <w:spacing w:val="-2"/>
        </w:rPr>
        <w:t>increase</w:t>
      </w:r>
      <w:r>
        <w:rPr>
          <w:color w:val="1F1F1F"/>
          <w:spacing w:val="-7"/>
        </w:rPr>
        <w:t xml:space="preserve"> </w:t>
      </w:r>
      <w:r>
        <w:rPr>
          <w:color w:val="1F1F1F"/>
          <w:spacing w:val="-2"/>
        </w:rPr>
        <w:t>or</w:t>
      </w:r>
      <w:r>
        <w:rPr>
          <w:color w:val="1F1F1F"/>
          <w:spacing w:val="-7"/>
        </w:rPr>
        <w:t xml:space="preserve"> </w:t>
      </w:r>
      <w:r>
        <w:rPr>
          <w:color w:val="1F1F1F"/>
          <w:spacing w:val="-2"/>
        </w:rPr>
        <w:t>decrease,</w:t>
      </w:r>
      <w:r>
        <w:rPr>
          <w:color w:val="1F1F1F"/>
          <w:spacing w:val="-12"/>
        </w:rPr>
        <w:t xml:space="preserve"> </w:t>
      </w:r>
      <w:r>
        <w:rPr>
          <w:color w:val="1F1F1F"/>
          <w:spacing w:val="-2"/>
        </w:rPr>
        <w:t>by</w:t>
      </w:r>
      <w:r>
        <w:rPr>
          <w:color w:val="1F1F1F"/>
          <w:spacing w:val="-14"/>
        </w:rPr>
        <w:t xml:space="preserve"> </w:t>
      </w:r>
      <w:r>
        <w:rPr>
          <w:color w:val="1F1F1F"/>
          <w:spacing w:val="-2"/>
        </w:rPr>
        <w:t>the</w:t>
      </w:r>
      <w:r>
        <w:rPr>
          <w:color w:val="1F1F1F"/>
          <w:spacing w:val="-7"/>
        </w:rPr>
        <w:t xml:space="preserve"> </w:t>
      </w:r>
      <w:r>
        <w:rPr>
          <w:color w:val="1F1F1F"/>
          <w:spacing w:val="-2"/>
        </w:rPr>
        <w:t>percentage</w:t>
      </w:r>
    </w:p>
    <w:p w:rsidR="00F05AC1" w:rsidRDefault="00CE756B">
      <w:pPr>
        <w:spacing w:line="253" w:lineRule="exact"/>
        <w:ind w:left="1088"/>
        <w:jc w:val="both"/>
        <w:rPr>
          <w:b/>
        </w:rPr>
      </w:pPr>
      <w:r>
        <w:rPr>
          <w:b/>
          <w:color w:val="1F1F1F"/>
        </w:rPr>
        <w:t>(s)</w:t>
      </w:r>
      <w:r>
        <w:rPr>
          <w:b/>
          <w:color w:val="1F1F1F"/>
          <w:spacing w:val="-6"/>
        </w:rPr>
        <w:t xml:space="preserve"> </w:t>
      </w:r>
      <w:r>
        <w:rPr>
          <w:color w:val="1F1F1F"/>
        </w:rPr>
        <w:t>for</w:t>
      </w:r>
      <w:r>
        <w:rPr>
          <w:color w:val="1F1F1F"/>
          <w:spacing w:val="-13"/>
        </w:rPr>
        <w:t xml:space="preserve"> </w:t>
      </w:r>
      <w:r>
        <w:rPr>
          <w:color w:val="1F1F1F"/>
        </w:rPr>
        <w:t>items</w:t>
      </w:r>
      <w:r>
        <w:rPr>
          <w:color w:val="1F1F1F"/>
          <w:spacing w:val="-8"/>
        </w:rPr>
        <w:t xml:space="preserve"> </w:t>
      </w:r>
      <w:r>
        <w:rPr>
          <w:color w:val="1F1F1F"/>
        </w:rPr>
        <w:t>as</w:t>
      </w:r>
      <w:r>
        <w:rPr>
          <w:color w:val="1F1F1F"/>
          <w:spacing w:val="-11"/>
        </w:rPr>
        <w:t xml:space="preserve"> </w:t>
      </w:r>
      <w:r>
        <w:rPr>
          <w:color w:val="1F1F1F"/>
        </w:rPr>
        <w:t>indicated</w:t>
      </w:r>
      <w:r>
        <w:rPr>
          <w:color w:val="1F1F1F"/>
          <w:spacing w:val="-9"/>
        </w:rPr>
        <w:t xml:space="preserve"> </w:t>
      </w:r>
      <w:r>
        <w:rPr>
          <w:b/>
          <w:color w:val="1F1F1F"/>
        </w:rPr>
        <w:t>in</w:t>
      </w:r>
      <w:r>
        <w:rPr>
          <w:b/>
          <w:color w:val="1F1F1F"/>
          <w:spacing w:val="-12"/>
        </w:rPr>
        <w:t xml:space="preserve"> </w:t>
      </w:r>
      <w:r>
        <w:rPr>
          <w:b/>
          <w:color w:val="1F1F1F"/>
        </w:rPr>
        <w:t>the</w:t>
      </w:r>
      <w:r>
        <w:rPr>
          <w:b/>
          <w:color w:val="1F1F1F"/>
          <w:spacing w:val="-10"/>
        </w:rPr>
        <w:t xml:space="preserve"> </w:t>
      </w:r>
      <w:r>
        <w:rPr>
          <w:b/>
          <w:color w:val="1F1F1F"/>
          <w:spacing w:val="-4"/>
        </w:rPr>
        <w:t>TDS.</w:t>
      </w:r>
    </w:p>
    <w:p w:rsidR="00F05AC1" w:rsidRDefault="00CE756B" w:rsidP="00CE756B">
      <w:pPr>
        <w:pStyle w:val="Heading5"/>
        <w:numPr>
          <w:ilvl w:val="0"/>
          <w:numId w:val="88"/>
        </w:numPr>
        <w:tabs>
          <w:tab w:val="left" w:pos="1076"/>
        </w:tabs>
        <w:spacing w:before="191"/>
        <w:ind w:left="1076" w:hanging="629"/>
      </w:pPr>
      <w:bookmarkStart w:id="44" w:name="_bookmark44"/>
      <w:bookmarkEnd w:id="44"/>
      <w:r>
        <w:rPr>
          <w:color w:val="1F1F1F"/>
        </w:rPr>
        <w:t>Notice</w:t>
      </w:r>
      <w:r>
        <w:rPr>
          <w:color w:val="1F1F1F"/>
          <w:spacing w:val="-12"/>
        </w:rPr>
        <w:t xml:space="preserve"> </w:t>
      </w:r>
      <w:r>
        <w:rPr>
          <w:color w:val="1F1F1F"/>
        </w:rPr>
        <w:t>of</w:t>
      </w:r>
      <w:r>
        <w:rPr>
          <w:color w:val="1F1F1F"/>
          <w:spacing w:val="-11"/>
        </w:rPr>
        <w:t xml:space="preserve"> </w:t>
      </w:r>
      <w:r>
        <w:rPr>
          <w:color w:val="1F1F1F"/>
        </w:rPr>
        <w:t>Intention</w:t>
      </w:r>
      <w:r>
        <w:rPr>
          <w:color w:val="1F1F1F"/>
          <w:spacing w:val="-14"/>
        </w:rPr>
        <w:t xml:space="preserve"> </w:t>
      </w:r>
      <w:r>
        <w:rPr>
          <w:color w:val="1F1F1F"/>
        </w:rPr>
        <w:t>to</w:t>
      </w:r>
      <w:r>
        <w:rPr>
          <w:color w:val="1F1F1F"/>
          <w:spacing w:val="-9"/>
        </w:rPr>
        <w:t xml:space="preserve"> </w:t>
      </w:r>
      <w:r>
        <w:rPr>
          <w:color w:val="1F1F1F"/>
        </w:rPr>
        <w:t>enter</w:t>
      </w:r>
      <w:r>
        <w:rPr>
          <w:color w:val="1F1F1F"/>
          <w:spacing w:val="-9"/>
        </w:rPr>
        <w:t xml:space="preserve"> </w:t>
      </w:r>
      <w:r>
        <w:rPr>
          <w:color w:val="1F1F1F"/>
        </w:rPr>
        <w:t>into</w:t>
      </w:r>
      <w:r>
        <w:rPr>
          <w:color w:val="1F1F1F"/>
          <w:spacing w:val="-11"/>
        </w:rPr>
        <w:t xml:space="preserve"> </w:t>
      </w:r>
      <w:r>
        <w:rPr>
          <w:color w:val="1F1F1F"/>
        </w:rPr>
        <w:t>a</w:t>
      </w:r>
      <w:r>
        <w:rPr>
          <w:color w:val="1F1F1F"/>
          <w:spacing w:val="-8"/>
        </w:rPr>
        <w:t xml:space="preserve"> </w:t>
      </w:r>
      <w:r>
        <w:rPr>
          <w:color w:val="1F1F1F"/>
          <w:spacing w:val="-2"/>
        </w:rPr>
        <w:t>Contract</w:t>
      </w:r>
    </w:p>
    <w:p w:rsidR="00F05AC1" w:rsidRDefault="00CE756B">
      <w:pPr>
        <w:pStyle w:val="BodyText"/>
        <w:spacing w:before="238" w:line="230" w:lineRule="auto"/>
        <w:ind w:left="1088" w:right="623" w:hanging="12"/>
        <w:jc w:val="both"/>
      </w:pPr>
      <w:r>
        <w:rPr>
          <w:color w:val="1F1F1F"/>
        </w:rPr>
        <w:t>Upon award of the contract</w:t>
      </w:r>
      <w:r>
        <w:rPr>
          <w:color w:val="1F1F1F"/>
          <w:spacing w:val="24"/>
        </w:rPr>
        <w:t xml:space="preserve"> </w:t>
      </w:r>
      <w:r>
        <w:rPr>
          <w:color w:val="1F1F1F"/>
        </w:rPr>
        <w:t>and Prior to the expiry 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Validity</w:t>
      </w:r>
      <w:r>
        <w:rPr>
          <w:color w:val="1F1F1F"/>
          <w:spacing w:val="40"/>
        </w:rPr>
        <w:t xml:space="preserve"> </w:t>
      </w:r>
      <w:r>
        <w:rPr>
          <w:color w:val="1F1F1F"/>
        </w:rPr>
        <w:t>Period</w:t>
      </w:r>
      <w:r>
        <w:rPr>
          <w:color w:val="1F1F1F"/>
          <w:spacing w:val="40"/>
        </w:rPr>
        <w:t xml:space="preserve"> </w:t>
      </w:r>
      <w:r>
        <w:rPr>
          <w:color w:val="1F1F1F"/>
        </w:rPr>
        <w:t>the</w:t>
      </w:r>
      <w:r>
        <w:rPr>
          <w:color w:val="1F1F1F"/>
          <w:spacing w:val="40"/>
        </w:rPr>
        <w:t xml:space="preserve"> </w:t>
      </w:r>
      <w:r>
        <w:rPr>
          <w:color w:val="1F1F1F"/>
        </w:rPr>
        <w:t>Procuring Entity</w:t>
      </w:r>
      <w:r>
        <w:rPr>
          <w:color w:val="1F1F1F"/>
          <w:spacing w:val="80"/>
        </w:rPr>
        <w:t xml:space="preserve"> </w:t>
      </w:r>
      <w:r>
        <w:rPr>
          <w:color w:val="1F1F1F"/>
        </w:rPr>
        <w:t>shall issue a Notification of Intention to Enter into a Contract / Notification of award to all tenderers which shall</w:t>
      </w:r>
      <w:r>
        <w:rPr>
          <w:color w:val="1F1F1F"/>
          <w:spacing w:val="40"/>
        </w:rPr>
        <w:t xml:space="preserve"> </w:t>
      </w:r>
      <w:r>
        <w:rPr>
          <w:color w:val="1F1F1F"/>
        </w:rPr>
        <w:t>contain,</w:t>
      </w:r>
      <w:r>
        <w:rPr>
          <w:color w:val="1F1F1F"/>
          <w:spacing w:val="40"/>
        </w:rPr>
        <w:t xml:space="preserve"> </w:t>
      </w:r>
      <w:r>
        <w:rPr>
          <w:color w:val="1F1F1F"/>
        </w:rPr>
        <w:t>at</w:t>
      </w:r>
      <w:r>
        <w:rPr>
          <w:color w:val="1F1F1F"/>
          <w:spacing w:val="40"/>
        </w:rPr>
        <w:t xml:space="preserve"> </w:t>
      </w:r>
      <w:r>
        <w:rPr>
          <w:color w:val="1F1F1F"/>
        </w:rPr>
        <w:t>a</w:t>
      </w:r>
      <w:r>
        <w:rPr>
          <w:color w:val="1F1F1F"/>
          <w:spacing w:val="40"/>
        </w:rPr>
        <w:t xml:space="preserve"> </w:t>
      </w:r>
      <w:r>
        <w:rPr>
          <w:color w:val="1F1F1F"/>
        </w:rPr>
        <w:t>minimum,</w:t>
      </w:r>
      <w:r>
        <w:rPr>
          <w:color w:val="1F1F1F"/>
          <w:spacing w:val="40"/>
        </w:rPr>
        <w:t xml:space="preserve"> </w:t>
      </w:r>
      <w:r>
        <w:rPr>
          <w:color w:val="1F1F1F"/>
        </w:rPr>
        <w:t>the</w:t>
      </w:r>
      <w:r>
        <w:rPr>
          <w:color w:val="1F1F1F"/>
          <w:spacing w:val="40"/>
        </w:rPr>
        <w:t xml:space="preserve"> </w:t>
      </w:r>
      <w:r>
        <w:rPr>
          <w:color w:val="1F1F1F"/>
        </w:rPr>
        <w:t>following</w:t>
      </w:r>
      <w:r>
        <w:rPr>
          <w:color w:val="1F1F1F"/>
          <w:spacing w:val="40"/>
        </w:rPr>
        <w:t xml:space="preserve"> </w:t>
      </w:r>
      <w:r>
        <w:rPr>
          <w:color w:val="1F1F1F"/>
        </w:rPr>
        <w:t>information:</w:t>
      </w:r>
    </w:p>
    <w:p w:rsidR="00F05AC1" w:rsidRDefault="00F05AC1">
      <w:pPr>
        <w:spacing w:line="230" w:lineRule="auto"/>
        <w:jc w:val="both"/>
        <w:sectPr w:rsidR="00F05AC1">
          <w:headerReference w:type="default" r:id="rId30"/>
          <w:pgSz w:w="11940" w:h="16860"/>
          <w:pgMar w:top="520" w:right="180" w:bottom="700" w:left="400" w:header="0" w:footer="518" w:gutter="0"/>
          <w:cols w:space="720"/>
        </w:sectPr>
      </w:pPr>
    </w:p>
    <w:p w:rsidR="00F05AC1" w:rsidRDefault="00CE756B">
      <w:pPr>
        <w:pStyle w:val="BodyText"/>
      </w:pPr>
      <w:r>
        <w:rPr>
          <w:noProof/>
        </w:rPr>
        <w:lastRenderedPageBreak/>
        <mc:AlternateContent>
          <mc:Choice Requires="wpg">
            <w:drawing>
              <wp:anchor distT="0" distB="0" distL="0" distR="0" simplePos="0" relativeHeight="15733760" behindDoc="0" locked="0" layoutInCell="1" allowOverlap="1">
                <wp:simplePos x="0" y="0"/>
                <wp:positionH relativeFrom="page">
                  <wp:posOffset>0</wp:posOffset>
                </wp:positionH>
                <wp:positionV relativeFrom="page">
                  <wp:posOffset>0</wp:posOffset>
                </wp:positionV>
                <wp:extent cx="7560309" cy="2286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75" name="Graphic 75"/>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76" name="Graphic 76"/>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77" name="Graphic 77"/>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78" name="Graphic 78"/>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A6A1EC5" id="Group 74" o:spid="_x0000_s1026" style="position:absolute;margin-left:0;margin-top:0;width:595.3pt;height:18pt;z-index:15733760;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">
                <v:shape id="Graphic 75"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" path="m6711950,l,,184150,228600r6527800,-5080l6711950,xe" fillcolor="#ebdfec" stroked="f">
                  <v:path arrowok="t"/>
                </v:shape>
                <v:shape id="Graphic 76"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" path="m530225,l,,,228600r655955,l530225,xe" fillcolor="#00a650" stroked="f">
                  <v:path arrowok="t"/>
                </v:shape>
                <v:shape id="Graphic 77"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" path="m203835,l,,128904,228600r200660,l203835,xe" fillcolor="#eb1c20" stroked="f">
                  <v:path arrowok="t"/>
                </v:shape>
                <v:shape id="Graphic 78"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" path="m203834,l,,128904,228600r200661,l203834,xe" fillcolor="#a7a9ac" stroked="f">
                  <v:path arrowok="t"/>
                </v:shape>
                <w10:wrap anchorx="page" anchory="page"/>
              </v:group>
            </w:pict>
          </mc:Fallback>
        </mc:AlternateContent>
      </w:r>
    </w:p>
    <w:p w:rsidR="00F05AC1" w:rsidRDefault="00F05AC1">
      <w:pPr>
        <w:pStyle w:val="BodyText"/>
        <w:spacing w:before="116"/>
      </w:pPr>
    </w:p>
    <w:p w:rsidR="00F05AC1" w:rsidRDefault="00CE756B" w:rsidP="00CE756B">
      <w:pPr>
        <w:pStyle w:val="ListParagraph"/>
        <w:numPr>
          <w:ilvl w:val="0"/>
          <w:numId w:val="84"/>
        </w:numPr>
        <w:tabs>
          <w:tab w:val="left" w:pos="1568"/>
        </w:tabs>
      </w:pPr>
      <w:r>
        <w:rPr>
          <w:color w:val="1F1F1F"/>
        </w:rPr>
        <w:t>the</w:t>
      </w:r>
      <w:r>
        <w:rPr>
          <w:color w:val="1F1F1F"/>
          <w:spacing w:val="41"/>
        </w:rPr>
        <w:t xml:space="preserve"> </w:t>
      </w:r>
      <w:r>
        <w:rPr>
          <w:color w:val="1F1F1F"/>
        </w:rPr>
        <w:t>name</w:t>
      </w:r>
      <w:r>
        <w:rPr>
          <w:color w:val="1F1F1F"/>
          <w:spacing w:val="46"/>
        </w:rPr>
        <w:t xml:space="preserve"> </w:t>
      </w:r>
      <w:r>
        <w:rPr>
          <w:color w:val="1F1F1F"/>
        </w:rPr>
        <w:t>and</w:t>
      </w:r>
      <w:r>
        <w:rPr>
          <w:color w:val="1F1F1F"/>
          <w:spacing w:val="41"/>
        </w:rPr>
        <w:t xml:space="preserve"> </w:t>
      </w:r>
      <w:r>
        <w:rPr>
          <w:color w:val="1F1F1F"/>
        </w:rPr>
        <w:t>address</w:t>
      </w:r>
      <w:r>
        <w:rPr>
          <w:color w:val="1F1F1F"/>
          <w:spacing w:val="48"/>
        </w:rPr>
        <w:t xml:space="preserve"> </w:t>
      </w:r>
      <w:r>
        <w:rPr>
          <w:color w:val="1F1F1F"/>
        </w:rPr>
        <w:t>of</w:t>
      </w:r>
      <w:r>
        <w:rPr>
          <w:color w:val="1F1F1F"/>
          <w:spacing w:val="39"/>
        </w:rPr>
        <w:t xml:space="preserve"> </w:t>
      </w:r>
      <w:r>
        <w:rPr>
          <w:color w:val="1F1F1F"/>
        </w:rPr>
        <w:t>the</w:t>
      </w:r>
      <w:r>
        <w:rPr>
          <w:color w:val="1F1F1F"/>
          <w:spacing w:val="44"/>
        </w:rPr>
        <w:t xml:space="preserve"> </w:t>
      </w:r>
      <w:r>
        <w:rPr>
          <w:color w:val="1F1F1F"/>
        </w:rPr>
        <w:t>Tenderer</w:t>
      </w:r>
      <w:r>
        <w:rPr>
          <w:color w:val="1F1F1F"/>
          <w:spacing w:val="48"/>
        </w:rPr>
        <w:t xml:space="preserve"> </w:t>
      </w:r>
      <w:r>
        <w:rPr>
          <w:color w:val="1F1F1F"/>
        </w:rPr>
        <w:t>submitting</w:t>
      </w:r>
      <w:r>
        <w:rPr>
          <w:color w:val="1F1F1F"/>
          <w:spacing w:val="39"/>
        </w:rPr>
        <w:t xml:space="preserve"> </w:t>
      </w:r>
      <w:r>
        <w:rPr>
          <w:color w:val="1F1F1F"/>
        </w:rPr>
        <w:t>the</w:t>
      </w:r>
      <w:r>
        <w:rPr>
          <w:color w:val="1F1F1F"/>
          <w:spacing w:val="46"/>
        </w:rPr>
        <w:t xml:space="preserve"> </w:t>
      </w:r>
      <w:r>
        <w:rPr>
          <w:color w:val="1F1F1F"/>
        </w:rPr>
        <w:t>successful</w:t>
      </w:r>
      <w:r>
        <w:rPr>
          <w:color w:val="1F1F1F"/>
          <w:spacing w:val="50"/>
        </w:rPr>
        <w:t xml:space="preserve"> </w:t>
      </w:r>
      <w:r>
        <w:rPr>
          <w:color w:val="1F1F1F"/>
          <w:spacing w:val="-2"/>
        </w:rPr>
        <w:t>tender;</w:t>
      </w:r>
    </w:p>
    <w:p w:rsidR="00F05AC1" w:rsidRDefault="00CE756B" w:rsidP="00CE756B">
      <w:pPr>
        <w:pStyle w:val="ListParagraph"/>
        <w:numPr>
          <w:ilvl w:val="0"/>
          <w:numId w:val="84"/>
        </w:numPr>
        <w:tabs>
          <w:tab w:val="left" w:pos="1568"/>
        </w:tabs>
        <w:spacing w:before="115"/>
      </w:pPr>
      <w:r>
        <w:rPr>
          <w:color w:val="1F1F1F"/>
        </w:rPr>
        <w:t>the</w:t>
      </w:r>
      <w:r>
        <w:rPr>
          <w:color w:val="1F1F1F"/>
          <w:spacing w:val="44"/>
        </w:rPr>
        <w:t xml:space="preserve"> </w:t>
      </w:r>
      <w:r>
        <w:rPr>
          <w:color w:val="1F1F1F"/>
        </w:rPr>
        <w:t>Contract</w:t>
      </w:r>
      <w:r>
        <w:rPr>
          <w:color w:val="1F1F1F"/>
          <w:spacing w:val="48"/>
        </w:rPr>
        <w:t xml:space="preserve"> </w:t>
      </w:r>
      <w:r>
        <w:rPr>
          <w:color w:val="1F1F1F"/>
        </w:rPr>
        <w:t>price</w:t>
      </w:r>
      <w:r>
        <w:rPr>
          <w:color w:val="1F1F1F"/>
          <w:spacing w:val="45"/>
        </w:rPr>
        <w:t xml:space="preserve"> </w:t>
      </w:r>
      <w:r>
        <w:rPr>
          <w:color w:val="1F1F1F"/>
        </w:rPr>
        <w:t>of</w:t>
      </w:r>
      <w:r>
        <w:rPr>
          <w:color w:val="1F1F1F"/>
          <w:spacing w:val="42"/>
        </w:rPr>
        <w:t xml:space="preserve"> </w:t>
      </w:r>
      <w:r>
        <w:rPr>
          <w:color w:val="1F1F1F"/>
        </w:rPr>
        <w:t>the</w:t>
      </w:r>
      <w:r>
        <w:rPr>
          <w:color w:val="1F1F1F"/>
          <w:spacing w:val="35"/>
        </w:rPr>
        <w:t xml:space="preserve"> </w:t>
      </w:r>
      <w:r>
        <w:rPr>
          <w:color w:val="1F1F1F"/>
        </w:rPr>
        <w:t>successful</w:t>
      </w:r>
      <w:r>
        <w:rPr>
          <w:color w:val="1F1F1F"/>
          <w:spacing w:val="41"/>
        </w:rPr>
        <w:t xml:space="preserve"> </w:t>
      </w:r>
      <w:r>
        <w:rPr>
          <w:color w:val="1F1F1F"/>
          <w:spacing w:val="-2"/>
        </w:rPr>
        <w:t>tender;</w:t>
      </w:r>
    </w:p>
    <w:p w:rsidR="00F05AC1" w:rsidRDefault="00CE756B" w:rsidP="00CE756B">
      <w:pPr>
        <w:pStyle w:val="ListParagraph"/>
        <w:numPr>
          <w:ilvl w:val="0"/>
          <w:numId w:val="84"/>
        </w:numPr>
        <w:tabs>
          <w:tab w:val="left" w:pos="1568"/>
          <w:tab w:val="left" w:pos="1580"/>
        </w:tabs>
        <w:spacing w:before="122" w:line="230" w:lineRule="auto"/>
        <w:ind w:left="1580" w:right="789" w:hanging="504"/>
      </w:pPr>
      <w:r>
        <w:rPr>
          <w:color w:val="1F1F1F"/>
        </w:rPr>
        <w:t>a statement of the reason(s) the</w:t>
      </w:r>
      <w:r>
        <w:rPr>
          <w:color w:val="1F1F1F"/>
          <w:spacing w:val="40"/>
        </w:rPr>
        <w:t xml:space="preserve"> </w:t>
      </w:r>
      <w:r>
        <w:rPr>
          <w:color w:val="1F1F1F"/>
        </w:rPr>
        <w:t>tender</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unsuccessful</w:t>
      </w:r>
      <w:r>
        <w:rPr>
          <w:color w:val="1F1F1F"/>
          <w:spacing w:val="40"/>
        </w:rPr>
        <w:t xml:space="preserve"> </w:t>
      </w:r>
      <w:r>
        <w:rPr>
          <w:color w:val="1F1F1F"/>
        </w:rPr>
        <w:t>tenderer</w:t>
      </w:r>
      <w:r>
        <w:rPr>
          <w:color w:val="1F1F1F"/>
          <w:spacing w:val="40"/>
        </w:rPr>
        <w:t xml:space="preserve"> </w:t>
      </w:r>
      <w:r>
        <w:rPr>
          <w:color w:val="1F1F1F"/>
        </w:rPr>
        <w:t>to whom</w:t>
      </w:r>
      <w:r>
        <w:rPr>
          <w:color w:val="1F1F1F"/>
          <w:spacing w:val="40"/>
        </w:rPr>
        <w:t xml:space="preserve"> </w:t>
      </w:r>
      <w:r>
        <w:rPr>
          <w:color w:val="1F1F1F"/>
        </w:rPr>
        <w:t>the</w:t>
      </w:r>
      <w:r>
        <w:rPr>
          <w:color w:val="1F1F1F"/>
          <w:spacing w:val="40"/>
        </w:rPr>
        <w:t xml:space="preserve"> </w:t>
      </w:r>
      <w:r>
        <w:rPr>
          <w:color w:val="1F1F1F"/>
        </w:rPr>
        <w:t>letter</w:t>
      </w:r>
      <w:r>
        <w:rPr>
          <w:color w:val="1F1F1F"/>
          <w:spacing w:val="40"/>
        </w:rPr>
        <w:t xml:space="preserve"> </w:t>
      </w:r>
      <w:r>
        <w:rPr>
          <w:color w:val="1F1F1F"/>
        </w:rPr>
        <w:t>is</w:t>
      </w:r>
      <w:r>
        <w:rPr>
          <w:color w:val="1F1F1F"/>
          <w:spacing w:val="40"/>
        </w:rPr>
        <w:t xml:space="preserve"> </w:t>
      </w:r>
      <w:r>
        <w:rPr>
          <w:color w:val="1F1F1F"/>
        </w:rPr>
        <w:t>addressed</w:t>
      </w:r>
      <w:r>
        <w:rPr>
          <w:color w:val="1F1F1F"/>
          <w:spacing w:val="33"/>
        </w:rPr>
        <w:t xml:space="preserve"> </w:t>
      </w:r>
      <w:r>
        <w:rPr>
          <w:color w:val="1F1F1F"/>
        </w:rPr>
        <w:t>was</w:t>
      </w:r>
      <w:r>
        <w:rPr>
          <w:color w:val="1F1F1F"/>
          <w:spacing w:val="36"/>
        </w:rPr>
        <w:t xml:space="preserve"> </w:t>
      </w:r>
      <w:r>
        <w:rPr>
          <w:color w:val="1F1F1F"/>
        </w:rPr>
        <w:t>unsuccessful,</w:t>
      </w:r>
      <w:r>
        <w:rPr>
          <w:color w:val="1F1F1F"/>
          <w:spacing w:val="36"/>
        </w:rPr>
        <w:t xml:space="preserve"> </w:t>
      </w:r>
      <w:r>
        <w:rPr>
          <w:color w:val="1F1F1F"/>
        </w:rPr>
        <w:t>unless</w:t>
      </w:r>
      <w:r>
        <w:rPr>
          <w:color w:val="1F1F1F"/>
          <w:spacing w:val="31"/>
        </w:rPr>
        <w:t xml:space="preserve"> </w:t>
      </w:r>
      <w:r>
        <w:rPr>
          <w:color w:val="1F1F1F"/>
        </w:rPr>
        <w:t>the</w:t>
      </w:r>
      <w:r>
        <w:rPr>
          <w:color w:val="1F1F1F"/>
          <w:spacing w:val="33"/>
        </w:rPr>
        <w:t xml:space="preserve"> </w:t>
      </w:r>
      <w:r>
        <w:rPr>
          <w:color w:val="1F1F1F"/>
        </w:rPr>
        <w:t>price</w:t>
      </w:r>
      <w:r>
        <w:rPr>
          <w:color w:val="1F1F1F"/>
          <w:spacing w:val="32"/>
        </w:rPr>
        <w:t xml:space="preserve"> </w:t>
      </w:r>
      <w:r>
        <w:rPr>
          <w:color w:val="1F1F1F"/>
        </w:rPr>
        <w:t>information</w:t>
      </w:r>
      <w:r>
        <w:rPr>
          <w:color w:val="1F1F1F"/>
          <w:spacing w:val="31"/>
        </w:rPr>
        <w:t xml:space="preserve"> </w:t>
      </w:r>
      <w:r>
        <w:rPr>
          <w:color w:val="1F1F1F"/>
        </w:rPr>
        <w:t>in</w:t>
      </w:r>
      <w:r>
        <w:rPr>
          <w:color w:val="1F1F1F"/>
          <w:spacing w:val="30"/>
        </w:rPr>
        <w:t xml:space="preserve"> </w:t>
      </w:r>
      <w:r>
        <w:rPr>
          <w:color w:val="1F1F1F"/>
        </w:rPr>
        <w:t>(c)</w:t>
      </w:r>
      <w:r>
        <w:rPr>
          <w:color w:val="1F1F1F"/>
          <w:spacing w:val="32"/>
        </w:rPr>
        <w:t xml:space="preserve"> </w:t>
      </w:r>
      <w:r>
        <w:rPr>
          <w:color w:val="1F1F1F"/>
        </w:rPr>
        <w:t>above</w:t>
      </w:r>
      <w:r>
        <w:rPr>
          <w:color w:val="1F1F1F"/>
          <w:spacing w:val="36"/>
        </w:rPr>
        <w:t xml:space="preserve"> </w:t>
      </w:r>
      <w:r>
        <w:rPr>
          <w:color w:val="1F1F1F"/>
        </w:rPr>
        <w:t>already</w:t>
      </w:r>
      <w:r>
        <w:rPr>
          <w:color w:val="1F1F1F"/>
          <w:spacing w:val="29"/>
        </w:rPr>
        <w:t xml:space="preserve"> </w:t>
      </w:r>
      <w:r>
        <w:rPr>
          <w:color w:val="1F1F1F"/>
        </w:rPr>
        <w:t>reveals</w:t>
      </w:r>
      <w:r>
        <w:rPr>
          <w:color w:val="1F1F1F"/>
          <w:spacing w:val="32"/>
        </w:rPr>
        <w:t xml:space="preserve"> </w:t>
      </w:r>
      <w:r>
        <w:rPr>
          <w:color w:val="1F1F1F"/>
        </w:rPr>
        <w:t>the</w:t>
      </w:r>
      <w:r>
        <w:rPr>
          <w:color w:val="1F1F1F"/>
          <w:spacing w:val="33"/>
        </w:rPr>
        <w:t xml:space="preserve"> </w:t>
      </w:r>
      <w:r>
        <w:rPr>
          <w:color w:val="1F1F1F"/>
        </w:rPr>
        <w:t>reason;</w:t>
      </w:r>
    </w:p>
    <w:p w:rsidR="00F05AC1" w:rsidRDefault="00CE756B" w:rsidP="00CE756B">
      <w:pPr>
        <w:pStyle w:val="ListParagraph"/>
        <w:numPr>
          <w:ilvl w:val="0"/>
          <w:numId w:val="84"/>
        </w:numPr>
        <w:tabs>
          <w:tab w:val="left" w:pos="1568"/>
        </w:tabs>
        <w:spacing w:before="111"/>
      </w:pPr>
      <w:r>
        <w:rPr>
          <w:color w:val="1F1F1F"/>
        </w:rPr>
        <w:t>the</w:t>
      </w:r>
      <w:r>
        <w:rPr>
          <w:color w:val="1F1F1F"/>
          <w:spacing w:val="40"/>
        </w:rPr>
        <w:t xml:space="preserve"> </w:t>
      </w:r>
      <w:r>
        <w:rPr>
          <w:color w:val="1F1F1F"/>
        </w:rPr>
        <w:t>expiry</w:t>
      </w:r>
      <w:r>
        <w:rPr>
          <w:color w:val="1F1F1F"/>
          <w:spacing w:val="44"/>
        </w:rPr>
        <w:t xml:space="preserve"> </w:t>
      </w:r>
      <w:r>
        <w:rPr>
          <w:color w:val="1F1F1F"/>
        </w:rPr>
        <w:t>date</w:t>
      </w:r>
      <w:r>
        <w:rPr>
          <w:color w:val="1F1F1F"/>
          <w:spacing w:val="45"/>
        </w:rPr>
        <w:t xml:space="preserve"> </w:t>
      </w:r>
      <w:r>
        <w:rPr>
          <w:color w:val="1F1F1F"/>
        </w:rPr>
        <w:t>of</w:t>
      </w:r>
      <w:r>
        <w:rPr>
          <w:color w:val="1F1F1F"/>
          <w:spacing w:val="45"/>
        </w:rPr>
        <w:t xml:space="preserve"> </w:t>
      </w:r>
      <w:r>
        <w:rPr>
          <w:color w:val="1F1F1F"/>
        </w:rPr>
        <w:t>the</w:t>
      </w:r>
      <w:r>
        <w:rPr>
          <w:color w:val="1F1F1F"/>
          <w:spacing w:val="42"/>
        </w:rPr>
        <w:t xml:space="preserve"> </w:t>
      </w:r>
      <w:r>
        <w:rPr>
          <w:color w:val="1F1F1F"/>
        </w:rPr>
        <w:t>Standstill</w:t>
      </w:r>
      <w:r>
        <w:rPr>
          <w:color w:val="1F1F1F"/>
          <w:spacing w:val="50"/>
        </w:rPr>
        <w:t xml:space="preserve"> </w:t>
      </w:r>
      <w:r>
        <w:rPr>
          <w:color w:val="1F1F1F"/>
        </w:rPr>
        <w:t>Period;</w:t>
      </w:r>
      <w:r>
        <w:rPr>
          <w:color w:val="1F1F1F"/>
          <w:spacing w:val="44"/>
        </w:rPr>
        <w:t xml:space="preserve"> </w:t>
      </w:r>
      <w:r>
        <w:rPr>
          <w:color w:val="1F1F1F"/>
          <w:spacing w:val="-5"/>
        </w:rPr>
        <w:t>and</w:t>
      </w:r>
    </w:p>
    <w:p w:rsidR="00F05AC1" w:rsidRDefault="00CE756B" w:rsidP="00CE756B">
      <w:pPr>
        <w:pStyle w:val="ListParagraph"/>
        <w:numPr>
          <w:ilvl w:val="0"/>
          <w:numId w:val="84"/>
        </w:numPr>
        <w:tabs>
          <w:tab w:val="left" w:pos="1568"/>
        </w:tabs>
        <w:spacing w:before="114"/>
      </w:pPr>
      <w:r>
        <w:rPr>
          <w:color w:val="1F1F1F"/>
        </w:rPr>
        <w:t>instructions</w:t>
      </w:r>
      <w:r>
        <w:rPr>
          <w:color w:val="1F1F1F"/>
          <w:spacing w:val="22"/>
        </w:rPr>
        <w:t xml:space="preserve"> </w:t>
      </w:r>
      <w:r>
        <w:rPr>
          <w:color w:val="1F1F1F"/>
        </w:rPr>
        <w:t>on</w:t>
      </w:r>
      <w:r>
        <w:rPr>
          <w:color w:val="1F1F1F"/>
          <w:spacing w:val="29"/>
        </w:rPr>
        <w:t xml:space="preserve"> </w:t>
      </w:r>
      <w:r>
        <w:rPr>
          <w:color w:val="1F1F1F"/>
        </w:rPr>
        <w:t>how</w:t>
      </w:r>
      <w:r>
        <w:rPr>
          <w:color w:val="1F1F1F"/>
          <w:spacing w:val="18"/>
        </w:rPr>
        <w:t xml:space="preserve"> </w:t>
      </w:r>
      <w:r>
        <w:rPr>
          <w:color w:val="1F1F1F"/>
        </w:rPr>
        <w:t>to</w:t>
      </w:r>
      <w:r>
        <w:rPr>
          <w:color w:val="1F1F1F"/>
          <w:spacing w:val="23"/>
        </w:rPr>
        <w:t xml:space="preserve"> </w:t>
      </w:r>
      <w:r>
        <w:rPr>
          <w:color w:val="1F1F1F"/>
        </w:rPr>
        <w:t>request</w:t>
      </w:r>
      <w:r>
        <w:rPr>
          <w:color w:val="1F1F1F"/>
          <w:spacing w:val="26"/>
        </w:rPr>
        <w:t xml:space="preserve"> </w:t>
      </w:r>
      <w:r>
        <w:rPr>
          <w:color w:val="1F1F1F"/>
        </w:rPr>
        <w:t>a</w:t>
      </w:r>
      <w:r>
        <w:rPr>
          <w:color w:val="1F1F1F"/>
          <w:spacing w:val="26"/>
        </w:rPr>
        <w:t xml:space="preserve"> </w:t>
      </w:r>
      <w:r>
        <w:rPr>
          <w:color w:val="1F1F1F"/>
        </w:rPr>
        <w:t>debriefing</w:t>
      </w:r>
      <w:r>
        <w:rPr>
          <w:color w:val="1F1F1F"/>
          <w:spacing w:val="24"/>
        </w:rPr>
        <w:t xml:space="preserve"> </w:t>
      </w:r>
      <w:r>
        <w:rPr>
          <w:color w:val="1F1F1F"/>
        </w:rPr>
        <w:t>and/or</w:t>
      </w:r>
      <w:r>
        <w:rPr>
          <w:color w:val="1F1F1F"/>
          <w:spacing w:val="25"/>
        </w:rPr>
        <w:t xml:space="preserve"> </w:t>
      </w:r>
      <w:r>
        <w:rPr>
          <w:color w:val="1F1F1F"/>
        </w:rPr>
        <w:t>submit</w:t>
      </w:r>
      <w:r>
        <w:rPr>
          <w:color w:val="1F1F1F"/>
          <w:spacing w:val="29"/>
        </w:rPr>
        <w:t xml:space="preserve"> </w:t>
      </w:r>
      <w:r>
        <w:rPr>
          <w:color w:val="1F1F1F"/>
        </w:rPr>
        <w:t>a</w:t>
      </w:r>
      <w:r>
        <w:rPr>
          <w:color w:val="1F1F1F"/>
          <w:spacing w:val="24"/>
        </w:rPr>
        <w:t xml:space="preserve"> </w:t>
      </w:r>
      <w:r>
        <w:rPr>
          <w:color w:val="1F1F1F"/>
        </w:rPr>
        <w:t>complaint</w:t>
      </w:r>
      <w:r>
        <w:rPr>
          <w:color w:val="1F1F1F"/>
          <w:spacing w:val="30"/>
        </w:rPr>
        <w:t xml:space="preserve"> </w:t>
      </w:r>
      <w:r>
        <w:rPr>
          <w:color w:val="1F1F1F"/>
        </w:rPr>
        <w:t>during</w:t>
      </w:r>
      <w:r>
        <w:rPr>
          <w:color w:val="1F1F1F"/>
          <w:spacing w:val="19"/>
        </w:rPr>
        <w:t xml:space="preserve"> </w:t>
      </w:r>
      <w:r>
        <w:rPr>
          <w:color w:val="1F1F1F"/>
        </w:rPr>
        <w:t>the</w:t>
      </w:r>
      <w:r>
        <w:rPr>
          <w:color w:val="1F1F1F"/>
          <w:spacing w:val="26"/>
        </w:rPr>
        <w:t xml:space="preserve"> </w:t>
      </w:r>
      <w:r>
        <w:rPr>
          <w:color w:val="1F1F1F"/>
        </w:rPr>
        <w:t>standstill</w:t>
      </w:r>
      <w:r>
        <w:rPr>
          <w:color w:val="1F1F1F"/>
          <w:spacing w:val="33"/>
        </w:rPr>
        <w:t xml:space="preserve"> </w:t>
      </w:r>
      <w:r>
        <w:rPr>
          <w:color w:val="1F1F1F"/>
          <w:spacing w:val="-2"/>
        </w:rPr>
        <w:t>period;</w:t>
      </w:r>
    </w:p>
    <w:p w:rsidR="00F05AC1" w:rsidRDefault="00CE756B" w:rsidP="00CE756B">
      <w:pPr>
        <w:pStyle w:val="Heading5"/>
        <w:numPr>
          <w:ilvl w:val="0"/>
          <w:numId w:val="88"/>
        </w:numPr>
        <w:tabs>
          <w:tab w:val="left" w:pos="1075"/>
        </w:tabs>
        <w:spacing w:before="237"/>
        <w:ind w:left="1075" w:hanging="628"/>
        <w:jc w:val="both"/>
      </w:pPr>
      <w:r>
        <w:rPr>
          <w:color w:val="1F1F1F"/>
          <w:spacing w:val="-2"/>
        </w:rPr>
        <w:t>Standstill</w:t>
      </w:r>
      <w:r>
        <w:rPr>
          <w:color w:val="1F1F1F"/>
          <w:spacing w:val="2"/>
        </w:rPr>
        <w:t xml:space="preserve"> </w:t>
      </w:r>
      <w:r>
        <w:rPr>
          <w:color w:val="1F1F1F"/>
          <w:spacing w:val="-2"/>
        </w:rPr>
        <w:t>Period</w:t>
      </w:r>
    </w:p>
    <w:p w:rsidR="00F05AC1" w:rsidRDefault="00CE756B" w:rsidP="00CE756B">
      <w:pPr>
        <w:pStyle w:val="ListParagraph"/>
        <w:numPr>
          <w:ilvl w:val="1"/>
          <w:numId w:val="88"/>
        </w:numPr>
        <w:tabs>
          <w:tab w:val="left" w:pos="1079"/>
          <w:tab w:val="left" w:pos="1088"/>
        </w:tabs>
        <w:spacing w:before="243" w:line="230" w:lineRule="auto"/>
        <w:ind w:left="1088" w:right="640" w:hanging="642"/>
        <w:jc w:val="both"/>
        <w:rPr>
          <w:color w:val="1F1F1F"/>
        </w:rPr>
      </w:pPr>
      <w:r>
        <w:rPr>
          <w:color w:val="1F1F1F"/>
        </w:rPr>
        <w:t>The</w:t>
      </w:r>
      <w:r>
        <w:rPr>
          <w:color w:val="1F1F1F"/>
          <w:spacing w:val="40"/>
        </w:rPr>
        <w:t xml:space="preserve"> </w:t>
      </w:r>
      <w:r>
        <w:rPr>
          <w:color w:val="1F1F1F"/>
        </w:rPr>
        <w:t>Contract</w:t>
      </w:r>
      <w:r>
        <w:rPr>
          <w:color w:val="1F1F1F"/>
          <w:spacing w:val="40"/>
        </w:rPr>
        <w:t xml:space="preserve"> </w:t>
      </w:r>
      <w:r>
        <w:rPr>
          <w:color w:val="1F1F1F"/>
        </w:rPr>
        <w:t>shall</w:t>
      </w:r>
      <w:r>
        <w:rPr>
          <w:color w:val="1F1F1F"/>
          <w:spacing w:val="40"/>
        </w:rPr>
        <w:t xml:space="preserve"> </w:t>
      </w:r>
      <w:r>
        <w:rPr>
          <w:color w:val="1F1F1F"/>
        </w:rPr>
        <w:t>not be</w:t>
      </w:r>
      <w:r>
        <w:rPr>
          <w:color w:val="1F1F1F"/>
          <w:spacing w:val="40"/>
        </w:rPr>
        <w:t xml:space="preserve"> </w:t>
      </w:r>
      <w:r>
        <w:rPr>
          <w:color w:val="1F1F1F"/>
        </w:rPr>
        <w:t>awarded</w:t>
      </w:r>
      <w:r>
        <w:rPr>
          <w:color w:val="1F1F1F"/>
          <w:spacing w:val="40"/>
        </w:rPr>
        <w:t xml:space="preserve"> </w:t>
      </w:r>
      <w:r>
        <w:rPr>
          <w:color w:val="1F1F1F"/>
        </w:rPr>
        <w:t>earlier</w:t>
      </w:r>
      <w:r>
        <w:rPr>
          <w:color w:val="1F1F1F"/>
          <w:spacing w:val="40"/>
        </w:rPr>
        <w:t xml:space="preserve"> </w:t>
      </w:r>
      <w:r>
        <w:rPr>
          <w:color w:val="1F1F1F"/>
        </w:rPr>
        <w:t>than</w:t>
      </w:r>
      <w:r>
        <w:rPr>
          <w:color w:val="1F1F1F"/>
          <w:spacing w:val="40"/>
        </w:rPr>
        <w:t xml:space="preserve"> </w:t>
      </w:r>
      <w:r>
        <w:rPr>
          <w:color w:val="1F1F1F"/>
        </w:rPr>
        <w:t>the</w:t>
      </w:r>
      <w:r>
        <w:rPr>
          <w:color w:val="1F1F1F"/>
          <w:spacing w:val="40"/>
        </w:rPr>
        <w:t xml:space="preserve"> </w:t>
      </w:r>
      <w:r>
        <w:rPr>
          <w:color w:val="1F1F1F"/>
        </w:rPr>
        <w:t>expiry</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Standstill Period</w:t>
      </w:r>
      <w:r>
        <w:rPr>
          <w:color w:val="1F1F1F"/>
          <w:spacing w:val="40"/>
        </w:rPr>
        <w:t xml:space="preserve"> </w:t>
      </w:r>
      <w:r>
        <w:rPr>
          <w:color w:val="1F1F1F"/>
        </w:rPr>
        <w:t>of</w:t>
      </w:r>
      <w:r>
        <w:rPr>
          <w:color w:val="1F1F1F"/>
          <w:spacing w:val="40"/>
        </w:rPr>
        <w:t xml:space="preserve"> </w:t>
      </w:r>
      <w:r>
        <w:rPr>
          <w:color w:val="1F1F1F"/>
        </w:rPr>
        <w:t>14</w:t>
      </w:r>
      <w:r>
        <w:rPr>
          <w:color w:val="1F1F1F"/>
          <w:spacing w:val="40"/>
        </w:rPr>
        <w:t xml:space="preserve"> </w:t>
      </w:r>
      <w:r>
        <w:rPr>
          <w:color w:val="1F1F1F"/>
        </w:rPr>
        <w:t>days</w:t>
      </w:r>
      <w:r>
        <w:rPr>
          <w:color w:val="1F1F1F"/>
          <w:spacing w:val="40"/>
        </w:rPr>
        <w:t xml:space="preserve"> </w:t>
      </w:r>
      <w:r>
        <w:rPr>
          <w:color w:val="1F1F1F"/>
        </w:rPr>
        <w:t>to</w:t>
      </w:r>
      <w:r>
        <w:rPr>
          <w:color w:val="1F1F1F"/>
          <w:spacing w:val="40"/>
        </w:rPr>
        <w:t xml:space="preserve"> </w:t>
      </w:r>
      <w:r>
        <w:rPr>
          <w:color w:val="1F1F1F"/>
        </w:rPr>
        <w:t>allow</w:t>
      </w:r>
      <w:r>
        <w:rPr>
          <w:color w:val="1F1F1F"/>
          <w:spacing w:val="40"/>
        </w:rPr>
        <w:t xml:space="preserve"> </w:t>
      </w:r>
      <w:r>
        <w:rPr>
          <w:color w:val="1F1F1F"/>
        </w:rPr>
        <w:t>any dissatisfied candidate to launch a complaint. Where only one Tender is submitted, the StandstillPeriod shall</w:t>
      </w:r>
      <w:r>
        <w:rPr>
          <w:color w:val="1F1F1F"/>
          <w:spacing w:val="40"/>
        </w:rPr>
        <w:t xml:space="preserve"> </w:t>
      </w:r>
      <w:r>
        <w:rPr>
          <w:color w:val="1F1F1F"/>
        </w:rPr>
        <w:t>not</w:t>
      </w:r>
      <w:r>
        <w:rPr>
          <w:color w:val="1F1F1F"/>
          <w:spacing w:val="40"/>
        </w:rPr>
        <w:t xml:space="preserve"> </w:t>
      </w:r>
      <w:r>
        <w:rPr>
          <w:color w:val="1F1F1F"/>
        </w:rPr>
        <w:t>apply.</w:t>
      </w:r>
    </w:p>
    <w:p w:rsidR="00F05AC1" w:rsidRDefault="00CE756B" w:rsidP="00CE756B">
      <w:pPr>
        <w:pStyle w:val="ListParagraph"/>
        <w:numPr>
          <w:ilvl w:val="1"/>
          <w:numId w:val="88"/>
        </w:numPr>
        <w:tabs>
          <w:tab w:val="left" w:pos="1076"/>
          <w:tab w:val="left" w:pos="1088"/>
        </w:tabs>
        <w:spacing w:before="238" w:line="230" w:lineRule="auto"/>
        <w:ind w:left="1088" w:right="1470" w:hanging="642"/>
        <w:rPr>
          <w:color w:val="1F1F1F"/>
        </w:rPr>
      </w:pPr>
      <w:r>
        <w:rPr>
          <w:color w:val="1F1F1F"/>
        </w:rPr>
        <w:t>Where standstill period applies, it shall commence when the</w:t>
      </w:r>
      <w:r>
        <w:rPr>
          <w:color w:val="1F1F1F"/>
          <w:spacing w:val="40"/>
        </w:rPr>
        <w:t xml:space="preserve"> </w:t>
      </w:r>
      <w:r>
        <w:rPr>
          <w:color w:val="1F1F1F"/>
        </w:rPr>
        <w:t>Procuring</w:t>
      </w:r>
      <w:r>
        <w:rPr>
          <w:color w:val="1F1F1F"/>
          <w:spacing w:val="40"/>
        </w:rPr>
        <w:t xml:space="preserve"> </w:t>
      </w:r>
      <w:r>
        <w:rPr>
          <w:color w:val="1F1F1F"/>
        </w:rPr>
        <w:t>Entity has transmitted</w:t>
      </w:r>
      <w:r>
        <w:rPr>
          <w:color w:val="1F1F1F"/>
          <w:spacing w:val="40"/>
        </w:rPr>
        <w:t xml:space="preserve"> </w:t>
      </w:r>
      <w:r>
        <w:rPr>
          <w:color w:val="1F1F1F"/>
        </w:rPr>
        <w:t>to each</w:t>
      </w:r>
      <w:r>
        <w:rPr>
          <w:color w:val="1F1F1F"/>
          <w:spacing w:val="29"/>
        </w:rPr>
        <w:t xml:space="preserve"> </w:t>
      </w:r>
      <w:r>
        <w:rPr>
          <w:color w:val="1F1F1F"/>
        </w:rPr>
        <w:t>Tenderer</w:t>
      </w:r>
      <w:r>
        <w:rPr>
          <w:color w:val="1F1F1F"/>
          <w:spacing w:val="33"/>
        </w:rPr>
        <w:t xml:space="preserve"> </w:t>
      </w:r>
      <w:r>
        <w:rPr>
          <w:color w:val="1F1F1F"/>
        </w:rPr>
        <w:t>the</w:t>
      </w:r>
      <w:r>
        <w:rPr>
          <w:color w:val="1F1F1F"/>
          <w:spacing w:val="32"/>
        </w:rPr>
        <w:t xml:space="preserve"> </w:t>
      </w:r>
      <w:r>
        <w:rPr>
          <w:color w:val="1F1F1F"/>
        </w:rPr>
        <w:t>Notification</w:t>
      </w:r>
      <w:r>
        <w:rPr>
          <w:color w:val="1F1F1F"/>
          <w:spacing w:val="38"/>
        </w:rPr>
        <w:t xml:space="preserve"> </w:t>
      </w:r>
      <w:r>
        <w:rPr>
          <w:color w:val="1F1F1F"/>
        </w:rPr>
        <w:t>of</w:t>
      </w:r>
      <w:r>
        <w:rPr>
          <w:color w:val="1F1F1F"/>
          <w:spacing w:val="37"/>
        </w:rPr>
        <w:t xml:space="preserve"> </w:t>
      </w:r>
      <w:r>
        <w:rPr>
          <w:color w:val="1F1F1F"/>
        </w:rPr>
        <w:t>Intention</w:t>
      </w:r>
      <w:r>
        <w:rPr>
          <w:color w:val="1F1F1F"/>
          <w:spacing w:val="32"/>
        </w:rPr>
        <w:t xml:space="preserve"> </w:t>
      </w:r>
      <w:r>
        <w:rPr>
          <w:color w:val="1F1F1F"/>
        </w:rPr>
        <w:t>to</w:t>
      </w:r>
      <w:r>
        <w:rPr>
          <w:color w:val="1F1F1F"/>
          <w:spacing w:val="34"/>
        </w:rPr>
        <w:t xml:space="preserve"> </w:t>
      </w:r>
      <w:r>
        <w:rPr>
          <w:color w:val="1F1F1F"/>
        </w:rPr>
        <w:t>Enter</w:t>
      </w:r>
      <w:r>
        <w:rPr>
          <w:color w:val="1F1F1F"/>
          <w:spacing w:val="33"/>
        </w:rPr>
        <w:t xml:space="preserve"> </w:t>
      </w:r>
      <w:r>
        <w:rPr>
          <w:color w:val="1F1F1F"/>
        </w:rPr>
        <w:t>into</w:t>
      </w:r>
      <w:r>
        <w:rPr>
          <w:color w:val="1F1F1F"/>
          <w:spacing w:val="32"/>
        </w:rPr>
        <w:t xml:space="preserve"> </w:t>
      </w:r>
      <w:r>
        <w:rPr>
          <w:color w:val="1F1F1F"/>
        </w:rPr>
        <w:t>a</w:t>
      </w:r>
      <w:r>
        <w:rPr>
          <w:color w:val="1F1F1F"/>
          <w:spacing w:val="37"/>
        </w:rPr>
        <w:t xml:space="preserve"> </w:t>
      </w:r>
      <w:r>
        <w:rPr>
          <w:color w:val="1F1F1F"/>
        </w:rPr>
        <w:t>Contract</w:t>
      </w:r>
      <w:r>
        <w:rPr>
          <w:color w:val="1F1F1F"/>
          <w:spacing w:val="33"/>
        </w:rPr>
        <w:t xml:space="preserve"> </w:t>
      </w:r>
      <w:r>
        <w:rPr>
          <w:color w:val="1F1F1F"/>
        </w:rPr>
        <w:t>to</w:t>
      </w:r>
      <w:r>
        <w:rPr>
          <w:color w:val="1F1F1F"/>
          <w:spacing w:val="32"/>
        </w:rPr>
        <w:t xml:space="preserve"> </w:t>
      </w:r>
      <w:r>
        <w:rPr>
          <w:color w:val="1F1F1F"/>
        </w:rPr>
        <w:t>the</w:t>
      </w:r>
      <w:r>
        <w:rPr>
          <w:color w:val="1F1F1F"/>
          <w:spacing w:val="34"/>
        </w:rPr>
        <w:t xml:space="preserve"> </w:t>
      </w:r>
      <w:r>
        <w:rPr>
          <w:color w:val="1F1F1F"/>
        </w:rPr>
        <w:t>successful Tenderer.</w:t>
      </w:r>
    </w:p>
    <w:p w:rsidR="00F05AC1" w:rsidRDefault="00CE756B" w:rsidP="00CE756B">
      <w:pPr>
        <w:pStyle w:val="Heading5"/>
        <w:numPr>
          <w:ilvl w:val="0"/>
          <w:numId w:val="88"/>
        </w:numPr>
        <w:tabs>
          <w:tab w:val="left" w:pos="1075"/>
        </w:tabs>
        <w:spacing w:before="248"/>
        <w:ind w:left="1075" w:hanging="628"/>
        <w:jc w:val="both"/>
      </w:pPr>
      <w:bookmarkStart w:id="45" w:name="_bookmark45"/>
      <w:bookmarkEnd w:id="45"/>
      <w:r>
        <w:rPr>
          <w:color w:val="1F1F1F"/>
          <w:spacing w:val="-2"/>
        </w:rPr>
        <w:t>Debriefing</w:t>
      </w:r>
      <w:r>
        <w:rPr>
          <w:color w:val="1F1F1F"/>
          <w:spacing w:val="-10"/>
        </w:rPr>
        <w:t xml:space="preserve"> </w:t>
      </w:r>
      <w:r>
        <w:rPr>
          <w:color w:val="1F1F1F"/>
          <w:spacing w:val="-2"/>
        </w:rPr>
        <w:t>by</w:t>
      </w:r>
      <w:r>
        <w:rPr>
          <w:color w:val="1F1F1F"/>
          <w:spacing w:val="-7"/>
        </w:rPr>
        <w:t xml:space="preserve"> </w:t>
      </w:r>
      <w:r>
        <w:rPr>
          <w:color w:val="1F1F1F"/>
          <w:spacing w:val="-2"/>
        </w:rPr>
        <w:t>the</w:t>
      </w:r>
      <w:r>
        <w:rPr>
          <w:color w:val="1F1F1F"/>
          <w:spacing w:val="-4"/>
        </w:rPr>
        <w:t xml:space="preserve"> </w:t>
      </w:r>
      <w:r>
        <w:rPr>
          <w:color w:val="1F1F1F"/>
          <w:spacing w:val="-2"/>
        </w:rPr>
        <w:t>Procuring</w:t>
      </w:r>
      <w:r>
        <w:rPr>
          <w:color w:val="1F1F1F"/>
          <w:spacing w:val="-1"/>
        </w:rPr>
        <w:t xml:space="preserve"> </w:t>
      </w:r>
      <w:r>
        <w:rPr>
          <w:color w:val="1F1F1F"/>
          <w:spacing w:val="-2"/>
        </w:rPr>
        <w:t>Entity</w:t>
      </w:r>
    </w:p>
    <w:p w:rsidR="00F05AC1" w:rsidRDefault="00CE756B" w:rsidP="00CE756B">
      <w:pPr>
        <w:pStyle w:val="ListParagraph"/>
        <w:numPr>
          <w:ilvl w:val="1"/>
          <w:numId w:val="88"/>
        </w:numPr>
        <w:tabs>
          <w:tab w:val="left" w:pos="1079"/>
          <w:tab w:val="left" w:pos="1088"/>
        </w:tabs>
        <w:spacing w:before="2"/>
        <w:ind w:left="1088" w:right="635" w:hanging="642"/>
        <w:jc w:val="both"/>
        <w:rPr>
          <w:color w:val="1F1F1F"/>
        </w:rPr>
      </w:pPr>
      <w:r>
        <w:rPr>
          <w:color w:val="1F1F1F"/>
        </w:rPr>
        <w:t>On</w:t>
      </w:r>
      <w:r>
        <w:rPr>
          <w:color w:val="1F1F1F"/>
          <w:spacing w:val="-4"/>
        </w:rPr>
        <w:t xml:space="preserve"> </w:t>
      </w:r>
      <w:r>
        <w:rPr>
          <w:color w:val="1F1F1F"/>
        </w:rPr>
        <w:t>receipt of</w:t>
      </w:r>
      <w:r>
        <w:rPr>
          <w:color w:val="1F1F1F"/>
          <w:spacing w:val="-5"/>
        </w:rPr>
        <w:t xml:space="preserve"> </w:t>
      </w:r>
      <w:r>
        <w:rPr>
          <w:color w:val="1F1F1F"/>
        </w:rPr>
        <w:t>the</w:t>
      </w:r>
      <w:r>
        <w:rPr>
          <w:color w:val="1F1F1F"/>
          <w:spacing w:val="-1"/>
        </w:rPr>
        <w:t xml:space="preserve"> </w:t>
      </w:r>
      <w:r>
        <w:rPr>
          <w:color w:val="1F1F1F"/>
        </w:rPr>
        <w:t>Procuring</w:t>
      </w:r>
      <w:r>
        <w:rPr>
          <w:color w:val="1F1F1F"/>
          <w:spacing w:val="40"/>
        </w:rPr>
        <w:t xml:space="preserve"> </w:t>
      </w:r>
      <w:r>
        <w:rPr>
          <w:color w:val="1F1F1F"/>
        </w:rPr>
        <w:t>Entity's</w:t>
      </w:r>
      <w:r>
        <w:rPr>
          <w:color w:val="1F1F1F"/>
          <w:spacing w:val="40"/>
        </w:rPr>
        <w:t xml:space="preserve"> </w:t>
      </w:r>
      <w:r>
        <w:rPr>
          <w:color w:val="1F1F1F"/>
        </w:rPr>
        <w:t>Notification</w:t>
      </w:r>
      <w:r>
        <w:rPr>
          <w:color w:val="1F1F1F"/>
          <w:spacing w:val="40"/>
        </w:rPr>
        <w:t xml:space="preserve"> </w:t>
      </w:r>
      <w:r>
        <w:rPr>
          <w:color w:val="1F1F1F"/>
        </w:rPr>
        <w:t>of</w:t>
      </w:r>
      <w:r>
        <w:rPr>
          <w:color w:val="1F1F1F"/>
          <w:spacing w:val="40"/>
        </w:rPr>
        <w:t xml:space="preserve"> </w:t>
      </w:r>
      <w:r>
        <w:rPr>
          <w:color w:val="1F1F1F"/>
        </w:rPr>
        <w:t>Intention</w:t>
      </w:r>
      <w:r>
        <w:rPr>
          <w:color w:val="1F1F1F"/>
          <w:spacing w:val="40"/>
        </w:rPr>
        <w:t xml:space="preserve"> </w:t>
      </w:r>
      <w:r>
        <w:rPr>
          <w:color w:val="1F1F1F"/>
        </w:rPr>
        <w:t>to</w:t>
      </w:r>
      <w:r>
        <w:rPr>
          <w:color w:val="1F1F1F"/>
          <w:spacing w:val="40"/>
        </w:rPr>
        <w:t xml:space="preserve"> </w:t>
      </w:r>
      <w:r>
        <w:rPr>
          <w:color w:val="1F1F1F"/>
        </w:rPr>
        <w:t>Enter</w:t>
      </w:r>
      <w:r>
        <w:rPr>
          <w:color w:val="1F1F1F"/>
          <w:spacing w:val="40"/>
        </w:rPr>
        <w:t xml:space="preserve"> </w:t>
      </w:r>
      <w:r>
        <w:rPr>
          <w:color w:val="1F1F1F"/>
        </w:rPr>
        <w:t>into</w:t>
      </w:r>
      <w:r>
        <w:rPr>
          <w:color w:val="1F1F1F"/>
          <w:spacing w:val="40"/>
        </w:rPr>
        <w:t xml:space="preserve"> </w:t>
      </w:r>
      <w:r>
        <w:rPr>
          <w:color w:val="1F1F1F"/>
        </w:rPr>
        <w:t>a</w:t>
      </w:r>
      <w:r>
        <w:rPr>
          <w:color w:val="1F1F1F"/>
          <w:spacing w:val="40"/>
        </w:rPr>
        <w:t xml:space="preserve"> </w:t>
      </w:r>
      <w:r>
        <w:rPr>
          <w:color w:val="1F1F1F"/>
        </w:rPr>
        <w:t>Contract</w:t>
      </w:r>
      <w:r>
        <w:rPr>
          <w:color w:val="1F1F1F"/>
          <w:spacing w:val="40"/>
        </w:rPr>
        <w:t xml:space="preserve"> </w:t>
      </w:r>
      <w:r>
        <w:rPr>
          <w:color w:val="1F1F1F"/>
        </w:rPr>
        <w:t>referred</w:t>
      </w:r>
      <w:r>
        <w:rPr>
          <w:color w:val="1F1F1F"/>
          <w:spacing w:val="40"/>
        </w:rPr>
        <w:t xml:space="preserve"> </w:t>
      </w:r>
      <w:r>
        <w:rPr>
          <w:color w:val="1F1F1F"/>
        </w:rPr>
        <w:t>to</w:t>
      </w:r>
      <w:r>
        <w:rPr>
          <w:color w:val="1F1F1F"/>
          <w:spacing w:val="40"/>
        </w:rPr>
        <w:t xml:space="preserve"> </w:t>
      </w:r>
      <w:r>
        <w:rPr>
          <w:color w:val="1F1F1F"/>
        </w:rPr>
        <w:t>in</w:t>
      </w:r>
      <w:r>
        <w:rPr>
          <w:color w:val="1F1F1F"/>
          <w:spacing w:val="-4"/>
        </w:rPr>
        <w:t xml:space="preserve"> </w:t>
      </w:r>
      <w:r>
        <w:rPr>
          <w:color w:val="1F1F1F"/>
        </w:rPr>
        <w:t>ITT 41, an unsuccessful</w:t>
      </w:r>
      <w:r>
        <w:rPr>
          <w:color w:val="1F1F1F"/>
          <w:spacing w:val="40"/>
        </w:rPr>
        <w:t xml:space="preserve"> </w:t>
      </w:r>
      <w:r>
        <w:rPr>
          <w:color w:val="1F1F1F"/>
        </w:rPr>
        <w:t>tenderer</w:t>
      </w:r>
      <w:r>
        <w:rPr>
          <w:color w:val="1F1F1F"/>
          <w:spacing w:val="40"/>
        </w:rPr>
        <w:t xml:space="preserve"> </w:t>
      </w:r>
      <w:r>
        <w:rPr>
          <w:color w:val="1F1F1F"/>
        </w:rPr>
        <w:t>may make</w:t>
      </w:r>
      <w:r>
        <w:rPr>
          <w:color w:val="1F1F1F"/>
          <w:spacing w:val="40"/>
        </w:rPr>
        <w:t xml:space="preserve"> </w:t>
      </w:r>
      <w:r>
        <w:rPr>
          <w:color w:val="1F1F1F"/>
        </w:rPr>
        <w:t>a written</w:t>
      </w:r>
      <w:r>
        <w:rPr>
          <w:color w:val="1F1F1F"/>
          <w:spacing w:val="40"/>
        </w:rPr>
        <w:t xml:space="preserve"> </w:t>
      </w:r>
      <w:r>
        <w:rPr>
          <w:color w:val="1F1F1F"/>
        </w:rPr>
        <w:t>request</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 Entity for a</w:t>
      </w:r>
      <w:r>
        <w:rPr>
          <w:color w:val="1F1F1F"/>
          <w:spacing w:val="40"/>
        </w:rPr>
        <w:t xml:space="preserve"> </w:t>
      </w:r>
      <w:r>
        <w:rPr>
          <w:color w:val="1F1F1F"/>
        </w:rPr>
        <w:t>debriefingon specific issues or concerns regarding their tender. The Procuring Entity shall provide the debriefing within five</w:t>
      </w:r>
      <w:r>
        <w:rPr>
          <w:color w:val="1F1F1F"/>
          <w:spacing w:val="40"/>
        </w:rPr>
        <w:t xml:space="preserve"> </w:t>
      </w:r>
      <w:r>
        <w:rPr>
          <w:color w:val="1F1F1F"/>
        </w:rPr>
        <w:t>days</w:t>
      </w:r>
      <w:r>
        <w:rPr>
          <w:color w:val="1F1F1F"/>
          <w:spacing w:val="40"/>
        </w:rPr>
        <w:t xml:space="preserve"> </w:t>
      </w:r>
      <w:r>
        <w:rPr>
          <w:color w:val="1F1F1F"/>
        </w:rPr>
        <w:t>of</w:t>
      </w:r>
      <w:r>
        <w:rPr>
          <w:color w:val="1F1F1F"/>
          <w:spacing w:val="40"/>
        </w:rPr>
        <w:t xml:space="preserve"> </w:t>
      </w:r>
      <w:r>
        <w:rPr>
          <w:color w:val="1F1F1F"/>
        </w:rPr>
        <w:t>receipt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request.</w:t>
      </w:r>
    </w:p>
    <w:p w:rsidR="00F05AC1" w:rsidRDefault="00F05AC1">
      <w:pPr>
        <w:pStyle w:val="BodyText"/>
      </w:pPr>
    </w:p>
    <w:p w:rsidR="00F05AC1" w:rsidRDefault="00CE756B" w:rsidP="00CE756B">
      <w:pPr>
        <w:pStyle w:val="ListParagraph"/>
        <w:numPr>
          <w:ilvl w:val="1"/>
          <w:numId w:val="88"/>
        </w:numPr>
        <w:tabs>
          <w:tab w:val="left" w:pos="1076"/>
          <w:tab w:val="left" w:pos="1088"/>
        </w:tabs>
        <w:ind w:left="1088" w:right="805" w:hanging="642"/>
        <w:rPr>
          <w:color w:val="1F1F1F"/>
        </w:rPr>
      </w:pPr>
      <w:r>
        <w:rPr>
          <w:color w:val="1F1F1F"/>
        </w:rPr>
        <w:t>Debriefings</w:t>
      </w:r>
      <w:r>
        <w:rPr>
          <w:color w:val="1F1F1F"/>
          <w:spacing w:val="-4"/>
        </w:rPr>
        <w:t xml:space="preserve"> </w:t>
      </w:r>
      <w:r>
        <w:rPr>
          <w:color w:val="1F1F1F"/>
        </w:rPr>
        <w:t>of</w:t>
      </w:r>
      <w:r>
        <w:rPr>
          <w:color w:val="1F1F1F"/>
          <w:spacing w:val="-4"/>
        </w:rPr>
        <w:t xml:space="preserve"> </w:t>
      </w:r>
      <w:r>
        <w:rPr>
          <w:color w:val="1F1F1F"/>
        </w:rPr>
        <w:t>unsuccessful</w:t>
      </w:r>
      <w:r>
        <w:rPr>
          <w:color w:val="1F1F1F"/>
          <w:spacing w:val="-2"/>
        </w:rPr>
        <w:t xml:space="preserve"> </w:t>
      </w:r>
      <w:r>
        <w:rPr>
          <w:color w:val="1F1F1F"/>
        </w:rPr>
        <w:t>Tenderers</w:t>
      </w:r>
      <w:r>
        <w:rPr>
          <w:color w:val="1F1F1F"/>
          <w:spacing w:val="40"/>
        </w:rPr>
        <w:t xml:space="preserve"> </w:t>
      </w:r>
      <w:r>
        <w:rPr>
          <w:color w:val="1F1F1F"/>
        </w:rPr>
        <w:t>may</w:t>
      </w:r>
      <w:r>
        <w:rPr>
          <w:color w:val="1F1F1F"/>
          <w:spacing w:val="40"/>
        </w:rPr>
        <w:t xml:space="preserve"> </w:t>
      </w:r>
      <w:r>
        <w:rPr>
          <w:color w:val="1F1F1F"/>
        </w:rPr>
        <w:t>be</w:t>
      </w:r>
      <w:r>
        <w:rPr>
          <w:color w:val="1F1F1F"/>
          <w:spacing w:val="40"/>
        </w:rPr>
        <w:t xml:space="preserve"> </w:t>
      </w:r>
      <w:r>
        <w:rPr>
          <w:color w:val="1F1F1F"/>
        </w:rPr>
        <w:t>done</w:t>
      </w:r>
      <w:r>
        <w:rPr>
          <w:color w:val="1F1F1F"/>
          <w:spacing w:val="40"/>
        </w:rPr>
        <w:t xml:space="preserve"> </w:t>
      </w:r>
      <w:r>
        <w:rPr>
          <w:color w:val="1F1F1F"/>
        </w:rPr>
        <w:t>in</w:t>
      </w:r>
      <w:r>
        <w:rPr>
          <w:color w:val="1F1F1F"/>
          <w:spacing w:val="40"/>
        </w:rPr>
        <w:t xml:space="preserve"> </w:t>
      </w:r>
      <w:r>
        <w:rPr>
          <w:color w:val="1F1F1F"/>
        </w:rPr>
        <w:t>writing</w:t>
      </w:r>
      <w:r>
        <w:rPr>
          <w:color w:val="1F1F1F"/>
          <w:spacing w:val="40"/>
        </w:rPr>
        <w:t xml:space="preserve"> </w:t>
      </w:r>
      <w:r>
        <w:rPr>
          <w:color w:val="1F1F1F"/>
        </w:rPr>
        <w:t>or</w:t>
      </w:r>
      <w:r>
        <w:rPr>
          <w:color w:val="1F1F1F"/>
          <w:spacing w:val="40"/>
        </w:rPr>
        <w:t xml:space="preserve"> </w:t>
      </w:r>
      <w:r>
        <w:rPr>
          <w:color w:val="1F1F1F"/>
        </w:rPr>
        <w:t>verbally.</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shall</w:t>
      </w:r>
      <w:r>
        <w:rPr>
          <w:color w:val="1F1F1F"/>
          <w:spacing w:val="40"/>
        </w:rPr>
        <w:t xml:space="preserve"> </w:t>
      </w:r>
      <w:r>
        <w:rPr>
          <w:color w:val="1F1F1F"/>
        </w:rPr>
        <w:t>bearits own</w:t>
      </w:r>
      <w:r>
        <w:rPr>
          <w:color w:val="1F1F1F"/>
          <w:spacing w:val="40"/>
        </w:rPr>
        <w:t xml:space="preserve"> </w:t>
      </w:r>
      <w:r>
        <w:rPr>
          <w:color w:val="1F1F1F"/>
        </w:rPr>
        <w:t>costs</w:t>
      </w:r>
      <w:r>
        <w:rPr>
          <w:color w:val="1F1F1F"/>
          <w:spacing w:val="40"/>
        </w:rPr>
        <w:t xml:space="preserve"> </w:t>
      </w:r>
      <w:r>
        <w:rPr>
          <w:color w:val="1F1F1F"/>
        </w:rPr>
        <w:t>of</w:t>
      </w:r>
      <w:r>
        <w:rPr>
          <w:color w:val="1F1F1F"/>
          <w:spacing w:val="40"/>
        </w:rPr>
        <w:t xml:space="preserve"> </w:t>
      </w:r>
      <w:r>
        <w:rPr>
          <w:color w:val="1F1F1F"/>
        </w:rPr>
        <w:t>attending</w:t>
      </w:r>
      <w:r>
        <w:rPr>
          <w:color w:val="1F1F1F"/>
          <w:spacing w:val="40"/>
        </w:rPr>
        <w:t xml:space="preserve"> </w:t>
      </w:r>
      <w:r>
        <w:rPr>
          <w:color w:val="1F1F1F"/>
        </w:rPr>
        <w:t>such</w:t>
      </w:r>
      <w:r>
        <w:rPr>
          <w:color w:val="1F1F1F"/>
          <w:spacing w:val="40"/>
        </w:rPr>
        <w:t xml:space="preserve"> </w:t>
      </w:r>
      <w:r>
        <w:rPr>
          <w:color w:val="1F1F1F"/>
        </w:rPr>
        <w:t>a</w:t>
      </w:r>
      <w:r>
        <w:rPr>
          <w:color w:val="1F1F1F"/>
          <w:spacing w:val="40"/>
        </w:rPr>
        <w:t xml:space="preserve"> </w:t>
      </w:r>
      <w:r>
        <w:rPr>
          <w:color w:val="1F1F1F"/>
        </w:rPr>
        <w:t>debriefing</w:t>
      </w:r>
      <w:r>
        <w:rPr>
          <w:color w:val="1F1F1F"/>
          <w:spacing w:val="40"/>
        </w:rPr>
        <w:t xml:space="preserve"> </w:t>
      </w:r>
      <w:r>
        <w:rPr>
          <w:color w:val="1F1F1F"/>
        </w:rPr>
        <w:t>meeting.</w:t>
      </w:r>
    </w:p>
    <w:p w:rsidR="00F05AC1" w:rsidRDefault="00CE756B" w:rsidP="00CE756B">
      <w:pPr>
        <w:pStyle w:val="Heading5"/>
        <w:numPr>
          <w:ilvl w:val="0"/>
          <w:numId w:val="88"/>
        </w:numPr>
        <w:tabs>
          <w:tab w:val="left" w:pos="1075"/>
        </w:tabs>
        <w:spacing w:before="252"/>
        <w:ind w:left="1075" w:hanging="628"/>
        <w:jc w:val="both"/>
      </w:pPr>
      <w:bookmarkStart w:id="46" w:name="_bookmark46"/>
      <w:bookmarkEnd w:id="46"/>
      <w:r>
        <w:rPr>
          <w:color w:val="1F1F1F"/>
        </w:rPr>
        <w:t>Letter</w:t>
      </w:r>
      <w:r>
        <w:rPr>
          <w:color w:val="1F1F1F"/>
          <w:spacing w:val="-10"/>
        </w:rPr>
        <w:t xml:space="preserve"> </w:t>
      </w:r>
      <w:r>
        <w:rPr>
          <w:color w:val="1F1F1F"/>
        </w:rPr>
        <w:t>of</w:t>
      </w:r>
      <w:r>
        <w:rPr>
          <w:color w:val="1F1F1F"/>
          <w:spacing w:val="-8"/>
        </w:rPr>
        <w:t xml:space="preserve"> </w:t>
      </w:r>
      <w:r>
        <w:rPr>
          <w:color w:val="1F1F1F"/>
          <w:spacing w:val="-2"/>
        </w:rPr>
        <w:t>Award</w:t>
      </w:r>
    </w:p>
    <w:p w:rsidR="00F05AC1" w:rsidRDefault="00CE756B">
      <w:pPr>
        <w:pStyle w:val="BodyText"/>
        <w:spacing w:before="2"/>
        <w:ind w:left="1088" w:right="639" w:hanging="12"/>
        <w:jc w:val="both"/>
      </w:pPr>
      <w:r>
        <w:rPr>
          <w:color w:val="1F1F1F"/>
        </w:rPr>
        <w:t>Prior</w:t>
      </w:r>
      <w:r>
        <w:rPr>
          <w:color w:val="1F1F1F"/>
          <w:spacing w:val="8"/>
        </w:rPr>
        <w:t xml:space="preserve"> </w:t>
      </w:r>
      <w:r>
        <w:rPr>
          <w:color w:val="1F1F1F"/>
        </w:rPr>
        <w:t>to</w:t>
      </w:r>
      <w:r>
        <w:rPr>
          <w:color w:val="1F1F1F"/>
          <w:spacing w:val="62"/>
        </w:rPr>
        <w:t xml:space="preserve"> </w:t>
      </w:r>
      <w:r>
        <w:rPr>
          <w:color w:val="1F1F1F"/>
        </w:rPr>
        <w:t>the</w:t>
      </w:r>
      <w:r>
        <w:rPr>
          <w:color w:val="1F1F1F"/>
          <w:spacing w:val="59"/>
        </w:rPr>
        <w:t xml:space="preserve"> </w:t>
      </w:r>
      <w:r>
        <w:rPr>
          <w:color w:val="1F1F1F"/>
        </w:rPr>
        <w:t>expiry</w:t>
      </w:r>
      <w:r>
        <w:rPr>
          <w:color w:val="1F1F1F"/>
          <w:spacing w:val="59"/>
        </w:rPr>
        <w:t xml:space="preserve"> </w:t>
      </w:r>
      <w:r>
        <w:rPr>
          <w:color w:val="1F1F1F"/>
        </w:rPr>
        <w:t>of</w:t>
      </w:r>
      <w:r>
        <w:rPr>
          <w:color w:val="1F1F1F"/>
          <w:spacing w:val="61"/>
        </w:rPr>
        <w:t xml:space="preserve"> </w:t>
      </w:r>
      <w:r>
        <w:rPr>
          <w:color w:val="1F1F1F"/>
        </w:rPr>
        <w:t>the</w:t>
      </w:r>
      <w:r>
        <w:rPr>
          <w:color w:val="1F1F1F"/>
          <w:spacing w:val="60"/>
        </w:rPr>
        <w:t xml:space="preserve"> </w:t>
      </w:r>
      <w:r>
        <w:rPr>
          <w:color w:val="1F1F1F"/>
        </w:rPr>
        <w:t>Tender</w:t>
      </w:r>
      <w:r>
        <w:rPr>
          <w:color w:val="1F1F1F"/>
          <w:spacing w:val="63"/>
        </w:rPr>
        <w:t xml:space="preserve"> </w:t>
      </w:r>
      <w:r>
        <w:rPr>
          <w:color w:val="1F1F1F"/>
        </w:rPr>
        <w:t>Validity</w:t>
      </w:r>
      <w:r>
        <w:rPr>
          <w:color w:val="1F1F1F"/>
          <w:spacing w:val="62"/>
        </w:rPr>
        <w:t xml:space="preserve"> </w:t>
      </w:r>
      <w:r>
        <w:rPr>
          <w:color w:val="1F1F1F"/>
        </w:rPr>
        <w:t>Period</w:t>
      </w:r>
      <w:r>
        <w:rPr>
          <w:color w:val="1F1F1F"/>
          <w:spacing w:val="60"/>
        </w:rPr>
        <w:t xml:space="preserve"> </w:t>
      </w:r>
      <w:r>
        <w:rPr>
          <w:color w:val="1F1F1F"/>
        </w:rPr>
        <w:t>and</w:t>
      </w:r>
      <w:r>
        <w:rPr>
          <w:color w:val="1F1F1F"/>
          <w:spacing w:val="62"/>
        </w:rPr>
        <w:t xml:space="preserve"> </w:t>
      </w:r>
      <w:r>
        <w:rPr>
          <w:color w:val="1F1F1F"/>
        </w:rPr>
        <w:t>upon</w:t>
      </w:r>
      <w:r>
        <w:rPr>
          <w:color w:val="1F1F1F"/>
          <w:spacing w:val="62"/>
        </w:rPr>
        <w:t xml:space="preserve"> </w:t>
      </w:r>
      <w:r>
        <w:rPr>
          <w:color w:val="1F1F1F"/>
        </w:rPr>
        <w:t>expiry</w:t>
      </w:r>
      <w:r>
        <w:rPr>
          <w:color w:val="1F1F1F"/>
          <w:spacing w:val="62"/>
        </w:rPr>
        <w:t xml:space="preserve"> </w:t>
      </w:r>
      <w:r>
        <w:rPr>
          <w:color w:val="1F1F1F"/>
        </w:rPr>
        <w:t>of</w:t>
      </w:r>
      <w:r>
        <w:rPr>
          <w:color w:val="1F1F1F"/>
          <w:spacing w:val="61"/>
        </w:rPr>
        <w:t xml:space="preserve"> </w:t>
      </w:r>
      <w:r>
        <w:rPr>
          <w:color w:val="1F1F1F"/>
        </w:rPr>
        <w:t>the</w:t>
      </w:r>
      <w:r>
        <w:rPr>
          <w:color w:val="1F1F1F"/>
          <w:spacing w:val="60"/>
        </w:rPr>
        <w:t xml:space="preserve"> </w:t>
      </w:r>
      <w:r>
        <w:rPr>
          <w:color w:val="1F1F1F"/>
        </w:rPr>
        <w:t>Standstill</w:t>
      </w:r>
      <w:r>
        <w:rPr>
          <w:color w:val="1F1F1F"/>
          <w:spacing w:val="63"/>
        </w:rPr>
        <w:t xml:space="preserve"> </w:t>
      </w:r>
      <w:r>
        <w:rPr>
          <w:color w:val="1F1F1F"/>
        </w:rPr>
        <w:t>Period</w:t>
      </w:r>
      <w:r>
        <w:rPr>
          <w:color w:val="1F1F1F"/>
          <w:spacing w:val="62"/>
        </w:rPr>
        <w:t xml:space="preserve"> </w:t>
      </w:r>
      <w:r>
        <w:rPr>
          <w:color w:val="1F1F1F"/>
        </w:rPr>
        <w:t>specified in ITT 42, upon addressing a complaint that has been</w:t>
      </w:r>
      <w:r>
        <w:rPr>
          <w:color w:val="1F1F1F"/>
          <w:spacing w:val="40"/>
        </w:rPr>
        <w:t xml:space="preserve"> </w:t>
      </w:r>
      <w:r>
        <w:rPr>
          <w:color w:val="1F1F1F"/>
        </w:rPr>
        <w:t>filed</w:t>
      </w:r>
      <w:r>
        <w:rPr>
          <w:color w:val="1F1F1F"/>
          <w:spacing w:val="40"/>
        </w:rPr>
        <w:t xml:space="preserve"> </w:t>
      </w:r>
      <w:r>
        <w:rPr>
          <w:color w:val="1F1F1F"/>
        </w:rPr>
        <w:t>within the</w:t>
      </w:r>
      <w:r>
        <w:rPr>
          <w:color w:val="1F1F1F"/>
          <w:spacing w:val="40"/>
        </w:rPr>
        <w:t xml:space="preserve"> </w:t>
      </w:r>
      <w:r>
        <w:rPr>
          <w:color w:val="1F1F1F"/>
        </w:rPr>
        <w:t>Standstill</w:t>
      </w:r>
      <w:r>
        <w:rPr>
          <w:color w:val="1F1F1F"/>
          <w:spacing w:val="40"/>
        </w:rPr>
        <w:t xml:space="preserve"> </w:t>
      </w:r>
      <w:r>
        <w:rPr>
          <w:color w:val="1F1F1F"/>
        </w:rPr>
        <w:t>Period, the Procuring</w:t>
      </w:r>
      <w:r>
        <w:rPr>
          <w:color w:val="1F1F1F"/>
          <w:spacing w:val="40"/>
        </w:rPr>
        <w:t xml:space="preserve"> </w:t>
      </w:r>
      <w:r>
        <w:rPr>
          <w:color w:val="1F1F1F"/>
        </w:rPr>
        <w:t>Entity</w:t>
      </w:r>
      <w:r>
        <w:rPr>
          <w:color w:val="1F1F1F"/>
          <w:spacing w:val="40"/>
        </w:rPr>
        <w:t xml:space="preserve"> </w:t>
      </w:r>
      <w:r>
        <w:rPr>
          <w:color w:val="1F1F1F"/>
        </w:rPr>
        <w:t>shall</w:t>
      </w:r>
      <w:r>
        <w:rPr>
          <w:color w:val="1F1F1F"/>
          <w:spacing w:val="40"/>
        </w:rPr>
        <w:t xml:space="preserve"> </w:t>
      </w:r>
      <w:r>
        <w:rPr>
          <w:color w:val="1F1F1F"/>
        </w:rPr>
        <w:t>transmit</w:t>
      </w:r>
      <w:r>
        <w:rPr>
          <w:color w:val="1F1F1F"/>
          <w:spacing w:val="40"/>
        </w:rPr>
        <w:t xml:space="preserve"> </w:t>
      </w:r>
      <w:r>
        <w:rPr>
          <w:color w:val="1F1F1F"/>
        </w:rPr>
        <w:t>the</w:t>
      </w:r>
      <w:r>
        <w:rPr>
          <w:color w:val="1F1F1F"/>
          <w:spacing w:val="39"/>
        </w:rPr>
        <w:t xml:space="preserve"> </w:t>
      </w:r>
      <w:r>
        <w:rPr>
          <w:color w:val="1F1F1F"/>
        </w:rPr>
        <w:t>Letter</w:t>
      </w:r>
      <w:r>
        <w:rPr>
          <w:color w:val="1F1F1F"/>
          <w:spacing w:val="40"/>
        </w:rPr>
        <w:t xml:space="preserve"> </w:t>
      </w:r>
      <w:r>
        <w:rPr>
          <w:color w:val="1F1F1F"/>
        </w:rPr>
        <w:t>of</w:t>
      </w:r>
      <w:r>
        <w:rPr>
          <w:color w:val="1F1F1F"/>
          <w:spacing w:val="40"/>
        </w:rPr>
        <w:t xml:space="preserve"> </w:t>
      </w:r>
      <w:r>
        <w:rPr>
          <w:color w:val="1F1F1F"/>
        </w:rPr>
        <w:t>Award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successful</w:t>
      </w:r>
      <w:r>
        <w:rPr>
          <w:color w:val="1F1F1F"/>
          <w:spacing w:val="40"/>
        </w:rPr>
        <w:t xml:space="preserve"> </w:t>
      </w:r>
      <w:r>
        <w:rPr>
          <w:color w:val="1F1F1F"/>
        </w:rPr>
        <w:t>Tenderer.</w:t>
      </w:r>
      <w:r>
        <w:rPr>
          <w:color w:val="1F1F1F"/>
          <w:spacing w:val="40"/>
        </w:rPr>
        <w:t xml:space="preserve"> </w:t>
      </w:r>
      <w:r>
        <w:rPr>
          <w:color w:val="1F1F1F"/>
        </w:rPr>
        <w:t>The</w:t>
      </w:r>
      <w:r>
        <w:rPr>
          <w:color w:val="1F1F1F"/>
          <w:spacing w:val="36"/>
        </w:rPr>
        <w:t xml:space="preserve"> </w:t>
      </w:r>
      <w:r>
        <w:rPr>
          <w:color w:val="1F1F1F"/>
        </w:rPr>
        <w:t>letter</w:t>
      </w:r>
      <w:r>
        <w:rPr>
          <w:color w:val="1F1F1F"/>
          <w:spacing w:val="40"/>
        </w:rPr>
        <w:t xml:space="preserve"> </w:t>
      </w:r>
      <w:r>
        <w:rPr>
          <w:color w:val="1F1F1F"/>
        </w:rPr>
        <w:t>of</w:t>
      </w:r>
      <w:r>
        <w:rPr>
          <w:color w:val="1F1F1F"/>
          <w:spacing w:val="40"/>
        </w:rPr>
        <w:t xml:space="preserve"> </w:t>
      </w:r>
      <w:r>
        <w:rPr>
          <w:color w:val="1F1F1F"/>
        </w:rPr>
        <w:t>award</w:t>
      </w:r>
      <w:r>
        <w:rPr>
          <w:color w:val="1F1F1F"/>
          <w:spacing w:val="40"/>
        </w:rPr>
        <w:t xml:space="preserve"> </w:t>
      </w:r>
      <w:r>
        <w:rPr>
          <w:color w:val="1F1F1F"/>
        </w:rPr>
        <w:t>shall</w:t>
      </w:r>
      <w:r>
        <w:rPr>
          <w:color w:val="1F1F1F"/>
          <w:spacing w:val="40"/>
        </w:rPr>
        <w:t xml:space="preserve"> </w:t>
      </w:r>
      <w:r>
        <w:rPr>
          <w:color w:val="1F1F1F"/>
        </w:rPr>
        <w:t>request the successful</w:t>
      </w:r>
      <w:r>
        <w:rPr>
          <w:color w:val="1F1F1F"/>
          <w:spacing w:val="40"/>
        </w:rPr>
        <w:t xml:space="preserve"> </w:t>
      </w:r>
      <w:r>
        <w:rPr>
          <w:color w:val="1F1F1F"/>
        </w:rPr>
        <w:t>tenderer to</w:t>
      </w:r>
      <w:r>
        <w:rPr>
          <w:color w:val="1F1F1F"/>
          <w:spacing w:val="40"/>
        </w:rPr>
        <w:t xml:space="preserve"> </w:t>
      </w:r>
      <w:r>
        <w:rPr>
          <w:color w:val="1F1F1F"/>
        </w:rPr>
        <w:t>furnish</w:t>
      </w:r>
      <w:r>
        <w:rPr>
          <w:color w:val="1F1F1F"/>
          <w:spacing w:val="40"/>
        </w:rPr>
        <w:t xml:space="preserve"> </w:t>
      </w:r>
      <w:r>
        <w:rPr>
          <w:color w:val="1F1F1F"/>
        </w:rPr>
        <w:t>the Performance</w:t>
      </w:r>
      <w:r>
        <w:rPr>
          <w:color w:val="1F1F1F"/>
          <w:spacing w:val="40"/>
        </w:rPr>
        <w:t xml:space="preserve"> </w:t>
      </w:r>
      <w:r>
        <w:rPr>
          <w:color w:val="1F1F1F"/>
        </w:rPr>
        <w:t>Security</w:t>
      </w:r>
      <w:r>
        <w:rPr>
          <w:color w:val="1F1F1F"/>
          <w:spacing w:val="40"/>
        </w:rPr>
        <w:t xml:space="preserve"> </w:t>
      </w:r>
      <w:r>
        <w:rPr>
          <w:color w:val="1F1F1F"/>
        </w:rPr>
        <w:t>within</w:t>
      </w:r>
      <w:r>
        <w:rPr>
          <w:color w:val="1F1F1F"/>
          <w:spacing w:val="40"/>
        </w:rPr>
        <w:t xml:space="preserve"> </w:t>
      </w:r>
      <w:r>
        <w:rPr>
          <w:color w:val="1F1F1F"/>
        </w:rPr>
        <w:t>21days of</w:t>
      </w:r>
      <w:r>
        <w:rPr>
          <w:color w:val="1F1F1F"/>
          <w:spacing w:val="40"/>
        </w:rPr>
        <w:t xml:space="preserve"> </w:t>
      </w:r>
      <w:r>
        <w:rPr>
          <w:color w:val="1F1F1F"/>
        </w:rPr>
        <w:t>the date of</w:t>
      </w:r>
      <w:r>
        <w:rPr>
          <w:color w:val="1F1F1F"/>
          <w:spacing w:val="40"/>
        </w:rPr>
        <w:t xml:space="preserve"> </w:t>
      </w:r>
      <w:r>
        <w:rPr>
          <w:color w:val="1F1F1F"/>
        </w:rPr>
        <w:t>the letter.</w:t>
      </w:r>
    </w:p>
    <w:p w:rsidR="00F05AC1" w:rsidRDefault="00F05AC1">
      <w:pPr>
        <w:pStyle w:val="BodyText"/>
        <w:spacing w:before="5"/>
      </w:pPr>
    </w:p>
    <w:p w:rsidR="00F05AC1" w:rsidRDefault="00CE756B" w:rsidP="00CE756B">
      <w:pPr>
        <w:pStyle w:val="Heading5"/>
        <w:numPr>
          <w:ilvl w:val="0"/>
          <w:numId w:val="88"/>
        </w:numPr>
        <w:tabs>
          <w:tab w:val="left" w:pos="1055"/>
        </w:tabs>
        <w:ind w:left="1055" w:hanging="608"/>
        <w:jc w:val="both"/>
      </w:pPr>
      <w:bookmarkStart w:id="47" w:name="_bookmark47"/>
      <w:bookmarkEnd w:id="47"/>
      <w:r>
        <w:rPr>
          <w:color w:val="1F1F1F"/>
        </w:rPr>
        <w:t>Signing</w:t>
      </w:r>
      <w:r>
        <w:rPr>
          <w:color w:val="1F1F1F"/>
          <w:spacing w:val="-13"/>
        </w:rPr>
        <w:t xml:space="preserve"> </w:t>
      </w:r>
      <w:r>
        <w:rPr>
          <w:color w:val="1F1F1F"/>
        </w:rPr>
        <w:t>of</w:t>
      </w:r>
      <w:r>
        <w:rPr>
          <w:color w:val="1F1F1F"/>
          <w:spacing w:val="58"/>
        </w:rPr>
        <w:t xml:space="preserve">   </w:t>
      </w:r>
      <w:r>
        <w:rPr>
          <w:color w:val="1F1F1F"/>
          <w:spacing w:val="-2"/>
        </w:rPr>
        <w:t>Contract</w:t>
      </w:r>
    </w:p>
    <w:p w:rsidR="00F05AC1" w:rsidRDefault="00CE756B" w:rsidP="00CE756B">
      <w:pPr>
        <w:pStyle w:val="ListParagraph"/>
        <w:numPr>
          <w:ilvl w:val="1"/>
          <w:numId w:val="88"/>
        </w:numPr>
        <w:tabs>
          <w:tab w:val="left" w:pos="1056"/>
          <w:tab w:val="left" w:pos="1064"/>
        </w:tabs>
        <w:spacing w:before="246"/>
        <w:ind w:left="1064" w:right="642" w:hanging="620"/>
        <w:jc w:val="both"/>
        <w:rPr>
          <w:color w:val="1F1F1F"/>
        </w:rPr>
      </w:pPr>
      <w:r>
        <w:rPr>
          <w:color w:val="1F1F1F"/>
        </w:rPr>
        <w:t>Upon the expiry of the fourteen days of the</w:t>
      </w:r>
      <w:r>
        <w:rPr>
          <w:color w:val="1F1F1F"/>
          <w:spacing w:val="40"/>
        </w:rPr>
        <w:t xml:space="preserve"> </w:t>
      </w:r>
      <w:r>
        <w:rPr>
          <w:color w:val="1F1F1F"/>
        </w:rPr>
        <w:t>Notification of Intention to enter into contract and uponthe parties</w:t>
      </w:r>
      <w:r>
        <w:rPr>
          <w:color w:val="1F1F1F"/>
          <w:spacing w:val="-11"/>
        </w:rPr>
        <w:t xml:space="preserve"> </w:t>
      </w:r>
      <w:r>
        <w:rPr>
          <w:color w:val="1F1F1F"/>
        </w:rPr>
        <w:t>meeting</w:t>
      </w:r>
      <w:r>
        <w:rPr>
          <w:color w:val="1F1F1F"/>
          <w:spacing w:val="-14"/>
        </w:rPr>
        <w:t xml:space="preserve"> </w:t>
      </w:r>
      <w:r>
        <w:rPr>
          <w:color w:val="1F1F1F"/>
        </w:rPr>
        <w:t>their</w:t>
      </w:r>
      <w:r>
        <w:rPr>
          <w:color w:val="1F1F1F"/>
          <w:spacing w:val="-9"/>
        </w:rPr>
        <w:t xml:space="preserve"> </w:t>
      </w:r>
      <w:r>
        <w:rPr>
          <w:color w:val="1F1F1F"/>
        </w:rPr>
        <w:t>respective</w:t>
      </w:r>
      <w:r>
        <w:rPr>
          <w:color w:val="1F1F1F"/>
          <w:spacing w:val="-7"/>
        </w:rPr>
        <w:t xml:space="preserve"> </w:t>
      </w:r>
      <w:r>
        <w:rPr>
          <w:color w:val="1F1F1F"/>
        </w:rPr>
        <w:t>statutory</w:t>
      </w:r>
      <w:r>
        <w:rPr>
          <w:color w:val="1F1F1F"/>
          <w:spacing w:val="-12"/>
        </w:rPr>
        <w:t xml:space="preserve"> </w:t>
      </w:r>
      <w:r>
        <w:rPr>
          <w:color w:val="1F1F1F"/>
        </w:rPr>
        <w:t>requirements,</w:t>
      </w:r>
      <w:r>
        <w:rPr>
          <w:color w:val="1F1F1F"/>
          <w:spacing w:val="-14"/>
        </w:rPr>
        <w:t xml:space="preserve"> </w:t>
      </w:r>
      <w:r>
        <w:rPr>
          <w:color w:val="1F1F1F"/>
        </w:rPr>
        <w:t>the</w:t>
      </w:r>
      <w:r>
        <w:rPr>
          <w:color w:val="1F1F1F"/>
          <w:spacing w:val="-10"/>
        </w:rPr>
        <w:t xml:space="preserve"> </w:t>
      </w:r>
      <w:r>
        <w:rPr>
          <w:color w:val="1F1F1F"/>
        </w:rPr>
        <w:t>Procuring</w:t>
      </w:r>
      <w:r>
        <w:rPr>
          <w:color w:val="1F1F1F"/>
          <w:spacing w:val="-10"/>
        </w:rPr>
        <w:t xml:space="preserve"> </w:t>
      </w:r>
      <w:r>
        <w:rPr>
          <w:color w:val="1F1F1F"/>
        </w:rPr>
        <w:t>Entity</w:t>
      </w:r>
      <w:r>
        <w:rPr>
          <w:color w:val="1F1F1F"/>
          <w:spacing w:val="-10"/>
        </w:rPr>
        <w:t xml:space="preserve"> </w:t>
      </w:r>
      <w:r>
        <w:rPr>
          <w:color w:val="1F1F1F"/>
        </w:rPr>
        <w:t>shall</w:t>
      </w:r>
      <w:r>
        <w:rPr>
          <w:color w:val="1F1F1F"/>
          <w:spacing w:val="-9"/>
        </w:rPr>
        <w:t xml:space="preserve"> </w:t>
      </w:r>
      <w:r>
        <w:rPr>
          <w:color w:val="1F1F1F"/>
        </w:rPr>
        <w:t>send</w:t>
      </w:r>
      <w:r>
        <w:rPr>
          <w:color w:val="1F1F1F"/>
          <w:spacing w:val="-10"/>
        </w:rPr>
        <w:t xml:space="preserve"> </w:t>
      </w:r>
      <w:r>
        <w:rPr>
          <w:color w:val="1F1F1F"/>
        </w:rPr>
        <w:t>the</w:t>
      </w:r>
      <w:r>
        <w:rPr>
          <w:color w:val="1F1F1F"/>
          <w:spacing w:val="-12"/>
        </w:rPr>
        <w:t xml:space="preserve"> </w:t>
      </w:r>
      <w:r>
        <w:rPr>
          <w:color w:val="1F1F1F"/>
        </w:rPr>
        <w:t>successful Tenderer the</w:t>
      </w:r>
      <w:r>
        <w:rPr>
          <w:color w:val="1F1F1F"/>
          <w:spacing w:val="40"/>
        </w:rPr>
        <w:t xml:space="preserve"> </w:t>
      </w:r>
      <w:r>
        <w:rPr>
          <w:color w:val="1F1F1F"/>
        </w:rPr>
        <w:t>Contract</w:t>
      </w:r>
      <w:r>
        <w:rPr>
          <w:color w:val="1F1F1F"/>
          <w:spacing w:val="40"/>
        </w:rPr>
        <w:t xml:space="preserve"> </w:t>
      </w:r>
      <w:r>
        <w:rPr>
          <w:color w:val="1F1F1F"/>
        </w:rPr>
        <w:t>Agreement.</w:t>
      </w:r>
    </w:p>
    <w:p w:rsidR="00F05AC1" w:rsidRDefault="00CE756B" w:rsidP="00CE756B">
      <w:pPr>
        <w:pStyle w:val="ListParagraph"/>
        <w:numPr>
          <w:ilvl w:val="1"/>
          <w:numId w:val="88"/>
        </w:numPr>
        <w:tabs>
          <w:tab w:val="left" w:pos="1057"/>
          <w:tab w:val="left" w:pos="1064"/>
        </w:tabs>
        <w:spacing w:before="4"/>
        <w:ind w:left="1064" w:right="1073" w:hanging="620"/>
        <w:rPr>
          <w:color w:val="1F1F1F"/>
        </w:rPr>
      </w:pPr>
      <w:r>
        <w:rPr>
          <w:color w:val="1F1F1F"/>
        </w:rPr>
        <w:t>Within</w:t>
      </w:r>
      <w:r>
        <w:rPr>
          <w:color w:val="1F1F1F"/>
          <w:spacing w:val="27"/>
        </w:rPr>
        <w:t xml:space="preserve"> </w:t>
      </w:r>
      <w:r>
        <w:rPr>
          <w:color w:val="1F1F1F"/>
        </w:rPr>
        <w:t>fourteen</w:t>
      </w:r>
      <w:r>
        <w:rPr>
          <w:color w:val="1F1F1F"/>
          <w:spacing w:val="32"/>
        </w:rPr>
        <w:t xml:space="preserve"> </w:t>
      </w:r>
      <w:r>
        <w:rPr>
          <w:color w:val="1F1F1F"/>
        </w:rPr>
        <w:t>(14)</w:t>
      </w:r>
      <w:r>
        <w:rPr>
          <w:color w:val="1F1F1F"/>
          <w:spacing w:val="35"/>
        </w:rPr>
        <w:t xml:space="preserve"> </w:t>
      </w:r>
      <w:r>
        <w:rPr>
          <w:color w:val="1F1F1F"/>
        </w:rPr>
        <w:t>days</w:t>
      </w:r>
      <w:r>
        <w:rPr>
          <w:color w:val="1F1F1F"/>
          <w:spacing w:val="34"/>
        </w:rPr>
        <w:t xml:space="preserve"> </w:t>
      </w:r>
      <w:r>
        <w:rPr>
          <w:color w:val="1F1F1F"/>
        </w:rPr>
        <w:t>of</w:t>
      </w:r>
      <w:r>
        <w:rPr>
          <w:color w:val="1F1F1F"/>
          <w:spacing w:val="32"/>
        </w:rPr>
        <w:t xml:space="preserve"> </w:t>
      </w:r>
      <w:r>
        <w:rPr>
          <w:color w:val="1F1F1F"/>
        </w:rPr>
        <w:t>receipt</w:t>
      </w:r>
      <w:r>
        <w:rPr>
          <w:color w:val="1F1F1F"/>
          <w:spacing w:val="36"/>
        </w:rPr>
        <w:t xml:space="preserve"> </w:t>
      </w:r>
      <w:r>
        <w:rPr>
          <w:color w:val="1F1F1F"/>
        </w:rPr>
        <w:t>of</w:t>
      </w:r>
      <w:r>
        <w:rPr>
          <w:color w:val="1F1F1F"/>
          <w:spacing w:val="32"/>
        </w:rPr>
        <w:t xml:space="preserve"> </w:t>
      </w:r>
      <w:r>
        <w:rPr>
          <w:color w:val="1F1F1F"/>
        </w:rPr>
        <w:t>the</w:t>
      </w:r>
      <w:r>
        <w:rPr>
          <w:color w:val="1F1F1F"/>
          <w:spacing w:val="37"/>
        </w:rPr>
        <w:t xml:space="preserve"> </w:t>
      </w:r>
      <w:r>
        <w:rPr>
          <w:color w:val="1F1F1F"/>
        </w:rPr>
        <w:t>Contract</w:t>
      </w:r>
      <w:r>
        <w:rPr>
          <w:color w:val="1F1F1F"/>
          <w:spacing w:val="38"/>
        </w:rPr>
        <w:t xml:space="preserve"> </w:t>
      </w:r>
      <w:r>
        <w:rPr>
          <w:color w:val="1F1F1F"/>
        </w:rPr>
        <w:t>Agreement,</w:t>
      </w:r>
      <w:r>
        <w:rPr>
          <w:color w:val="1F1F1F"/>
          <w:spacing w:val="32"/>
        </w:rPr>
        <w:t xml:space="preserve"> </w:t>
      </w:r>
      <w:r>
        <w:rPr>
          <w:color w:val="1F1F1F"/>
        </w:rPr>
        <w:t>the</w:t>
      </w:r>
      <w:r>
        <w:rPr>
          <w:color w:val="1F1F1F"/>
          <w:spacing w:val="32"/>
        </w:rPr>
        <w:t xml:space="preserve"> </w:t>
      </w:r>
      <w:r>
        <w:rPr>
          <w:color w:val="1F1F1F"/>
        </w:rPr>
        <w:t>successful</w:t>
      </w:r>
      <w:r>
        <w:rPr>
          <w:color w:val="1F1F1F"/>
          <w:spacing w:val="38"/>
        </w:rPr>
        <w:t xml:space="preserve"> </w:t>
      </w:r>
      <w:r>
        <w:rPr>
          <w:color w:val="1F1F1F"/>
        </w:rPr>
        <w:t>Tenderer</w:t>
      </w:r>
      <w:r>
        <w:rPr>
          <w:color w:val="1F1F1F"/>
          <w:spacing w:val="35"/>
        </w:rPr>
        <w:t xml:space="preserve"> </w:t>
      </w:r>
      <w:r>
        <w:rPr>
          <w:color w:val="1F1F1F"/>
        </w:rPr>
        <w:t>shall</w:t>
      </w:r>
      <w:r>
        <w:rPr>
          <w:color w:val="1F1F1F"/>
          <w:spacing w:val="37"/>
        </w:rPr>
        <w:t xml:space="preserve"> </w:t>
      </w:r>
      <w:r>
        <w:rPr>
          <w:color w:val="1F1F1F"/>
        </w:rPr>
        <w:t>sign, date,</w:t>
      </w:r>
      <w:r>
        <w:rPr>
          <w:color w:val="1F1F1F"/>
          <w:spacing w:val="40"/>
        </w:rPr>
        <w:t xml:space="preserve"> </w:t>
      </w:r>
      <w:r>
        <w:rPr>
          <w:color w:val="1F1F1F"/>
        </w:rPr>
        <w:t>and</w:t>
      </w:r>
      <w:r>
        <w:rPr>
          <w:color w:val="1F1F1F"/>
          <w:spacing w:val="40"/>
        </w:rPr>
        <w:t xml:space="preserve"> </w:t>
      </w:r>
      <w:r>
        <w:rPr>
          <w:color w:val="1F1F1F"/>
        </w:rPr>
        <w:t>return</w:t>
      </w:r>
      <w:r>
        <w:rPr>
          <w:color w:val="1F1F1F"/>
          <w:spacing w:val="40"/>
        </w:rPr>
        <w:t xml:space="preserve"> </w:t>
      </w:r>
      <w:r>
        <w:rPr>
          <w:color w:val="1F1F1F"/>
        </w:rPr>
        <w:t>it</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CE756B" w:rsidP="00CE756B">
      <w:pPr>
        <w:pStyle w:val="ListParagraph"/>
        <w:numPr>
          <w:ilvl w:val="1"/>
          <w:numId w:val="88"/>
        </w:numPr>
        <w:tabs>
          <w:tab w:val="left" w:pos="1057"/>
          <w:tab w:val="left" w:pos="1064"/>
        </w:tabs>
        <w:ind w:left="1064" w:right="1285" w:hanging="620"/>
        <w:rPr>
          <w:color w:val="1F1F1F"/>
        </w:rPr>
      </w:pPr>
      <w:r>
        <w:rPr>
          <w:color w:val="1F1F1F"/>
        </w:rPr>
        <w:t>The</w:t>
      </w:r>
      <w:r>
        <w:rPr>
          <w:color w:val="1F1F1F"/>
          <w:spacing w:val="34"/>
        </w:rPr>
        <w:t xml:space="preserve"> </w:t>
      </w:r>
      <w:r>
        <w:rPr>
          <w:color w:val="1F1F1F"/>
        </w:rPr>
        <w:t>written</w:t>
      </w:r>
      <w:r>
        <w:rPr>
          <w:color w:val="1F1F1F"/>
          <w:spacing w:val="32"/>
        </w:rPr>
        <w:t xml:space="preserve"> </w:t>
      </w:r>
      <w:r>
        <w:rPr>
          <w:color w:val="1F1F1F"/>
        </w:rPr>
        <w:t>contract</w:t>
      </w:r>
      <w:r>
        <w:rPr>
          <w:color w:val="1F1F1F"/>
          <w:spacing w:val="39"/>
        </w:rPr>
        <w:t xml:space="preserve"> </w:t>
      </w:r>
      <w:r>
        <w:rPr>
          <w:color w:val="1F1F1F"/>
        </w:rPr>
        <w:t>shall</w:t>
      </w:r>
      <w:r>
        <w:rPr>
          <w:color w:val="1F1F1F"/>
          <w:spacing w:val="33"/>
        </w:rPr>
        <w:t xml:space="preserve"> </w:t>
      </w:r>
      <w:r>
        <w:rPr>
          <w:color w:val="1F1F1F"/>
        </w:rPr>
        <w:t>be</w:t>
      </w:r>
      <w:r>
        <w:rPr>
          <w:color w:val="1F1F1F"/>
          <w:spacing w:val="34"/>
        </w:rPr>
        <w:t xml:space="preserve"> </w:t>
      </w:r>
      <w:r>
        <w:rPr>
          <w:color w:val="1F1F1F"/>
        </w:rPr>
        <w:t>entered</w:t>
      </w:r>
      <w:r>
        <w:rPr>
          <w:color w:val="1F1F1F"/>
          <w:spacing w:val="32"/>
        </w:rPr>
        <w:t xml:space="preserve"> </w:t>
      </w:r>
      <w:r>
        <w:rPr>
          <w:color w:val="1F1F1F"/>
        </w:rPr>
        <w:t>into</w:t>
      </w:r>
      <w:r>
        <w:rPr>
          <w:color w:val="1F1F1F"/>
          <w:spacing w:val="32"/>
        </w:rPr>
        <w:t xml:space="preserve"> </w:t>
      </w:r>
      <w:r>
        <w:rPr>
          <w:color w:val="1F1F1F"/>
        </w:rPr>
        <w:t>within</w:t>
      </w:r>
      <w:r>
        <w:rPr>
          <w:color w:val="1F1F1F"/>
          <w:spacing w:val="32"/>
        </w:rPr>
        <w:t xml:space="preserve"> </w:t>
      </w:r>
      <w:r>
        <w:rPr>
          <w:color w:val="1F1F1F"/>
        </w:rPr>
        <w:t>the</w:t>
      </w:r>
      <w:r>
        <w:rPr>
          <w:color w:val="1F1F1F"/>
          <w:spacing w:val="34"/>
        </w:rPr>
        <w:t xml:space="preserve"> </w:t>
      </w:r>
      <w:r>
        <w:rPr>
          <w:color w:val="1F1F1F"/>
        </w:rPr>
        <w:t>period</w:t>
      </w:r>
      <w:r>
        <w:rPr>
          <w:color w:val="1F1F1F"/>
          <w:spacing w:val="34"/>
        </w:rPr>
        <w:t xml:space="preserve"> </w:t>
      </w:r>
      <w:r>
        <w:rPr>
          <w:color w:val="1F1F1F"/>
        </w:rPr>
        <w:t>specified</w:t>
      </w:r>
      <w:r>
        <w:rPr>
          <w:color w:val="1F1F1F"/>
          <w:spacing w:val="35"/>
        </w:rPr>
        <w:t xml:space="preserve"> </w:t>
      </w:r>
      <w:r>
        <w:rPr>
          <w:color w:val="1F1F1F"/>
        </w:rPr>
        <w:t>in</w:t>
      </w:r>
      <w:r>
        <w:rPr>
          <w:color w:val="1F1F1F"/>
          <w:spacing w:val="32"/>
        </w:rPr>
        <w:t xml:space="preserve"> </w:t>
      </w:r>
      <w:r>
        <w:rPr>
          <w:color w:val="1F1F1F"/>
        </w:rPr>
        <w:t>the</w:t>
      </w:r>
      <w:r>
        <w:rPr>
          <w:color w:val="1F1F1F"/>
          <w:spacing w:val="32"/>
        </w:rPr>
        <w:t xml:space="preserve"> </w:t>
      </w:r>
      <w:r>
        <w:rPr>
          <w:color w:val="1F1F1F"/>
        </w:rPr>
        <w:t>notification</w:t>
      </w:r>
      <w:r>
        <w:rPr>
          <w:color w:val="1F1F1F"/>
          <w:spacing w:val="32"/>
        </w:rPr>
        <w:t xml:space="preserve"> </w:t>
      </w:r>
      <w:r>
        <w:rPr>
          <w:color w:val="1F1F1F"/>
        </w:rPr>
        <w:t>of</w:t>
      </w:r>
      <w:r>
        <w:rPr>
          <w:color w:val="1F1F1F"/>
          <w:spacing w:val="35"/>
        </w:rPr>
        <w:t xml:space="preserve"> </w:t>
      </w:r>
      <w:r>
        <w:rPr>
          <w:color w:val="1F1F1F"/>
        </w:rPr>
        <w:t>award and</w:t>
      </w:r>
      <w:r>
        <w:rPr>
          <w:color w:val="1F1F1F"/>
          <w:spacing w:val="40"/>
        </w:rPr>
        <w:t xml:space="preserve"> </w:t>
      </w:r>
      <w:r>
        <w:rPr>
          <w:color w:val="1F1F1F"/>
        </w:rPr>
        <w:t>before</w:t>
      </w:r>
      <w:r>
        <w:rPr>
          <w:color w:val="1F1F1F"/>
          <w:spacing w:val="40"/>
        </w:rPr>
        <w:t xml:space="preserve"> </w:t>
      </w:r>
      <w:r>
        <w:rPr>
          <w:color w:val="1F1F1F"/>
        </w:rPr>
        <w:t>expiry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validity</w:t>
      </w:r>
      <w:r>
        <w:rPr>
          <w:color w:val="1F1F1F"/>
          <w:spacing w:val="40"/>
        </w:rPr>
        <w:t xml:space="preserve"> </w:t>
      </w:r>
      <w:r>
        <w:rPr>
          <w:color w:val="1F1F1F"/>
        </w:rPr>
        <w:t>period.</w:t>
      </w:r>
    </w:p>
    <w:p w:rsidR="00F05AC1" w:rsidRDefault="00F05AC1">
      <w:pPr>
        <w:pStyle w:val="BodyText"/>
        <w:spacing w:before="3"/>
      </w:pPr>
    </w:p>
    <w:p w:rsidR="00F05AC1" w:rsidRDefault="00CE756B" w:rsidP="00CE756B">
      <w:pPr>
        <w:pStyle w:val="Heading5"/>
        <w:numPr>
          <w:ilvl w:val="0"/>
          <w:numId w:val="88"/>
        </w:numPr>
        <w:tabs>
          <w:tab w:val="left" w:pos="1055"/>
        </w:tabs>
        <w:ind w:left="1055" w:hanging="608"/>
        <w:jc w:val="both"/>
      </w:pPr>
      <w:r>
        <w:rPr>
          <w:color w:val="1F1F1F"/>
          <w:spacing w:val="-2"/>
        </w:rPr>
        <w:t>Performance</w:t>
      </w:r>
      <w:r>
        <w:rPr>
          <w:color w:val="1F1F1F"/>
          <w:spacing w:val="-7"/>
        </w:rPr>
        <w:t xml:space="preserve"> </w:t>
      </w:r>
      <w:r>
        <w:rPr>
          <w:color w:val="1F1F1F"/>
          <w:spacing w:val="-2"/>
        </w:rPr>
        <w:t>Security</w:t>
      </w:r>
    </w:p>
    <w:p w:rsidR="00F05AC1" w:rsidRDefault="00CE756B" w:rsidP="00CE756B">
      <w:pPr>
        <w:pStyle w:val="ListParagraph"/>
        <w:numPr>
          <w:ilvl w:val="1"/>
          <w:numId w:val="88"/>
        </w:numPr>
        <w:tabs>
          <w:tab w:val="left" w:pos="1056"/>
          <w:tab w:val="left" w:pos="1064"/>
        </w:tabs>
        <w:spacing w:before="249"/>
        <w:ind w:left="1064" w:right="639" w:hanging="620"/>
        <w:jc w:val="both"/>
        <w:rPr>
          <w:color w:val="1F1F1F"/>
        </w:rPr>
      </w:pPr>
      <w:r>
        <w:rPr>
          <w:color w:val="1F1F1F"/>
        </w:rPr>
        <w:t>Within twenty-one (21) days of the receipt of Letter of Acceptance from the Procuring Entity, the successful Tenderer, if required, shall furnish the Performance</w:t>
      </w:r>
      <w:r>
        <w:rPr>
          <w:color w:val="1F1F1F"/>
          <w:spacing w:val="40"/>
        </w:rPr>
        <w:t xml:space="preserve"> </w:t>
      </w:r>
      <w:r>
        <w:rPr>
          <w:color w:val="1F1F1F"/>
        </w:rPr>
        <w:t>Security</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GCC 18, using for</w:t>
      </w:r>
      <w:r>
        <w:rPr>
          <w:color w:val="1F1F1F"/>
          <w:spacing w:val="40"/>
        </w:rPr>
        <w:t xml:space="preserve"> </w:t>
      </w:r>
      <w:r>
        <w:rPr>
          <w:color w:val="1F1F1F"/>
        </w:rPr>
        <w:t>that purpose the Performance Security Form included in Section X, Contract Forms. If the Performance Security furnished by the successful Tenderer is</w:t>
      </w:r>
      <w:r>
        <w:rPr>
          <w:color w:val="1F1F1F"/>
          <w:spacing w:val="12"/>
        </w:rPr>
        <w:t xml:space="preserve"> </w:t>
      </w:r>
      <w:r>
        <w:rPr>
          <w:color w:val="1F1F1F"/>
        </w:rPr>
        <w:t>in the</w:t>
      </w:r>
      <w:r>
        <w:rPr>
          <w:color w:val="1F1F1F"/>
          <w:spacing w:val="63"/>
        </w:rPr>
        <w:t xml:space="preserve"> </w:t>
      </w:r>
      <w:r>
        <w:rPr>
          <w:color w:val="1F1F1F"/>
        </w:rPr>
        <w:t>form</w:t>
      </w:r>
      <w:r>
        <w:rPr>
          <w:color w:val="1F1F1F"/>
          <w:spacing w:val="62"/>
        </w:rPr>
        <w:t xml:space="preserve"> </w:t>
      </w:r>
      <w:r>
        <w:rPr>
          <w:color w:val="1F1F1F"/>
        </w:rPr>
        <w:t>of</w:t>
      </w:r>
      <w:r>
        <w:rPr>
          <w:color w:val="1F1F1F"/>
          <w:spacing w:val="61"/>
        </w:rPr>
        <w:t xml:space="preserve"> </w:t>
      </w:r>
      <w:r>
        <w:rPr>
          <w:color w:val="1F1F1F"/>
        </w:rPr>
        <w:t>a</w:t>
      </w:r>
      <w:r>
        <w:rPr>
          <w:color w:val="1F1F1F"/>
          <w:spacing w:val="63"/>
        </w:rPr>
        <w:t xml:space="preserve"> </w:t>
      </w:r>
      <w:r>
        <w:rPr>
          <w:color w:val="1F1F1F"/>
        </w:rPr>
        <w:t>bond,</w:t>
      </w:r>
      <w:r>
        <w:rPr>
          <w:color w:val="1F1F1F"/>
          <w:spacing w:val="61"/>
        </w:rPr>
        <w:t xml:space="preserve"> </w:t>
      </w:r>
      <w:r>
        <w:rPr>
          <w:color w:val="1F1F1F"/>
        </w:rPr>
        <w:t>it</w:t>
      </w:r>
      <w:r>
        <w:rPr>
          <w:color w:val="1F1F1F"/>
          <w:spacing w:val="61"/>
        </w:rPr>
        <w:t xml:space="preserve"> </w:t>
      </w:r>
      <w:r>
        <w:rPr>
          <w:color w:val="1F1F1F"/>
        </w:rPr>
        <w:t>shall</w:t>
      </w:r>
      <w:r>
        <w:rPr>
          <w:color w:val="1F1F1F"/>
          <w:spacing w:val="64"/>
        </w:rPr>
        <w:t xml:space="preserve"> </w:t>
      </w:r>
      <w:r>
        <w:rPr>
          <w:color w:val="1F1F1F"/>
        </w:rPr>
        <w:t>be issued</w:t>
      </w:r>
      <w:r>
        <w:rPr>
          <w:color w:val="1F1F1F"/>
          <w:spacing w:val="64"/>
        </w:rPr>
        <w:t xml:space="preserve"> </w:t>
      </w:r>
      <w:r>
        <w:rPr>
          <w:color w:val="1F1F1F"/>
        </w:rPr>
        <w:t>by</w:t>
      </w:r>
      <w:r>
        <w:rPr>
          <w:color w:val="1F1F1F"/>
          <w:spacing w:val="60"/>
        </w:rPr>
        <w:t xml:space="preserve"> </w:t>
      </w:r>
      <w:r>
        <w:rPr>
          <w:color w:val="1F1F1F"/>
        </w:rPr>
        <w:t>a</w:t>
      </w:r>
      <w:r>
        <w:rPr>
          <w:color w:val="1F1F1F"/>
          <w:spacing w:val="63"/>
        </w:rPr>
        <w:t xml:space="preserve"> </w:t>
      </w:r>
      <w:r>
        <w:rPr>
          <w:color w:val="1F1F1F"/>
        </w:rPr>
        <w:t>bonding or insurance company that has been determined by</w:t>
      </w:r>
      <w:r>
        <w:rPr>
          <w:color w:val="1F1F1F"/>
          <w:spacing w:val="40"/>
        </w:rPr>
        <w:t xml:space="preserve"> </w:t>
      </w:r>
      <w:r>
        <w:rPr>
          <w:color w:val="1F1F1F"/>
        </w:rPr>
        <w:t>the</w:t>
      </w:r>
      <w:r>
        <w:rPr>
          <w:color w:val="1F1F1F"/>
          <w:spacing w:val="40"/>
        </w:rPr>
        <w:t xml:space="preserve"> </w:t>
      </w:r>
      <w:r>
        <w:rPr>
          <w:color w:val="1F1F1F"/>
        </w:rPr>
        <w:t>successful</w:t>
      </w:r>
      <w:r>
        <w:rPr>
          <w:color w:val="1F1F1F"/>
          <w:spacing w:val="40"/>
        </w:rPr>
        <w:t xml:space="preserve"> </w:t>
      </w:r>
      <w:r>
        <w:rPr>
          <w:color w:val="1F1F1F"/>
        </w:rPr>
        <w:t>Tenderer</w:t>
      </w:r>
      <w:r>
        <w:rPr>
          <w:color w:val="1F1F1F"/>
          <w:spacing w:val="40"/>
        </w:rPr>
        <w:t xml:space="preserve"> </w:t>
      </w:r>
      <w:r>
        <w:rPr>
          <w:color w:val="1F1F1F"/>
        </w:rPr>
        <w:t>to be acceptable to the Procuring</w:t>
      </w:r>
      <w:r>
        <w:rPr>
          <w:color w:val="1F1F1F"/>
          <w:spacing w:val="-14"/>
        </w:rPr>
        <w:t xml:space="preserve"> </w:t>
      </w:r>
      <w:r>
        <w:rPr>
          <w:color w:val="1F1F1F"/>
        </w:rPr>
        <w:t>Entity.</w:t>
      </w:r>
      <w:r>
        <w:rPr>
          <w:color w:val="1F1F1F"/>
          <w:spacing w:val="-14"/>
        </w:rPr>
        <w:t xml:space="preserve"> </w:t>
      </w:r>
      <w:r>
        <w:rPr>
          <w:color w:val="1F1F1F"/>
        </w:rPr>
        <w:t>A</w:t>
      </w:r>
      <w:r>
        <w:rPr>
          <w:color w:val="1F1F1F"/>
          <w:spacing w:val="-12"/>
        </w:rPr>
        <w:t xml:space="preserve"> </w:t>
      </w:r>
      <w:r>
        <w:rPr>
          <w:color w:val="1F1F1F"/>
        </w:rPr>
        <w:t>foreign</w:t>
      </w:r>
      <w:r>
        <w:rPr>
          <w:color w:val="1F1F1F"/>
          <w:spacing w:val="-14"/>
        </w:rPr>
        <w:t xml:space="preserve"> </w:t>
      </w:r>
      <w:r>
        <w:rPr>
          <w:color w:val="1F1F1F"/>
        </w:rPr>
        <w:t>institution</w:t>
      </w:r>
      <w:r>
        <w:rPr>
          <w:color w:val="1F1F1F"/>
          <w:spacing w:val="-10"/>
        </w:rPr>
        <w:t xml:space="preserve"> </w:t>
      </w:r>
      <w:r>
        <w:rPr>
          <w:color w:val="1F1F1F"/>
        </w:rPr>
        <w:t>providing</w:t>
      </w:r>
      <w:r>
        <w:rPr>
          <w:color w:val="1F1F1F"/>
          <w:spacing w:val="-12"/>
        </w:rPr>
        <w:t xml:space="preserve"> </w:t>
      </w:r>
      <w:r>
        <w:rPr>
          <w:color w:val="1F1F1F"/>
        </w:rPr>
        <w:t>a</w:t>
      </w:r>
      <w:r>
        <w:rPr>
          <w:color w:val="1F1F1F"/>
          <w:spacing w:val="-12"/>
        </w:rPr>
        <w:t xml:space="preserve"> </w:t>
      </w:r>
      <w:r>
        <w:rPr>
          <w:color w:val="1F1F1F"/>
        </w:rPr>
        <w:t>bond</w:t>
      </w:r>
      <w:r>
        <w:rPr>
          <w:color w:val="1F1F1F"/>
          <w:spacing w:val="-14"/>
        </w:rPr>
        <w:t xml:space="preserve"> </w:t>
      </w:r>
      <w:r>
        <w:rPr>
          <w:color w:val="1F1F1F"/>
        </w:rPr>
        <w:t>shall</w:t>
      </w:r>
      <w:r>
        <w:rPr>
          <w:color w:val="1F1F1F"/>
          <w:spacing w:val="-12"/>
        </w:rPr>
        <w:t xml:space="preserve"> </w:t>
      </w:r>
      <w:r>
        <w:rPr>
          <w:color w:val="1F1F1F"/>
        </w:rPr>
        <w:t>have</w:t>
      </w:r>
      <w:r>
        <w:rPr>
          <w:color w:val="1F1F1F"/>
          <w:spacing w:val="-12"/>
        </w:rPr>
        <w:t xml:space="preserve"> </w:t>
      </w:r>
      <w:r>
        <w:rPr>
          <w:color w:val="1F1F1F"/>
        </w:rPr>
        <w:t>a</w:t>
      </w:r>
      <w:r>
        <w:rPr>
          <w:color w:val="1F1F1F"/>
          <w:spacing w:val="-12"/>
        </w:rPr>
        <w:t xml:space="preserve"> </w:t>
      </w:r>
      <w:r>
        <w:rPr>
          <w:color w:val="1F1F1F"/>
        </w:rPr>
        <w:t>correspondent</w:t>
      </w:r>
      <w:r>
        <w:rPr>
          <w:color w:val="1F1F1F"/>
          <w:spacing w:val="-8"/>
        </w:rPr>
        <w:t xml:space="preserve"> </w:t>
      </w:r>
      <w:r>
        <w:rPr>
          <w:color w:val="1F1F1F"/>
        </w:rPr>
        <w:t>financial</w:t>
      </w:r>
      <w:r>
        <w:rPr>
          <w:color w:val="1F1F1F"/>
          <w:spacing w:val="-11"/>
        </w:rPr>
        <w:t xml:space="preserve"> </w:t>
      </w:r>
      <w:r>
        <w:rPr>
          <w:color w:val="1F1F1F"/>
        </w:rPr>
        <w:t>institution</w:t>
      </w:r>
      <w:r>
        <w:rPr>
          <w:color w:val="1F1F1F"/>
          <w:spacing w:val="-12"/>
        </w:rPr>
        <w:t xml:space="preserve"> </w:t>
      </w:r>
      <w:r>
        <w:rPr>
          <w:color w:val="1F1F1F"/>
        </w:rPr>
        <w:t xml:space="preserve">located in Kenya, unless the Procuring Entity has agreed in writing that a correspondent financial institution is not </w:t>
      </w:r>
      <w:r>
        <w:rPr>
          <w:color w:val="1F1F1F"/>
          <w:spacing w:val="-2"/>
        </w:rPr>
        <w:t>required.</w:t>
      </w:r>
    </w:p>
    <w:p w:rsidR="00F05AC1" w:rsidRDefault="00CE756B" w:rsidP="00CE756B">
      <w:pPr>
        <w:pStyle w:val="ListParagraph"/>
        <w:numPr>
          <w:ilvl w:val="1"/>
          <w:numId w:val="88"/>
        </w:numPr>
        <w:tabs>
          <w:tab w:val="left" w:pos="1057"/>
          <w:tab w:val="left" w:pos="1066"/>
        </w:tabs>
        <w:spacing w:before="2"/>
        <w:ind w:left="1066" w:right="642" w:hanging="618"/>
        <w:jc w:val="both"/>
        <w:rPr>
          <w:color w:val="1F1F1F"/>
        </w:rPr>
      </w:pPr>
      <w:r>
        <w:rPr>
          <w:color w:val="1F1F1F"/>
        </w:rPr>
        <w:t>Failure of the successful Tenderer to submit the above-mentioned Performance Security or sign the Contract shall</w:t>
      </w:r>
      <w:r>
        <w:rPr>
          <w:color w:val="1F1F1F"/>
          <w:spacing w:val="-2"/>
        </w:rPr>
        <w:t xml:space="preserve"> </w:t>
      </w:r>
      <w:r>
        <w:rPr>
          <w:color w:val="1F1F1F"/>
        </w:rPr>
        <w:t>constitute</w:t>
      </w:r>
      <w:r>
        <w:rPr>
          <w:color w:val="1F1F1F"/>
          <w:spacing w:val="40"/>
        </w:rPr>
        <w:t xml:space="preserve"> </w:t>
      </w:r>
      <w:r>
        <w:rPr>
          <w:color w:val="1F1F1F"/>
        </w:rPr>
        <w:t>sufficient</w:t>
      </w:r>
      <w:r>
        <w:rPr>
          <w:color w:val="1F1F1F"/>
          <w:spacing w:val="40"/>
        </w:rPr>
        <w:t xml:space="preserve"> </w:t>
      </w:r>
      <w:r>
        <w:rPr>
          <w:color w:val="1F1F1F"/>
        </w:rPr>
        <w:t>grounds</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annulment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award</w:t>
      </w:r>
      <w:r>
        <w:rPr>
          <w:color w:val="1F1F1F"/>
          <w:spacing w:val="40"/>
        </w:rPr>
        <w:t xml:space="preserve"> </w:t>
      </w:r>
      <w:r>
        <w:rPr>
          <w:color w:val="1F1F1F"/>
        </w:rPr>
        <w:t>and</w:t>
      </w:r>
      <w:r>
        <w:rPr>
          <w:color w:val="1F1F1F"/>
          <w:spacing w:val="40"/>
        </w:rPr>
        <w:t xml:space="preserve"> </w:t>
      </w:r>
      <w:r>
        <w:rPr>
          <w:color w:val="1F1F1F"/>
        </w:rPr>
        <w:t>forfeiture</w:t>
      </w:r>
      <w:r>
        <w:rPr>
          <w:color w:val="1F1F1F"/>
          <w:spacing w:val="40"/>
        </w:rPr>
        <w:t xml:space="preserve"> </w:t>
      </w:r>
      <w:r>
        <w:rPr>
          <w:color w:val="1F1F1F"/>
        </w:rPr>
        <w:t>of</w:t>
      </w:r>
      <w:r>
        <w:rPr>
          <w:color w:val="1F1F1F"/>
          <w:spacing w:val="40"/>
        </w:rPr>
        <w:t xml:space="preserve"> </w:t>
      </w:r>
      <w:r>
        <w:rPr>
          <w:color w:val="1F1F1F"/>
        </w:rPr>
        <w:t>the</w:t>
      </w:r>
      <w:r>
        <w:rPr>
          <w:color w:val="1F1F1F"/>
          <w:spacing w:val="-6"/>
        </w:rPr>
        <w:t xml:space="preserve"> </w:t>
      </w:r>
      <w:r>
        <w:rPr>
          <w:color w:val="1F1F1F"/>
        </w:rPr>
        <w:t>Tender</w:t>
      </w:r>
      <w:r>
        <w:rPr>
          <w:color w:val="1F1F1F"/>
          <w:spacing w:val="-2"/>
        </w:rPr>
        <w:t xml:space="preserve"> </w:t>
      </w:r>
      <w:r>
        <w:rPr>
          <w:color w:val="1F1F1F"/>
        </w:rPr>
        <w:t>Security. In that event</w:t>
      </w:r>
      <w:r>
        <w:rPr>
          <w:color w:val="1F1F1F"/>
          <w:spacing w:val="40"/>
        </w:rPr>
        <w:t xml:space="preserve"> </w:t>
      </w:r>
      <w:r>
        <w:rPr>
          <w:color w:val="1F1F1F"/>
        </w:rPr>
        <w:t>the Procuring Entity may award the Contract to the Tenderer</w:t>
      </w:r>
      <w:r>
        <w:rPr>
          <w:color w:val="1F1F1F"/>
          <w:spacing w:val="40"/>
        </w:rPr>
        <w:t xml:space="preserve"> </w:t>
      </w:r>
      <w:r>
        <w:rPr>
          <w:color w:val="1F1F1F"/>
        </w:rPr>
        <w:t>offeringthe</w:t>
      </w:r>
      <w:r>
        <w:rPr>
          <w:color w:val="1F1F1F"/>
          <w:spacing w:val="40"/>
        </w:rPr>
        <w:t xml:space="preserve"> </w:t>
      </w:r>
      <w:r>
        <w:rPr>
          <w:color w:val="1F1F1F"/>
        </w:rPr>
        <w:t>next</w:t>
      </w:r>
      <w:r>
        <w:rPr>
          <w:color w:val="1F1F1F"/>
          <w:spacing w:val="40"/>
        </w:rPr>
        <w:t xml:space="preserve"> </w:t>
      </w:r>
      <w:r>
        <w:rPr>
          <w:color w:val="1F1F1F"/>
        </w:rPr>
        <w:t>lowest</w:t>
      </w:r>
      <w:r>
        <w:rPr>
          <w:color w:val="1F1F1F"/>
          <w:spacing w:val="40"/>
        </w:rPr>
        <w:t xml:space="preserve"> </w:t>
      </w:r>
      <w:r>
        <w:rPr>
          <w:color w:val="1F1F1F"/>
        </w:rPr>
        <w:t>Evaluated</w:t>
      </w:r>
      <w:r>
        <w:rPr>
          <w:color w:val="1F1F1F"/>
          <w:spacing w:val="40"/>
        </w:rPr>
        <w:t xml:space="preserve"> </w:t>
      </w:r>
      <w:r>
        <w:rPr>
          <w:color w:val="1F1F1F"/>
        </w:rPr>
        <w:t>Tender.</w:t>
      </w:r>
    </w:p>
    <w:p w:rsidR="00F05AC1" w:rsidRDefault="00CE756B" w:rsidP="00CE756B">
      <w:pPr>
        <w:pStyle w:val="ListParagraph"/>
        <w:numPr>
          <w:ilvl w:val="1"/>
          <w:numId w:val="88"/>
        </w:numPr>
        <w:tabs>
          <w:tab w:val="left" w:pos="1052"/>
        </w:tabs>
        <w:spacing w:before="1"/>
        <w:ind w:left="1052" w:hanging="600"/>
        <w:jc w:val="both"/>
        <w:rPr>
          <w:color w:val="1F1F1F"/>
        </w:rPr>
      </w:pPr>
      <w:r>
        <w:rPr>
          <w:color w:val="1F1F1F"/>
        </w:rPr>
        <w:t>Performance</w:t>
      </w:r>
      <w:r>
        <w:rPr>
          <w:color w:val="1F1F1F"/>
          <w:spacing w:val="46"/>
        </w:rPr>
        <w:t xml:space="preserve"> </w:t>
      </w:r>
      <w:r>
        <w:rPr>
          <w:color w:val="1F1F1F"/>
        </w:rPr>
        <w:t>security</w:t>
      </w:r>
      <w:r>
        <w:rPr>
          <w:color w:val="1F1F1F"/>
          <w:spacing w:val="44"/>
        </w:rPr>
        <w:t xml:space="preserve"> </w:t>
      </w:r>
      <w:r>
        <w:rPr>
          <w:color w:val="1F1F1F"/>
        </w:rPr>
        <w:t>shall</w:t>
      </w:r>
      <w:r>
        <w:rPr>
          <w:color w:val="1F1F1F"/>
          <w:spacing w:val="41"/>
        </w:rPr>
        <w:t xml:space="preserve"> </w:t>
      </w:r>
      <w:r>
        <w:rPr>
          <w:color w:val="1F1F1F"/>
        </w:rPr>
        <w:t>not</w:t>
      </w:r>
      <w:r>
        <w:rPr>
          <w:color w:val="1F1F1F"/>
          <w:spacing w:val="49"/>
        </w:rPr>
        <w:t xml:space="preserve"> </w:t>
      </w:r>
      <w:r>
        <w:rPr>
          <w:color w:val="1F1F1F"/>
        </w:rPr>
        <w:t>be</w:t>
      </w:r>
      <w:r>
        <w:rPr>
          <w:color w:val="1F1F1F"/>
          <w:spacing w:val="44"/>
        </w:rPr>
        <w:t xml:space="preserve"> </w:t>
      </w:r>
      <w:r>
        <w:rPr>
          <w:color w:val="1F1F1F"/>
        </w:rPr>
        <w:t>required</w:t>
      </w:r>
      <w:r>
        <w:rPr>
          <w:color w:val="1F1F1F"/>
          <w:spacing w:val="43"/>
        </w:rPr>
        <w:t xml:space="preserve"> </w:t>
      </w:r>
      <w:r>
        <w:rPr>
          <w:color w:val="1F1F1F"/>
        </w:rPr>
        <w:t>for</w:t>
      </w:r>
      <w:r>
        <w:rPr>
          <w:color w:val="1F1F1F"/>
          <w:spacing w:val="49"/>
        </w:rPr>
        <w:t xml:space="preserve"> </w:t>
      </w:r>
      <w:r>
        <w:rPr>
          <w:color w:val="1F1F1F"/>
        </w:rPr>
        <w:t>a</w:t>
      </w:r>
      <w:r>
        <w:rPr>
          <w:color w:val="1F1F1F"/>
          <w:spacing w:val="39"/>
        </w:rPr>
        <w:t xml:space="preserve"> </w:t>
      </w:r>
      <w:r>
        <w:rPr>
          <w:color w:val="1F1F1F"/>
        </w:rPr>
        <w:t>contract,</w:t>
      </w:r>
      <w:r>
        <w:rPr>
          <w:color w:val="1F1F1F"/>
          <w:spacing w:val="38"/>
        </w:rPr>
        <w:t xml:space="preserve"> </w:t>
      </w:r>
      <w:r>
        <w:rPr>
          <w:color w:val="1F1F1F"/>
        </w:rPr>
        <w:t>if</w:t>
      </w:r>
      <w:r>
        <w:rPr>
          <w:color w:val="1F1F1F"/>
          <w:spacing w:val="49"/>
        </w:rPr>
        <w:t xml:space="preserve"> </w:t>
      </w:r>
      <w:r>
        <w:rPr>
          <w:color w:val="1F1F1F"/>
        </w:rPr>
        <w:t>so</w:t>
      </w:r>
      <w:r>
        <w:rPr>
          <w:color w:val="1F1F1F"/>
          <w:spacing w:val="41"/>
        </w:rPr>
        <w:t xml:space="preserve"> </w:t>
      </w:r>
      <w:r>
        <w:rPr>
          <w:color w:val="1F1F1F"/>
        </w:rPr>
        <w:t>specified</w:t>
      </w:r>
      <w:r>
        <w:rPr>
          <w:color w:val="1F1F1F"/>
          <w:spacing w:val="46"/>
        </w:rPr>
        <w:t xml:space="preserve"> </w:t>
      </w:r>
      <w:r>
        <w:rPr>
          <w:color w:val="1F1F1F"/>
        </w:rPr>
        <w:t>in</w:t>
      </w:r>
      <w:r>
        <w:rPr>
          <w:color w:val="1F1F1F"/>
          <w:spacing w:val="39"/>
        </w:rPr>
        <w:t xml:space="preserve"> </w:t>
      </w:r>
      <w:r>
        <w:rPr>
          <w:color w:val="1F1F1F"/>
        </w:rPr>
        <w:t>the</w:t>
      </w:r>
      <w:r>
        <w:rPr>
          <w:color w:val="1F1F1F"/>
          <w:spacing w:val="46"/>
        </w:rPr>
        <w:t xml:space="preserve"> </w:t>
      </w:r>
      <w:r>
        <w:rPr>
          <w:b/>
          <w:color w:val="1F1F1F"/>
          <w:spacing w:val="-4"/>
        </w:rPr>
        <w:t>TDS</w:t>
      </w:r>
      <w:r>
        <w:rPr>
          <w:color w:val="1F1F1F"/>
          <w:spacing w:val="-4"/>
        </w:rPr>
        <w:t>.</w:t>
      </w:r>
    </w:p>
    <w:p w:rsidR="00F05AC1" w:rsidRDefault="00CE756B" w:rsidP="00CE756B">
      <w:pPr>
        <w:pStyle w:val="Heading5"/>
        <w:numPr>
          <w:ilvl w:val="0"/>
          <w:numId w:val="88"/>
        </w:numPr>
        <w:tabs>
          <w:tab w:val="left" w:pos="1089"/>
        </w:tabs>
        <w:spacing w:before="248" w:line="252" w:lineRule="exact"/>
        <w:ind w:left="1089" w:hanging="637"/>
        <w:jc w:val="both"/>
      </w:pPr>
      <w:bookmarkStart w:id="48" w:name="_bookmark48"/>
      <w:bookmarkEnd w:id="48"/>
      <w:r>
        <w:rPr>
          <w:color w:val="1F1F1F"/>
          <w:spacing w:val="-2"/>
        </w:rPr>
        <w:t>Publication</w:t>
      </w:r>
      <w:r>
        <w:rPr>
          <w:color w:val="1F1F1F"/>
          <w:spacing w:val="-7"/>
        </w:rPr>
        <w:t xml:space="preserve"> </w:t>
      </w:r>
      <w:r>
        <w:rPr>
          <w:color w:val="1F1F1F"/>
          <w:spacing w:val="-2"/>
        </w:rPr>
        <w:t>of</w:t>
      </w:r>
      <w:r>
        <w:rPr>
          <w:color w:val="1F1F1F"/>
          <w:spacing w:val="-6"/>
        </w:rPr>
        <w:t xml:space="preserve"> </w:t>
      </w:r>
      <w:r>
        <w:rPr>
          <w:color w:val="1F1F1F"/>
          <w:spacing w:val="-2"/>
        </w:rPr>
        <w:t>Procurement</w:t>
      </w:r>
      <w:r>
        <w:rPr>
          <w:color w:val="1F1F1F"/>
          <w:spacing w:val="5"/>
        </w:rPr>
        <w:t xml:space="preserve"> </w:t>
      </w:r>
      <w:r>
        <w:rPr>
          <w:color w:val="1F1F1F"/>
          <w:spacing w:val="-2"/>
        </w:rPr>
        <w:t>Contract</w:t>
      </w:r>
    </w:p>
    <w:p w:rsidR="00F05AC1" w:rsidRDefault="00CE756B" w:rsidP="00CE756B">
      <w:pPr>
        <w:pStyle w:val="ListParagraph"/>
        <w:numPr>
          <w:ilvl w:val="1"/>
          <w:numId w:val="88"/>
        </w:numPr>
        <w:tabs>
          <w:tab w:val="left" w:pos="1057"/>
        </w:tabs>
        <w:spacing w:line="252" w:lineRule="exact"/>
        <w:ind w:hanging="605"/>
        <w:rPr>
          <w:color w:val="1F1F1F"/>
        </w:rPr>
      </w:pPr>
      <w:r>
        <w:rPr>
          <w:color w:val="1F1F1F"/>
        </w:rPr>
        <w:t>Within</w:t>
      </w:r>
      <w:r>
        <w:rPr>
          <w:color w:val="1F1F1F"/>
          <w:spacing w:val="33"/>
        </w:rPr>
        <w:t xml:space="preserve"> </w:t>
      </w:r>
      <w:r>
        <w:rPr>
          <w:color w:val="1F1F1F"/>
        </w:rPr>
        <w:t>fourteen</w:t>
      </w:r>
      <w:r>
        <w:rPr>
          <w:color w:val="1F1F1F"/>
          <w:spacing w:val="43"/>
        </w:rPr>
        <w:t xml:space="preserve"> </w:t>
      </w:r>
      <w:r>
        <w:rPr>
          <w:color w:val="1F1F1F"/>
        </w:rPr>
        <w:t>days</w:t>
      </w:r>
      <w:r>
        <w:rPr>
          <w:color w:val="1F1F1F"/>
          <w:spacing w:val="46"/>
        </w:rPr>
        <w:t xml:space="preserve"> </w:t>
      </w:r>
      <w:r>
        <w:rPr>
          <w:color w:val="1F1F1F"/>
        </w:rPr>
        <w:t>after</w:t>
      </w:r>
      <w:r>
        <w:rPr>
          <w:color w:val="1F1F1F"/>
          <w:spacing w:val="46"/>
        </w:rPr>
        <w:t xml:space="preserve"> </w:t>
      </w:r>
      <w:r>
        <w:rPr>
          <w:color w:val="1F1F1F"/>
        </w:rPr>
        <w:t>signing</w:t>
      </w:r>
      <w:r>
        <w:rPr>
          <w:color w:val="1F1F1F"/>
          <w:spacing w:val="43"/>
        </w:rPr>
        <w:t xml:space="preserve"> </w:t>
      </w:r>
      <w:r>
        <w:rPr>
          <w:color w:val="1F1F1F"/>
        </w:rPr>
        <w:t>the</w:t>
      </w:r>
      <w:r>
        <w:rPr>
          <w:color w:val="1F1F1F"/>
          <w:spacing w:val="40"/>
        </w:rPr>
        <w:t xml:space="preserve"> </w:t>
      </w:r>
      <w:r>
        <w:rPr>
          <w:color w:val="1F1F1F"/>
        </w:rPr>
        <w:t>contract,</w:t>
      </w:r>
      <w:r>
        <w:rPr>
          <w:color w:val="1F1F1F"/>
          <w:spacing w:val="41"/>
        </w:rPr>
        <w:t xml:space="preserve"> </w:t>
      </w:r>
      <w:r>
        <w:rPr>
          <w:color w:val="1F1F1F"/>
        </w:rPr>
        <w:t>the</w:t>
      </w:r>
      <w:r>
        <w:rPr>
          <w:color w:val="1F1F1F"/>
          <w:spacing w:val="43"/>
        </w:rPr>
        <w:t xml:space="preserve"> </w:t>
      </w:r>
      <w:r>
        <w:rPr>
          <w:color w:val="1F1F1F"/>
        </w:rPr>
        <w:t>Procuring</w:t>
      </w:r>
      <w:r>
        <w:rPr>
          <w:color w:val="1F1F1F"/>
          <w:spacing w:val="40"/>
        </w:rPr>
        <w:t xml:space="preserve"> </w:t>
      </w:r>
      <w:r>
        <w:rPr>
          <w:color w:val="1F1F1F"/>
        </w:rPr>
        <w:t>Entity</w:t>
      </w:r>
      <w:r>
        <w:rPr>
          <w:color w:val="1F1F1F"/>
          <w:spacing w:val="45"/>
        </w:rPr>
        <w:t xml:space="preserve"> </w:t>
      </w:r>
      <w:r>
        <w:rPr>
          <w:color w:val="1F1F1F"/>
        </w:rPr>
        <w:t>shall</w:t>
      </w:r>
      <w:r>
        <w:rPr>
          <w:color w:val="1F1F1F"/>
          <w:spacing w:val="46"/>
        </w:rPr>
        <w:t xml:space="preserve"> </w:t>
      </w:r>
      <w:r>
        <w:rPr>
          <w:color w:val="1F1F1F"/>
        </w:rPr>
        <w:t>publish</w:t>
      </w:r>
      <w:r>
        <w:rPr>
          <w:color w:val="1F1F1F"/>
          <w:spacing w:val="43"/>
        </w:rPr>
        <w:t xml:space="preserve"> </w:t>
      </w:r>
      <w:r>
        <w:rPr>
          <w:color w:val="1F1F1F"/>
        </w:rPr>
        <w:t>and</w:t>
      </w:r>
      <w:r>
        <w:rPr>
          <w:color w:val="1F1F1F"/>
          <w:spacing w:val="43"/>
        </w:rPr>
        <w:t xml:space="preserve"> </w:t>
      </w:r>
      <w:r>
        <w:rPr>
          <w:color w:val="1F1F1F"/>
        </w:rPr>
        <w:t>publicize</w:t>
      </w:r>
      <w:r>
        <w:rPr>
          <w:color w:val="1F1F1F"/>
          <w:spacing w:val="44"/>
        </w:rPr>
        <w:t xml:space="preserve"> </w:t>
      </w:r>
      <w:r>
        <w:rPr>
          <w:color w:val="1F1F1F"/>
          <w:spacing w:val="-5"/>
        </w:rPr>
        <w:t>the</w:t>
      </w:r>
    </w:p>
    <w:p w:rsidR="00F05AC1" w:rsidRDefault="00F05AC1">
      <w:pPr>
        <w:spacing w:line="252" w:lineRule="exact"/>
        <w:sectPr w:rsidR="00F05AC1">
          <w:headerReference w:type="default" r:id="rId31"/>
          <w:pgSz w:w="11940" w:h="16860"/>
          <w:pgMar w:top="0" w:right="180" w:bottom="720" w:left="400" w:header="0" w:footer="530" w:gutter="0"/>
          <w:cols w:space="720"/>
        </w:sectPr>
      </w:pPr>
    </w:p>
    <w:p w:rsidR="00F05AC1" w:rsidRDefault="00CE756B">
      <w:pPr>
        <w:pStyle w:val="BodyText"/>
        <w:spacing w:before="80"/>
        <w:ind w:left="1057" w:right="4"/>
      </w:pPr>
      <w:r>
        <w:rPr>
          <w:color w:val="1F1F1F"/>
        </w:rPr>
        <w:lastRenderedPageBreak/>
        <w:t>awarded</w:t>
      </w:r>
      <w:r>
        <w:rPr>
          <w:color w:val="1F1F1F"/>
          <w:spacing w:val="34"/>
        </w:rPr>
        <w:t xml:space="preserve"> </w:t>
      </w:r>
      <w:r>
        <w:rPr>
          <w:color w:val="1F1F1F"/>
        </w:rPr>
        <w:t>contract</w:t>
      </w:r>
      <w:r>
        <w:rPr>
          <w:color w:val="1F1F1F"/>
          <w:spacing w:val="38"/>
        </w:rPr>
        <w:t xml:space="preserve"> </w:t>
      </w:r>
      <w:r>
        <w:rPr>
          <w:color w:val="1F1F1F"/>
        </w:rPr>
        <w:t>at</w:t>
      </w:r>
      <w:r>
        <w:rPr>
          <w:color w:val="1F1F1F"/>
          <w:spacing w:val="32"/>
        </w:rPr>
        <w:t xml:space="preserve"> </w:t>
      </w:r>
      <w:r>
        <w:rPr>
          <w:color w:val="1F1F1F"/>
        </w:rPr>
        <w:t>its</w:t>
      </w:r>
      <w:r>
        <w:rPr>
          <w:color w:val="1F1F1F"/>
          <w:spacing w:val="40"/>
        </w:rPr>
        <w:t xml:space="preserve"> </w:t>
      </w:r>
      <w:r>
        <w:rPr>
          <w:color w:val="1F1F1F"/>
        </w:rPr>
        <w:t>notice</w:t>
      </w:r>
      <w:r>
        <w:rPr>
          <w:color w:val="1F1F1F"/>
          <w:spacing w:val="34"/>
        </w:rPr>
        <w:t xml:space="preserve"> </w:t>
      </w:r>
      <w:r>
        <w:rPr>
          <w:color w:val="1F1F1F"/>
        </w:rPr>
        <w:t>boards,</w:t>
      </w:r>
      <w:r>
        <w:rPr>
          <w:color w:val="1F1F1F"/>
          <w:spacing w:val="34"/>
        </w:rPr>
        <w:t xml:space="preserve"> </w:t>
      </w:r>
      <w:r>
        <w:rPr>
          <w:color w:val="1F1F1F"/>
        </w:rPr>
        <w:t>entity</w:t>
      </w:r>
      <w:r>
        <w:rPr>
          <w:color w:val="1F1F1F"/>
          <w:spacing w:val="32"/>
        </w:rPr>
        <w:t xml:space="preserve"> </w:t>
      </w:r>
      <w:r>
        <w:rPr>
          <w:color w:val="1F1F1F"/>
        </w:rPr>
        <w:t>website;</w:t>
      </w:r>
      <w:r>
        <w:rPr>
          <w:color w:val="1F1F1F"/>
          <w:spacing w:val="40"/>
        </w:rPr>
        <w:t xml:space="preserve"> </w:t>
      </w:r>
      <w:r>
        <w:rPr>
          <w:color w:val="1F1F1F"/>
        </w:rPr>
        <w:t>and</w:t>
      </w:r>
      <w:r>
        <w:rPr>
          <w:color w:val="1F1F1F"/>
          <w:spacing w:val="34"/>
        </w:rPr>
        <w:t xml:space="preserve"> </w:t>
      </w:r>
      <w:r>
        <w:rPr>
          <w:color w:val="1F1F1F"/>
        </w:rPr>
        <w:t>on</w:t>
      </w:r>
      <w:r>
        <w:rPr>
          <w:color w:val="1F1F1F"/>
          <w:spacing w:val="29"/>
        </w:rPr>
        <w:t xml:space="preserve"> </w:t>
      </w:r>
      <w:r>
        <w:rPr>
          <w:color w:val="1F1F1F"/>
        </w:rPr>
        <w:t>the</w:t>
      </w:r>
      <w:r>
        <w:rPr>
          <w:color w:val="1F1F1F"/>
          <w:spacing w:val="32"/>
        </w:rPr>
        <w:t xml:space="preserve"> </w:t>
      </w:r>
      <w:r>
        <w:rPr>
          <w:color w:val="1F1F1F"/>
        </w:rPr>
        <w:t>Website</w:t>
      </w:r>
      <w:r>
        <w:rPr>
          <w:color w:val="1F1F1F"/>
          <w:spacing w:val="38"/>
        </w:rPr>
        <w:t xml:space="preserve"> </w:t>
      </w:r>
      <w:r>
        <w:rPr>
          <w:color w:val="1F1F1F"/>
        </w:rPr>
        <w:t>of</w:t>
      </w:r>
      <w:r>
        <w:rPr>
          <w:color w:val="1F1F1F"/>
          <w:spacing w:val="32"/>
        </w:rPr>
        <w:t xml:space="preserve"> </w:t>
      </w:r>
      <w:r>
        <w:rPr>
          <w:color w:val="1F1F1F"/>
        </w:rPr>
        <w:t>the</w:t>
      </w:r>
      <w:r>
        <w:rPr>
          <w:color w:val="1F1F1F"/>
          <w:spacing w:val="34"/>
        </w:rPr>
        <w:t xml:space="preserve"> </w:t>
      </w:r>
      <w:r>
        <w:rPr>
          <w:color w:val="1F1F1F"/>
        </w:rPr>
        <w:t>Authority</w:t>
      </w:r>
      <w:r>
        <w:rPr>
          <w:color w:val="1F1F1F"/>
          <w:spacing w:val="32"/>
        </w:rPr>
        <w:t xml:space="preserve"> </w:t>
      </w:r>
      <w:r>
        <w:rPr>
          <w:color w:val="1F1F1F"/>
        </w:rPr>
        <w:t>in</w:t>
      </w:r>
      <w:r>
        <w:rPr>
          <w:color w:val="1F1F1F"/>
          <w:spacing w:val="31"/>
        </w:rPr>
        <w:t xml:space="preserve"> </w:t>
      </w:r>
      <w:r>
        <w:rPr>
          <w:color w:val="1F1F1F"/>
        </w:rPr>
        <w:t>manner</w:t>
      </w:r>
      <w:r>
        <w:rPr>
          <w:color w:val="1F1F1F"/>
          <w:spacing w:val="35"/>
        </w:rPr>
        <w:t xml:space="preserve"> </w:t>
      </w:r>
      <w:r>
        <w:rPr>
          <w:color w:val="1F1F1F"/>
        </w:rPr>
        <w:t>and format</w:t>
      </w:r>
      <w:r>
        <w:rPr>
          <w:color w:val="1F1F1F"/>
          <w:spacing w:val="40"/>
        </w:rPr>
        <w:t xml:space="preserve"> </w:t>
      </w:r>
      <w:r>
        <w:rPr>
          <w:color w:val="1F1F1F"/>
        </w:rPr>
        <w:t>prescribed</w:t>
      </w:r>
      <w:r>
        <w:rPr>
          <w:color w:val="1F1F1F"/>
          <w:spacing w:val="40"/>
        </w:rPr>
        <w:t xml:space="preserve"> </w:t>
      </w:r>
      <w:r>
        <w:rPr>
          <w:color w:val="1F1F1F"/>
        </w:rPr>
        <w:t>by</w:t>
      </w:r>
      <w:r>
        <w:rPr>
          <w:color w:val="1F1F1F"/>
          <w:spacing w:val="40"/>
        </w:rPr>
        <w:t xml:space="preserve"> </w:t>
      </w:r>
      <w:r>
        <w:rPr>
          <w:color w:val="1F1F1F"/>
        </w:rPr>
        <w:t>the</w:t>
      </w:r>
      <w:r>
        <w:rPr>
          <w:color w:val="1F1F1F"/>
          <w:spacing w:val="39"/>
        </w:rPr>
        <w:t xml:space="preserve"> </w:t>
      </w:r>
      <w:r>
        <w:rPr>
          <w:color w:val="1F1F1F"/>
        </w:rPr>
        <w:t>Authority.</w:t>
      </w:r>
      <w:r>
        <w:rPr>
          <w:color w:val="1F1F1F"/>
          <w:spacing w:val="40"/>
        </w:rPr>
        <w:t xml:space="preserve"> </w:t>
      </w:r>
      <w:r>
        <w:rPr>
          <w:color w:val="1F1F1F"/>
        </w:rPr>
        <w:t>At the minimum, the notice shall contain the following information:</w:t>
      </w:r>
    </w:p>
    <w:p w:rsidR="00F05AC1" w:rsidRDefault="00CE756B" w:rsidP="00CE756B">
      <w:pPr>
        <w:pStyle w:val="ListParagraph"/>
        <w:numPr>
          <w:ilvl w:val="2"/>
          <w:numId w:val="88"/>
        </w:numPr>
        <w:tabs>
          <w:tab w:val="left" w:pos="1568"/>
        </w:tabs>
        <w:spacing w:line="249" w:lineRule="exact"/>
        <w:ind w:left="1568" w:hanging="511"/>
      </w:pPr>
      <w:r>
        <w:rPr>
          <w:color w:val="1F1F1F"/>
        </w:rPr>
        <w:t>name</w:t>
      </w:r>
      <w:r>
        <w:rPr>
          <w:color w:val="1F1F1F"/>
          <w:spacing w:val="43"/>
        </w:rPr>
        <w:t xml:space="preserve"> </w:t>
      </w:r>
      <w:r>
        <w:rPr>
          <w:color w:val="1F1F1F"/>
        </w:rPr>
        <w:t>and</w:t>
      </w:r>
      <w:r>
        <w:rPr>
          <w:color w:val="1F1F1F"/>
          <w:spacing w:val="47"/>
        </w:rPr>
        <w:t xml:space="preserve"> </w:t>
      </w:r>
      <w:r>
        <w:rPr>
          <w:color w:val="1F1F1F"/>
        </w:rPr>
        <w:t>address</w:t>
      </w:r>
      <w:r>
        <w:rPr>
          <w:color w:val="1F1F1F"/>
          <w:spacing w:val="49"/>
        </w:rPr>
        <w:t xml:space="preserve"> </w:t>
      </w:r>
      <w:r>
        <w:rPr>
          <w:color w:val="1F1F1F"/>
        </w:rPr>
        <w:t>of</w:t>
      </w:r>
      <w:r>
        <w:rPr>
          <w:color w:val="1F1F1F"/>
          <w:spacing w:val="45"/>
        </w:rPr>
        <w:t xml:space="preserve"> </w:t>
      </w:r>
      <w:r>
        <w:rPr>
          <w:color w:val="1F1F1F"/>
        </w:rPr>
        <w:t>the</w:t>
      </w:r>
      <w:r>
        <w:rPr>
          <w:color w:val="1F1F1F"/>
          <w:spacing w:val="40"/>
        </w:rPr>
        <w:t xml:space="preserve"> </w:t>
      </w:r>
      <w:r>
        <w:rPr>
          <w:color w:val="1F1F1F"/>
        </w:rPr>
        <w:t>Procuring</w:t>
      </w:r>
      <w:r>
        <w:rPr>
          <w:color w:val="1F1F1F"/>
          <w:spacing w:val="44"/>
        </w:rPr>
        <w:t xml:space="preserve"> </w:t>
      </w:r>
      <w:r>
        <w:rPr>
          <w:color w:val="1F1F1F"/>
          <w:spacing w:val="-2"/>
        </w:rPr>
        <w:t>Entity;</w:t>
      </w:r>
    </w:p>
    <w:p w:rsidR="00F05AC1" w:rsidRDefault="00CE756B" w:rsidP="00CE756B">
      <w:pPr>
        <w:pStyle w:val="ListParagraph"/>
        <w:numPr>
          <w:ilvl w:val="2"/>
          <w:numId w:val="88"/>
        </w:numPr>
        <w:tabs>
          <w:tab w:val="left" w:pos="1568"/>
        </w:tabs>
        <w:spacing w:before="4"/>
        <w:ind w:left="1568" w:right="1263" w:hanging="514"/>
      </w:pPr>
      <w:r>
        <w:rPr>
          <w:color w:val="1F1F1F"/>
        </w:rPr>
        <w:t>name</w:t>
      </w:r>
      <w:r>
        <w:rPr>
          <w:color w:val="1F1F1F"/>
          <w:spacing w:val="34"/>
        </w:rPr>
        <w:t xml:space="preserve"> </w:t>
      </w:r>
      <w:r>
        <w:rPr>
          <w:color w:val="1F1F1F"/>
        </w:rPr>
        <w:t>and</w:t>
      </w:r>
      <w:r>
        <w:rPr>
          <w:color w:val="1F1F1F"/>
          <w:spacing w:val="37"/>
        </w:rPr>
        <w:t xml:space="preserve"> </w:t>
      </w:r>
      <w:r>
        <w:rPr>
          <w:color w:val="1F1F1F"/>
        </w:rPr>
        <w:t>reference</w:t>
      </w:r>
      <w:r>
        <w:rPr>
          <w:color w:val="1F1F1F"/>
          <w:spacing w:val="38"/>
        </w:rPr>
        <w:t xml:space="preserve"> </w:t>
      </w:r>
      <w:r>
        <w:rPr>
          <w:color w:val="1F1F1F"/>
        </w:rPr>
        <w:t>number</w:t>
      </w:r>
      <w:r>
        <w:rPr>
          <w:color w:val="1F1F1F"/>
          <w:spacing w:val="40"/>
        </w:rPr>
        <w:t xml:space="preserve"> </w:t>
      </w:r>
      <w:r>
        <w:rPr>
          <w:color w:val="1F1F1F"/>
        </w:rPr>
        <w:t>of</w:t>
      </w:r>
      <w:r>
        <w:rPr>
          <w:color w:val="1F1F1F"/>
          <w:spacing w:val="35"/>
        </w:rPr>
        <w:t xml:space="preserve"> </w:t>
      </w:r>
      <w:r>
        <w:rPr>
          <w:color w:val="1F1F1F"/>
        </w:rPr>
        <w:t>the</w:t>
      </w:r>
      <w:r>
        <w:rPr>
          <w:color w:val="1F1F1F"/>
          <w:spacing w:val="34"/>
        </w:rPr>
        <w:t xml:space="preserve"> </w:t>
      </w:r>
      <w:r>
        <w:rPr>
          <w:color w:val="1F1F1F"/>
        </w:rPr>
        <w:t>contract</w:t>
      </w:r>
      <w:r>
        <w:rPr>
          <w:color w:val="1F1F1F"/>
          <w:spacing w:val="38"/>
        </w:rPr>
        <w:t xml:space="preserve"> </w:t>
      </w:r>
      <w:r>
        <w:rPr>
          <w:color w:val="1F1F1F"/>
        </w:rPr>
        <w:t>being</w:t>
      </w:r>
      <w:r>
        <w:rPr>
          <w:color w:val="1F1F1F"/>
          <w:spacing w:val="34"/>
        </w:rPr>
        <w:t xml:space="preserve"> </w:t>
      </w:r>
      <w:r>
        <w:rPr>
          <w:color w:val="1F1F1F"/>
        </w:rPr>
        <w:t>awarded,</w:t>
      </w:r>
      <w:r>
        <w:rPr>
          <w:color w:val="1F1F1F"/>
          <w:spacing w:val="32"/>
        </w:rPr>
        <w:t xml:space="preserve"> </w:t>
      </w:r>
      <w:r>
        <w:rPr>
          <w:color w:val="1F1F1F"/>
        </w:rPr>
        <w:t>a</w:t>
      </w:r>
      <w:r>
        <w:rPr>
          <w:color w:val="1F1F1F"/>
          <w:spacing w:val="37"/>
        </w:rPr>
        <w:t xml:space="preserve"> </w:t>
      </w:r>
      <w:r>
        <w:rPr>
          <w:color w:val="1F1F1F"/>
        </w:rPr>
        <w:t>summary</w:t>
      </w:r>
      <w:r>
        <w:rPr>
          <w:color w:val="1F1F1F"/>
          <w:spacing w:val="37"/>
        </w:rPr>
        <w:t xml:space="preserve"> </w:t>
      </w:r>
      <w:r>
        <w:rPr>
          <w:color w:val="1F1F1F"/>
        </w:rPr>
        <w:t>of</w:t>
      </w:r>
      <w:r>
        <w:rPr>
          <w:color w:val="1F1F1F"/>
          <w:spacing w:val="35"/>
        </w:rPr>
        <w:t xml:space="preserve"> </w:t>
      </w:r>
      <w:r>
        <w:rPr>
          <w:color w:val="1F1F1F"/>
        </w:rPr>
        <w:t>its</w:t>
      </w:r>
      <w:r>
        <w:rPr>
          <w:color w:val="1F1F1F"/>
          <w:spacing w:val="32"/>
        </w:rPr>
        <w:t xml:space="preserve"> </w:t>
      </w:r>
      <w:r>
        <w:rPr>
          <w:color w:val="1F1F1F"/>
        </w:rPr>
        <w:t>scope</w:t>
      </w:r>
      <w:r>
        <w:rPr>
          <w:color w:val="1F1F1F"/>
          <w:spacing w:val="37"/>
        </w:rPr>
        <w:t xml:space="preserve"> </w:t>
      </w:r>
      <w:r>
        <w:rPr>
          <w:color w:val="1F1F1F"/>
        </w:rPr>
        <w:t>and</w:t>
      </w:r>
      <w:r>
        <w:rPr>
          <w:color w:val="1F1F1F"/>
          <w:spacing w:val="31"/>
        </w:rPr>
        <w:t xml:space="preserve"> </w:t>
      </w:r>
      <w:r>
        <w:rPr>
          <w:color w:val="1F1F1F"/>
        </w:rPr>
        <w:t>the selection</w:t>
      </w:r>
      <w:r>
        <w:rPr>
          <w:color w:val="1F1F1F"/>
          <w:spacing w:val="40"/>
        </w:rPr>
        <w:t xml:space="preserve"> </w:t>
      </w:r>
      <w:r>
        <w:rPr>
          <w:color w:val="1F1F1F"/>
        </w:rPr>
        <w:t>method</w:t>
      </w:r>
      <w:r>
        <w:rPr>
          <w:color w:val="1F1F1F"/>
          <w:spacing w:val="40"/>
        </w:rPr>
        <w:t xml:space="preserve"> </w:t>
      </w:r>
      <w:r>
        <w:rPr>
          <w:color w:val="1F1F1F"/>
        </w:rPr>
        <w:t>used;</w:t>
      </w:r>
    </w:p>
    <w:p w:rsidR="00F05AC1" w:rsidRDefault="00CE756B" w:rsidP="00CE756B">
      <w:pPr>
        <w:pStyle w:val="ListParagraph"/>
        <w:numPr>
          <w:ilvl w:val="2"/>
          <w:numId w:val="88"/>
        </w:numPr>
        <w:tabs>
          <w:tab w:val="left" w:pos="1573"/>
        </w:tabs>
        <w:spacing w:line="248" w:lineRule="exact"/>
        <w:ind w:left="1573" w:hanging="514"/>
      </w:pPr>
      <w:r>
        <w:rPr>
          <w:color w:val="1F1F1F"/>
        </w:rPr>
        <w:t>the</w:t>
      </w:r>
      <w:r>
        <w:rPr>
          <w:color w:val="1F1F1F"/>
          <w:spacing w:val="41"/>
        </w:rPr>
        <w:t xml:space="preserve"> </w:t>
      </w:r>
      <w:r>
        <w:rPr>
          <w:color w:val="1F1F1F"/>
        </w:rPr>
        <w:t>name</w:t>
      </w:r>
      <w:r>
        <w:rPr>
          <w:color w:val="1F1F1F"/>
          <w:spacing w:val="43"/>
        </w:rPr>
        <w:t xml:space="preserve"> </w:t>
      </w:r>
      <w:r>
        <w:rPr>
          <w:color w:val="1F1F1F"/>
        </w:rPr>
        <w:t>of</w:t>
      </w:r>
      <w:r>
        <w:rPr>
          <w:color w:val="1F1F1F"/>
          <w:spacing w:val="41"/>
        </w:rPr>
        <w:t xml:space="preserve"> </w:t>
      </w:r>
      <w:r>
        <w:rPr>
          <w:color w:val="1F1F1F"/>
        </w:rPr>
        <w:t>the</w:t>
      </w:r>
      <w:r>
        <w:rPr>
          <w:color w:val="1F1F1F"/>
          <w:spacing w:val="41"/>
        </w:rPr>
        <w:t xml:space="preserve"> </w:t>
      </w:r>
      <w:r>
        <w:rPr>
          <w:color w:val="1F1F1F"/>
        </w:rPr>
        <w:t>successful</w:t>
      </w:r>
      <w:r>
        <w:rPr>
          <w:color w:val="1F1F1F"/>
          <w:spacing w:val="49"/>
        </w:rPr>
        <w:t xml:space="preserve"> </w:t>
      </w:r>
      <w:r>
        <w:rPr>
          <w:color w:val="1F1F1F"/>
        </w:rPr>
        <w:t>Tenderer,</w:t>
      </w:r>
      <w:r>
        <w:rPr>
          <w:color w:val="1F1F1F"/>
          <w:spacing w:val="36"/>
        </w:rPr>
        <w:t xml:space="preserve"> </w:t>
      </w:r>
      <w:r>
        <w:rPr>
          <w:color w:val="1F1F1F"/>
        </w:rPr>
        <w:t>the</w:t>
      </w:r>
      <w:r>
        <w:rPr>
          <w:color w:val="1F1F1F"/>
          <w:spacing w:val="43"/>
        </w:rPr>
        <w:t xml:space="preserve"> </w:t>
      </w:r>
      <w:r>
        <w:rPr>
          <w:color w:val="1F1F1F"/>
        </w:rPr>
        <w:t>final</w:t>
      </w:r>
      <w:r>
        <w:rPr>
          <w:color w:val="1F1F1F"/>
          <w:spacing w:val="42"/>
        </w:rPr>
        <w:t xml:space="preserve"> </w:t>
      </w:r>
      <w:r>
        <w:rPr>
          <w:color w:val="1F1F1F"/>
        </w:rPr>
        <w:t>total</w:t>
      </w:r>
      <w:r>
        <w:rPr>
          <w:color w:val="1F1F1F"/>
          <w:spacing w:val="44"/>
        </w:rPr>
        <w:t xml:space="preserve"> </w:t>
      </w:r>
      <w:r>
        <w:rPr>
          <w:color w:val="1F1F1F"/>
        </w:rPr>
        <w:t>contract</w:t>
      </w:r>
      <w:r>
        <w:rPr>
          <w:color w:val="1F1F1F"/>
          <w:spacing w:val="44"/>
        </w:rPr>
        <w:t xml:space="preserve"> </w:t>
      </w:r>
      <w:r>
        <w:rPr>
          <w:color w:val="1F1F1F"/>
        </w:rPr>
        <w:t>price,</w:t>
      </w:r>
      <w:r>
        <w:rPr>
          <w:color w:val="1F1F1F"/>
          <w:spacing w:val="44"/>
        </w:rPr>
        <w:t xml:space="preserve"> </w:t>
      </w:r>
      <w:r>
        <w:rPr>
          <w:color w:val="1F1F1F"/>
        </w:rPr>
        <w:t>the</w:t>
      </w:r>
      <w:r>
        <w:rPr>
          <w:color w:val="1F1F1F"/>
          <w:spacing w:val="41"/>
        </w:rPr>
        <w:t xml:space="preserve"> </w:t>
      </w:r>
      <w:r>
        <w:rPr>
          <w:color w:val="1F1F1F"/>
        </w:rPr>
        <w:t>contract</w:t>
      </w:r>
      <w:r>
        <w:rPr>
          <w:color w:val="1F1F1F"/>
          <w:spacing w:val="49"/>
        </w:rPr>
        <w:t xml:space="preserve"> </w:t>
      </w:r>
      <w:r>
        <w:rPr>
          <w:color w:val="1F1F1F"/>
          <w:spacing w:val="-2"/>
        </w:rPr>
        <w:t>duration.</w:t>
      </w:r>
    </w:p>
    <w:p w:rsidR="00F05AC1" w:rsidRDefault="00CE756B" w:rsidP="00CE756B">
      <w:pPr>
        <w:pStyle w:val="ListParagraph"/>
        <w:numPr>
          <w:ilvl w:val="2"/>
          <w:numId w:val="88"/>
        </w:numPr>
        <w:tabs>
          <w:tab w:val="left" w:pos="1573"/>
        </w:tabs>
        <w:spacing w:line="252" w:lineRule="exact"/>
        <w:ind w:left="1573" w:hanging="514"/>
      </w:pPr>
      <w:r>
        <w:rPr>
          <w:color w:val="1F1F1F"/>
        </w:rPr>
        <w:t>dates</w:t>
      </w:r>
      <w:r>
        <w:rPr>
          <w:color w:val="1F1F1F"/>
          <w:spacing w:val="40"/>
        </w:rPr>
        <w:t xml:space="preserve"> </w:t>
      </w:r>
      <w:r>
        <w:rPr>
          <w:color w:val="1F1F1F"/>
        </w:rPr>
        <w:t>of</w:t>
      </w:r>
      <w:r>
        <w:rPr>
          <w:color w:val="1F1F1F"/>
          <w:spacing w:val="41"/>
        </w:rPr>
        <w:t xml:space="preserve"> </w:t>
      </w:r>
      <w:r>
        <w:rPr>
          <w:color w:val="1F1F1F"/>
        </w:rPr>
        <w:t>signature,</w:t>
      </w:r>
      <w:r>
        <w:rPr>
          <w:color w:val="1F1F1F"/>
          <w:spacing w:val="45"/>
        </w:rPr>
        <w:t xml:space="preserve"> </w:t>
      </w:r>
      <w:r>
        <w:rPr>
          <w:color w:val="1F1F1F"/>
        </w:rPr>
        <w:t>commencement</w:t>
      </w:r>
      <w:r>
        <w:rPr>
          <w:color w:val="1F1F1F"/>
          <w:spacing w:val="44"/>
        </w:rPr>
        <w:t xml:space="preserve"> </w:t>
      </w:r>
      <w:r>
        <w:rPr>
          <w:color w:val="1F1F1F"/>
        </w:rPr>
        <w:t>and</w:t>
      </w:r>
      <w:r>
        <w:rPr>
          <w:color w:val="1F1F1F"/>
          <w:spacing w:val="41"/>
        </w:rPr>
        <w:t xml:space="preserve"> </w:t>
      </w:r>
      <w:r>
        <w:rPr>
          <w:color w:val="1F1F1F"/>
        </w:rPr>
        <w:t>completion</w:t>
      </w:r>
      <w:r>
        <w:rPr>
          <w:color w:val="1F1F1F"/>
          <w:spacing w:val="34"/>
        </w:rPr>
        <w:t xml:space="preserve"> </w:t>
      </w:r>
      <w:r>
        <w:rPr>
          <w:color w:val="1F1F1F"/>
        </w:rPr>
        <w:t>of</w:t>
      </w:r>
      <w:r>
        <w:rPr>
          <w:color w:val="1F1F1F"/>
          <w:spacing w:val="46"/>
        </w:rPr>
        <w:t xml:space="preserve"> </w:t>
      </w:r>
      <w:r>
        <w:rPr>
          <w:color w:val="1F1F1F"/>
          <w:spacing w:val="-2"/>
        </w:rPr>
        <w:t>contract;</w:t>
      </w:r>
    </w:p>
    <w:p w:rsidR="00F05AC1" w:rsidRDefault="00CE756B" w:rsidP="00CE756B">
      <w:pPr>
        <w:pStyle w:val="ListParagraph"/>
        <w:numPr>
          <w:ilvl w:val="2"/>
          <w:numId w:val="88"/>
        </w:numPr>
        <w:tabs>
          <w:tab w:val="left" w:pos="1573"/>
        </w:tabs>
        <w:spacing w:line="252" w:lineRule="exact"/>
        <w:ind w:left="1573" w:hanging="514"/>
      </w:pPr>
      <w:r>
        <w:rPr>
          <w:color w:val="1F1F1F"/>
        </w:rPr>
        <w:t>names</w:t>
      </w:r>
      <w:r>
        <w:rPr>
          <w:color w:val="1F1F1F"/>
          <w:spacing w:val="41"/>
        </w:rPr>
        <w:t xml:space="preserve"> </w:t>
      </w:r>
      <w:r>
        <w:rPr>
          <w:color w:val="1F1F1F"/>
        </w:rPr>
        <w:t>of</w:t>
      </w:r>
      <w:r>
        <w:rPr>
          <w:color w:val="1F1F1F"/>
          <w:spacing w:val="46"/>
        </w:rPr>
        <w:t xml:space="preserve"> </w:t>
      </w:r>
      <w:r>
        <w:rPr>
          <w:color w:val="1F1F1F"/>
        </w:rPr>
        <w:t>all</w:t>
      </w:r>
      <w:r>
        <w:rPr>
          <w:color w:val="1F1F1F"/>
          <w:spacing w:val="46"/>
        </w:rPr>
        <w:t xml:space="preserve"> </w:t>
      </w:r>
      <w:r>
        <w:rPr>
          <w:color w:val="1F1F1F"/>
        </w:rPr>
        <w:t>Tenderers</w:t>
      </w:r>
      <w:r>
        <w:rPr>
          <w:color w:val="1F1F1F"/>
          <w:spacing w:val="44"/>
        </w:rPr>
        <w:t xml:space="preserve"> </w:t>
      </w:r>
      <w:r>
        <w:rPr>
          <w:color w:val="1F1F1F"/>
        </w:rPr>
        <w:t>that</w:t>
      </w:r>
      <w:r>
        <w:rPr>
          <w:color w:val="1F1F1F"/>
          <w:spacing w:val="49"/>
        </w:rPr>
        <w:t xml:space="preserve"> </w:t>
      </w:r>
      <w:r>
        <w:rPr>
          <w:color w:val="1F1F1F"/>
        </w:rPr>
        <w:t>submitted</w:t>
      </w:r>
      <w:r>
        <w:rPr>
          <w:color w:val="1F1F1F"/>
          <w:spacing w:val="43"/>
        </w:rPr>
        <w:t xml:space="preserve"> </w:t>
      </w:r>
      <w:r>
        <w:rPr>
          <w:color w:val="1F1F1F"/>
        </w:rPr>
        <w:t>Tenders,</w:t>
      </w:r>
      <w:r>
        <w:rPr>
          <w:color w:val="1F1F1F"/>
          <w:spacing w:val="43"/>
        </w:rPr>
        <w:t xml:space="preserve"> </w:t>
      </w:r>
      <w:r>
        <w:rPr>
          <w:color w:val="1F1F1F"/>
        </w:rPr>
        <w:t>and</w:t>
      </w:r>
      <w:r>
        <w:rPr>
          <w:color w:val="1F1F1F"/>
          <w:spacing w:val="39"/>
        </w:rPr>
        <w:t xml:space="preserve"> </w:t>
      </w:r>
      <w:r>
        <w:rPr>
          <w:color w:val="1F1F1F"/>
        </w:rPr>
        <w:t>their</w:t>
      </w:r>
      <w:r>
        <w:rPr>
          <w:color w:val="1F1F1F"/>
          <w:spacing w:val="46"/>
        </w:rPr>
        <w:t xml:space="preserve"> </w:t>
      </w:r>
      <w:r>
        <w:rPr>
          <w:color w:val="1F1F1F"/>
        </w:rPr>
        <w:t>Tender</w:t>
      </w:r>
      <w:r>
        <w:rPr>
          <w:color w:val="1F1F1F"/>
          <w:spacing w:val="2"/>
        </w:rPr>
        <w:t xml:space="preserve"> </w:t>
      </w:r>
      <w:r>
        <w:rPr>
          <w:color w:val="1F1F1F"/>
        </w:rPr>
        <w:t>prices</w:t>
      </w:r>
      <w:r>
        <w:rPr>
          <w:color w:val="1F1F1F"/>
          <w:spacing w:val="46"/>
        </w:rPr>
        <w:t xml:space="preserve"> </w:t>
      </w:r>
      <w:r>
        <w:rPr>
          <w:color w:val="1F1F1F"/>
        </w:rPr>
        <w:t>as</w:t>
      </w:r>
      <w:r>
        <w:rPr>
          <w:color w:val="1F1F1F"/>
          <w:spacing w:val="45"/>
        </w:rPr>
        <w:t xml:space="preserve"> </w:t>
      </w:r>
      <w:r>
        <w:rPr>
          <w:color w:val="1F1F1F"/>
        </w:rPr>
        <w:t>read</w:t>
      </w:r>
      <w:r>
        <w:rPr>
          <w:color w:val="1F1F1F"/>
          <w:spacing w:val="45"/>
        </w:rPr>
        <w:t xml:space="preserve"> </w:t>
      </w:r>
      <w:r>
        <w:rPr>
          <w:color w:val="1F1F1F"/>
        </w:rPr>
        <w:t>out</w:t>
      </w:r>
      <w:r>
        <w:rPr>
          <w:color w:val="1F1F1F"/>
          <w:spacing w:val="43"/>
        </w:rPr>
        <w:t xml:space="preserve"> </w:t>
      </w:r>
      <w:r>
        <w:rPr>
          <w:color w:val="1F1F1F"/>
        </w:rPr>
        <w:t>at</w:t>
      </w:r>
      <w:r>
        <w:rPr>
          <w:color w:val="1F1F1F"/>
          <w:spacing w:val="42"/>
        </w:rPr>
        <w:t xml:space="preserve"> </w:t>
      </w:r>
      <w:r>
        <w:rPr>
          <w:color w:val="1F1F1F"/>
        </w:rPr>
        <w:t>Tender</w:t>
      </w:r>
      <w:r>
        <w:rPr>
          <w:color w:val="1F1F1F"/>
          <w:spacing w:val="49"/>
        </w:rPr>
        <w:t xml:space="preserve"> </w:t>
      </w:r>
      <w:r>
        <w:rPr>
          <w:color w:val="1F1F1F"/>
          <w:spacing w:val="-2"/>
        </w:rPr>
        <w:t>opening;</w:t>
      </w:r>
    </w:p>
    <w:p w:rsidR="00F05AC1" w:rsidRDefault="00F05AC1">
      <w:pPr>
        <w:pStyle w:val="BodyText"/>
      </w:pPr>
    </w:p>
    <w:p w:rsidR="00F05AC1" w:rsidRDefault="00CE756B" w:rsidP="00CE756B">
      <w:pPr>
        <w:pStyle w:val="Heading5"/>
        <w:numPr>
          <w:ilvl w:val="0"/>
          <w:numId w:val="88"/>
        </w:numPr>
        <w:tabs>
          <w:tab w:val="left" w:pos="1057"/>
        </w:tabs>
        <w:spacing w:before="1" w:line="252" w:lineRule="exact"/>
        <w:ind w:left="1057" w:hanging="610"/>
      </w:pPr>
      <w:bookmarkStart w:id="49" w:name="_bookmark49"/>
      <w:bookmarkEnd w:id="49"/>
      <w:r>
        <w:rPr>
          <w:color w:val="1F1F1F"/>
          <w:spacing w:val="-2"/>
        </w:rPr>
        <w:t>Procurement</w:t>
      </w:r>
      <w:r>
        <w:rPr>
          <w:color w:val="1F1F1F"/>
          <w:spacing w:val="-12"/>
        </w:rPr>
        <w:t xml:space="preserve"> </w:t>
      </w:r>
      <w:r>
        <w:rPr>
          <w:color w:val="1F1F1F"/>
          <w:spacing w:val="-2"/>
        </w:rPr>
        <w:t>Related</w:t>
      </w:r>
      <w:r>
        <w:rPr>
          <w:color w:val="1F1F1F"/>
          <w:spacing w:val="3"/>
        </w:rPr>
        <w:t xml:space="preserve"> </w:t>
      </w:r>
      <w:r>
        <w:rPr>
          <w:color w:val="1F1F1F"/>
          <w:spacing w:val="-2"/>
        </w:rPr>
        <w:t>Complaints and</w:t>
      </w:r>
      <w:r>
        <w:rPr>
          <w:color w:val="1F1F1F"/>
          <w:spacing w:val="-6"/>
        </w:rPr>
        <w:t xml:space="preserve"> </w:t>
      </w:r>
      <w:r>
        <w:rPr>
          <w:spacing w:val="-2"/>
        </w:rPr>
        <w:t>Administrative</w:t>
      </w:r>
      <w:r>
        <w:rPr>
          <w:spacing w:val="2"/>
        </w:rPr>
        <w:t xml:space="preserve"> </w:t>
      </w:r>
      <w:r>
        <w:rPr>
          <w:spacing w:val="-2"/>
        </w:rPr>
        <w:t>Review</w:t>
      </w:r>
    </w:p>
    <w:p w:rsidR="00F05AC1" w:rsidRDefault="00CE756B" w:rsidP="00CE756B">
      <w:pPr>
        <w:pStyle w:val="ListParagraph"/>
        <w:numPr>
          <w:ilvl w:val="1"/>
          <w:numId w:val="88"/>
        </w:numPr>
        <w:tabs>
          <w:tab w:val="left" w:pos="1057"/>
        </w:tabs>
        <w:spacing w:line="252" w:lineRule="exact"/>
        <w:ind w:hanging="605"/>
        <w:rPr>
          <w:color w:val="1F1F1F"/>
        </w:rPr>
      </w:pPr>
      <w:r>
        <w:rPr>
          <w:color w:val="1F1F1F"/>
        </w:rPr>
        <w:t>The</w:t>
      </w:r>
      <w:r>
        <w:rPr>
          <w:color w:val="1F1F1F"/>
          <w:spacing w:val="37"/>
        </w:rPr>
        <w:t xml:space="preserve"> </w:t>
      </w:r>
      <w:r>
        <w:rPr>
          <w:color w:val="1F1F1F"/>
        </w:rPr>
        <w:t>procedures</w:t>
      </w:r>
      <w:r>
        <w:rPr>
          <w:color w:val="1F1F1F"/>
          <w:spacing w:val="43"/>
        </w:rPr>
        <w:t xml:space="preserve"> </w:t>
      </w:r>
      <w:r>
        <w:rPr>
          <w:color w:val="1F1F1F"/>
        </w:rPr>
        <w:t>for</w:t>
      </w:r>
      <w:r>
        <w:rPr>
          <w:color w:val="1F1F1F"/>
          <w:spacing w:val="41"/>
        </w:rPr>
        <w:t xml:space="preserve"> </w:t>
      </w:r>
      <w:r>
        <w:rPr>
          <w:color w:val="1F1F1F"/>
        </w:rPr>
        <w:t>making</w:t>
      </w:r>
      <w:r>
        <w:rPr>
          <w:color w:val="1F1F1F"/>
          <w:spacing w:val="42"/>
        </w:rPr>
        <w:t xml:space="preserve"> </w:t>
      </w:r>
      <w:r>
        <w:rPr>
          <w:color w:val="1F1F1F"/>
        </w:rPr>
        <w:t>a</w:t>
      </w:r>
      <w:r>
        <w:rPr>
          <w:color w:val="1F1F1F"/>
          <w:spacing w:val="43"/>
        </w:rPr>
        <w:t xml:space="preserve"> </w:t>
      </w:r>
      <w:r>
        <w:rPr>
          <w:color w:val="1F1F1F"/>
        </w:rPr>
        <w:t>Procurement-related</w:t>
      </w:r>
      <w:r>
        <w:rPr>
          <w:color w:val="1F1F1F"/>
          <w:spacing w:val="43"/>
        </w:rPr>
        <w:t xml:space="preserve"> </w:t>
      </w:r>
      <w:r>
        <w:rPr>
          <w:color w:val="1F1F1F"/>
        </w:rPr>
        <w:t>Complaint</w:t>
      </w:r>
      <w:r>
        <w:rPr>
          <w:color w:val="1F1F1F"/>
          <w:spacing w:val="45"/>
        </w:rPr>
        <w:t xml:space="preserve"> </w:t>
      </w:r>
      <w:r>
        <w:rPr>
          <w:color w:val="1F1F1F"/>
        </w:rPr>
        <w:t>are</w:t>
      </w:r>
      <w:r>
        <w:rPr>
          <w:color w:val="1F1F1F"/>
          <w:spacing w:val="41"/>
        </w:rPr>
        <w:t xml:space="preserve"> </w:t>
      </w:r>
      <w:r>
        <w:rPr>
          <w:color w:val="1F1F1F"/>
        </w:rPr>
        <w:t>as</w:t>
      </w:r>
      <w:r>
        <w:rPr>
          <w:color w:val="1F1F1F"/>
          <w:spacing w:val="44"/>
        </w:rPr>
        <w:t xml:space="preserve"> </w:t>
      </w:r>
      <w:r>
        <w:rPr>
          <w:color w:val="1F1F1F"/>
        </w:rPr>
        <w:t>specified</w:t>
      </w:r>
      <w:r>
        <w:rPr>
          <w:color w:val="1F1F1F"/>
          <w:spacing w:val="41"/>
        </w:rPr>
        <w:t xml:space="preserve"> </w:t>
      </w:r>
      <w:r>
        <w:rPr>
          <w:color w:val="1F1F1F"/>
        </w:rPr>
        <w:t>in</w:t>
      </w:r>
      <w:r>
        <w:rPr>
          <w:color w:val="1F1F1F"/>
          <w:spacing w:val="39"/>
        </w:rPr>
        <w:t xml:space="preserve"> </w:t>
      </w:r>
      <w:r>
        <w:rPr>
          <w:color w:val="1F1F1F"/>
        </w:rPr>
        <w:t>the</w:t>
      </w:r>
      <w:r>
        <w:rPr>
          <w:color w:val="1F1F1F"/>
          <w:spacing w:val="43"/>
        </w:rPr>
        <w:t xml:space="preserve"> </w:t>
      </w:r>
      <w:r>
        <w:rPr>
          <w:b/>
          <w:color w:val="1F1F1F"/>
          <w:spacing w:val="-4"/>
        </w:rPr>
        <w:t>TDS</w:t>
      </w:r>
      <w:r>
        <w:rPr>
          <w:color w:val="1F1F1F"/>
          <w:spacing w:val="-4"/>
        </w:rPr>
        <w:t>.</w:t>
      </w:r>
    </w:p>
    <w:p w:rsidR="00F05AC1" w:rsidRDefault="00F05AC1">
      <w:pPr>
        <w:pStyle w:val="BodyText"/>
        <w:spacing w:before="2"/>
      </w:pPr>
    </w:p>
    <w:p w:rsidR="00F05AC1" w:rsidRDefault="00CE756B" w:rsidP="00CE756B">
      <w:pPr>
        <w:pStyle w:val="ListParagraph"/>
        <w:numPr>
          <w:ilvl w:val="1"/>
          <w:numId w:val="88"/>
        </w:numPr>
        <w:tabs>
          <w:tab w:val="left" w:pos="1057"/>
        </w:tabs>
        <w:ind w:hanging="605"/>
        <w:rPr>
          <w:color w:val="1F1F1F"/>
        </w:rPr>
      </w:pPr>
      <w:r>
        <w:t>A</w:t>
      </w:r>
      <w:r>
        <w:rPr>
          <w:spacing w:val="-14"/>
        </w:rPr>
        <w:t xml:space="preserve"> </w:t>
      </w:r>
      <w:r>
        <w:t>request</w:t>
      </w:r>
      <w:r>
        <w:rPr>
          <w:spacing w:val="-13"/>
        </w:rPr>
        <w:t xml:space="preserve"> </w:t>
      </w:r>
      <w:r>
        <w:t>for</w:t>
      </w:r>
      <w:r>
        <w:rPr>
          <w:spacing w:val="-12"/>
        </w:rPr>
        <w:t xml:space="preserve"> </w:t>
      </w:r>
      <w:r>
        <w:t>administrative</w:t>
      </w:r>
      <w:r>
        <w:rPr>
          <w:spacing w:val="-8"/>
        </w:rPr>
        <w:t xml:space="preserve"> </w:t>
      </w:r>
      <w:r>
        <w:t>review</w:t>
      </w:r>
      <w:r>
        <w:rPr>
          <w:spacing w:val="-12"/>
        </w:rPr>
        <w:t xml:space="preserve"> </w:t>
      </w:r>
      <w:r>
        <w:t>shall</w:t>
      </w:r>
      <w:r>
        <w:rPr>
          <w:spacing w:val="-7"/>
        </w:rPr>
        <w:t xml:space="preserve"> </w:t>
      </w:r>
      <w:r>
        <w:t>be</w:t>
      </w:r>
      <w:r>
        <w:rPr>
          <w:spacing w:val="-14"/>
        </w:rPr>
        <w:t xml:space="preserve"> </w:t>
      </w:r>
      <w:r>
        <w:t>made</w:t>
      </w:r>
      <w:r>
        <w:rPr>
          <w:spacing w:val="-13"/>
        </w:rPr>
        <w:t xml:space="preserve"> </w:t>
      </w:r>
      <w:r>
        <w:t>in</w:t>
      </w:r>
      <w:r>
        <w:rPr>
          <w:spacing w:val="-13"/>
        </w:rPr>
        <w:t xml:space="preserve"> </w:t>
      </w:r>
      <w:r>
        <w:t>the</w:t>
      </w:r>
      <w:r>
        <w:rPr>
          <w:spacing w:val="-11"/>
        </w:rPr>
        <w:t xml:space="preserve"> </w:t>
      </w:r>
      <w:r>
        <w:t>form</w:t>
      </w:r>
      <w:r>
        <w:rPr>
          <w:spacing w:val="-11"/>
        </w:rPr>
        <w:t xml:space="preserve"> </w:t>
      </w:r>
      <w:r>
        <w:t>provided</w:t>
      </w:r>
      <w:r>
        <w:rPr>
          <w:spacing w:val="-10"/>
        </w:rPr>
        <w:t xml:space="preserve"> </w:t>
      </w:r>
      <w:r>
        <w:t>under</w:t>
      </w:r>
      <w:r>
        <w:rPr>
          <w:spacing w:val="-2"/>
        </w:rPr>
        <w:t xml:space="preserve"> </w:t>
      </w:r>
      <w:r>
        <w:rPr>
          <w:color w:val="1F1F1F"/>
        </w:rPr>
        <w:t>contract</w:t>
      </w:r>
      <w:r>
        <w:rPr>
          <w:color w:val="1F1F1F"/>
          <w:spacing w:val="-10"/>
        </w:rPr>
        <w:t xml:space="preserve"> </w:t>
      </w:r>
      <w:r>
        <w:rPr>
          <w:color w:val="1F1F1F"/>
          <w:spacing w:val="-2"/>
        </w:rPr>
        <w:t>forms.</w:t>
      </w:r>
    </w:p>
    <w:p w:rsidR="00F05AC1" w:rsidRDefault="00F05AC1">
      <w:pPr>
        <w:sectPr w:rsidR="00F05AC1">
          <w:headerReference w:type="default" r:id="rId32"/>
          <w:pgSz w:w="11940" w:h="16860"/>
          <w:pgMar w:top="540" w:right="180" w:bottom="700" w:left="400" w:header="0" w:footer="518" w:gutter="0"/>
          <w:cols w:space="720"/>
        </w:sectPr>
      </w:pPr>
    </w:p>
    <w:p w:rsidR="00F05AC1" w:rsidRDefault="00CE756B">
      <w:pPr>
        <w:pStyle w:val="BodyText"/>
      </w:pPr>
      <w:r>
        <w:rPr>
          <w:noProof/>
        </w:rPr>
        <w:lastRenderedPageBreak/>
        <mc:AlternateContent>
          <mc:Choice Requires="wpg">
            <w:drawing>
              <wp:anchor distT="0" distB="0" distL="0" distR="0" simplePos="0" relativeHeight="15734272" behindDoc="0" locked="0" layoutInCell="1" allowOverlap="1">
                <wp:simplePos x="0" y="0"/>
                <wp:positionH relativeFrom="page">
                  <wp:posOffset>0</wp:posOffset>
                </wp:positionH>
                <wp:positionV relativeFrom="page">
                  <wp:posOffset>0</wp:posOffset>
                </wp:positionV>
                <wp:extent cx="7560309" cy="2286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82" name="Graphic 82"/>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83" name="Graphic 83"/>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84" name="Graphic 84"/>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85" name="Graphic 85"/>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8ACACDC" id="Group 81" o:spid="_x0000_s1026" style="position:absolute;margin-left:0;margin-top:0;width:595.3pt;height:18pt;z-index:15734272;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">
                <v:shape id="Graphic 82"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" path="m6711950,l,,184150,228600r6527800,-5080l6711950,xe" fillcolor="#ebdfec" stroked="f">
                  <v:path arrowok="t"/>
                </v:shape>
                <v:shape id="Graphic 8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" path="m530225,l,,,228600r655955,l530225,xe" fillcolor="#00a650" stroked="f">
                  <v:path arrowok="t"/>
                </v:shape>
                <v:shape id="Graphic 84"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" path="m203835,l,,128904,228600r200660,l203835,xe" fillcolor="#eb1c20" stroked="f">
                  <v:path arrowok="t"/>
                </v:shape>
                <v:shape id="Graphic 85"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" path="m203834,l,,128904,228600r200661,l203834,xe" fillcolor="#a7a9ac" stroked="f">
                  <v:path arrowok="t"/>
                </v:shape>
                <w10:wrap anchorx="page" anchory="page"/>
              </v:group>
            </w:pict>
          </mc:Fallback>
        </mc:AlternateContent>
      </w:r>
    </w:p>
    <w:p w:rsidR="00F05AC1" w:rsidRDefault="00F05AC1">
      <w:pPr>
        <w:pStyle w:val="BodyText"/>
      </w:pPr>
    </w:p>
    <w:p w:rsidR="00F05AC1" w:rsidRDefault="00F05AC1">
      <w:pPr>
        <w:pStyle w:val="BodyText"/>
        <w:spacing w:before="132"/>
      </w:pPr>
    </w:p>
    <w:p w:rsidR="00F05AC1" w:rsidRDefault="00CE756B">
      <w:pPr>
        <w:pStyle w:val="Heading5"/>
        <w:ind w:left="1172"/>
      </w:pPr>
      <w:bookmarkStart w:id="50" w:name="_bookmark50"/>
      <w:bookmarkEnd w:id="50"/>
      <w:r>
        <w:rPr>
          <w:color w:val="1F1F1F"/>
          <w:spacing w:val="-2"/>
        </w:rPr>
        <w:t>SECTION</w:t>
      </w:r>
      <w:r>
        <w:rPr>
          <w:color w:val="1F1F1F"/>
          <w:spacing w:val="-8"/>
        </w:rPr>
        <w:t xml:space="preserve"> </w:t>
      </w:r>
      <w:r>
        <w:rPr>
          <w:color w:val="1F1F1F"/>
          <w:spacing w:val="-2"/>
        </w:rPr>
        <w:t>II</w:t>
      </w:r>
      <w:r>
        <w:rPr>
          <w:color w:val="1F1F1F"/>
          <w:spacing w:val="-3"/>
        </w:rPr>
        <w:t xml:space="preserve"> </w:t>
      </w:r>
      <w:r>
        <w:rPr>
          <w:color w:val="1F1F1F"/>
          <w:spacing w:val="-2"/>
        </w:rPr>
        <w:t>–</w:t>
      </w:r>
      <w:r>
        <w:rPr>
          <w:color w:val="1F1F1F"/>
          <w:spacing w:val="-5"/>
        </w:rPr>
        <w:t xml:space="preserve"> </w:t>
      </w:r>
      <w:r>
        <w:rPr>
          <w:color w:val="1F1F1F"/>
          <w:spacing w:val="-2"/>
        </w:rPr>
        <w:t>TENDER</w:t>
      </w:r>
      <w:r>
        <w:rPr>
          <w:color w:val="1F1F1F"/>
          <w:spacing w:val="-7"/>
        </w:rPr>
        <w:t xml:space="preserve"> </w:t>
      </w:r>
      <w:r>
        <w:rPr>
          <w:color w:val="1F1F1F"/>
          <w:spacing w:val="-2"/>
        </w:rPr>
        <w:t>DATA</w:t>
      </w:r>
      <w:r>
        <w:rPr>
          <w:color w:val="1F1F1F"/>
          <w:spacing w:val="-8"/>
        </w:rPr>
        <w:t xml:space="preserve"> </w:t>
      </w:r>
      <w:r>
        <w:rPr>
          <w:color w:val="1F1F1F"/>
          <w:spacing w:val="-2"/>
        </w:rPr>
        <w:t>SHEET</w:t>
      </w:r>
      <w:r>
        <w:rPr>
          <w:color w:val="1F1F1F"/>
          <w:spacing w:val="-5"/>
        </w:rPr>
        <w:t xml:space="preserve"> </w:t>
      </w:r>
      <w:r>
        <w:rPr>
          <w:color w:val="1F1F1F"/>
          <w:spacing w:val="-4"/>
        </w:rPr>
        <w:t>(TDS)</w:t>
      </w:r>
    </w:p>
    <w:p w:rsidR="00F05AC1" w:rsidRDefault="00CE756B">
      <w:pPr>
        <w:pStyle w:val="BodyText"/>
        <w:spacing w:before="249"/>
        <w:ind w:left="752" w:right="1111"/>
      </w:pPr>
      <w:r>
        <w:t>The following specific data shall complement, supplement, or amend the provisions in the Instructions to</w:t>
      </w:r>
      <w:r>
        <w:rPr>
          <w:spacing w:val="40"/>
        </w:rPr>
        <w:t xml:space="preserve"> </w:t>
      </w:r>
      <w:r>
        <w:t>Tenderers (ITT). Whenever there is a conflict,</w:t>
      </w:r>
      <w:r>
        <w:rPr>
          <w:spacing w:val="-1"/>
        </w:rPr>
        <w:t xml:space="preserve"> </w:t>
      </w:r>
      <w:r>
        <w:t>the provisions herein shall prevail over those in ITT.</w:t>
      </w: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D43700" w:rsidRDefault="00D43700">
      <w:pPr>
        <w:pStyle w:val="BodyText"/>
        <w:rPr>
          <w:sz w:val="20"/>
        </w:rPr>
      </w:pPr>
    </w:p>
    <w:p w:rsidR="00076110" w:rsidRDefault="00076110">
      <w:pPr>
        <w:pStyle w:val="BodyText"/>
        <w:rPr>
          <w:sz w:val="20"/>
        </w:rPr>
      </w:pPr>
    </w:p>
    <w:p w:rsidR="00076110" w:rsidRDefault="00076110">
      <w:pPr>
        <w:pStyle w:val="BodyText"/>
        <w:rPr>
          <w:sz w:val="20"/>
        </w:rPr>
      </w:pPr>
    </w:p>
    <w:p w:rsidR="00076110" w:rsidRDefault="00076110">
      <w:pPr>
        <w:pStyle w:val="BodyText"/>
        <w:rPr>
          <w:sz w:val="20"/>
        </w:rPr>
      </w:pPr>
    </w:p>
    <w:p w:rsidR="00076110" w:rsidRDefault="00076110">
      <w:pPr>
        <w:pStyle w:val="BodyText"/>
        <w:rPr>
          <w:sz w:val="20"/>
        </w:rPr>
      </w:pPr>
    </w:p>
    <w:p w:rsidR="00F05AC1" w:rsidRDefault="00F05AC1">
      <w:pPr>
        <w:pStyle w:val="BodyText"/>
        <w:rPr>
          <w:sz w:val="20"/>
        </w:rPr>
      </w:pPr>
    </w:p>
    <w:p w:rsidR="00F05AC1" w:rsidRDefault="00F05AC1">
      <w:pPr>
        <w:pStyle w:val="BodyText"/>
        <w:spacing w:before="35" w:after="1"/>
        <w:rPr>
          <w:sz w:val="20"/>
        </w:rPr>
      </w:pPr>
    </w:p>
    <w:tbl>
      <w:tblPr>
        <w:tblW w:w="0" w:type="auto"/>
        <w:tblInd w:w="1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70"/>
      </w:tblGrid>
      <w:tr w:rsidR="00F05AC1">
        <w:trPr>
          <w:trHeight w:val="253"/>
        </w:trPr>
        <w:tc>
          <w:tcPr>
            <w:tcW w:w="1620" w:type="dxa"/>
            <w:tcBorders>
              <w:right w:val="single" w:sz="4" w:space="0" w:color="000000"/>
            </w:tcBorders>
          </w:tcPr>
          <w:p w:rsidR="00F05AC1" w:rsidRDefault="00CE756B">
            <w:pPr>
              <w:pStyle w:val="TableParagraph"/>
              <w:spacing w:line="233" w:lineRule="exact"/>
              <w:ind w:left="143"/>
              <w:rPr>
                <w:b/>
              </w:rPr>
            </w:pPr>
            <w:r>
              <w:rPr>
                <w:b/>
              </w:rPr>
              <w:t>ITT</w:t>
            </w:r>
            <w:r>
              <w:rPr>
                <w:b/>
                <w:spacing w:val="-16"/>
              </w:rPr>
              <w:t xml:space="preserve"> </w:t>
            </w:r>
            <w:r>
              <w:rPr>
                <w:b/>
                <w:spacing w:val="-2"/>
              </w:rPr>
              <w:t>Reference</w:t>
            </w:r>
          </w:p>
        </w:tc>
        <w:tc>
          <w:tcPr>
            <w:tcW w:w="7970" w:type="dxa"/>
            <w:tcBorders>
              <w:left w:val="single" w:sz="4" w:space="0" w:color="000000"/>
            </w:tcBorders>
          </w:tcPr>
          <w:p w:rsidR="00F05AC1" w:rsidRDefault="00CE756B">
            <w:pPr>
              <w:pStyle w:val="TableParagraph"/>
              <w:spacing w:line="233" w:lineRule="exact"/>
              <w:ind w:left="153"/>
              <w:rPr>
                <w:b/>
              </w:rPr>
            </w:pPr>
            <w:r>
              <w:rPr>
                <w:b/>
              </w:rPr>
              <w:t>Particulars</w:t>
            </w:r>
            <w:r>
              <w:rPr>
                <w:b/>
                <w:spacing w:val="-14"/>
              </w:rPr>
              <w:t xml:space="preserve"> </w:t>
            </w:r>
            <w:r>
              <w:rPr>
                <w:b/>
              </w:rPr>
              <w:t>Of</w:t>
            </w:r>
            <w:r>
              <w:rPr>
                <w:b/>
                <w:spacing w:val="-10"/>
              </w:rPr>
              <w:t xml:space="preserve"> </w:t>
            </w:r>
            <w:r>
              <w:rPr>
                <w:b/>
              </w:rPr>
              <w:t>Appendix</w:t>
            </w:r>
            <w:r>
              <w:rPr>
                <w:b/>
                <w:spacing w:val="-15"/>
              </w:rPr>
              <w:t xml:space="preserve"> </w:t>
            </w:r>
            <w:r>
              <w:rPr>
                <w:b/>
              </w:rPr>
              <w:t>to</w:t>
            </w:r>
            <w:r>
              <w:rPr>
                <w:b/>
                <w:spacing w:val="-10"/>
              </w:rPr>
              <w:t xml:space="preserve"> </w:t>
            </w:r>
            <w:r>
              <w:rPr>
                <w:b/>
              </w:rPr>
              <w:t>Instructions</w:t>
            </w:r>
            <w:r>
              <w:rPr>
                <w:b/>
                <w:spacing w:val="-13"/>
              </w:rPr>
              <w:t xml:space="preserve"> </w:t>
            </w:r>
            <w:r>
              <w:rPr>
                <w:b/>
              </w:rPr>
              <w:t>to</w:t>
            </w:r>
            <w:r>
              <w:rPr>
                <w:b/>
                <w:spacing w:val="-13"/>
              </w:rPr>
              <w:t xml:space="preserve"> </w:t>
            </w:r>
            <w:r>
              <w:rPr>
                <w:b/>
                <w:spacing w:val="-2"/>
              </w:rPr>
              <w:t>Tenders</w:t>
            </w:r>
          </w:p>
        </w:tc>
      </w:tr>
      <w:tr w:rsidR="00F05AC1">
        <w:trPr>
          <w:trHeight w:val="255"/>
        </w:trPr>
        <w:tc>
          <w:tcPr>
            <w:tcW w:w="9590" w:type="dxa"/>
            <w:gridSpan w:val="2"/>
          </w:tcPr>
          <w:p w:rsidR="00F05AC1" w:rsidRDefault="00CE756B">
            <w:pPr>
              <w:pStyle w:val="TableParagraph"/>
              <w:spacing w:line="236" w:lineRule="exact"/>
              <w:ind w:left="143"/>
              <w:rPr>
                <w:b/>
              </w:rPr>
            </w:pPr>
            <w:r>
              <w:rPr>
                <w:b/>
                <w:spacing w:val="-2"/>
              </w:rPr>
              <w:t>A.</w:t>
            </w:r>
            <w:r>
              <w:rPr>
                <w:b/>
                <w:spacing w:val="-10"/>
              </w:rPr>
              <w:t xml:space="preserve"> </w:t>
            </w:r>
            <w:r>
              <w:rPr>
                <w:b/>
                <w:spacing w:val="-2"/>
              </w:rPr>
              <w:t>General</w:t>
            </w:r>
          </w:p>
        </w:tc>
      </w:tr>
    </w:tbl>
    <w:p w:rsidR="00F05AC1" w:rsidRDefault="00F05AC1">
      <w:pPr>
        <w:spacing w:line="236" w:lineRule="exact"/>
        <w:sectPr w:rsidR="00F05AC1">
          <w:headerReference w:type="default" r:id="rId33"/>
          <w:pgSz w:w="11940" w:h="16860"/>
          <w:pgMar w:top="0" w:right="180" w:bottom="720" w:left="400" w:header="0" w:footer="530" w:gutter="0"/>
          <w:cols w:space="720"/>
        </w:sectPr>
      </w:pPr>
    </w:p>
    <w:tbl>
      <w:tblPr>
        <w:tblW w:w="0" w:type="auto"/>
        <w:tblInd w:w="1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77"/>
      </w:tblGrid>
      <w:tr w:rsidR="00F05AC1">
        <w:trPr>
          <w:trHeight w:val="3803"/>
        </w:trPr>
        <w:tc>
          <w:tcPr>
            <w:tcW w:w="1620" w:type="dxa"/>
            <w:tcBorders>
              <w:right w:val="single" w:sz="4" w:space="0" w:color="000000"/>
            </w:tcBorders>
          </w:tcPr>
          <w:p w:rsidR="00F05AC1" w:rsidRDefault="00CE756B">
            <w:pPr>
              <w:pStyle w:val="TableParagraph"/>
              <w:spacing w:line="239" w:lineRule="exact"/>
              <w:ind w:left="143"/>
              <w:rPr>
                <w:b/>
              </w:rPr>
            </w:pPr>
            <w:r>
              <w:rPr>
                <w:b/>
              </w:rPr>
              <w:lastRenderedPageBreak/>
              <w:t>ITT</w:t>
            </w:r>
            <w:r>
              <w:rPr>
                <w:b/>
                <w:spacing w:val="-14"/>
              </w:rPr>
              <w:t xml:space="preserve"> </w:t>
            </w:r>
            <w:r>
              <w:rPr>
                <w:b/>
                <w:spacing w:val="-5"/>
              </w:rPr>
              <w:t>1.1</w:t>
            </w:r>
          </w:p>
        </w:tc>
        <w:tc>
          <w:tcPr>
            <w:tcW w:w="7977" w:type="dxa"/>
            <w:tcBorders>
              <w:left w:val="single" w:sz="4" w:space="0" w:color="000000"/>
            </w:tcBorders>
          </w:tcPr>
          <w:p w:rsidR="00F05AC1" w:rsidRPr="00B57449" w:rsidRDefault="00CE756B">
            <w:pPr>
              <w:pStyle w:val="TableParagraph"/>
              <w:spacing w:before="164"/>
              <w:ind w:left="153" w:right="278"/>
              <w:rPr>
                <w:b/>
                <w:sz w:val="20"/>
              </w:rPr>
            </w:pPr>
            <w:r>
              <w:t>The reference number of the Invitation for Tenders is</w:t>
            </w:r>
            <w:r w:rsidRPr="00B57449">
              <w:rPr>
                <w:sz w:val="18"/>
              </w:rPr>
              <w:t xml:space="preserve">: </w:t>
            </w:r>
            <w:r w:rsidR="00DF2173">
              <w:rPr>
                <w:b/>
                <w:color w:val="1F1F1F"/>
                <w:sz w:val="20"/>
              </w:rPr>
              <w:t>FRAMEWORK AGREEMENT FOR SUPPLY AND DELIVERY OF NON PHARMACEUTICALS TO VAROIUS HEALTH FACILITIES</w:t>
            </w:r>
          </w:p>
          <w:p w:rsidR="00F05AC1" w:rsidRPr="00CD3D3B" w:rsidRDefault="00CE756B">
            <w:pPr>
              <w:pStyle w:val="TableParagraph"/>
              <w:spacing w:before="168"/>
              <w:ind w:left="153"/>
              <w:rPr>
                <w:b/>
              </w:rPr>
            </w:pPr>
            <w:r w:rsidRPr="00CD3D3B">
              <w:rPr>
                <w:color w:val="1F1F1F"/>
              </w:rPr>
              <w:t>TENDER</w:t>
            </w:r>
            <w:r w:rsidRPr="00CD3D3B">
              <w:rPr>
                <w:color w:val="1F1F1F"/>
                <w:spacing w:val="-4"/>
              </w:rPr>
              <w:t xml:space="preserve"> </w:t>
            </w:r>
            <w:r w:rsidRPr="00CD3D3B">
              <w:rPr>
                <w:color w:val="1F1F1F"/>
              </w:rPr>
              <w:t xml:space="preserve">NUMBER: </w:t>
            </w:r>
            <w:r w:rsidR="007629C0">
              <w:rPr>
                <w:b/>
                <w:color w:val="1F1F1F"/>
                <w:spacing w:val="-2"/>
              </w:rPr>
              <w:t>CGK/CHS/FWA/001/2025/2026</w:t>
            </w:r>
          </w:p>
          <w:p w:rsidR="00F05AC1" w:rsidRDefault="00CE756B">
            <w:pPr>
              <w:pStyle w:val="TableParagraph"/>
              <w:spacing w:before="249"/>
              <w:ind w:left="153"/>
              <w:rPr>
                <w:b/>
              </w:rPr>
            </w:pPr>
            <w:r>
              <w:rPr>
                <w:spacing w:val="-2"/>
              </w:rPr>
              <w:t>The</w:t>
            </w:r>
            <w:r>
              <w:rPr>
                <w:spacing w:val="-3"/>
              </w:rPr>
              <w:t xml:space="preserve"> </w:t>
            </w:r>
            <w:r>
              <w:rPr>
                <w:spacing w:val="-2"/>
              </w:rPr>
              <w:t>Procuring</w:t>
            </w:r>
            <w:r>
              <w:rPr>
                <w:spacing w:val="-4"/>
              </w:rPr>
              <w:t xml:space="preserve"> </w:t>
            </w:r>
            <w:r>
              <w:rPr>
                <w:spacing w:val="-2"/>
              </w:rPr>
              <w:t>Entity</w:t>
            </w:r>
            <w:r>
              <w:rPr>
                <w:spacing w:val="-9"/>
              </w:rPr>
              <w:t xml:space="preserve"> </w:t>
            </w:r>
            <w:r>
              <w:rPr>
                <w:spacing w:val="-2"/>
              </w:rPr>
              <w:t>is:</w:t>
            </w:r>
            <w:r>
              <w:rPr>
                <w:spacing w:val="-1"/>
              </w:rPr>
              <w:t xml:space="preserve"> </w:t>
            </w:r>
            <w:r>
              <w:rPr>
                <w:b/>
                <w:spacing w:val="-2"/>
              </w:rPr>
              <w:t>COUNTY</w:t>
            </w:r>
            <w:r>
              <w:rPr>
                <w:b/>
                <w:spacing w:val="1"/>
              </w:rPr>
              <w:t xml:space="preserve"> </w:t>
            </w:r>
            <w:r>
              <w:rPr>
                <w:b/>
                <w:spacing w:val="-2"/>
              </w:rPr>
              <w:t>GOVERNMENT</w:t>
            </w:r>
            <w:r>
              <w:rPr>
                <w:b/>
                <w:spacing w:val="-1"/>
              </w:rPr>
              <w:t xml:space="preserve"> </w:t>
            </w:r>
            <w:r>
              <w:rPr>
                <w:b/>
                <w:spacing w:val="-2"/>
              </w:rPr>
              <w:t>OF</w:t>
            </w:r>
            <w:r>
              <w:rPr>
                <w:b/>
                <w:spacing w:val="-4"/>
              </w:rPr>
              <w:t xml:space="preserve"> </w:t>
            </w:r>
            <w:r>
              <w:rPr>
                <w:b/>
                <w:spacing w:val="-2"/>
              </w:rPr>
              <w:t>KIAMBU</w:t>
            </w:r>
          </w:p>
          <w:p w:rsidR="00DF2173" w:rsidRPr="00B57449" w:rsidRDefault="00CE756B" w:rsidP="00DF2173">
            <w:pPr>
              <w:pStyle w:val="TableParagraph"/>
              <w:spacing w:before="164"/>
              <w:ind w:left="153" w:right="278"/>
              <w:rPr>
                <w:b/>
                <w:sz w:val="20"/>
              </w:rPr>
            </w:pPr>
            <w:r>
              <w:t>The</w:t>
            </w:r>
            <w:r>
              <w:rPr>
                <w:spacing w:val="-1"/>
              </w:rPr>
              <w:t xml:space="preserve"> </w:t>
            </w:r>
            <w:r>
              <w:t>name</w:t>
            </w:r>
            <w:r>
              <w:rPr>
                <w:spacing w:val="-4"/>
              </w:rPr>
              <w:t xml:space="preserve"> </w:t>
            </w:r>
            <w:r>
              <w:t>of</w:t>
            </w:r>
            <w:r>
              <w:rPr>
                <w:spacing w:val="-1"/>
              </w:rPr>
              <w:t xml:space="preserve"> </w:t>
            </w:r>
            <w:r>
              <w:t>the</w:t>
            </w:r>
            <w:r>
              <w:rPr>
                <w:spacing w:val="-2"/>
              </w:rPr>
              <w:t xml:space="preserve"> </w:t>
            </w:r>
            <w:r>
              <w:t>Contract is:</w:t>
            </w:r>
            <w:r w:rsidR="00DF2173" w:rsidRPr="00B57449">
              <w:rPr>
                <w:b/>
                <w:color w:val="1F1F1F"/>
                <w:sz w:val="20"/>
              </w:rPr>
              <w:t xml:space="preserve"> </w:t>
            </w:r>
            <w:r w:rsidR="00DF2173">
              <w:rPr>
                <w:b/>
                <w:color w:val="1F1F1F"/>
                <w:sz w:val="20"/>
              </w:rPr>
              <w:t>FRAMEWORK AGREEMENT FOR SUPPLY AND DELIVERY OF NON PHARMACEUTICALS TO VAROIUS HEALTH FACILITIES</w:t>
            </w:r>
          </w:p>
          <w:p w:rsidR="00F05AC1" w:rsidRDefault="00B57449" w:rsidP="00831B54">
            <w:pPr>
              <w:pStyle w:val="TableParagraph"/>
              <w:spacing w:before="164"/>
              <w:ind w:left="153" w:right="278"/>
              <w:rPr>
                <w:i/>
              </w:rPr>
            </w:pPr>
            <w:r w:rsidRPr="00B57449">
              <w:rPr>
                <w:b/>
                <w:color w:val="1F1F1F"/>
                <w:sz w:val="20"/>
              </w:rPr>
              <w:t xml:space="preserve"> </w:t>
            </w:r>
            <w:r w:rsidR="00CE756B">
              <w:t>The</w:t>
            </w:r>
            <w:r w:rsidR="00CE756B">
              <w:rPr>
                <w:spacing w:val="-3"/>
              </w:rPr>
              <w:t xml:space="preserve"> </w:t>
            </w:r>
            <w:r w:rsidR="00CE756B">
              <w:t>number and</w:t>
            </w:r>
            <w:r w:rsidR="00CE756B">
              <w:rPr>
                <w:spacing w:val="-6"/>
              </w:rPr>
              <w:t xml:space="preserve"> </w:t>
            </w:r>
            <w:r w:rsidR="00CE756B">
              <w:t>identification of</w:t>
            </w:r>
            <w:r w:rsidR="00CE756B">
              <w:rPr>
                <w:spacing w:val="-2"/>
              </w:rPr>
              <w:t xml:space="preserve"> </w:t>
            </w:r>
            <w:r w:rsidR="00CE756B">
              <w:t>lots (contracts)</w:t>
            </w:r>
            <w:r w:rsidR="00CE756B">
              <w:rPr>
                <w:spacing w:val="-4"/>
              </w:rPr>
              <w:t xml:space="preserve"> </w:t>
            </w:r>
            <w:r w:rsidR="00CE756B">
              <w:t>comprising</w:t>
            </w:r>
            <w:r w:rsidR="00CE756B">
              <w:rPr>
                <w:spacing w:val="-3"/>
              </w:rPr>
              <w:t xml:space="preserve"> </w:t>
            </w:r>
            <w:r w:rsidR="00CE756B">
              <w:t>this</w:t>
            </w:r>
            <w:r w:rsidR="00CE756B">
              <w:rPr>
                <w:spacing w:val="-1"/>
              </w:rPr>
              <w:t xml:space="preserve"> </w:t>
            </w:r>
            <w:r w:rsidR="00CE756B">
              <w:t>Invitation</w:t>
            </w:r>
            <w:r w:rsidR="00CE756B">
              <w:rPr>
                <w:spacing w:val="-3"/>
              </w:rPr>
              <w:t xml:space="preserve"> </w:t>
            </w:r>
            <w:r w:rsidR="00CE756B">
              <w:t>for Tenders is:</w:t>
            </w:r>
            <w:r w:rsidR="00CE756B">
              <w:rPr>
                <w:spacing w:val="-2"/>
              </w:rPr>
              <w:t xml:space="preserve"> </w:t>
            </w:r>
            <w:r w:rsidR="00831B54">
              <w:rPr>
                <w:i/>
              </w:rPr>
              <w:t>2</w:t>
            </w:r>
          </w:p>
        </w:tc>
      </w:tr>
      <w:tr w:rsidR="00F05AC1">
        <w:trPr>
          <w:trHeight w:val="240"/>
        </w:trPr>
        <w:tc>
          <w:tcPr>
            <w:tcW w:w="1620" w:type="dxa"/>
            <w:tcBorders>
              <w:right w:val="single" w:sz="4" w:space="0" w:color="000000"/>
            </w:tcBorders>
          </w:tcPr>
          <w:p w:rsidR="00F05AC1" w:rsidRDefault="00CE756B">
            <w:pPr>
              <w:pStyle w:val="TableParagraph"/>
              <w:spacing w:line="221" w:lineRule="exact"/>
              <w:ind w:left="143"/>
              <w:rPr>
                <w:b/>
              </w:rPr>
            </w:pPr>
            <w:r>
              <w:rPr>
                <w:b/>
              </w:rPr>
              <w:t>ITT</w:t>
            </w:r>
            <w:r>
              <w:rPr>
                <w:b/>
                <w:spacing w:val="-16"/>
              </w:rPr>
              <w:t xml:space="preserve"> </w:t>
            </w:r>
            <w:r>
              <w:rPr>
                <w:b/>
                <w:spacing w:val="-2"/>
              </w:rPr>
              <w:t>Reference</w:t>
            </w:r>
          </w:p>
        </w:tc>
        <w:tc>
          <w:tcPr>
            <w:tcW w:w="7977" w:type="dxa"/>
            <w:tcBorders>
              <w:left w:val="single" w:sz="4" w:space="0" w:color="000000"/>
              <w:bottom w:val="single" w:sz="18" w:space="0" w:color="000000"/>
            </w:tcBorders>
          </w:tcPr>
          <w:p w:rsidR="00F05AC1" w:rsidRDefault="00CE756B">
            <w:pPr>
              <w:pStyle w:val="TableParagraph"/>
              <w:spacing w:line="221" w:lineRule="exact"/>
              <w:ind w:left="153"/>
              <w:rPr>
                <w:b/>
              </w:rPr>
            </w:pPr>
            <w:r>
              <w:rPr>
                <w:b/>
              </w:rPr>
              <w:t>Particulars</w:t>
            </w:r>
            <w:r>
              <w:rPr>
                <w:b/>
                <w:spacing w:val="-14"/>
              </w:rPr>
              <w:t xml:space="preserve"> </w:t>
            </w:r>
            <w:r>
              <w:rPr>
                <w:b/>
              </w:rPr>
              <w:t>Of</w:t>
            </w:r>
            <w:r>
              <w:rPr>
                <w:b/>
                <w:spacing w:val="-10"/>
              </w:rPr>
              <w:t xml:space="preserve"> </w:t>
            </w:r>
            <w:r>
              <w:rPr>
                <w:b/>
              </w:rPr>
              <w:t>Appendix</w:t>
            </w:r>
            <w:r>
              <w:rPr>
                <w:b/>
                <w:spacing w:val="-15"/>
              </w:rPr>
              <w:t xml:space="preserve"> </w:t>
            </w:r>
            <w:r>
              <w:rPr>
                <w:b/>
              </w:rPr>
              <w:t>to</w:t>
            </w:r>
            <w:r>
              <w:rPr>
                <w:b/>
                <w:spacing w:val="-10"/>
              </w:rPr>
              <w:t xml:space="preserve"> </w:t>
            </w:r>
            <w:r>
              <w:rPr>
                <w:b/>
              </w:rPr>
              <w:t>Instructions</w:t>
            </w:r>
            <w:r>
              <w:rPr>
                <w:b/>
                <w:spacing w:val="-13"/>
              </w:rPr>
              <w:t xml:space="preserve"> </w:t>
            </w:r>
            <w:r>
              <w:rPr>
                <w:b/>
              </w:rPr>
              <w:t>to</w:t>
            </w:r>
            <w:r>
              <w:rPr>
                <w:b/>
                <w:spacing w:val="-13"/>
              </w:rPr>
              <w:t xml:space="preserve"> </w:t>
            </w:r>
            <w:r>
              <w:rPr>
                <w:b/>
                <w:spacing w:val="-2"/>
              </w:rPr>
              <w:t>Tenders</w:t>
            </w:r>
          </w:p>
        </w:tc>
      </w:tr>
      <w:tr w:rsidR="00F05AC1">
        <w:trPr>
          <w:trHeight w:val="394"/>
        </w:trPr>
        <w:tc>
          <w:tcPr>
            <w:tcW w:w="1620" w:type="dxa"/>
            <w:vMerge w:val="restart"/>
            <w:tcBorders>
              <w:right w:val="single" w:sz="4" w:space="0" w:color="000000"/>
            </w:tcBorders>
          </w:tcPr>
          <w:p w:rsidR="00F05AC1" w:rsidRDefault="00CE756B">
            <w:pPr>
              <w:pStyle w:val="TableParagraph"/>
              <w:spacing w:line="248" w:lineRule="exact"/>
              <w:ind w:left="143"/>
              <w:rPr>
                <w:b/>
              </w:rPr>
            </w:pPr>
            <w:r>
              <w:rPr>
                <w:b/>
              </w:rPr>
              <w:t>ITT</w:t>
            </w:r>
            <w:r>
              <w:rPr>
                <w:b/>
                <w:spacing w:val="-14"/>
              </w:rPr>
              <w:t xml:space="preserve"> </w:t>
            </w:r>
            <w:r>
              <w:rPr>
                <w:b/>
                <w:spacing w:val="-5"/>
              </w:rPr>
              <w:t>2.3</w:t>
            </w:r>
          </w:p>
        </w:tc>
        <w:tc>
          <w:tcPr>
            <w:tcW w:w="7977" w:type="dxa"/>
            <w:tcBorders>
              <w:top w:val="single" w:sz="18" w:space="0" w:color="000000"/>
              <w:left w:val="single" w:sz="4" w:space="0" w:color="000000"/>
              <w:bottom w:val="single" w:sz="18" w:space="0" w:color="000000"/>
            </w:tcBorders>
          </w:tcPr>
          <w:p w:rsidR="00F05AC1" w:rsidRDefault="00CE756B">
            <w:pPr>
              <w:pStyle w:val="TableParagraph"/>
              <w:spacing w:line="241" w:lineRule="exact"/>
              <w:ind w:left="153"/>
            </w:pPr>
            <w:r>
              <w:t>The</w:t>
            </w:r>
            <w:r>
              <w:rPr>
                <w:spacing w:val="-10"/>
              </w:rPr>
              <w:t xml:space="preserve"> </w:t>
            </w:r>
            <w:r>
              <w:t>Information</w:t>
            </w:r>
            <w:r>
              <w:rPr>
                <w:spacing w:val="-9"/>
              </w:rPr>
              <w:t xml:space="preserve"> </w:t>
            </w:r>
            <w:r>
              <w:t>made</w:t>
            </w:r>
            <w:r>
              <w:rPr>
                <w:spacing w:val="-6"/>
              </w:rPr>
              <w:t xml:space="preserve"> </w:t>
            </w:r>
            <w:r>
              <w:t>available</w:t>
            </w:r>
            <w:r>
              <w:rPr>
                <w:spacing w:val="-4"/>
              </w:rPr>
              <w:t xml:space="preserve"> </w:t>
            </w:r>
            <w:r>
              <w:t>on</w:t>
            </w:r>
            <w:r>
              <w:rPr>
                <w:spacing w:val="-9"/>
              </w:rPr>
              <w:t xml:space="preserve"> </w:t>
            </w:r>
            <w:r>
              <w:t>competing</w:t>
            </w:r>
            <w:r>
              <w:rPr>
                <w:spacing w:val="-11"/>
              </w:rPr>
              <w:t xml:space="preserve"> </w:t>
            </w:r>
            <w:r>
              <w:t>firms</w:t>
            </w:r>
            <w:r>
              <w:rPr>
                <w:spacing w:val="-5"/>
              </w:rPr>
              <w:t xml:space="preserve"> </w:t>
            </w:r>
            <w:r>
              <w:t>is</w:t>
            </w:r>
            <w:r>
              <w:rPr>
                <w:spacing w:val="-11"/>
              </w:rPr>
              <w:t xml:space="preserve"> </w:t>
            </w:r>
            <w:r>
              <w:t>as</w:t>
            </w:r>
            <w:r>
              <w:rPr>
                <w:spacing w:val="-4"/>
              </w:rPr>
              <w:t xml:space="preserve"> </w:t>
            </w:r>
            <w:r>
              <w:rPr>
                <w:spacing w:val="-2"/>
              </w:rPr>
              <w:t>follows:</w:t>
            </w:r>
            <w:r w:rsidR="007F48BF">
              <w:rPr>
                <w:color w:val="000000"/>
              </w:rPr>
              <w:t xml:space="preserve"> The contract price will be fixed for a period of 12 month upon contract signing, The contract will be renewed every year subject to performance for a maximum of 2 years.</w:t>
            </w:r>
          </w:p>
        </w:tc>
      </w:tr>
      <w:tr w:rsidR="00F05AC1">
        <w:trPr>
          <w:trHeight w:val="320"/>
        </w:trPr>
        <w:tc>
          <w:tcPr>
            <w:tcW w:w="1620" w:type="dxa"/>
            <w:vMerge/>
            <w:tcBorders>
              <w:top w:val="nil"/>
              <w:right w:val="single" w:sz="4" w:space="0" w:color="000000"/>
            </w:tcBorders>
          </w:tcPr>
          <w:p w:rsidR="00F05AC1" w:rsidRDefault="00F05AC1">
            <w:pPr>
              <w:rPr>
                <w:sz w:val="2"/>
                <w:szCs w:val="2"/>
              </w:rPr>
            </w:pPr>
          </w:p>
        </w:tc>
        <w:tc>
          <w:tcPr>
            <w:tcW w:w="7977" w:type="dxa"/>
            <w:tcBorders>
              <w:top w:val="single" w:sz="18" w:space="0" w:color="000000"/>
              <w:left w:val="single" w:sz="4" w:space="0" w:color="000000"/>
            </w:tcBorders>
          </w:tcPr>
          <w:p w:rsidR="00F05AC1" w:rsidRDefault="00CE756B">
            <w:pPr>
              <w:pStyle w:val="TableParagraph"/>
              <w:spacing w:line="244" w:lineRule="exact"/>
              <w:ind w:left="153"/>
            </w:pPr>
            <w:r>
              <w:t>The</w:t>
            </w:r>
            <w:r>
              <w:rPr>
                <w:spacing w:val="-10"/>
              </w:rPr>
              <w:t xml:space="preserve"> </w:t>
            </w:r>
            <w:r>
              <w:t>firms</w:t>
            </w:r>
            <w:r>
              <w:rPr>
                <w:spacing w:val="-6"/>
              </w:rPr>
              <w:t xml:space="preserve"> </w:t>
            </w:r>
            <w:r>
              <w:t>that</w:t>
            </w:r>
            <w:r>
              <w:rPr>
                <w:spacing w:val="-2"/>
              </w:rPr>
              <w:t xml:space="preserve"> </w:t>
            </w:r>
            <w:r>
              <w:t>provided</w:t>
            </w:r>
            <w:r>
              <w:rPr>
                <w:spacing w:val="-7"/>
              </w:rPr>
              <w:t xml:space="preserve"> </w:t>
            </w:r>
            <w:r>
              <w:t>consulting</w:t>
            </w:r>
            <w:r>
              <w:rPr>
                <w:spacing w:val="-11"/>
              </w:rPr>
              <w:t xml:space="preserve"> </w:t>
            </w:r>
            <w:r>
              <w:t>services</w:t>
            </w:r>
            <w:r>
              <w:rPr>
                <w:spacing w:val="-9"/>
              </w:rPr>
              <w:t xml:space="preserve"> </w:t>
            </w:r>
            <w:r>
              <w:t>for</w:t>
            </w:r>
            <w:r>
              <w:rPr>
                <w:spacing w:val="-8"/>
              </w:rPr>
              <w:t xml:space="preserve"> </w:t>
            </w:r>
            <w:r>
              <w:t>the</w:t>
            </w:r>
            <w:r>
              <w:rPr>
                <w:spacing w:val="-7"/>
              </w:rPr>
              <w:t xml:space="preserve"> </w:t>
            </w:r>
            <w:r>
              <w:t>contract</w:t>
            </w:r>
            <w:r>
              <w:rPr>
                <w:spacing w:val="-2"/>
              </w:rPr>
              <w:t xml:space="preserve"> </w:t>
            </w:r>
            <w:r>
              <w:t>being</w:t>
            </w:r>
            <w:r>
              <w:rPr>
                <w:spacing w:val="-12"/>
              </w:rPr>
              <w:t xml:space="preserve"> </w:t>
            </w:r>
            <w:r>
              <w:t>tendered</w:t>
            </w:r>
            <w:r>
              <w:rPr>
                <w:spacing w:val="-9"/>
              </w:rPr>
              <w:t xml:space="preserve"> </w:t>
            </w:r>
            <w:r>
              <w:t>for</w:t>
            </w:r>
            <w:r>
              <w:rPr>
                <w:spacing w:val="-6"/>
              </w:rPr>
              <w:t xml:space="preserve"> </w:t>
            </w:r>
            <w:r>
              <w:rPr>
                <w:spacing w:val="-4"/>
              </w:rPr>
              <w:t>are:</w:t>
            </w:r>
          </w:p>
        </w:tc>
      </w:tr>
      <w:tr w:rsidR="00F05AC1">
        <w:trPr>
          <w:trHeight w:val="536"/>
        </w:trPr>
        <w:tc>
          <w:tcPr>
            <w:tcW w:w="1620" w:type="dxa"/>
            <w:tcBorders>
              <w:right w:val="single" w:sz="4" w:space="0" w:color="000000"/>
            </w:tcBorders>
          </w:tcPr>
          <w:p w:rsidR="00F05AC1" w:rsidRDefault="00CE756B">
            <w:pPr>
              <w:pStyle w:val="TableParagraph"/>
              <w:spacing w:line="246" w:lineRule="exact"/>
              <w:ind w:left="143"/>
              <w:rPr>
                <w:b/>
              </w:rPr>
            </w:pPr>
            <w:r>
              <w:rPr>
                <w:b/>
              </w:rPr>
              <w:t>ITT</w:t>
            </w:r>
            <w:r>
              <w:rPr>
                <w:b/>
                <w:spacing w:val="-14"/>
              </w:rPr>
              <w:t xml:space="preserve"> </w:t>
            </w:r>
            <w:r>
              <w:rPr>
                <w:b/>
                <w:spacing w:val="-5"/>
              </w:rPr>
              <w:t>3.1</w:t>
            </w:r>
          </w:p>
        </w:tc>
        <w:tc>
          <w:tcPr>
            <w:tcW w:w="7977" w:type="dxa"/>
            <w:tcBorders>
              <w:left w:val="single" w:sz="4" w:space="0" w:color="000000"/>
            </w:tcBorders>
          </w:tcPr>
          <w:p w:rsidR="00F05AC1" w:rsidRDefault="00CE756B">
            <w:pPr>
              <w:pStyle w:val="TableParagraph"/>
              <w:spacing w:line="246" w:lineRule="exact"/>
              <w:ind w:left="153"/>
              <w:rPr>
                <w:b/>
                <w:i/>
              </w:rPr>
            </w:pPr>
            <w:r>
              <w:rPr>
                <w:b/>
                <w:i/>
              </w:rPr>
              <w:t>Maximum</w:t>
            </w:r>
            <w:r>
              <w:rPr>
                <w:b/>
                <w:i/>
                <w:spacing w:val="-4"/>
              </w:rPr>
              <w:t xml:space="preserve"> </w:t>
            </w:r>
            <w:r>
              <w:rPr>
                <w:b/>
                <w:i/>
              </w:rPr>
              <w:t>number</w:t>
            </w:r>
            <w:r>
              <w:rPr>
                <w:b/>
                <w:i/>
                <w:spacing w:val="-5"/>
              </w:rPr>
              <w:t xml:space="preserve"> </w:t>
            </w:r>
            <w:r>
              <w:rPr>
                <w:b/>
                <w:i/>
              </w:rPr>
              <w:t>of</w:t>
            </w:r>
            <w:r>
              <w:rPr>
                <w:b/>
                <w:i/>
                <w:spacing w:val="-10"/>
              </w:rPr>
              <w:t xml:space="preserve"> </w:t>
            </w:r>
            <w:r>
              <w:rPr>
                <w:b/>
                <w:i/>
              </w:rPr>
              <w:t>members</w:t>
            </w:r>
            <w:r>
              <w:rPr>
                <w:b/>
                <w:i/>
                <w:spacing w:val="-8"/>
              </w:rPr>
              <w:t xml:space="preserve"> </w:t>
            </w:r>
            <w:r>
              <w:rPr>
                <w:b/>
                <w:i/>
              </w:rPr>
              <w:t>in</w:t>
            </w:r>
            <w:r>
              <w:rPr>
                <w:b/>
                <w:i/>
                <w:spacing w:val="-7"/>
              </w:rPr>
              <w:t xml:space="preserve"> </w:t>
            </w:r>
            <w:r>
              <w:rPr>
                <w:b/>
                <w:i/>
              </w:rPr>
              <w:t>the</w:t>
            </w:r>
            <w:r>
              <w:rPr>
                <w:b/>
                <w:i/>
                <w:spacing w:val="-7"/>
              </w:rPr>
              <w:t xml:space="preserve"> </w:t>
            </w:r>
            <w:r>
              <w:rPr>
                <w:b/>
                <w:i/>
              </w:rPr>
              <w:t>Joint</w:t>
            </w:r>
            <w:r>
              <w:rPr>
                <w:b/>
                <w:i/>
                <w:spacing w:val="-4"/>
              </w:rPr>
              <w:t xml:space="preserve"> </w:t>
            </w:r>
            <w:r>
              <w:rPr>
                <w:b/>
                <w:i/>
              </w:rPr>
              <w:t>Venture</w:t>
            </w:r>
            <w:r>
              <w:rPr>
                <w:b/>
                <w:i/>
                <w:spacing w:val="-3"/>
              </w:rPr>
              <w:t xml:space="preserve"> </w:t>
            </w:r>
            <w:r>
              <w:rPr>
                <w:b/>
                <w:i/>
              </w:rPr>
              <w:t>(JV)</w:t>
            </w:r>
            <w:r>
              <w:rPr>
                <w:b/>
                <w:i/>
                <w:spacing w:val="-3"/>
              </w:rPr>
              <w:t xml:space="preserve"> </w:t>
            </w:r>
            <w:r>
              <w:rPr>
                <w:b/>
                <w:i/>
              </w:rPr>
              <w:t>shall</w:t>
            </w:r>
            <w:r>
              <w:rPr>
                <w:b/>
                <w:i/>
                <w:spacing w:val="-3"/>
              </w:rPr>
              <w:t xml:space="preserve"> </w:t>
            </w:r>
            <w:r>
              <w:rPr>
                <w:b/>
                <w:i/>
              </w:rPr>
              <w:t>be:</w:t>
            </w:r>
            <w:r>
              <w:rPr>
                <w:b/>
                <w:i/>
                <w:spacing w:val="-4"/>
              </w:rPr>
              <w:t xml:space="preserve"> </w:t>
            </w:r>
            <w:r w:rsidR="00B357A8">
              <w:rPr>
                <w:b/>
                <w:i/>
                <w:spacing w:val="-5"/>
              </w:rPr>
              <w:t>N/A</w:t>
            </w:r>
          </w:p>
        </w:tc>
      </w:tr>
      <w:tr w:rsidR="00F05AC1">
        <w:trPr>
          <w:trHeight w:val="505"/>
        </w:trPr>
        <w:tc>
          <w:tcPr>
            <w:tcW w:w="1620" w:type="dxa"/>
            <w:tcBorders>
              <w:right w:val="single" w:sz="4" w:space="0" w:color="000000"/>
            </w:tcBorders>
          </w:tcPr>
          <w:p w:rsidR="00F05AC1" w:rsidRDefault="00CE756B">
            <w:pPr>
              <w:pStyle w:val="TableParagraph"/>
              <w:spacing w:line="241" w:lineRule="exact"/>
              <w:ind w:left="143"/>
              <w:rPr>
                <w:b/>
              </w:rPr>
            </w:pPr>
            <w:r>
              <w:rPr>
                <w:b/>
              </w:rPr>
              <w:t>ITT</w:t>
            </w:r>
            <w:r>
              <w:rPr>
                <w:b/>
                <w:spacing w:val="-14"/>
              </w:rPr>
              <w:t xml:space="preserve"> </w:t>
            </w:r>
            <w:r>
              <w:rPr>
                <w:b/>
                <w:spacing w:val="-5"/>
              </w:rPr>
              <w:t>3.7</w:t>
            </w:r>
          </w:p>
        </w:tc>
        <w:tc>
          <w:tcPr>
            <w:tcW w:w="7977" w:type="dxa"/>
            <w:tcBorders>
              <w:left w:val="single" w:sz="4" w:space="0" w:color="000000"/>
            </w:tcBorders>
          </w:tcPr>
          <w:p w:rsidR="00F05AC1" w:rsidRDefault="00CE756B">
            <w:pPr>
              <w:pStyle w:val="TableParagraph"/>
              <w:spacing w:line="235" w:lineRule="auto"/>
              <w:ind w:left="153" w:right="278"/>
            </w:pPr>
            <w:r>
              <w:t>A</w:t>
            </w:r>
            <w:r>
              <w:rPr>
                <w:spacing w:val="-9"/>
              </w:rPr>
              <w:t xml:space="preserve"> </w:t>
            </w:r>
            <w:r>
              <w:t>list</w:t>
            </w:r>
            <w:r>
              <w:rPr>
                <w:spacing w:val="-6"/>
              </w:rPr>
              <w:t xml:space="preserve"> </w:t>
            </w:r>
            <w:r>
              <w:t>of</w:t>
            </w:r>
            <w:r>
              <w:rPr>
                <w:spacing w:val="-7"/>
              </w:rPr>
              <w:t xml:space="preserve"> </w:t>
            </w:r>
            <w:r>
              <w:t>debarred</w:t>
            </w:r>
            <w:r>
              <w:rPr>
                <w:spacing w:val="-12"/>
              </w:rPr>
              <w:t xml:space="preserve"> </w:t>
            </w:r>
            <w:r>
              <w:t>firms</w:t>
            </w:r>
            <w:r>
              <w:rPr>
                <w:spacing w:val="-5"/>
              </w:rPr>
              <w:t xml:space="preserve"> </w:t>
            </w:r>
            <w:r>
              <w:t>and</w:t>
            </w:r>
            <w:r>
              <w:rPr>
                <w:spacing w:val="-10"/>
              </w:rPr>
              <w:t xml:space="preserve"> </w:t>
            </w:r>
            <w:r>
              <w:t>individuals</w:t>
            </w:r>
            <w:r>
              <w:rPr>
                <w:spacing w:val="-7"/>
              </w:rPr>
              <w:t xml:space="preserve"> </w:t>
            </w:r>
            <w:r>
              <w:t>is</w:t>
            </w:r>
            <w:r>
              <w:rPr>
                <w:spacing w:val="-8"/>
              </w:rPr>
              <w:t xml:space="preserve"> </w:t>
            </w:r>
            <w:r>
              <w:t>available</w:t>
            </w:r>
            <w:r>
              <w:rPr>
                <w:spacing w:val="-5"/>
              </w:rPr>
              <w:t xml:space="preserve"> </w:t>
            </w:r>
            <w:r>
              <w:t>on</w:t>
            </w:r>
            <w:r>
              <w:rPr>
                <w:spacing w:val="-12"/>
              </w:rPr>
              <w:t xml:space="preserve"> </w:t>
            </w:r>
            <w:r>
              <w:t>the</w:t>
            </w:r>
            <w:r>
              <w:rPr>
                <w:spacing w:val="-5"/>
              </w:rPr>
              <w:t xml:space="preserve"> </w:t>
            </w:r>
            <w:r>
              <w:t>PPRA’s</w:t>
            </w:r>
            <w:r>
              <w:rPr>
                <w:spacing w:val="-7"/>
              </w:rPr>
              <w:t xml:space="preserve"> </w:t>
            </w:r>
            <w:r>
              <w:t xml:space="preserve">website: </w:t>
            </w:r>
            <w:hyperlink r:id="rId34">
              <w:r>
                <w:rPr>
                  <w:spacing w:val="-2"/>
                </w:rPr>
                <w:t>www.ppra.go.ke</w:t>
              </w:r>
            </w:hyperlink>
          </w:p>
        </w:tc>
      </w:tr>
      <w:tr w:rsidR="00F05AC1">
        <w:trPr>
          <w:trHeight w:val="464"/>
        </w:trPr>
        <w:tc>
          <w:tcPr>
            <w:tcW w:w="1620" w:type="dxa"/>
            <w:tcBorders>
              <w:right w:val="single" w:sz="4" w:space="0" w:color="000000"/>
            </w:tcBorders>
          </w:tcPr>
          <w:p w:rsidR="00F05AC1" w:rsidRDefault="00CE756B">
            <w:pPr>
              <w:pStyle w:val="TableParagraph"/>
              <w:spacing w:line="229" w:lineRule="exact"/>
              <w:ind w:left="143"/>
              <w:rPr>
                <w:b/>
              </w:rPr>
            </w:pPr>
            <w:r>
              <w:rPr>
                <w:b/>
              </w:rPr>
              <w:t>ITT</w:t>
            </w:r>
            <w:r>
              <w:rPr>
                <w:b/>
                <w:spacing w:val="-16"/>
              </w:rPr>
              <w:t xml:space="preserve"> </w:t>
            </w:r>
            <w:r>
              <w:rPr>
                <w:b/>
                <w:spacing w:val="-4"/>
              </w:rPr>
              <w:t>3.11</w:t>
            </w:r>
          </w:p>
        </w:tc>
        <w:tc>
          <w:tcPr>
            <w:tcW w:w="7977" w:type="dxa"/>
            <w:tcBorders>
              <w:left w:val="single" w:sz="4" w:space="0" w:color="000000"/>
            </w:tcBorders>
          </w:tcPr>
          <w:p w:rsidR="00F05AC1" w:rsidRDefault="00CE756B">
            <w:pPr>
              <w:pStyle w:val="TableParagraph"/>
              <w:spacing w:line="201" w:lineRule="exact"/>
              <w:ind w:left="42"/>
              <w:rPr>
                <w:b/>
              </w:rPr>
            </w:pPr>
            <w:r>
              <w:rPr>
                <w:b/>
              </w:rPr>
              <w:t>Tenderers</w:t>
            </w:r>
            <w:r>
              <w:rPr>
                <w:b/>
                <w:spacing w:val="-16"/>
              </w:rPr>
              <w:t xml:space="preserve"> </w:t>
            </w:r>
            <w:r>
              <w:rPr>
                <w:b/>
              </w:rPr>
              <w:t>shall</w:t>
            </w:r>
            <w:r>
              <w:rPr>
                <w:b/>
                <w:spacing w:val="-14"/>
              </w:rPr>
              <w:t xml:space="preserve"> </w:t>
            </w:r>
            <w:r>
              <w:rPr>
                <w:b/>
              </w:rPr>
              <w:t>be</w:t>
            </w:r>
            <w:r>
              <w:rPr>
                <w:b/>
                <w:spacing w:val="-14"/>
              </w:rPr>
              <w:t xml:space="preserve"> </w:t>
            </w:r>
            <w:r>
              <w:rPr>
                <w:b/>
              </w:rPr>
              <w:t>required</w:t>
            </w:r>
            <w:r>
              <w:rPr>
                <w:b/>
                <w:spacing w:val="-13"/>
              </w:rPr>
              <w:t xml:space="preserve"> </w:t>
            </w:r>
            <w:r>
              <w:rPr>
                <w:b/>
              </w:rPr>
              <w:t>to</w:t>
            </w:r>
            <w:r>
              <w:rPr>
                <w:b/>
                <w:spacing w:val="-14"/>
              </w:rPr>
              <w:t xml:space="preserve"> </w:t>
            </w:r>
            <w:r>
              <w:rPr>
                <w:b/>
              </w:rPr>
              <w:t>be</w:t>
            </w:r>
            <w:r>
              <w:rPr>
                <w:b/>
                <w:spacing w:val="-14"/>
              </w:rPr>
              <w:t xml:space="preserve"> </w:t>
            </w:r>
            <w:r>
              <w:rPr>
                <w:b/>
              </w:rPr>
              <w:t>to</w:t>
            </w:r>
            <w:r>
              <w:rPr>
                <w:b/>
                <w:spacing w:val="-13"/>
              </w:rPr>
              <w:t xml:space="preserve"> </w:t>
            </w:r>
            <w:r>
              <w:rPr>
                <w:b/>
              </w:rPr>
              <w:t>be</w:t>
            </w:r>
            <w:r>
              <w:rPr>
                <w:b/>
                <w:spacing w:val="-14"/>
              </w:rPr>
              <w:t xml:space="preserve"> </w:t>
            </w:r>
            <w:r>
              <w:rPr>
                <w:b/>
              </w:rPr>
              <w:t>registered</w:t>
            </w:r>
            <w:r>
              <w:rPr>
                <w:b/>
                <w:spacing w:val="-14"/>
              </w:rPr>
              <w:t xml:space="preserve"> </w:t>
            </w:r>
            <w:r>
              <w:rPr>
                <w:b/>
              </w:rPr>
              <w:t>with</w:t>
            </w:r>
            <w:r>
              <w:rPr>
                <w:b/>
                <w:spacing w:val="-12"/>
              </w:rPr>
              <w:t xml:space="preserve"> </w:t>
            </w:r>
            <w:r>
              <w:rPr>
                <w:b/>
              </w:rPr>
              <w:t>-------------------------------------</w:t>
            </w:r>
            <w:r>
              <w:rPr>
                <w:b/>
                <w:spacing w:val="-10"/>
              </w:rPr>
              <w:t>-</w:t>
            </w:r>
          </w:p>
          <w:p w:rsidR="00F05AC1" w:rsidRDefault="00CE756B" w:rsidP="00ED088F">
            <w:pPr>
              <w:pStyle w:val="TableParagraph"/>
              <w:spacing w:line="242" w:lineRule="exact"/>
              <w:ind w:left="42"/>
              <w:rPr>
                <w:b/>
              </w:rPr>
            </w:pPr>
            <w:r>
              <w:rPr>
                <w:b/>
                <w:spacing w:val="-2"/>
              </w:rPr>
              <w:t>-----------------</w:t>
            </w:r>
            <w:r w:rsidR="004C2178">
              <w:rPr>
                <w:b/>
                <w:spacing w:val="-2"/>
              </w:rPr>
              <w:t>AGPO YOUTH FOR LOT 2</w:t>
            </w:r>
            <w:r>
              <w:rPr>
                <w:b/>
                <w:spacing w:val="-2"/>
              </w:rPr>
              <w:t>----------------------------</w:t>
            </w:r>
          </w:p>
        </w:tc>
      </w:tr>
      <w:tr w:rsidR="00F05AC1">
        <w:trPr>
          <w:trHeight w:val="253"/>
        </w:trPr>
        <w:tc>
          <w:tcPr>
            <w:tcW w:w="1620" w:type="dxa"/>
            <w:tcBorders>
              <w:right w:val="single" w:sz="4" w:space="0" w:color="000000"/>
            </w:tcBorders>
          </w:tcPr>
          <w:p w:rsidR="00F05AC1" w:rsidRDefault="00CE756B">
            <w:pPr>
              <w:pStyle w:val="TableParagraph"/>
              <w:spacing w:line="229" w:lineRule="exact"/>
              <w:ind w:left="143"/>
              <w:rPr>
                <w:b/>
              </w:rPr>
            </w:pPr>
            <w:r>
              <w:rPr>
                <w:b/>
              </w:rPr>
              <w:t>ITT</w:t>
            </w:r>
            <w:r>
              <w:rPr>
                <w:b/>
                <w:spacing w:val="-16"/>
              </w:rPr>
              <w:t xml:space="preserve"> </w:t>
            </w:r>
            <w:r>
              <w:rPr>
                <w:b/>
                <w:spacing w:val="-2"/>
              </w:rPr>
              <w:t>Reference</w:t>
            </w:r>
          </w:p>
        </w:tc>
        <w:tc>
          <w:tcPr>
            <w:tcW w:w="7977" w:type="dxa"/>
            <w:tcBorders>
              <w:left w:val="single" w:sz="4" w:space="0" w:color="000000"/>
            </w:tcBorders>
          </w:tcPr>
          <w:p w:rsidR="00F05AC1" w:rsidRDefault="00CE756B">
            <w:pPr>
              <w:pStyle w:val="TableParagraph"/>
              <w:spacing w:line="229" w:lineRule="exact"/>
              <w:ind w:left="153"/>
              <w:rPr>
                <w:b/>
              </w:rPr>
            </w:pPr>
            <w:r>
              <w:rPr>
                <w:b/>
              </w:rPr>
              <w:t>Particulars</w:t>
            </w:r>
            <w:r>
              <w:rPr>
                <w:b/>
                <w:spacing w:val="-14"/>
              </w:rPr>
              <w:t xml:space="preserve"> </w:t>
            </w:r>
            <w:r>
              <w:rPr>
                <w:b/>
              </w:rPr>
              <w:t>Of</w:t>
            </w:r>
            <w:r>
              <w:rPr>
                <w:b/>
                <w:spacing w:val="-10"/>
              </w:rPr>
              <w:t xml:space="preserve"> </w:t>
            </w:r>
            <w:r>
              <w:rPr>
                <w:b/>
              </w:rPr>
              <w:t>Appendix</w:t>
            </w:r>
            <w:r>
              <w:rPr>
                <w:b/>
                <w:spacing w:val="-15"/>
              </w:rPr>
              <w:t xml:space="preserve"> </w:t>
            </w:r>
            <w:r>
              <w:rPr>
                <w:b/>
              </w:rPr>
              <w:t>to</w:t>
            </w:r>
            <w:r>
              <w:rPr>
                <w:b/>
                <w:spacing w:val="-10"/>
              </w:rPr>
              <w:t xml:space="preserve"> </w:t>
            </w:r>
            <w:r>
              <w:rPr>
                <w:b/>
              </w:rPr>
              <w:t>Instructions</w:t>
            </w:r>
            <w:r>
              <w:rPr>
                <w:b/>
                <w:spacing w:val="-10"/>
              </w:rPr>
              <w:t xml:space="preserve"> </w:t>
            </w:r>
            <w:r>
              <w:rPr>
                <w:b/>
              </w:rPr>
              <w:t>to</w:t>
            </w:r>
            <w:r>
              <w:rPr>
                <w:b/>
                <w:spacing w:val="-13"/>
              </w:rPr>
              <w:t xml:space="preserve"> </w:t>
            </w:r>
            <w:r>
              <w:rPr>
                <w:b/>
                <w:spacing w:val="-2"/>
              </w:rPr>
              <w:t>Tenders</w:t>
            </w:r>
          </w:p>
        </w:tc>
      </w:tr>
      <w:tr w:rsidR="00F05AC1">
        <w:trPr>
          <w:trHeight w:val="253"/>
        </w:trPr>
        <w:tc>
          <w:tcPr>
            <w:tcW w:w="1620" w:type="dxa"/>
            <w:tcBorders>
              <w:right w:val="single" w:sz="4" w:space="0" w:color="000000"/>
            </w:tcBorders>
          </w:tcPr>
          <w:p w:rsidR="00F05AC1" w:rsidRDefault="00F05AC1">
            <w:pPr>
              <w:pStyle w:val="TableParagraph"/>
              <w:rPr>
                <w:sz w:val="18"/>
              </w:rPr>
            </w:pPr>
          </w:p>
        </w:tc>
        <w:tc>
          <w:tcPr>
            <w:tcW w:w="7977" w:type="dxa"/>
            <w:tcBorders>
              <w:left w:val="single" w:sz="4" w:space="0" w:color="000000"/>
            </w:tcBorders>
          </w:tcPr>
          <w:p w:rsidR="00F05AC1" w:rsidRDefault="00CE756B">
            <w:pPr>
              <w:pStyle w:val="TableParagraph"/>
              <w:spacing w:line="229" w:lineRule="exact"/>
              <w:ind w:left="153"/>
              <w:rPr>
                <w:b/>
              </w:rPr>
            </w:pPr>
            <w:r>
              <w:rPr>
                <w:b/>
                <w:spacing w:val="-2"/>
              </w:rPr>
              <w:t>------------------------------------------------------</w:t>
            </w:r>
            <w:r>
              <w:rPr>
                <w:b/>
                <w:spacing w:val="-10"/>
              </w:rPr>
              <w:t>-</w:t>
            </w:r>
          </w:p>
        </w:tc>
      </w:tr>
      <w:tr w:rsidR="00F05AC1">
        <w:trPr>
          <w:trHeight w:val="253"/>
        </w:trPr>
        <w:tc>
          <w:tcPr>
            <w:tcW w:w="1620" w:type="dxa"/>
            <w:tcBorders>
              <w:right w:val="single" w:sz="4" w:space="0" w:color="000000"/>
            </w:tcBorders>
          </w:tcPr>
          <w:p w:rsidR="00F05AC1" w:rsidRDefault="00F05AC1">
            <w:pPr>
              <w:pStyle w:val="TableParagraph"/>
              <w:rPr>
                <w:sz w:val="18"/>
              </w:rPr>
            </w:pPr>
          </w:p>
        </w:tc>
        <w:tc>
          <w:tcPr>
            <w:tcW w:w="7977" w:type="dxa"/>
            <w:tcBorders>
              <w:left w:val="single" w:sz="4" w:space="0" w:color="000000"/>
            </w:tcBorders>
          </w:tcPr>
          <w:p w:rsidR="00F05AC1" w:rsidRDefault="00CE756B">
            <w:pPr>
              <w:pStyle w:val="TableParagraph"/>
              <w:spacing w:line="229" w:lineRule="exact"/>
              <w:ind w:left="153"/>
              <w:rPr>
                <w:b/>
              </w:rPr>
            </w:pPr>
            <w:r>
              <w:rPr>
                <w:b/>
              </w:rPr>
              <w:t>B.</w:t>
            </w:r>
            <w:r>
              <w:rPr>
                <w:b/>
                <w:spacing w:val="-11"/>
              </w:rPr>
              <w:t xml:space="preserve"> </w:t>
            </w:r>
            <w:r>
              <w:rPr>
                <w:b/>
              </w:rPr>
              <w:t>Contents</w:t>
            </w:r>
            <w:r>
              <w:rPr>
                <w:b/>
                <w:spacing w:val="-9"/>
              </w:rPr>
              <w:t xml:space="preserve"> </w:t>
            </w:r>
            <w:r>
              <w:rPr>
                <w:b/>
              </w:rPr>
              <w:t>of</w:t>
            </w:r>
            <w:r>
              <w:rPr>
                <w:b/>
                <w:spacing w:val="-9"/>
              </w:rPr>
              <w:t xml:space="preserve"> </w:t>
            </w:r>
            <w:r>
              <w:rPr>
                <w:b/>
              </w:rPr>
              <w:t>Tendering</w:t>
            </w:r>
            <w:r>
              <w:rPr>
                <w:b/>
                <w:spacing w:val="-17"/>
              </w:rPr>
              <w:t xml:space="preserve"> </w:t>
            </w:r>
            <w:r>
              <w:rPr>
                <w:b/>
                <w:spacing w:val="-2"/>
              </w:rPr>
              <w:t>Document</w:t>
            </w:r>
          </w:p>
        </w:tc>
      </w:tr>
      <w:tr w:rsidR="00F05AC1">
        <w:trPr>
          <w:trHeight w:val="1974"/>
        </w:trPr>
        <w:tc>
          <w:tcPr>
            <w:tcW w:w="1620" w:type="dxa"/>
            <w:tcBorders>
              <w:right w:val="single" w:sz="4" w:space="0" w:color="000000"/>
            </w:tcBorders>
          </w:tcPr>
          <w:p w:rsidR="00F05AC1" w:rsidRDefault="00CE756B">
            <w:pPr>
              <w:pStyle w:val="TableParagraph"/>
              <w:spacing w:line="239" w:lineRule="exact"/>
              <w:ind w:left="143"/>
              <w:rPr>
                <w:b/>
              </w:rPr>
            </w:pPr>
            <w:r>
              <w:rPr>
                <w:b/>
              </w:rPr>
              <w:t>ITT</w:t>
            </w:r>
            <w:r>
              <w:rPr>
                <w:b/>
                <w:spacing w:val="-14"/>
              </w:rPr>
              <w:t xml:space="preserve"> </w:t>
            </w:r>
            <w:r>
              <w:rPr>
                <w:b/>
                <w:spacing w:val="-5"/>
              </w:rPr>
              <w:t>6.1</w:t>
            </w:r>
          </w:p>
        </w:tc>
        <w:tc>
          <w:tcPr>
            <w:tcW w:w="7977" w:type="dxa"/>
            <w:tcBorders>
              <w:left w:val="single" w:sz="4" w:space="0" w:color="000000"/>
            </w:tcBorders>
          </w:tcPr>
          <w:p w:rsidR="00F05AC1" w:rsidRDefault="00CE756B">
            <w:pPr>
              <w:pStyle w:val="TableParagraph"/>
              <w:spacing w:line="236" w:lineRule="exact"/>
              <w:ind w:left="516"/>
            </w:pPr>
            <w:r>
              <w:t>(a)</w:t>
            </w:r>
            <w:r>
              <w:rPr>
                <w:spacing w:val="47"/>
              </w:rPr>
              <w:t xml:space="preserve"> </w:t>
            </w:r>
            <w:r>
              <w:t>Address</w:t>
            </w:r>
            <w:r>
              <w:rPr>
                <w:spacing w:val="-6"/>
              </w:rPr>
              <w:t xml:space="preserve"> </w:t>
            </w:r>
            <w:r>
              <w:t>where</w:t>
            </w:r>
            <w:r>
              <w:rPr>
                <w:spacing w:val="-9"/>
              </w:rPr>
              <w:t xml:space="preserve"> </w:t>
            </w:r>
            <w:r>
              <w:t>to</w:t>
            </w:r>
            <w:r>
              <w:rPr>
                <w:spacing w:val="-14"/>
              </w:rPr>
              <w:t xml:space="preserve"> </w:t>
            </w:r>
            <w:r>
              <w:t>send</w:t>
            </w:r>
            <w:r>
              <w:rPr>
                <w:spacing w:val="-10"/>
              </w:rPr>
              <w:t xml:space="preserve"> </w:t>
            </w:r>
            <w:r>
              <w:t>enquiries</w:t>
            </w:r>
            <w:r>
              <w:rPr>
                <w:spacing w:val="-8"/>
              </w:rPr>
              <w:t xml:space="preserve"> </w:t>
            </w:r>
            <w:r>
              <w:rPr>
                <w:spacing w:val="-5"/>
              </w:rPr>
              <w:t>is</w:t>
            </w:r>
          </w:p>
          <w:p w:rsidR="00F05AC1" w:rsidRDefault="00CE756B">
            <w:pPr>
              <w:pStyle w:val="TableParagraph"/>
              <w:ind w:left="876" w:right="1428"/>
            </w:pPr>
            <w:r>
              <w:rPr>
                <w:spacing w:val="-2"/>
              </w:rPr>
              <w:t>DIRECTORATE</w:t>
            </w:r>
            <w:r>
              <w:rPr>
                <w:spacing w:val="-9"/>
              </w:rPr>
              <w:t xml:space="preserve"> </w:t>
            </w:r>
            <w:r>
              <w:rPr>
                <w:spacing w:val="-2"/>
              </w:rPr>
              <w:t>OF</w:t>
            </w:r>
            <w:r>
              <w:rPr>
                <w:spacing w:val="-8"/>
              </w:rPr>
              <w:t xml:space="preserve"> </w:t>
            </w:r>
            <w:r>
              <w:rPr>
                <w:spacing w:val="-2"/>
              </w:rPr>
              <w:t>SUPPLY</w:t>
            </w:r>
            <w:r>
              <w:rPr>
                <w:spacing w:val="-12"/>
              </w:rPr>
              <w:t xml:space="preserve"> </w:t>
            </w:r>
            <w:r>
              <w:rPr>
                <w:spacing w:val="-2"/>
              </w:rPr>
              <w:t>CHAIN</w:t>
            </w:r>
            <w:r>
              <w:rPr>
                <w:spacing w:val="-9"/>
              </w:rPr>
              <w:t xml:space="preserve"> </w:t>
            </w:r>
            <w:r>
              <w:rPr>
                <w:spacing w:val="-2"/>
              </w:rPr>
              <w:t xml:space="preserve">MANAGEMENT, </w:t>
            </w:r>
            <w:r>
              <w:t>COUNTY GOVERNMENT OF KIAMBU,</w:t>
            </w:r>
          </w:p>
          <w:p w:rsidR="00F05AC1" w:rsidRDefault="00CE756B">
            <w:pPr>
              <w:pStyle w:val="TableParagraph"/>
              <w:ind w:left="876"/>
            </w:pPr>
            <w:r>
              <w:rPr>
                <w:spacing w:val="-2"/>
              </w:rPr>
              <w:t>P.</w:t>
            </w:r>
            <w:r>
              <w:rPr>
                <w:spacing w:val="-6"/>
              </w:rPr>
              <w:t xml:space="preserve"> </w:t>
            </w:r>
            <w:r>
              <w:rPr>
                <w:spacing w:val="-2"/>
              </w:rPr>
              <w:t>O.</w:t>
            </w:r>
            <w:r>
              <w:rPr>
                <w:spacing w:val="-5"/>
              </w:rPr>
              <w:t xml:space="preserve"> </w:t>
            </w:r>
            <w:r>
              <w:rPr>
                <w:spacing w:val="-2"/>
              </w:rPr>
              <w:t>BOX</w:t>
            </w:r>
            <w:r>
              <w:rPr>
                <w:spacing w:val="-7"/>
              </w:rPr>
              <w:t xml:space="preserve"> </w:t>
            </w:r>
            <w:r>
              <w:rPr>
                <w:spacing w:val="-2"/>
              </w:rPr>
              <w:t>2344-00900</w:t>
            </w:r>
            <w:r>
              <w:rPr>
                <w:spacing w:val="-5"/>
              </w:rPr>
              <w:t xml:space="preserve"> </w:t>
            </w:r>
            <w:r>
              <w:rPr>
                <w:spacing w:val="-2"/>
              </w:rPr>
              <w:t>KIAMBU</w:t>
            </w:r>
          </w:p>
          <w:p w:rsidR="00F05AC1" w:rsidRDefault="009D6BE2">
            <w:pPr>
              <w:pStyle w:val="TableParagraph"/>
              <w:spacing w:before="1" w:line="252" w:lineRule="exact"/>
              <w:ind w:left="876"/>
            </w:pPr>
            <w:hyperlink r:id="rId35">
              <w:r w:rsidR="00CE756B">
                <w:rPr>
                  <w:color w:val="0000FF"/>
                  <w:spacing w:val="-2"/>
                  <w:u w:val="single" w:color="0000FF"/>
                </w:rPr>
                <w:t>tenders@kiambu.go.ke</w:t>
              </w:r>
            </w:hyperlink>
          </w:p>
          <w:p w:rsidR="00F05AC1" w:rsidRDefault="00F05AC1">
            <w:pPr>
              <w:pStyle w:val="TableParagraph"/>
              <w:ind w:left="876" w:right="278"/>
            </w:pPr>
          </w:p>
        </w:tc>
      </w:tr>
      <w:tr w:rsidR="00F05AC1">
        <w:trPr>
          <w:trHeight w:val="253"/>
        </w:trPr>
        <w:tc>
          <w:tcPr>
            <w:tcW w:w="1620" w:type="dxa"/>
            <w:tcBorders>
              <w:right w:val="single" w:sz="4" w:space="0" w:color="000000"/>
            </w:tcBorders>
          </w:tcPr>
          <w:p w:rsidR="00F05AC1" w:rsidRDefault="00CE756B">
            <w:pPr>
              <w:pStyle w:val="TableParagraph"/>
              <w:spacing w:line="233" w:lineRule="exact"/>
              <w:ind w:left="143"/>
              <w:rPr>
                <w:b/>
              </w:rPr>
            </w:pPr>
            <w:r>
              <w:rPr>
                <w:b/>
              </w:rPr>
              <w:t>ITT</w:t>
            </w:r>
            <w:r>
              <w:rPr>
                <w:b/>
                <w:spacing w:val="-14"/>
              </w:rPr>
              <w:t xml:space="preserve"> </w:t>
            </w:r>
            <w:r>
              <w:rPr>
                <w:b/>
                <w:spacing w:val="-5"/>
              </w:rPr>
              <w:t>6.2</w:t>
            </w:r>
          </w:p>
        </w:tc>
        <w:tc>
          <w:tcPr>
            <w:tcW w:w="7977" w:type="dxa"/>
            <w:tcBorders>
              <w:left w:val="single" w:sz="4" w:space="0" w:color="000000"/>
            </w:tcBorders>
          </w:tcPr>
          <w:p w:rsidR="00F05AC1" w:rsidRDefault="00CE756B">
            <w:pPr>
              <w:pStyle w:val="TableParagraph"/>
              <w:spacing w:line="233" w:lineRule="exact"/>
              <w:ind w:left="153"/>
              <w:rPr>
                <w:b/>
              </w:rPr>
            </w:pPr>
            <w:r>
              <w:t>A</w:t>
            </w:r>
            <w:r>
              <w:rPr>
                <w:spacing w:val="-14"/>
              </w:rPr>
              <w:t xml:space="preserve"> </w:t>
            </w:r>
            <w:r>
              <w:t>pre-tender</w:t>
            </w:r>
            <w:r>
              <w:rPr>
                <w:spacing w:val="-13"/>
              </w:rPr>
              <w:t xml:space="preserve"> </w:t>
            </w:r>
            <w:r>
              <w:t>conference</w:t>
            </w:r>
            <w:r>
              <w:rPr>
                <w:spacing w:val="-10"/>
              </w:rPr>
              <w:t xml:space="preserve"> </w:t>
            </w:r>
            <w:r>
              <w:t>will</w:t>
            </w:r>
            <w:r>
              <w:rPr>
                <w:spacing w:val="-4"/>
              </w:rPr>
              <w:t xml:space="preserve"> </w:t>
            </w:r>
            <w:r>
              <w:rPr>
                <w:b/>
              </w:rPr>
              <w:t>not</w:t>
            </w:r>
            <w:r>
              <w:rPr>
                <w:b/>
                <w:spacing w:val="-10"/>
              </w:rPr>
              <w:t xml:space="preserve"> </w:t>
            </w:r>
            <w:r>
              <w:rPr>
                <w:b/>
              </w:rPr>
              <w:t>be</w:t>
            </w:r>
            <w:r>
              <w:rPr>
                <w:b/>
                <w:spacing w:val="-9"/>
              </w:rPr>
              <w:t xml:space="preserve"> </w:t>
            </w:r>
            <w:r>
              <w:rPr>
                <w:b/>
                <w:spacing w:val="-4"/>
              </w:rPr>
              <w:t>held</w:t>
            </w:r>
          </w:p>
        </w:tc>
      </w:tr>
      <w:tr w:rsidR="00F05AC1">
        <w:trPr>
          <w:trHeight w:val="579"/>
        </w:trPr>
        <w:tc>
          <w:tcPr>
            <w:tcW w:w="1620" w:type="dxa"/>
            <w:tcBorders>
              <w:right w:val="single" w:sz="4" w:space="0" w:color="000000"/>
            </w:tcBorders>
          </w:tcPr>
          <w:p w:rsidR="00F05AC1" w:rsidRDefault="00CE756B">
            <w:pPr>
              <w:pStyle w:val="TableParagraph"/>
              <w:spacing w:line="246" w:lineRule="exact"/>
              <w:ind w:left="143"/>
              <w:rPr>
                <w:b/>
              </w:rPr>
            </w:pPr>
            <w:r>
              <w:rPr>
                <w:b/>
              </w:rPr>
              <w:t>ITT</w:t>
            </w:r>
            <w:r>
              <w:rPr>
                <w:b/>
                <w:spacing w:val="-14"/>
              </w:rPr>
              <w:t xml:space="preserve"> </w:t>
            </w:r>
            <w:r>
              <w:rPr>
                <w:b/>
                <w:spacing w:val="-5"/>
              </w:rPr>
              <w:t>6.3</w:t>
            </w:r>
          </w:p>
        </w:tc>
        <w:tc>
          <w:tcPr>
            <w:tcW w:w="7977" w:type="dxa"/>
            <w:tcBorders>
              <w:left w:val="single" w:sz="4" w:space="0" w:color="000000"/>
            </w:tcBorders>
          </w:tcPr>
          <w:p w:rsidR="00F05AC1" w:rsidRDefault="00CE756B" w:rsidP="00DF532C">
            <w:pPr>
              <w:pStyle w:val="TableParagraph"/>
              <w:spacing w:before="3" w:line="244" w:lineRule="auto"/>
              <w:ind w:left="153" w:right="278"/>
            </w:pPr>
            <w:r>
              <w:t>The</w:t>
            </w:r>
            <w:r>
              <w:rPr>
                <w:spacing w:val="-2"/>
              </w:rPr>
              <w:t xml:space="preserve"> </w:t>
            </w:r>
            <w:r>
              <w:t>questions</w:t>
            </w:r>
            <w:r>
              <w:rPr>
                <w:spacing w:val="-4"/>
              </w:rPr>
              <w:t xml:space="preserve"> </w:t>
            </w:r>
            <w:r>
              <w:t>to</w:t>
            </w:r>
            <w:r>
              <w:rPr>
                <w:spacing w:val="-5"/>
              </w:rPr>
              <w:t xml:space="preserve"> </w:t>
            </w:r>
            <w:r>
              <w:t>reach</w:t>
            </w:r>
            <w:r>
              <w:rPr>
                <w:spacing w:val="-2"/>
              </w:rPr>
              <w:t xml:space="preserve"> </w:t>
            </w:r>
            <w:r>
              <w:t>the</w:t>
            </w:r>
            <w:r>
              <w:rPr>
                <w:spacing w:val="-4"/>
              </w:rPr>
              <w:t xml:space="preserve"> </w:t>
            </w:r>
            <w:r>
              <w:t>Procuring</w:t>
            </w:r>
            <w:r>
              <w:rPr>
                <w:spacing w:val="-5"/>
              </w:rPr>
              <w:t xml:space="preserve"> </w:t>
            </w:r>
            <w:r>
              <w:t>Entity</w:t>
            </w:r>
            <w:r>
              <w:rPr>
                <w:spacing w:val="-5"/>
              </w:rPr>
              <w:t xml:space="preserve"> </w:t>
            </w:r>
            <w:r>
              <w:t>not</w:t>
            </w:r>
            <w:r>
              <w:rPr>
                <w:spacing w:val="-4"/>
              </w:rPr>
              <w:t xml:space="preserve"> </w:t>
            </w:r>
            <w:r>
              <w:t>later</w:t>
            </w:r>
            <w:r>
              <w:rPr>
                <w:spacing w:val="-2"/>
              </w:rPr>
              <w:t xml:space="preserve"> </w:t>
            </w:r>
            <w:r>
              <w:t xml:space="preserve">than </w:t>
            </w:r>
            <w:r w:rsidR="00DF532C">
              <w:t>17</w:t>
            </w:r>
            <w:r w:rsidR="00DF532C" w:rsidRPr="00DF532C">
              <w:rPr>
                <w:vertAlign w:val="superscript"/>
              </w:rPr>
              <w:t>TH</w:t>
            </w:r>
            <w:r w:rsidR="00DF532C">
              <w:t xml:space="preserve"> SEPTEMBER</w:t>
            </w:r>
            <w:r w:rsidR="000C68BE">
              <w:t xml:space="preserve"> 2025</w:t>
            </w:r>
            <w:r w:rsidR="00476ABE" w:rsidRPr="00873A13">
              <w:t xml:space="preserve"> at </w:t>
            </w:r>
            <w:r w:rsidR="00476ABE">
              <w:rPr>
                <w:color w:val="000000"/>
              </w:rPr>
              <w:t>12noon.</w:t>
            </w:r>
          </w:p>
        </w:tc>
      </w:tr>
      <w:tr w:rsidR="00F05AC1">
        <w:trPr>
          <w:trHeight w:val="430"/>
        </w:trPr>
        <w:tc>
          <w:tcPr>
            <w:tcW w:w="1620" w:type="dxa"/>
            <w:tcBorders>
              <w:right w:val="single" w:sz="4" w:space="0" w:color="000000"/>
            </w:tcBorders>
          </w:tcPr>
          <w:p w:rsidR="00F05AC1" w:rsidRDefault="00CE756B">
            <w:pPr>
              <w:pStyle w:val="TableParagraph"/>
              <w:spacing w:line="244" w:lineRule="exact"/>
              <w:ind w:left="143"/>
              <w:rPr>
                <w:b/>
              </w:rPr>
            </w:pPr>
            <w:r>
              <w:rPr>
                <w:b/>
              </w:rPr>
              <w:t>ITT</w:t>
            </w:r>
            <w:r>
              <w:rPr>
                <w:b/>
                <w:spacing w:val="-14"/>
              </w:rPr>
              <w:t xml:space="preserve"> </w:t>
            </w:r>
            <w:r>
              <w:rPr>
                <w:b/>
                <w:spacing w:val="-5"/>
              </w:rPr>
              <w:t>6.5</w:t>
            </w:r>
          </w:p>
        </w:tc>
        <w:tc>
          <w:tcPr>
            <w:tcW w:w="7977" w:type="dxa"/>
            <w:tcBorders>
              <w:left w:val="single" w:sz="4" w:space="0" w:color="000000"/>
            </w:tcBorders>
          </w:tcPr>
          <w:p w:rsidR="00F05AC1" w:rsidRDefault="00CE756B">
            <w:pPr>
              <w:pStyle w:val="TableParagraph"/>
              <w:spacing w:line="244" w:lineRule="exact"/>
              <w:ind w:left="153"/>
            </w:pPr>
            <w:r>
              <w:t>The</w:t>
            </w:r>
            <w:r>
              <w:rPr>
                <w:spacing w:val="-15"/>
              </w:rPr>
              <w:t xml:space="preserve"> </w:t>
            </w:r>
            <w:r>
              <w:t>Minutes</w:t>
            </w:r>
            <w:r>
              <w:rPr>
                <w:spacing w:val="-8"/>
              </w:rPr>
              <w:t xml:space="preserve"> </w:t>
            </w:r>
            <w:r>
              <w:t>of</w:t>
            </w:r>
            <w:r>
              <w:rPr>
                <w:spacing w:val="-12"/>
              </w:rPr>
              <w:t xml:space="preserve"> </w:t>
            </w:r>
            <w:r>
              <w:t>the</w:t>
            </w:r>
            <w:r>
              <w:rPr>
                <w:spacing w:val="-10"/>
              </w:rPr>
              <w:t xml:space="preserve"> </w:t>
            </w:r>
            <w:r>
              <w:t>Pre-Tender</w:t>
            </w:r>
            <w:r>
              <w:rPr>
                <w:spacing w:val="-10"/>
              </w:rPr>
              <w:t xml:space="preserve"> </w:t>
            </w:r>
            <w:r>
              <w:t>meeting</w:t>
            </w:r>
            <w:r>
              <w:rPr>
                <w:spacing w:val="-10"/>
              </w:rPr>
              <w:t xml:space="preserve"> </w:t>
            </w:r>
            <w:r>
              <w:t>shall</w:t>
            </w:r>
            <w:r>
              <w:rPr>
                <w:spacing w:val="-4"/>
              </w:rPr>
              <w:t xml:space="preserve"> </w:t>
            </w:r>
            <w:r>
              <w:t>be</w:t>
            </w:r>
            <w:r>
              <w:rPr>
                <w:spacing w:val="-10"/>
              </w:rPr>
              <w:t xml:space="preserve"> </w:t>
            </w:r>
            <w:r>
              <w:t>published</w:t>
            </w:r>
            <w:r>
              <w:rPr>
                <w:spacing w:val="-4"/>
              </w:rPr>
              <w:t xml:space="preserve"> </w:t>
            </w:r>
            <w:r>
              <w:t>on</w:t>
            </w:r>
            <w:r>
              <w:rPr>
                <w:spacing w:val="-15"/>
              </w:rPr>
              <w:t xml:space="preserve"> </w:t>
            </w:r>
            <w:r>
              <w:t>the</w:t>
            </w:r>
            <w:r>
              <w:rPr>
                <w:spacing w:val="-12"/>
              </w:rPr>
              <w:t xml:space="preserve"> </w:t>
            </w:r>
            <w:r>
              <w:t>at</w:t>
            </w:r>
            <w:r>
              <w:rPr>
                <w:spacing w:val="-9"/>
              </w:rPr>
              <w:t xml:space="preserve"> </w:t>
            </w:r>
            <w:r>
              <w:t>the</w:t>
            </w:r>
            <w:r>
              <w:rPr>
                <w:spacing w:val="-9"/>
              </w:rPr>
              <w:t xml:space="preserve"> </w:t>
            </w:r>
            <w:r>
              <w:t>website</w:t>
            </w:r>
            <w:r>
              <w:rPr>
                <w:spacing w:val="-3"/>
              </w:rPr>
              <w:t xml:space="preserve"> </w:t>
            </w:r>
            <w:r>
              <w:rPr>
                <w:spacing w:val="-5"/>
              </w:rPr>
              <w:t>N/A</w:t>
            </w:r>
          </w:p>
        </w:tc>
      </w:tr>
      <w:tr w:rsidR="00F05AC1">
        <w:trPr>
          <w:trHeight w:val="250"/>
        </w:trPr>
        <w:tc>
          <w:tcPr>
            <w:tcW w:w="1620" w:type="dxa"/>
            <w:tcBorders>
              <w:right w:val="single" w:sz="4" w:space="0" w:color="000000"/>
            </w:tcBorders>
          </w:tcPr>
          <w:p w:rsidR="00F05AC1" w:rsidRDefault="00F05AC1">
            <w:pPr>
              <w:pStyle w:val="TableParagraph"/>
              <w:rPr>
                <w:sz w:val="18"/>
              </w:rPr>
            </w:pPr>
          </w:p>
        </w:tc>
        <w:tc>
          <w:tcPr>
            <w:tcW w:w="7977" w:type="dxa"/>
            <w:tcBorders>
              <w:left w:val="single" w:sz="4" w:space="0" w:color="000000"/>
            </w:tcBorders>
          </w:tcPr>
          <w:p w:rsidR="00F05AC1" w:rsidRDefault="00CE756B">
            <w:pPr>
              <w:pStyle w:val="TableParagraph"/>
              <w:spacing w:line="229" w:lineRule="exact"/>
              <w:ind w:left="153"/>
              <w:rPr>
                <w:b/>
              </w:rPr>
            </w:pPr>
            <w:r>
              <w:rPr>
                <w:b/>
              </w:rPr>
              <w:t>C.</w:t>
            </w:r>
            <w:r>
              <w:rPr>
                <w:b/>
                <w:spacing w:val="-11"/>
              </w:rPr>
              <w:t xml:space="preserve"> </w:t>
            </w:r>
            <w:r>
              <w:rPr>
                <w:b/>
              </w:rPr>
              <w:t>Preparation</w:t>
            </w:r>
            <w:r>
              <w:rPr>
                <w:b/>
                <w:spacing w:val="-15"/>
              </w:rPr>
              <w:t xml:space="preserve"> </w:t>
            </w:r>
            <w:r>
              <w:rPr>
                <w:b/>
              </w:rPr>
              <w:t>of</w:t>
            </w:r>
            <w:r>
              <w:rPr>
                <w:b/>
                <w:spacing w:val="-5"/>
              </w:rPr>
              <w:t xml:space="preserve"> </w:t>
            </w:r>
            <w:r>
              <w:rPr>
                <w:b/>
                <w:spacing w:val="-2"/>
              </w:rPr>
              <w:t>Tenders</w:t>
            </w:r>
          </w:p>
        </w:tc>
      </w:tr>
      <w:tr w:rsidR="00F05AC1">
        <w:trPr>
          <w:trHeight w:val="251"/>
        </w:trPr>
        <w:tc>
          <w:tcPr>
            <w:tcW w:w="1620" w:type="dxa"/>
            <w:tcBorders>
              <w:right w:val="single" w:sz="4" w:space="0" w:color="000000"/>
            </w:tcBorders>
          </w:tcPr>
          <w:p w:rsidR="00F05AC1" w:rsidRDefault="00CE756B">
            <w:pPr>
              <w:pStyle w:val="TableParagraph"/>
              <w:spacing w:line="231" w:lineRule="exact"/>
              <w:ind w:left="143"/>
              <w:rPr>
                <w:b/>
              </w:rPr>
            </w:pPr>
            <w:r>
              <w:rPr>
                <w:b/>
              </w:rPr>
              <w:t>ITT</w:t>
            </w:r>
            <w:r>
              <w:rPr>
                <w:b/>
                <w:spacing w:val="-11"/>
              </w:rPr>
              <w:t xml:space="preserve"> </w:t>
            </w:r>
            <w:r>
              <w:rPr>
                <w:b/>
              </w:rPr>
              <w:t>10</w:t>
            </w:r>
            <w:r>
              <w:rPr>
                <w:b/>
                <w:spacing w:val="-3"/>
              </w:rPr>
              <w:t xml:space="preserve"> </w:t>
            </w:r>
            <w:r>
              <w:rPr>
                <w:b/>
                <w:spacing w:val="-5"/>
              </w:rPr>
              <w:t>(j)</w:t>
            </w:r>
          </w:p>
        </w:tc>
        <w:tc>
          <w:tcPr>
            <w:tcW w:w="7977" w:type="dxa"/>
            <w:tcBorders>
              <w:left w:val="single" w:sz="4" w:space="0" w:color="000000"/>
            </w:tcBorders>
          </w:tcPr>
          <w:p w:rsidR="00F05AC1" w:rsidRDefault="00CE756B">
            <w:pPr>
              <w:pStyle w:val="TableParagraph"/>
              <w:spacing w:line="231" w:lineRule="exact"/>
              <w:ind w:left="153"/>
              <w:rPr>
                <w:b/>
                <w:i/>
              </w:rPr>
            </w:pPr>
            <w:r>
              <w:t>The</w:t>
            </w:r>
            <w:r>
              <w:rPr>
                <w:spacing w:val="-14"/>
              </w:rPr>
              <w:t xml:space="preserve"> </w:t>
            </w:r>
            <w:r>
              <w:t>Tenderer</w:t>
            </w:r>
            <w:r>
              <w:rPr>
                <w:spacing w:val="-12"/>
              </w:rPr>
              <w:t xml:space="preserve"> </w:t>
            </w:r>
            <w:r>
              <w:t>shall</w:t>
            </w:r>
            <w:r>
              <w:rPr>
                <w:spacing w:val="-8"/>
              </w:rPr>
              <w:t xml:space="preserve"> </w:t>
            </w:r>
            <w:r>
              <w:t>submit</w:t>
            </w:r>
            <w:r>
              <w:rPr>
                <w:spacing w:val="-13"/>
              </w:rPr>
              <w:t xml:space="preserve"> </w:t>
            </w:r>
            <w:r>
              <w:t>the</w:t>
            </w:r>
            <w:r>
              <w:rPr>
                <w:spacing w:val="-10"/>
              </w:rPr>
              <w:t xml:space="preserve"> </w:t>
            </w:r>
            <w:r>
              <w:t>following</w:t>
            </w:r>
            <w:r>
              <w:rPr>
                <w:spacing w:val="-13"/>
              </w:rPr>
              <w:t xml:space="preserve"> </w:t>
            </w:r>
            <w:r>
              <w:t>additional</w:t>
            </w:r>
            <w:r>
              <w:rPr>
                <w:spacing w:val="-8"/>
              </w:rPr>
              <w:t xml:space="preserve"> </w:t>
            </w:r>
            <w:r>
              <w:t>documents</w:t>
            </w:r>
            <w:r>
              <w:rPr>
                <w:spacing w:val="-12"/>
              </w:rPr>
              <w:t xml:space="preserve"> </w:t>
            </w:r>
            <w:r>
              <w:t>in</w:t>
            </w:r>
            <w:r>
              <w:rPr>
                <w:spacing w:val="-15"/>
              </w:rPr>
              <w:t xml:space="preserve"> </w:t>
            </w:r>
            <w:r>
              <w:t>its</w:t>
            </w:r>
            <w:r>
              <w:rPr>
                <w:spacing w:val="-12"/>
              </w:rPr>
              <w:t xml:space="preserve"> </w:t>
            </w:r>
            <w:r>
              <w:t>Tender:</w:t>
            </w:r>
            <w:r>
              <w:rPr>
                <w:spacing w:val="-5"/>
              </w:rPr>
              <w:t xml:space="preserve"> </w:t>
            </w:r>
            <w:r>
              <w:rPr>
                <w:b/>
                <w:i/>
                <w:spacing w:val="-5"/>
              </w:rPr>
              <w:t>N/A</w:t>
            </w:r>
          </w:p>
        </w:tc>
      </w:tr>
      <w:tr w:rsidR="00F05AC1">
        <w:trPr>
          <w:trHeight w:val="222"/>
        </w:trPr>
        <w:tc>
          <w:tcPr>
            <w:tcW w:w="1620" w:type="dxa"/>
            <w:tcBorders>
              <w:right w:val="single" w:sz="4" w:space="0" w:color="000000"/>
            </w:tcBorders>
          </w:tcPr>
          <w:p w:rsidR="00F05AC1" w:rsidRDefault="00CE756B">
            <w:pPr>
              <w:pStyle w:val="TableParagraph"/>
              <w:spacing w:line="202" w:lineRule="exact"/>
              <w:ind w:left="143"/>
              <w:rPr>
                <w:b/>
              </w:rPr>
            </w:pPr>
            <w:r>
              <w:rPr>
                <w:b/>
              </w:rPr>
              <w:t>ITT</w:t>
            </w:r>
            <w:r>
              <w:rPr>
                <w:b/>
                <w:spacing w:val="-16"/>
              </w:rPr>
              <w:t xml:space="preserve"> </w:t>
            </w:r>
            <w:r>
              <w:rPr>
                <w:b/>
                <w:spacing w:val="-4"/>
              </w:rPr>
              <w:t>12.1</w:t>
            </w:r>
          </w:p>
        </w:tc>
        <w:tc>
          <w:tcPr>
            <w:tcW w:w="7977" w:type="dxa"/>
            <w:tcBorders>
              <w:left w:val="single" w:sz="4" w:space="0" w:color="000000"/>
              <w:bottom w:val="single" w:sz="4" w:space="0" w:color="000000"/>
            </w:tcBorders>
          </w:tcPr>
          <w:p w:rsidR="00F05AC1" w:rsidRDefault="00CE756B">
            <w:pPr>
              <w:pStyle w:val="TableParagraph"/>
              <w:spacing w:line="202" w:lineRule="exact"/>
              <w:ind w:left="153"/>
            </w:pPr>
            <w:r>
              <w:rPr>
                <w:spacing w:val="-2"/>
              </w:rPr>
              <w:t>Alternative</w:t>
            </w:r>
            <w:r>
              <w:rPr>
                <w:spacing w:val="-7"/>
              </w:rPr>
              <w:t xml:space="preserve"> </w:t>
            </w:r>
            <w:r>
              <w:rPr>
                <w:spacing w:val="-2"/>
              </w:rPr>
              <w:t>Tenders</w:t>
            </w:r>
            <w:r>
              <w:rPr>
                <w:spacing w:val="-5"/>
              </w:rPr>
              <w:t xml:space="preserve"> </w:t>
            </w:r>
            <w:r>
              <w:rPr>
                <w:b/>
                <w:i/>
                <w:spacing w:val="-2"/>
              </w:rPr>
              <w:t>[</w:t>
            </w:r>
            <w:r>
              <w:rPr>
                <w:b/>
                <w:i/>
                <w:spacing w:val="-7"/>
              </w:rPr>
              <w:t xml:space="preserve"> </w:t>
            </w:r>
            <w:r>
              <w:rPr>
                <w:b/>
                <w:i/>
                <w:spacing w:val="-2"/>
              </w:rPr>
              <w:t>“shall</w:t>
            </w:r>
            <w:r>
              <w:rPr>
                <w:b/>
                <w:i/>
                <w:spacing w:val="-5"/>
              </w:rPr>
              <w:t xml:space="preserve"> </w:t>
            </w:r>
            <w:r>
              <w:rPr>
                <w:b/>
                <w:i/>
                <w:spacing w:val="-2"/>
              </w:rPr>
              <w:t>not</w:t>
            </w:r>
            <w:r>
              <w:rPr>
                <w:b/>
                <w:i/>
                <w:spacing w:val="-7"/>
              </w:rPr>
              <w:t xml:space="preserve"> </w:t>
            </w:r>
            <w:r>
              <w:rPr>
                <w:b/>
                <w:i/>
                <w:spacing w:val="-2"/>
              </w:rPr>
              <w:t>be”]</w:t>
            </w:r>
            <w:r>
              <w:rPr>
                <w:b/>
                <w:i/>
                <w:spacing w:val="-9"/>
              </w:rPr>
              <w:t xml:space="preserve"> </w:t>
            </w:r>
            <w:r>
              <w:rPr>
                <w:spacing w:val="-2"/>
              </w:rPr>
              <w:t>considered.</w:t>
            </w:r>
          </w:p>
        </w:tc>
      </w:tr>
      <w:tr w:rsidR="00F05AC1">
        <w:trPr>
          <w:trHeight w:val="536"/>
        </w:trPr>
        <w:tc>
          <w:tcPr>
            <w:tcW w:w="1620" w:type="dxa"/>
            <w:tcBorders>
              <w:right w:val="single" w:sz="4" w:space="0" w:color="000000"/>
            </w:tcBorders>
          </w:tcPr>
          <w:p w:rsidR="00F05AC1" w:rsidRDefault="00CE756B">
            <w:pPr>
              <w:pStyle w:val="TableParagraph"/>
              <w:spacing w:before="15"/>
              <w:ind w:left="138"/>
              <w:rPr>
                <w:b/>
              </w:rPr>
            </w:pPr>
            <w:r>
              <w:rPr>
                <w:b/>
              </w:rPr>
              <w:t>ITT</w:t>
            </w:r>
            <w:r>
              <w:rPr>
                <w:b/>
                <w:spacing w:val="-16"/>
              </w:rPr>
              <w:t xml:space="preserve"> </w:t>
            </w:r>
            <w:r>
              <w:rPr>
                <w:b/>
                <w:spacing w:val="-4"/>
              </w:rPr>
              <w:t>13.5</w:t>
            </w:r>
          </w:p>
        </w:tc>
        <w:tc>
          <w:tcPr>
            <w:tcW w:w="7977" w:type="dxa"/>
            <w:tcBorders>
              <w:top w:val="single" w:sz="4" w:space="0" w:color="000000"/>
              <w:left w:val="single" w:sz="4" w:space="0" w:color="000000"/>
            </w:tcBorders>
          </w:tcPr>
          <w:p w:rsidR="00F05AC1" w:rsidRDefault="00CE756B">
            <w:pPr>
              <w:pStyle w:val="TableParagraph"/>
              <w:spacing w:before="10"/>
              <w:ind w:left="148" w:right="278"/>
            </w:pPr>
            <w:r>
              <w:t>The</w:t>
            </w:r>
            <w:r>
              <w:rPr>
                <w:spacing w:val="-8"/>
              </w:rPr>
              <w:t xml:space="preserve"> </w:t>
            </w:r>
            <w:r>
              <w:t>prices</w:t>
            </w:r>
            <w:r>
              <w:rPr>
                <w:spacing w:val="-7"/>
              </w:rPr>
              <w:t xml:space="preserve"> </w:t>
            </w:r>
            <w:r>
              <w:t>quoted</w:t>
            </w:r>
            <w:r>
              <w:rPr>
                <w:spacing w:val="-7"/>
              </w:rPr>
              <w:t xml:space="preserve"> </w:t>
            </w:r>
            <w:r>
              <w:t>by</w:t>
            </w:r>
            <w:r>
              <w:rPr>
                <w:spacing w:val="-12"/>
              </w:rPr>
              <w:t xml:space="preserve"> </w:t>
            </w:r>
            <w:r>
              <w:t>the</w:t>
            </w:r>
            <w:r>
              <w:rPr>
                <w:spacing w:val="-8"/>
              </w:rPr>
              <w:t xml:space="preserve"> </w:t>
            </w:r>
            <w:r>
              <w:t>Tenderer</w:t>
            </w:r>
            <w:r>
              <w:rPr>
                <w:spacing w:val="-4"/>
              </w:rPr>
              <w:t xml:space="preserve"> </w:t>
            </w:r>
            <w:r>
              <w:rPr>
                <w:b/>
              </w:rPr>
              <w:t>shall</w:t>
            </w:r>
            <w:r>
              <w:rPr>
                <w:b/>
                <w:spacing w:val="-5"/>
              </w:rPr>
              <w:t xml:space="preserve">  </w:t>
            </w:r>
            <w:r>
              <w:t>be</w:t>
            </w:r>
            <w:r>
              <w:rPr>
                <w:spacing w:val="-8"/>
              </w:rPr>
              <w:t xml:space="preserve"> </w:t>
            </w:r>
            <w:r>
              <w:t>subject</w:t>
            </w:r>
            <w:r>
              <w:rPr>
                <w:spacing w:val="-4"/>
              </w:rPr>
              <w:t xml:space="preserve"> </w:t>
            </w:r>
            <w:r>
              <w:t>to</w:t>
            </w:r>
            <w:r>
              <w:rPr>
                <w:spacing w:val="-9"/>
              </w:rPr>
              <w:t xml:space="preserve"> </w:t>
            </w:r>
            <w:r>
              <w:t>adjustment</w:t>
            </w:r>
            <w:r>
              <w:rPr>
                <w:spacing w:val="-7"/>
              </w:rPr>
              <w:t xml:space="preserve"> </w:t>
            </w:r>
            <w:r>
              <w:t>during</w:t>
            </w:r>
            <w:r>
              <w:rPr>
                <w:spacing w:val="-9"/>
              </w:rPr>
              <w:t xml:space="preserve"> </w:t>
            </w:r>
            <w:r>
              <w:t>the performance of the Contract.</w:t>
            </w:r>
          </w:p>
        </w:tc>
      </w:tr>
      <w:tr w:rsidR="00F05AC1">
        <w:trPr>
          <w:trHeight w:val="1011"/>
        </w:trPr>
        <w:tc>
          <w:tcPr>
            <w:tcW w:w="1620" w:type="dxa"/>
            <w:tcBorders>
              <w:right w:val="single" w:sz="4" w:space="0" w:color="000000"/>
            </w:tcBorders>
          </w:tcPr>
          <w:p w:rsidR="00F05AC1" w:rsidRDefault="00CE756B">
            <w:pPr>
              <w:pStyle w:val="TableParagraph"/>
              <w:spacing w:line="244" w:lineRule="exact"/>
              <w:ind w:left="138"/>
              <w:rPr>
                <w:b/>
              </w:rPr>
            </w:pPr>
            <w:r>
              <w:rPr>
                <w:b/>
              </w:rPr>
              <w:t>ITT</w:t>
            </w:r>
            <w:r>
              <w:rPr>
                <w:b/>
                <w:spacing w:val="-16"/>
              </w:rPr>
              <w:t xml:space="preserve"> </w:t>
            </w:r>
            <w:r>
              <w:rPr>
                <w:b/>
                <w:spacing w:val="-4"/>
              </w:rPr>
              <w:t>13.6</w:t>
            </w:r>
          </w:p>
        </w:tc>
        <w:tc>
          <w:tcPr>
            <w:tcW w:w="7977" w:type="dxa"/>
            <w:tcBorders>
              <w:left w:val="single" w:sz="4" w:space="0" w:color="000000"/>
            </w:tcBorders>
          </w:tcPr>
          <w:p w:rsidR="00F05AC1" w:rsidRDefault="00CE756B">
            <w:pPr>
              <w:pStyle w:val="TableParagraph"/>
              <w:ind w:left="148"/>
            </w:pPr>
            <w:r>
              <w:t>Prices</w:t>
            </w:r>
            <w:r>
              <w:rPr>
                <w:spacing w:val="-14"/>
              </w:rPr>
              <w:t xml:space="preserve"> </w:t>
            </w:r>
            <w:r>
              <w:t>quoted</w:t>
            </w:r>
            <w:r>
              <w:rPr>
                <w:spacing w:val="-14"/>
              </w:rPr>
              <w:t xml:space="preserve"> </w:t>
            </w:r>
            <w:r>
              <w:t>for</w:t>
            </w:r>
            <w:r>
              <w:rPr>
                <w:spacing w:val="-14"/>
              </w:rPr>
              <w:t xml:space="preserve"> </w:t>
            </w:r>
            <w:r>
              <w:t>each</w:t>
            </w:r>
            <w:r>
              <w:rPr>
                <w:spacing w:val="-15"/>
              </w:rPr>
              <w:t xml:space="preserve"> </w:t>
            </w:r>
            <w:r>
              <w:t>lot</w:t>
            </w:r>
            <w:r>
              <w:rPr>
                <w:spacing w:val="-14"/>
              </w:rPr>
              <w:t xml:space="preserve"> </w:t>
            </w:r>
            <w:r>
              <w:t>(contract)</w:t>
            </w:r>
            <w:r>
              <w:rPr>
                <w:spacing w:val="-13"/>
              </w:rPr>
              <w:t xml:space="preserve"> </w:t>
            </w:r>
            <w:r>
              <w:t>shall</w:t>
            </w:r>
            <w:r>
              <w:rPr>
                <w:spacing w:val="-14"/>
              </w:rPr>
              <w:t xml:space="preserve"> </w:t>
            </w:r>
            <w:r>
              <w:t>correspond</w:t>
            </w:r>
            <w:r>
              <w:rPr>
                <w:spacing w:val="-14"/>
              </w:rPr>
              <w:t xml:space="preserve"> </w:t>
            </w:r>
            <w:r>
              <w:t>at</w:t>
            </w:r>
            <w:r>
              <w:rPr>
                <w:spacing w:val="-15"/>
              </w:rPr>
              <w:t xml:space="preserve"> </w:t>
            </w:r>
            <w:r>
              <w:t>least</w:t>
            </w:r>
            <w:r>
              <w:rPr>
                <w:spacing w:val="-6"/>
              </w:rPr>
              <w:t xml:space="preserve"> </w:t>
            </w:r>
            <w:r>
              <w:t>to</w:t>
            </w:r>
            <w:r>
              <w:rPr>
                <w:spacing w:val="-17"/>
              </w:rPr>
              <w:t xml:space="preserve"> </w:t>
            </w:r>
            <w:r>
              <w:rPr>
                <w:b/>
                <w:i/>
              </w:rPr>
              <w:t>[N/A</w:t>
            </w:r>
            <w:r>
              <w:rPr>
                <w:b/>
              </w:rPr>
              <w:t>]</w:t>
            </w:r>
            <w:r>
              <w:rPr>
                <w:b/>
                <w:spacing w:val="-14"/>
              </w:rPr>
              <w:t xml:space="preserve"> </w:t>
            </w:r>
            <w:r>
              <w:t>percent</w:t>
            </w:r>
            <w:r>
              <w:rPr>
                <w:spacing w:val="-9"/>
              </w:rPr>
              <w:t xml:space="preserve"> </w:t>
            </w:r>
            <w:r>
              <w:t>of</w:t>
            </w:r>
            <w:r>
              <w:rPr>
                <w:spacing w:val="-7"/>
              </w:rPr>
              <w:t xml:space="preserve"> </w:t>
            </w:r>
            <w:r>
              <w:t>the</w:t>
            </w:r>
            <w:r>
              <w:rPr>
                <w:spacing w:val="-10"/>
              </w:rPr>
              <w:t xml:space="preserve"> </w:t>
            </w:r>
            <w:r>
              <w:t>items specified for each lot (contract).</w:t>
            </w:r>
          </w:p>
          <w:p w:rsidR="00F05AC1" w:rsidRDefault="00CE756B">
            <w:pPr>
              <w:pStyle w:val="TableParagraph"/>
              <w:spacing w:line="252" w:lineRule="exact"/>
              <w:ind w:left="148" w:right="278"/>
            </w:pPr>
            <w:r>
              <w:t>Prices</w:t>
            </w:r>
            <w:r>
              <w:rPr>
                <w:spacing w:val="-4"/>
              </w:rPr>
              <w:t xml:space="preserve"> </w:t>
            </w:r>
            <w:r>
              <w:t>quoted</w:t>
            </w:r>
            <w:r>
              <w:rPr>
                <w:spacing w:val="-12"/>
              </w:rPr>
              <w:t xml:space="preserve"> </w:t>
            </w:r>
            <w:r>
              <w:t>for</w:t>
            </w:r>
            <w:r>
              <w:rPr>
                <w:spacing w:val="-7"/>
              </w:rPr>
              <w:t xml:space="preserve"> </w:t>
            </w:r>
            <w:r>
              <w:t>each</w:t>
            </w:r>
            <w:r>
              <w:rPr>
                <w:spacing w:val="-12"/>
              </w:rPr>
              <w:t xml:space="preserve"> </w:t>
            </w:r>
            <w:r>
              <w:t>item</w:t>
            </w:r>
            <w:r>
              <w:rPr>
                <w:spacing w:val="-11"/>
              </w:rPr>
              <w:t xml:space="preserve"> </w:t>
            </w:r>
            <w:r>
              <w:t>of</w:t>
            </w:r>
            <w:r>
              <w:rPr>
                <w:spacing w:val="-5"/>
              </w:rPr>
              <w:t xml:space="preserve"> </w:t>
            </w:r>
            <w:r>
              <w:t>a</w:t>
            </w:r>
            <w:r>
              <w:rPr>
                <w:spacing w:val="-10"/>
              </w:rPr>
              <w:t xml:space="preserve"> </w:t>
            </w:r>
            <w:r>
              <w:t>lot</w:t>
            </w:r>
            <w:r>
              <w:rPr>
                <w:spacing w:val="-9"/>
              </w:rPr>
              <w:t xml:space="preserve"> </w:t>
            </w:r>
            <w:r>
              <w:t>shall</w:t>
            </w:r>
            <w:r>
              <w:rPr>
                <w:spacing w:val="-2"/>
              </w:rPr>
              <w:t xml:space="preserve"> </w:t>
            </w:r>
            <w:r>
              <w:t>correspond</w:t>
            </w:r>
            <w:r>
              <w:rPr>
                <w:spacing w:val="-5"/>
              </w:rPr>
              <w:t xml:space="preserve"> </w:t>
            </w:r>
            <w:r>
              <w:t>at</w:t>
            </w:r>
            <w:r>
              <w:rPr>
                <w:spacing w:val="-6"/>
              </w:rPr>
              <w:t xml:space="preserve"> </w:t>
            </w:r>
            <w:r>
              <w:t>least</w:t>
            </w:r>
            <w:r>
              <w:rPr>
                <w:spacing w:val="-9"/>
              </w:rPr>
              <w:t xml:space="preserve"> </w:t>
            </w:r>
            <w:r>
              <w:t>to</w:t>
            </w:r>
            <w:r>
              <w:rPr>
                <w:spacing w:val="-8"/>
              </w:rPr>
              <w:t xml:space="preserve"> </w:t>
            </w:r>
            <w:r>
              <w:rPr>
                <w:b/>
                <w:i/>
              </w:rPr>
              <w:t>[N/A]</w:t>
            </w:r>
            <w:r>
              <w:rPr>
                <w:b/>
                <w:i/>
                <w:spacing w:val="-2"/>
              </w:rPr>
              <w:t xml:space="preserve"> </w:t>
            </w:r>
            <w:r>
              <w:t>percent</w:t>
            </w:r>
            <w:r>
              <w:rPr>
                <w:spacing w:val="-4"/>
              </w:rPr>
              <w:t xml:space="preserve"> </w:t>
            </w:r>
            <w:r>
              <w:t>of</w:t>
            </w:r>
            <w:r>
              <w:rPr>
                <w:spacing w:val="-4"/>
              </w:rPr>
              <w:t xml:space="preserve"> </w:t>
            </w:r>
            <w:r>
              <w:t>the quantities specified for this item of a lot.</w:t>
            </w:r>
          </w:p>
        </w:tc>
      </w:tr>
      <w:tr w:rsidR="00F05AC1">
        <w:trPr>
          <w:trHeight w:val="485"/>
        </w:trPr>
        <w:tc>
          <w:tcPr>
            <w:tcW w:w="1620" w:type="dxa"/>
            <w:tcBorders>
              <w:right w:val="single" w:sz="4" w:space="0" w:color="000000"/>
            </w:tcBorders>
          </w:tcPr>
          <w:p w:rsidR="00F05AC1" w:rsidRDefault="00CE756B">
            <w:pPr>
              <w:pStyle w:val="TableParagraph"/>
              <w:spacing w:line="219" w:lineRule="exact"/>
              <w:ind w:left="143"/>
              <w:rPr>
                <w:b/>
              </w:rPr>
            </w:pPr>
            <w:r>
              <w:rPr>
                <w:b/>
              </w:rPr>
              <w:t>ITT</w:t>
            </w:r>
            <w:r>
              <w:rPr>
                <w:b/>
                <w:spacing w:val="-12"/>
              </w:rPr>
              <w:t xml:space="preserve"> </w:t>
            </w:r>
            <w:r>
              <w:rPr>
                <w:b/>
              </w:rPr>
              <w:t>13.8</w:t>
            </w:r>
            <w:r>
              <w:rPr>
                <w:b/>
                <w:spacing w:val="-1"/>
              </w:rPr>
              <w:t xml:space="preserve"> </w:t>
            </w:r>
            <w:r>
              <w:rPr>
                <w:b/>
              </w:rPr>
              <w:t xml:space="preserve">(a) </w:t>
            </w:r>
            <w:r>
              <w:rPr>
                <w:b/>
                <w:spacing w:val="-5"/>
              </w:rPr>
              <w:t>(i)</w:t>
            </w:r>
          </w:p>
          <w:p w:rsidR="00F05AC1" w:rsidRDefault="00CE756B">
            <w:pPr>
              <w:pStyle w:val="TableParagraph"/>
              <w:spacing w:line="245" w:lineRule="exact"/>
              <w:ind w:left="143"/>
              <w:rPr>
                <w:b/>
              </w:rPr>
            </w:pPr>
            <w:r>
              <w:rPr>
                <w:b/>
              </w:rPr>
              <w:t>and</w:t>
            </w:r>
            <w:r>
              <w:rPr>
                <w:b/>
                <w:spacing w:val="-13"/>
              </w:rPr>
              <w:t xml:space="preserve"> </w:t>
            </w:r>
            <w:r>
              <w:rPr>
                <w:b/>
                <w:spacing w:val="-2"/>
              </w:rPr>
              <w:t>(iii)</w:t>
            </w:r>
          </w:p>
        </w:tc>
        <w:tc>
          <w:tcPr>
            <w:tcW w:w="7977" w:type="dxa"/>
            <w:tcBorders>
              <w:left w:val="single" w:sz="4" w:space="0" w:color="000000"/>
            </w:tcBorders>
          </w:tcPr>
          <w:p w:rsidR="00F05AC1" w:rsidRDefault="00CE756B">
            <w:pPr>
              <w:pStyle w:val="TableParagraph"/>
              <w:spacing w:line="239" w:lineRule="exact"/>
              <w:ind w:left="153"/>
              <w:rPr>
                <w:b/>
                <w:i/>
              </w:rPr>
            </w:pPr>
            <w:r>
              <w:t>Place</w:t>
            </w:r>
            <w:r>
              <w:rPr>
                <w:spacing w:val="-16"/>
              </w:rPr>
              <w:t xml:space="preserve"> </w:t>
            </w:r>
            <w:r>
              <w:t>of</w:t>
            </w:r>
            <w:r>
              <w:rPr>
                <w:spacing w:val="-13"/>
              </w:rPr>
              <w:t xml:space="preserve"> </w:t>
            </w:r>
            <w:r>
              <w:t>final</w:t>
            </w:r>
            <w:r>
              <w:rPr>
                <w:spacing w:val="-10"/>
              </w:rPr>
              <w:t xml:space="preserve"> </w:t>
            </w:r>
            <w:r>
              <w:t>destination:</w:t>
            </w:r>
            <w:r>
              <w:rPr>
                <w:spacing w:val="-8"/>
              </w:rPr>
              <w:t xml:space="preserve"> </w:t>
            </w:r>
            <w:r w:rsidRPr="001768E7">
              <w:rPr>
                <w:b/>
                <w:i/>
                <w:sz w:val="20"/>
              </w:rPr>
              <w:t>VARIOUS</w:t>
            </w:r>
            <w:r w:rsidRPr="001768E7">
              <w:rPr>
                <w:b/>
                <w:i/>
                <w:spacing w:val="-9"/>
                <w:sz w:val="20"/>
              </w:rPr>
              <w:t xml:space="preserve"> </w:t>
            </w:r>
            <w:r w:rsidR="00ED5779" w:rsidRPr="001768E7">
              <w:rPr>
                <w:b/>
                <w:i/>
                <w:sz w:val="20"/>
              </w:rPr>
              <w:t>HEALTH</w:t>
            </w:r>
            <w:r w:rsidRPr="001768E7">
              <w:rPr>
                <w:b/>
                <w:i/>
                <w:spacing w:val="-10"/>
                <w:sz w:val="20"/>
              </w:rPr>
              <w:t xml:space="preserve"> </w:t>
            </w:r>
            <w:r w:rsidR="00ED5779" w:rsidRPr="001768E7">
              <w:rPr>
                <w:b/>
                <w:i/>
                <w:sz w:val="20"/>
              </w:rPr>
              <w:t>FACILITIES</w:t>
            </w:r>
            <w:r w:rsidRPr="001768E7">
              <w:rPr>
                <w:b/>
                <w:i/>
                <w:spacing w:val="-4"/>
                <w:sz w:val="20"/>
              </w:rPr>
              <w:t xml:space="preserve"> </w:t>
            </w:r>
            <w:r w:rsidRPr="001768E7">
              <w:rPr>
                <w:b/>
                <w:i/>
                <w:sz w:val="20"/>
              </w:rPr>
              <w:t>IN</w:t>
            </w:r>
            <w:r w:rsidRPr="001768E7">
              <w:rPr>
                <w:b/>
                <w:i/>
                <w:spacing w:val="-10"/>
                <w:sz w:val="20"/>
              </w:rPr>
              <w:t xml:space="preserve"> </w:t>
            </w:r>
            <w:r w:rsidRPr="001768E7">
              <w:rPr>
                <w:b/>
                <w:i/>
                <w:sz w:val="20"/>
              </w:rPr>
              <w:t>KIAMBU</w:t>
            </w:r>
            <w:r w:rsidRPr="001768E7">
              <w:rPr>
                <w:b/>
                <w:i/>
                <w:spacing w:val="-12"/>
                <w:sz w:val="20"/>
              </w:rPr>
              <w:t xml:space="preserve"> </w:t>
            </w:r>
            <w:r w:rsidR="00662DE9" w:rsidRPr="001768E7">
              <w:rPr>
                <w:b/>
                <w:i/>
                <w:spacing w:val="-2"/>
                <w:sz w:val="20"/>
              </w:rPr>
              <w:t>COUNTY</w:t>
            </w:r>
          </w:p>
        </w:tc>
      </w:tr>
      <w:tr w:rsidR="00F05AC1">
        <w:trPr>
          <w:trHeight w:val="505"/>
        </w:trPr>
        <w:tc>
          <w:tcPr>
            <w:tcW w:w="1620" w:type="dxa"/>
            <w:tcBorders>
              <w:right w:val="single" w:sz="4" w:space="0" w:color="000000"/>
            </w:tcBorders>
          </w:tcPr>
          <w:p w:rsidR="00F05AC1" w:rsidRDefault="00CE756B">
            <w:pPr>
              <w:pStyle w:val="TableParagraph"/>
              <w:spacing w:line="228" w:lineRule="exact"/>
              <w:ind w:left="143"/>
              <w:rPr>
                <w:b/>
              </w:rPr>
            </w:pPr>
            <w:r>
              <w:rPr>
                <w:b/>
              </w:rPr>
              <w:t>ITT</w:t>
            </w:r>
            <w:r>
              <w:rPr>
                <w:b/>
                <w:spacing w:val="78"/>
              </w:rPr>
              <w:t xml:space="preserve"> </w:t>
            </w:r>
            <w:r>
              <w:rPr>
                <w:b/>
              </w:rPr>
              <w:t>13.8</w:t>
            </w:r>
            <w:r>
              <w:rPr>
                <w:b/>
                <w:spacing w:val="72"/>
              </w:rPr>
              <w:t xml:space="preserve"> </w:t>
            </w:r>
            <w:r>
              <w:rPr>
                <w:b/>
                <w:spacing w:val="-5"/>
              </w:rPr>
              <w:t>(a)</w:t>
            </w:r>
          </w:p>
          <w:p w:rsidR="00F05AC1" w:rsidRDefault="00CE756B">
            <w:pPr>
              <w:pStyle w:val="TableParagraph"/>
              <w:spacing w:line="249" w:lineRule="exact"/>
              <w:ind w:left="143"/>
              <w:rPr>
                <w:b/>
              </w:rPr>
            </w:pPr>
            <w:r>
              <w:rPr>
                <w:b/>
                <w:spacing w:val="-2"/>
              </w:rPr>
              <w:t>(iii)</w:t>
            </w:r>
          </w:p>
        </w:tc>
        <w:tc>
          <w:tcPr>
            <w:tcW w:w="7977" w:type="dxa"/>
            <w:tcBorders>
              <w:left w:val="single" w:sz="4" w:space="0" w:color="000000"/>
            </w:tcBorders>
          </w:tcPr>
          <w:p w:rsidR="00F05AC1" w:rsidRDefault="00CE756B" w:rsidP="00662DE9">
            <w:pPr>
              <w:pStyle w:val="TableParagraph"/>
              <w:spacing w:line="230" w:lineRule="auto"/>
              <w:ind w:left="153" w:right="278"/>
            </w:pPr>
            <w:r>
              <w:t>Final</w:t>
            </w:r>
            <w:r>
              <w:rPr>
                <w:spacing w:val="-2"/>
              </w:rPr>
              <w:t xml:space="preserve"> </w:t>
            </w:r>
            <w:r>
              <w:t>Destination</w:t>
            </w:r>
            <w:r>
              <w:rPr>
                <w:spacing w:val="-14"/>
              </w:rPr>
              <w:t xml:space="preserve"> </w:t>
            </w:r>
            <w:r>
              <w:t>(Project</w:t>
            </w:r>
            <w:r>
              <w:rPr>
                <w:spacing w:val="-2"/>
              </w:rPr>
              <w:t xml:space="preserve"> </w:t>
            </w:r>
            <w:r>
              <w:t>Site):</w:t>
            </w:r>
            <w:r w:rsidR="001768E7" w:rsidRPr="001768E7">
              <w:rPr>
                <w:b/>
                <w:i/>
                <w:sz w:val="20"/>
              </w:rPr>
              <w:t xml:space="preserve"> VARIOUS</w:t>
            </w:r>
            <w:r w:rsidR="001768E7" w:rsidRPr="001768E7">
              <w:rPr>
                <w:b/>
                <w:i/>
                <w:spacing w:val="-9"/>
                <w:sz w:val="20"/>
              </w:rPr>
              <w:t xml:space="preserve"> </w:t>
            </w:r>
            <w:r w:rsidR="001768E7" w:rsidRPr="001768E7">
              <w:rPr>
                <w:b/>
                <w:i/>
                <w:sz w:val="20"/>
              </w:rPr>
              <w:t>HEALTH</w:t>
            </w:r>
            <w:r w:rsidR="001768E7" w:rsidRPr="001768E7">
              <w:rPr>
                <w:b/>
                <w:i/>
                <w:spacing w:val="-10"/>
                <w:sz w:val="20"/>
              </w:rPr>
              <w:t xml:space="preserve"> </w:t>
            </w:r>
            <w:r w:rsidR="001768E7" w:rsidRPr="001768E7">
              <w:rPr>
                <w:b/>
                <w:i/>
                <w:sz w:val="20"/>
              </w:rPr>
              <w:t>FACILITIES</w:t>
            </w:r>
            <w:r w:rsidR="001768E7" w:rsidRPr="001768E7">
              <w:rPr>
                <w:b/>
                <w:i/>
                <w:spacing w:val="-4"/>
                <w:sz w:val="20"/>
              </w:rPr>
              <w:t xml:space="preserve"> </w:t>
            </w:r>
            <w:r w:rsidR="001768E7" w:rsidRPr="001768E7">
              <w:rPr>
                <w:b/>
                <w:i/>
                <w:sz w:val="20"/>
              </w:rPr>
              <w:t>IN</w:t>
            </w:r>
            <w:r w:rsidR="001768E7" w:rsidRPr="001768E7">
              <w:rPr>
                <w:b/>
                <w:i/>
                <w:spacing w:val="-10"/>
                <w:sz w:val="20"/>
              </w:rPr>
              <w:t xml:space="preserve"> </w:t>
            </w:r>
            <w:r w:rsidR="001768E7" w:rsidRPr="001768E7">
              <w:rPr>
                <w:b/>
                <w:i/>
                <w:sz w:val="20"/>
              </w:rPr>
              <w:t>KIAMBU</w:t>
            </w:r>
            <w:r w:rsidR="001768E7" w:rsidRPr="001768E7">
              <w:rPr>
                <w:b/>
                <w:i/>
                <w:spacing w:val="-12"/>
                <w:sz w:val="20"/>
              </w:rPr>
              <w:t xml:space="preserve"> </w:t>
            </w:r>
            <w:r w:rsidR="001768E7" w:rsidRPr="001768E7">
              <w:rPr>
                <w:b/>
                <w:i/>
                <w:spacing w:val="-2"/>
                <w:sz w:val="20"/>
              </w:rPr>
              <w:t>COUNTY</w:t>
            </w:r>
          </w:p>
        </w:tc>
      </w:tr>
      <w:tr w:rsidR="00F05AC1">
        <w:trPr>
          <w:trHeight w:val="248"/>
        </w:trPr>
        <w:tc>
          <w:tcPr>
            <w:tcW w:w="1620" w:type="dxa"/>
            <w:tcBorders>
              <w:right w:val="single" w:sz="4" w:space="0" w:color="000000"/>
            </w:tcBorders>
          </w:tcPr>
          <w:p w:rsidR="00F05AC1" w:rsidRDefault="00CE756B">
            <w:pPr>
              <w:pStyle w:val="TableParagraph"/>
              <w:spacing w:line="229" w:lineRule="exact"/>
              <w:ind w:left="143"/>
              <w:rPr>
                <w:b/>
              </w:rPr>
            </w:pPr>
            <w:r>
              <w:rPr>
                <w:b/>
              </w:rPr>
              <w:t>ITT</w:t>
            </w:r>
            <w:r>
              <w:rPr>
                <w:b/>
                <w:spacing w:val="-12"/>
              </w:rPr>
              <w:t xml:space="preserve"> </w:t>
            </w:r>
            <w:r>
              <w:rPr>
                <w:b/>
              </w:rPr>
              <w:t>13.8</w:t>
            </w:r>
            <w:r>
              <w:rPr>
                <w:b/>
                <w:spacing w:val="-6"/>
              </w:rPr>
              <w:t xml:space="preserve"> </w:t>
            </w:r>
            <w:r>
              <w:rPr>
                <w:b/>
              </w:rPr>
              <w:t>(b)</w:t>
            </w:r>
            <w:r>
              <w:rPr>
                <w:b/>
                <w:spacing w:val="-5"/>
              </w:rPr>
              <w:t xml:space="preserve"> (i)</w:t>
            </w:r>
          </w:p>
        </w:tc>
        <w:tc>
          <w:tcPr>
            <w:tcW w:w="7977" w:type="dxa"/>
            <w:tcBorders>
              <w:left w:val="single" w:sz="4" w:space="0" w:color="000000"/>
              <w:bottom w:val="nil"/>
            </w:tcBorders>
          </w:tcPr>
          <w:p w:rsidR="00F05AC1" w:rsidRDefault="00CE756B">
            <w:pPr>
              <w:pStyle w:val="TableParagraph"/>
              <w:spacing w:line="229" w:lineRule="exact"/>
              <w:ind w:left="16"/>
              <w:rPr>
                <w:b/>
              </w:rPr>
            </w:pPr>
            <w:r>
              <w:rPr>
                <w:spacing w:val="-2"/>
              </w:rPr>
              <w:t>ed</w:t>
            </w:r>
            <w:r>
              <w:rPr>
                <w:spacing w:val="-14"/>
              </w:rPr>
              <w:t xml:space="preserve"> </w:t>
            </w:r>
            <w:r>
              <w:rPr>
                <w:spacing w:val="-2"/>
              </w:rPr>
              <w:t>place</w:t>
            </w:r>
            <w:r>
              <w:rPr>
                <w:spacing w:val="-11"/>
              </w:rPr>
              <w:t xml:space="preserve"> </w:t>
            </w:r>
            <w:r>
              <w:rPr>
                <w:spacing w:val="-2"/>
              </w:rPr>
              <w:t>of</w:t>
            </w:r>
            <w:r>
              <w:rPr>
                <w:spacing w:val="-10"/>
              </w:rPr>
              <w:t xml:space="preserve"> </w:t>
            </w:r>
            <w:r>
              <w:rPr>
                <w:spacing w:val="-2"/>
              </w:rPr>
              <w:t>destination,</w:t>
            </w:r>
            <w:r>
              <w:rPr>
                <w:spacing w:val="-18"/>
              </w:rPr>
              <w:t xml:space="preserve"> </w:t>
            </w:r>
            <w:r>
              <w:rPr>
                <w:spacing w:val="-2"/>
              </w:rPr>
              <w:t>in</w:t>
            </w:r>
            <w:r>
              <w:rPr>
                <w:spacing w:val="-16"/>
              </w:rPr>
              <w:t xml:space="preserve"> </w:t>
            </w:r>
            <w:r>
              <w:rPr>
                <w:spacing w:val="-2"/>
              </w:rPr>
              <w:t>Kenya</w:t>
            </w:r>
            <w:r>
              <w:rPr>
                <w:spacing w:val="-11"/>
              </w:rPr>
              <w:t xml:space="preserve"> </w:t>
            </w:r>
            <w:r>
              <w:rPr>
                <w:spacing w:val="-2"/>
              </w:rPr>
              <w:t>is:</w:t>
            </w:r>
            <w:r>
              <w:rPr>
                <w:spacing w:val="-10"/>
              </w:rPr>
              <w:t xml:space="preserve"> </w:t>
            </w:r>
            <w:r>
              <w:rPr>
                <w:b/>
                <w:spacing w:val="-2"/>
              </w:rPr>
              <w:t>County</w:t>
            </w:r>
            <w:r>
              <w:rPr>
                <w:b/>
                <w:spacing w:val="-9"/>
              </w:rPr>
              <w:t xml:space="preserve"> </w:t>
            </w:r>
            <w:r>
              <w:rPr>
                <w:b/>
                <w:spacing w:val="-2"/>
              </w:rPr>
              <w:t>Wide</w:t>
            </w:r>
            <w:r>
              <w:rPr>
                <w:b/>
                <w:spacing w:val="-11"/>
              </w:rPr>
              <w:t xml:space="preserve"> </w:t>
            </w:r>
            <w:r w:rsidR="00DA03A8">
              <w:rPr>
                <w:b/>
                <w:spacing w:val="-2"/>
              </w:rPr>
              <w:t>in</w:t>
            </w:r>
            <w:r w:rsidR="00844637">
              <w:rPr>
                <w:b/>
                <w:spacing w:val="-2"/>
              </w:rPr>
              <w:t xml:space="preserve"> the various</w:t>
            </w:r>
            <w:r w:rsidR="00DA03A8">
              <w:rPr>
                <w:b/>
                <w:spacing w:val="-2"/>
              </w:rPr>
              <w:t xml:space="preserve"> health facilities</w:t>
            </w:r>
          </w:p>
        </w:tc>
      </w:tr>
      <w:tr w:rsidR="00F05AC1">
        <w:trPr>
          <w:trHeight w:val="1011"/>
        </w:trPr>
        <w:tc>
          <w:tcPr>
            <w:tcW w:w="1620" w:type="dxa"/>
            <w:tcBorders>
              <w:right w:val="single" w:sz="4" w:space="0" w:color="000000"/>
            </w:tcBorders>
          </w:tcPr>
          <w:p w:rsidR="00F05AC1" w:rsidRDefault="00CE756B">
            <w:pPr>
              <w:pStyle w:val="TableParagraph"/>
              <w:spacing w:line="244" w:lineRule="exact"/>
              <w:ind w:left="143"/>
              <w:rPr>
                <w:b/>
              </w:rPr>
            </w:pPr>
            <w:r>
              <w:rPr>
                <w:b/>
              </w:rPr>
              <w:t>ITT</w:t>
            </w:r>
            <w:r>
              <w:rPr>
                <w:b/>
                <w:spacing w:val="68"/>
              </w:rPr>
              <w:t xml:space="preserve"> </w:t>
            </w:r>
            <w:r>
              <w:rPr>
                <w:b/>
              </w:rPr>
              <w:t>13.8</w:t>
            </w:r>
            <w:r>
              <w:rPr>
                <w:b/>
                <w:spacing w:val="67"/>
              </w:rPr>
              <w:t xml:space="preserve"> </w:t>
            </w:r>
            <w:r>
              <w:rPr>
                <w:b/>
                <w:spacing w:val="-5"/>
              </w:rPr>
              <w:t>(b)</w:t>
            </w:r>
          </w:p>
          <w:p w:rsidR="00F05AC1" w:rsidRDefault="00CE756B">
            <w:pPr>
              <w:pStyle w:val="TableParagraph"/>
              <w:spacing w:before="1"/>
              <w:ind w:left="143"/>
              <w:rPr>
                <w:b/>
              </w:rPr>
            </w:pPr>
            <w:r>
              <w:rPr>
                <w:b/>
                <w:spacing w:val="-4"/>
              </w:rPr>
              <w:t>(ii)</w:t>
            </w:r>
          </w:p>
        </w:tc>
        <w:tc>
          <w:tcPr>
            <w:tcW w:w="7977" w:type="dxa"/>
            <w:tcBorders>
              <w:top w:val="nil"/>
              <w:left w:val="single" w:sz="4" w:space="0" w:color="000000"/>
            </w:tcBorders>
          </w:tcPr>
          <w:p w:rsidR="00F05AC1" w:rsidRDefault="00CE756B">
            <w:pPr>
              <w:pStyle w:val="TableParagraph"/>
              <w:ind w:left="153" w:hanging="48"/>
            </w:pPr>
            <w:r>
              <w:rPr>
                <w:noProof/>
              </w:rPr>
              <mc:AlternateContent>
                <mc:Choice Requires="wpg">
                  <w:drawing>
                    <wp:anchor distT="0" distB="0" distL="0" distR="0" simplePos="0" relativeHeight="484018176" behindDoc="1" locked="0" layoutInCell="1" allowOverlap="1">
                      <wp:simplePos x="0" y="0"/>
                      <wp:positionH relativeFrom="column">
                        <wp:posOffset>49403</wp:posOffset>
                      </wp:positionH>
                      <wp:positionV relativeFrom="paragraph">
                        <wp:posOffset>488003</wp:posOffset>
                      </wp:positionV>
                      <wp:extent cx="1258570" cy="571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8570" cy="5715"/>
                                <a:chOff x="0" y="0"/>
                                <a:chExt cx="1258570" cy="5715"/>
                              </a:xfrm>
                            </wpg:grpSpPr>
                            <wps:wsp>
                              <wps:cNvPr id="88" name="Graphic 88"/>
                              <wps:cNvSpPr/>
                              <wps:spPr>
                                <a:xfrm>
                                  <a:off x="0" y="2845"/>
                                  <a:ext cx="1258570" cy="1270"/>
                                </a:xfrm>
                                <a:custGeom>
                                  <a:avLst/>
                                  <a:gdLst/>
                                  <a:ahLst/>
                                  <a:cxnLst/>
                                  <a:rect l="l" t="t" r="r" b="b"/>
                                  <a:pathLst>
                                    <a:path w="1258570">
                                      <a:moveTo>
                                        <a:pt x="0" y="0"/>
                                      </a:moveTo>
                                      <a:lnTo>
                                        <a:pt x="1258570" y="0"/>
                                      </a:lnTo>
                                    </a:path>
                                  </a:pathLst>
                                </a:custGeom>
                                <a:ln w="56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ACED15" id="Group 87" o:spid="_x0000_s1026" style="position:absolute;margin-left:3.9pt;margin-top:38.45pt;width:99.1pt;height:.45pt;z-index:-19298304;mso-wrap-distance-left:0;mso-wrap-distance-right:0" coordsize="125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">
                      <v:shape id="Graphic 88" o:spid="_x0000_s1027" style="position:absolute;top:28;width:12585;height:13;visibility:visible;mso-wrap-style:square;v-text-anchor:top" coordsize="125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" path="m,l1258570,e" filled="f" strokeweight=".15806mm">
                        <v:path arrowok="t"/>
                      </v:shape>
                    </v:group>
                  </w:pict>
                </mc:Fallback>
              </mc:AlternateContent>
            </w:r>
            <w:r>
              <w:t>rice</w:t>
            </w:r>
            <w:r>
              <w:rPr>
                <w:spacing w:val="-3"/>
              </w:rPr>
              <w:t xml:space="preserve"> </w:t>
            </w:r>
            <w:r>
              <w:t>for</w:t>
            </w:r>
            <w:r>
              <w:rPr>
                <w:spacing w:val="-3"/>
              </w:rPr>
              <w:t xml:space="preserve"> </w:t>
            </w:r>
            <w:r>
              <w:t>inland</w:t>
            </w:r>
            <w:r>
              <w:rPr>
                <w:spacing w:val="-3"/>
              </w:rPr>
              <w:t xml:space="preserve"> </w:t>
            </w:r>
            <w:r>
              <w:t>transportation,</w:t>
            </w:r>
            <w:r>
              <w:rPr>
                <w:spacing w:val="-3"/>
              </w:rPr>
              <w:t xml:space="preserve"> </w:t>
            </w:r>
            <w:r>
              <w:t>insurance,</w:t>
            </w:r>
            <w:r>
              <w:rPr>
                <w:spacing w:val="-6"/>
              </w:rPr>
              <w:t xml:space="preserve"> </w:t>
            </w:r>
            <w:r>
              <w:t>and</w:t>
            </w:r>
            <w:r>
              <w:rPr>
                <w:spacing w:val="-3"/>
              </w:rPr>
              <w:t xml:space="preserve"> </w:t>
            </w:r>
            <w:r>
              <w:t>other</w:t>
            </w:r>
            <w:r>
              <w:rPr>
                <w:spacing w:val="-3"/>
              </w:rPr>
              <w:t xml:space="preserve"> </w:t>
            </w:r>
            <w:r>
              <w:t>local</w:t>
            </w:r>
            <w:r>
              <w:rPr>
                <w:spacing w:val="-2"/>
              </w:rPr>
              <w:t xml:space="preserve"> </w:t>
            </w:r>
            <w:r>
              <w:t>services</w:t>
            </w:r>
            <w:r>
              <w:rPr>
                <w:spacing w:val="-5"/>
              </w:rPr>
              <w:t xml:space="preserve"> </w:t>
            </w:r>
            <w:r>
              <w:t>required</w:t>
            </w:r>
            <w:r>
              <w:rPr>
                <w:spacing w:val="-5"/>
              </w:rPr>
              <w:t xml:space="preserve"> </w:t>
            </w:r>
            <w:r>
              <w:t>to</w:t>
            </w:r>
            <w:r>
              <w:rPr>
                <w:spacing w:val="-3"/>
              </w:rPr>
              <w:t xml:space="preserve"> </w:t>
            </w:r>
            <w:r>
              <w:t>convey</w:t>
            </w:r>
            <w:r>
              <w:rPr>
                <w:spacing w:val="-3"/>
              </w:rPr>
              <w:t xml:space="preserve"> </w:t>
            </w:r>
            <w:r>
              <w:t>the Goods</w:t>
            </w:r>
            <w:r>
              <w:rPr>
                <w:spacing w:val="34"/>
              </w:rPr>
              <w:t xml:space="preserve"> </w:t>
            </w:r>
            <w:r>
              <w:t>from</w:t>
            </w:r>
            <w:r>
              <w:rPr>
                <w:spacing w:val="29"/>
              </w:rPr>
              <w:t xml:space="preserve"> </w:t>
            </w:r>
            <w:r>
              <w:t>the named</w:t>
            </w:r>
            <w:r>
              <w:rPr>
                <w:spacing w:val="30"/>
              </w:rPr>
              <w:t xml:space="preserve"> </w:t>
            </w:r>
            <w:r>
              <w:t>place</w:t>
            </w:r>
            <w:r>
              <w:rPr>
                <w:spacing w:val="37"/>
              </w:rPr>
              <w:t xml:space="preserve"> </w:t>
            </w:r>
            <w:r>
              <w:t>of</w:t>
            </w:r>
            <w:r>
              <w:rPr>
                <w:spacing w:val="31"/>
              </w:rPr>
              <w:t xml:space="preserve"> </w:t>
            </w:r>
            <w:r>
              <w:t>destination to their</w:t>
            </w:r>
            <w:r>
              <w:rPr>
                <w:spacing w:val="32"/>
              </w:rPr>
              <w:t xml:space="preserve"> </w:t>
            </w:r>
            <w:r>
              <w:t>final</w:t>
            </w:r>
            <w:r>
              <w:rPr>
                <w:spacing w:val="35"/>
              </w:rPr>
              <w:t xml:space="preserve"> </w:t>
            </w:r>
            <w:r>
              <w:t>destination</w:t>
            </w:r>
            <w:r>
              <w:rPr>
                <w:spacing w:val="30"/>
              </w:rPr>
              <w:t xml:space="preserve"> </w:t>
            </w:r>
            <w:r>
              <w:t>which</w:t>
            </w:r>
            <w:r>
              <w:rPr>
                <w:spacing w:val="30"/>
              </w:rPr>
              <w:t xml:space="preserve"> </w:t>
            </w:r>
            <w:r>
              <w:t>is</w:t>
            </w:r>
          </w:p>
        </w:tc>
      </w:tr>
      <w:tr w:rsidR="00F05AC1">
        <w:trPr>
          <w:trHeight w:val="507"/>
        </w:trPr>
        <w:tc>
          <w:tcPr>
            <w:tcW w:w="1620" w:type="dxa"/>
            <w:tcBorders>
              <w:right w:val="single" w:sz="4" w:space="0" w:color="000000"/>
            </w:tcBorders>
          </w:tcPr>
          <w:p w:rsidR="00F05AC1" w:rsidRDefault="00CE756B">
            <w:pPr>
              <w:pStyle w:val="TableParagraph"/>
              <w:spacing w:line="246" w:lineRule="exact"/>
              <w:ind w:left="143"/>
              <w:rPr>
                <w:b/>
              </w:rPr>
            </w:pPr>
            <w:r>
              <w:rPr>
                <w:b/>
              </w:rPr>
              <w:lastRenderedPageBreak/>
              <w:t>13.8</w:t>
            </w:r>
            <w:r>
              <w:rPr>
                <w:b/>
                <w:spacing w:val="-13"/>
              </w:rPr>
              <w:t xml:space="preserve"> </w:t>
            </w:r>
            <w:r>
              <w:rPr>
                <w:b/>
              </w:rPr>
              <w:t>(c)</w:t>
            </w:r>
            <w:r>
              <w:rPr>
                <w:b/>
                <w:spacing w:val="-5"/>
              </w:rPr>
              <w:t xml:space="preserve"> </w:t>
            </w:r>
            <w:r>
              <w:rPr>
                <w:b/>
                <w:spacing w:val="-4"/>
              </w:rPr>
              <w:t>(iv)</w:t>
            </w:r>
          </w:p>
        </w:tc>
        <w:tc>
          <w:tcPr>
            <w:tcW w:w="7977" w:type="dxa"/>
            <w:tcBorders>
              <w:left w:val="single" w:sz="4" w:space="0" w:color="000000"/>
            </w:tcBorders>
          </w:tcPr>
          <w:p w:rsidR="00F05AC1" w:rsidRDefault="00CE756B" w:rsidP="004E36BC">
            <w:pPr>
              <w:pStyle w:val="TableParagraph"/>
              <w:spacing w:line="239" w:lineRule="exact"/>
              <w:ind w:left="98"/>
              <w:rPr>
                <w:b/>
              </w:rPr>
            </w:pPr>
            <w:r>
              <w:t>Place</w:t>
            </w:r>
            <w:r>
              <w:rPr>
                <w:spacing w:val="-14"/>
              </w:rPr>
              <w:t xml:space="preserve"> </w:t>
            </w:r>
            <w:r>
              <w:t>of</w:t>
            </w:r>
            <w:r>
              <w:rPr>
                <w:spacing w:val="-14"/>
              </w:rPr>
              <w:t xml:space="preserve"> </w:t>
            </w:r>
            <w:r>
              <w:t>final</w:t>
            </w:r>
            <w:r>
              <w:rPr>
                <w:spacing w:val="-14"/>
              </w:rPr>
              <w:t xml:space="preserve"> </w:t>
            </w:r>
            <w:r>
              <w:t>destination</w:t>
            </w:r>
            <w:r>
              <w:rPr>
                <w:spacing w:val="-14"/>
              </w:rPr>
              <w:t xml:space="preserve"> </w:t>
            </w:r>
            <w:r>
              <w:t>(Project</w:t>
            </w:r>
            <w:r>
              <w:rPr>
                <w:spacing w:val="-11"/>
              </w:rPr>
              <w:t xml:space="preserve"> </w:t>
            </w:r>
            <w:r>
              <w:t>Site)</w:t>
            </w:r>
            <w:r>
              <w:rPr>
                <w:spacing w:val="-14"/>
              </w:rPr>
              <w:t xml:space="preserve"> </w:t>
            </w:r>
            <w:r>
              <w:t>is</w:t>
            </w:r>
            <w:r>
              <w:rPr>
                <w:spacing w:val="-11"/>
              </w:rPr>
              <w:t xml:space="preserve"> </w:t>
            </w:r>
            <w:r w:rsidR="00844637">
              <w:rPr>
                <w:b/>
                <w:spacing w:val="-2"/>
              </w:rPr>
              <w:t>County</w:t>
            </w:r>
            <w:r w:rsidR="00844637">
              <w:rPr>
                <w:b/>
                <w:spacing w:val="-9"/>
              </w:rPr>
              <w:t xml:space="preserve"> </w:t>
            </w:r>
            <w:r w:rsidR="00844637">
              <w:rPr>
                <w:b/>
                <w:spacing w:val="-2"/>
              </w:rPr>
              <w:t>Wide</w:t>
            </w:r>
            <w:r w:rsidR="00844637">
              <w:rPr>
                <w:b/>
                <w:spacing w:val="-11"/>
              </w:rPr>
              <w:t xml:space="preserve"> </w:t>
            </w:r>
            <w:r w:rsidR="00844637">
              <w:rPr>
                <w:b/>
                <w:spacing w:val="-2"/>
              </w:rPr>
              <w:t>in the various health facilities</w:t>
            </w:r>
          </w:p>
        </w:tc>
      </w:tr>
    </w:tbl>
    <w:p w:rsidR="00F05AC1" w:rsidRDefault="00F05AC1">
      <w:pPr>
        <w:spacing w:line="239" w:lineRule="exact"/>
        <w:sectPr w:rsidR="00F05AC1">
          <w:headerReference w:type="default" r:id="rId36"/>
          <w:pgSz w:w="11940" w:h="16860"/>
          <w:pgMar w:top="0" w:right="180" w:bottom="700" w:left="400" w:header="0" w:footer="519" w:gutter="0"/>
          <w:cols w:space="720"/>
        </w:sectPr>
      </w:pPr>
    </w:p>
    <w:tbl>
      <w:tblPr>
        <w:tblW w:w="0" w:type="auto"/>
        <w:tblInd w:w="1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77"/>
      </w:tblGrid>
      <w:tr w:rsidR="00F05AC1">
        <w:trPr>
          <w:trHeight w:val="246"/>
        </w:trPr>
        <w:tc>
          <w:tcPr>
            <w:tcW w:w="1620" w:type="dxa"/>
            <w:tcBorders>
              <w:right w:val="single" w:sz="4" w:space="0" w:color="000000"/>
            </w:tcBorders>
          </w:tcPr>
          <w:p w:rsidR="00F05AC1" w:rsidRDefault="00CE756B">
            <w:pPr>
              <w:pStyle w:val="TableParagraph"/>
              <w:spacing w:line="226" w:lineRule="exact"/>
              <w:ind w:left="143"/>
              <w:rPr>
                <w:b/>
              </w:rPr>
            </w:pPr>
            <w:r>
              <w:rPr>
                <w:b/>
              </w:rPr>
              <w:lastRenderedPageBreak/>
              <w:t>ITT</w:t>
            </w:r>
            <w:r>
              <w:rPr>
                <w:b/>
                <w:spacing w:val="-16"/>
              </w:rPr>
              <w:t xml:space="preserve"> </w:t>
            </w:r>
            <w:r>
              <w:rPr>
                <w:b/>
                <w:spacing w:val="-4"/>
              </w:rPr>
              <w:t>14.2</w:t>
            </w:r>
          </w:p>
        </w:tc>
        <w:tc>
          <w:tcPr>
            <w:tcW w:w="7977" w:type="dxa"/>
            <w:tcBorders>
              <w:left w:val="single" w:sz="4" w:space="0" w:color="000000"/>
            </w:tcBorders>
          </w:tcPr>
          <w:p w:rsidR="00F05AC1" w:rsidRDefault="00CE756B">
            <w:pPr>
              <w:pStyle w:val="TableParagraph"/>
              <w:spacing w:line="226" w:lineRule="exact"/>
              <w:ind w:left="153"/>
              <w:rPr>
                <w:b/>
              </w:rPr>
            </w:pPr>
            <w:r>
              <w:rPr>
                <w:spacing w:val="-2"/>
              </w:rPr>
              <w:t>Foreign</w:t>
            </w:r>
            <w:r>
              <w:rPr>
                <w:spacing w:val="-3"/>
              </w:rPr>
              <w:t xml:space="preserve"> </w:t>
            </w:r>
            <w:r>
              <w:rPr>
                <w:spacing w:val="-2"/>
              </w:rPr>
              <w:t>currency</w:t>
            </w:r>
            <w:r>
              <w:rPr>
                <w:spacing w:val="-8"/>
              </w:rPr>
              <w:t xml:space="preserve"> </w:t>
            </w:r>
            <w:r>
              <w:rPr>
                <w:spacing w:val="-2"/>
              </w:rPr>
              <w:t>requirements</w:t>
            </w:r>
            <w:r>
              <w:rPr>
                <w:spacing w:val="7"/>
              </w:rPr>
              <w:t xml:space="preserve"> </w:t>
            </w:r>
            <w:r>
              <w:rPr>
                <w:b/>
                <w:spacing w:val="-2"/>
              </w:rPr>
              <w:t>not</w:t>
            </w:r>
            <w:r>
              <w:rPr>
                <w:b/>
              </w:rPr>
              <w:t xml:space="preserve"> </w:t>
            </w:r>
            <w:r>
              <w:rPr>
                <w:b/>
                <w:spacing w:val="-2"/>
              </w:rPr>
              <w:t>allowed.</w:t>
            </w:r>
          </w:p>
        </w:tc>
      </w:tr>
      <w:tr w:rsidR="00F05AC1">
        <w:trPr>
          <w:trHeight w:val="507"/>
        </w:trPr>
        <w:tc>
          <w:tcPr>
            <w:tcW w:w="1620" w:type="dxa"/>
            <w:tcBorders>
              <w:right w:val="single" w:sz="4" w:space="0" w:color="000000"/>
            </w:tcBorders>
          </w:tcPr>
          <w:p w:rsidR="00F05AC1" w:rsidRDefault="00CE756B">
            <w:pPr>
              <w:pStyle w:val="TableParagraph"/>
              <w:spacing w:line="246" w:lineRule="exact"/>
              <w:ind w:left="138"/>
              <w:rPr>
                <w:b/>
              </w:rPr>
            </w:pPr>
            <w:r>
              <w:rPr>
                <w:b/>
              </w:rPr>
              <w:t>ITT</w:t>
            </w:r>
            <w:r>
              <w:rPr>
                <w:b/>
                <w:spacing w:val="-16"/>
              </w:rPr>
              <w:t xml:space="preserve"> </w:t>
            </w:r>
            <w:r>
              <w:rPr>
                <w:b/>
                <w:spacing w:val="-4"/>
              </w:rPr>
              <w:t>15.4</w:t>
            </w:r>
          </w:p>
        </w:tc>
        <w:tc>
          <w:tcPr>
            <w:tcW w:w="7977" w:type="dxa"/>
            <w:tcBorders>
              <w:left w:val="single" w:sz="4" w:space="0" w:color="000000"/>
            </w:tcBorders>
          </w:tcPr>
          <w:p w:rsidR="00F05AC1" w:rsidRDefault="00CE756B">
            <w:pPr>
              <w:pStyle w:val="TableParagraph"/>
              <w:spacing w:line="234" w:lineRule="exact"/>
              <w:ind w:left="148"/>
            </w:pPr>
            <w:r>
              <w:t>Period</w:t>
            </w:r>
            <w:r>
              <w:rPr>
                <w:spacing w:val="-12"/>
              </w:rPr>
              <w:t xml:space="preserve"> </w:t>
            </w:r>
            <w:r>
              <w:t>of</w:t>
            </w:r>
            <w:r>
              <w:rPr>
                <w:spacing w:val="-12"/>
              </w:rPr>
              <w:t xml:space="preserve"> </w:t>
            </w:r>
            <w:r>
              <w:t>time</w:t>
            </w:r>
            <w:r>
              <w:rPr>
                <w:spacing w:val="-12"/>
              </w:rPr>
              <w:t xml:space="preserve"> </w:t>
            </w:r>
            <w:r>
              <w:t>the</w:t>
            </w:r>
            <w:r>
              <w:rPr>
                <w:spacing w:val="-10"/>
              </w:rPr>
              <w:t xml:space="preserve"> </w:t>
            </w:r>
            <w:r>
              <w:t>Goods</w:t>
            </w:r>
            <w:r>
              <w:rPr>
                <w:spacing w:val="-7"/>
              </w:rPr>
              <w:t xml:space="preserve"> </w:t>
            </w:r>
            <w:r>
              <w:t>are</w:t>
            </w:r>
            <w:r>
              <w:rPr>
                <w:spacing w:val="-8"/>
              </w:rPr>
              <w:t xml:space="preserve"> </w:t>
            </w:r>
            <w:r>
              <w:t>expected</w:t>
            </w:r>
            <w:r>
              <w:rPr>
                <w:spacing w:val="-13"/>
              </w:rPr>
              <w:t xml:space="preserve"> </w:t>
            </w:r>
            <w:r>
              <w:t>to</w:t>
            </w:r>
            <w:r>
              <w:rPr>
                <w:spacing w:val="-10"/>
              </w:rPr>
              <w:t xml:space="preserve"> </w:t>
            </w:r>
            <w:r>
              <w:t>be</w:t>
            </w:r>
            <w:r>
              <w:rPr>
                <w:spacing w:val="-12"/>
              </w:rPr>
              <w:t xml:space="preserve"> </w:t>
            </w:r>
            <w:r>
              <w:t>functioning</w:t>
            </w:r>
            <w:r>
              <w:rPr>
                <w:spacing w:val="-9"/>
              </w:rPr>
              <w:t xml:space="preserve"> </w:t>
            </w:r>
            <w:r>
              <w:t>(for</w:t>
            </w:r>
            <w:r>
              <w:rPr>
                <w:spacing w:val="-13"/>
              </w:rPr>
              <w:t xml:space="preserve"> </w:t>
            </w:r>
            <w:r>
              <w:t>the</w:t>
            </w:r>
            <w:r>
              <w:rPr>
                <w:spacing w:val="-12"/>
              </w:rPr>
              <w:t xml:space="preserve"> </w:t>
            </w:r>
            <w:r>
              <w:t>purpose</w:t>
            </w:r>
            <w:r>
              <w:rPr>
                <w:spacing w:val="-12"/>
              </w:rPr>
              <w:t xml:space="preserve"> </w:t>
            </w:r>
            <w:r>
              <w:t>of</w:t>
            </w:r>
            <w:r>
              <w:rPr>
                <w:spacing w:val="-12"/>
              </w:rPr>
              <w:t xml:space="preserve"> </w:t>
            </w:r>
            <w:r>
              <w:t>spare</w:t>
            </w:r>
            <w:r>
              <w:rPr>
                <w:spacing w:val="-8"/>
              </w:rPr>
              <w:t xml:space="preserve"> </w:t>
            </w:r>
            <w:r>
              <w:rPr>
                <w:spacing w:val="-2"/>
              </w:rPr>
              <w:t>parts):</w:t>
            </w:r>
          </w:p>
          <w:p w:rsidR="00F05AC1" w:rsidRDefault="00CE756B">
            <w:pPr>
              <w:pStyle w:val="TableParagraph"/>
              <w:spacing w:line="250" w:lineRule="exact"/>
              <w:ind w:left="148"/>
              <w:rPr>
                <w:b/>
              </w:rPr>
            </w:pPr>
            <w:r>
              <w:rPr>
                <w:b/>
                <w:i/>
                <w:spacing w:val="-2"/>
              </w:rPr>
              <w:t>[N/A</w:t>
            </w:r>
            <w:r>
              <w:rPr>
                <w:b/>
                <w:spacing w:val="-2"/>
              </w:rPr>
              <w:t>]</w:t>
            </w:r>
          </w:p>
        </w:tc>
      </w:tr>
      <w:tr w:rsidR="00F05AC1">
        <w:trPr>
          <w:trHeight w:val="253"/>
        </w:trPr>
        <w:tc>
          <w:tcPr>
            <w:tcW w:w="1620" w:type="dxa"/>
            <w:tcBorders>
              <w:right w:val="single" w:sz="4" w:space="0" w:color="000000"/>
            </w:tcBorders>
          </w:tcPr>
          <w:p w:rsidR="00F05AC1" w:rsidRDefault="00CE756B">
            <w:pPr>
              <w:pStyle w:val="TableParagraph"/>
              <w:spacing w:line="232" w:lineRule="exact"/>
              <w:ind w:left="138"/>
              <w:rPr>
                <w:b/>
              </w:rPr>
            </w:pPr>
            <w:r>
              <w:rPr>
                <w:b/>
              </w:rPr>
              <w:t>ITT</w:t>
            </w:r>
            <w:r>
              <w:rPr>
                <w:b/>
                <w:spacing w:val="-11"/>
              </w:rPr>
              <w:t xml:space="preserve"> </w:t>
            </w:r>
            <w:r>
              <w:rPr>
                <w:b/>
              </w:rPr>
              <w:t>16.2</w:t>
            </w:r>
            <w:r>
              <w:rPr>
                <w:b/>
                <w:spacing w:val="-3"/>
              </w:rPr>
              <w:t xml:space="preserve"> </w:t>
            </w:r>
            <w:r>
              <w:rPr>
                <w:b/>
                <w:spacing w:val="-5"/>
              </w:rPr>
              <w:t>(a)</w:t>
            </w:r>
          </w:p>
        </w:tc>
        <w:tc>
          <w:tcPr>
            <w:tcW w:w="7977" w:type="dxa"/>
            <w:tcBorders>
              <w:left w:val="single" w:sz="4" w:space="0" w:color="000000"/>
            </w:tcBorders>
          </w:tcPr>
          <w:p w:rsidR="00F05AC1" w:rsidRDefault="00CE756B">
            <w:pPr>
              <w:pStyle w:val="TableParagraph"/>
              <w:spacing w:line="232" w:lineRule="exact"/>
              <w:ind w:left="148"/>
              <w:rPr>
                <w:b/>
                <w:i/>
              </w:rPr>
            </w:pPr>
            <w:r>
              <w:rPr>
                <w:spacing w:val="-2"/>
              </w:rPr>
              <w:t>Manufacturer’s authorization</w:t>
            </w:r>
            <w:r>
              <w:rPr>
                <w:spacing w:val="-3"/>
              </w:rPr>
              <w:t xml:space="preserve"> </w:t>
            </w:r>
            <w:r>
              <w:rPr>
                <w:spacing w:val="-2"/>
              </w:rPr>
              <w:t>is:</w:t>
            </w:r>
            <w:r>
              <w:rPr>
                <w:spacing w:val="-3"/>
              </w:rPr>
              <w:t xml:space="preserve"> </w:t>
            </w:r>
            <w:r w:rsidR="00A73D5D">
              <w:rPr>
                <w:b/>
                <w:i/>
                <w:spacing w:val="-2"/>
              </w:rPr>
              <w:t>NOT required</w:t>
            </w:r>
          </w:p>
        </w:tc>
      </w:tr>
      <w:tr w:rsidR="00F05AC1">
        <w:trPr>
          <w:trHeight w:val="250"/>
        </w:trPr>
        <w:tc>
          <w:tcPr>
            <w:tcW w:w="1620" w:type="dxa"/>
            <w:tcBorders>
              <w:right w:val="single" w:sz="4" w:space="0" w:color="000000"/>
            </w:tcBorders>
          </w:tcPr>
          <w:p w:rsidR="00F05AC1" w:rsidRDefault="00CE756B">
            <w:pPr>
              <w:pStyle w:val="TableParagraph"/>
              <w:spacing w:line="229" w:lineRule="exact"/>
              <w:ind w:left="138"/>
              <w:rPr>
                <w:b/>
              </w:rPr>
            </w:pPr>
            <w:r>
              <w:rPr>
                <w:b/>
              </w:rPr>
              <w:t>ITT</w:t>
            </w:r>
            <w:r>
              <w:rPr>
                <w:b/>
                <w:spacing w:val="-11"/>
              </w:rPr>
              <w:t xml:space="preserve"> </w:t>
            </w:r>
            <w:r>
              <w:rPr>
                <w:b/>
              </w:rPr>
              <w:t xml:space="preserve">16.2 </w:t>
            </w:r>
            <w:r>
              <w:rPr>
                <w:b/>
                <w:spacing w:val="-5"/>
              </w:rPr>
              <w:t>(b)</w:t>
            </w:r>
          </w:p>
        </w:tc>
        <w:tc>
          <w:tcPr>
            <w:tcW w:w="7977" w:type="dxa"/>
            <w:tcBorders>
              <w:left w:val="single" w:sz="4" w:space="0" w:color="000000"/>
            </w:tcBorders>
          </w:tcPr>
          <w:p w:rsidR="00F05AC1" w:rsidRDefault="00CE756B">
            <w:pPr>
              <w:pStyle w:val="TableParagraph"/>
              <w:spacing w:line="229" w:lineRule="exact"/>
              <w:ind w:left="148"/>
              <w:rPr>
                <w:b/>
                <w:i/>
              </w:rPr>
            </w:pPr>
            <w:r>
              <w:t>After</w:t>
            </w:r>
            <w:r>
              <w:rPr>
                <w:spacing w:val="-9"/>
              </w:rPr>
              <w:t xml:space="preserve"> </w:t>
            </w:r>
            <w:r>
              <w:t>sales</w:t>
            </w:r>
            <w:r>
              <w:rPr>
                <w:spacing w:val="-14"/>
              </w:rPr>
              <w:t xml:space="preserve"> </w:t>
            </w:r>
            <w:r>
              <w:t>service</w:t>
            </w:r>
            <w:r>
              <w:rPr>
                <w:spacing w:val="-13"/>
              </w:rPr>
              <w:t xml:space="preserve"> </w:t>
            </w:r>
            <w:r>
              <w:t>is:</w:t>
            </w:r>
            <w:r>
              <w:rPr>
                <w:spacing w:val="-11"/>
              </w:rPr>
              <w:t xml:space="preserve"> </w:t>
            </w:r>
            <w:r w:rsidR="00A73D5D">
              <w:rPr>
                <w:b/>
                <w:i/>
              </w:rPr>
              <w:t xml:space="preserve"> NOT </w:t>
            </w:r>
            <w:r w:rsidR="00A73D5D">
              <w:rPr>
                <w:b/>
                <w:i/>
                <w:spacing w:val="-2"/>
              </w:rPr>
              <w:t>required</w:t>
            </w:r>
          </w:p>
        </w:tc>
      </w:tr>
      <w:tr w:rsidR="00F05AC1">
        <w:trPr>
          <w:trHeight w:val="251"/>
        </w:trPr>
        <w:tc>
          <w:tcPr>
            <w:tcW w:w="1620" w:type="dxa"/>
            <w:tcBorders>
              <w:right w:val="single" w:sz="4" w:space="0" w:color="000000"/>
            </w:tcBorders>
          </w:tcPr>
          <w:p w:rsidR="00F05AC1" w:rsidRDefault="00CE756B">
            <w:pPr>
              <w:pStyle w:val="TableParagraph"/>
              <w:spacing w:line="231" w:lineRule="exact"/>
              <w:ind w:left="138"/>
              <w:rPr>
                <w:b/>
              </w:rPr>
            </w:pPr>
            <w:r>
              <w:rPr>
                <w:b/>
              </w:rPr>
              <w:t>ITT</w:t>
            </w:r>
            <w:r>
              <w:rPr>
                <w:b/>
                <w:spacing w:val="-16"/>
              </w:rPr>
              <w:t xml:space="preserve"> </w:t>
            </w:r>
            <w:r>
              <w:rPr>
                <w:b/>
                <w:spacing w:val="-4"/>
              </w:rPr>
              <w:t>17.1</w:t>
            </w:r>
          </w:p>
        </w:tc>
        <w:tc>
          <w:tcPr>
            <w:tcW w:w="7977" w:type="dxa"/>
            <w:tcBorders>
              <w:left w:val="single" w:sz="4" w:space="0" w:color="000000"/>
            </w:tcBorders>
          </w:tcPr>
          <w:p w:rsidR="00F05AC1" w:rsidRDefault="00CE756B">
            <w:pPr>
              <w:pStyle w:val="TableParagraph"/>
              <w:spacing w:line="231" w:lineRule="exact"/>
              <w:ind w:left="148"/>
            </w:pPr>
            <w:r>
              <w:t>The</w:t>
            </w:r>
            <w:r>
              <w:rPr>
                <w:spacing w:val="-16"/>
              </w:rPr>
              <w:t xml:space="preserve"> </w:t>
            </w:r>
            <w:r>
              <w:t>Tender</w:t>
            </w:r>
            <w:r>
              <w:rPr>
                <w:spacing w:val="-8"/>
              </w:rPr>
              <w:t xml:space="preserve"> </w:t>
            </w:r>
            <w:r>
              <w:t>validity</w:t>
            </w:r>
            <w:r>
              <w:rPr>
                <w:spacing w:val="-14"/>
              </w:rPr>
              <w:t xml:space="preserve"> </w:t>
            </w:r>
            <w:r>
              <w:t>period</w:t>
            </w:r>
            <w:r>
              <w:rPr>
                <w:spacing w:val="-17"/>
              </w:rPr>
              <w:t xml:space="preserve"> </w:t>
            </w:r>
            <w:r>
              <w:t>shall</w:t>
            </w:r>
            <w:r>
              <w:rPr>
                <w:spacing w:val="-7"/>
              </w:rPr>
              <w:t xml:space="preserve"> </w:t>
            </w:r>
            <w:r>
              <w:t>be</w:t>
            </w:r>
            <w:r>
              <w:rPr>
                <w:spacing w:val="-14"/>
              </w:rPr>
              <w:t xml:space="preserve"> </w:t>
            </w:r>
            <w:r w:rsidR="00A73D5D">
              <w:rPr>
                <w:b/>
                <w:i/>
              </w:rPr>
              <w:t>105</w:t>
            </w:r>
            <w:r>
              <w:rPr>
                <w:b/>
                <w:i/>
                <w:spacing w:val="-8"/>
              </w:rPr>
              <w:t xml:space="preserve"> </w:t>
            </w:r>
            <w:r>
              <w:rPr>
                <w:spacing w:val="-2"/>
              </w:rPr>
              <w:t>days.</w:t>
            </w:r>
          </w:p>
        </w:tc>
      </w:tr>
      <w:tr w:rsidR="00F05AC1">
        <w:trPr>
          <w:trHeight w:val="1772"/>
        </w:trPr>
        <w:tc>
          <w:tcPr>
            <w:tcW w:w="1620" w:type="dxa"/>
            <w:tcBorders>
              <w:right w:val="single" w:sz="4" w:space="0" w:color="000000"/>
            </w:tcBorders>
          </w:tcPr>
          <w:p w:rsidR="00F05AC1" w:rsidRDefault="00CE756B">
            <w:pPr>
              <w:pStyle w:val="TableParagraph"/>
              <w:spacing w:line="246" w:lineRule="exact"/>
              <w:ind w:left="138"/>
              <w:rPr>
                <w:b/>
              </w:rPr>
            </w:pPr>
            <w:r>
              <w:rPr>
                <w:b/>
              </w:rPr>
              <w:t>ITT</w:t>
            </w:r>
            <w:r>
              <w:rPr>
                <w:b/>
                <w:spacing w:val="-16"/>
              </w:rPr>
              <w:t xml:space="preserve"> </w:t>
            </w:r>
            <w:r>
              <w:rPr>
                <w:b/>
                <w:spacing w:val="-4"/>
              </w:rPr>
              <w:t>17.3</w:t>
            </w:r>
          </w:p>
        </w:tc>
        <w:tc>
          <w:tcPr>
            <w:tcW w:w="7977" w:type="dxa"/>
            <w:tcBorders>
              <w:left w:val="single" w:sz="4" w:space="0" w:color="000000"/>
            </w:tcBorders>
          </w:tcPr>
          <w:p w:rsidR="00F05AC1" w:rsidRDefault="00CE756B" w:rsidP="00CE756B">
            <w:pPr>
              <w:pStyle w:val="TableParagraph"/>
              <w:numPr>
                <w:ilvl w:val="0"/>
                <w:numId w:val="83"/>
              </w:numPr>
              <w:tabs>
                <w:tab w:val="left" w:pos="515"/>
              </w:tabs>
              <w:ind w:right="242" w:firstLine="0"/>
            </w:pPr>
            <w:r>
              <w:t>The</w:t>
            </w:r>
            <w:r>
              <w:rPr>
                <w:spacing w:val="-3"/>
              </w:rPr>
              <w:t xml:space="preserve"> </w:t>
            </w:r>
            <w:r>
              <w:t>Number</w:t>
            </w:r>
            <w:r>
              <w:rPr>
                <w:spacing w:val="-2"/>
              </w:rPr>
              <w:t xml:space="preserve"> </w:t>
            </w:r>
            <w:r>
              <w:t>of</w:t>
            </w:r>
            <w:r>
              <w:rPr>
                <w:spacing w:val="-3"/>
              </w:rPr>
              <w:t xml:space="preserve"> </w:t>
            </w:r>
            <w:r>
              <w:t>days</w:t>
            </w:r>
            <w:r>
              <w:rPr>
                <w:spacing w:val="-3"/>
              </w:rPr>
              <w:t xml:space="preserve"> </w:t>
            </w:r>
            <w:r>
              <w:t>beyond</w:t>
            </w:r>
            <w:r>
              <w:rPr>
                <w:spacing w:val="-3"/>
              </w:rPr>
              <w:t xml:space="preserve"> </w:t>
            </w:r>
            <w:r>
              <w:t>the</w:t>
            </w:r>
            <w:r>
              <w:rPr>
                <w:spacing w:val="-5"/>
              </w:rPr>
              <w:t xml:space="preserve"> </w:t>
            </w:r>
            <w:r>
              <w:t>expiry</w:t>
            </w:r>
            <w:r>
              <w:rPr>
                <w:spacing w:val="-3"/>
              </w:rPr>
              <w:t xml:space="preserve"> </w:t>
            </w:r>
            <w:r>
              <w:t>of</w:t>
            </w:r>
            <w:r>
              <w:rPr>
                <w:spacing w:val="-3"/>
              </w:rPr>
              <w:t xml:space="preserve"> </w:t>
            </w:r>
            <w:r>
              <w:t>the</w:t>
            </w:r>
            <w:r>
              <w:rPr>
                <w:spacing w:val="-5"/>
              </w:rPr>
              <w:t xml:space="preserve"> </w:t>
            </w:r>
            <w:r>
              <w:t>initial</w:t>
            </w:r>
            <w:r>
              <w:rPr>
                <w:spacing w:val="-5"/>
              </w:rPr>
              <w:t xml:space="preserve"> </w:t>
            </w:r>
            <w:r>
              <w:t>tender</w:t>
            </w:r>
            <w:r>
              <w:rPr>
                <w:spacing w:val="-2"/>
              </w:rPr>
              <w:t xml:space="preserve"> </w:t>
            </w:r>
            <w:r>
              <w:t>validity</w:t>
            </w:r>
            <w:r>
              <w:rPr>
                <w:spacing w:val="-3"/>
              </w:rPr>
              <w:t xml:space="preserve"> </w:t>
            </w:r>
            <w:r>
              <w:t>period</w:t>
            </w:r>
            <w:r>
              <w:rPr>
                <w:spacing w:val="-3"/>
              </w:rPr>
              <w:t xml:space="preserve"> </w:t>
            </w:r>
            <w:r>
              <w:t>will</w:t>
            </w:r>
            <w:r>
              <w:rPr>
                <w:spacing w:val="-5"/>
              </w:rPr>
              <w:t xml:space="preserve"> </w:t>
            </w:r>
            <w:r>
              <w:t>be 30 days.</w:t>
            </w:r>
          </w:p>
          <w:p w:rsidR="00F05AC1" w:rsidRDefault="00CE756B" w:rsidP="00CE756B">
            <w:pPr>
              <w:pStyle w:val="TableParagraph"/>
              <w:numPr>
                <w:ilvl w:val="0"/>
                <w:numId w:val="83"/>
              </w:numPr>
              <w:tabs>
                <w:tab w:val="left" w:pos="462"/>
              </w:tabs>
              <w:spacing w:before="241"/>
              <w:ind w:left="462" w:hanging="316"/>
            </w:pPr>
            <w:r>
              <w:t>The</w:t>
            </w:r>
            <w:r>
              <w:rPr>
                <w:spacing w:val="-16"/>
              </w:rPr>
              <w:t xml:space="preserve"> </w:t>
            </w:r>
            <w:r>
              <w:t>Tender</w:t>
            </w:r>
            <w:r>
              <w:rPr>
                <w:spacing w:val="-9"/>
              </w:rPr>
              <w:t xml:space="preserve"> </w:t>
            </w:r>
            <w:r>
              <w:t>price</w:t>
            </w:r>
            <w:r>
              <w:rPr>
                <w:spacing w:val="-10"/>
              </w:rPr>
              <w:t xml:space="preserve"> </w:t>
            </w:r>
            <w:r>
              <w:t>shall</w:t>
            </w:r>
            <w:r>
              <w:rPr>
                <w:spacing w:val="-8"/>
              </w:rPr>
              <w:t xml:space="preserve"> </w:t>
            </w:r>
            <w:r>
              <w:t>be</w:t>
            </w:r>
            <w:r>
              <w:rPr>
                <w:spacing w:val="-12"/>
              </w:rPr>
              <w:t xml:space="preserve"> </w:t>
            </w:r>
            <w:r>
              <w:t>adjusted</w:t>
            </w:r>
            <w:r>
              <w:rPr>
                <w:spacing w:val="-10"/>
              </w:rPr>
              <w:t xml:space="preserve"> </w:t>
            </w:r>
            <w:r>
              <w:t>by</w:t>
            </w:r>
            <w:r>
              <w:rPr>
                <w:spacing w:val="-13"/>
              </w:rPr>
              <w:t xml:space="preserve"> </w:t>
            </w:r>
            <w:r>
              <w:t>the</w:t>
            </w:r>
            <w:r>
              <w:rPr>
                <w:spacing w:val="-12"/>
              </w:rPr>
              <w:t xml:space="preserve"> </w:t>
            </w:r>
            <w:r>
              <w:t>following</w:t>
            </w:r>
            <w:r>
              <w:rPr>
                <w:spacing w:val="-9"/>
              </w:rPr>
              <w:t xml:space="preserve"> </w:t>
            </w:r>
            <w:r>
              <w:t>percentages</w:t>
            </w:r>
            <w:r>
              <w:rPr>
                <w:spacing w:val="-9"/>
              </w:rPr>
              <w:t xml:space="preserve"> </w:t>
            </w:r>
            <w:r>
              <w:t>of</w:t>
            </w:r>
            <w:r>
              <w:rPr>
                <w:spacing w:val="-13"/>
              </w:rPr>
              <w:t xml:space="preserve"> </w:t>
            </w:r>
            <w:r>
              <w:t>the</w:t>
            </w:r>
            <w:r>
              <w:rPr>
                <w:spacing w:val="-14"/>
              </w:rPr>
              <w:t xml:space="preserve"> </w:t>
            </w:r>
            <w:r>
              <w:t>tender</w:t>
            </w:r>
            <w:r>
              <w:rPr>
                <w:spacing w:val="-8"/>
              </w:rPr>
              <w:t xml:space="preserve"> </w:t>
            </w:r>
            <w:r>
              <w:rPr>
                <w:spacing w:val="-2"/>
              </w:rPr>
              <w:t>price:</w:t>
            </w:r>
          </w:p>
          <w:p w:rsidR="00F05AC1" w:rsidRDefault="00CE756B">
            <w:pPr>
              <w:pStyle w:val="TableParagraph"/>
              <w:spacing w:before="234"/>
              <w:ind w:left="717" w:hanging="360"/>
              <w:rPr>
                <w:i/>
              </w:rPr>
            </w:pPr>
            <w:r>
              <w:rPr>
                <w:i/>
              </w:rPr>
              <w:t>(i)</w:t>
            </w:r>
            <w:r>
              <w:rPr>
                <w:i/>
                <w:spacing w:val="45"/>
              </w:rPr>
              <w:t xml:space="preserve"> </w:t>
            </w:r>
            <w:r>
              <w:t>By</w:t>
            </w:r>
            <w:r>
              <w:rPr>
                <w:spacing w:val="-19"/>
              </w:rPr>
              <w:t xml:space="preserve"> </w:t>
            </w:r>
            <w:r>
              <w:t>15%</w:t>
            </w:r>
            <w:r>
              <w:rPr>
                <w:spacing w:val="-16"/>
              </w:rPr>
              <w:t xml:space="preserve"> </w:t>
            </w:r>
            <w:r>
              <w:t>of</w:t>
            </w:r>
            <w:r>
              <w:rPr>
                <w:spacing w:val="-16"/>
              </w:rPr>
              <w:t xml:space="preserve"> </w:t>
            </w:r>
            <w:r>
              <w:t>t</w:t>
            </w:r>
            <w:r>
              <w:rPr>
                <w:i/>
              </w:rPr>
              <w:t>he</w:t>
            </w:r>
            <w:r>
              <w:rPr>
                <w:i/>
                <w:spacing w:val="-21"/>
              </w:rPr>
              <w:t xml:space="preserve"> </w:t>
            </w:r>
            <w:r>
              <w:rPr>
                <w:i/>
              </w:rPr>
              <w:t>local</w:t>
            </w:r>
            <w:r>
              <w:rPr>
                <w:i/>
                <w:spacing w:val="-14"/>
              </w:rPr>
              <w:t xml:space="preserve"> </w:t>
            </w:r>
            <w:r>
              <w:rPr>
                <w:i/>
              </w:rPr>
              <w:t>currency</w:t>
            </w:r>
            <w:r>
              <w:rPr>
                <w:i/>
                <w:spacing w:val="-13"/>
              </w:rPr>
              <w:t xml:space="preserve"> </w:t>
            </w:r>
            <w:r>
              <w:rPr>
                <w:i/>
              </w:rPr>
              <w:t>portion</w:t>
            </w:r>
            <w:r>
              <w:rPr>
                <w:i/>
                <w:spacing w:val="-15"/>
              </w:rPr>
              <w:t xml:space="preserve"> </w:t>
            </w:r>
            <w:r>
              <w:rPr>
                <w:i/>
              </w:rPr>
              <w:t>of</w:t>
            </w:r>
            <w:r>
              <w:rPr>
                <w:i/>
                <w:spacing w:val="-14"/>
              </w:rPr>
              <w:t xml:space="preserve"> </w:t>
            </w:r>
            <w:r>
              <w:rPr>
                <w:i/>
              </w:rPr>
              <w:t>the</w:t>
            </w:r>
            <w:r>
              <w:rPr>
                <w:i/>
                <w:spacing w:val="-14"/>
              </w:rPr>
              <w:t xml:space="preserve"> </w:t>
            </w:r>
            <w:r>
              <w:rPr>
                <w:i/>
              </w:rPr>
              <w:t>Contract</w:t>
            </w:r>
            <w:r>
              <w:rPr>
                <w:i/>
                <w:spacing w:val="-14"/>
              </w:rPr>
              <w:t xml:space="preserve"> </w:t>
            </w:r>
            <w:r>
              <w:rPr>
                <w:i/>
              </w:rPr>
              <w:t>price</w:t>
            </w:r>
            <w:r>
              <w:rPr>
                <w:i/>
                <w:spacing w:val="-14"/>
              </w:rPr>
              <w:t xml:space="preserve"> </w:t>
            </w:r>
            <w:r>
              <w:rPr>
                <w:i/>
              </w:rPr>
              <w:t>adjusted</w:t>
            </w:r>
            <w:r>
              <w:rPr>
                <w:i/>
                <w:spacing w:val="-17"/>
              </w:rPr>
              <w:t xml:space="preserve"> </w:t>
            </w:r>
            <w:r>
              <w:rPr>
                <w:i/>
              </w:rPr>
              <w:t>to</w:t>
            </w:r>
            <w:r>
              <w:rPr>
                <w:i/>
                <w:spacing w:val="-19"/>
              </w:rPr>
              <w:t xml:space="preserve"> </w:t>
            </w:r>
            <w:r>
              <w:rPr>
                <w:i/>
              </w:rPr>
              <w:t>reflect</w:t>
            </w:r>
            <w:r>
              <w:rPr>
                <w:i/>
                <w:spacing w:val="-14"/>
              </w:rPr>
              <w:t xml:space="preserve"> </w:t>
            </w:r>
            <w:r>
              <w:rPr>
                <w:i/>
              </w:rPr>
              <w:t>local inflation during the period of extension,</w:t>
            </w:r>
          </w:p>
        </w:tc>
      </w:tr>
      <w:tr w:rsidR="00F05AC1">
        <w:trPr>
          <w:trHeight w:val="757"/>
        </w:trPr>
        <w:tc>
          <w:tcPr>
            <w:tcW w:w="1620" w:type="dxa"/>
            <w:tcBorders>
              <w:right w:val="single" w:sz="4" w:space="0" w:color="000000"/>
            </w:tcBorders>
          </w:tcPr>
          <w:p w:rsidR="00F05AC1" w:rsidRDefault="00CE756B">
            <w:pPr>
              <w:pStyle w:val="TableParagraph"/>
              <w:spacing w:line="239" w:lineRule="exact"/>
              <w:ind w:left="143"/>
              <w:rPr>
                <w:b/>
              </w:rPr>
            </w:pPr>
            <w:r>
              <w:rPr>
                <w:b/>
              </w:rPr>
              <w:t>ITT</w:t>
            </w:r>
            <w:r>
              <w:rPr>
                <w:b/>
                <w:spacing w:val="-16"/>
              </w:rPr>
              <w:t xml:space="preserve"> </w:t>
            </w:r>
            <w:r>
              <w:rPr>
                <w:b/>
                <w:spacing w:val="-4"/>
              </w:rPr>
              <w:t>18.1</w:t>
            </w:r>
          </w:p>
        </w:tc>
        <w:tc>
          <w:tcPr>
            <w:tcW w:w="7977" w:type="dxa"/>
            <w:tcBorders>
              <w:left w:val="single" w:sz="4" w:space="0" w:color="000000"/>
            </w:tcBorders>
          </w:tcPr>
          <w:p w:rsidR="00F05AC1" w:rsidRDefault="00CE756B">
            <w:pPr>
              <w:pStyle w:val="TableParagraph"/>
              <w:spacing w:line="239" w:lineRule="exact"/>
              <w:ind w:left="153"/>
            </w:pPr>
            <w:r>
              <w:t>A</w:t>
            </w:r>
            <w:r>
              <w:rPr>
                <w:spacing w:val="-13"/>
              </w:rPr>
              <w:t xml:space="preserve"> </w:t>
            </w:r>
            <w:r>
              <w:rPr>
                <w:i/>
              </w:rPr>
              <w:t>Tender</w:t>
            </w:r>
            <w:r>
              <w:rPr>
                <w:i/>
                <w:spacing w:val="-6"/>
              </w:rPr>
              <w:t xml:space="preserve"> </w:t>
            </w:r>
            <w:r>
              <w:rPr>
                <w:i/>
              </w:rPr>
              <w:t>Security</w:t>
            </w:r>
            <w:r>
              <w:rPr>
                <w:i/>
                <w:spacing w:val="-8"/>
              </w:rPr>
              <w:t xml:space="preserve"> </w:t>
            </w:r>
            <w:r w:rsidR="00161C72">
              <w:rPr>
                <w:b/>
                <w:i/>
              </w:rPr>
              <w:t xml:space="preserve">of </w:t>
            </w:r>
            <w:r w:rsidR="00A26EDC">
              <w:rPr>
                <w:b/>
                <w:i/>
              </w:rPr>
              <w:t>N/A</w:t>
            </w:r>
            <w:r>
              <w:rPr>
                <w:b/>
                <w:spacing w:val="-6"/>
              </w:rPr>
              <w:t xml:space="preserve"> </w:t>
            </w:r>
            <w:r>
              <w:rPr>
                <w:spacing w:val="-2"/>
              </w:rPr>
              <w:t>required.</w:t>
            </w:r>
          </w:p>
          <w:p w:rsidR="00F05AC1" w:rsidRDefault="00CE756B">
            <w:pPr>
              <w:pStyle w:val="TableParagraph"/>
              <w:spacing w:before="241"/>
              <w:ind w:left="95"/>
              <w:rPr>
                <w:i/>
              </w:rPr>
            </w:pPr>
            <w:r>
              <w:t>A</w:t>
            </w:r>
            <w:r>
              <w:rPr>
                <w:spacing w:val="-9"/>
              </w:rPr>
              <w:t xml:space="preserve"> </w:t>
            </w:r>
            <w:r>
              <w:t>Tender-Securing</w:t>
            </w:r>
            <w:r>
              <w:rPr>
                <w:spacing w:val="-10"/>
              </w:rPr>
              <w:t xml:space="preserve"> </w:t>
            </w:r>
            <w:r>
              <w:t>Declaration</w:t>
            </w:r>
            <w:r>
              <w:rPr>
                <w:spacing w:val="-8"/>
              </w:rPr>
              <w:t xml:space="preserve"> </w:t>
            </w:r>
            <w:r>
              <w:rPr>
                <w:b/>
                <w:i/>
              </w:rPr>
              <w:t>“shall</w:t>
            </w:r>
            <w:r>
              <w:rPr>
                <w:b/>
                <w:i/>
                <w:spacing w:val="-2"/>
              </w:rPr>
              <w:t xml:space="preserve"> </w:t>
            </w:r>
            <w:r>
              <w:rPr>
                <w:b/>
                <w:i/>
              </w:rPr>
              <w:t>not</w:t>
            </w:r>
            <w:r>
              <w:rPr>
                <w:b/>
                <w:i/>
                <w:spacing w:val="-5"/>
              </w:rPr>
              <w:t xml:space="preserve"> </w:t>
            </w:r>
            <w:r w:rsidR="00BB1817">
              <w:rPr>
                <w:b/>
                <w:i/>
              </w:rPr>
              <w:t>be</w:t>
            </w:r>
            <w:r>
              <w:rPr>
                <w:b/>
                <w:i/>
                <w:spacing w:val="-5"/>
              </w:rPr>
              <w:t xml:space="preserve"> </w:t>
            </w:r>
            <w:r>
              <w:rPr>
                <w:i/>
                <w:spacing w:val="-2"/>
              </w:rPr>
              <w:t>required</w:t>
            </w:r>
          </w:p>
        </w:tc>
      </w:tr>
      <w:tr w:rsidR="00F05AC1" w:rsidTr="00A26EDC">
        <w:trPr>
          <w:trHeight w:val="399"/>
        </w:trPr>
        <w:tc>
          <w:tcPr>
            <w:tcW w:w="1620" w:type="dxa"/>
            <w:tcBorders>
              <w:right w:val="single" w:sz="4" w:space="0" w:color="000000"/>
            </w:tcBorders>
          </w:tcPr>
          <w:p w:rsidR="00F05AC1" w:rsidRDefault="00CE756B">
            <w:pPr>
              <w:pStyle w:val="TableParagraph"/>
              <w:spacing w:line="229" w:lineRule="exact"/>
              <w:ind w:left="143"/>
              <w:rPr>
                <w:b/>
              </w:rPr>
            </w:pPr>
            <w:r>
              <w:rPr>
                <w:b/>
              </w:rPr>
              <w:t>ITT</w:t>
            </w:r>
            <w:r>
              <w:rPr>
                <w:b/>
                <w:spacing w:val="-16"/>
              </w:rPr>
              <w:t xml:space="preserve"> </w:t>
            </w:r>
            <w:r>
              <w:rPr>
                <w:b/>
                <w:spacing w:val="-2"/>
              </w:rPr>
              <w:t>Reference</w:t>
            </w:r>
          </w:p>
        </w:tc>
        <w:tc>
          <w:tcPr>
            <w:tcW w:w="7977" w:type="dxa"/>
            <w:tcBorders>
              <w:left w:val="single" w:sz="4" w:space="0" w:color="000000"/>
            </w:tcBorders>
          </w:tcPr>
          <w:p w:rsidR="00F05AC1" w:rsidRDefault="00CE756B">
            <w:pPr>
              <w:pStyle w:val="TableParagraph"/>
              <w:spacing w:line="229" w:lineRule="exact"/>
              <w:ind w:left="153"/>
              <w:rPr>
                <w:b/>
              </w:rPr>
            </w:pPr>
            <w:r>
              <w:rPr>
                <w:b/>
              </w:rPr>
              <w:t>Particulars</w:t>
            </w:r>
            <w:r>
              <w:rPr>
                <w:b/>
                <w:spacing w:val="-14"/>
              </w:rPr>
              <w:t xml:space="preserve"> </w:t>
            </w:r>
            <w:r>
              <w:rPr>
                <w:b/>
              </w:rPr>
              <w:t>Of</w:t>
            </w:r>
            <w:r>
              <w:rPr>
                <w:b/>
                <w:spacing w:val="-10"/>
              </w:rPr>
              <w:t xml:space="preserve"> </w:t>
            </w:r>
            <w:r>
              <w:rPr>
                <w:b/>
              </w:rPr>
              <w:t>Appendix</w:t>
            </w:r>
            <w:r>
              <w:rPr>
                <w:b/>
                <w:spacing w:val="-15"/>
              </w:rPr>
              <w:t xml:space="preserve"> </w:t>
            </w:r>
            <w:r>
              <w:rPr>
                <w:b/>
              </w:rPr>
              <w:t>to</w:t>
            </w:r>
            <w:r>
              <w:rPr>
                <w:b/>
                <w:spacing w:val="-10"/>
              </w:rPr>
              <w:t xml:space="preserve"> </w:t>
            </w:r>
            <w:r>
              <w:rPr>
                <w:b/>
              </w:rPr>
              <w:t>Instructions</w:t>
            </w:r>
            <w:r>
              <w:rPr>
                <w:b/>
                <w:spacing w:val="-10"/>
              </w:rPr>
              <w:t xml:space="preserve"> </w:t>
            </w:r>
            <w:r>
              <w:rPr>
                <w:b/>
              </w:rPr>
              <w:t>to</w:t>
            </w:r>
            <w:r>
              <w:rPr>
                <w:b/>
                <w:spacing w:val="-13"/>
              </w:rPr>
              <w:t xml:space="preserve"> </w:t>
            </w:r>
            <w:r>
              <w:rPr>
                <w:b/>
                <w:spacing w:val="-2"/>
              </w:rPr>
              <w:t>Tenders</w:t>
            </w:r>
          </w:p>
        </w:tc>
      </w:tr>
      <w:tr w:rsidR="00F05AC1">
        <w:trPr>
          <w:trHeight w:val="467"/>
        </w:trPr>
        <w:tc>
          <w:tcPr>
            <w:tcW w:w="1620" w:type="dxa"/>
            <w:tcBorders>
              <w:right w:val="single" w:sz="4" w:space="0" w:color="000000"/>
            </w:tcBorders>
          </w:tcPr>
          <w:p w:rsidR="00F05AC1" w:rsidRDefault="00CE756B">
            <w:pPr>
              <w:pStyle w:val="TableParagraph"/>
              <w:spacing w:line="235" w:lineRule="exact"/>
              <w:ind w:left="143"/>
              <w:rPr>
                <w:b/>
              </w:rPr>
            </w:pPr>
            <w:r>
              <w:rPr>
                <w:b/>
              </w:rPr>
              <w:t>ITT</w:t>
            </w:r>
            <w:r>
              <w:rPr>
                <w:b/>
                <w:spacing w:val="-16"/>
              </w:rPr>
              <w:t xml:space="preserve"> </w:t>
            </w:r>
            <w:r>
              <w:rPr>
                <w:b/>
                <w:spacing w:val="-4"/>
              </w:rPr>
              <w:t>19.1</w:t>
            </w:r>
          </w:p>
        </w:tc>
        <w:tc>
          <w:tcPr>
            <w:tcW w:w="7977" w:type="dxa"/>
            <w:tcBorders>
              <w:left w:val="single" w:sz="4" w:space="0" w:color="000000"/>
            </w:tcBorders>
          </w:tcPr>
          <w:p w:rsidR="00F05AC1" w:rsidRPr="00543823" w:rsidRDefault="00CE756B">
            <w:pPr>
              <w:pStyle w:val="TableParagraph"/>
              <w:spacing w:line="195" w:lineRule="exact"/>
              <w:ind w:left="153"/>
              <w:rPr>
                <w:b/>
              </w:rPr>
            </w:pPr>
            <w:r>
              <w:t>In</w:t>
            </w:r>
            <w:r>
              <w:rPr>
                <w:spacing w:val="-5"/>
              </w:rPr>
              <w:t xml:space="preserve"> </w:t>
            </w:r>
            <w:r>
              <w:t>addition</w:t>
            </w:r>
            <w:r>
              <w:rPr>
                <w:spacing w:val="-9"/>
              </w:rPr>
              <w:t xml:space="preserve"> </w:t>
            </w:r>
            <w:r>
              <w:t>to</w:t>
            </w:r>
            <w:r>
              <w:rPr>
                <w:spacing w:val="-11"/>
              </w:rPr>
              <w:t xml:space="preserve"> </w:t>
            </w:r>
            <w:r>
              <w:t>the</w:t>
            </w:r>
            <w:r>
              <w:rPr>
                <w:spacing w:val="-4"/>
              </w:rPr>
              <w:t xml:space="preserve"> </w:t>
            </w:r>
            <w:r>
              <w:t>original</w:t>
            </w:r>
            <w:r>
              <w:rPr>
                <w:spacing w:val="-4"/>
              </w:rPr>
              <w:t xml:space="preserve"> </w:t>
            </w:r>
            <w:r>
              <w:t>of</w:t>
            </w:r>
            <w:r>
              <w:rPr>
                <w:spacing w:val="-3"/>
              </w:rPr>
              <w:t xml:space="preserve"> </w:t>
            </w:r>
            <w:r>
              <w:t>the</w:t>
            </w:r>
            <w:r>
              <w:rPr>
                <w:spacing w:val="-9"/>
              </w:rPr>
              <w:t xml:space="preserve"> </w:t>
            </w:r>
            <w:r>
              <w:t>Tender,</w:t>
            </w:r>
            <w:r>
              <w:rPr>
                <w:spacing w:val="-13"/>
              </w:rPr>
              <w:t xml:space="preserve"> </w:t>
            </w:r>
            <w:r>
              <w:t>the</w:t>
            </w:r>
            <w:r>
              <w:rPr>
                <w:spacing w:val="-9"/>
              </w:rPr>
              <w:t xml:space="preserve"> </w:t>
            </w:r>
            <w:r>
              <w:t>number</w:t>
            </w:r>
            <w:r>
              <w:rPr>
                <w:spacing w:val="-8"/>
              </w:rPr>
              <w:t xml:space="preserve"> </w:t>
            </w:r>
            <w:r>
              <w:t>of</w:t>
            </w:r>
            <w:r>
              <w:rPr>
                <w:spacing w:val="-13"/>
              </w:rPr>
              <w:t xml:space="preserve"> </w:t>
            </w:r>
            <w:r>
              <w:t>copies</w:t>
            </w:r>
            <w:r>
              <w:rPr>
                <w:spacing w:val="-6"/>
              </w:rPr>
              <w:t xml:space="preserve"> </w:t>
            </w:r>
            <w:r>
              <w:t>is</w:t>
            </w:r>
            <w:r>
              <w:rPr>
                <w:b/>
              </w:rPr>
              <w:t>:</w:t>
            </w:r>
            <w:r>
              <w:rPr>
                <w:b/>
                <w:spacing w:val="-6"/>
              </w:rPr>
              <w:t xml:space="preserve"> </w:t>
            </w:r>
            <w:r w:rsidR="00A26EDC">
              <w:rPr>
                <w:b/>
              </w:rPr>
              <w:t>NONE</w:t>
            </w:r>
          </w:p>
          <w:p w:rsidR="00F05AC1" w:rsidRDefault="00F05AC1">
            <w:pPr>
              <w:pStyle w:val="TableParagraph"/>
              <w:spacing w:line="253" w:lineRule="exact"/>
              <w:ind w:left="153"/>
              <w:rPr>
                <w:b/>
                <w:sz w:val="24"/>
              </w:rPr>
            </w:pPr>
          </w:p>
        </w:tc>
      </w:tr>
      <w:tr w:rsidR="00F05AC1">
        <w:trPr>
          <w:trHeight w:val="762"/>
        </w:trPr>
        <w:tc>
          <w:tcPr>
            <w:tcW w:w="1620" w:type="dxa"/>
            <w:tcBorders>
              <w:right w:val="single" w:sz="4" w:space="0" w:color="000000"/>
            </w:tcBorders>
          </w:tcPr>
          <w:p w:rsidR="00F05AC1" w:rsidRDefault="00CE756B">
            <w:pPr>
              <w:pStyle w:val="TableParagraph"/>
              <w:spacing w:line="244" w:lineRule="exact"/>
              <w:ind w:left="143"/>
              <w:rPr>
                <w:b/>
              </w:rPr>
            </w:pPr>
            <w:r>
              <w:rPr>
                <w:b/>
              </w:rPr>
              <w:t>ITT</w:t>
            </w:r>
            <w:r>
              <w:rPr>
                <w:b/>
                <w:spacing w:val="-16"/>
              </w:rPr>
              <w:t xml:space="preserve"> </w:t>
            </w:r>
            <w:r>
              <w:rPr>
                <w:b/>
                <w:spacing w:val="-4"/>
              </w:rPr>
              <w:t>19.3</w:t>
            </w:r>
          </w:p>
        </w:tc>
        <w:tc>
          <w:tcPr>
            <w:tcW w:w="7977" w:type="dxa"/>
            <w:tcBorders>
              <w:left w:val="single" w:sz="4" w:space="0" w:color="000000"/>
            </w:tcBorders>
          </w:tcPr>
          <w:p w:rsidR="00F05AC1" w:rsidRDefault="00CE756B">
            <w:pPr>
              <w:pStyle w:val="TableParagraph"/>
              <w:ind w:left="153"/>
              <w:rPr>
                <w:i/>
              </w:rPr>
            </w:pPr>
            <w:r>
              <w:t>The</w:t>
            </w:r>
            <w:r>
              <w:rPr>
                <w:spacing w:val="-9"/>
              </w:rPr>
              <w:t xml:space="preserve"> </w:t>
            </w:r>
            <w:r>
              <w:t>written</w:t>
            </w:r>
            <w:r>
              <w:rPr>
                <w:spacing w:val="-7"/>
              </w:rPr>
              <w:t xml:space="preserve"> </w:t>
            </w:r>
            <w:r>
              <w:t>confirmation</w:t>
            </w:r>
            <w:r>
              <w:rPr>
                <w:spacing w:val="-11"/>
              </w:rPr>
              <w:t xml:space="preserve"> </w:t>
            </w:r>
            <w:r>
              <w:t>of</w:t>
            </w:r>
            <w:r>
              <w:rPr>
                <w:spacing w:val="-13"/>
              </w:rPr>
              <w:t xml:space="preserve"> </w:t>
            </w:r>
            <w:r>
              <w:t>authorization</w:t>
            </w:r>
            <w:r>
              <w:rPr>
                <w:spacing w:val="-13"/>
              </w:rPr>
              <w:t xml:space="preserve"> </w:t>
            </w:r>
            <w:r>
              <w:t>to</w:t>
            </w:r>
            <w:r>
              <w:rPr>
                <w:spacing w:val="-14"/>
              </w:rPr>
              <w:t xml:space="preserve"> </w:t>
            </w:r>
            <w:r>
              <w:t>sign</w:t>
            </w:r>
            <w:r>
              <w:rPr>
                <w:spacing w:val="-9"/>
              </w:rPr>
              <w:t xml:space="preserve"> </w:t>
            </w:r>
            <w:r>
              <w:t>on</w:t>
            </w:r>
            <w:r>
              <w:rPr>
                <w:spacing w:val="-9"/>
              </w:rPr>
              <w:t xml:space="preserve"> </w:t>
            </w:r>
            <w:r>
              <w:t>behalf</w:t>
            </w:r>
            <w:r>
              <w:rPr>
                <w:spacing w:val="-10"/>
              </w:rPr>
              <w:t xml:space="preserve"> </w:t>
            </w:r>
            <w:r>
              <w:t>of</w:t>
            </w:r>
            <w:r>
              <w:rPr>
                <w:spacing w:val="-11"/>
              </w:rPr>
              <w:t xml:space="preserve"> </w:t>
            </w:r>
            <w:r>
              <w:t>the</w:t>
            </w:r>
            <w:r>
              <w:rPr>
                <w:spacing w:val="-11"/>
              </w:rPr>
              <w:t xml:space="preserve"> </w:t>
            </w:r>
            <w:r>
              <w:t>Tenderer</w:t>
            </w:r>
            <w:r>
              <w:rPr>
                <w:spacing w:val="-7"/>
              </w:rPr>
              <w:t xml:space="preserve"> </w:t>
            </w:r>
            <w:r>
              <w:t>shall</w:t>
            </w:r>
            <w:r>
              <w:rPr>
                <w:spacing w:val="-4"/>
              </w:rPr>
              <w:t xml:space="preserve"> </w:t>
            </w:r>
            <w:r>
              <w:t>consist of</w:t>
            </w:r>
            <w:r>
              <w:rPr>
                <w:b/>
              </w:rPr>
              <w:t xml:space="preserve">: </w:t>
            </w:r>
            <w:r>
              <w:rPr>
                <w:i/>
              </w:rPr>
              <w:t>Name, Title, ID Number/ any personal identification document.</w:t>
            </w:r>
          </w:p>
        </w:tc>
      </w:tr>
      <w:tr w:rsidR="00F05AC1">
        <w:trPr>
          <w:trHeight w:val="248"/>
        </w:trPr>
        <w:tc>
          <w:tcPr>
            <w:tcW w:w="1620" w:type="dxa"/>
            <w:tcBorders>
              <w:right w:val="single" w:sz="4" w:space="0" w:color="000000"/>
            </w:tcBorders>
          </w:tcPr>
          <w:p w:rsidR="00F05AC1" w:rsidRDefault="00F05AC1">
            <w:pPr>
              <w:pStyle w:val="TableParagraph"/>
              <w:rPr>
                <w:sz w:val="18"/>
              </w:rPr>
            </w:pPr>
          </w:p>
        </w:tc>
        <w:tc>
          <w:tcPr>
            <w:tcW w:w="7977" w:type="dxa"/>
            <w:tcBorders>
              <w:left w:val="single" w:sz="4" w:space="0" w:color="000000"/>
            </w:tcBorders>
          </w:tcPr>
          <w:p w:rsidR="00F05AC1" w:rsidRDefault="00CE756B">
            <w:pPr>
              <w:pStyle w:val="TableParagraph"/>
              <w:spacing w:line="228" w:lineRule="exact"/>
              <w:ind w:left="148"/>
              <w:rPr>
                <w:b/>
              </w:rPr>
            </w:pPr>
            <w:r>
              <w:rPr>
                <w:b/>
              </w:rPr>
              <w:t>D.</w:t>
            </w:r>
            <w:r>
              <w:rPr>
                <w:b/>
                <w:spacing w:val="-10"/>
              </w:rPr>
              <w:t xml:space="preserve"> </w:t>
            </w:r>
            <w:r>
              <w:rPr>
                <w:b/>
              </w:rPr>
              <w:t>Submission</w:t>
            </w:r>
            <w:r>
              <w:rPr>
                <w:b/>
                <w:spacing w:val="-8"/>
              </w:rPr>
              <w:t xml:space="preserve"> </w:t>
            </w:r>
            <w:r>
              <w:rPr>
                <w:b/>
              </w:rPr>
              <w:t>and</w:t>
            </w:r>
            <w:r>
              <w:rPr>
                <w:b/>
                <w:spacing w:val="-15"/>
              </w:rPr>
              <w:t xml:space="preserve"> </w:t>
            </w:r>
            <w:r>
              <w:rPr>
                <w:b/>
              </w:rPr>
              <w:t>Opening</w:t>
            </w:r>
            <w:r>
              <w:rPr>
                <w:b/>
                <w:spacing w:val="-9"/>
              </w:rPr>
              <w:t xml:space="preserve"> </w:t>
            </w:r>
            <w:r>
              <w:rPr>
                <w:b/>
              </w:rPr>
              <w:t>of</w:t>
            </w:r>
            <w:r>
              <w:rPr>
                <w:b/>
                <w:spacing w:val="-1"/>
              </w:rPr>
              <w:t xml:space="preserve"> </w:t>
            </w:r>
            <w:r>
              <w:rPr>
                <w:b/>
                <w:spacing w:val="-2"/>
              </w:rPr>
              <w:t>Tenders</w:t>
            </w:r>
          </w:p>
        </w:tc>
      </w:tr>
      <w:tr w:rsidR="00F05AC1">
        <w:trPr>
          <w:trHeight w:val="1267"/>
        </w:trPr>
        <w:tc>
          <w:tcPr>
            <w:tcW w:w="1620" w:type="dxa"/>
            <w:tcBorders>
              <w:right w:val="single" w:sz="4" w:space="0" w:color="000000"/>
            </w:tcBorders>
          </w:tcPr>
          <w:p w:rsidR="00F05AC1" w:rsidRDefault="00CE756B">
            <w:pPr>
              <w:pStyle w:val="TableParagraph"/>
              <w:spacing w:line="246" w:lineRule="exact"/>
              <w:ind w:left="138"/>
              <w:rPr>
                <w:b/>
              </w:rPr>
            </w:pPr>
            <w:r>
              <w:rPr>
                <w:b/>
              </w:rPr>
              <w:t>ITT</w:t>
            </w:r>
            <w:r>
              <w:rPr>
                <w:b/>
                <w:spacing w:val="-16"/>
              </w:rPr>
              <w:t xml:space="preserve"> </w:t>
            </w:r>
            <w:r>
              <w:rPr>
                <w:b/>
                <w:spacing w:val="-4"/>
              </w:rPr>
              <w:t>20.3</w:t>
            </w:r>
          </w:p>
        </w:tc>
        <w:tc>
          <w:tcPr>
            <w:tcW w:w="7977" w:type="dxa"/>
            <w:tcBorders>
              <w:left w:val="single" w:sz="4" w:space="0" w:color="000000"/>
              <w:bottom w:val="double" w:sz="2" w:space="0" w:color="000000"/>
            </w:tcBorders>
          </w:tcPr>
          <w:p w:rsidR="00F05AC1" w:rsidRDefault="00CE756B">
            <w:pPr>
              <w:pStyle w:val="TableParagraph"/>
              <w:ind w:left="148"/>
            </w:pPr>
            <w:r>
              <w:t>A</w:t>
            </w:r>
            <w:r>
              <w:rPr>
                <w:spacing w:val="24"/>
              </w:rPr>
              <w:t xml:space="preserve"> </w:t>
            </w:r>
            <w:r>
              <w:t>tender</w:t>
            </w:r>
            <w:r>
              <w:rPr>
                <w:spacing w:val="30"/>
              </w:rPr>
              <w:t xml:space="preserve"> </w:t>
            </w:r>
            <w:r>
              <w:t>package</w:t>
            </w:r>
            <w:r>
              <w:rPr>
                <w:spacing w:val="30"/>
              </w:rPr>
              <w:t xml:space="preserve"> </w:t>
            </w:r>
            <w:r>
              <w:t>or</w:t>
            </w:r>
            <w:r>
              <w:rPr>
                <w:spacing w:val="30"/>
              </w:rPr>
              <w:t xml:space="preserve"> </w:t>
            </w:r>
            <w:r>
              <w:t>container</w:t>
            </w:r>
            <w:r>
              <w:rPr>
                <w:spacing w:val="21"/>
              </w:rPr>
              <w:t xml:space="preserve"> </w:t>
            </w:r>
            <w:r>
              <w:t>that</w:t>
            </w:r>
            <w:r>
              <w:rPr>
                <w:spacing w:val="30"/>
              </w:rPr>
              <w:t xml:space="preserve"> </w:t>
            </w:r>
            <w:r>
              <w:t>cannot</w:t>
            </w:r>
            <w:r>
              <w:rPr>
                <w:spacing w:val="28"/>
              </w:rPr>
              <w:t xml:space="preserve"> </w:t>
            </w:r>
            <w:r>
              <w:t>fit</w:t>
            </w:r>
            <w:r>
              <w:rPr>
                <w:spacing w:val="28"/>
              </w:rPr>
              <w:t xml:space="preserve"> </w:t>
            </w:r>
            <w:r>
              <w:t>in</w:t>
            </w:r>
            <w:r>
              <w:rPr>
                <w:spacing w:val="19"/>
              </w:rPr>
              <w:t xml:space="preserve"> </w:t>
            </w:r>
            <w:r>
              <w:t>the</w:t>
            </w:r>
            <w:r>
              <w:rPr>
                <w:spacing w:val="23"/>
              </w:rPr>
              <w:t xml:space="preserve"> </w:t>
            </w:r>
            <w:r>
              <w:t>tender</w:t>
            </w:r>
            <w:r>
              <w:rPr>
                <w:spacing w:val="28"/>
              </w:rPr>
              <w:t xml:space="preserve"> </w:t>
            </w:r>
            <w:r>
              <w:t>box</w:t>
            </w:r>
            <w:r>
              <w:rPr>
                <w:spacing w:val="22"/>
              </w:rPr>
              <w:t xml:space="preserve"> </w:t>
            </w:r>
            <w:r>
              <w:t>shall</w:t>
            </w:r>
            <w:r>
              <w:rPr>
                <w:spacing w:val="28"/>
              </w:rPr>
              <w:t xml:space="preserve"> </w:t>
            </w:r>
            <w:r>
              <w:t>be</w:t>
            </w:r>
            <w:r>
              <w:rPr>
                <w:spacing w:val="25"/>
              </w:rPr>
              <w:t xml:space="preserve"> </w:t>
            </w:r>
            <w:r>
              <w:t>received</w:t>
            </w:r>
            <w:r>
              <w:rPr>
                <w:spacing w:val="30"/>
              </w:rPr>
              <w:t xml:space="preserve"> </w:t>
            </w:r>
            <w:r>
              <w:t xml:space="preserve">as </w:t>
            </w:r>
            <w:r>
              <w:rPr>
                <w:spacing w:val="-2"/>
              </w:rPr>
              <w:t>follows:</w:t>
            </w:r>
          </w:p>
          <w:p w:rsidR="00F05AC1" w:rsidRDefault="00CE756B" w:rsidP="00CE756B">
            <w:pPr>
              <w:pStyle w:val="TableParagraph"/>
              <w:numPr>
                <w:ilvl w:val="0"/>
                <w:numId w:val="82"/>
              </w:numPr>
              <w:tabs>
                <w:tab w:val="left" w:pos="371"/>
              </w:tabs>
              <w:spacing w:line="247" w:lineRule="exact"/>
              <w:ind w:left="371" w:hanging="225"/>
            </w:pPr>
            <w:r>
              <w:t>Will</w:t>
            </w:r>
            <w:r>
              <w:rPr>
                <w:spacing w:val="-7"/>
              </w:rPr>
              <w:t xml:space="preserve"> </w:t>
            </w:r>
            <w:r>
              <w:t>be</w:t>
            </w:r>
            <w:r>
              <w:rPr>
                <w:spacing w:val="-4"/>
              </w:rPr>
              <w:t xml:space="preserve"> </w:t>
            </w:r>
            <w:r>
              <w:t>recorded</w:t>
            </w:r>
            <w:r>
              <w:rPr>
                <w:spacing w:val="-7"/>
              </w:rPr>
              <w:t xml:space="preserve"> </w:t>
            </w:r>
            <w:r>
              <w:t>in</w:t>
            </w:r>
            <w:r>
              <w:rPr>
                <w:spacing w:val="-9"/>
              </w:rPr>
              <w:t xml:space="preserve"> </w:t>
            </w:r>
            <w:r>
              <w:t>a</w:t>
            </w:r>
            <w:r>
              <w:rPr>
                <w:spacing w:val="-8"/>
              </w:rPr>
              <w:t xml:space="preserve"> </w:t>
            </w:r>
            <w:r>
              <w:t>register</w:t>
            </w:r>
            <w:r>
              <w:rPr>
                <w:spacing w:val="-3"/>
              </w:rPr>
              <w:t xml:space="preserve"> </w:t>
            </w:r>
            <w:r>
              <w:t>at</w:t>
            </w:r>
            <w:r>
              <w:rPr>
                <w:spacing w:val="-5"/>
              </w:rPr>
              <w:t xml:space="preserve"> </w:t>
            </w:r>
            <w:r>
              <w:t>the</w:t>
            </w:r>
            <w:r>
              <w:rPr>
                <w:spacing w:val="-9"/>
              </w:rPr>
              <w:t xml:space="preserve"> </w:t>
            </w:r>
            <w:r>
              <w:t>Main</w:t>
            </w:r>
            <w:r>
              <w:rPr>
                <w:spacing w:val="-2"/>
              </w:rPr>
              <w:t xml:space="preserve"> Reception</w:t>
            </w:r>
          </w:p>
          <w:p w:rsidR="00F05AC1" w:rsidRPr="00CC2426" w:rsidRDefault="00CE756B" w:rsidP="00CE756B">
            <w:pPr>
              <w:pStyle w:val="TableParagraph"/>
              <w:numPr>
                <w:ilvl w:val="0"/>
                <w:numId w:val="82"/>
              </w:numPr>
              <w:tabs>
                <w:tab w:val="left" w:pos="148"/>
                <w:tab w:val="left" w:pos="370"/>
              </w:tabs>
              <w:spacing w:line="252" w:lineRule="exact"/>
              <w:ind w:left="148" w:right="733" w:hanging="3"/>
              <w:rPr>
                <w:sz w:val="24"/>
              </w:rPr>
            </w:pPr>
            <w:r>
              <w:t>Will</w:t>
            </w:r>
            <w:r>
              <w:rPr>
                <w:spacing w:val="-7"/>
              </w:rPr>
              <w:t xml:space="preserve"> </w:t>
            </w:r>
            <w:r>
              <w:t>be</w:t>
            </w:r>
            <w:r>
              <w:rPr>
                <w:spacing w:val="-3"/>
              </w:rPr>
              <w:t xml:space="preserve"> </w:t>
            </w:r>
            <w:r>
              <w:t>kept</w:t>
            </w:r>
            <w:r>
              <w:rPr>
                <w:spacing w:val="-7"/>
              </w:rPr>
              <w:t xml:space="preserve"> </w:t>
            </w:r>
            <w:r>
              <w:t>at</w:t>
            </w:r>
            <w:r>
              <w:rPr>
                <w:spacing w:val="-7"/>
              </w:rPr>
              <w:t xml:space="preserve"> </w:t>
            </w:r>
            <w:r>
              <w:t>the</w:t>
            </w:r>
            <w:r>
              <w:rPr>
                <w:spacing w:val="-3"/>
              </w:rPr>
              <w:t xml:space="preserve"> </w:t>
            </w:r>
            <w:r>
              <w:t>Supply</w:t>
            </w:r>
            <w:r>
              <w:rPr>
                <w:spacing w:val="-12"/>
              </w:rPr>
              <w:t xml:space="preserve"> </w:t>
            </w:r>
            <w:r>
              <w:t>Chain</w:t>
            </w:r>
            <w:r>
              <w:rPr>
                <w:spacing w:val="-8"/>
              </w:rPr>
              <w:t xml:space="preserve"> </w:t>
            </w:r>
            <w:r>
              <w:t>Management</w:t>
            </w:r>
            <w:r>
              <w:rPr>
                <w:spacing w:val="-2"/>
              </w:rPr>
              <w:t xml:space="preserve"> </w:t>
            </w:r>
            <w:r>
              <w:t>Registry</w:t>
            </w:r>
            <w:r>
              <w:rPr>
                <w:spacing w:val="-2"/>
              </w:rPr>
              <w:t xml:space="preserve"> </w:t>
            </w:r>
            <w:r>
              <w:t>until</w:t>
            </w:r>
            <w:r>
              <w:rPr>
                <w:spacing w:val="-7"/>
              </w:rPr>
              <w:t xml:space="preserve"> </w:t>
            </w:r>
            <w:r>
              <w:t>the</w:t>
            </w:r>
            <w:r>
              <w:rPr>
                <w:spacing w:val="-5"/>
              </w:rPr>
              <w:t xml:space="preserve"> </w:t>
            </w:r>
            <w:r>
              <w:t>day</w:t>
            </w:r>
            <w:r>
              <w:rPr>
                <w:spacing w:val="-8"/>
              </w:rPr>
              <w:t xml:space="preserve"> </w:t>
            </w:r>
            <w:r>
              <w:t>of</w:t>
            </w:r>
            <w:r>
              <w:rPr>
                <w:spacing w:val="-5"/>
              </w:rPr>
              <w:t xml:space="preserve"> </w:t>
            </w:r>
            <w:r>
              <w:t xml:space="preserve">tender </w:t>
            </w:r>
            <w:r>
              <w:rPr>
                <w:spacing w:val="-2"/>
              </w:rPr>
              <w:t>opening</w:t>
            </w:r>
            <w:r>
              <w:rPr>
                <w:spacing w:val="-2"/>
                <w:sz w:val="24"/>
              </w:rPr>
              <w:t>.</w:t>
            </w:r>
          </w:p>
          <w:p w:rsidR="00CC2426" w:rsidRDefault="00CC2426" w:rsidP="00CE756B">
            <w:pPr>
              <w:pStyle w:val="TableParagraph"/>
              <w:numPr>
                <w:ilvl w:val="0"/>
                <w:numId w:val="82"/>
              </w:numPr>
              <w:tabs>
                <w:tab w:val="left" w:pos="148"/>
                <w:tab w:val="left" w:pos="370"/>
              </w:tabs>
              <w:spacing w:line="252" w:lineRule="exact"/>
              <w:ind w:left="148" w:right="733" w:hanging="3"/>
              <w:rPr>
                <w:sz w:val="24"/>
              </w:rPr>
            </w:pPr>
            <w:r>
              <w:rPr>
                <w:spacing w:val="-2"/>
                <w:sz w:val="24"/>
              </w:rPr>
              <w:t>Prices quoted must include all applicable taxes including 0.03 % ppra training levy.</w:t>
            </w:r>
          </w:p>
        </w:tc>
      </w:tr>
      <w:tr w:rsidR="00F05AC1">
        <w:trPr>
          <w:trHeight w:val="3281"/>
        </w:trPr>
        <w:tc>
          <w:tcPr>
            <w:tcW w:w="1620" w:type="dxa"/>
            <w:tcBorders>
              <w:right w:val="single" w:sz="4" w:space="0" w:color="000000"/>
            </w:tcBorders>
          </w:tcPr>
          <w:p w:rsidR="00F05AC1" w:rsidRDefault="00CE756B">
            <w:pPr>
              <w:pStyle w:val="TableParagraph"/>
              <w:spacing w:before="4"/>
              <w:ind w:left="138"/>
              <w:rPr>
                <w:b/>
              </w:rPr>
            </w:pPr>
            <w:r>
              <w:rPr>
                <w:b/>
              </w:rPr>
              <w:t>ITT</w:t>
            </w:r>
            <w:r>
              <w:rPr>
                <w:b/>
                <w:spacing w:val="-16"/>
              </w:rPr>
              <w:t xml:space="preserve"> </w:t>
            </w:r>
            <w:r>
              <w:rPr>
                <w:b/>
                <w:spacing w:val="-4"/>
              </w:rPr>
              <w:t>21.1</w:t>
            </w:r>
          </w:p>
        </w:tc>
        <w:tc>
          <w:tcPr>
            <w:tcW w:w="7977" w:type="dxa"/>
            <w:tcBorders>
              <w:top w:val="double" w:sz="2" w:space="0" w:color="000000"/>
              <w:left w:val="single" w:sz="4" w:space="0" w:color="000000"/>
            </w:tcBorders>
          </w:tcPr>
          <w:p w:rsidR="00F05AC1" w:rsidRDefault="00CE756B">
            <w:pPr>
              <w:pStyle w:val="TableParagraph"/>
              <w:spacing w:before="43" w:line="502" w:lineRule="exact"/>
              <w:ind w:left="40" w:right="666" w:firstLine="108"/>
              <w:rPr>
                <w:b/>
              </w:rPr>
            </w:pPr>
            <w:r>
              <w:t xml:space="preserve">For </w:t>
            </w:r>
            <w:r>
              <w:rPr>
                <w:b/>
                <w:u w:val="thick"/>
              </w:rPr>
              <w:t>Tender submission purposes</w:t>
            </w:r>
            <w:r>
              <w:rPr>
                <w:b/>
              </w:rPr>
              <w:t xml:space="preserve"> </w:t>
            </w:r>
            <w:r>
              <w:t>only, the Procuring Entity’s address is: County</w:t>
            </w:r>
            <w:r>
              <w:rPr>
                <w:spacing w:val="-7"/>
              </w:rPr>
              <w:t xml:space="preserve"> </w:t>
            </w:r>
            <w:r>
              <w:t>Government</w:t>
            </w:r>
            <w:r>
              <w:rPr>
                <w:spacing w:val="-4"/>
              </w:rPr>
              <w:t xml:space="preserve"> </w:t>
            </w:r>
            <w:r>
              <w:t>of</w:t>
            </w:r>
            <w:r>
              <w:rPr>
                <w:spacing w:val="-7"/>
              </w:rPr>
              <w:t xml:space="preserve"> </w:t>
            </w:r>
            <w:r>
              <w:t>Kiambu</w:t>
            </w:r>
            <w:r>
              <w:rPr>
                <w:spacing w:val="-7"/>
              </w:rPr>
              <w:t xml:space="preserve"> </w:t>
            </w:r>
            <w:r>
              <w:t>Physical</w:t>
            </w:r>
            <w:r>
              <w:rPr>
                <w:spacing w:val="-8"/>
              </w:rPr>
              <w:t xml:space="preserve"> </w:t>
            </w:r>
            <w:r>
              <w:t>Address:</w:t>
            </w:r>
            <w:r>
              <w:rPr>
                <w:spacing w:val="-1"/>
              </w:rPr>
              <w:t xml:space="preserve"> </w:t>
            </w:r>
            <w:r>
              <w:rPr>
                <w:b/>
              </w:rPr>
              <w:t>DROP-OFF</w:t>
            </w:r>
            <w:r>
              <w:rPr>
                <w:b/>
                <w:spacing w:val="-8"/>
              </w:rPr>
              <w:t xml:space="preserve"> </w:t>
            </w:r>
            <w:r>
              <w:rPr>
                <w:b/>
              </w:rPr>
              <w:t>SEALED</w:t>
            </w:r>
            <w:r>
              <w:rPr>
                <w:b/>
                <w:spacing w:val="-9"/>
              </w:rPr>
              <w:t xml:space="preserve"> </w:t>
            </w:r>
            <w:r>
              <w:rPr>
                <w:b/>
              </w:rPr>
              <w:t>BID</w:t>
            </w:r>
          </w:p>
          <w:p w:rsidR="00F05AC1" w:rsidRDefault="00CE756B">
            <w:pPr>
              <w:pStyle w:val="TableParagraph"/>
              <w:spacing w:line="202" w:lineRule="exact"/>
              <w:ind w:left="40"/>
              <w:rPr>
                <w:b/>
              </w:rPr>
            </w:pPr>
            <w:r>
              <w:rPr>
                <w:b/>
              </w:rPr>
              <w:t>ENVELOPES</w:t>
            </w:r>
            <w:r>
              <w:rPr>
                <w:b/>
                <w:spacing w:val="-9"/>
              </w:rPr>
              <w:t xml:space="preserve"> </w:t>
            </w:r>
            <w:r>
              <w:rPr>
                <w:b/>
              </w:rPr>
              <w:t>IN</w:t>
            </w:r>
            <w:r>
              <w:rPr>
                <w:b/>
                <w:spacing w:val="-9"/>
              </w:rPr>
              <w:t xml:space="preserve"> </w:t>
            </w:r>
            <w:r>
              <w:rPr>
                <w:b/>
              </w:rPr>
              <w:t>THE</w:t>
            </w:r>
            <w:r>
              <w:rPr>
                <w:b/>
                <w:spacing w:val="-7"/>
              </w:rPr>
              <w:t xml:space="preserve"> </w:t>
            </w:r>
            <w:r>
              <w:rPr>
                <w:b/>
              </w:rPr>
              <w:t>TENDER</w:t>
            </w:r>
            <w:r>
              <w:rPr>
                <w:b/>
                <w:spacing w:val="-8"/>
              </w:rPr>
              <w:t xml:space="preserve"> </w:t>
            </w:r>
            <w:r>
              <w:rPr>
                <w:b/>
              </w:rPr>
              <w:t>BOX</w:t>
            </w:r>
            <w:r>
              <w:rPr>
                <w:b/>
                <w:spacing w:val="-8"/>
              </w:rPr>
              <w:t xml:space="preserve"> </w:t>
            </w:r>
            <w:r>
              <w:rPr>
                <w:b/>
              </w:rPr>
              <w:t>LOCATED</w:t>
            </w:r>
            <w:r>
              <w:rPr>
                <w:b/>
                <w:spacing w:val="-3"/>
              </w:rPr>
              <w:t xml:space="preserve"> </w:t>
            </w:r>
            <w:r>
              <w:rPr>
                <w:b/>
              </w:rPr>
              <w:t>AT</w:t>
            </w:r>
            <w:r>
              <w:rPr>
                <w:b/>
                <w:spacing w:val="-9"/>
              </w:rPr>
              <w:t xml:space="preserve"> </w:t>
            </w:r>
            <w:r>
              <w:rPr>
                <w:b/>
              </w:rPr>
              <w:t>COUNTY</w:t>
            </w:r>
            <w:r>
              <w:rPr>
                <w:b/>
                <w:spacing w:val="-7"/>
              </w:rPr>
              <w:t xml:space="preserve"> </w:t>
            </w:r>
            <w:r>
              <w:rPr>
                <w:b/>
                <w:spacing w:val="-2"/>
              </w:rPr>
              <w:t>GOVERNMENT</w:t>
            </w:r>
          </w:p>
          <w:p w:rsidR="00F05AC1" w:rsidRDefault="00CE756B">
            <w:pPr>
              <w:pStyle w:val="TableParagraph"/>
              <w:spacing w:line="242" w:lineRule="auto"/>
              <w:ind w:left="40" w:right="278"/>
              <w:rPr>
                <w:b/>
              </w:rPr>
            </w:pPr>
            <w:r>
              <w:rPr>
                <w:b/>
              </w:rPr>
              <w:t>OF</w:t>
            </w:r>
            <w:r>
              <w:rPr>
                <w:b/>
                <w:spacing w:val="-5"/>
              </w:rPr>
              <w:t xml:space="preserve"> </w:t>
            </w:r>
            <w:r>
              <w:rPr>
                <w:b/>
              </w:rPr>
              <w:t>KIAMBU</w:t>
            </w:r>
            <w:r>
              <w:rPr>
                <w:b/>
                <w:spacing w:val="-6"/>
              </w:rPr>
              <w:t xml:space="preserve"> </w:t>
            </w:r>
            <w:r>
              <w:rPr>
                <w:b/>
              </w:rPr>
              <w:t>HEADQUARTERS</w:t>
            </w:r>
            <w:r>
              <w:rPr>
                <w:b/>
                <w:spacing w:val="-5"/>
              </w:rPr>
              <w:t xml:space="preserve"> </w:t>
            </w:r>
            <w:r>
              <w:rPr>
                <w:b/>
              </w:rPr>
              <w:t>GROUND</w:t>
            </w:r>
            <w:r>
              <w:rPr>
                <w:b/>
                <w:spacing w:val="-6"/>
              </w:rPr>
              <w:t xml:space="preserve"> </w:t>
            </w:r>
            <w:r>
              <w:rPr>
                <w:b/>
              </w:rPr>
              <w:t>FLOOR,</w:t>
            </w:r>
            <w:r>
              <w:rPr>
                <w:b/>
                <w:spacing w:val="-5"/>
              </w:rPr>
              <w:t xml:space="preserve"> </w:t>
            </w:r>
            <w:r>
              <w:rPr>
                <w:b/>
              </w:rPr>
              <w:t>MAIN</w:t>
            </w:r>
            <w:r>
              <w:rPr>
                <w:b/>
                <w:spacing w:val="-6"/>
              </w:rPr>
              <w:t xml:space="preserve"> </w:t>
            </w:r>
            <w:r>
              <w:rPr>
                <w:b/>
              </w:rPr>
              <w:t>RECEPTION</w:t>
            </w:r>
            <w:r>
              <w:rPr>
                <w:b/>
                <w:spacing w:val="-5"/>
              </w:rPr>
              <w:t xml:space="preserve"> </w:t>
            </w:r>
            <w:r>
              <w:rPr>
                <w:b/>
              </w:rPr>
              <w:t>- GOVERNOR’S OFFICE</w:t>
            </w:r>
          </w:p>
          <w:p w:rsidR="00F05AC1" w:rsidRDefault="00CE756B" w:rsidP="007D3E8B">
            <w:pPr>
              <w:pStyle w:val="TableParagraph"/>
              <w:spacing w:before="243"/>
              <w:ind w:left="148" w:right="4170"/>
              <w:jc w:val="both"/>
              <w:rPr>
                <w:i/>
              </w:rPr>
            </w:pPr>
            <w:r>
              <w:rPr>
                <w:b/>
              </w:rPr>
              <w:t>The</w:t>
            </w:r>
            <w:r>
              <w:rPr>
                <w:b/>
                <w:spacing w:val="-14"/>
              </w:rPr>
              <w:t xml:space="preserve"> </w:t>
            </w:r>
            <w:r>
              <w:rPr>
                <w:b/>
              </w:rPr>
              <w:t>deadline</w:t>
            </w:r>
            <w:r>
              <w:rPr>
                <w:b/>
                <w:spacing w:val="-14"/>
              </w:rPr>
              <w:t xml:space="preserve"> </w:t>
            </w:r>
            <w:r>
              <w:rPr>
                <w:b/>
              </w:rPr>
              <w:t>for</w:t>
            </w:r>
            <w:r>
              <w:rPr>
                <w:b/>
                <w:spacing w:val="-13"/>
              </w:rPr>
              <w:t xml:space="preserve"> </w:t>
            </w:r>
            <w:r>
              <w:rPr>
                <w:b/>
              </w:rPr>
              <w:t>Tender</w:t>
            </w:r>
            <w:r>
              <w:rPr>
                <w:b/>
                <w:spacing w:val="-10"/>
              </w:rPr>
              <w:t xml:space="preserve"> </w:t>
            </w:r>
            <w:r>
              <w:rPr>
                <w:b/>
              </w:rPr>
              <w:t>submission</w:t>
            </w:r>
            <w:r>
              <w:rPr>
                <w:b/>
                <w:spacing w:val="-12"/>
              </w:rPr>
              <w:t xml:space="preserve"> </w:t>
            </w:r>
            <w:r>
              <w:rPr>
                <w:b/>
              </w:rPr>
              <w:t xml:space="preserve">is: </w:t>
            </w:r>
            <w:r w:rsidR="00EC7473">
              <w:t>Date</w:t>
            </w:r>
            <w:r w:rsidR="00D94F5C">
              <w:rPr>
                <w:b/>
                <w:i/>
                <w:color w:val="000000"/>
                <w:highlight w:val="yellow"/>
              </w:rPr>
              <w:t xml:space="preserve"> </w:t>
            </w:r>
            <w:r w:rsidR="00FE1D2A">
              <w:rPr>
                <w:b/>
                <w:i/>
                <w:color w:val="000000"/>
              </w:rPr>
              <w:t>22RD SEPTEMBER</w:t>
            </w:r>
            <w:r w:rsidR="00C135B5">
              <w:rPr>
                <w:b/>
                <w:i/>
                <w:color w:val="000000"/>
              </w:rPr>
              <w:t xml:space="preserve"> </w:t>
            </w:r>
            <w:r w:rsidR="007D3E8B">
              <w:rPr>
                <w:b/>
                <w:i/>
                <w:color w:val="000000"/>
              </w:rPr>
              <w:t>2025 at 10.00am</w:t>
            </w:r>
          </w:p>
        </w:tc>
      </w:tr>
      <w:tr w:rsidR="00F05AC1">
        <w:trPr>
          <w:trHeight w:val="1542"/>
        </w:trPr>
        <w:tc>
          <w:tcPr>
            <w:tcW w:w="1620" w:type="dxa"/>
            <w:tcBorders>
              <w:right w:val="single" w:sz="4" w:space="0" w:color="000000"/>
            </w:tcBorders>
          </w:tcPr>
          <w:p w:rsidR="00F05AC1" w:rsidRDefault="00CE756B">
            <w:pPr>
              <w:pStyle w:val="TableParagraph"/>
              <w:spacing w:line="244" w:lineRule="exact"/>
              <w:ind w:left="143"/>
              <w:rPr>
                <w:b/>
              </w:rPr>
            </w:pPr>
            <w:r>
              <w:rPr>
                <w:b/>
              </w:rPr>
              <w:t>ITT</w:t>
            </w:r>
            <w:r>
              <w:rPr>
                <w:b/>
                <w:spacing w:val="-16"/>
              </w:rPr>
              <w:t xml:space="preserve"> </w:t>
            </w:r>
            <w:r>
              <w:rPr>
                <w:b/>
                <w:spacing w:val="-4"/>
              </w:rPr>
              <w:t>24.1</w:t>
            </w:r>
          </w:p>
        </w:tc>
        <w:tc>
          <w:tcPr>
            <w:tcW w:w="7977" w:type="dxa"/>
            <w:tcBorders>
              <w:left w:val="single" w:sz="4" w:space="0" w:color="000000"/>
            </w:tcBorders>
          </w:tcPr>
          <w:p w:rsidR="00F05AC1" w:rsidRDefault="00CE756B">
            <w:pPr>
              <w:pStyle w:val="TableParagraph"/>
              <w:spacing w:line="239" w:lineRule="exact"/>
              <w:ind w:left="26"/>
            </w:pPr>
            <w:r>
              <w:t>The</w:t>
            </w:r>
            <w:r>
              <w:rPr>
                <w:spacing w:val="-10"/>
              </w:rPr>
              <w:t xml:space="preserve"> </w:t>
            </w:r>
            <w:r>
              <w:t>Tender</w:t>
            </w:r>
            <w:r>
              <w:rPr>
                <w:spacing w:val="-7"/>
              </w:rPr>
              <w:t xml:space="preserve"> </w:t>
            </w:r>
            <w:r>
              <w:t>opening</w:t>
            </w:r>
            <w:r>
              <w:rPr>
                <w:spacing w:val="-12"/>
              </w:rPr>
              <w:t xml:space="preserve"> </w:t>
            </w:r>
            <w:r>
              <w:t>shall</w:t>
            </w:r>
            <w:r>
              <w:rPr>
                <w:spacing w:val="-7"/>
              </w:rPr>
              <w:t xml:space="preserve"> </w:t>
            </w:r>
            <w:r>
              <w:t>take</w:t>
            </w:r>
            <w:r>
              <w:rPr>
                <w:spacing w:val="-7"/>
              </w:rPr>
              <w:t xml:space="preserve"> </w:t>
            </w:r>
            <w:r>
              <w:t>place</w:t>
            </w:r>
            <w:r>
              <w:rPr>
                <w:spacing w:val="-11"/>
              </w:rPr>
              <w:t xml:space="preserve"> </w:t>
            </w:r>
            <w:r>
              <w:rPr>
                <w:spacing w:val="-5"/>
              </w:rPr>
              <w:t>at:</w:t>
            </w:r>
            <w:r w:rsidR="00F71224" w:rsidRPr="00F71224">
              <w:rPr>
                <w:b/>
                <w:i/>
                <w:color w:val="000000"/>
                <w:highlight w:val="yellow"/>
              </w:rPr>
              <w:t xml:space="preserve"> </w:t>
            </w:r>
          </w:p>
          <w:p w:rsidR="00F05AC1" w:rsidRDefault="00CE756B">
            <w:pPr>
              <w:pStyle w:val="TableParagraph"/>
              <w:spacing w:before="249"/>
              <w:ind w:left="40" w:right="1428"/>
            </w:pPr>
            <w:r>
              <w:t>COUNTY</w:t>
            </w:r>
            <w:r>
              <w:rPr>
                <w:spacing w:val="-14"/>
              </w:rPr>
              <w:t xml:space="preserve"> </w:t>
            </w:r>
            <w:r>
              <w:t>GOVERNMENT</w:t>
            </w:r>
            <w:r>
              <w:rPr>
                <w:spacing w:val="-14"/>
              </w:rPr>
              <w:t xml:space="preserve"> </w:t>
            </w:r>
            <w:r>
              <w:t>OF</w:t>
            </w:r>
            <w:r>
              <w:rPr>
                <w:spacing w:val="-13"/>
              </w:rPr>
              <w:t xml:space="preserve"> </w:t>
            </w:r>
            <w:r>
              <w:t>KIAMBU</w:t>
            </w:r>
            <w:r>
              <w:rPr>
                <w:spacing w:val="-14"/>
              </w:rPr>
              <w:t xml:space="preserve"> </w:t>
            </w:r>
            <w:r>
              <w:t>HEADQUARTERS GROUND FLOOR, - BOARDROOM</w:t>
            </w:r>
          </w:p>
          <w:p w:rsidR="00F05AC1" w:rsidRDefault="00CE756B" w:rsidP="00704D9F">
            <w:pPr>
              <w:pStyle w:val="TableParagraph"/>
              <w:spacing w:line="239" w:lineRule="exact"/>
              <w:ind w:left="26"/>
              <w:rPr>
                <w:b/>
              </w:rPr>
            </w:pPr>
            <w:r>
              <w:rPr>
                <w:b/>
              </w:rPr>
              <w:t>Date</w:t>
            </w:r>
            <w:r>
              <w:rPr>
                <w:b/>
                <w:spacing w:val="-12"/>
              </w:rPr>
              <w:t xml:space="preserve"> </w:t>
            </w:r>
            <w:r>
              <w:rPr>
                <w:b/>
              </w:rPr>
              <w:t>and</w:t>
            </w:r>
            <w:r>
              <w:rPr>
                <w:b/>
                <w:spacing w:val="-14"/>
              </w:rPr>
              <w:t xml:space="preserve"> </w:t>
            </w:r>
            <w:r>
              <w:rPr>
                <w:b/>
              </w:rPr>
              <w:t>Time:</w:t>
            </w:r>
            <w:r>
              <w:rPr>
                <w:b/>
                <w:spacing w:val="-14"/>
              </w:rPr>
              <w:t xml:space="preserve"> </w:t>
            </w:r>
            <w:r w:rsidR="00FE1D2A">
              <w:rPr>
                <w:b/>
                <w:i/>
                <w:color w:val="000000"/>
              </w:rPr>
              <w:t>22RD SEPTEMBER</w:t>
            </w:r>
            <w:r w:rsidR="000B3F03">
              <w:rPr>
                <w:b/>
                <w:i/>
                <w:color w:val="000000"/>
              </w:rPr>
              <w:t>2025 at 10.00am</w:t>
            </w:r>
          </w:p>
        </w:tc>
      </w:tr>
      <w:tr w:rsidR="00F05AC1">
        <w:trPr>
          <w:trHeight w:val="505"/>
        </w:trPr>
        <w:tc>
          <w:tcPr>
            <w:tcW w:w="1620" w:type="dxa"/>
            <w:tcBorders>
              <w:right w:val="single" w:sz="4" w:space="0" w:color="000000"/>
            </w:tcBorders>
          </w:tcPr>
          <w:p w:rsidR="00F05AC1" w:rsidRDefault="00CE756B">
            <w:pPr>
              <w:pStyle w:val="TableParagraph"/>
              <w:spacing w:line="241" w:lineRule="exact"/>
              <w:ind w:left="143"/>
              <w:rPr>
                <w:b/>
              </w:rPr>
            </w:pPr>
            <w:r>
              <w:rPr>
                <w:b/>
              </w:rPr>
              <w:t>ITT</w:t>
            </w:r>
            <w:r>
              <w:rPr>
                <w:b/>
                <w:spacing w:val="-16"/>
              </w:rPr>
              <w:t xml:space="preserve"> </w:t>
            </w:r>
            <w:r>
              <w:rPr>
                <w:b/>
                <w:spacing w:val="-4"/>
              </w:rPr>
              <w:t>24.6</w:t>
            </w:r>
          </w:p>
        </w:tc>
        <w:tc>
          <w:tcPr>
            <w:tcW w:w="7977" w:type="dxa"/>
            <w:tcBorders>
              <w:left w:val="single" w:sz="4" w:space="0" w:color="000000"/>
            </w:tcBorders>
          </w:tcPr>
          <w:p w:rsidR="00F05AC1" w:rsidRDefault="00CE756B">
            <w:pPr>
              <w:pStyle w:val="TableParagraph"/>
              <w:spacing w:line="241" w:lineRule="exact"/>
              <w:ind w:left="153"/>
            </w:pPr>
            <w:r>
              <w:t>The</w:t>
            </w:r>
            <w:r>
              <w:rPr>
                <w:spacing w:val="-12"/>
              </w:rPr>
              <w:t xml:space="preserve"> </w:t>
            </w:r>
            <w:r>
              <w:t>number</w:t>
            </w:r>
            <w:r>
              <w:rPr>
                <w:spacing w:val="-7"/>
              </w:rPr>
              <w:t xml:space="preserve"> </w:t>
            </w:r>
            <w:r>
              <w:t>of</w:t>
            </w:r>
            <w:r>
              <w:rPr>
                <w:spacing w:val="-11"/>
              </w:rPr>
              <w:t xml:space="preserve"> </w:t>
            </w:r>
            <w:r>
              <w:t>representatives</w:t>
            </w:r>
            <w:r>
              <w:rPr>
                <w:spacing w:val="-3"/>
              </w:rPr>
              <w:t xml:space="preserve"> </w:t>
            </w:r>
            <w:r>
              <w:t>of</w:t>
            </w:r>
            <w:r>
              <w:rPr>
                <w:spacing w:val="-11"/>
              </w:rPr>
              <w:t xml:space="preserve"> </w:t>
            </w:r>
            <w:r>
              <w:t>the</w:t>
            </w:r>
            <w:r>
              <w:rPr>
                <w:spacing w:val="-10"/>
              </w:rPr>
              <w:t xml:space="preserve"> </w:t>
            </w:r>
            <w:r>
              <w:t>Procuring</w:t>
            </w:r>
            <w:r>
              <w:rPr>
                <w:spacing w:val="-10"/>
              </w:rPr>
              <w:t xml:space="preserve"> </w:t>
            </w:r>
            <w:r>
              <w:t>Entity</w:t>
            </w:r>
            <w:r>
              <w:rPr>
                <w:spacing w:val="-13"/>
              </w:rPr>
              <w:t xml:space="preserve"> </w:t>
            </w:r>
            <w:r>
              <w:t>to</w:t>
            </w:r>
            <w:r>
              <w:rPr>
                <w:spacing w:val="-9"/>
              </w:rPr>
              <w:t xml:space="preserve"> </w:t>
            </w:r>
            <w:r>
              <w:t>sign</w:t>
            </w:r>
            <w:r>
              <w:rPr>
                <w:spacing w:val="-10"/>
              </w:rPr>
              <w:t xml:space="preserve"> </w:t>
            </w:r>
            <w:r>
              <w:t>is</w:t>
            </w:r>
            <w:r>
              <w:rPr>
                <w:spacing w:val="-9"/>
              </w:rPr>
              <w:t xml:space="preserve"> </w:t>
            </w:r>
            <w:r>
              <w:rPr>
                <w:spacing w:val="-5"/>
              </w:rPr>
              <w:t>3.</w:t>
            </w:r>
          </w:p>
        </w:tc>
      </w:tr>
      <w:tr w:rsidR="00F05AC1">
        <w:trPr>
          <w:trHeight w:val="392"/>
        </w:trPr>
        <w:tc>
          <w:tcPr>
            <w:tcW w:w="9597" w:type="dxa"/>
            <w:gridSpan w:val="2"/>
          </w:tcPr>
          <w:p w:rsidR="00F05AC1" w:rsidRDefault="00CE756B">
            <w:pPr>
              <w:pStyle w:val="TableParagraph"/>
              <w:spacing w:line="244" w:lineRule="exact"/>
              <w:ind w:left="143"/>
              <w:rPr>
                <w:b/>
              </w:rPr>
            </w:pPr>
            <w:r>
              <w:rPr>
                <w:b/>
              </w:rPr>
              <w:t>E.</w:t>
            </w:r>
            <w:r>
              <w:rPr>
                <w:b/>
                <w:spacing w:val="-10"/>
              </w:rPr>
              <w:t xml:space="preserve"> </w:t>
            </w:r>
            <w:r>
              <w:rPr>
                <w:b/>
              </w:rPr>
              <w:t>Evaluation</w:t>
            </w:r>
            <w:r>
              <w:rPr>
                <w:b/>
                <w:spacing w:val="-10"/>
              </w:rPr>
              <w:t xml:space="preserve"> </w:t>
            </w:r>
            <w:r>
              <w:rPr>
                <w:b/>
              </w:rPr>
              <w:t>and</w:t>
            </w:r>
            <w:r>
              <w:rPr>
                <w:b/>
                <w:spacing w:val="-11"/>
              </w:rPr>
              <w:t xml:space="preserve"> </w:t>
            </w:r>
            <w:r>
              <w:rPr>
                <w:b/>
              </w:rPr>
              <w:t>Comparison</w:t>
            </w:r>
            <w:r>
              <w:rPr>
                <w:b/>
                <w:spacing w:val="-12"/>
              </w:rPr>
              <w:t xml:space="preserve"> </w:t>
            </w:r>
            <w:r>
              <w:rPr>
                <w:b/>
              </w:rPr>
              <w:t>of</w:t>
            </w:r>
            <w:r>
              <w:rPr>
                <w:b/>
                <w:spacing w:val="-7"/>
              </w:rPr>
              <w:t xml:space="preserve"> </w:t>
            </w:r>
            <w:r>
              <w:rPr>
                <w:b/>
                <w:spacing w:val="-2"/>
              </w:rPr>
              <w:t>Tenders</w:t>
            </w:r>
          </w:p>
        </w:tc>
      </w:tr>
      <w:tr w:rsidR="00F05AC1">
        <w:trPr>
          <w:trHeight w:val="757"/>
        </w:trPr>
        <w:tc>
          <w:tcPr>
            <w:tcW w:w="1620" w:type="dxa"/>
            <w:tcBorders>
              <w:right w:val="single" w:sz="4" w:space="0" w:color="000000"/>
            </w:tcBorders>
          </w:tcPr>
          <w:p w:rsidR="00F05AC1" w:rsidRDefault="00CE756B">
            <w:pPr>
              <w:pStyle w:val="TableParagraph"/>
              <w:spacing w:line="241" w:lineRule="exact"/>
              <w:ind w:left="143"/>
              <w:rPr>
                <w:b/>
              </w:rPr>
            </w:pPr>
            <w:r>
              <w:rPr>
                <w:b/>
              </w:rPr>
              <w:t>ITT</w:t>
            </w:r>
            <w:r>
              <w:rPr>
                <w:b/>
                <w:spacing w:val="-16"/>
              </w:rPr>
              <w:t xml:space="preserve"> </w:t>
            </w:r>
            <w:r>
              <w:rPr>
                <w:b/>
                <w:spacing w:val="-4"/>
              </w:rPr>
              <w:t>29.3</w:t>
            </w:r>
          </w:p>
        </w:tc>
        <w:tc>
          <w:tcPr>
            <w:tcW w:w="7977" w:type="dxa"/>
            <w:tcBorders>
              <w:left w:val="single" w:sz="4" w:space="0" w:color="000000"/>
            </w:tcBorders>
          </w:tcPr>
          <w:p w:rsidR="00F05AC1" w:rsidRDefault="00CE756B">
            <w:pPr>
              <w:pStyle w:val="TableParagraph"/>
              <w:spacing w:line="241" w:lineRule="exact"/>
              <w:ind w:left="153"/>
            </w:pPr>
            <w:r>
              <w:rPr>
                <w:noProof/>
              </w:rPr>
              <mc:AlternateContent>
                <mc:Choice Requires="wpg">
                  <w:drawing>
                    <wp:anchor distT="0" distB="0" distL="0" distR="0" simplePos="0" relativeHeight="484018688" behindDoc="1" locked="0" layoutInCell="1" allowOverlap="1">
                      <wp:simplePos x="0" y="0"/>
                      <wp:positionH relativeFrom="column">
                        <wp:posOffset>84327</wp:posOffset>
                      </wp:positionH>
                      <wp:positionV relativeFrom="paragraph">
                        <wp:posOffset>319179</wp:posOffset>
                      </wp:positionV>
                      <wp:extent cx="2165350" cy="889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0" cy="8890"/>
                                <a:chOff x="0" y="0"/>
                                <a:chExt cx="2165350" cy="8890"/>
                              </a:xfrm>
                            </wpg:grpSpPr>
                            <wps:wsp>
                              <wps:cNvPr id="91" name="Graphic 91"/>
                              <wps:cNvSpPr/>
                              <wps:spPr>
                                <a:xfrm>
                                  <a:off x="0" y="4416"/>
                                  <a:ext cx="2165350" cy="1270"/>
                                </a:xfrm>
                                <a:custGeom>
                                  <a:avLst/>
                                  <a:gdLst/>
                                  <a:ahLst/>
                                  <a:cxnLst/>
                                  <a:rect l="l" t="t" r="r" b="b"/>
                                  <a:pathLst>
                                    <a:path w="2165350">
                                      <a:moveTo>
                                        <a:pt x="0" y="0"/>
                                      </a:moveTo>
                                      <a:lnTo>
                                        <a:pt x="2165349" y="0"/>
                                      </a:lnTo>
                                    </a:path>
                                  </a:pathLst>
                                </a:custGeom>
                                <a:ln w="88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E814CB" id="Group 90" o:spid="_x0000_s1026" style="position:absolute;margin-left:6.65pt;margin-top:25.15pt;width:170.5pt;height:.7pt;z-index:-19297792;mso-wrap-distance-left:0;mso-wrap-distance-right:0" coordsize="2165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">
                      <v:shape id="Graphic 91" o:spid="_x0000_s1027" style="position:absolute;top:44;width:21653;height:12;visibility:visible;mso-wrap-style:square;v-text-anchor:top" coordsize="2165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" path="m,l2165349,e" filled="f" strokeweight=".24533mm">
                        <v:path arrowok="t"/>
                      </v:shape>
                    </v:group>
                  </w:pict>
                </mc:Fallback>
              </mc:AlternateContent>
            </w:r>
            <w:r>
              <w:rPr>
                <w:spacing w:val="-2"/>
              </w:rPr>
              <w:t>The</w:t>
            </w:r>
            <w:r>
              <w:rPr>
                <w:spacing w:val="-12"/>
              </w:rPr>
              <w:t xml:space="preserve"> </w:t>
            </w:r>
            <w:r>
              <w:rPr>
                <w:spacing w:val="-2"/>
              </w:rPr>
              <w:t>manner</w:t>
            </w:r>
            <w:r>
              <w:rPr>
                <w:spacing w:val="3"/>
              </w:rPr>
              <w:t xml:space="preserve"> </w:t>
            </w:r>
            <w:r>
              <w:rPr>
                <w:spacing w:val="-2"/>
              </w:rPr>
              <w:t>of</w:t>
            </w:r>
            <w:r>
              <w:rPr>
                <w:spacing w:val="-3"/>
              </w:rPr>
              <w:t xml:space="preserve"> </w:t>
            </w:r>
            <w:r>
              <w:rPr>
                <w:spacing w:val="-2"/>
              </w:rPr>
              <w:t>rectify</w:t>
            </w:r>
            <w:r>
              <w:rPr>
                <w:spacing w:val="-8"/>
              </w:rPr>
              <w:t xml:space="preserve"> </w:t>
            </w:r>
            <w:r>
              <w:rPr>
                <w:spacing w:val="-2"/>
              </w:rPr>
              <w:t>quantifiable</w:t>
            </w:r>
            <w:r>
              <w:rPr>
                <w:spacing w:val="1"/>
              </w:rPr>
              <w:t xml:space="preserve"> </w:t>
            </w:r>
            <w:r>
              <w:rPr>
                <w:spacing w:val="-2"/>
              </w:rPr>
              <w:t>nonmaterial</w:t>
            </w:r>
            <w:r>
              <w:rPr>
                <w:spacing w:val="3"/>
              </w:rPr>
              <w:t xml:space="preserve"> </w:t>
            </w:r>
            <w:r>
              <w:rPr>
                <w:spacing w:val="-2"/>
              </w:rPr>
              <w:t>nonconformities</w:t>
            </w:r>
            <w:r>
              <w:rPr>
                <w:spacing w:val="6"/>
              </w:rPr>
              <w:t xml:space="preserve"> </w:t>
            </w:r>
            <w:r>
              <w:rPr>
                <w:spacing w:val="-2"/>
              </w:rPr>
              <w:t>described</w:t>
            </w:r>
            <w:r>
              <w:rPr>
                <w:spacing w:val="-4"/>
              </w:rPr>
              <w:t xml:space="preserve"> </w:t>
            </w:r>
            <w:r>
              <w:rPr>
                <w:spacing w:val="-2"/>
              </w:rPr>
              <w:t>below:</w:t>
            </w:r>
          </w:p>
        </w:tc>
      </w:tr>
      <w:tr w:rsidR="00F05AC1">
        <w:trPr>
          <w:trHeight w:val="1268"/>
        </w:trPr>
        <w:tc>
          <w:tcPr>
            <w:tcW w:w="1620" w:type="dxa"/>
            <w:tcBorders>
              <w:right w:val="single" w:sz="4" w:space="0" w:color="000000"/>
            </w:tcBorders>
          </w:tcPr>
          <w:p w:rsidR="00F05AC1" w:rsidRDefault="00CE756B">
            <w:pPr>
              <w:pStyle w:val="TableParagraph"/>
              <w:spacing w:line="244" w:lineRule="exact"/>
              <w:ind w:left="143"/>
              <w:rPr>
                <w:b/>
              </w:rPr>
            </w:pPr>
            <w:r>
              <w:rPr>
                <w:b/>
              </w:rPr>
              <w:t>ITT</w:t>
            </w:r>
            <w:r>
              <w:rPr>
                <w:b/>
                <w:spacing w:val="-16"/>
              </w:rPr>
              <w:t xml:space="preserve"> </w:t>
            </w:r>
            <w:r>
              <w:rPr>
                <w:b/>
                <w:spacing w:val="-4"/>
              </w:rPr>
              <w:t>31.1</w:t>
            </w:r>
          </w:p>
        </w:tc>
        <w:tc>
          <w:tcPr>
            <w:tcW w:w="7977" w:type="dxa"/>
            <w:tcBorders>
              <w:left w:val="single" w:sz="4" w:space="0" w:color="000000"/>
            </w:tcBorders>
          </w:tcPr>
          <w:p w:rsidR="00F05AC1" w:rsidRDefault="00CE756B">
            <w:pPr>
              <w:pStyle w:val="TableParagraph"/>
              <w:spacing w:before="1"/>
              <w:ind w:left="153" w:right="57"/>
              <w:jc w:val="both"/>
              <w:rPr>
                <w:b/>
                <w:i/>
              </w:rPr>
            </w:pPr>
            <w:r>
              <w:t>The currency that shall be used for Tender evaluation and comparison purposes to convert</w:t>
            </w:r>
            <w:r>
              <w:rPr>
                <w:spacing w:val="-12"/>
              </w:rPr>
              <w:t xml:space="preserve"> </w:t>
            </w:r>
            <w:r>
              <w:t>at</w:t>
            </w:r>
            <w:r>
              <w:rPr>
                <w:spacing w:val="-13"/>
              </w:rPr>
              <w:t xml:space="preserve"> </w:t>
            </w:r>
            <w:r>
              <w:t>the</w:t>
            </w:r>
            <w:r>
              <w:rPr>
                <w:spacing w:val="-14"/>
              </w:rPr>
              <w:t xml:space="preserve"> </w:t>
            </w:r>
            <w:r>
              <w:t>selling</w:t>
            </w:r>
            <w:r>
              <w:rPr>
                <w:spacing w:val="-12"/>
              </w:rPr>
              <w:t xml:space="preserve"> </w:t>
            </w:r>
            <w:r>
              <w:t>exchange</w:t>
            </w:r>
            <w:r>
              <w:rPr>
                <w:spacing w:val="-9"/>
              </w:rPr>
              <w:t xml:space="preserve"> </w:t>
            </w:r>
            <w:r>
              <w:t>rate</w:t>
            </w:r>
            <w:r>
              <w:rPr>
                <w:spacing w:val="-11"/>
              </w:rPr>
              <w:t xml:space="preserve"> </w:t>
            </w:r>
            <w:r>
              <w:t>all</w:t>
            </w:r>
            <w:r>
              <w:rPr>
                <w:spacing w:val="-11"/>
              </w:rPr>
              <w:t xml:space="preserve"> </w:t>
            </w:r>
            <w:r>
              <w:t>Tender</w:t>
            </w:r>
            <w:r>
              <w:rPr>
                <w:spacing w:val="-8"/>
              </w:rPr>
              <w:t xml:space="preserve"> </w:t>
            </w:r>
            <w:r>
              <w:t>prices</w:t>
            </w:r>
            <w:r>
              <w:rPr>
                <w:spacing w:val="-11"/>
              </w:rPr>
              <w:t xml:space="preserve"> </w:t>
            </w:r>
            <w:r>
              <w:t>expressed</w:t>
            </w:r>
            <w:r>
              <w:rPr>
                <w:spacing w:val="-13"/>
              </w:rPr>
              <w:t xml:space="preserve"> </w:t>
            </w:r>
            <w:r>
              <w:t>in</w:t>
            </w:r>
            <w:r>
              <w:rPr>
                <w:spacing w:val="-14"/>
              </w:rPr>
              <w:t xml:space="preserve"> </w:t>
            </w:r>
            <w:r>
              <w:t>various</w:t>
            </w:r>
            <w:r>
              <w:rPr>
                <w:spacing w:val="-9"/>
              </w:rPr>
              <w:t xml:space="preserve"> </w:t>
            </w:r>
            <w:r>
              <w:t>currencies</w:t>
            </w:r>
            <w:r>
              <w:rPr>
                <w:spacing w:val="-8"/>
              </w:rPr>
              <w:t xml:space="preserve"> </w:t>
            </w:r>
            <w:r>
              <w:t xml:space="preserve">into a single currency is: </w:t>
            </w:r>
            <w:r>
              <w:rPr>
                <w:b/>
                <w:i/>
              </w:rPr>
              <w:t>KES</w:t>
            </w:r>
          </w:p>
          <w:p w:rsidR="00F05AC1" w:rsidRDefault="00CE756B">
            <w:pPr>
              <w:pStyle w:val="TableParagraph"/>
              <w:spacing w:line="242" w:lineRule="exact"/>
              <w:ind w:left="153"/>
              <w:jc w:val="both"/>
              <w:rPr>
                <w:b/>
                <w:i/>
              </w:rPr>
            </w:pPr>
            <w:r>
              <w:rPr>
                <w:spacing w:val="-2"/>
              </w:rPr>
              <w:t>The</w:t>
            </w:r>
            <w:r>
              <w:rPr>
                <w:spacing w:val="-9"/>
              </w:rPr>
              <w:t xml:space="preserve"> </w:t>
            </w:r>
            <w:r>
              <w:rPr>
                <w:spacing w:val="-2"/>
              </w:rPr>
              <w:t>source</w:t>
            </w:r>
            <w:r>
              <w:rPr>
                <w:spacing w:val="-9"/>
              </w:rPr>
              <w:t xml:space="preserve"> </w:t>
            </w:r>
            <w:r>
              <w:rPr>
                <w:spacing w:val="-2"/>
              </w:rPr>
              <w:t>of</w:t>
            </w:r>
            <w:r>
              <w:rPr>
                <w:spacing w:val="-6"/>
              </w:rPr>
              <w:t xml:space="preserve"> </w:t>
            </w:r>
            <w:r>
              <w:rPr>
                <w:spacing w:val="-2"/>
              </w:rPr>
              <w:t>exchange</w:t>
            </w:r>
            <w:r>
              <w:rPr>
                <w:spacing w:val="-9"/>
              </w:rPr>
              <w:t xml:space="preserve"> </w:t>
            </w:r>
            <w:r>
              <w:rPr>
                <w:spacing w:val="-2"/>
              </w:rPr>
              <w:t>rate</w:t>
            </w:r>
            <w:r>
              <w:rPr>
                <w:spacing w:val="-10"/>
              </w:rPr>
              <w:t xml:space="preserve"> </w:t>
            </w:r>
            <w:r>
              <w:rPr>
                <w:spacing w:val="-2"/>
              </w:rPr>
              <w:t>shall be:</w:t>
            </w:r>
            <w:r>
              <w:rPr>
                <w:spacing w:val="-3"/>
              </w:rPr>
              <w:t xml:space="preserve"> </w:t>
            </w:r>
            <w:r>
              <w:rPr>
                <w:b/>
                <w:i/>
                <w:spacing w:val="-2"/>
              </w:rPr>
              <w:t>The</w:t>
            </w:r>
            <w:r>
              <w:rPr>
                <w:b/>
                <w:i/>
                <w:spacing w:val="-14"/>
              </w:rPr>
              <w:t xml:space="preserve"> </w:t>
            </w:r>
            <w:r>
              <w:rPr>
                <w:b/>
                <w:i/>
                <w:spacing w:val="-2"/>
              </w:rPr>
              <w:t>Central</w:t>
            </w:r>
            <w:r>
              <w:rPr>
                <w:b/>
                <w:i/>
                <w:spacing w:val="-10"/>
              </w:rPr>
              <w:t xml:space="preserve"> </w:t>
            </w:r>
            <w:r>
              <w:rPr>
                <w:b/>
                <w:i/>
                <w:spacing w:val="-2"/>
              </w:rPr>
              <w:t>bank</w:t>
            </w:r>
            <w:r>
              <w:rPr>
                <w:b/>
                <w:i/>
                <w:spacing w:val="-14"/>
              </w:rPr>
              <w:t xml:space="preserve"> </w:t>
            </w:r>
            <w:r>
              <w:rPr>
                <w:b/>
                <w:i/>
                <w:spacing w:val="-2"/>
              </w:rPr>
              <w:t>of</w:t>
            </w:r>
            <w:r>
              <w:rPr>
                <w:b/>
                <w:i/>
                <w:spacing w:val="-10"/>
              </w:rPr>
              <w:t xml:space="preserve"> </w:t>
            </w:r>
            <w:r>
              <w:rPr>
                <w:b/>
                <w:i/>
                <w:spacing w:val="-2"/>
              </w:rPr>
              <w:t>Kenya</w:t>
            </w:r>
          </w:p>
          <w:p w:rsidR="00F05AC1" w:rsidRDefault="00CE756B">
            <w:pPr>
              <w:pStyle w:val="TableParagraph"/>
              <w:spacing w:line="247" w:lineRule="exact"/>
              <w:ind w:left="153"/>
              <w:jc w:val="both"/>
              <w:rPr>
                <w:b/>
                <w:i/>
              </w:rPr>
            </w:pPr>
            <w:r>
              <w:t>The</w:t>
            </w:r>
            <w:r>
              <w:rPr>
                <w:spacing w:val="-10"/>
              </w:rPr>
              <w:t xml:space="preserve"> </w:t>
            </w:r>
            <w:r>
              <w:t>date</w:t>
            </w:r>
            <w:r>
              <w:rPr>
                <w:spacing w:val="-7"/>
              </w:rPr>
              <w:t xml:space="preserve"> </w:t>
            </w:r>
            <w:r>
              <w:t>for</w:t>
            </w:r>
            <w:r>
              <w:rPr>
                <w:spacing w:val="-9"/>
              </w:rPr>
              <w:t xml:space="preserve"> </w:t>
            </w:r>
            <w:r>
              <w:t>the</w:t>
            </w:r>
            <w:r>
              <w:rPr>
                <w:spacing w:val="-7"/>
              </w:rPr>
              <w:t xml:space="preserve"> </w:t>
            </w:r>
            <w:r>
              <w:t>exchange</w:t>
            </w:r>
            <w:r>
              <w:rPr>
                <w:spacing w:val="-6"/>
              </w:rPr>
              <w:t xml:space="preserve"> </w:t>
            </w:r>
            <w:r>
              <w:t>rate</w:t>
            </w:r>
            <w:r>
              <w:rPr>
                <w:spacing w:val="-8"/>
              </w:rPr>
              <w:t xml:space="preserve"> </w:t>
            </w:r>
            <w:r>
              <w:t>shall</w:t>
            </w:r>
            <w:r>
              <w:rPr>
                <w:spacing w:val="-7"/>
              </w:rPr>
              <w:t xml:space="preserve"> </w:t>
            </w:r>
            <w:r>
              <w:t>be</w:t>
            </w:r>
            <w:r>
              <w:rPr>
                <w:i/>
              </w:rPr>
              <w:t>:</w:t>
            </w:r>
            <w:r>
              <w:rPr>
                <w:i/>
                <w:spacing w:val="-1"/>
              </w:rPr>
              <w:t xml:space="preserve"> </w:t>
            </w:r>
            <w:r>
              <w:rPr>
                <w:b/>
                <w:i/>
                <w:spacing w:val="-5"/>
              </w:rPr>
              <w:t>N/A</w:t>
            </w:r>
          </w:p>
        </w:tc>
      </w:tr>
    </w:tbl>
    <w:p w:rsidR="00F05AC1" w:rsidRDefault="00F05AC1">
      <w:pPr>
        <w:spacing w:line="247" w:lineRule="exact"/>
        <w:jc w:val="both"/>
        <w:sectPr w:rsidR="00F05AC1">
          <w:headerReference w:type="default" r:id="rId37"/>
          <w:pgSz w:w="11940" w:h="16860"/>
          <w:pgMar w:top="0" w:right="180" w:bottom="720" w:left="400" w:header="0" w:footer="530" w:gutter="0"/>
          <w:cols w:space="720"/>
        </w:sectPr>
      </w:pPr>
    </w:p>
    <w:tbl>
      <w:tblPr>
        <w:tblW w:w="0" w:type="auto"/>
        <w:tblInd w:w="1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77"/>
      </w:tblGrid>
      <w:tr w:rsidR="00F05AC1">
        <w:trPr>
          <w:trHeight w:val="1014"/>
        </w:trPr>
        <w:tc>
          <w:tcPr>
            <w:tcW w:w="1620" w:type="dxa"/>
            <w:tcBorders>
              <w:right w:val="single" w:sz="4" w:space="0" w:color="000000"/>
            </w:tcBorders>
          </w:tcPr>
          <w:p w:rsidR="00F05AC1" w:rsidRDefault="00CE756B">
            <w:pPr>
              <w:pStyle w:val="TableParagraph"/>
              <w:spacing w:line="239" w:lineRule="exact"/>
              <w:ind w:left="143"/>
              <w:rPr>
                <w:b/>
              </w:rPr>
            </w:pPr>
            <w:r>
              <w:rPr>
                <w:b/>
              </w:rPr>
              <w:lastRenderedPageBreak/>
              <w:t>ITT</w:t>
            </w:r>
            <w:r>
              <w:rPr>
                <w:b/>
                <w:spacing w:val="-16"/>
              </w:rPr>
              <w:t xml:space="preserve"> </w:t>
            </w:r>
            <w:r>
              <w:rPr>
                <w:b/>
                <w:spacing w:val="-4"/>
              </w:rPr>
              <w:t>32.3</w:t>
            </w:r>
          </w:p>
        </w:tc>
        <w:tc>
          <w:tcPr>
            <w:tcW w:w="7977" w:type="dxa"/>
            <w:tcBorders>
              <w:left w:val="single" w:sz="4" w:space="0" w:color="000000"/>
            </w:tcBorders>
          </w:tcPr>
          <w:p w:rsidR="00F05AC1" w:rsidRDefault="00CE756B">
            <w:pPr>
              <w:pStyle w:val="TableParagraph"/>
              <w:spacing w:line="232" w:lineRule="exact"/>
              <w:ind w:left="153"/>
            </w:pPr>
            <w:r>
              <w:t>A</w:t>
            </w:r>
            <w:r>
              <w:rPr>
                <w:spacing w:val="-12"/>
              </w:rPr>
              <w:t xml:space="preserve"> </w:t>
            </w:r>
            <w:r>
              <w:t>margin</w:t>
            </w:r>
            <w:r>
              <w:rPr>
                <w:spacing w:val="-11"/>
              </w:rPr>
              <w:t xml:space="preserve"> </w:t>
            </w:r>
            <w:r>
              <w:t>of</w:t>
            </w:r>
            <w:r>
              <w:rPr>
                <w:spacing w:val="-6"/>
              </w:rPr>
              <w:t xml:space="preserve"> </w:t>
            </w:r>
            <w:r>
              <w:t>preference</w:t>
            </w:r>
            <w:r>
              <w:rPr>
                <w:spacing w:val="-11"/>
              </w:rPr>
              <w:t xml:space="preserve"> </w:t>
            </w:r>
            <w:r>
              <w:t>and/or</w:t>
            </w:r>
            <w:r>
              <w:rPr>
                <w:spacing w:val="-9"/>
              </w:rPr>
              <w:t xml:space="preserve"> </w:t>
            </w:r>
            <w:r>
              <w:t>reservation</w:t>
            </w:r>
            <w:r>
              <w:rPr>
                <w:spacing w:val="-11"/>
              </w:rPr>
              <w:t xml:space="preserve"> </w:t>
            </w:r>
            <w:r>
              <w:rPr>
                <w:b/>
                <w:i/>
              </w:rPr>
              <w:t>[insert</w:t>
            </w:r>
            <w:r>
              <w:rPr>
                <w:b/>
                <w:i/>
                <w:spacing w:val="-5"/>
              </w:rPr>
              <w:t xml:space="preserve"> </w:t>
            </w:r>
            <w:r>
              <w:rPr>
                <w:b/>
                <w:i/>
              </w:rPr>
              <w:t>either</w:t>
            </w:r>
            <w:r>
              <w:rPr>
                <w:b/>
                <w:i/>
                <w:spacing w:val="-5"/>
              </w:rPr>
              <w:t xml:space="preserve"> </w:t>
            </w:r>
            <w:r>
              <w:rPr>
                <w:b/>
                <w:i/>
              </w:rPr>
              <w:t>“shall”</w:t>
            </w:r>
            <w:r>
              <w:rPr>
                <w:b/>
                <w:i/>
                <w:spacing w:val="-11"/>
              </w:rPr>
              <w:t xml:space="preserve"> </w:t>
            </w:r>
            <w:r>
              <w:rPr>
                <w:b/>
                <w:i/>
              </w:rPr>
              <w:t>or</w:t>
            </w:r>
            <w:r>
              <w:rPr>
                <w:b/>
                <w:i/>
                <w:spacing w:val="-4"/>
              </w:rPr>
              <w:t xml:space="preserve"> </w:t>
            </w:r>
            <w:r>
              <w:rPr>
                <w:b/>
                <w:i/>
              </w:rPr>
              <w:t>“shall</w:t>
            </w:r>
            <w:r>
              <w:rPr>
                <w:b/>
                <w:i/>
                <w:spacing w:val="-6"/>
              </w:rPr>
              <w:t xml:space="preserve"> </w:t>
            </w:r>
            <w:r>
              <w:rPr>
                <w:b/>
                <w:i/>
              </w:rPr>
              <w:t>not”</w:t>
            </w:r>
            <w:r>
              <w:rPr>
                <w:b/>
              </w:rPr>
              <w:t>]</w:t>
            </w:r>
            <w:r>
              <w:rPr>
                <w:b/>
                <w:spacing w:val="-3"/>
              </w:rPr>
              <w:t xml:space="preserve"> </w:t>
            </w:r>
            <w:r>
              <w:rPr>
                <w:spacing w:val="-2"/>
              </w:rPr>
              <w:t>apply</w:t>
            </w:r>
          </w:p>
          <w:p w:rsidR="00F05AC1" w:rsidRDefault="00CE756B">
            <w:pPr>
              <w:pStyle w:val="TableParagraph"/>
              <w:spacing w:line="251" w:lineRule="exact"/>
              <w:ind w:left="153"/>
            </w:pPr>
            <w:r>
              <w:t>and</w:t>
            </w:r>
            <w:r>
              <w:rPr>
                <w:spacing w:val="-2"/>
              </w:rPr>
              <w:t xml:space="preserve"> </w:t>
            </w:r>
            <w:r>
              <w:t>specify</w:t>
            </w:r>
            <w:r>
              <w:rPr>
                <w:spacing w:val="-11"/>
              </w:rPr>
              <w:t xml:space="preserve"> </w:t>
            </w:r>
            <w:r>
              <w:t>the</w:t>
            </w:r>
            <w:r>
              <w:rPr>
                <w:spacing w:val="-3"/>
              </w:rPr>
              <w:t xml:space="preserve"> </w:t>
            </w:r>
            <w:r>
              <w:rPr>
                <w:spacing w:val="-2"/>
              </w:rPr>
              <w:t>details.</w:t>
            </w:r>
          </w:p>
          <w:p w:rsidR="00F05AC1" w:rsidRDefault="00CE756B">
            <w:pPr>
              <w:pStyle w:val="TableParagraph"/>
              <w:spacing w:before="1"/>
              <w:ind w:left="153"/>
            </w:pPr>
            <w:r>
              <w:rPr>
                <w:spacing w:val="-2"/>
              </w:rPr>
              <w:t>If</w:t>
            </w:r>
            <w:r>
              <w:rPr>
                <w:spacing w:val="-5"/>
              </w:rPr>
              <w:t xml:space="preserve"> </w:t>
            </w:r>
            <w:r>
              <w:rPr>
                <w:spacing w:val="-2"/>
              </w:rPr>
              <w:t>a</w:t>
            </w:r>
            <w:r>
              <w:rPr>
                <w:spacing w:val="-10"/>
              </w:rPr>
              <w:t xml:space="preserve"> </w:t>
            </w:r>
            <w:r>
              <w:rPr>
                <w:spacing w:val="-2"/>
              </w:rPr>
              <w:t>margin</w:t>
            </w:r>
            <w:r>
              <w:rPr>
                <w:spacing w:val="-10"/>
              </w:rPr>
              <w:t xml:space="preserve"> </w:t>
            </w:r>
            <w:r>
              <w:rPr>
                <w:spacing w:val="-2"/>
              </w:rPr>
              <w:t>of</w:t>
            </w:r>
            <w:r>
              <w:rPr>
                <w:spacing w:val="-7"/>
              </w:rPr>
              <w:t xml:space="preserve"> </w:t>
            </w:r>
            <w:r>
              <w:rPr>
                <w:spacing w:val="-2"/>
              </w:rPr>
              <w:t>preference</w:t>
            </w:r>
            <w:r>
              <w:rPr>
                <w:spacing w:val="-9"/>
              </w:rPr>
              <w:t xml:space="preserve"> </w:t>
            </w:r>
            <w:r>
              <w:rPr>
                <w:spacing w:val="-2"/>
              </w:rPr>
              <w:t>applies,</w:t>
            </w:r>
            <w:r>
              <w:rPr>
                <w:spacing w:val="-9"/>
              </w:rPr>
              <w:t xml:space="preserve"> </w:t>
            </w:r>
            <w:r>
              <w:rPr>
                <w:spacing w:val="-2"/>
              </w:rPr>
              <w:t>the</w:t>
            </w:r>
            <w:r>
              <w:rPr>
                <w:spacing w:val="-7"/>
              </w:rPr>
              <w:t xml:space="preserve"> </w:t>
            </w:r>
            <w:r>
              <w:rPr>
                <w:spacing w:val="-2"/>
              </w:rPr>
              <w:t>application</w:t>
            </w:r>
            <w:r>
              <w:rPr>
                <w:spacing w:val="-13"/>
              </w:rPr>
              <w:t xml:space="preserve"> </w:t>
            </w:r>
            <w:r>
              <w:rPr>
                <w:spacing w:val="-2"/>
              </w:rPr>
              <w:t>methodology</w:t>
            </w:r>
            <w:r>
              <w:rPr>
                <w:spacing w:val="-9"/>
              </w:rPr>
              <w:t xml:space="preserve"> </w:t>
            </w:r>
            <w:r>
              <w:rPr>
                <w:spacing w:val="-2"/>
              </w:rPr>
              <w:t>shall</w:t>
            </w:r>
            <w:r>
              <w:rPr>
                <w:spacing w:val="-5"/>
              </w:rPr>
              <w:t xml:space="preserve"> </w:t>
            </w:r>
            <w:r>
              <w:rPr>
                <w:spacing w:val="-2"/>
              </w:rPr>
              <w:t>be</w:t>
            </w:r>
            <w:r>
              <w:rPr>
                <w:spacing w:val="-7"/>
              </w:rPr>
              <w:t xml:space="preserve"> </w:t>
            </w:r>
            <w:r>
              <w:rPr>
                <w:spacing w:val="-2"/>
              </w:rPr>
              <w:t>defined</w:t>
            </w:r>
            <w:r>
              <w:rPr>
                <w:spacing w:val="-13"/>
              </w:rPr>
              <w:t xml:space="preserve"> </w:t>
            </w:r>
            <w:r>
              <w:rPr>
                <w:spacing w:val="-2"/>
              </w:rPr>
              <w:t>in</w:t>
            </w:r>
            <w:r>
              <w:rPr>
                <w:spacing w:val="-4"/>
              </w:rPr>
              <w:t xml:space="preserve"> </w:t>
            </w:r>
            <w:r>
              <w:rPr>
                <w:spacing w:val="-2"/>
              </w:rPr>
              <w:t xml:space="preserve">Section </w:t>
            </w:r>
            <w:r>
              <w:t>III – Evaluation and Qualification Criteria.</w:t>
            </w:r>
          </w:p>
        </w:tc>
      </w:tr>
      <w:tr w:rsidR="00F05AC1">
        <w:trPr>
          <w:trHeight w:val="2022"/>
        </w:trPr>
        <w:tc>
          <w:tcPr>
            <w:tcW w:w="1620" w:type="dxa"/>
            <w:tcBorders>
              <w:right w:val="single" w:sz="4" w:space="0" w:color="000000"/>
            </w:tcBorders>
          </w:tcPr>
          <w:p w:rsidR="00F05AC1" w:rsidRDefault="00CE756B">
            <w:pPr>
              <w:pStyle w:val="TableParagraph"/>
              <w:spacing w:line="239" w:lineRule="exact"/>
              <w:ind w:left="138"/>
              <w:rPr>
                <w:b/>
              </w:rPr>
            </w:pPr>
            <w:r>
              <w:rPr>
                <w:b/>
              </w:rPr>
              <w:t>ITT</w:t>
            </w:r>
            <w:r>
              <w:rPr>
                <w:b/>
                <w:spacing w:val="-16"/>
              </w:rPr>
              <w:t xml:space="preserve"> </w:t>
            </w:r>
            <w:r>
              <w:rPr>
                <w:b/>
                <w:spacing w:val="-4"/>
              </w:rPr>
              <w:t>32.5</w:t>
            </w:r>
          </w:p>
        </w:tc>
        <w:tc>
          <w:tcPr>
            <w:tcW w:w="7977" w:type="dxa"/>
            <w:tcBorders>
              <w:left w:val="single" w:sz="4" w:space="0" w:color="000000"/>
            </w:tcBorders>
          </w:tcPr>
          <w:p w:rsidR="00F05AC1" w:rsidRDefault="00CE756B">
            <w:pPr>
              <w:pStyle w:val="TableParagraph"/>
              <w:spacing w:line="239" w:lineRule="exact"/>
              <w:ind w:left="148"/>
            </w:pPr>
            <w:r>
              <w:t>The</w:t>
            </w:r>
            <w:r>
              <w:rPr>
                <w:spacing w:val="-14"/>
              </w:rPr>
              <w:t xml:space="preserve"> </w:t>
            </w:r>
            <w:r>
              <w:t>invitation</w:t>
            </w:r>
            <w:r>
              <w:rPr>
                <w:spacing w:val="-10"/>
              </w:rPr>
              <w:t xml:space="preserve"> </w:t>
            </w:r>
            <w:r>
              <w:t>to</w:t>
            </w:r>
            <w:r>
              <w:rPr>
                <w:spacing w:val="-13"/>
              </w:rPr>
              <w:t xml:space="preserve"> </w:t>
            </w:r>
            <w:r>
              <w:t>tender</w:t>
            </w:r>
            <w:r>
              <w:rPr>
                <w:spacing w:val="-11"/>
              </w:rPr>
              <w:t xml:space="preserve"> </w:t>
            </w:r>
            <w:r>
              <w:t>is</w:t>
            </w:r>
            <w:r>
              <w:rPr>
                <w:spacing w:val="-11"/>
              </w:rPr>
              <w:t xml:space="preserve"> </w:t>
            </w:r>
            <w:r>
              <w:t>extended</w:t>
            </w:r>
            <w:r>
              <w:rPr>
                <w:spacing w:val="-9"/>
              </w:rPr>
              <w:t xml:space="preserve"> </w:t>
            </w:r>
            <w:r>
              <w:t>to</w:t>
            </w:r>
            <w:r>
              <w:rPr>
                <w:spacing w:val="-10"/>
              </w:rPr>
              <w:t xml:space="preserve"> </w:t>
            </w:r>
            <w:r>
              <w:t>the</w:t>
            </w:r>
            <w:r>
              <w:rPr>
                <w:spacing w:val="-9"/>
              </w:rPr>
              <w:t xml:space="preserve"> </w:t>
            </w:r>
            <w:r>
              <w:t>following</w:t>
            </w:r>
            <w:r>
              <w:rPr>
                <w:spacing w:val="-10"/>
              </w:rPr>
              <w:t xml:space="preserve"> </w:t>
            </w:r>
            <w:r>
              <w:t>group</w:t>
            </w:r>
            <w:r>
              <w:rPr>
                <w:spacing w:val="-9"/>
              </w:rPr>
              <w:t xml:space="preserve"> </w:t>
            </w:r>
            <w:r>
              <w:t>that</w:t>
            </w:r>
            <w:r>
              <w:rPr>
                <w:spacing w:val="-4"/>
              </w:rPr>
              <w:t xml:space="preserve"> </w:t>
            </w:r>
            <w:r>
              <w:t>qualify</w:t>
            </w:r>
            <w:r>
              <w:rPr>
                <w:spacing w:val="-12"/>
              </w:rPr>
              <w:t xml:space="preserve"> </w:t>
            </w:r>
            <w:r>
              <w:t>for</w:t>
            </w:r>
            <w:r>
              <w:rPr>
                <w:spacing w:val="-4"/>
              </w:rPr>
              <w:t xml:space="preserve"> </w:t>
            </w:r>
            <w:r>
              <w:rPr>
                <w:spacing w:val="-2"/>
              </w:rPr>
              <w:t>Reservations</w:t>
            </w:r>
          </w:p>
          <w:p w:rsidR="00F05AC1" w:rsidRDefault="00CE756B">
            <w:pPr>
              <w:pStyle w:val="TableParagraph"/>
              <w:tabs>
                <w:tab w:val="left" w:pos="5557"/>
              </w:tabs>
              <w:spacing w:before="15"/>
              <w:ind w:left="88"/>
              <w:rPr>
                <w:sz w:val="20"/>
              </w:rPr>
            </w:pPr>
            <w:r>
              <w:rPr>
                <w:w w:val="85"/>
                <w:sz w:val="20"/>
              </w:rPr>
              <w:t>n</w:t>
            </w:r>
            <w:r>
              <w:rPr>
                <w:spacing w:val="-19"/>
                <w:w w:val="85"/>
                <w:sz w:val="20"/>
                <w:u w:val="single"/>
              </w:rPr>
              <w:t xml:space="preserve"> </w:t>
            </w:r>
            <w:r>
              <w:rPr>
                <w:spacing w:val="-5"/>
                <w:w w:val="95"/>
                <w:sz w:val="20"/>
                <w:u w:val="single"/>
              </w:rPr>
              <w:t>/a</w:t>
            </w:r>
            <w:r>
              <w:rPr>
                <w:sz w:val="20"/>
                <w:u w:val="single"/>
              </w:rPr>
              <w:tab/>
            </w:r>
          </w:p>
          <w:p w:rsidR="00F05AC1" w:rsidRDefault="00CE756B">
            <w:pPr>
              <w:pStyle w:val="TableParagraph"/>
              <w:tabs>
                <w:tab w:val="left" w:pos="6334"/>
                <w:tab w:val="left" w:pos="7021"/>
              </w:tabs>
              <w:spacing w:before="18"/>
              <w:ind w:left="148" w:right="60"/>
            </w:pPr>
            <w:r>
              <w:rPr>
                <w:u w:val="single"/>
              </w:rPr>
              <w:tab/>
            </w:r>
            <w:r>
              <w:rPr>
                <w:u w:val="single"/>
              </w:rPr>
              <w:tab/>
            </w:r>
            <w:r>
              <w:t>who</w:t>
            </w:r>
            <w:r>
              <w:rPr>
                <w:spacing w:val="-5"/>
              </w:rPr>
              <w:t xml:space="preserve"> </w:t>
            </w:r>
            <w:r>
              <w:t>shall be duly registered with</w:t>
            </w:r>
            <w:r>
              <w:rPr>
                <w:u w:val="single"/>
              </w:rPr>
              <w:tab/>
            </w:r>
          </w:p>
          <w:p w:rsidR="00F05AC1" w:rsidRDefault="00CE756B">
            <w:pPr>
              <w:pStyle w:val="TableParagraph"/>
              <w:spacing w:before="221"/>
              <w:ind w:left="148" w:right="21"/>
              <w:jc w:val="both"/>
              <w:rPr>
                <w:i/>
              </w:rPr>
            </w:pPr>
            <w:r>
              <w:rPr>
                <w:i/>
              </w:rPr>
              <w:t>(These groups are Small and Medium Enterprises, Women Enterprises, Youth Enterprises</w:t>
            </w:r>
            <w:r>
              <w:rPr>
                <w:i/>
                <w:spacing w:val="-14"/>
              </w:rPr>
              <w:t xml:space="preserve"> </w:t>
            </w:r>
            <w:r>
              <w:rPr>
                <w:i/>
              </w:rPr>
              <w:t>and</w:t>
            </w:r>
            <w:r>
              <w:rPr>
                <w:i/>
                <w:spacing w:val="-14"/>
              </w:rPr>
              <w:t xml:space="preserve"> </w:t>
            </w:r>
            <w:r>
              <w:rPr>
                <w:i/>
              </w:rPr>
              <w:t>Enterprises</w:t>
            </w:r>
            <w:r>
              <w:rPr>
                <w:i/>
                <w:spacing w:val="-14"/>
              </w:rPr>
              <w:t xml:space="preserve"> </w:t>
            </w:r>
            <w:r>
              <w:rPr>
                <w:i/>
              </w:rPr>
              <w:t>of</w:t>
            </w:r>
            <w:r>
              <w:rPr>
                <w:i/>
                <w:spacing w:val="-13"/>
              </w:rPr>
              <w:t xml:space="preserve"> </w:t>
            </w:r>
            <w:r>
              <w:rPr>
                <w:i/>
              </w:rPr>
              <w:t>persons</w:t>
            </w:r>
            <w:r>
              <w:rPr>
                <w:i/>
                <w:spacing w:val="-14"/>
              </w:rPr>
              <w:t xml:space="preserve"> </w:t>
            </w:r>
            <w:r>
              <w:rPr>
                <w:i/>
              </w:rPr>
              <w:t>living</w:t>
            </w:r>
            <w:r>
              <w:rPr>
                <w:i/>
                <w:spacing w:val="-14"/>
              </w:rPr>
              <w:t xml:space="preserve"> </w:t>
            </w:r>
            <w:r>
              <w:rPr>
                <w:i/>
              </w:rPr>
              <w:t>with</w:t>
            </w:r>
            <w:r>
              <w:rPr>
                <w:i/>
                <w:spacing w:val="-14"/>
              </w:rPr>
              <w:t xml:space="preserve"> </w:t>
            </w:r>
            <w:r>
              <w:rPr>
                <w:i/>
              </w:rPr>
              <w:t>disability,</w:t>
            </w:r>
            <w:r>
              <w:rPr>
                <w:i/>
                <w:spacing w:val="-13"/>
              </w:rPr>
              <w:t xml:space="preserve"> </w:t>
            </w:r>
            <w:r>
              <w:rPr>
                <w:i/>
              </w:rPr>
              <w:t>as</w:t>
            </w:r>
            <w:r>
              <w:rPr>
                <w:i/>
                <w:spacing w:val="-14"/>
              </w:rPr>
              <w:t xml:space="preserve"> </w:t>
            </w:r>
            <w:r>
              <w:rPr>
                <w:i/>
              </w:rPr>
              <w:t>the</w:t>
            </w:r>
            <w:r>
              <w:rPr>
                <w:i/>
                <w:spacing w:val="-14"/>
              </w:rPr>
              <w:t xml:space="preserve"> </w:t>
            </w:r>
            <w:r>
              <w:rPr>
                <w:i/>
              </w:rPr>
              <w:t>case</w:t>
            </w:r>
            <w:r>
              <w:rPr>
                <w:i/>
                <w:spacing w:val="-14"/>
              </w:rPr>
              <w:t xml:space="preserve"> </w:t>
            </w:r>
            <w:r>
              <w:rPr>
                <w:i/>
              </w:rPr>
              <w:t>may</w:t>
            </w:r>
            <w:r>
              <w:rPr>
                <w:i/>
                <w:spacing w:val="-13"/>
              </w:rPr>
              <w:t xml:space="preserve"> </w:t>
            </w:r>
            <w:r>
              <w:rPr>
                <w:i/>
              </w:rPr>
              <w:t>be;</w:t>
            </w:r>
            <w:r>
              <w:rPr>
                <w:i/>
                <w:spacing w:val="-14"/>
              </w:rPr>
              <w:t xml:space="preserve"> </w:t>
            </w:r>
            <w:r>
              <w:rPr>
                <w:i/>
              </w:rPr>
              <w:t>describe precisely which group qualifies).</w:t>
            </w:r>
          </w:p>
        </w:tc>
      </w:tr>
      <w:tr w:rsidR="00F05AC1">
        <w:trPr>
          <w:trHeight w:val="245"/>
        </w:trPr>
        <w:tc>
          <w:tcPr>
            <w:tcW w:w="1620" w:type="dxa"/>
            <w:tcBorders>
              <w:right w:val="single" w:sz="4" w:space="0" w:color="000000"/>
            </w:tcBorders>
          </w:tcPr>
          <w:p w:rsidR="00F05AC1" w:rsidRDefault="00CE756B">
            <w:pPr>
              <w:pStyle w:val="TableParagraph"/>
              <w:spacing w:line="226" w:lineRule="exact"/>
              <w:ind w:left="143"/>
              <w:rPr>
                <w:b/>
              </w:rPr>
            </w:pPr>
            <w:r>
              <w:rPr>
                <w:b/>
              </w:rPr>
              <w:t>ITT</w:t>
            </w:r>
            <w:r>
              <w:rPr>
                <w:b/>
                <w:spacing w:val="-16"/>
              </w:rPr>
              <w:t xml:space="preserve"> </w:t>
            </w:r>
            <w:r>
              <w:rPr>
                <w:b/>
                <w:spacing w:val="-2"/>
              </w:rPr>
              <w:t>Reference</w:t>
            </w:r>
          </w:p>
        </w:tc>
        <w:tc>
          <w:tcPr>
            <w:tcW w:w="7977" w:type="dxa"/>
            <w:tcBorders>
              <w:left w:val="single" w:sz="4" w:space="0" w:color="000000"/>
            </w:tcBorders>
          </w:tcPr>
          <w:p w:rsidR="00F05AC1" w:rsidRDefault="00CE756B">
            <w:pPr>
              <w:pStyle w:val="TableParagraph"/>
              <w:spacing w:line="226" w:lineRule="exact"/>
              <w:ind w:left="153"/>
              <w:rPr>
                <w:b/>
              </w:rPr>
            </w:pPr>
            <w:r>
              <w:rPr>
                <w:b/>
              </w:rPr>
              <w:t>Particulars</w:t>
            </w:r>
            <w:r>
              <w:rPr>
                <w:b/>
                <w:spacing w:val="-14"/>
              </w:rPr>
              <w:t xml:space="preserve"> </w:t>
            </w:r>
            <w:r>
              <w:rPr>
                <w:b/>
              </w:rPr>
              <w:t>Of</w:t>
            </w:r>
            <w:r>
              <w:rPr>
                <w:b/>
                <w:spacing w:val="-9"/>
              </w:rPr>
              <w:t xml:space="preserve"> </w:t>
            </w:r>
            <w:r>
              <w:rPr>
                <w:b/>
              </w:rPr>
              <w:t>Appendix</w:t>
            </w:r>
            <w:r>
              <w:rPr>
                <w:b/>
                <w:spacing w:val="-15"/>
              </w:rPr>
              <w:t xml:space="preserve"> </w:t>
            </w:r>
            <w:r>
              <w:rPr>
                <w:b/>
              </w:rPr>
              <w:t>To</w:t>
            </w:r>
            <w:r>
              <w:rPr>
                <w:b/>
                <w:spacing w:val="-10"/>
              </w:rPr>
              <w:t xml:space="preserve"> </w:t>
            </w:r>
            <w:r>
              <w:rPr>
                <w:b/>
              </w:rPr>
              <w:t>Instructions</w:t>
            </w:r>
            <w:r>
              <w:rPr>
                <w:b/>
                <w:spacing w:val="-10"/>
              </w:rPr>
              <w:t xml:space="preserve"> </w:t>
            </w:r>
            <w:r>
              <w:rPr>
                <w:b/>
              </w:rPr>
              <w:t>To</w:t>
            </w:r>
            <w:r>
              <w:rPr>
                <w:b/>
                <w:spacing w:val="-10"/>
              </w:rPr>
              <w:t xml:space="preserve"> </w:t>
            </w:r>
            <w:r>
              <w:rPr>
                <w:b/>
                <w:spacing w:val="-2"/>
              </w:rPr>
              <w:t>Tenders</w:t>
            </w:r>
          </w:p>
        </w:tc>
      </w:tr>
      <w:tr w:rsidR="00F05AC1">
        <w:trPr>
          <w:trHeight w:val="382"/>
        </w:trPr>
        <w:tc>
          <w:tcPr>
            <w:tcW w:w="1620" w:type="dxa"/>
            <w:tcBorders>
              <w:right w:val="single" w:sz="4" w:space="0" w:color="000000"/>
            </w:tcBorders>
          </w:tcPr>
          <w:p w:rsidR="00F05AC1" w:rsidRDefault="00CE756B">
            <w:pPr>
              <w:pStyle w:val="TableParagraph"/>
              <w:spacing w:line="246" w:lineRule="exact"/>
              <w:ind w:left="138"/>
              <w:rPr>
                <w:b/>
              </w:rPr>
            </w:pPr>
            <w:r>
              <w:rPr>
                <w:b/>
              </w:rPr>
              <w:t>ITT</w:t>
            </w:r>
            <w:r>
              <w:rPr>
                <w:b/>
                <w:spacing w:val="-16"/>
              </w:rPr>
              <w:t xml:space="preserve"> </w:t>
            </w:r>
            <w:r>
              <w:rPr>
                <w:b/>
                <w:spacing w:val="-4"/>
              </w:rPr>
              <w:t>33.2</w:t>
            </w:r>
          </w:p>
        </w:tc>
        <w:tc>
          <w:tcPr>
            <w:tcW w:w="7977" w:type="dxa"/>
            <w:tcBorders>
              <w:left w:val="single" w:sz="4" w:space="0" w:color="000000"/>
            </w:tcBorders>
          </w:tcPr>
          <w:p w:rsidR="00F05AC1" w:rsidRDefault="00CE756B">
            <w:pPr>
              <w:pStyle w:val="TableParagraph"/>
              <w:spacing w:before="106"/>
              <w:ind w:left="148"/>
              <w:rPr>
                <w:b/>
              </w:rPr>
            </w:pPr>
            <w:r>
              <w:rPr>
                <w:b/>
              </w:rPr>
              <w:t>Price</w:t>
            </w:r>
            <w:r>
              <w:rPr>
                <w:b/>
                <w:spacing w:val="-16"/>
              </w:rPr>
              <w:t xml:space="preserve"> </w:t>
            </w:r>
            <w:r>
              <w:rPr>
                <w:b/>
              </w:rPr>
              <w:t>evaluation</w:t>
            </w:r>
            <w:r>
              <w:rPr>
                <w:b/>
                <w:spacing w:val="-17"/>
              </w:rPr>
              <w:t xml:space="preserve"> </w:t>
            </w:r>
            <w:r>
              <w:rPr>
                <w:b/>
              </w:rPr>
              <w:t>will</w:t>
            </w:r>
            <w:r>
              <w:rPr>
                <w:b/>
                <w:spacing w:val="-14"/>
              </w:rPr>
              <w:t xml:space="preserve"> </w:t>
            </w:r>
            <w:r>
              <w:rPr>
                <w:b/>
              </w:rPr>
              <w:t>be</w:t>
            </w:r>
            <w:r>
              <w:rPr>
                <w:b/>
                <w:spacing w:val="-11"/>
              </w:rPr>
              <w:t xml:space="preserve"> </w:t>
            </w:r>
            <w:r>
              <w:rPr>
                <w:b/>
              </w:rPr>
              <w:t>done</w:t>
            </w:r>
            <w:r>
              <w:rPr>
                <w:b/>
                <w:spacing w:val="-12"/>
              </w:rPr>
              <w:t xml:space="preserve"> </w:t>
            </w:r>
            <w:r>
              <w:rPr>
                <w:b/>
              </w:rPr>
              <w:t>for</w:t>
            </w:r>
            <w:r>
              <w:rPr>
                <w:b/>
                <w:spacing w:val="-7"/>
              </w:rPr>
              <w:t xml:space="preserve"> </w:t>
            </w:r>
            <w:r>
              <w:rPr>
                <w:b/>
              </w:rPr>
              <w:t>ALL</w:t>
            </w:r>
            <w:r>
              <w:rPr>
                <w:b/>
                <w:spacing w:val="-12"/>
              </w:rPr>
              <w:t xml:space="preserve"> </w:t>
            </w:r>
            <w:r>
              <w:rPr>
                <w:b/>
              </w:rPr>
              <w:t>(</w:t>
            </w:r>
            <w:r>
              <w:rPr>
                <w:b/>
                <w:i/>
              </w:rPr>
              <w:t>specify</w:t>
            </w:r>
            <w:r>
              <w:rPr>
                <w:b/>
                <w:i/>
                <w:spacing w:val="-7"/>
              </w:rPr>
              <w:t xml:space="preserve"> </w:t>
            </w:r>
            <w:r>
              <w:rPr>
                <w:b/>
                <w:i/>
              </w:rPr>
              <w:t>Items</w:t>
            </w:r>
            <w:r>
              <w:rPr>
                <w:b/>
                <w:i/>
                <w:spacing w:val="-12"/>
              </w:rPr>
              <w:t xml:space="preserve"> </w:t>
            </w:r>
            <w:r>
              <w:rPr>
                <w:b/>
                <w:i/>
              </w:rPr>
              <w:t>or</w:t>
            </w:r>
            <w:r>
              <w:rPr>
                <w:b/>
                <w:i/>
                <w:spacing w:val="-10"/>
              </w:rPr>
              <w:t xml:space="preserve"> </w:t>
            </w:r>
            <w:r>
              <w:rPr>
                <w:b/>
                <w:i/>
              </w:rPr>
              <w:t>Lots</w:t>
            </w:r>
            <w:r>
              <w:rPr>
                <w:b/>
                <w:i/>
                <w:spacing w:val="-11"/>
              </w:rPr>
              <w:t xml:space="preserve"> </w:t>
            </w:r>
            <w:r>
              <w:rPr>
                <w:b/>
                <w:i/>
                <w:spacing w:val="-2"/>
              </w:rPr>
              <w:t>(contracts</w:t>
            </w:r>
            <w:r>
              <w:rPr>
                <w:b/>
                <w:spacing w:val="-2"/>
              </w:rPr>
              <w:t>)</w:t>
            </w:r>
          </w:p>
        </w:tc>
      </w:tr>
      <w:tr w:rsidR="00F05AC1">
        <w:trPr>
          <w:trHeight w:val="754"/>
        </w:trPr>
        <w:tc>
          <w:tcPr>
            <w:tcW w:w="1620" w:type="dxa"/>
            <w:tcBorders>
              <w:right w:val="single" w:sz="4" w:space="0" w:color="000000"/>
            </w:tcBorders>
          </w:tcPr>
          <w:p w:rsidR="00F05AC1" w:rsidRDefault="00CE756B">
            <w:pPr>
              <w:pStyle w:val="TableParagraph"/>
              <w:spacing w:line="239" w:lineRule="exact"/>
              <w:ind w:left="138"/>
              <w:rPr>
                <w:b/>
              </w:rPr>
            </w:pPr>
            <w:r>
              <w:rPr>
                <w:b/>
              </w:rPr>
              <w:t>ITT</w:t>
            </w:r>
            <w:r>
              <w:rPr>
                <w:b/>
                <w:spacing w:val="-11"/>
              </w:rPr>
              <w:t xml:space="preserve"> </w:t>
            </w:r>
            <w:r>
              <w:rPr>
                <w:b/>
              </w:rPr>
              <w:t xml:space="preserve">33.2 </w:t>
            </w:r>
            <w:r>
              <w:rPr>
                <w:b/>
                <w:spacing w:val="-5"/>
              </w:rPr>
              <w:t>(d)</w:t>
            </w:r>
          </w:p>
        </w:tc>
        <w:tc>
          <w:tcPr>
            <w:tcW w:w="7977" w:type="dxa"/>
            <w:tcBorders>
              <w:left w:val="single" w:sz="4" w:space="0" w:color="000000"/>
            </w:tcBorders>
          </w:tcPr>
          <w:p w:rsidR="00F05AC1" w:rsidRDefault="00CE756B">
            <w:pPr>
              <w:pStyle w:val="TableParagraph"/>
              <w:tabs>
                <w:tab w:val="left" w:pos="3427"/>
                <w:tab w:val="left" w:pos="7640"/>
              </w:tabs>
              <w:spacing w:before="103"/>
              <w:ind w:left="148"/>
            </w:pPr>
            <w:r>
              <w:t>Additional</w:t>
            </w:r>
            <w:r>
              <w:rPr>
                <w:spacing w:val="-10"/>
              </w:rPr>
              <w:t xml:space="preserve"> </w:t>
            </w:r>
            <w:r>
              <w:t>evaluation</w:t>
            </w:r>
            <w:r>
              <w:rPr>
                <w:spacing w:val="-14"/>
              </w:rPr>
              <w:t xml:space="preserve"> </w:t>
            </w:r>
            <w:r>
              <w:t>factors</w:t>
            </w:r>
            <w:r>
              <w:rPr>
                <w:spacing w:val="-8"/>
              </w:rPr>
              <w:t xml:space="preserve"> </w:t>
            </w:r>
            <w:r>
              <w:rPr>
                <w:spacing w:val="-5"/>
              </w:rPr>
              <w:t>are</w:t>
            </w:r>
            <w:r>
              <w:rPr>
                <w:u w:val="single"/>
              </w:rPr>
              <w:tab/>
            </w:r>
            <w:r>
              <w:rPr>
                <w:spacing w:val="-5"/>
              </w:rPr>
              <w:t>N/A</w:t>
            </w:r>
            <w:r>
              <w:rPr>
                <w:u w:val="single"/>
              </w:rPr>
              <w:tab/>
            </w:r>
          </w:p>
        </w:tc>
      </w:tr>
      <w:tr w:rsidR="00F05AC1">
        <w:trPr>
          <w:trHeight w:val="5327"/>
        </w:trPr>
        <w:tc>
          <w:tcPr>
            <w:tcW w:w="1620" w:type="dxa"/>
            <w:tcBorders>
              <w:right w:val="single" w:sz="4" w:space="0" w:color="000000"/>
            </w:tcBorders>
          </w:tcPr>
          <w:p w:rsidR="00F05AC1" w:rsidRDefault="00CE756B">
            <w:pPr>
              <w:pStyle w:val="TableParagraph"/>
              <w:spacing w:line="244" w:lineRule="exact"/>
              <w:ind w:left="138"/>
              <w:rPr>
                <w:b/>
              </w:rPr>
            </w:pPr>
            <w:r>
              <w:rPr>
                <w:b/>
              </w:rPr>
              <w:t>ITT</w:t>
            </w:r>
            <w:r>
              <w:rPr>
                <w:b/>
                <w:spacing w:val="-16"/>
              </w:rPr>
              <w:t xml:space="preserve"> </w:t>
            </w:r>
            <w:r>
              <w:rPr>
                <w:b/>
                <w:spacing w:val="-4"/>
              </w:rPr>
              <w:t>33.6</w:t>
            </w:r>
          </w:p>
        </w:tc>
        <w:tc>
          <w:tcPr>
            <w:tcW w:w="7977" w:type="dxa"/>
            <w:tcBorders>
              <w:left w:val="single" w:sz="4" w:space="0" w:color="000000"/>
            </w:tcBorders>
          </w:tcPr>
          <w:p w:rsidR="00F05AC1" w:rsidRDefault="00CE756B">
            <w:pPr>
              <w:pStyle w:val="TableParagraph"/>
              <w:spacing w:before="1" w:line="242" w:lineRule="auto"/>
              <w:ind w:left="148" w:right="16"/>
              <w:jc w:val="both"/>
              <w:rPr>
                <w:b/>
                <w:i/>
              </w:rPr>
            </w:pPr>
            <w:r>
              <w:t>The</w:t>
            </w:r>
            <w:r>
              <w:rPr>
                <w:spacing w:val="-7"/>
              </w:rPr>
              <w:t xml:space="preserve"> </w:t>
            </w:r>
            <w:r>
              <w:t>adjustments</w:t>
            </w:r>
            <w:r>
              <w:rPr>
                <w:spacing w:val="-8"/>
              </w:rPr>
              <w:t xml:space="preserve"> </w:t>
            </w:r>
            <w:r>
              <w:t>shall</w:t>
            </w:r>
            <w:r>
              <w:rPr>
                <w:spacing w:val="-6"/>
              </w:rPr>
              <w:t xml:space="preserve"> </w:t>
            </w:r>
            <w:r>
              <w:t>be</w:t>
            </w:r>
            <w:r>
              <w:rPr>
                <w:spacing w:val="-7"/>
              </w:rPr>
              <w:t xml:space="preserve"> </w:t>
            </w:r>
            <w:r>
              <w:t>determined</w:t>
            </w:r>
            <w:r>
              <w:rPr>
                <w:spacing w:val="-6"/>
              </w:rPr>
              <w:t xml:space="preserve"> </w:t>
            </w:r>
            <w:r>
              <w:t>using</w:t>
            </w:r>
            <w:r>
              <w:rPr>
                <w:spacing w:val="-14"/>
              </w:rPr>
              <w:t xml:space="preserve"> </w:t>
            </w:r>
            <w:r>
              <w:t>the</w:t>
            </w:r>
            <w:r>
              <w:rPr>
                <w:spacing w:val="-7"/>
              </w:rPr>
              <w:t xml:space="preserve"> </w:t>
            </w:r>
            <w:r>
              <w:t>following</w:t>
            </w:r>
            <w:r>
              <w:rPr>
                <w:spacing w:val="-1"/>
              </w:rPr>
              <w:t xml:space="preserve"> </w:t>
            </w:r>
            <w:r>
              <w:t>criteria,</w:t>
            </w:r>
            <w:r>
              <w:rPr>
                <w:spacing w:val="-6"/>
              </w:rPr>
              <w:t xml:space="preserve"> </w:t>
            </w:r>
            <w:r>
              <w:t>from</w:t>
            </w:r>
            <w:r>
              <w:rPr>
                <w:spacing w:val="-8"/>
              </w:rPr>
              <w:t xml:space="preserve"> </w:t>
            </w:r>
            <w:r>
              <w:t>amongst</w:t>
            </w:r>
            <w:r>
              <w:rPr>
                <w:spacing w:val="-3"/>
              </w:rPr>
              <w:t xml:space="preserve"> </w:t>
            </w:r>
            <w:r>
              <w:t>those</w:t>
            </w:r>
            <w:r>
              <w:rPr>
                <w:spacing w:val="-4"/>
              </w:rPr>
              <w:t xml:space="preserve"> </w:t>
            </w:r>
            <w:r>
              <w:t>set out</w:t>
            </w:r>
            <w:r>
              <w:rPr>
                <w:spacing w:val="-14"/>
              </w:rPr>
              <w:t xml:space="preserve"> </w:t>
            </w:r>
            <w:r>
              <w:t>in</w:t>
            </w:r>
            <w:r>
              <w:rPr>
                <w:spacing w:val="-13"/>
              </w:rPr>
              <w:t xml:space="preserve"> </w:t>
            </w:r>
            <w:r>
              <w:t>Section</w:t>
            </w:r>
            <w:r>
              <w:rPr>
                <w:spacing w:val="-14"/>
              </w:rPr>
              <w:t xml:space="preserve"> </w:t>
            </w:r>
            <w:r>
              <w:t>III,</w:t>
            </w:r>
            <w:r>
              <w:rPr>
                <w:spacing w:val="-12"/>
              </w:rPr>
              <w:t xml:space="preserve"> </w:t>
            </w:r>
            <w:r>
              <w:t>Evaluation</w:t>
            </w:r>
            <w:r>
              <w:rPr>
                <w:spacing w:val="-9"/>
              </w:rPr>
              <w:t xml:space="preserve"> </w:t>
            </w:r>
            <w:r>
              <w:t>and</w:t>
            </w:r>
            <w:r>
              <w:rPr>
                <w:spacing w:val="-14"/>
              </w:rPr>
              <w:t xml:space="preserve"> </w:t>
            </w:r>
            <w:r>
              <w:t>Qualification</w:t>
            </w:r>
            <w:r>
              <w:rPr>
                <w:spacing w:val="-10"/>
              </w:rPr>
              <w:t xml:space="preserve"> </w:t>
            </w:r>
            <w:r>
              <w:t>Criteria:</w:t>
            </w:r>
            <w:r>
              <w:rPr>
                <w:spacing w:val="-6"/>
              </w:rPr>
              <w:t xml:space="preserve"> </w:t>
            </w:r>
            <w:r>
              <w:rPr>
                <w:b/>
                <w:i/>
              </w:rPr>
              <w:t>[refer</w:t>
            </w:r>
            <w:r>
              <w:rPr>
                <w:b/>
                <w:i/>
                <w:spacing w:val="-7"/>
              </w:rPr>
              <w:t xml:space="preserve"> </w:t>
            </w:r>
            <w:r>
              <w:rPr>
                <w:b/>
                <w:i/>
              </w:rPr>
              <w:t>to</w:t>
            </w:r>
            <w:r>
              <w:rPr>
                <w:b/>
                <w:i/>
                <w:spacing w:val="-10"/>
              </w:rPr>
              <w:t xml:space="preserve"> </w:t>
            </w:r>
            <w:r>
              <w:rPr>
                <w:b/>
                <w:i/>
              </w:rPr>
              <w:t>Section</w:t>
            </w:r>
            <w:r>
              <w:rPr>
                <w:b/>
                <w:i/>
                <w:spacing w:val="-13"/>
              </w:rPr>
              <w:t xml:space="preserve"> </w:t>
            </w:r>
            <w:r>
              <w:rPr>
                <w:b/>
                <w:i/>
              </w:rPr>
              <w:t>III,</w:t>
            </w:r>
            <w:r>
              <w:rPr>
                <w:b/>
                <w:i/>
                <w:spacing w:val="-13"/>
              </w:rPr>
              <w:t xml:space="preserve"> </w:t>
            </w:r>
            <w:r>
              <w:rPr>
                <w:b/>
                <w:i/>
              </w:rPr>
              <w:t>Evaluation and Qualification Criteria; insert complementary details if necessary]</w:t>
            </w:r>
          </w:p>
          <w:p w:rsidR="00F05AC1" w:rsidRDefault="00CE756B" w:rsidP="00CE756B">
            <w:pPr>
              <w:pStyle w:val="TableParagraph"/>
              <w:numPr>
                <w:ilvl w:val="0"/>
                <w:numId w:val="81"/>
              </w:numPr>
              <w:tabs>
                <w:tab w:val="left" w:pos="476"/>
                <w:tab w:val="left" w:pos="480"/>
              </w:tabs>
              <w:spacing w:before="232" w:line="244" w:lineRule="auto"/>
              <w:ind w:right="26" w:hanging="337"/>
              <w:jc w:val="both"/>
              <w:rPr>
                <w:b/>
                <w:i/>
              </w:rPr>
            </w:pPr>
            <w:r>
              <w:t>Deviation</w:t>
            </w:r>
            <w:r>
              <w:rPr>
                <w:spacing w:val="-14"/>
              </w:rPr>
              <w:t xml:space="preserve"> </w:t>
            </w:r>
            <w:r>
              <w:t>in</w:t>
            </w:r>
            <w:r>
              <w:rPr>
                <w:spacing w:val="-14"/>
              </w:rPr>
              <w:t xml:space="preserve"> </w:t>
            </w:r>
            <w:r>
              <w:t>Delivery</w:t>
            </w:r>
            <w:r>
              <w:rPr>
                <w:spacing w:val="-14"/>
              </w:rPr>
              <w:t xml:space="preserve"> </w:t>
            </w:r>
            <w:r>
              <w:t>schedule:</w:t>
            </w:r>
            <w:r>
              <w:rPr>
                <w:spacing w:val="-13"/>
              </w:rPr>
              <w:t xml:space="preserve"> </w:t>
            </w:r>
            <w:r>
              <w:rPr>
                <w:b/>
                <w:i/>
              </w:rPr>
              <w:t>[insert</w:t>
            </w:r>
            <w:r>
              <w:rPr>
                <w:b/>
                <w:i/>
                <w:spacing w:val="-13"/>
              </w:rPr>
              <w:t xml:space="preserve"> </w:t>
            </w:r>
            <w:r>
              <w:rPr>
                <w:b/>
                <w:i/>
              </w:rPr>
              <w:t>Yes</w:t>
            </w:r>
            <w:r>
              <w:rPr>
                <w:b/>
                <w:i/>
                <w:spacing w:val="-12"/>
              </w:rPr>
              <w:t xml:space="preserve"> </w:t>
            </w:r>
            <w:r>
              <w:rPr>
                <w:b/>
                <w:i/>
              </w:rPr>
              <w:t>or</w:t>
            </w:r>
            <w:r>
              <w:rPr>
                <w:b/>
                <w:i/>
                <w:spacing w:val="-8"/>
              </w:rPr>
              <w:t xml:space="preserve"> </w:t>
            </w:r>
            <w:r>
              <w:rPr>
                <w:b/>
                <w:i/>
              </w:rPr>
              <w:t>No.</w:t>
            </w:r>
            <w:r>
              <w:rPr>
                <w:b/>
                <w:i/>
                <w:spacing w:val="-10"/>
              </w:rPr>
              <w:t xml:space="preserve"> </w:t>
            </w:r>
            <w:r>
              <w:rPr>
                <w:b/>
                <w:i/>
              </w:rPr>
              <w:t>If</w:t>
            </w:r>
            <w:r>
              <w:rPr>
                <w:b/>
                <w:i/>
                <w:spacing w:val="-10"/>
              </w:rPr>
              <w:t xml:space="preserve"> </w:t>
            </w:r>
            <w:r>
              <w:rPr>
                <w:b/>
                <w:i/>
              </w:rPr>
              <w:t>yes</w:t>
            </w:r>
            <w:r>
              <w:rPr>
                <w:b/>
                <w:i/>
                <w:spacing w:val="-8"/>
              </w:rPr>
              <w:t xml:space="preserve"> </w:t>
            </w:r>
            <w:r>
              <w:rPr>
                <w:b/>
                <w:i/>
              </w:rPr>
              <w:t>insert</w:t>
            </w:r>
            <w:r>
              <w:rPr>
                <w:b/>
                <w:i/>
                <w:spacing w:val="-9"/>
              </w:rPr>
              <w:t xml:space="preserve"> </w:t>
            </w:r>
            <w:r>
              <w:rPr>
                <w:b/>
                <w:i/>
              </w:rPr>
              <w:t>the</w:t>
            </w:r>
            <w:r>
              <w:rPr>
                <w:b/>
                <w:i/>
                <w:spacing w:val="-10"/>
              </w:rPr>
              <w:t xml:space="preserve"> </w:t>
            </w:r>
            <w:r>
              <w:rPr>
                <w:b/>
                <w:i/>
              </w:rPr>
              <w:t>adjustment</w:t>
            </w:r>
            <w:r>
              <w:rPr>
                <w:b/>
                <w:i/>
                <w:spacing w:val="-9"/>
              </w:rPr>
              <w:t xml:space="preserve"> </w:t>
            </w:r>
            <w:r>
              <w:rPr>
                <w:b/>
                <w:i/>
              </w:rPr>
              <w:t>factor in Section III, Evaluation and Qualification Criteria]</w:t>
            </w:r>
          </w:p>
          <w:p w:rsidR="00F05AC1" w:rsidRDefault="00CE756B" w:rsidP="00CE756B">
            <w:pPr>
              <w:pStyle w:val="TableParagraph"/>
              <w:numPr>
                <w:ilvl w:val="0"/>
                <w:numId w:val="81"/>
              </w:numPr>
              <w:tabs>
                <w:tab w:val="left" w:pos="476"/>
                <w:tab w:val="left" w:pos="480"/>
              </w:tabs>
              <w:spacing w:line="244" w:lineRule="auto"/>
              <w:ind w:right="24" w:hanging="337"/>
              <w:jc w:val="both"/>
              <w:rPr>
                <w:b/>
                <w:i/>
              </w:rPr>
            </w:pPr>
            <w:r>
              <w:t>Deviation</w:t>
            </w:r>
            <w:r>
              <w:rPr>
                <w:spacing w:val="-14"/>
              </w:rPr>
              <w:t xml:space="preserve"> </w:t>
            </w:r>
            <w:r>
              <w:t>in</w:t>
            </w:r>
            <w:r>
              <w:rPr>
                <w:spacing w:val="-14"/>
              </w:rPr>
              <w:t xml:space="preserve"> </w:t>
            </w:r>
            <w:r>
              <w:t>payment</w:t>
            </w:r>
            <w:r>
              <w:rPr>
                <w:spacing w:val="-13"/>
              </w:rPr>
              <w:t xml:space="preserve"> </w:t>
            </w:r>
            <w:r>
              <w:t>schedule:</w:t>
            </w:r>
            <w:r>
              <w:rPr>
                <w:spacing w:val="-7"/>
              </w:rPr>
              <w:t xml:space="preserve"> </w:t>
            </w:r>
            <w:r>
              <w:rPr>
                <w:b/>
                <w:i/>
              </w:rPr>
              <w:t>[insert</w:t>
            </w:r>
            <w:r>
              <w:rPr>
                <w:b/>
                <w:i/>
                <w:spacing w:val="-9"/>
              </w:rPr>
              <w:t xml:space="preserve"> </w:t>
            </w:r>
            <w:r>
              <w:rPr>
                <w:b/>
                <w:i/>
              </w:rPr>
              <w:t>Yes</w:t>
            </w:r>
            <w:r>
              <w:rPr>
                <w:b/>
                <w:i/>
                <w:spacing w:val="-9"/>
              </w:rPr>
              <w:t xml:space="preserve"> </w:t>
            </w:r>
            <w:r>
              <w:rPr>
                <w:b/>
                <w:i/>
              </w:rPr>
              <w:t>or</w:t>
            </w:r>
            <w:r>
              <w:rPr>
                <w:b/>
                <w:i/>
                <w:spacing w:val="-7"/>
              </w:rPr>
              <w:t xml:space="preserve"> </w:t>
            </w:r>
            <w:r>
              <w:rPr>
                <w:b/>
                <w:i/>
              </w:rPr>
              <w:t>No.</w:t>
            </w:r>
            <w:r>
              <w:rPr>
                <w:b/>
                <w:i/>
                <w:spacing w:val="-12"/>
              </w:rPr>
              <w:t xml:space="preserve"> </w:t>
            </w:r>
            <w:r>
              <w:rPr>
                <w:b/>
                <w:i/>
              </w:rPr>
              <w:t>If</w:t>
            </w:r>
            <w:r>
              <w:rPr>
                <w:b/>
                <w:i/>
                <w:spacing w:val="-9"/>
              </w:rPr>
              <w:t xml:space="preserve"> </w:t>
            </w:r>
            <w:r>
              <w:rPr>
                <w:b/>
                <w:i/>
              </w:rPr>
              <w:t>yes</w:t>
            </w:r>
            <w:r>
              <w:rPr>
                <w:b/>
                <w:i/>
                <w:spacing w:val="-7"/>
              </w:rPr>
              <w:t xml:space="preserve"> </w:t>
            </w:r>
            <w:r>
              <w:rPr>
                <w:b/>
                <w:i/>
              </w:rPr>
              <w:t>insert</w:t>
            </w:r>
            <w:r>
              <w:rPr>
                <w:b/>
                <w:i/>
                <w:spacing w:val="-11"/>
              </w:rPr>
              <w:t xml:space="preserve"> </w:t>
            </w:r>
            <w:r>
              <w:rPr>
                <w:b/>
                <w:i/>
              </w:rPr>
              <w:t>the</w:t>
            </w:r>
            <w:r>
              <w:rPr>
                <w:b/>
                <w:i/>
                <w:spacing w:val="-10"/>
              </w:rPr>
              <w:t xml:space="preserve"> </w:t>
            </w:r>
            <w:r>
              <w:rPr>
                <w:b/>
                <w:i/>
              </w:rPr>
              <w:t>adjustment</w:t>
            </w:r>
            <w:r>
              <w:rPr>
                <w:b/>
                <w:i/>
                <w:spacing w:val="-8"/>
              </w:rPr>
              <w:t xml:space="preserve"> </w:t>
            </w:r>
            <w:r>
              <w:rPr>
                <w:b/>
                <w:i/>
              </w:rPr>
              <w:t>factor in Section III, Evaluation and Qualification Criteria]</w:t>
            </w:r>
          </w:p>
          <w:p w:rsidR="00F05AC1" w:rsidRDefault="00CE756B" w:rsidP="00CE756B">
            <w:pPr>
              <w:pStyle w:val="TableParagraph"/>
              <w:numPr>
                <w:ilvl w:val="0"/>
                <w:numId w:val="81"/>
              </w:numPr>
              <w:tabs>
                <w:tab w:val="left" w:pos="476"/>
                <w:tab w:val="left" w:pos="480"/>
              </w:tabs>
              <w:ind w:right="21" w:hanging="337"/>
              <w:jc w:val="both"/>
              <w:rPr>
                <w:b/>
                <w:i/>
              </w:rPr>
            </w:pPr>
            <w:r>
              <w:t>the</w:t>
            </w:r>
            <w:r>
              <w:rPr>
                <w:spacing w:val="-10"/>
              </w:rPr>
              <w:t xml:space="preserve"> </w:t>
            </w:r>
            <w:r>
              <w:t>cost</w:t>
            </w:r>
            <w:r>
              <w:rPr>
                <w:spacing w:val="-7"/>
              </w:rPr>
              <w:t xml:space="preserve"> </w:t>
            </w:r>
            <w:r>
              <w:t>of</w:t>
            </w:r>
            <w:r>
              <w:rPr>
                <w:spacing w:val="-12"/>
              </w:rPr>
              <w:t xml:space="preserve"> </w:t>
            </w:r>
            <w:r>
              <w:t>major</w:t>
            </w:r>
            <w:r>
              <w:rPr>
                <w:spacing w:val="-7"/>
              </w:rPr>
              <w:t xml:space="preserve"> </w:t>
            </w:r>
            <w:r>
              <w:t>replacement</w:t>
            </w:r>
            <w:r>
              <w:rPr>
                <w:spacing w:val="-2"/>
              </w:rPr>
              <w:t xml:space="preserve"> </w:t>
            </w:r>
            <w:r>
              <w:t>component,</w:t>
            </w:r>
            <w:r>
              <w:rPr>
                <w:spacing w:val="-10"/>
              </w:rPr>
              <w:t xml:space="preserve"> </w:t>
            </w:r>
            <w:r>
              <w:t>mandatory</w:t>
            </w:r>
            <w:r>
              <w:rPr>
                <w:spacing w:val="-12"/>
              </w:rPr>
              <w:t xml:space="preserve"> </w:t>
            </w:r>
            <w:r>
              <w:t>spare</w:t>
            </w:r>
            <w:r>
              <w:rPr>
                <w:spacing w:val="-10"/>
              </w:rPr>
              <w:t xml:space="preserve"> </w:t>
            </w:r>
            <w:r>
              <w:t>parts,</w:t>
            </w:r>
            <w:r>
              <w:rPr>
                <w:spacing w:val="-10"/>
              </w:rPr>
              <w:t xml:space="preserve"> </w:t>
            </w:r>
            <w:r>
              <w:t>and</w:t>
            </w:r>
            <w:r>
              <w:rPr>
                <w:spacing w:val="-10"/>
              </w:rPr>
              <w:t xml:space="preserve"> </w:t>
            </w:r>
            <w:r>
              <w:t>service:</w:t>
            </w:r>
            <w:r>
              <w:rPr>
                <w:spacing w:val="-3"/>
              </w:rPr>
              <w:t xml:space="preserve"> </w:t>
            </w:r>
            <w:r>
              <w:rPr>
                <w:b/>
                <w:i/>
              </w:rPr>
              <w:t>[insert Yes or No. If yes, insert the Methodology and criteria in Section III, Evaluation and Qualification Criteria]</w:t>
            </w:r>
          </w:p>
          <w:p w:rsidR="00F05AC1" w:rsidRDefault="00CE756B" w:rsidP="00CE756B">
            <w:pPr>
              <w:pStyle w:val="TableParagraph"/>
              <w:numPr>
                <w:ilvl w:val="0"/>
                <w:numId w:val="81"/>
              </w:numPr>
              <w:tabs>
                <w:tab w:val="left" w:pos="476"/>
                <w:tab w:val="left" w:pos="480"/>
              </w:tabs>
              <w:spacing w:before="4"/>
              <w:ind w:right="29" w:hanging="337"/>
              <w:jc w:val="both"/>
              <w:rPr>
                <w:b/>
                <w:i/>
              </w:rPr>
            </w:pPr>
            <w:r>
              <w:t xml:space="preserve">the availability in Kenya of spare parts and after-sales services for the equipment offered in the Tender </w:t>
            </w:r>
            <w:r>
              <w:rPr>
                <w:b/>
                <w:i/>
              </w:rPr>
              <w:t>[insert Yes or No. If yes, insert the Methodology and criteria in Section III, Evaluation and Qualification Criteria]</w:t>
            </w:r>
          </w:p>
          <w:p w:rsidR="00F05AC1" w:rsidRDefault="00CE756B" w:rsidP="00CE756B">
            <w:pPr>
              <w:pStyle w:val="TableParagraph"/>
              <w:numPr>
                <w:ilvl w:val="0"/>
                <w:numId w:val="81"/>
              </w:numPr>
              <w:tabs>
                <w:tab w:val="left" w:pos="476"/>
                <w:tab w:val="left" w:pos="480"/>
              </w:tabs>
              <w:spacing w:before="4"/>
              <w:ind w:right="20" w:hanging="337"/>
              <w:jc w:val="both"/>
              <w:rPr>
                <w:b/>
                <w:i/>
              </w:rPr>
            </w:pPr>
            <w:r>
              <w:t>Life</w:t>
            </w:r>
            <w:r>
              <w:rPr>
                <w:spacing w:val="-11"/>
              </w:rPr>
              <w:t xml:space="preserve"> </w:t>
            </w:r>
            <w:r>
              <w:t>cycle</w:t>
            </w:r>
            <w:r>
              <w:rPr>
                <w:spacing w:val="-11"/>
              </w:rPr>
              <w:t xml:space="preserve"> </w:t>
            </w:r>
            <w:r>
              <w:t>costs:</w:t>
            </w:r>
            <w:r>
              <w:rPr>
                <w:spacing w:val="-11"/>
              </w:rPr>
              <w:t xml:space="preserve"> </w:t>
            </w:r>
            <w:r>
              <w:t>the</w:t>
            </w:r>
            <w:r>
              <w:rPr>
                <w:spacing w:val="-11"/>
              </w:rPr>
              <w:t xml:space="preserve"> </w:t>
            </w:r>
            <w:r>
              <w:t>costs</w:t>
            </w:r>
            <w:r>
              <w:rPr>
                <w:spacing w:val="-9"/>
              </w:rPr>
              <w:t xml:space="preserve"> </w:t>
            </w:r>
            <w:r>
              <w:t>during</w:t>
            </w:r>
            <w:r>
              <w:rPr>
                <w:spacing w:val="-14"/>
              </w:rPr>
              <w:t xml:space="preserve"> </w:t>
            </w:r>
            <w:r>
              <w:t>the</w:t>
            </w:r>
            <w:r>
              <w:rPr>
                <w:spacing w:val="-13"/>
              </w:rPr>
              <w:t xml:space="preserve"> </w:t>
            </w:r>
            <w:r>
              <w:t>life</w:t>
            </w:r>
            <w:r>
              <w:rPr>
                <w:spacing w:val="-11"/>
              </w:rPr>
              <w:t xml:space="preserve"> </w:t>
            </w:r>
            <w:r>
              <w:t>of</w:t>
            </w:r>
            <w:r>
              <w:rPr>
                <w:spacing w:val="-11"/>
              </w:rPr>
              <w:t xml:space="preserve"> </w:t>
            </w:r>
            <w:r>
              <w:t>the</w:t>
            </w:r>
            <w:r>
              <w:rPr>
                <w:spacing w:val="-11"/>
              </w:rPr>
              <w:t xml:space="preserve"> </w:t>
            </w:r>
            <w:r>
              <w:t>goods</w:t>
            </w:r>
            <w:r>
              <w:rPr>
                <w:spacing w:val="-8"/>
              </w:rPr>
              <w:t xml:space="preserve"> </w:t>
            </w:r>
            <w:r>
              <w:t>or</w:t>
            </w:r>
            <w:r>
              <w:rPr>
                <w:spacing w:val="-6"/>
              </w:rPr>
              <w:t xml:space="preserve"> </w:t>
            </w:r>
            <w:r>
              <w:t>equipment</w:t>
            </w:r>
            <w:r>
              <w:rPr>
                <w:spacing w:val="-6"/>
              </w:rPr>
              <w:t xml:space="preserve"> </w:t>
            </w:r>
            <w:r>
              <w:rPr>
                <w:b/>
                <w:i/>
              </w:rPr>
              <w:t>[insert</w:t>
            </w:r>
            <w:r>
              <w:rPr>
                <w:b/>
                <w:i/>
                <w:spacing w:val="-8"/>
              </w:rPr>
              <w:t xml:space="preserve"> </w:t>
            </w:r>
            <w:r>
              <w:rPr>
                <w:b/>
                <w:i/>
              </w:rPr>
              <w:t>Yes</w:t>
            </w:r>
            <w:r>
              <w:rPr>
                <w:b/>
                <w:i/>
                <w:spacing w:val="-9"/>
              </w:rPr>
              <w:t xml:space="preserve"> </w:t>
            </w:r>
            <w:r>
              <w:rPr>
                <w:b/>
                <w:i/>
              </w:rPr>
              <w:t>or</w:t>
            </w:r>
            <w:r>
              <w:rPr>
                <w:b/>
                <w:i/>
                <w:spacing w:val="-11"/>
              </w:rPr>
              <w:t xml:space="preserve"> </w:t>
            </w:r>
            <w:r>
              <w:rPr>
                <w:b/>
                <w:i/>
              </w:rPr>
              <w:t>No. If yes, insert the Methodology and criteria in Section III, Evaluation and Qualification Criteria]</w:t>
            </w:r>
          </w:p>
          <w:p w:rsidR="00F05AC1" w:rsidRDefault="00CE756B" w:rsidP="00CE756B">
            <w:pPr>
              <w:pStyle w:val="TableParagraph"/>
              <w:numPr>
                <w:ilvl w:val="0"/>
                <w:numId w:val="81"/>
              </w:numPr>
              <w:tabs>
                <w:tab w:val="left" w:pos="474"/>
                <w:tab w:val="left" w:pos="480"/>
              </w:tabs>
              <w:spacing w:before="5" w:line="244" w:lineRule="auto"/>
              <w:ind w:right="16" w:hanging="337"/>
              <w:jc w:val="both"/>
              <w:rPr>
                <w:b/>
                <w:i/>
              </w:rPr>
            </w:pPr>
            <w:r>
              <w:t>the</w:t>
            </w:r>
            <w:r>
              <w:rPr>
                <w:spacing w:val="-8"/>
              </w:rPr>
              <w:t xml:space="preserve"> </w:t>
            </w:r>
            <w:r>
              <w:t>performance</w:t>
            </w:r>
            <w:r>
              <w:rPr>
                <w:spacing w:val="-7"/>
              </w:rPr>
              <w:t xml:space="preserve"> </w:t>
            </w:r>
            <w:r>
              <w:t>and</w:t>
            </w:r>
            <w:r>
              <w:rPr>
                <w:spacing w:val="-8"/>
              </w:rPr>
              <w:t xml:space="preserve"> </w:t>
            </w:r>
            <w:r>
              <w:t>productivity</w:t>
            </w:r>
            <w:r>
              <w:rPr>
                <w:spacing w:val="-5"/>
              </w:rPr>
              <w:t xml:space="preserve"> </w:t>
            </w:r>
            <w:r>
              <w:t>of</w:t>
            </w:r>
            <w:r>
              <w:rPr>
                <w:spacing w:val="-7"/>
              </w:rPr>
              <w:t xml:space="preserve"> </w:t>
            </w:r>
            <w:r>
              <w:t>the</w:t>
            </w:r>
            <w:r>
              <w:rPr>
                <w:spacing w:val="-10"/>
              </w:rPr>
              <w:t xml:space="preserve"> </w:t>
            </w:r>
            <w:r>
              <w:t>equipment</w:t>
            </w:r>
            <w:r>
              <w:rPr>
                <w:spacing w:val="-4"/>
              </w:rPr>
              <w:t xml:space="preserve"> </w:t>
            </w:r>
            <w:r>
              <w:t>offered;</w:t>
            </w:r>
            <w:r>
              <w:rPr>
                <w:spacing w:val="-4"/>
              </w:rPr>
              <w:t xml:space="preserve"> </w:t>
            </w:r>
            <w:r>
              <w:rPr>
                <w:i/>
              </w:rPr>
              <w:t>[Insert</w:t>
            </w:r>
            <w:r>
              <w:rPr>
                <w:i/>
                <w:spacing w:val="-4"/>
              </w:rPr>
              <w:t xml:space="preserve"> </w:t>
            </w:r>
            <w:r>
              <w:rPr>
                <w:b/>
                <w:i/>
              </w:rPr>
              <w:t>Yes</w:t>
            </w:r>
            <w:r>
              <w:rPr>
                <w:b/>
                <w:i/>
                <w:spacing w:val="-7"/>
              </w:rPr>
              <w:t xml:space="preserve"> </w:t>
            </w:r>
            <w:r>
              <w:rPr>
                <w:b/>
                <w:i/>
              </w:rPr>
              <w:t>or</w:t>
            </w:r>
            <w:r>
              <w:rPr>
                <w:b/>
                <w:i/>
                <w:spacing w:val="-3"/>
              </w:rPr>
              <w:t xml:space="preserve"> </w:t>
            </w:r>
            <w:r>
              <w:rPr>
                <w:b/>
                <w:i/>
              </w:rPr>
              <w:t>No.</w:t>
            </w:r>
            <w:r>
              <w:rPr>
                <w:b/>
                <w:i/>
                <w:spacing w:val="-8"/>
              </w:rPr>
              <w:t xml:space="preserve"> </w:t>
            </w:r>
            <w:r>
              <w:rPr>
                <w:b/>
                <w:i/>
              </w:rPr>
              <w:t>If</w:t>
            </w:r>
            <w:r>
              <w:rPr>
                <w:b/>
                <w:i/>
                <w:spacing w:val="-2"/>
              </w:rPr>
              <w:t xml:space="preserve"> </w:t>
            </w:r>
            <w:r>
              <w:rPr>
                <w:b/>
                <w:i/>
              </w:rPr>
              <w:t>yes, insert the Methodology and criteria]</w:t>
            </w:r>
          </w:p>
          <w:p w:rsidR="00F05AC1" w:rsidRDefault="00CE756B" w:rsidP="00CE756B">
            <w:pPr>
              <w:pStyle w:val="TableParagraph"/>
              <w:numPr>
                <w:ilvl w:val="0"/>
                <w:numId w:val="81"/>
              </w:numPr>
              <w:tabs>
                <w:tab w:val="left" w:pos="476"/>
                <w:tab w:val="left" w:pos="480"/>
              </w:tabs>
              <w:spacing w:line="218" w:lineRule="auto"/>
              <w:ind w:right="98" w:hanging="337"/>
              <w:jc w:val="both"/>
              <w:rPr>
                <w:b/>
                <w:i/>
              </w:rPr>
            </w:pPr>
            <w:r>
              <w:rPr>
                <w:b/>
                <w:i/>
              </w:rPr>
              <w:t xml:space="preserve">[insert any other specific criteria in Section III, Evaluation and Qualification </w:t>
            </w:r>
            <w:r>
              <w:rPr>
                <w:b/>
                <w:i/>
                <w:spacing w:val="-2"/>
              </w:rPr>
              <w:t>Criteria]</w:t>
            </w:r>
          </w:p>
        </w:tc>
      </w:tr>
      <w:tr w:rsidR="00F05AC1">
        <w:trPr>
          <w:trHeight w:val="224"/>
        </w:trPr>
        <w:tc>
          <w:tcPr>
            <w:tcW w:w="1620" w:type="dxa"/>
            <w:tcBorders>
              <w:right w:val="single" w:sz="4" w:space="0" w:color="000000"/>
            </w:tcBorders>
          </w:tcPr>
          <w:p w:rsidR="00F05AC1" w:rsidRDefault="00F05AC1">
            <w:pPr>
              <w:pStyle w:val="TableParagraph"/>
              <w:rPr>
                <w:sz w:val="16"/>
              </w:rPr>
            </w:pPr>
          </w:p>
        </w:tc>
        <w:tc>
          <w:tcPr>
            <w:tcW w:w="7977" w:type="dxa"/>
            <w:tcBorders>
              <w:left w:val="single" w:sz="4" w:space="0" w:color="000000"/>
            </w:tcBorders>
          </w:tcPr>
          <w:p w:rsidR="00F05AC1" w:rsidRDefault="00CE756B">
            <w:pPr>
              <w:pStyle w:val="TableParagraph"/>
              <w:spacing w:line="204" w:lineRule="exact"/>
              <w:ind w:left="148"/>
              <w:rPr>
                <w:b/>
              </w:rPr>
            </w:pPr>
            <w:r>
              <w:rPr>
                <w:b/>
              </w:rPr>
              <w:t>F.</w:t>
            </w:r>
            <w:r>
              <w:rPr>
                <w:b/>
                <w:spacing w:val="-10"/>
              </w:rPr>
              <w:t xml:space="preserve"> </w:t>
            </w:r>
            <w:r>
              <w:rPr>
                <w:b/>
              </w:rPr>
              <w:t>Award</w:t>
            </w:r>
            <w:r>
              <w:rPr>
                <w:b/>
                <w:spacing w:val="-10"/>
              </w:rPr>
              <w:t xml:space="preserve"> </w:t>
            </w:r>
            <w:r>
              <w:rPr>
                <w:b/>
              </w:rPr>
              <w:t>of</w:t>
            </w:r>
            <w:r>
              <w:rPr>
                <w:b/>
                <w:spacing w:val="-4"/>
              </w:rPr>
              <w:t xml:space="preserve"> </w:t>
            </w:r>
            <w:r>
              <w:rPr>
                <w:b/>
                <w:spacing w:val="-2"/>
              </w:rPr>
              <w:t>Contract</w:t>
            </w:r>
          </w:p>
        </w:tc>
      </w:tr>
      <w:tr w:rsidR="00F05AC1">
        <w:trPr>
          <w:trHeight w:val="747"/>
        </w:trPr>
        <w:tc>
          <w:tcPr>
            <w:tcW w:w="1620" w:type="dxa"/>
            <w:tcBorders>
              <w:right w:val="single" w:sz="4" w:space="0" w:color="000000"/>
            </w:tcBorders>
          </w:tcPr>
          <w:p w:rsidR="00F05AC1" w:rsidRDefault="00CE756B">
            <w:pPr>
              <w:pStyle w:val="TableParagraph"/>
              <w:spacing w:line="246" w:lineRule="exact"/>
              <w:ind w:left="138"/>
              <w:rPr>
                <w:b/>
              </w:rPr>
            </w:pPr>
            <w:r>
              <w:rPr>
                <w:b/>
              </w:rPr>
              <w:t>ITT</w:t>
            </w:r>
            <w:r>
              <w:rPr>
                <w:b/>
                <w:spacing w:val="-16"/>
              </w:rPr>
              <w:t xml:space="preserve"> </w:t>
            </w:r>
            <w:r>
              <w:rPr>
                <w:b/>
                <w:spacing w:val="-4"/>
              </w:rPr>
              <w:t>41.1</w:t>
            </w:r>
          </w:p>
        </w:tc>
        <w:tc>
          <w:tcPr>
            <w:tcW w:w="7977" w:type="dxa"/>
            <w:tcBorders>
              <w:left w:val="single" w:sz="4" w:space="0" w:color="000000"/>
            </w:tcBorders>
          </w:tcPr>
          <w:p w:rsidR="00F05AC1" w:rsidRDefault="00CE756B">
            <w:pPr>
              <w:pStyle w:val="TableParagraph"/>
              <w:spacing w:before="113"/>
              <w:ind w:left="148"/>
              <w:rPr>
                <w:b/>
                <w:i/>
              </w:rPr>
            </w:pPr>
            <w:r>
              <w:t>The</w:t>
            </w:r>
            <w:r>
              <w:rPr>
                <w:spacing w:val="-14"/>
              </w:rPr>
              <w:t xml:space="preserve"> </w:t>
            </w:r>
            <w:r>
              <w:t>maximum</w:t>
            </w:r>
            <w:r>
              <w:rPr>
                <w:spacing w:val="-14"/>
              </w:rPr>
              <w:t xml:space="preserve"> </w:t>
            </w:r>
            <w:r>
              <w:t>percentage</w:t>
            </w:r>
            <w:r>
              <w:rPr>
                <w:spacing w:val="-14"/>
              </w:rPr>
              <w:t xml:space="preserve"> </w:t>
            </w:r>
            <w:r>
              <w:t>by</w:t>
            </w:r>
            <w:r>
              <w:rPr>
                <w:spacing w:val="-13"/>
              </w:rPr>
              <w:t xml:space="preserve"> </w:t>
            </w:r>
            <w:r>
              <w:t>which</w:t>
            </w:r>
            <w:r>
              <w:rPr>
                <w:spacing w:val="-14"/>
              </w:rPr>
              <w:t xml:space="preserve"> </w:t>
            </w:r>
            <w:r>
              <w:t>quantities</w:t>
            </w:r>
            <w:r>
              <w:rPr>
                <w:spacing w:val="-14"/>
              </w:rPr>
              <w:t xml:space="preserve"> </w:t>
            </w:r>
            <w:r>
              <w:t>may</w:t>
            </w:r>
            <w:r>
              <w:rPr>
                <w:spacing w:val="-14"/>
              </w:rPr>
              <w:t xml:space="preserve"> </w:t>
            </w:r>
            <w:r>
              <w:t>be</w:t>
            </w:r>
            <w:r>
              <w:rPr>
                <w:spacing w:val="-11"/>
              </w:rPr>
              <w:t xml:space="preserve"> </w:t>
            </w:r>
            <w:r>
              <w:t>increased</w:t>
            </w:r>
            <w:r>
              <w:rPr>
                <w:spacing w:val="-16"/>
              </w:rPr>
              <w:t xml:space="preserve"> </w:t>
            </w:r>
            <w:r>
              <w:t>is:</w:t>
            </w:r>
            <w:r>
              <w:rPr>
                <w:spacing w:val="-7"/>
              </w:rPr>
              <w:t xml:space="preserve"> </w:t>
            </w:r>
            <w:r>
              <w:rPr>
                <w:b/>
                <w:i/>
              </w:rPr>
              <w:t>[insert</w:t>
            </w:r>
            <w:r>
              <w:rPr>
                <w:b/>
                <w:i/>
                <w:spacing w:val="-6"/>
              </w:rPr>
              <w:t xml:space="preserve"> </w:t>
            </w:r>
            <w:r>
              <w:rPr>
                <w:b/>
                <w:i/>
                <w:spacing w:val="-2"/>
              </w:rPr>
              <w:t>percentage]</w:t>
            </w:r>
          </w:p>
          <w:p w:rsidR="00F05AC1" w:rsidRDefault="00CE756B">
            <w:pPr>
              <w:pStyle w:val="TableParagraph"/>
              <w:spacing w:before="102"/>
              <w:ind w:left="148"/>
              <w:rPr>
                <w:b/>
                <w:i/>
              </w:rPr>
            </w:pPr>
            <w:r>
              <w:t>The</w:t>
            </w:r>
            <w:r>
              <w:rPr>
                <w:spacing w:val="-16"/>
              </w:rPr>
              <w:t xml:space="preserve"> </w:t>
            </w:r>
            <w:r>
              <w:t>maximum</w:t>
            </w:r>
            <w:r>
              <w:rPr>
                <w:spacing w:val="-14"/>
              </w:rPr>
              <w:t xml:space="preserve"> </w:t>
            </w:r>
            <w:r>
              <w:t>percentage</w:t>
            </w:r>
            <w:r>
              <w:rPr>
                <w:spacing w:val="-14"/>
              </w:rPr>
              <w:t xml:space="preserve"> </w:t>
            </w:r>
            <w:r>
              <w:t>by</w:t>
            </w:r>
            <w:r>
              <w:rPr>
                <w:spacing w:val="-13"/>
              </w:rPr>
              <w:t xml:space="preserve"> </w:t>
            </w:r>
            <w:r>
              <w:t>which</w:t>
            </w:r>
            <w:r>
              <w:rPr>
                <w:spacing w:val="-14"/>
              </w:rPr>
              <w:t xml:space="preserve"> </w:t>
            </w:r>
            <w:r>
              <w:t>quantities</w:t>
            </w:r>
            <w:r>
              <w:rPr>
                <w:spacing w:val="-14"/>
              </w:rPr>
              <w:t xml:space="preserve"> </w:t>
            </w:r>
            <w:r>
              <w:t>may</w:t>
            </w:r>
            <w:r>
              <w:rPr>
                <w:spacing w:val="-14"/>
              </w:rPr>
              <w:t xml:space="preserve"> </w:t>
            </w:r>
            <w:r>
              <w:t>be</w:t>
            </w:r>
            <w:r>
              <w:rPr>
                <w:spacing w:val="-10"/>
              </w:rPr>
              <w:t xml:space="preserve"> </w:t>
            </w:r>
            <w:r>
              <w:t>decreased</w:t>
            </w:r>
            <w:r>
              <w:rPr>
                <w:spacing w:val="-11"/>
              </w:rPr>
              <w:t xml:space="preserve"> </w:t>
            </w:r>
            <w:r>
              <w:t>is:</w:t>
            </w:r>
            <w:r>
              <w:rPr>
                <w:spacing w:val="-11"/>
              </w:rPr>
              <w:t xml:space="preserve"> </w:t>
            </w:r>
            <w:r>
              <w:rPr>
                <w:b/>
                <w:i/>
              </w:rPr>
              <w:t>[insert</w:t>
            </w:r>
            <w:r>
              <w:rPr>
                <w:b/>
                <w:i/>
                <w:spacing w:val="-7"/>
              </w:rPr>
              <w:t xml:space="preserve"> </w:t>
            </w:r>
            <w:r>
              <w:rPr>
                <w:b/>
                <w:i/>
                <w:spacing w:val="-2"/>
              </w:rPr>
              <w:t>percentage]</w:t>
            </w:r>
          </w:p>
        </w:tc>
      </w:tr>
      <w:tr w:rsidR="00F05AC1">
        <w:trPr>
          <w:trHeight w:val="757"/>
        </w:trPr>
        <w:tc>
          <w:tcPr>
            <w:tcW w:w="1620" w:type="dxa"/>
            <w:tcBorders>
              <w:right w:val="single" w:sz="4" w:space="0" w:color="000000"/>
            </w:tcBorders>
          </w:tcPr>
          <w:p w:rsidR="00F05AC1" w:rsidRDefault="00CE756B">
            <w:pPr>
              <w:pStyle w:val="TableParagraph"/>
              <w:spacing w:line="242" w:lineRule="exact"/>
              <w:ind w:left="138"/>
              <w:rPr>
                <w:b/>
              </w:rPr>
            </w:pPr>
            <w:r>
              <w:rPr>
                <w:b/>
              </w:rPr>
              <w:t>ITT</w:t>
            </w:r>
            <w:r>
              <w:rPr>
                <w:b/>
                <w:spacing w:val="-16"/>
              </w:rPr>
              <w:t xml:space="preserve"> </w:t>
            </w:r>
            <w:r>
              <w:rPr>
                <w:b/>
                <w:spacing w:val="-4"/>
              </w:rPr>
              <w:t>41.1</w:t>
            </w:r>
          </w:p>
        </w:tc>
        <w:tc>
          <w:tcPr>
            <w:tcW w:w="7977" w:type="dxa"/>
            <w:tcBorders>
              <w:left w:val="single" w:sz="4" w:space="0" w:color="000000"/>
            </w:tcBorders>
          </w:tcPr>
          <w:p w:rsidR="00F05AC1" w:rsidRDefault="00CE756B">
            <w:pPr>
              <w:pStyle w:val="TableParagraph"/>
              <w:spacing w:line="250" w:lineRule="exact"/>
              <w:ind w:left="148"/>
            </w:pPr>
            <w:r>
              <w:t>The</w:t>
            </w:r>
            <w:r>
              <w:rPr>
                <w:spacing w:val="29"/>
              </w:rPr>
              <w:t xml:space="preserve"> </w:t>
            </w:r>
            <w:r>
              <w:t>Procuring</w:t>
            </w:r>
            <w:r>
              <w:rPr>
                <w:spacing w:val="33"/>
              </w:rPr>
              <w:t xml:space="preserve"> </w:t>
            </w:r>
            <w:r>
              <w:t>Entity</w:t>
            </w:r>
            <w:r>
              <w:rPr>
                <w:spacing w:val="33"/>
              </w:rPr>
              <w:t xml:space="preserve"> </w:t>
            </w:r>
            <w:r>
              <w:t>shall</w:t>
            </w:r>
            <w:r>
              <w:rPr>
                <w:spacing w:val="35"/>
              </w:rPr>
              <w:t xml:space="preserve"> </w:t>
            </w:r>
            <w:r>
              <w:t>increase</w:t>
            </w:r>
            <w:r>
              <w:rPr>
                <w:spacing w:val="36"/>
              </w:rPr>
              <w:t xml:space="preserve"> </w:t>
            </w:r>
            <w:r>
              <w:t>or</w:t>
            </w:r>
            <w:r>
              <w:rPr>
                <w:spacing w:val="36"/>
              </w:rPr>
              <w:t xml:space="preserve"> </w:t>
            </w:r>
            <w:r>
              <w:t>decrease</w:t>
            </w:r>
            <w:r>
              <w:rPr>
                <w:spacing w:val="32"/>
              </w:rPr>
              <w:t xml:space="preserve"> </w:t>
            </w:r>
            <w:r>
              <w:t>the</w:t>
            </w:r>
            <w:r>
              <w:rPr>
                <w:spacing w:val="30"/>
              </w:rPr>
              <w:t xml:space="preserve"> </w:t>
            </w:r>
            <w:r>
              <w:t>quantity</w:t>
            </w:r>
            <w:r>
              <w:rPr>
                <w:spacing w:val="33"/>
              </w:rPr>
              <w:t xml:space="preserve"> </w:t>
            </w:r>
            <w:r>
              <w:t>of</w:t>
            </w:r>
            <w:r>
              <w:rPr>
                <w:spacing w:val="41"/>
              </w:rPr>
              <w:t xml:space="preserve"> </w:t>
            </w:r>
            <w:r>
              <w:t>Goods</w:t>
            </w:r>
            <w:r>
              <w:rPr>
                <w:spacing w:val="31"/>
              </w:rPr>
              <w:t xml:space="preserve"> </w:t>
            </w:r>
            <w:r>
              <w:t>and</w:t>
            </w:r>
            <w:r>
              <w:rPr>
                <w:spacing w:val="37"/>
              </w:rPr>
              <w:t xml:space="preserve"> </w:t>
            </w:r>
            <w:r>
              <w:rPr>
                <w:spacing w:val="-2"/>
              </w:rPr>
              <w:t>Related</w:t>
            </w:r>
          </w:p>
          <w:p w:rsidR="00F05AC1" w:rsidRDefault="00CE756B">
            <w:pPr>
              <w:pStyle w:val="TableParagraph"/>
              <w:tabs>
                <w:tab w:val="left" w:pos="4608"/>
              </w:tabs>
              <w:spacing w:line="248" w:lineRule="exact"/>
              <w:ind w:left="148" w:right="101"/>
            </w:pPr>
            <w:r>
              <w:t>Services by an amount not exceed</w:t>
            </w:r>
            <w:r>
              <w:rPr>
                <w:u w:val="single"/>
              </w:rPr>
              <w:tab/>
            </w:r>
            <w:r>
              <w:t>%</w:t>
            </w:r>
            <w:r>
              <w:rPr>
                <w:spacing w:val="9"/>
              </w:rPr>
              <w:t xml:space="preserve"> </w:t>
            </w:r>
            <w:r>
              <w:t>and</w:t>
            </w:r>
            <w:r>
              <w:rPr>
                <w:spacing w:val="-13"/>
              </w:rPr>
              <w:t xml:space="preserve"> </w:t>
            </w:r>
            <w:r>
              <w:t>without</w:t>
            </w:r>
            <w:r>
              <w:rPr>
                <w:spacing w:val="-14"/>
              </w:rPr>
              <w:t xml:space="preserve"> </w:t>
            </w:r>
            <w:r>
              <w:t>any</w:t>
            </w:r>
            <w:r>
              <w:rPr>
                <w:spacing w:val="-14"/>
              </w:rPr>
              <w:t xml:space="preserve"> </w:t>
            </w:r>
            <w:r>
              <w:t>change</w:t>
            </w:r>
            <w:r>
              <w:rPr>
                <w:spacing w:val="-14"/>
              </w:rPr>
              <w:t xml:space="preserve"> </w:t>
            </w:r>
            <w:r>
              <w:t>in</w:t>
            </w:r>
            <w:r>
              <w:rPr>
                <w:spacing w:val="-14"/>
              </w:rPr>
              <w:t xml:space="preserve"> </w:t>
            </w:r>
            <w:r>
              <w:t>the</w:t>
            </w:r>
            <w:r>
              <w:rPr>
                <w:spacing w:val="-14"/>
              </w:rPr>
              <w:t xml:space="preserve"> </w:t>
            </w:r>
            <w:r>
              <w:t>unit prices or other terms and conditions of the Tender and the tendering document.</w:t>
            </w:r>
          </w:p>
        </w:tc>
      </w:tr>
      <w:tr w:rsidR="00F05AC1">
        <w:trPr>
          <w:trHeight w:val="253"/>
        </w:trPr>
        <w:tc>
          <w:tcPr>
            <w:tcW w:w="1620" w:type="dxa"/>
            <w:tcBorders>
              <w:right w:val="single" w:sz="4" w:space="0" w:color="000000"/>
            </w:tcBorders>
          </w:tcPr>
          <w:p w:rsidR="00F05AC1" w:rsidRDefault="00F05AC1">
            <w:pPr>
              <w:pStyle w:val="TableParagraph"/>
              <w:rPr>
                <w:sz w:val="18"/>
              </w:rPr>
            </w:pPr>
          </w:p>
        </w:tc>
        <w:tc>
          <w:tcPr>
            <w:tcW w:w="7977" w:type="dxa"/>
            <w:tcBorders>
              <w:left w:val="single" w:sz="4" w:space="0" w:color="000000"/>
            </w:tcBorders>
          </w:tcPr>
          <w:p w:rsidR="00F05AC1" w:rsidRDefault="00F05AC1">
            <w:pPr>
              <w:pStyle w:val="TableParagraph"/>
              <w:rPr>
                <w:sz w:val="18"/>
              </w:rPr>
            </w:pPr>
          </w:p>
        </w:tc>
      </w:tr>
      <w:tr w:rsidR="00F05AC1">
        <w:trPr>
          <w:trHeight w:val="507"/>
        </w:trPr>
        <w:tc>
          <w:tcPr>
            <w:tcW w:w="1620" w:type="dxa"/>
            <w:tcBorders>
              <w:right w:val="single" w:sz="4" w:space="0" w:color="000000"/>
            </w:tcBorders>
          </w:tcPr>
          <w:p w:rsidR="00F05AC1" w:rsidRDefault="00CE756B">
            <w:pPr>
              <w:pStyle w:val="TableParagraph"/>
              <w:spacing w:line="241" w:lineRule="exact"/>
              <w:ind w:left="138"/>
              <w:rPr>
                <w:b/>
              </w:rPr>
            </w:pPr>
            <w:r>
              <w:rPr>
                <w:b/>
              </w:rPr>
              <w:t>ITT</w:t>
            </w:r>
            <w:r>
              <w:rPr>
                <w:b/>
                <w:spacing w:val="-16"/>
              </w:rPr>
              <w:t xml:space="preserve"> </w:t>
            </w:r>
            <w:r>
              <w:rPr>
                <w:b/>
                <w:spacing w:val="-4"/>
              </w:rPr>
              <w:t>47.3</w:t>
            </w:r>
          </w:p>
        </w:tc>
        <w:tc>
          <w:tcPr>
            <w:tcW w:w="7977" w:type="dxa"/>
            <w:tcBorders>
              <w:left w:val="single" w:sz="4" w:space="0" w:color="000000"/>
            </w:tcBorders>
          </w:tcPr>
          <w:p w:rsidR="00F05AC1" w:rsidRDefault="00CE756B">
            <w:pPr>
              <w:pStyle w:val="TableParagraph"/>
              <w:spacing w:line="237" w:lineRule="exact"/>
              <w:ind w:left="148"/>
            </w:pPr>
            <w:r>
              <w:t>Performance</w:t>
            </w:r>
            <w:r>
              <w:rPr>
                <w:spacing w:val="-9"/>
              </w:rPr>
              <w:t xml:space="preserve"> </w:t>
            </w:r>
            <w:r>
              <w:t>security</w:t>
            </w:r>
            <w:r>
              <w:rPr>
                <w:spacing w:val="-9"/>
              </w:rPr>
              <w:t xml:space="preserve"> </w:t>
            </w:r>
            <w:r>
              <w:t>if</w:t>
            </w:r>
            <w:r>
              <w:rPr>
                <w:spacing w:val="-7"/>
              </w:rPr>
              <w:t xml:space="preserve"> </w:t>
            </w:r>
            <w:r>
              <w:t>so</w:t>
            </w:r>
            <w:r>
              <w:rPr>
                <w:spacing w:val="-8"/>
              </w:rPr>
              <w:t xml:space="preserve"> </w:t>
            </w:r>
            <w:r>
              <w:t>required</w:t>
            </w:r>
            <w:r>
              <w:rPr>
                <w:spacing w:val="-7"/>
              </w:rPr>
              <w:t xml:space="preserve"> </w:t>
            </w:r>
            <w:r>
              <w:t>shall be</w:t>
            </w:r>
            <w:r>
              <w:rPr>
                <w:spacing w:val="-8"/>
              </w:rPr>
              <w:t xml:space="preserve"> </w:t>
            </w:r>
            <w:r>
              <w:t>in</w:t>
            </w:r>
            <w:r>
              <w:rPr>
                <w:spacing w:val="-12"/>
              </w:rPr>
              <w:t xml:space="preserve"> </w:t>
            </w:r>
            <w:r>
              <w:t>the</w:t>
            </w:r>
            <w:r>
              <w:rPr>
                <w:spacing w:val="-10"/>
              </w:rPr>
              <w:t xml:space="preserve"> </w:t>
            </w:r>
            <w:r>
              <w:t>sum</w:t>
            </w:r>
            <w:r>
              <w:rPr>
                <w:spacing w:val="-9"/>
              </w:rPr>
              <w:t xml:space="preserve"> </w:t>
            </w:r>
            <w:r>
              <w:t>of</w:t>
            </w:r>
            <w:r>
              <w:rPr>
                <w:spacing w:val="25"/>
              </w:rPr>
              <w:t xml:space="preserve"> </w:t>
            </w:r>
            <w:r>
              <w:t>5</w:t>
            </w:r>
            <w:r>
              <w:rPr>
                <w:spacing w:val="-31"/>
              </w:rPr>
              <w:t xml:space="preserve"> </w:t>
            </w:r>
            <w:r>
              <w:rPr>
                <w:spacing w:val="-10"/>
              </w:rPr>
              <w:t>%</w:t>
            </w:r>
          </w:p>
        </w:tc>
      </w:tr>
    </w:tbl>
    <w:p w:rsidR="00F05AC1" w:rsidRDefault="00F05AC1">
      <w:pPr>
        <w:spacing w:line="237" w:lineRule="exact"/>
        <w:sectPr w:rsidR="00F05AC1">
          <w:headerReference w:type="default" r:id="rId38"/>
          <w:pgSz w:w="11940" w:h="16860"/>
          <w:pgMar w:top="0" w:right="180" w:bottom="720" w:left="400" w:header="0" w:footer="530" w:gutter="0"/>
          <w:cols w:space="720"/>
        </w:sectPr>
      </w:pPr>
    </w:p>
    <w:tbl>
      <w:tblPr>
        <w:tblW w:w="0" w:type="auto"/>
        <w:tblInd w:w="1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77"/>
      </w:tblGrid>
      <w:tr w:rsidR="00F05AC1">
        <w:trPr>
          <w:trHeight w:val="3539"/>
        </w:trPr>
        <w:tc>
          <w:tcPr>
            <w:tcW w:w="1620" w:type="dxa"/>
            <w:tcBorders>
              <w:right w:val="single" w:sz="4" w:space="0" w:color="000000"/>
            </w:tcBorders>
          </w:tcPr>
          <w:p w:rsidR="00F05AC1" w:rsidRDefault="00CE756B">
            <w:pPr>
              <w:pStyle w:val="TableParagraph"/>
              <w:spacing w:line="239" w:lineRule="exact"/>
              <w:ind w:left="138"/>
              <w:rPr>
                <w:b/>
              </w:rPr>
            </w:pPr>
            <w:r>
              <w:rPr>
                <w:b/>
              </w:rPr>
              <w:lastRenderedPageBreak/>
              <w:t>ITT</w:t>
            </w:r>
            <w:r>
              <w:rPr>
                <w:b/>
                <w:spacing w:val="-16"/>
              </w:rPr>
              <w:t xml:space="preserve"> </w:t>
            </w:r>
            <w:r>
              <w:rPr>
                <w:b/>
                <w:spacing w:val="-4"/>
              </w:rPr>
              <w:t>49.1</w:t>
            </w:r>
          </w:p>
        </w:tc>
        <w:tc>
          <w:tcPr>
            <w:tcW w:w="7977" w:type="dxa"/>
            <w:tcBorders>
              <w:left w:val="single" w:sz="4" w:space="0" w:color="000000"/>
            </w:tcBorders>
          </w:tcPr>
          <w:p w:rsidR="00F05AC1" w:rsidRDefault="00CE756B">
            <w:pPr>
              <w:pStyle w:val="TableParagraph"/>
              <w:spacing w:line="235" w:lineRule="exact"/>
              <w:ind w:left="148"/>
            </w:pPr>
            <w:r>
              <w:t>The</w:t>
            </w:r>
            <w:r>
              <w:rPr>
                <w:spacing w:val="-6"/>
              </w:rPr>
              <w:t xml:space="preserve"> </w:t>
            </w:r>
            <w:r>
              <w:t>procedures</w:t>
            </w:r>
            <w:r>
              <w:rPr>
                <w:spacing w:val="-5"/>
              </w:rPr>
              <w:t xml:space="preserve"> </w:t>
            </w:r>
            <w:r>
              <w:t>for</w:t>
            </w:r>
            <w:r>
              <w:rPr>
                <w:spacing w:val="-6"/>
              </w:rPr>
              <w:t xml:space="preserve"> </w:t>
            </w:r>
            <w:r>
              <w:t>making</w:t>
            </w:r>
            <w:r>
              <w:rPr>
                <w:spacing w:val="-7"/>
              </w:rPr>
              <w:t xml:space="preserve"> </w:t>
            </w:r>
            <w:r>
              <w:t>a</w:t>
            </w:r>
            <w:r>
              <w:rPr>
                <w:spacing w:val="2"/>
              </w:rPr>
              <w:t xml:space="preserve"> </w:t>
            </w:r>
            <w:r>
              <w:t>Procurement-related</w:t>
            </w:r>
            <w:r>
              <w:rPr>
                <w:spacing w:val="-5"/>
              </w:rPr>
              <w:t xml:space="preserve"> </w:t>
            </w:r>
            <w:r>
              <w:t>Complaint</w:t>
            </w:r>
            <w:r>
              <w:rPr>
                <w:spacing w:val="-1"/>
              </w:rPr>
              <w:t xml:space="preserve"> </w:t>
            </w:r>
            <w:r>
              <w:t>are</w:t>
            </w:r>
            <w:r>
              <w:rPr>
                <w:spacing w:val="-4"/>
              </w:rPr>
              <w:t xml:space="preserve"> </w:t>
            </w:r>
            <w:r>
              <w:t>detailed</w:t>
            </w:r>
            <w:r>
              <w:rPr>
                <w:spacing w:val="-5"/>
              </w:rPr>
              <w:t xml:space="preserve"> </w:t>
            </w:r>
            <w:r>
              <w:t>in</w:t>
            </w:r>
            <w:r>
              <w:rPr>
                <w:spacing w:val="-7"/>
              </w:rPr>
              <w:t xml:space="preserve"> </w:t>
            </w:r>
            <w:r>
              <w:t>the</w:t>
            </w:r>
            <w:r>
              <w:rPr>
                <w:spacing w:val="-5"/>
              </w:rPr>
              <w:t xml:space="preserve"> </w:t>
            </w:r>
            <w:r>
              <w:rPr>
                <w:spacing w:val="-2"/>
              </w:rPr>
              <w:t>“Notice</w:t>
            </w:r>
          </w:p>
          <w:p w:rsidR="00F05AC1" w:rsidRDefault="00CE756B">
            <w:pPr>
              <w:pStyle w:val="TableParagraph"/>
              <w:ind w:left="148" w:right="17"/>
              <w:jc w:val="both"/>
            </w:pPr>
            <w:r>
              <w:t>of</w:t>
            </w:r>
            <w:r>
              <w:rPr>
                <w:spacing w:val="-7"/>
              </w:rPr>
              <w:t xml:space="preserve"> </w:t>
            </w:r>
            <w:r>
              <w:t>Intention</w:t>
            </w:r>
            <w:r>
              <w:rPr>
                <w:spacing w:val="-9"/>
              </w:rPr>
              <w:t xml:space="preserve"> </w:t>
            </w:r>
            <w:r>
              <w:t>to</w:t>
            </w:r>
            <w:r>
              <w:rPr>
                <w:spacing w:val="-12"/>
              </w:rPr>
              <w:t xml:space="preserve"> </w:t>
            </w:r>
            <w:r>
              <w:t>Award</w:t>
            </w:r>
            <w:r>
              <w:rPr>
                <w:spacing w:val="-12"/>
              </w:rPr>
              <w:t xml:space="preserve"> </w:t>
            </w:r>
            <w:r>
              <w:t>the</w:t>
            </w:r>
            <w:r>
              <w:rPr>
                <w:spacing w:val="-7"/>
              </w:rPr>
              <w:t xml:space="preserve"> </w:t>
            </w:r>
            <w:r>
              <w:t>Contract”</w:t>
            </w:r>
            <w:r>
              <w:rPr>
                <w:spacing w:val="-7"/>
              </w:rPr>
              <w:t xml:space="preserve"> </w:t>
            </w:r>
            <w:r>
              <w:t>herein</w:t>
            </w:r>
            <w:r>
              <w:rPr>
                <w:spacing w:val="-12"/>
              </w:rPr>
              <w:t xml:space="preserve"> </w:t>
            </w:r>
            <w:r>
              <w:t>and</w:t>
            </w:r>
            <w:r>
              <w:rPr>
                <w:spacing w:val="-11"/>
              </w:rPr>
              <w:t xml:space="preserve"> </w:t>
            </w:r>
            <w:r>
              <w:t>are</w:t>
            </w:r>
            <w:r>
              <w:rPr>
                <w:spacing w:val="-9"/>
              </w:rPr>
              <w:t xml:space="preserve"> </w:t>
            </w:r>
            <w:r>
              <w:t>also</w:t>
            </w:r>
            <w:r>
              <w:rPr>
                <w:spacing w:val="-13"/>
              </w:rPr>
              <w:t xml:space="preserve"> </w:t>
            </w:r>
            <w:r>
              <w:t>available</w:t>
            </w:r>
            <w:r>
              <w:rPr>
                <w:spacing w:val="-13"/>
              </w:rPr>
              <w:t xml:space="preserve"> </w:t>
            </w:r>
            <w:r>
              <w:t>from</w:t>
            </w:r>
            <w:r>
              <w:rPr>
                <w:spacing w:val="-13"/>
              </w:rPr>
              <w:t xml:space="preserve"> </w:t>
            </w:r>
            <w:r>
              <w:t>the</w:t>
            </w:r>
            <w:r>
              <w:rPr>
                <w:spacing w:val="-11"/>
              </w:rPr>
              <w:t xml:space="preserve"> </w:t>
            </w:r>
            <w:r>
              <w:t>PPRA</w:t>
            </w:r>
            <w:r>
              <w:rPr>
                <w:spacing w:val="-10"/>
              </w:rPr>
              <w:t xml:space="preserve"> </w:t>
            </w:r>
            <w:r>
              <w:t xml:space="preserve">Website </w:t>
            </w:r>
            <w:hyperlink r:id="rId39">
              <w:r>
                <w:rPr>
                  <w:color w:val="0000FF"/>
                  <w:spacing w:val="-2"/>
                  <w:u w:val="single" w:color="0000FF"/>
                </w:rPr>
                <w:t>www.ppra.go.ke</w:t>
              </w:r>
              <w:r>
                <w:rPr>
                  <w:spacing w:val="-2"/>
                </w:rPr>
                <w:t>.</w:t>
              </w:r>
            </w:hyperlink>
          </w:p>
          <w:p w:rsidR="00F05AC1" w:rsidRDefault="00CE756B">
            <w:pPr>
              <w:pStyle w:val="TableParagraph"/>
              <w:spacing w:before="250"/>
              <w:ind w:left="148" w:right="39"/>
              <w:jc w:val="both"/>
            </w:pPr>
            <w:r>
              <w:t>If a Tenderer wishes to make a Procurement-related Complaint, the Tenderer should submit its complaint following these procedures, in writing (by the quickest means available, that is either by email or fax), to:</w:t>
            </w:r>
          </w:p>
          <w:p w:rsidR="00F05AC1" w:rsidRDefault="00CE756B">
            <w:pPr>
              <w:pStyle w:val="TableParagraph"/>
              <w:spacing w:line="250" w:lineRule="exact"/>
              <w:ind w:left="148"/>
              <w:rPr>
                <w:i/>
              </w:rPr>
            </w:pPr>
            <w:r>
              <w:t>For</w:t>
            </w:r>
            <w:r>
              <w:rPr>
                <w:spacing w:val="-11"/>
              </w:rPr>
              <w:t xml:space="preserve"> </w:t>
            </w:r>
            <w:r>
              <w:t>the</w:t>
            </w:r>
            <w:r>
              <w:rPr>
                <w:spacing w:val="-11"/>
              </w:rPr>
              <w:t xml:space="preserve"> </w:t>
            </w:r>
            <w:r>
              <w:t>attention:</w:t>
            </w:r>
            <w:r>
              <w:rPr>
                <w:spacing w:val="-10"/>
              </w:rPr>
              <w:t xml:space="preserve"> </w:t>
            </w:r>
            <w:r>
              <w:rPr>
                <w:i/>
              </w:rPr>
              <w:t>[County</w:t>
            </w:r>
            <w:r>
              <w:rPr>
                <w:i/>
                <w:spacing w:val="-4"/>
              </w:rPr>
              <w:t xml:space="preserve"> </w:t>
            </w:r>
            <w:r>
              <w:rPr>
                <w:i/>
                <w:spacing w:val="-2"/>
              </w:rPr>
              <w:t>Secretary]</w:t>
            </w:r>
          </w:p>
          <w:p w:rsidR="00F05AC1" w:rsidRDefault="00CE756B">
            <w:pPr>
              <w:pStyle w:val="TableParagraph"/>
              <w:spacing w:line="252" w:lineRule="exact"/>
              <w:ind w:left="148"/>
              <w:rPr>
                <w:i/>
              </w:rPr>
            </w:pPr>
            <w:r>
              <w:rPr>
                <w:spacing w:val="-2"/>
              </w:rPr>
              <w:t>Title/position:</w:t>
            </w:r>
            <w:r>
              <w:rPr>
                <w:spacing w:val="-4"/>
              </w:rPr>
              <w:t xml:space="preserve"> </w:t>
            </w:r>
            <w:r>
              <w:rPr>
                <w:i/>
                <w:spacing w:val="-2"/>
              </w:rPr>
              <w:t>[County</w:t>
            </w:r>
            <w:r>
              <w:rPr>
                <w:i/>
                <w:spacing w:val="-10"/>
              </w:rPr>
              <w:t xml:space="preserve"> </w:t>
            </w:r>
            <w:r>
              <w:rPr>
                <w:i/>
                <w:spacing w:val="-2"/>
              </w:rPr>
              <w:t>Secretary]</w:t>
            </w:r>
          </w:p>
          <w:p w:rsidR="00F05AC1" w:rsidRDefault="00CE756B">
            <w:pPr>
              <w:pStyle w:val="TableParagraph"/>
              <w:spacing w:line="252" w:lineRule="exact"/>
              <w:ind w:left="148"/>
              <w:rPr>
                <w:i/>
              </w:rPr>
            </w:pPr>
            <w:r>
              <w:rPr>
                <w:spacing w:val="-2"/>
              </w:rPr>
              <w:t>Procuring</w:t>
            </w:r>
            <w:r>
              <w:rPr>
                <w:spacing w:val="-8"/>
              </w:rPr>
              <w:t xml:space="preserve"> </w:t>
            </w:r>
            <w:r>
              <w:rPr>
                <w:spacing w:val="-2"/>
              </w:rPr>
              <w:t>Entity:</w:t>
            </w:r>
            <w:r>
              <w:rPr>
                <w:spacing w:val="3"/>
              </w:rPr>
              <w:t xml:space="preserve"> </w:t>
            </w:r>
            <w:r>
              <w:rPr>
                <w:i/>
                <w:spacing w:val="-2"/>
              </w:rPr>
              <w:t>[County</w:t>
            </w:r>
            <w:r>
              <w:rPr>
                <w:i/>
                <w:spacing w:val="-8"/>
              </w:rPr>
              <w:t xml:space="preserve"> </w:t>
            </w:r>
            <w:r>
              <w:rPr>
                <w:i/>
                <w:spacing w:val="-2"/>
              </w:rPr>
              <w:t>Government</w:t>
            </w:r>
            <w:r>
              <w:rPr>
                <w:i/>
                <w:spacing w:val="6"/>
              </w:rPr>
              <w:t xml:space="preserve"> </w:t>
            </w:r>
            <w:r>
              <w:rPr>
                <w:i/>
                <w:spacing w:val="-2"/>
              </w:rPr>
              <w:t>of</w:t>
            </w:r>
            <w:r>
              <w:rPr>
                <w:i/>
                <w:spacing w:val="5"/>
              </w:rPr>
              <w:t xml:space="preserve"> </w:t>
            </w:r>
            <w:r>
              <w:rPr>
                <w:i/>
                <w:spacing w:val="-2"/>
              </w:rPr>
              <w:t>Kiambu]</w:t>
            </w:r>
          </w:p>
          <w:p w:rsidR="00F05AC1" w:rsidRDefault="00CE756B">
            <w:pPr>
              <w:pStyle w:val="TableParagraph"/>
              <w:spacing w:before="2" w:line="252" w:lineRule="exact"/>
              <w:ind w:left="148"/>
              <w:rPr>
                <w:i/>
              </w:rPr>
            </w:pPr>
            <w:r>
              <w:rPr>
                <w:spacing w:val="-4"/>
              </w:rPr>
              <w:t>Email</w:t>
            </w:r>
            <w:r>
              <w:rPr>
                <w:spacing w:val="-2"/>
              </w:rPr>
              <w:t xml:space="preserve"> </w:t>
            </w:r>
            <w:r>
              <w:rPr>
                <w:spacing w:val="-4"/>
              </w:rPr>
              <w:t>address</w:t>
            </w:r>
            <w:r>
              <w:rPr>
                <w:i/>
                <w:spacing w:val="-4"/>
              </w:rPr>
              <w:t>:</w:t>
            </w:r>
            <w:r>
              <w:rPr>
                <w:i/>
                <w:spacing w:val="-8"/>
              </w:rPr>
              <w:t xml:space="preserve"> </w:t>
            </w:r>
            <w:r>
              <w:rPr>
                <w:i/>
                <w:spacing w:val="-4"/>
              </w:rPr>
              <w:t>[</w:t>
            </w:r>
            <w:hyperlink r:id="rId40">
              <w:r>
                <w:rPr>
                  <w:i/>
                  <w:spacing w:val="-4"/>
                </w:rPr>
                <w:t>countysecretary@kiambu.go.ke]</w:t>
              </w:r>
            </w:hyperlink>
          </w:p>
          <w:p w:rsidR="00F05AC1" w:rsidRDefault="00CE756B">
            <w:pPr>
              <w:pStyle w:val="TableParagraph"/>
              <w:spacing w:line="251" w:lineRule="exact"/>
              <w:ind w:left="148"/>
            </w:pPr>
            <w:r>
              <w:t>In</w:t>
            </w:r>
            <w:r>
              <w:rPr>
                <w:spacing w:val="-14"/>
              </w:rPr>
              <w:t xml:space="preserve"> </w:t>
            </w:r>
            <w:r>
              <w:t>summary,</w:t>
            </w:r>
            <w:r>
              <w:rPr>
                <w:spacing w:val="-14"/>
              </w:rPr>
              <w:t xml:space="preserve"> </w:t>
            </w:r>
            <w:r>
              <w:t>a</w:t>
            </w:r>
            <w:r>
              <w:rPr>
                <w:spacing w:val="-14"/>
              </w:rPr>
              <w:t xml:space="preserve"> </w:t>
            </w:r>
            <w:r>
              <w:t>Procurement-related</w:t>
            </w:r>
            <w:r>
              <w:rPr>
                <w:spacing w:val="-12"/>
              </w:rPr>
              <w:t xml:space="preserve"> </w:t>
            </w:r>
            <w:r>
              <w:t>Complaint</w:t>
            </w:r>
            <w:r>
              <w:rPr>
                <w:spacing w:val="-14"/>
              </w:rPr>
              <w:t xml:space="preserve"> </w:t>
            </w:r>
            <w:r>
              <w:t>may</w:t>
            </w:r>
            <w:r>
              <w:rPr>
                <w:spacing w:val="-13"/>
              </w:rPr>
              <w:t xml:space="preserve"> </w:t>
            </w:r>
            <w:r>
              <w:t>challenge</w:t>
            </w:r>
            <w:r>
              <w:rPr>
                <w:spacing w:val="-10"/>
              </w:rPr>
              <w:t xml:space="preserve"> </w:t>
            </w:r>
            <w:r>
              <w:t>any</w:t>
            </w:r>
            <w:r>
              <w:rPr>
                <w:spacing w:val="-14"/>
              </w:rPr>
              <w:t xml:space="preserve"> </w:t>
            </w:r>
            <w:r>
              <w:t>of</w:t>
            </w:r>
            <w:r>
              <w:rPr>
                <w:spacing w:val="-14"/>
              </w:rPr>
              <w:t xml:space="preserve"> </w:t>
            </w:r>
            <w:r>
              <w:t>the</w:t>
            </w:r>
            <w:r>
              <w:rPr>
                <w:spacing w:val="-13"/>
              </w:rPr>
              <w:t xml:space="preserve"> </w:t>
            </w:r>
            <w:r>
              <w:rPr>
                <w:spacing w:val="-2"/>
              </w:rPr>
              <w:t>following:</w:t>
            </w:r>
          </w:p>
          <w:p w:rsidR="00F05AC1" w:rsidRDefault="00CE756B" w:rsidP="00CE756B">
            <w:pPr>
              <w:pStyle w:val="TableParagraph"/>
              <w:numPr>
                <w:ilvl w:val="0"/>
                <w:numId w:val="80"/>
              </w:numPr>
              <w:tabs>
                <w:tab w:val="left" w:pos="559"/>
              </w:tabs>
              <w:spacing w:line="248" w:lineRule="exact"/>
              <w:ind w:hanging="413"/>
            </w:pPr>
            <w:r>
              <w:t>the</w:t>
            </w:r>
            <w:r>
              <w:rPr>
                <w:spacing w:val="-14"/>
              </w:rPr>
              <w:t xml:space="preserve"> </w:t>
            </w:r>
            <w:r>
              <w:t>terms</w:t>
            </w:r>
            <w:r>
              <w:rPr>
                <w:spacing w:val="-13"/>
              </w:rPr>
              <w:t xml:space="preserve"> </w:t>
            </w:r>
            <w:r>
              <w:t>of</w:t>
            </w:r>
            <w:r>
              <w:rPr>
                <w:spacing w:val="-14"/>
              </w:rPr>
              <w:t xml:space="preserve"> </w:t>
            </w:r>
            <w:r>
              <w:t>the</w:t>
            </w:r>
            <w:r>
              <w:rPr>
                <w:spacing w:val="-9"/>
              </w:rPr>
              <w:t xml:space="preserve"> </w:t>
            </w:r>
            <w:r>
              <w:t>Tendering</w:t>
            </w:r>
            <w:r>
              <w:rPr>
                <w:spacing w:val="-14"/>
              </w:rPr>
              <w:t xml:space="preserve"> </w:t>
            </w:r>
            <w:r>
              <w:t>Documents;</w:t>
            </w:r>
            <w:r>
              <w:rPr>
                <w:spacing w:val="-4"/>
              </w:rPr>
              <w:t xml:space="preserve"> </w:t>
            </w:r>
            <w:r>
              <w:rPr>
                <w:spacing w:val="-5"/>
              </w:rPr>
              <w:t>and</w:t>
            </w:r>
          </w:p>
          <w:p w:rsidR="00F05AC1" w:rsidRDefault="00CE756B" w:rsidP="00CE756B">
            <w:pPr>
              <w:pStyle w:val="TableParagraph"/>
              <w:numPr>
                <w:ilvl w:val="0"/>
                <w:numId w:val="80"/>
              </w:numPr>
              <w:tabs>
                <w:tab w:val="left" w:pos="510"/>
              </w:tabs>
              <w:spacing w:line="250" w:lineRule="exact"/>
              <w:ind w:left="510" w:hanging="364"/>
            </w:pPr>
            <w:r>
              <w:t>the</w:t>
            </w:r>
            <w:r>
              <w:rPr>
                <w:spacing w:val="-14"/>
              </w:rPr>
              <w:t xml:space="preserve"> </w:t>
            </w:r>
            <w:r>
              <w:t>Procuring</w:t>
            </w:r>
            <w:r>
              <w:rPr>
                <w:spacing w:val="-13"/>
              </w:rPr>
              <w:t xml:space="preserve"> </w:t>
            </w:r>
            <w:r>
              <w:t>Entity’s</w:t>
            </w:r>
            <w:r>
              <w:rPr>
                <w:spacing w:val="-13"/>
              </w:rPr>
              <w:t xml:space="preserve"> </w:t>
            </w:r>
            <w:r>
              <w:t>decision</w:t>
            </w:r>
            <w:r>
              <w:rPr>
                <w:spacing w:val="-12"/>
              </w:rPr>
              <w:t xml:space="preserve"> </w:t>
            </w:r>
            <w:r>
              <w:t>to</w:t>
            </w:r>
            <w:r>
              <w:rPr>
                <w:spacing w:val="-13"/>
              </w:rPr>
              <w:t xml:space="preserve"> </w:t>
            </w:r>
            <w:r>
              <w:t>award</w:t>
            </w:r>
            <w:r>
              <w:rPr>
                <w:spacing w:val="-14"/>
              </w:rPr>
              <w:t xml:space="preserve"> </w:t>
            </w:r>
            <w:r>
              <w:t>the</w:t>
            </w:r>
            <w:r>
              <w:rPr>
                <w:spacing w:val="-10"/>
              </w:rPr>
              <w:t xml:space="preserve"> </w:t>
            </w:r>
            <w:r>
              <w:rPr>
                <w:spacing w:val="-2"/>
              </w:rPr>
              <w:t>contract.</w:t>
            </w:r>
          </w:p>
        </w:tc>
      </w:tr>
    </w:tbl>
    <w:p w:rsidR="00F05AC1" w:rsidRDefault="00F05AC1">
      <w:pPr>
        <w:spacing w:line="250" w:lineRule="exact"/>
        <w:sectPr w:rsidR="00F05AC1">
          <w:headerReference w:type="default" r:id="rId41"/>
          <w:pgSz w:w="11940" w:h="16860"/>
          <w:pgMar w:top="0" w:right="180" w:bottom="720" w:left="400" w:header="0" w:footer="530" w:gutter="0"/>
          <w:cols w:space="720"/>
        </w:sectPr>
      </w:pPr>
    </w:p>
    <w:p w:rsidR="00F05AC1" w:rsidRDefault="00F05AC1">
      <w:pPr>
        <w:pStyle w:val="BodyText"/>
      </w:pPr>
    </w:p>
    <w:p w:rsidR="00F05AC1" w:rsidRDefault="00F05AC1">
      <w:pPr>
        <w:pStyle w:val="BodyText"/>
      </w:pPr>
    </w:p>
    <w:p w:rsidR="00F05AC1" w:rsidRDefault="00F05AC1">
      <w:pPr>
        <w:pStyle w:val="BodyText"/>
      </w:pPr>
    </w:p>
    <w:p w:rsidR="00F05AC1" w:rsidRDefault="00F05AC1">
      <w:pPr>
        <w:pStyle w:val="BodyText"/>
      </w:pPr>
    </w:p>
    <w:p w:rsidR="00F05AC1" w:rsidRDefault="00F05AC1">
      <w:pPr>
        <w:pStyle w:val="BodyText"/>
        <w:spacing w:before="22"/>
      </w:pPr>
    </w:p>
    <w:p w:rsidR="00F05AC1" w:rsidRDefault="00CE756B">
      <w:pPr>
        <w:pStyle w:val="BodyText"/>
        <w:spacing w:before="1"/>
        <w:ind w:left="1134"/>
      </w:pPr>
      <w:bookmarkStart w:id="51" w:name="_bookmark51"/>
      <w:bookmarkEnd w:id="51"/>
      <w:r>
        <w:rPr>
          <w:color w:val="1F1F1F"/>
          <w:spacing w:val="-2"/>
        </w:rPr>
        <w:t>SECTION</w:t>
      </w:r>
      <w:r>
        <w:rPr>
          <w:color w:val="1F1F1F"/>
          <w:spacing w:val="-11"/>
        </w:rPr>
        <w:t xml:space="preserve"> </w:t>
      </w:r>
      <w:r>
        <w:rPr>
          <w:color w:val="1F1F1F"/>
          <w:spacing w:val="-2"/>
        </w:rPr>
        <w:t>III</w:t>
      </w:r>
      <w:r>
        <w:rPr>
          <w:color w:val="1F1F1F"/>
          <w:spacing w:val="-7"/>
        </w:rPr>
        <w:t xml:space="preserve"> </w:t>
      </w:r>
      <w:r>
        <w:rPr>
          <w:color w:val="1F1F1F"/>
          <w:spacing w:val="-2"/>
        </w:rPr>
        <w:t>-</w:t>
      </w:r>
      <w:r>
        <w:rPr>
          <w:color w:val="1F1F1F"/>
          <w:spacing w:val="-12"/>
        </w:rPr>
        <w:t xml:space="preserve"> </w:t>
      </w:r>
      <w:r>
        <w:rPr>
          <w:color w:val="1F1F1F"/>
          <w:spacing w:val="-2"/>
        </w:rPr>
        <w:t>EVALUATION</w:t>
      </w:r>
      <w:r>
        <w:rPr>
          <w:color w:val="1F1F1F"/>
          <w:spacing w:val="-8"/>
        </w:rPr>
        <w:t xml:space="preserve"> </w:t>
      </w:r>
      <w:r>
        <w:rPr>
          <w:color w:val="1F1F1F"/>
          <w:spacing w:val="-2"/>
        </w:rPr>
        <w:t>AND</w:t>
      </w:r>
      <w:r>
        <w:rPr>
          <w:color w:val="1F1F1F"/>
          <w:spacing w:val="-9"/>
        </w:rPr>
        <w:t xml:space="preserve"> </w:t>
      </w:r>
      <w:r>
        <w:rPr>
          <w:color w:val="1F1F1F"/>
          <w:spacing w:val="-2"/>
        </w:rPr>
        <w:t>QUALIFICATION</w:t>
      </w:r>
      <w:r>
        <w:rPr>
          <w:color w:val="1F1F1F"/>
          <w:spacing w:val="-7"/>
        </w:rPr>
        <w:t xml:space="preserve"> </w:t>
      </w:r>
      <w:r>
        <w:rPr>
          <w:color w:val="1F1F1F"/>
          <w:spacing w:val="-2"/>
        </w:rPr>
        <w:t>CRITERIA</w:t>
      </w:r>
    </w:p>
    <w:p w:rsidR="00F05AC1" w:rsidRDefault="00CE756B" w:rsidP="00CE756B">
      <w:pPr>
        <w:pStyle w:val="Heading5"/>
        <w:numPr>
          <w:ilvl w:val="0"/>
          <w:numId w:val="79"/>
        </w:numPr>
        <w:tabs>
          <w:tab w:val="left" w:pos="1784"/>
        </w:tabs>
        <w:spacing w:before="239"/>
      </w:pPr>
      <w:bookmarkStart w:id="52" w:name="_bookmark52"/>
      <w:bookmarkEnd w:id="52"/>
      <w:r>
        <w:rPr>
          <w:color w:val="1F1F1F"/>
          <w:spacing w:val="-2"/>
        </w:rPr>
        <w:t>General</w:t>
      </w:r>
      <w:r>
        <w:rPr>
          <w:color w:val="1F1F1F"/>
          <w:spacing w:val="-6"/>
        </w:rPr>
        <w:t xml:space="preserve"> </w:t>
      </w:r>
      <w:r>
        <w:rPr>
          <w:color w:val="1F1F1F"/>
          <w:spacing w:val="-2"/>
        </w:rPr>
        <w:t>Provisions</w:t>
      </w:r>
    </w:p>
    <w:p w:rsidR="00F05AC1" w:rsidRDefault="00CE756B" w:rsidP="00CE756B">
      <w:pPr>
        <w:pStyle w:val="ListParagraph"/>
        <w:numPr>
          <w:ilvl w:val="1"/>
          <w:numId w:val="79"/>
        </w:numPr>
        <w:tabs>
          <w:tab w:val="left" w:pos="1784"/>
          <w:tab w:val="left" w:pos="1789"/>
        </w:tabs>
        <w:spacing w:before="237" w:line="230" w:lineRule="auto"/>
        <w:ind w:right="2146" w:hanging="624"/>
      </w:pPr>
      <w:r>
        <w:rPr>
          <w:color w:val="1F1F1F"/>
        </w:rPr>
        <w:t>Wherever a Tenderer is required to state a monetary amount, Tenderers should indicate</w:t>
      </w:r>
      <w:r>
        <w:rPr>
          <w:color w:val="1F1F1F"/>
          <w:spacing w:val="31"/>
        </w:rPr>
        <w:t xml:space="preserve"> </w:t>
      </w:r>
      <w:r>
        <w:rPr>
          <w:color w:val="1F1F1F"/>
        </w:rPr>
        <w:t>the</w:t>
      </w:r>
      <w:r>
        <w:rPr>
          <w:color w:val="1F1F1F"/>
          <w:spacing w:val="33"/>
        </w:rPr>
        <w:t xml:space="preserve"> </w:t>
      </w:r>
      <w:r>
        <w:rPr>
          <w:color w:val="1F1F1F"/>
        </w:rPr>
        <w:t>Kenya</w:t>
      </w:r>
      <w:r>
        <w:rPr>
          <w:color w:val="1F1F1F"/>
          <w:spacing w:val="37"/>
        </w:rPr>
        <w:t xml:space="preserve"> </w:t>
      </w:r>
      <w:r>
        <w:rPr>
          <w:color w:val="1F1F1F"/>
        </w:rPr>
        <w:t>Shilling</w:t>
      </w:r>
      <w:r>
        <w:rPr>
          <w:color w:val="1F1F1F"/>
          <w:spacing w:val="33"/>
        </w:rPr>
        <w:t xml:space="preserve"> </w:t>
      </w:r>
      <w:r>
        <w:rPr>
          <w:color w:val="1F1F1F"/>
        </w:rPr>
        <w:t>equivalent</w:t>
      </w:r>
      <w:r>
        <w:rPr>
          <w:color w:val="1F1F1F"/>
          <w:spacing w:val="37"/>
        </w:rPr>
        <w:t xml:space="preserve"> </w:t>
      </w:r>
      <w:r>
        <w:rPr>
          <w:color w:val="1F1F1F"/>
        </w:rPr>
        <w:t>using</w:t>
      </w:r>
      <w:r>
        <w:rPr>
          <w:color w:val="1F1F1F"/>
          <w:spacing w:val="30"/>
        </w:rPr>
        <w:t xml:space="preserve"> </w:t>
      </w:r>
      <w:r>
        <w:rPr>
          <w:color w:val="1F1F1F"/>
        </w:rPr>
        <w:t>the</w:t>
      </w:r>
      <w:r>
        <w:rPr>
          <w:color w:val="1F1F1F"/>
          <w:spacing w:val="31"/>
        </w:rPr>
        <w:t xml:space="preserve"> </w:t>
      </w:r>
      <w:r>
        <w:rPr>
          <w:color w:val="1F1F1F"/>
        </w:rPr>
        <w:t>rate</w:t>
      </w:r>
      <w:r>
        <w:rPr>
          <w:color w:val="1F1F1F"/>
          <w:spacing w:val="36"/>
        </w:rPr>
        <w:t xml:space="preserve"> </w:t>
      </w:r>
      <w:r>
        <w:rPr>
          <w:color w:val="1F1F1F"/>
        </w:rPr>
        <w:t>of</w:t>
      </w:r>
      <w:r>
        <w:rPr>
          <w:color w:val="1F1F1F"/>
          <w:spacing w:val="31"/>
        </w:rPr>
        <w:t xml:space="preserve"> </w:t>
      </w:r>
      <w:r>
        <w:rPr>
          <w:color w:val="1F1F1F"/>
        </w:rPr>
        <w:t>exchange</w:t>
      </w:r>
      <w:r>
        <w:rPr>
          <w:color w:val="1F1F1F"/>
          <w:spacing w:val="37"/>
        </w:rPr>
        <w:t xml:space="preserve"> </w:t>
      </w:r>
      <w:r>
        <w:rPr>
          <w:color w:val="1F1F1F"/>
        </w:rPr>
        <w:t>determined</w:t>
      </w:r>
      <w:r>
        <w:rPr>
          <w:color w:val="1F1F1F"/>
          <w:spacing w:val="26"/>
        </w:rPr>
        <w:t xml:space="preserve"> </w:t>
      </w:r>
      <w:r>
        <w:rPr>
          <w:color w:val="1F1F1F"/>
        </w:rPr>
        <w:t xml:space="preserve">as </w:t>
      </w:r>
      <w:r>
        <w:rPr>
          <w:color w:val="1F1F1F"/>
          <w:spacing w:val="-2"/>
        </w:rPr>
        <w:t>follows:</w:t>
      </w:r>
    </w:p>
    <w:p w:rsidR="00F05AC1" w:rsidRDefault="00CE756B" w:rsidP="00CE756B">
      <w:pPr>
        <w:pStyle w:val="ListParagraph"/>
        <w:numPr>
          <w:ilvl w:val="0"/>
          <w:numId w:val="77"/>
        </w:numPr>
        <w:tabs>
          <w:tab w:val="left" w:pos="1789"/>
          <w:tab w:val="left" w:pos="2296"/>
        </w:tabs>
        <w:spacing w:before="116" w:line="230" w:lineRule="auto"/>
        <w:ind w:right="1371" w:hanging="5"/>
        <w:jc w:val="both"/>
      </w:pPr>
      <w:r>
        <w:rPr>
          <w:color w:val="1F1F1F"/>
        </w:rPr>
        <w:t>For</w:t>
      </w:r>
      <w:r>
        <w:rPr>
          <w:color w:val="1F1F1F"/>
          <w:spacing w:val="-10"/>
        </w:rPr>
        <w:t xml:space="preserve"> </w:t>
      </w:r>
      <w:r>
        <w:rPr>
          <w:color w:val="1F1F1F"/>
        </w:rPr>
        <w:t>business</w:t>
      </w:r>
      <w:r>
        <w:rPr>
          <w:color w:val="1F1F1F"/>
          <w:spacing w:val="-9"/>
        </w:rPr>
        <w:t xml:space="preserve"> </w:t>
      </w:r>
      <w:r>
        <w:rPr>
          <w:color w:val="1F1F1F"/>
        </w:rPr>
        <w:t>turnover</w:t>
      </w:r>
      <w:r>
        <w:rPr>
          <w:color w:val="1F1F1F"/>
          <w:spacing w:val="-9"/>
        </w:rPr>
        <w:t xml:space="preserve"> </w:t>
      </w:r>
      <w:r>
        <w:rPr>
          <w:color w:val="1F1F1F"/>
        </w:rPr>
        <w:t>or</w:t>
      </w:r>
      <w:r>
        <w:rPr>
          <w:color w:val="1F1F1F"/>
          <w:spacing w:val="-11"/>
        </w:rPr>
        <w:t xml:space="preserve"> </w:t>
      </w:r>
      <w:r>
        <w:rPr>
          <w:color w:val="1F1F1F"/>
        </w:rPr>
        <w:t>financial</w:t>
      </w:r>
      <w:r>
        <w:rPr>
          <w:color w:val="1F1F1F"/>
          <w:spacing w:val="-5"/>
        </w:rPr>
        <w:t xml:space="preserve"> </w:t>
      </w:r>
      <w:r>
        <w:rPr>
          <w:color w:val="1F1F1F"/>
        </w:rPr>
        <w:t>data</w:t>
      </w:r>
      <w:r>
        <w:rPr>
          <w:color w:val="1F1F1F"/>
          <w:spacing w:val="-10"/>
        </w:rPr>
        <w:t xml:space="preserve"> </w:t>
      </w:r>
      <w:r>
        <w:rPr>
          <w:color w:val="1F1F1F"/>
        </w:rPr>
        <w:t>required</w:t>
      </w:r>
      <w:r>
        <w:rPr>
          <w:color w:val="1F1F1F"/>
          <w:spacing w:val="-11"/>
        </w:rPr>
        <w:t xml:space="preserve"> </w:t>
      </w:r>
      <w:r>
        <w:rPr>
          <w:color w:val="1F1F1F"/>
        </w:rPr>
        <w:t>for</w:t>
      </w:r>
      <w:r>
        <w:rPr>
          <w:color w:val="1F1F1F"/>
          <w:spacing w:val="-7"/>
        </w:rPr>
        <w:t xml:space="preserve"> </w:t>
      </w:r>
      <w:r>
        <w:rPr>
          <w:color w:val="1F1F1F"/>
        </w:rPr>
        <w:t>each</w:t>
      </w:r>
      <w:r>
        <w:rPr>
          <w:color w:val="1F1F1F"/>
          <w:spacing w:val="-10"/>
        </w:rPr>
        <w:t xml:space="preserve"> </w:t>
      </w:r>
      <w:r>
        <w:rPr>
          <w:color w:val="1F1F1F"/>
        </w:rPr>
        <w:t>year</w:t>
      </w:r>
      <w:r>
        <w:rPr>
          <w:color w:val="1F1F1F"/>
          <w:spacing w:val="-6"/>
        </w:rPr>
        <w:t xml:space="preserve"> </w:t>
      </w:r>
      <w:r>
        <w:rPr>
          <w:color w:val="1F1F1F"/>
        </w:rPr>
        <w:t>-</w:t>
      </w:r>
      <w:r>
        <w:rPr>
          <w:color w:val="1F1F1F"/>
          <w:spacing w:val="-11"/>
        </w:rPr>
        <w:t xml:space="preserve"> </w:t>
      </w:r>
      <w:r>
        <w:rPr>
          <w:color w:val="1F1F1F"/>
        </w:rPr>
        <w:t>Exchange</w:t>
      </w:r>
      <w:r>
        <w:rPr>
          <w:color w:val="1F1F1F"/>
          <w:spacing w:val="-13"/>
        </w:rPr>
        <w:t xml:space="preserve"> </w:t>
      </w:r>
      <w:r>
        <w:rPr>
          <w:color w:val="1F1F1F"/>
        </w:rPr>
        <w:t>rate</w:t>
      </w:r>
      <w:r>
        <w:rPr>
          <w:color w:val="1F1F1F"/>
          <w:spacing w:val="-7"/>
        </w:rPr>
        <w:t xml:space="preserve"> </w:t>
      </w:r>
      <w:r>
        <w:rPr>
          <w:color w:val="1F1F1F"/>
        </w:rPr>
        <w:t>prevailing on the last</w:t>
      </w:r>
      <w:r>
        <w:rPr>
          <w:color w:val="1F1F1F"/>
          <w:spacing w:val="64"/>
        </w:rPr>
        <w:t xml:space="preserve"> </w:t>
      </w:r>
      <w:r>
        <w:rPr>
          <w:color w:val="1F1F1F"/>
        </w:rPr>
        <w:t>day</w:t>
      </w:r>
      <w:r>
        <w:rPr>
          <w:color w:val="1F1F1F"/>
          <w:spacing w:val="64"/>
        </w:rPr>
        <w:t xml:space="preserve"> </w:t>
      </w:r>
      <w:r>
        <w:rPr>
          <w:color w:val="1F1F1F"/>
        </w:rPr>
        <w:t>of</w:t>
      </w:r>
      <w:r>
        <w:rPr>
          <w:color w:val="1F1F1F"/>
          <w:spacing w:val="63"/>
        </w:rPr>
        <w:t xml:space="preserve"> </w:t>
      </w:r>
      <w:r>
        <w:rPr>
          <w:color w:val="1F1F1F"/>
        </w:rPr>
        <w:t>the</w:t>
      </w:r>
      <w:r>
        <w:rPr>
          <w:color w:val="1F1F1F"/>
          <w:spacing w:val="61"/>
        </w:rPr>
        <w:t xml:space="preserve"> </w:t>
      </w:r>
      <w:r>
        <w:rPr>
          <w:color w:val="1F1F1F"/>
        </w:rPr>
        <w:t>respective</w:t>
      </w:r>
      <w:r>
        <w:rPr>
          <w:color w:val="1F1F1F"/>
          <w:spacing w:val="61"/>
        </w:rPr>
        <w:t xml:space="preserve"> </w:t>
      </w:r>
      <w:r>
        <w:rPr>
          <w:color w:val="1F1F1F"/>
        </w:rPr>
        <w:t>calendar</w:t>
      </w:r>
      <w:r>
        <w:rPr>
          <w:color w:val="1F1F1F"/>
          <w:spacing w:val="64"/>
        </w:rPr>
        <w:t xml:space="preserve"> </w:t>
      </w:r>
      <w:r>
        <w:rPr>
          <w:color w:val="1F1F1F"/>
        </w:rPr>
        <w:t>year</w:t>
      </w:r>
      <w:r>
        <w:rPr>
          <w:color w:val="1F1F1F"/>
          <w:spacing w:val="64"/>
        </w:rPr>
        <w:t xml:space="preserve"> </w:t>
      </w:r>
      <w:r>
        <w:rPr>
          <w:color w:val="1F1F1F"/>
        </w:rPr>
        <w:t>(in</w:t>
      </w:r>
      <w:r>
        <w:rPr>
          <w:color w:val="1F1F1F"/>
          <w:spacing w:val="60"/>
        </w:rPr>
        <w:t xml:space="preserve"> </w:t>
      </w:r>
      <w:r>
        <w:rPr>
          <w:color w:val="1F1F1F"/>
        </w:rPr>
        <w:t>which</w:t>
      </w:r>
      <w:r>
        <w:rPr>
          <w:color w:val="1F1F1F"/>
          <w:spacing w:val="63"/>
        </w:rPr>
        <w:t xml:space="preserve"> </w:t>
      </w:r>
      <w:r>
        <w:rPr>
          <w:color w:val="1F1F1F"/>
        </w:rPr>
        <w:t>the</w:t>
      </w:r>
      <w:r>
        <w:rPr>
          <w:color w:val="1F1F1F"/>
          <w:spacing w:val="64"/>
        </w:rPr>
        <w:t xml:space="preserve"> </w:t>
      </w:r>
      <w:r>
        <w:rPr>
          <w:color w:val="1F1F1F"/>
        </w:rPr>
        <w:t>amounts</w:t>
      </w:r>
      <w:r>
        <w:rPr>
          <w:color w:val="1F1F1F"/>
          <w:spacing w:val="63"/>
        </w:rPr>
        <w:t xml:space="preserve"> </w:t>
      </w:r>
      <w:r>
        <w:rPr>
          <w:color w:val="1F1F1F"/>
        </w:rPr>
        <w:t>for that</w:t>
      </w:r>
      <w:r>
        <w:rPr>
          <w:color w:val="1F1F1F"/>
          <w:spacing w:val="65"/>
        </w:rPr>
        <w:t xml:space="preserve"> </w:t>
      </w:r>
      <w:r>
        <w:rPr>
          <w:color w:val="1F1F1F"/>
        </w:rPr>
        <w:t>year is to</w:t>
      </w:r>
      <w:r>
        <w:rPr>
          <w:color w:val="1F1F1F"/>
          <w:spacing w:val="40"/>
        </w:rPr>
        <w:t xml:space="preserve"> </w:t>
      </w:r>
      <w:r>
        <w:rPr>
          <w:color w:val="1F1F1F"/>
        </w:rPr>
        <w:t>be</w:t>
      </w:r>
      <w:r>
        <w:rPr>
          <w:color w:val="1F1F1F"/>
          <w:spacing w:val="40"/>
        </w:rPr>
        <w:t xml:space="preserve"> </w:t>
      </w:r>
      <w:r>
        <w:rPr>
          <w:color w:val="1F1F1F"/>
        </w:rPr>
        <w:t>converted)</w:t>
      </w:r>
      <w:r>
        <w:rPr>
          <w:color w:val="1F1F1F"/>
          <w:spacing w:val="40"/>
        </w:rPr>
        <w:t xml:space="preserve"> </w:t>
      </w:r>
      <w:r>
        <w:rPr>
          <w:color w:val="1F1F1F"/>
        </w:rPr>
        <w:t>was</w:t>
      </w:r>
      <w:r>
        <w:rPr>
          <w:color w:val="1F1F1F"/>
          <w:spacing w:val="40"/>
        </w:rPr>
        <w:t xml:space="preserve"> </w:t>
      </w:r>
      <w:r>
        <w:rPr>
          <w:color w:val="1F1F1F"/>
        </w:rPr>
        <w:t>originally</w:t>
      </w:r>
      <w:r>
        <w:rPr>
          <w:color w:val="1F1F1F"/>
          <w:spacing w:val="40"/>
        </w:rPr>
        <w:t xml:space="preserve"> </w:t>
      </w:r>
      <w:r>
        <w:rPr>
          <w:color w:val="1F1F1F"/>
        </w:rPr>
        <w:t>established.</w:t>
      </w:r>
    </w:p>
    <w:p w:rsidR="00F05AC1" w:rsidRDefault="00CE756B" w:rsidP="00CE756B">
      <w:pPr>
        <w:pStyle w:val="ListParagraph"/>
        <w:numPr>
          <w:ilvl w:val="0"/>
          <w:numId w:val="77"/>
        </w:numPr>
        <w:tabs>
          <w:tab w:val="left" w:pos="2294"/>
        </w:tabs>
        <w:spacing w:before="109"/>
        <w:ind w:left="2294" w:hanging="510"/>
        <w:jc w:val="both"/>
      </w:pPr>
      <w:r>
        <w:rPr>
          <w:color w:val="1F1F1F"/>
        </w:rPr>
        <w:t>Value</w:t>
      </w:r>
      <w:r>
        <w:rPr>
          <w:color w:val="1F1F1F"/>
          <w:spacing w:val="40"/>
        </w:rPr>
        <w:t xml:space="preserve"> </w:t>
      </w:r>
      <w:r>
        <w:rPr>
          <w:color w:val="1F1F1F"/>
        </w:rPr>
        <w:t>of</w:t>
      </w:r>
      <w:r>
        <w:rPr>
          <w:color w:val="1F1F1F"/>
          <w:spacing w:val="47"/>
        </w:rPr>
        <w:t xml:space="preserve"> </w:t>
      </w:r>
      <w:r>
        <w:rPr>
          <w:color w:val="1F1F1F"/>
        </w:rPr>
        <w:t>single</w:t>
      </w:r>
      <w:r>
        <w:rPr>
          <w:color w:val="1F1F1F"/>
          <w:spacing w:val="44"/>
        </w:rPr>
        <w:t xml:space="preserve"> </w:t>
      </w:r>
      <w:r>
        <w:rPr>
          <w:color w:val="1F1F1F"/>
        </w:rPr>
        <w:t>contract</w:t>
      </w:r>
      <w:r>
        <w:rPr>
          <w:color w:val="1F1F1F"/>
          <w:spacing w:val="50"/>
        </w:rPr>
        <w:t xml:space="preserve"> </w:t>
      </w:r>
      <w:r>
        <w:rPr>
          <w:color w:val="1F1F1F"/>
        </w:rPr>
        <w:t>-</w:t>
      </w:r>
      <w:r>
        <w:rPr>
          <w:color w:val="1F1F1F"/>
          <w:spacing w:val="32"/>
        </w:rPr>
        <w:t xml:space="preserve"> </w:t>
      </w:r>
      <w:r>
        <w:rPr>
          <w:color w:val="1F1F1F"/>
        </w:rPr>
        <w:t>Exchange</w:t>
      </w:r>
      <w:r>
        <w:rPr>
          <w:color w:val="1F1F1F"/>
          <w:spacing w:val="47"/>
        </w:rPr>
        <w:t xml:space="preserve"> </w:t>
      </w:r>
      <w:r>
        <w:rPr>
          <w:color w:val="1F1F1F"/>
        </w:rPr>
        <w:t>rate</w:t>
      </w:r>
      <w:r>
        <w:rPr>
          <w:color w:val="1F1F1F"/>
          <w:spacing w:val="41"/>
        </w:rPr>
        <w:t xml:space="preserve"> </w:t>
      </w:r>
      <w:r>
        <w:rPr>
          <w:color w:val="1F1F1F"/>
        </w:rPr>
        <w:t>prevailing</w:t>
      </w:r>
      <w:r>
        <w:rPr>
          <w:color w:val="1F1F1F"/>
          <w:spacing w:val="39"/>
        </w:rPr>
        <w:t xml:space="preserve"> </w:t>
      </w:r>
      <w:r>
        <w:rPr>
          <w:color w:val="1F1F1F"/>
        </w:rPr>
        <w:t>on</w:t>
      </w:r>
      <w:r>
        <w:rPr>
          <w:color w:val="1F1F1F"/>
          <w:spacing w:val="41"/>
        </w:rPr>
        <w:t xml:space="preserve"> </w:t>
      </w:r>
      <w:r>
        <w:rPr>
          <w:color w:val="1F1F1F"/>
        </w:rPr>
        <w:t>the</w:t>
      </w:r>
      <w:r>
        <w:rPr>
          <w:color w:val="1F1F1F"/>
          <w:spacing w:val="42"/>
        </w:rPr>
        <w:t xml:space="preserve"> </w:t>
      </w:r>
      <w:r>
        <w:rPr>
          <w:color w:val="1F1F1F"/>
        </w:rPr>
        <w:t>date</w:t>
      </w:r>
      <w:r>
        <w:rPr>
          <w:color w:val="1F1F1F"/>
          <w:spacing w:val="44"/>
        </w:rPr>
        <w:t xml:space="preserve"> </w:t>
      </w:r>
      <w:r>
        <w:rPr>
          <w:color w:val="1F1F1F"/>
        </w:rPr>
        <w:t>of</w:t>
      </w:r>
      <w:r>
        <w:rPr>
          <w:color w:val="1F1F1F"/>
          <w:spacing w:val="39"/>
        </w:rPr>
        <w:t xml:space="preserve"> </w:t>
      </w:r>
      <w:r>
        <w:rPr>
          <w:color w:val="1F1F1F"/>
        </w:rPr>
        <w:t>the</w:t>
      </w:r>
      <w:r>
        <w:rPr>
          <w:color w:val="1F1F1F"/>
          <w:spacing w:val="41"/>
        </w:rPr>
        <w:t xml:space="preserve"> </w:t>
      </w:r>
      <w:r>
        <w:rPr>
          <w:color w:val="1F1F1F"/>
        </w:rPr>
        <w:t>contract</w:t>
      </w:r>
      <w:r>
        <w:rPr>
          <w:color w:val="1F1F1F"/>
          <w:spacing w:val="46"/>
        </w:rPr>
        <w:t xml:space="preserve"> </w:t>
      </w:r>
      <w:r>
        <w:rPr>
          <w:color w:val="1F1F1F"/>
          <w:spacing w:val="-2"/>
        </w:rPr>
        <w:t>signature.</w:t>
      </w:r>
    </w:p>
    <w:p w:rsidR="00F05AC1" w:rsidRDefault="00CE756B" w:rsidP="00CE756B">
      <w:pPr>
        <w:pStyle w:val="ListParagraph"/>
        <w:numPr>
          <w:ilvl w:val="0"/>
          <w:numId w:val="77"/>
        </w:numPr>
        <w:tabs>
          <w:tab w:val="left" w:pos="1789"/>
          <w:tab w:val="left" w:pos="2296"/>
        </w:tabs>
        <w:spacing w:before="125" w:line="230" w:lineRule="auto"/>
        <w:ind w:right="1372" w:hanging="5"/>
        <w:jc w:val="both"/>
      </w:pPr>
      <w:r>
        <w:rPr>
          <w:color w:val="1F1F1F"/>
        </w:rPr>
        <w:t>Exchange rates shall</w:t>
      </w:r>
      <w:r>
        <w:rPr>
          <w:color w:val="1F1F1F"/>
          <w:spacing w:val="40"/>
        </w:rPr>
        <w:t xml:space="preserve"> </w:t>
      </w:r>
      <w:r>
        <w:rPr>
          <w:color w:val="1F1F1F"/>
        </w:rPr>
        <w:t>be taken from</w:t>
      </w:r>
      <w:r>
        <w:rPr>
          <w:color w:val="1F1F1F"/>
          <w:spacing w:val="40"/>
        </w:rPr>
        <w:t xml:space="preserve"> </w:t>
      </w:r>
      <w:r>
        <w:rPr>
          <w:color w:val="1F1F1F"/>
        </w:rPr>
        <w:t>the publicly available</w:t>
      </w:r>
      <w:r>
        <w:rPr>
          <w:color w:val="1F1F1F"/>
          <w:spacing w:val="40"/>
        </w:rPr>
        <w:t xml:space="preserve"> </w:t>
      </w:r>
      <w:r>
        <w:rPr>
          <w:color w:val="1F1F1F"/>
        </w:rPr>
        <w:t>source identified</w:t>
      </w:r>
      <w:r>
        <w:rPr>
          <w:color w:val="1F1F1F"/>
          <w:spacing w:val="40"/>
        </w:rPr>
        <w:t xml:space="preserve"> </w:t>
      </w:r>
      <w:r>
        <w:rPr>
          <w:color w:val="1F1F1F"/>
        </w:rPr>
        <w:t xml:space="preserve">in </w:t>
      </w:r>
      <w:r>
        <w:rPr>
          <w:b/>
          <w:color w:val="1F1F1F"/>
        </w:rPr>
        <w:t>the</w:t>
      </w:r>
      <w:r>
        <w:rPr>
          <w:b/>
          <w:color w:val="1F1F1F"/>
          <w:spacing w:val="40"/>
        </w:rPr>
        <w:t xml:space="preserve"> </w:t>
      </w:r>
      <w:r>
        <w:rPr>
          <w:b/>
          <w:color w:val="1F1F1F"/>
        </w:rPr>
        <w:t xml:space="preserve">ITT 14.3. </w:t>
      </w:r>
      <w:r>
        <w:rPr>
          <w:color w:val="1F1F1F"/>
        </w:rPr>
        <w:t>Any error in determining the exchange rates in the Tender may</w:t>
      </w:r>
      <w:r>
        <w:rPr>
          <w:color w:val="1F1F1F"/>
          <w:spacing w:val="40"/>
        </w:rPr>
        <w:t xml:space="preserve"> </w:t>
      </w:r>
      <w:r>
        <w:rPr>
          <w:color w:val="1F1F1F"/>
        </w:rPr>
        <w:t>be corrected by 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CE756B" w:rsidP="00CE756B">
      <w:pPr>
        <w:pStyle w:val="ListParagraph"/>
        <w:numPr>
          <w:ilvl w:val="1"/>
          <w:numId w:val="79"/>
        </w:numPr>
        <w:tabs>
          <w:tab w:val="left" w:pos="1785"/>
          <w:tab w:val="left" w:pos="1789"/>
        </w:tabs>
        <w:spacing w:before="246" w:line="230" w:lineRule="auto"/>
        <w:ind w:right="1364" w:hanging="624"/>
        <w:jc w:val="both"/>
      </w:pPr>
      <w:r>
        <w:rPr>
          <w:color w:val="1F1F1F"/>
        </w:rPr>
        <w:t>This section contains the criteria that the Procuring Entity Procuring Entity shall use to evaluate tender and qualify tenderers. No other factors, methods or criteria shall be used other than those specified in this tender document. The Tenderer shall provide all the information requested in the forms included in Section</w:t>
      </w:r>
      <w:r>
        <w:rPr>
          <w:color w:val="1F1F1F"/>
          <w:spacing w:val="40"/>
        </w:rPr>
        <w:t xml:space="preserve"> </w:t>
      </w:r>
      <w:r>
        <w:rPr>
          <w:color w:val="1F1F1F"/>
        </w:rPr>
        <w:t>IV,</w:t>
      </w:r>
      <w:r>
        <w:rPr>
          <w:color w:val="1F1F1F"/>
          <w:spacing w:val="40"/>
        </w:rPr>
        <w:t xml:space="preserve"> </w:t>
      </w:r>
      <w:r>
        <w:rPr>
          <w:color w:val="1F1F1F"/>
        </w:rPr>
        <w:t>Tendering</w:t>
      </w:r>
      <w:r>
        <w:rPr>
          <w:color w:val="1F1F1F"/>
          <w:spacing w:val="40"/>
        </w:rPr>
        <w:t xml:space="preserve"> </w:t>
      </w:r>
      <w:r>
        <w:rPr>
          <w:color w:val="1F1F1F"/>
        </w:rPr>
        <w:t>Forms.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should</w:t>
      </w:r>
      <w:r>
        <w:rPr>
          <w:color w:val="1F1F1F"/>
          <w:spacing w:val="40"/>
        </w:rPr>
        <w:t xml:space="preserve"> </w:t>
      </w:r>
      <w:r>
        <w:rPr>
          <w:color w:val="1F1F1F"/>
        </w:rPr>
        <w:t>use</w:t>
      </w:r>
      <w:r>
        <w:rPr>
          <w:color w:val="1F1F1F"/>
          <w:spacing w:val="40"/>
        </w:rPr>
        <w:t xml:space="preserve"> </w:t>
      </w:r>
      <w:r>
        <w:rPr>
          <w:color w:val="1F1F1F"/>
        </w:rPr>
        <w:t>the</w:t>
      </w:r>
      <w:r>
        <w:rPr>
          <w:color w:val="1F1F1F"/>
          <w:spacing w:val="40"/>
        </w:rPr>
        <w:t xml:space="preserve"> </w:t>
      </w:r>
      <w:r>
        <w:rPr>
          <w:color w:val="1F1F1F"/>
        </w:rPr>
        <w:t>Standard</w:t>
      </w:r>
      <w:r>
        <w:rPr>
          <w:color w:val="1F1F1F"/>
          <w:spacing w:val="40"/>
        </w:rPr>
        <w:t xml:space="preserve"> </w:t>
      </w:r>
      <w:r>
        <w:rPr>
          <w:color w:val="1F1F1F"/>
        </w:rPr>
        <w:t>Tender</w:t>
      </w:r>
      <w:r>
        <w:rPr>
          <w:color w:val="1F1F1F"/>
          <w:spacing w:val="40"/>
        </w:rPr>
        <w:t xml:space="preserve"> </w:t>
      </w:r>
      <w:r>
        <w:rPr>
          <w:color w:val="1F1F1F"/>
        </w:rPr>
        <w:t>Evaluation</w:t>
      </w:r>
      <w:r>
        <w:rPr>
          <w:color w:val="1F1F1F"/>
          <w:spacing w:val="40"/>
        </w:rPr>
        <w:t xml:space="preserve"> </w:t>
      </w:r>
      <w:r>
        <w:rPr>
          <w:color w:val="1F1F1F"/>
        </w:rPr>
        <w:t>Report</w:t>
      </w:r>
      <w:r>
        <w:rPr>
          <w:color w:val="1F1F1F"/>
          <w:spacing w:val="40"/>
        </w:rPr>
        <w:t xml:space="preserve"> </w:t>
      </w:r>
      <w:r>
        <w:rPr>
          <w:color w:val="1F1F1F"/>
        </w:rPr>
        <w:t>for</w:t>
      </w:r>
      <w:r>
        <w:rPr>
          <w:color w:val="1F1F1F"/>
          <w:spacing w:val="40"/>
        </w:rPr>
        <w:t xml:space="preserve"> </w:t>
      </w:r>
      <w:r>
        <w:rPr>
          <w:color w:val="1F1F1F"/>
        </w:rPr>
        <w:t>Goods</w:t>
      </w:r>
      <w:r>
        <w:rPr>
          <w:color w:val="1F1F1F"/>
          <w:spacing w:val="40"/>
        </w:rPr>
        <w:t xml:space="preserve"> </w:t>
      </w:r>
      <w:r>
        <w:rPr>
          <w:color w:val="1F1F1F"/>
        </w:rPr>
        <w:t>and Works</w:t>
      </w:r>
      <w:r>
        <w:rPr>
          <w:color w:val="1F1F1F"/>
          <w:spacing w:val="40"/>
        </w:rPr>
        <w:t xml:space="preserve"> </w:t>
      </w:r>
      <w:r>
        <w:rPr>
          <w:color w:val="1F1F1F"/>
        </w:rPr>
        <w:t>for</w:t>
      </w:r>
      <w:r>
        <w:rPr>
          <w:color w:val="1F1F1F"/>
          <w:spacing w:val="40"/>
        </w:rPr>
        <w:t xml:space="preserve"> </w:t>
      </w:r>
      <w:r>
        <w:rPr>
          <w:color w:val="1F1F1F"/>
        </w:rPr>
        <w:t>evaluating</w:t>
      </w:r>
      <w:r>
        <w:rPr>
          <w:color w:val="1F1F1F"/>
          <w:spacing w:val="40"/>
        </w:rPr>
        <w:t xml:space="preserve"> </w:t>
      </w:r>
      <w:r>
        <w:rPr>
          <w:color w:val="1F1F1F"/>
        </w:rPr>
        <w:t>Tenders.</w:t>
      </w:r>
    </w:p>
    <w:p w:rsidR="00F05AC1" w:rsidRDefault="00CE756B" w:rsidP="00CE756B">
      <w:pPr>
        <w:pStyle w:val="Heading5"/>
        <w:numPr>
          <w:ilvl w:val="0"/>
          <w:numId w:val="79"/>
        </w:numPr>
        <w:tabs>
          <w:tab w:val="left" w:pos="1784"/>
        </w:tabs>
        <w:spacing w:before="231"/>
        <w:ind w:hanging="619"/>
      </w:pPr>
      <w:bookmarkStart w:id="53" w:name="_bookmark53"/>
      <w:bookmarkEnd w:id="53"/>
      <w:r>
        <w:rPr>
          <w:color w:val="1F1F1F"/>
          <w:spacing w:val="-2"/>
        </w:rPr>
        <w:t>Evaluation</w:t>
      </w:r>
      <w:r>
        <w:rPr>
          <w:color w:val="1F1F1F"/>
          <w:spacing w:val="-6"/>
        </w:rPr>
        <w:t xml:space="preserve"> </w:t>
      </w:r>
      <w:r>
        <w:rPr>
          <w:color w:val="1F1F1F"/>
          <w:spacing w:val="-2"/>
        </w:rPr>
        <w:t>of</w:t>
      </w:r>
      <w:r>
        <w:rPr>
          <w:color w:val="1F1F1F"/>
          <w:spacing w:val="3"/>
        </w:rPr>
        <w:t xml:space="preserve"> </w:t>
      </w:r>
      <w:r>
        <w:rPr>
          <w:color w:val="1F1F1F"/>
          <w:spacing w:val="-2"/>
        </w:rPr>
        <w:t>Tenders</w:t>
      </w:r>
      <w:r>
        <w:rPr>
          <w:color w:val="1F1F1F"/>
          <w:spacing w:val="-3"/>
        </w:rPr>
        <w:t xml:space="preserve"> </w:t>
      </w:r>
      <w:r>
        <w:rPr>
          <w:color w:val="1F1F1F"/>
          <w:spacing w:val="-2"/>
        </w:rPr>
        <w:t>(ITT</w:t>
      </w:r>
      <w:r>
        <w:rPr>
          <w:color w:val="1F1F1F"/>
          <w:spacing w:val="-7"/>
        </w:rPr>
        <w:t xml:space="preserve"> </w:t>
      </w:r>
      <w:r>
        <w:rPr>
          <w:color w:val="1F1F1F"/>
          <w:spacing w:val="-5"/>
        </w:rPr>
        <w:t>33)</w:t>
      </w:r>
    </w:p>
    <w:p w:rsidR="00F05AC1" w:rsidRDefault="00CE756B" w:rsidP="00CE756B">
      <w:pPr>
        <w:pStyle w:val="ListParagraph"/>
        <w:numPr>
          <w:ilvl w:val="1"/>
          <w:numId w:val="79"/>
        </w:numPr>
        <w:tabs>
          <w:tab w:val="left" w:pos="1784"/>
        </w:tabs>
        <w:spacing w:before="232"/>
        <w:ind w:left="1784" w:hanging="619"/>
        <w:rPr>
          <w:b/>
        </w:rPr>
      </w:pPr>
      <w:r>
        <w:rPr>
          <w:b/>
          <w:color w:val="1F1F1F"/>
        </w:rPr>
        <w:t>Successful</w:t>
      </w:r>
      <w:r>
        <w:rPr>
          <w:b/>
          <w:color w:val="1F1F1F"/>
          <w:spacing w:val="44"/>
        </w:rPr>
        <w:t xml:space="preserve"> </w:t>
      </w:r>
      <w:r>
        <w:rPr>
          <w:b/>
          <w:color w:val="1F1F1F"/>
        </w:rPr>
        <w:t>Tender</w:t>
      </w:r>
      <w:r>
        <w:rPr>
          <w:b/>
          <w:color w:val="1F1F1F"/>
          <w:spacing w:val="44"/>
        </w:rPr>
        <w:t xml:space="preserve"> </w:t>
      </w:r>
      <w:r>
        <w:rPr>
          <w:b/>
          <w:color w:val="1F1F1F"/>
        </w:rPr>
        <w:t>or</w:t>
      </w:r>
      <w:r>
        <w:rPr>
          <w:b/>
          <w:color w:val="1F1F1F"/>
          <w:spacing w:val="44"/>
        </w:rPr>
        <w:t xml:space="preserve"> </w:t>
      </w:r>
      <w:r>
        <w:rPr>
          <w:b/>
          <w:color w:val="1F1F1F"/>
          <w:spacing w:val="-2"/>
        </w:rPr>
        <w:t>Tenders</w:t>
      </w:r>
    </w:p>
    <w:p w:rsidR="00F05AC1" w:rsidRDefault="00CE756B">
      <w:pPr>
        <w:pStyle w:val="BodyText"/>
        <w:spacing w:before="243" w:line="230" w:lineRule="auto"/>
        <w:ind w:left="1789" w:right="1367" w:hanging="5"/>
        <w:jc w:val="both"/>
      </w:pPr>
      <w:r>
        <w:rPr>
          <w:color w:val="1F1F1F"/>
        </w:rPr>
        <w:t>The</w:t>
      </w:r>
      <w:r>
        <w:rPr>
          <w:color w:val="1F1F1F"/>
          <w:spacing w:val="-10"/>
        </w:rPr>
        <w:t xml:space="preserve"> </w:t>
      </w:r>
      <w:r>
        <w:rPr>
          <w:color w:val="1F1F1F"/>
        </w:rPr>
        <w:t>Procuring</w:t>
      </w:r>
      <w:r>
        <w:rPr>
          <w:color w:val="1F1F1F"/>
          <w:spacing w:val="-8"/>
        </w:rPr>
        <w:t xml:space="preserve"> </w:t>
      </w:r>
      <w:r>
        <w:rPr>
          <w:color w:val="1F1F1F"/>
        </w:rPr>
        <w:t>Entity</w:t>
      </w:r>
      <w:r>
        <w:rPr>
          <w:color w:val="1F1F1F"/>
          <w:spacing w:val="-4"/>
        </w:rPr>
        <w:t xml:space="preserve"> </w:t>
      </w:r>
      <w:r>
        <w:rPr>
          <w:color w:val="1F1F1F"/>
        </w:rPr>
        <w:t>shall</w:t>
      </w:r>
      <w:r>
        <w:rPr>
          <w:color w:val="1F1F1F"/>
          <w:spacing w:val="-6"/>
        </w:rPr>
        <w:t xml:space="preserve"> </w:t>
      </w:r>
      <w:r>
        <w:rPr>
          <w:color w:val="1F1F1F"/>
        </w:rPr>
        <w:t>use</w:t>
      </w:r>
      <w:r>
        <w:rPr>
          <w:color w:val="1F1F1F"/>
          <w:spacing w:val="-6"/>
        </w:rPr>
        <w:t xml:space="preserve"> </w:t>
      </w:r>
      <w:r>
        <w:rPr>
          <w:color w:val="1F1F1F"/>
        </w:rPr>
        <w:t>the</w:t>
      </w:r>
      <w:r>
        <w:rPr>
          <w:color w:val="1F1F1F"/>
          <w:spacing w:val="-7"/>
        </w:rPr>
        <w:t xml:space="preserve"> </w:t>
      </w:r>
      <w:r>
        <w:rPr>
          <w:color w:val="1F1F1F"/>
        </w:rPr>
        <w:t>criteria</w:t>
      </w:r>
      <w:r>
        <w:rPr>
          <w:color w:val="1F1F1F"/>
          <w:spacing w:val="-6"/>
        </w:rPr>
        <w:t xml:space="preserve"> </w:t>
      </w:r>
      <w:r>
        <w:rPr>
          <w:color w:val="1F1F1F"/>
        </w:rPr>
        <w:t>and</w:t>
      </w:r>
      <w:r>
        <w:rPr>
          <w:color w:val="1F1F1F"/>
          <w:spacing w:val="-9"/>
        </w:rPr>
        <w:t xml:space="preserve"> </w:t>
      </w:r>
      <w:r>
        <w:rPr>
          <w:color w:val="1F1F1F"/>
        </w:rPr>
        <w:t>methodologies</w:t>
      </w:r>
      <w:r>
        <w:rPr>
          <w:color w:val="1F1F1F"/>
          <w:spacing w:val="-5"/>
        </w:rPr>
        <w:t xml:space="preserve"> </w:t>
      </w:r>
      <w:r>
        <w:rPr>
          <w:color w:val="1F1F1F"/>
        </w:rPr>
        <w:t>listed</w:t>
      </w:r>
      <w:r>
        <w:rPr>
          <w:color w:val="1F1F1F"/>
          <w:spacing w:val="-6"/>
        </w:rPr>
        <w:t xml:space="preserve"> </w:t>
      </w:r>
      <w:r>
        <w:rPr>
          <w:color w:val="1F1F1F"/>
        </w:rPr>
        <w:t>in</w:t>
      </w:r>
      <w:r>
        <w:rPr>
          <w:color w:val="1F1F1F"/>
          <w:spacing w:val="-9"/>
        </w:rPr>
        <w:t xml:space="preserve"> </w:t>
      </w:r>
      <w:r>
        <w:rPr>
          <w:color w:val="1F1F1F"/>
        </w:rPr>
        <w:t>this</w:t>
      </w:r>
      <w:r>
        <w:rPr>
          <w:color w:val="1F1F1F"/>
          <w:spacing w:val="-6"/>
        </w:rPr>
        <w:t xml:space="preserve"> </w:t>
      </w:r>
      <w:r>
        <w:rPr>
          <w:color w:val="1F1F1F"/>
        </w:rPr>
        <w:t>Section</w:t>
      </w:r>
      <w:r>
        <w:rPr>
          <w:color w:val="1F1F1F"/>
          <w:spacing w:val="-4"/>
        </w:rPr>
        <w:t xml:space="preserve"> </w:t>
      </w:r>
      <w:r>
        <w:rPr>
          <w:color w:val="1F1F1F"/>
        </w:rPr>
        <w:t>to</w:t>
      </w:r>
      <w:r>
        <w:rPr>
          <w:color w:val="1F1F1F"/>
          <w:spacing w:val="-7"/>
        </w:rPr>
        <w:t xml:space="preserve"> </w:t>
      </w:r>
      <w:r>
        <w:rPr>
          <w:color w:val="1F1F1F"/>
        </w:rPr>
        <w:t>evaluate Tenders. By applying these criteria and methodologies,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shall</w:t>
      </w:r>
      <w:r>
        <w:rPr>
          <w:color w:val="1F1F1F"/>
          <w:spacing w:val="40"/>
        </w:rPr>
        <w:t xml:space="preserve"> </w:t>
      </w:r>
      <w:r>
        <w:rPr>
          <w:color w:val="1F1F1F"/>
        </w:rPr>
        <w:t>determine</w:t>
      </w:r>
      <w:r>
        <w:rPr>
          <w:color w:val="1F1F1F"/>
          <w:spacing w:val="40"/>
        </w:rPr>
        <w:t xml:space="preserve"> </w:t>
      </w:r>
      <w:r>
        <w:rPr>
          <w:color w:val="1F1F1F"/>
        </w:rPr>
        <w:t>the</w:t>
      </w:r>
      <w:r>
        <w:rPr>
          <w:color w:val="1F1F1F"/>
          <w:spacing w:val="40"/>
        </w:rPr>
        <w:t xml:space="preserve"> </w:t>
      </w:r>
      <w:r>
        <w:rPr>
          <w:color w:val="1F1F1F"/>
        </w:rPr>
        <w:t>successful</w:t>
      </w:r>
      <w:r>
        <w:rPr>
          <w:color w:val="1F1F1F"/>
          <w:spacing w:val="40"/>
        </w:rPr>
        <w:t xml:space="preserve"> </w:t>
      </w:r>
      <w:r>
        <w:rPr>
          <w:color w:val="1F1F1F"/>
        </w:rPr>
        <w:t>Tender</w:t>
      </w:r>
      <w:r>
        <w:rPr>
          <w:color w:val="1F1F1F"/>
          <w:spacing w:val="40"/>
        </w:rPr>
        <w:t xml:space="preserve"> </w:t>
      </w:r>
      <w:r>
        <w:rPr>
          <w:color w:val="1F1F1F"/>
        </w:rPr>
        <w:t>or</w:t>
      </w:r>
      <w:r>
        <w:rPr>
          <w:color w:val="1F1F1F"/>
          <w:spacing w:val="40"/>
        </w:rPr>
        <w:t xml:space="preserve"> </w:t>
      </w:r>
      <w:r>
        <w:rPr>
          <w:color w:val="1F1F1F"/>
        </w:rPr>
        <w:t>Tenders</w:t>
      </w:r>
      <w:r>
        <w:rPr>
          <w:color w:val="1F1F1F"/>
          <w:spacing w:val="40"/>
        </w:rPr>
        <w:t xml:space="preserve"> </w:t>
      </w:r>
      <w:r>
        <w:rPr>
          <w:color w:val="1F1F1F"/>
        </w:rPr>
        <w:t>which</w:t>
      </w:r>
      <w:r>
        <w:rPr>
          <w:color w:val="1F1F1F"/>
          <w:spacing w:val="40"/>
        </w:rPr>
        <w:t xml:space="preserve"> </w:t>
      </w:r>
      <w:r>
        <w:rPr>
          <w:color w:val="1F1F1F"/>
        </w:rPr>
        <w:t>has/have</w:t>
      </w:r>
      <w:r>
        <w:rPr>
          <w:color w:val="1F1F1F"/>
          <w:spacing w:val="40"/>
        </w:rPr>
        <w:t xml:space="preserve"> </w:t>
      </w:r>
      <w:r>
        <w:rPr>
          <w:color w:val="1F1F1F"/>
        </w:rPr>
        <w:t>been</w:t>
      </w:r>
      <w:r>
        <w:rPr>
          <w:color w:val="1F1F1F"/>
          <w:spacing w:val="40"/>
        </w:rPr>
        <w:t xml:space="preserve"> </w:t>
      </w:r>
      <w:r>
        <w:rPr>
          <w:color w:val="1F1F1F"/>
        </w:rPr>
        <w:t>determined</w:t>
      </w:r>
      <w:r>
        <w:rPr>
          <w:color w:val="1F1F1F"/>
          <w:spacing w:val="40"/>
        </w:rPr>
        <w:t xml:space="preserve"> </w:t>
      </w:r>
      <w:r>
        <w:rPr>
          <w:color w:val="1F1F1F"/>
        </w:rPr>
        <w:t>to:</w:t>
      </w:r>
    </w:p>
    <w:p w:rsidR="00F05AC1" w:rsidRDefault="00CE756B" w:rsidP="00CE756B">
      <w:pPr>
        <w:pStyle w:val="ListParagraph"/>
        <w:numPr>
          <w:ilvl w:val="0"/>
          <w:numId w:val="78"/>
        </w:numPr>
        <w:tabs>
          <w:tab w:val="left" w:pos="2327"/>
        </w:tabs>
        <w:spacing w:before="108"/>
        <w:ind w:left="2327" w:hanging="543"/>
        <w:jc w:val="both"/>
      </w:pPr>
      <w:r>
        <w:rPr>
          <w:color w:val="1F1F1F"/>
        </w:rPr>
        <w:t>be</w:t>
      </w:r>
      <w:r>
        <w:rPr>
          <w:color w:val="1F1F1F"/>
          <w:spacing w:val="43"/>
        </w:rPr>
        <w:t xml:space="preserve"> </w:t>
      </w:r>
      <w:r>
        <w:rPr>
          <w:color w:val="1F1F1F"/>
        </w:rPr>
        <w:t>substantially</w:t>
      </w:r>
      <w:r>
        <w:rPr>
          <w:color w:val="1F1F1F"/>
          <w:spacing w:val="41"/>
        </w:rPr>
        <w:t xml:space="preserve"> </w:t>
      </w:r>
      <w:r>
        <w:rPr>
          <w:color w:val="1F1F1F"/>
        </w:rPr>
        <w:t>responsive</w:t>
      </w:r>
      <w:r>
        <w:rPr>
          <w:color w:val="1F1F1F"/>
          <w:spacing w:val="48"/>
        </w:rPr>
        <w:t xml:space="preserve"> </w:t>
      </w:r>
      <w:r>
        <w:rPr>
          <w:color w:val="1F1F1F"/>
        </w:rPr>
        <w:t>to</w:t>
      </w:r>
      <w:r>
        <w:rPr>
          <w:color w:val="1F1F1F"/>
          <w:spacing w:val="35"/>
        </w:rPr>
        <w:t xml:space="preserve"> </w:t>
      </w:r>
      <w:r>
        <w:rPr>
          <w:color w:val="1F1F1F"/>
        </w:rPr>
        <w:t>the</w:t>
      </w:r>
      <w:r>
        <w:rPr>
          <w:color w:val="1F1F1F"/>
          <w:spacing w:val="41"/>
        </w:rPr>
        <w:t xml:space="preserve"> </w:t>
      </w:r>
      <w:r>
        <w:rPr>
          <w:color w:val="1F1F1F"/>
        </w:rPr>
        <w:t>tender</w:t>
      </w:r>
      <w:r>
        <w:rPr>
          <w:color w:val="1F1F1F"/>
          <w:spacing w:val="44"/>
        </w:rPr>
        <w:t xml:space="preserve"> </w:t>
      </w:r>
      <w:r>
        <w:rPr>
          <w:color w:val="1F1F1F"/>
          <w:spacing w:val="-2"/>
        </w:rPr>
        <w:t>documents;</w:t>
      </w:r>
    </w:p>
    <w:p w:rsidR="00F05AC1" w:rsidRDefault="00CE756B" w:rsidP="00CE756B">
      <w:pPr>
        <w:pStyle w:val="ListParagraph"/>
        <w:numPr>
          <w:ilvl w:val="0"/>
          <w:numId w:val="78"/>
        </w:numPr>
        <w:tabs>
          <w:tab w:val="left" w:pos="1789"/>
          <w:tab w:val="left" w:pos="2296"/>
        </w:tabs>
        <w:spacing w:before="120" w:line="230" w:lineRule="auto"/>
        <w:ind w:left="1789" w:right="1369" w:hanging="5"/>
        <w:jc w:val="both"/>
      </w:pPr>
      <w:r>
        <w:rPr>
          <w:color w:val="1F1F1F"/>
        </w:rPr>
        <w:t>offer the lowest</w:t>
      </w:r>
      <w:r>
        <w:rPr>
          <w:color w:val="1F1F1F"/>
          <w:spacing w:val="13"/>
        </w:rPr>
        <w:t xml:space="preserve"> </w:t>
      </w:r>
      <w:r>
        <w:rPr>
          <w:color w:val="1F1F1F"/>
        </w:rPr>
        <w:t>evaluated cost</w:t>
      </w:r>
      <w:r>
        <w:rPr>
          <w:color w:val="1F1F1F"/>
          <w:spacing w:val="65"/>
        </w:rPr>
        <w:t xml:space="preserve"> </w:t>
      </w:r>
      <w:r>
        <w:rPr>
          <w:color w:val="1F1F1F"/>
        </w:rPr>
        <w:t>to</w:t>
      </w:r>
      <w:r>
        <w:rPr>
          <w:color w:val="1F1F1F"/>
          <w:spacing w:val="63"/>
        </w:rPr>
        <w:t xml:space="preserve"> </w:t>
      </w:r>
      <w:r>
        <w:rPr>
          <w:color w:val="1F1F1F"/>
        </w:rPr>
        <w:t>the</w:t>
      </w:r>
      <w:r>
        <w:rPr>
          <w:color w:val="1F1F1F"/>
          <w:spacing w:val="65"/>
        </w:rPr>
        <w:t xml:space="preserve"> </w:t>
      </w:r>
      <w:r>
        <w:rPr>
          <w:color w:val="1F1F1F"/>
        </w:rPr>
        <w:t>Procuring</w:t>
      </w:r>
      <w:r>
        <w:rPr>
          <w:color w:val="1F1F1F"/>
          <w:spacing w:val="65"/>
        </w:rPr>
        <w:t xml:space="preserve"> </w:t>
      </w:r>
      <w:r>
        <w:rPr>
          <w:color w:val="1F1F1F"/>
        </w:rPr>
        <w:t>Entity</w:t>
      </w:r>
      <w:r>
        <w:rPr>
          <w:color w:val="1F1F1F"/>
          <w:spacing w:val="63"/>
        </w:rPr>
        <w:t xml:space="preserve"> </w:t>
      </w:r>
      <w:r>
        <w:rPr>
          <w:color w:val="1F1F1F"/>
        </w:rPr>
        <w:t>for</w:t>
      </w:r>
      <w:r>
        <w:rPr>
          <w:color w:val="1F1F1F"/>
          <w:spacing w:val="64"/>
        </w:rPr>
        <w:t xml:space="preserve"> </w:t>
      </w:r>
      <w:r>
        <w:rPr>
          <w:color w:val="1F1F1F"/>
        </w:rPr>
        <w:t>all</w:t>
      </w:r>
      <w:r>
        <w:rPr>
          <w:color w:val="1F1F1F"/>
          <w:spacing w:val="64"/>
        </w:rPr>
        <w:t xml:space="preserve"> </w:t>
      </w:r>
      <w:r>
        <w:rPr>
          <w:color w:val="1F1F1F"/>
        </w:rPr>
        <w:t>items</w:t>
      </w:r>
      <w:r>
        <w:rPr>
          <w:color w:val="1F1F1F"/>
          <w:spacing w:val="63"/>
        </w:rPr>
        <w:t xml:space="preserve"> </w:t>
      </w:r>
      <w:r>
        <w:rPr>
          <w:color w:val="1F1F1F"/>
        </w:rPr>
        <w:t>of</w:t>
      </w:r>
      <w:r>
        <w:rPr>
          <w:color w:val="1F1F1F"/>
          <w:spacing w:val="66"/>
        </w:rPr>
        <w:t xml:space="preserve"> </w:t>
      </w:r>
      <w:r>
        <w:rPr>
          <w:color w:val="1F1F1F"/>
        </w:rPr>
        <w:t>Goods</w:t>
      </w:r>
      <w:r>
        <w:rPr>
          <w:color w:val="1F1F1F"/>
          <w:spacing w:val="65"/>
        </w:rPr>
        <w:t xml:space="preserve"> </w:t>
      </w:r>
      <w:r>
        <w:rPr>
          <w:color w:val="1F1F1F"/>
        </w:rPr>
        <w:t>to be procured based on either a single Contract or all multiple</w:t>
      </w:r>
      <w:r>
        <w:rPr>
          <w:color w:val="1F1F1F"/>
          <w:spacing w:val="40"/>
        </w:rPr>
        <w:t xml:space="preserve"> </w:t>
      </w:r>
      <w:r>
        <w:rPr>
          <w:color w:val="1F1F1F"/>
        </w:rPr>
        <w:t>Contracts</w:t>
      </w:r>
      <w:r>
        <w:rPr>
          <w:color w:val="1F1F1F"/>
          <w:spacing w:val="40"/>
        </w:rPr>
        <w:t xml:space="preserve"> </w:t>
      </w:r>
      <w:r>
        <w:rPr>
          <w:color w:val="1F1F1F"/>
        </w:rPr>
        <w:t>combined, as the</w:t>
      </w:r>
      <w:r>
        <w:rPr>
          <w:color w:val="1F1F1F"/>
          <w:spacing w:val="40"/>
        </w:rPr>
        <w:t xml:space="preserve"> </w:t>
      </w:r>
      <w:r>
        <w:rPr>
          <w:color w:val="1F1F1F"/>
        </w:rPr>
        <w:t>case may be, in accordance with the ITT 13.6 inviting Tender prices and discounts, and provisions made of the Tender Document for evaluation of tenders and award of</w:t>
      </w:r>
      <w:r w:rsidR="00A5134C">
        <w:rPr>
          <w:color w:val="1F1F1F"/>
        </w:rPr>
        <w:t xml:space="preserve"> </w:t>
      </w:r>
      <w:r>
        <w:rPr>
          <w:color w:val="1F1F1F"/>
        </w:rPr>
        <w:t xml:space="preserve">contract (s); </w:t>
      </w:r>
      <w:r>
        <w:rPr>
          <w:color w:val="1F1F1F"/>
          <w:spacing w:val="-4"/>
        </w:rPr>
        <w:t>and</w:t>
      </w:r>
    </w:p>
    <w:p w:rsidR="00F05AC1" w:rsidRDefault="00CE756B" w:rsidP="00CE756B">
      <w:pPr>
        <w:pStyle w:val="ListParagraph"/>
        <w:numPr>
          <w:ilvl w:val="0"/>
          <w:numId w:val="78"/>
        </w:numPr>
        <w:tabs>
          <w:tab w:val="left" w:pos="1789"/>
          <w:tab w:val="left" w:pos="2296"/>
        </w:tabs>
        <w:spacing w:before="119" w:line="232" w:lineRule="auto"/>
        <w:ind w:left="1789" w:right="1379" w:hanging="5"/>
        <w:jc w:val="both"/>
      </w:pPr>
      <w:r>
        <w:rPr>
          <w:color w:val="1F1F1F"/>
        </w:rPr>
        <w:t>be offered by Tenderer or Tenderers that substantially meet the qualification criteria applicable</w:t>
      </w:r>
      <w:r>
        <w:rPr>
          <w:color w:val="1F1F1F"/>
          <w:spacing w:val="40"/>
        </w:rPr>
        <w:t xml:space="preserve"> </w:t>
      </w:r>
      <w:r>
        <w:rPr>
          <w:color w:val="1F1F1F"/>
        </w:rPr>
        <w:t>for</w:t>
      </w:r>
      <w:r>
        <w:rPr>
          <w:color w:val="1F1F1F"/>
          <w:spacing w:val="40"/>
        </w:rPr>
        <w:t xml:space="preserve"> </w:t>
      </w:r>
      <w:r>
        <w:rPr>
          <w:color w:val="1F1F1F"/>
        </w:rPr>
        <w:t>Contract</w:t>
      </w:r>
      <w:r>
        <w:rPr>
          <w:color w:val="1F1F1F"/>
          <w:spacing w:val="40"/>
        </w:rPr>
        <w:t xml:space="preserve"> </w:t>
      </w:r>
      <w:r>
        <w:rPr>
          <w:color w:val="1F1F1F"/>
        </w:rPr>
        <w:t>or</w:t>
      </w:r>
      <w:r>
        <w:rPr>
          <w:color w:val="1F1F1F"/>
          <w:spacing w:val="40"/>
        </w:rPr>
        <w:t xml:space="preserve"> </w:t>
      </w:r>
      <w:r>
        <w:rPr>
          <w:color w:val="1F1F1F"/>
        </w:rPr>
        <w:t>combined</w:t>
      </w:r>
      <w:r>
        <w:rPr>
          <w:color w:val="1F1F1F"/>
          <w:spacing w:val="40"/>
        </w:rPr>
        <w:t xml:space="preserve"> </w:t>
      </w:r>
      <w:r>
        <w:rPr>
          <w:color w:val="1F1F1F"/>
        </w:rPr>
        <w:t>Contracts</w:t>
      </w:r>
      <w:r>
        <w:rPr>
          <w:color w:val="1F1F1F"/>
          <w:spacing w:val="40"/>
        </w:rPr>
        <w:t xml:space="preserve"> </w:t>
      </w:r>
      <w:r>
        <w:rPr>
          <w:color w:val="1F1F1F"/>
        </w:rPr>
        <w:t>for</w:t>
      </w:r>
      <w:r>
        <w:rPr>
          <w:color w:val="1F1F1F"/>
          <w:spacing w:val="40"/>
        </w:rPr>
        <w:t xml:space="preserve"> </w:t>
      </w:r>
      <w:r>
        <w:rPr>
          <w:color w:val="1F1F1F"/>
        </w:rPr>
        <w:t>which</w:t>
      </w:r>
      <w:r>
        <w:rPr>
          <w:color w:val="1F1F1F"/>
          <w:spacing w:val="40"/>
        </w:rPr>
        <w:t xml:space="preserve"> </w:t>
      </w:r>
      <w:r>
        <w:rPr>
          <w:color w:val="1F1F1F"/>
        </w:rPr>
        <w:t>they</w:t>
      </w:r>
      <w:r>
        <w:rPr>
          <w:color w:val="1F1F1F"/>
          <w:spacing w:val="40"/>
        </w:rPr>
        <w:t xml:space="preserve"> </w:t>
      </w:r>
      <w:r>
        <w:rPr>
          <w:color w:val="1F1F1F"/>
        </w:rPr>
        <w:t>are</w:t>
      </w:r>
      <w:r>
        <w:rPr>
          <w:color w:val="1F1F1F"/>
          <w:spacing w:val="40"/>
        </w:rPr>
        <w:t xml:space="preserve"> </w:t>
      </w:r>
      <w:r>
        <w:rPr>
          <w:color w:val="1F1F1F"/>
        </w:rPr>
        <w:t>selected.</w:t>
      </w:r>
    </w:p>
    <w:p w:rsidR="00F05AC1" w:rsidRDefault="00CE756B" w:rsidP="00CE756B">
      <w:pPr>
        <w:pStyle w:val="Heading5"/>
        <w:numPr>
          <w:ilvl w:val="1"/>
          <w:numId w:val="79"/>
        </w:numPr>
        <w:tabs>
          <w:tab w:val="left" w:pos="1784"/>
        </w:tabs>
        <w:spacing w:before="235"/>
        <w:ind w:left="1784" w:hanging="614"/>
      </w:pPr>
      <w:r>
        <w:rPr>
          <w:color w:val="1F1F1F"/>
        </w:rPr>
        <w:t>Evaluation</w:t>
      </w:r>
      <w:r>
        <w:rPr>
          <w:color w:val="1F1F1F"/>
          <w:spacing w:val="-17"/>
        </w:rPr>
        <w:t xml:space="preserve"> </w:t>
      </w:r>
      <w:r>
        <w:rPr>
          <w:color w:val="1F1F1F"/>
        </w:rPr>
        <w:t>of</w:t>
      </w:r>
      <w:r>
        <w:rPr>
          <w:color w:val="1F1F1F"/>
          <w:spacing w:val="-9"/>
        </w:rPr>
        <w:t xml:space="preserve"> </w:t>
      </w:r>
      <w:r>
        <w:rPr>
          <w:color w:val="1F1F1F"/>
          <w:spacing w:val="-2"/>
        </w:rPr>
        <w:t>Tenders</w:t>
      </w:r>
    </w:p>
    <w:p w:rsidR="00F05AC1" w:rsidRDefault="00CE756B">
      <w:pPr>
        <w:spacing w:before="236"/>
        <w:ind w:left="1784"/>
        <w:jc w:val="both"/>
        <w:rPr>
          <w:b/>
        </w:rPr>
      </w:pPr>
      <w:r>
        <w:rPr>
          <w:b/>
          <w:color w:val="1F1F1F"/>
          <w:spacing w:val="-2"/>
        </w:rPr>
        <w:t>Preliminary</w:t>
      </w:r>
      <w:r>
        <w:rPr>
          <w:b/>
          <w:color w:val="1F1F1F"/>
          <w:spacing w:val="-4"/>
        </w:rPr>
        <w:t xml:space="preserve"> </w:t>
      </w:r>
      <w:r>
        <w:rPr>
          <w:b/>
          <w:color w:val="1F1F1F"/>
          <w:spacing w:val="-2"/>
        </w:rPr>
        <w:t>examination</w:t>
      </w:r>
      <w:r>
        <w:rPr>
          <w:b/>
          <w:color w:val="1F1F1F"/>
          <w:spacing w:val="-14"/>
        </w:rPr>
        <w:t xml:space="preserve"> </w:t>
      </w:r>
      <w:r>
        <w:rPr>
          <w:b/>
          <w:color w:val="1F1F1F"/>
          <w:spacing w:val="-2"/>
        </w:rPr>
        <w:t>for</w:t>
      </w:r>
      <w:r>
        <w:rPr>
          <w:b/>
          <w:color w:val="1F1F1F"/>
          <w:spacing w:val="-3"/>
        </w:rPr>
        <w:t xml:space="preserve"> </w:t>
      </w:r>
      <w:r>
        <w:rPr>
          <w:b/>
          <w:color w:val="1F1F1F"/>
          <w:spacing w:val="-2"/>
        </w:rPr>
        <w:t>Determination</w:t>
      </w:r>
      <w:r>
        <w:rPr>
          <w:b/>
          <w:color w:val="1F1F1F"/>
          <w:spacing w:val="-1"/>
        </w:rPr>
        <w:t xml:space="preserve"> </w:t>
      </w:r>
      <w:r>
        <w:rPr>
          <w:b/>
          <w:color w:val="1F1F1F"/>
          <w:spacing w:val="-2"/>
        </w:rPr>
        <w:t>of</w:t>
      </w:r>
      <w:r>
        <w:rPr>
          <w:b/>
          <w:color w:val="1F1F1F"/>
          <w:spacing w:val="-3"/>
        </w:rPr>
        <w:t xml:space="preserve"> </w:t>
      </w:r>
      <w:r>
        <w:rPr>
          <w:b/>
          <w:color w:val="1F1F1F"/>
          <w:spacing w:val="-2"/>
        </w:rPr>
        <w:t>Responsiveness</w:t>
      </w:r>
    </w:p>
    <w:p w:rsidR="00F05AC1" w:rsidRDefault="00CE756B">
      <w:pPr>
        <w:pStyle w:val="BodyText"/>
        <w:spacing w:before="235" w:line="230" w:lineRule="auto"/>
        <w:ind w:left="1786" w:right="1369" w:hanging="5"/>
        <w:jc w:val="both"/>
      </w:pPr>
      <w:r>
        <w:rPr>
          <w:color w:val="1F1F1F"/>
        </w:rPr>
        <w:t>The Procuring Entity will start by examining all tenders to ensure they meet in all respects the eligibility criteria</w:t>
      </w:r>
      <w:r>
        <w:rPr>
          <w:color w:val="1F1F1F"/>
          <w:spacing w:val="11"/>
        </w:rPr>
        <w:t xml:space="preserve"> </w:t>
      </w:r>
      <w:r>
        <w:rPr>
          <w:color w:val="1F1F1F"/>
        </w:rPr>
        <w:t>and</w:t>
      </w:r>
      <w:r>
        <w:rPr>
          <w:color w:val="1F1F1F"/>
          <w:spacing w:val="60"/>
        </w:rPr>
        <w:t xml:space="preserve"> </w:t>
      </w:r>
      <w:r>
        <w:rPr>
          <w:color w:val="1F1F1F"/>
        </w:rPr>
        <w:t>other</w:t>
      </w:r>
      <w:r>
        <w:rPr>
          <w:color w:val="1F1F1F"/>
          <w:spacing w:val="63"/>
        </w:rPr>
        <w:t xml:space="preserve"> </w:t>
      </w:r>
      <w:r>
        <w:rPr>
          <w:color w:val="1F1F1F"/>
        </w:rPr>
        <w:t>mandatory</w:t>
      </w:r>
      <w:r>
        <w:rPr>
          <w:color w:val="1F1F1F"/>
          <w:spacing w:val="62"/>
        </w:rPr>
        <w:t xml:space="preserve"> </w:t>
      </w:r>
      <w:r>
        <w:rPr>
          <w:color w:val="1F1F1F"/>
        </w:rPr>
        <w:t>requirements</w:t>
      </w:r>
      <w:r>
        <w:rPr>
          <w:color w:val="1F1F1F"/>
          <w:spacing w:val="60"/>
        </w:rPr>
        <w:t xml:space="preserve"> </w:t>
      </w:r>
      <w:r>
        <w:rPr>
          <w:color w:val="1F1F1F"/>
        </w:rPr>
        <w:t>in</w:t>
      </w:r>
      <w:r>
        <w:rPr>
          <w:color w:val="1F1F1F"/>
          <w:spacing w:val="62"/>
        </w:rPr>
        <w:t xml:space="preserve"> </w:t>
      </w:r>
      <w:r>
        <w:rPr>
          <w:color w:val="1F1F1F"/>
        </w:rPr>
        <w:t>the</w:t>
      </w:r>
      <w:r>
        <w:rPr>
          <w:color w:val="1F1F1F"/>
          <w:spacing w:val="62"/>
        </w:rPr>
        <w:t xml:space="preserve"> </w:t>
      </w:r>
      <w:r>
        <w:rPr>
          <w:color w:val="1F1F1F"/>
        </w:rPr>
        <w:t>ITT,</w:t>
      </w:r>
      <w:r>
        <w:rPr>
          <w:color w:val="1F1F1F"/>
          <w:spacing w:val="62"/>
        </w:rPr>
        <w:t xml:space="preserve"> </w:t>
      </w:r>
      <w:r>
        <w:rPr>
          <w:color w:val="1F1F1F"/>
        </w:rPr>
        <w:t>and</w:t>
      </w:r>
      <w:r>
        <w:rPr>
          <w:color w:val="1F1F1F"/>
          <w:spacing w:val="62"/>
        </w:rPr>
        <w:t xml:space="preserve"> </w:t>
      </w:r>
      <w:r>
        <w:rPr>
          <w:color w:val="1F1F1F"/>
        </w:rPr>
        <w:t>that the tender is complete in all aspects in meeting the requirements provided for in the preliminary evaluation criteria outlined below. The Standard Tender Evaluation Report Document for Goods and Works for evaluating Tenders provides very clear guide onhow to deal with review of these requirements. Tenders that do not pass the Preliminary Examination will be considered</w:t>
      </w:r>
      <w:r>
        <w:rPr>
          <w:color w:val="1F1F1F"/>
          <w:spacing w:val="40"/>
        </w:rPr>
        <w:t xml:space="preserve"> </w:t>
      </w:r>
      <w:r>
        <w:rPr>
          <w:color w:val="1F1F1F"/>
        </w:rPr>
        <w:t>non-responsive</w:t>
      </w:r>
      <w:r>
        <w:rPr>
          <w:color w:val="1F1F1F"/>
          <w:spacing w:val="40"/>
        </w:rPr>
        <w:t xml:space="preserve"> </w:t>
      </w:r>
      <w:r>
        <w:rPr>
          <w:color w:val="1F1F1F"/>
        </w:rPr>
        <w:t>and</w:t>
      </w:r>
      <w:r>
        <w:rPr>
          <w:color w:val="1F1F1F"/>
          <w:spacing w:val="40"/>
        </w:rPr>
        <w:t xml:space="preserve"> </w:t>
      </w:r>
      <w:r>
        <w:rPr>
          <w:color w:val="1F1F1F"/>
        </w:rPr>
        <w:t>will</w:t>
      </w:r>
      <w:r>
        <w:rPr>
          <w:color w:val="1F1F1F"/>
          <w:spacing w:val="40"/>
        </w:rPr>
        <w:t xml:space="preserve"> </w:t>
      </w:r>
      <w:r>
        <w:rPr>
          <w:color w:val="1F1F1F"/>
        </w:rPr>
        <w:t>not</w:t>
      </w:r>
      <w:r>
        <w:rPr>
          <w:color w:val="1F1F1F"/>
          <w:spacing w:val="40"/>
        </w:rPr>
        <w:t xml:space="preserve"> </w:t>
      </w:r>
      <w:r>
        <w:rPr>
          <w:color w:val="1F1F1F"/>
        </w:rPr>
        <w:t>be</w:t>
      </w:r>
      <w:r>
        <w:rPr>
          <w:color w:val="1F1F1F"/>
          <w:spacing w:val="40"/>
        </w:rPr>
        <w:t xml:space="preserve"> </w:t>
      </w:r>
      <w:r>
        <w:rPr>
          <w:color w:val="1F1F1F"/>
        </w:rPr>
        <w:t>considered</w:t>
      </w:r>
      <w:r>
        <w:rPr>
          <w:color w:val="1F1F1F"/>
          <w:spacing w:val="40"/>
        </w:rPr>
        <w:t xml:space="preserve"> </w:t>
      </w:r>
      <w:r>
        <w:rPr>
          <w:color w:val="1F1F1F"/>
        </w:rPr>
        <w:t>further.</w:t>
      </w:r>
    </w:p>
    <w:p w:rsidR="00F05AC1" w:rsidRDefault="00F05AC1">
      <w:pPr>
        <w:spacing w:line="230" w:lineRule="auto"/>
        <w:jc w:val="both"/>
        <w:sectPr w:rsidR="00F05AC1">
          <w:pgSz w:w="11940" w:h="16860"/>
          <w:pgMar w:top="360" w:right="180" w:bottom="720" w:left="400" w:header="0" w:footer="530" w:gutter="0"/>
          <w:cols w:space="720"/>
        </w:sectPr>
      </w:pPr>
    </w:p>
    <w:p w:rsidR="00F05AC1" w:rsidRDefault="00F05AC1">
      <w:pPr>
        <w:pStyle w:val="BodyText"/>
        <w:spacing w:before="91"/>
      </w:pPr>
    </w:p>
    <w:p w:rsidR="00FF5BC2" w:rsidRDefault="00FF5BC2">
      <w:pPr>
        <w:pStyle w:val="Heading6"/>
        <w:spacing w:after="8"/>
        <w:ind w:left="1784"/>
        <w:rPr>
          <w:color w:val="1F1F1F"/>
          <w:spacing w:val="-2"/>
        </w:rPr>
      </w:pPr>
    </w:p>
    <w:p w:rsidR="00F05AC1" w:rsidRPr="005A33E5" w:rsidRDefault="00CE756B">
      <w:pPr>
        <w:pStyle w:val="Heading6"/>
        <w:spacing w:after="8"/>
        <w:ind w:left="1784"/>
      </w:pPr>
      <w:r w:rsidRPr="005A33E5">
        <w:rPr>
          <w:color w:val="1F1F1F"/>
          <w:spacing w:val="-2"/>
        </w:rPr>
        <w:t>PRELIMINARY</w:t>
      </w:r>
      <w:r w:rsidRPr="005A33E5">
        <w:rPr>
          <w:color w:val="1F1F1F"/>
          <w:spacing w:val="-4"/>
        </w:rPr>
        <w:t xml:space="preserve"> </w:t>
      </w:r>
      <w:r w:rsidRPr="005A33E5">
        <w:rPr>
          <w:color w:val="1F1F1F"/>
          <w:spacing w:val="-2"/>
        </w:rPr>
        <w:t>EVALUATION</w:t>
      </w:r>
      <w:r w:rsidRPr="005A33E5">
        <w:rPr>
          <w:color w:val="1F1F1F"/>
          <w:spacing w:val="-5"/>
        </w:rPr>
        <w:t xml:space="preserve"> </w:t>
      </w:r>
      <w:r w:rsidRPr="005A33E5">
        <w:rPr>
          <w:color w:val="1F1F1F"/>
          <w:spacing w:val="-2"/>
        </w:rPr>
        <w:t>TEMPLATE</w:t>
      </w:r>
    </w:p>
    <w:tbl>
      <w:tblPr>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
        <w:gridCol w:w="7487"/>
        <w:gridCol w:w="2305"/>
      </w:tblGrid>
      <w:tr w:rsidR="00F05AC1" w:rsidRPr="00CE32F9" w:rsidTr="00915160">
        <w:trPr>
          <w:trHeight w:val="243"/>
        </w:trPr>
        <w:tc>
          <w:tcPr>
            <w:tcW w:w="521" w:type="dxa"/>
            <w:vMerge w:val="restart"/>
          </w:tcPr>
          <w:p w:rsidR="00F05AC1" w:rsidRPr="00CE32F9" w:rsidRDefault="00F05AC1">
            <w:pPr>
              <w:pStyle w:val="TableParagraph"/>
            </w:pPr>
          </w:p>
        </w:tc>
        <w:tc>
          <w:tcPr>
            <w:tcW w:w="7487" w:type="dxa"/>
            <w:vMerge w:val="restart"/>
          </w:tcPr>
          <w:p w:rsidR="00F05AC1" w:rsidRPr="00CE32F9" w:rsidRDefault="005A33E5">
            <w:pPr>
              <w:pStyle w:val="TableParagraph"/>
              <w:spacing w:before="10"/>
              <w:ind w:left="107"/>
              <w:rPr>
                <w:sz w:val="20"/>
              </w:rPr>
            </w:pPr>
            <w:r w:rsidRPr="00CE32F9">
              <w:rPr>
                <w:spacing w:val="-2"/>
                <w:sz w:val="20"/>
              </w:rPr>
              <w:t>REQUIREMENT</w:t>
            </w:r>
          </w:p>
        </w:tc>
        <w:tc>
          <w:tcPr>
            <w:tcW w:w="2305" w:type="dxa"/>
            <w:tcBorders>
              <w:bottom w:val="nil"/>
            </w:tcBorders>
          </w:tcPr>
          <w:p w:rsidR="00F05AC1" w:rsidRPr="00CE32F9" w:rsidRDefault="005A33E5">
            <w:pPr>
              <w:pStyle w:val="TableParagraph"/>
              <w:spacing w:line="224" w:lineRule="exact"/>
              <w:ind w:left="28"/>
              <w:rPr>
                <w:sz w:val="20"/>
              </w:rPr>
            </w:pPr>
            <w:r w:rsidRPr="00CE32F9">
              <w:rPr>
                <w:sz w:val="20"/>
              </w:rPr>
              <w:t>RESPONSIVE</w:t>
            </w:r>
            <w:r w:rsidRPr="00CE32F9">
              <w:rPr>
                <w:spacing w:val="-9"/>
                <w:sz w:val="20"/>
              </w:rPr>
              <w:t xml:space="preserve"> </w:t>
            </w:r>
            <w:r w:rsidRPr="00CE32F9">
              <w:rPr>
                <w:sz w:val="20"/>
              </w:rPr>
              <w:t>OR</w:t>
            </w:r>
            <w:r w:rsidRPr="00CE32F9">
              <w:rPr>
                <w:spacing w:val="-7"/>
                <w:sz w:val="20"/>
              </w:rPr>
              <w:t xml:space="preserve"> </w:t>
            </w:r>
            <w:r w:rsidRPr="00CE32F9">
              <w:rPr>
                <w:spacing w:val="-4"/>
                <w:sz w:val="20"/>
              </w:rPr>
              <w:t>NON-</w:t>
            </w:r>
          </w:p>
        </w:tc>
      </w:tr>
      <w:tr w:rsidR="00F05AC1" w:rsidRPr="00CE32F9" w:rsidTr="00915160">
        <w:trPr>
          <w:trHeight w:val="273"/>
        </w:trPr>
        <w:tc>
          <w:tcPr>
            <w:tcW w:w="521" w:type="dxa"/>
            <w:vMerge/>
            <w:tcBorders>
              <w:top w:val="nil"/>
            </w:tcBorders>
          </w:tcPr>
          <w:p w:rsidR="00F05AC1" w:rsidRPr="00CE32F9" w:rsidRDefault="00F05AC1">
            <w:pPr>
              <w:rPr>
                <w:sz w:val="2"/>
                <w:szCs w:val="2"/>
              </w:rPr>
            </w:pPr>
          </w:p>
        </w:tc>
        <w:tc>
          <w:tcPr>
            <w:tcW w:w="7487" w:type="dxa"/>
            <w:vMerge/>
            <w:tcBorders>
              <w:top w:val="nil"/>
            </w:tcBorders>
          </w:tcPr>
          <w:p w:rsidR="00F05AC1" w:rsidRPr="00CE32F9" w:rsidRDefault="00F05AC1">
            <w:pPr>
              <w:rPr>
                <w:sz w:val="20"/>
                <w:szCs w:val="2"/>
              </w:rPr>
            </w:pPr>
          </w:p>
        </w:tc>
        <w:tc>
          <w:tcPr>
            <w:tcW w:w="2305" w:type="dxa"/>
            <w:tcBorders>
              <w:top w:val="nil"/>
            </w:tcBorders>
          </w:tcPr>
          <w:p w:rsidR="00F05AC1" w:rsidRPr="00CE32F9" w:rsidRDefault="005A33E5">
            <w:pPr>
              <w:pStyle w:val="TableParagraph"/>
              <w:spacing w:line="253" w:lineRule="exact"/>
              <w:ind w:left="28"/>
              <w:rPr>
                <w:sz w:val="20"/>
              </w:rPr>
            </w:pPr>
            <w:r w:rsidRPr="00CE32F9">
              <w:rPr>
                <w:spacing w:val="-2"/>
                <w:sz w:val="20"/>
              </w:rPr>
              <w:t>RESPONSIVE</w:t>
            </w:r>
          </w:p>
        </w:tc>
      </w:tr>
      <w:tr w:rsidR="00F05AC1" w:rsidRPr="00CE32F9" w:rsidTr="00915160">
        <w:trPr>
          <w:trHeight w:val="256"/>
        </w:trPr>
        <w:tc>
          <w:tcPr>
            <w:tcW w:w="521" w:type="dxa"/>
          </w:tcPr>
          <w:p w:rsidR="00F05AC1" w:rsidRPr="00CE32F9" w:rsidRDefault="00CE756B">
            <w:pPr>
              <w:pStyle w:val="TableParagraph"/>
              <w:spacing w:line="236" w:lineRule="exact"/>
              <w:ind w:left="38"/>
            </w:pPr>
            <w:r w:rsidRPr="00CE32F9">
              <w:rPr>
                <w:spacing w:val="-10"/>
              </w:rPr>
              <w:t>1</w:t>
            </w:r>
          </w:p>
        </w:tc>
        <w:tc>
          <w:tcPr>
            <w:tcW w:w="7487" w:type="dxa"/>
          </w:tcPr>
          <w:p w:rsidR="00F05AC1" w:rsidRPr="00CE32F9" w:rsidRDefault="00CE756B">
            <w:pPr>
              <w:pStyle w:val="TableParagraph"/>
              <w:spacing w:line="236" w:lineRule="exact"/>
              <w:ind w:left="107"/>
            </w:pPr>
            <w:r w:rsidRPr="00CE32F9">
              <w:t>Attach</w:t>
            </w:r>
            <w:r w:rsidRPr="00CE32F9">
              <w:rPr>
                <w:spacing w:val="-14"/>
              </w:rPr>
              <w:t xml:space="preserve"> </w:t>
            </w:r>
            <w:r w:rsidRPr="00CE32F9">
              <w:t>a</w:t>
            </w:r>
            <w:r w:rsidRPr="00CE32F9">
              <w:rPr>
                <w:spacing w:val="-9"/>
              </w:rPr>
              <w:t xml:space="preserve"> </w:t>
            </w:r>
            <w:r w:rsidRPr="00CE32F9">
              <w:t>valid</w:t>
            </w:r>
            <w:r w:rsidRPr="00CE32F9">
              <w:rPr>
                <w:spacing w:val="-14"/>
              </w:rPr>
              <w:t xml:space="preserve"> </w:t>
            </w:r>
            <w:r w:rsidRPr="00CE32F9">
              <w:t>certified</w:t>
            </w:r>
            <w:r w:rsidRPr="00CE32F9">
              <w:rPr>
                <w:spacing w:val="-7"/>
              </w:rPr>
              <w:t xml:space="preserve"> </w:t>
            </w:r>
            <w:r w:rsidRPr="00CE32F9">
              <w:t>copy</w:t>
            </w:r>
            <w:r w:rsidRPr="00CE32F9">
              <w:rPr>
                <w:spacing w:val="-7"/>
              </w:rPr>
              <w:t xml:space="preserve"> </w:t>
            </w:r>
            <w:r w:rsidRPr="00CE32F9">
              <w:t>of</w:t>
            </w:r>
            <w:r w:rsidRPr="00CE32F9">
              <w:rPr>
                <w:spacing w:val="-6"/>
              </w:rPr>
              <w:t xml:space="preserve"> </w:t>
            </w:r>
            <w:r w:rsidRPr="00CE32F9">
              <w:t>Certificate</w:t>
            </w:r>
            <w:r w:rsidRPr="00CE32F9">
              <w:rPr>
                <w:spacing w:val="-8"/>
              </w:rPr>
              <w:t xml:space="preserve"> </w:t>
            </w:r>
            <w:r w:rsidRPr="00CE32F9">
              <w:t>of</w:t>
            </w:r>
            <w:r w:rsidRPr="00CE32F9">
              <w:rPr>
                <w:spacing w:val="-6"/>
              </w:rPr>
              <w:t xml:space="preserve"> </w:t>
            </w:r>
            <w:r w:rsidRPr="00CE32F9">
              <w:t>incorporation/</w:t>
            </w:r>
            <w:r w:rsidRPr="00CE32F9">
              <w:rPr>
                <w:spacing w:val="-4"/>
              </w:rPr>
              <w:t xml:space="preserve"> </w:t>
            </w:r>
            <w:r w:rsidRPr="00CE32F9">
              <w:t>business</w:t>
            </w:r>
            <w:r w:rsidRPr="00CE32F9">
              <w:rPr>
                <w:spacing w:val="-5"/>
              </w:rPr>
              <w:t xml:space="preserve"> </w:t>
            </w:r>
            <w:r w:rsidRPr="00CE32F9">
              <w:rPr>
                <w:spacing w:val="-2"/>
              </w:rPr>
              <w:t>Registration</w:t>
            </w:r>
          </w:p>
        </w:tc>
        <w:tc>
          <w:tcPr>
            <w:tcW w:w="2305" w:type="dxa"/>
          </w:tcPr>
          <w:p w:rsidR="00F05AC1" w:rsidRPr="00CE32F9" w:rsidRDefault="00F05AC1">
            <w:pPr>
              <w:pStyle w:val="TableParagraph"/>
              <w:rPr>
                <w:sz w:val="18"/>
              </w:rPr>
            </w:pPr>
          </w:p>
          <w:p w:rsidR="002714A1" w:rsidRPr="00CE32F9" w:rsidRDefault="00A108CB">
            <w:pPr>
              <w:pStyle w:val="TableParagraph"/>
              <w:rPr>
                <w:sz w:val="18"/>
              </w:rPr>
            </w:pPr>
            <w:r>
              <w:rPr>
                <w:sz w:val="18"/>
              </w:rPr>
              <w:t>RESPONSIVE/NOT RESPONSIVE</w:t>
            </w:r>
          </w:p>
        </w:tc>
      </w:tr>
      <w:tr w:rsidR="0019525C" w:rsidRPr="00CE32F9" w:rsidTr="00915160">
        <w:trPr>
          <w:trHeight w:val="488"/>
        </w:trPr>
        <w:tc>
          <w:tcPr>
            <w:tcW w:w="521" w:type="dxa"/>
          </w:tcPr>
          <w:p w:rsidR="0019525C" w:rsidRPr="00CE32F9" w:rsidRDefault="0019525C" w:rsidP="0019525C">
            <w:pPr>
              <w:pStyle w:val="TableParagraph"/>
              <w:spacing w:before="3"/>
              <w:ind w:left="26"/>
            </w:pPr>
            <w:r w:rsidRPr="00CE32F9">
              <w:rPr>
                <w:spacing w:val="-10"/>
              </w:rPr>
              <w:t>2</w:t>
            </w:r>
          </w:p>
        </w:tc>
        <w:tc>
          <w:tcPr>
            <w:tcW w:w="7487" w:type="dxa"/>
          </w:tcPr>
          <w:p w:rsidR="0019525C" w:rsidRPr="00CE32F9" w:rsidRDefault="0019525C" w:rsidP="0019525C">
            <w:pPr>
              <w:pStyle w:val="TableParagraph"/>
              <w:spacing w:before="2" w:line="220" w:lineRule="auto"/>
              <w:ind w:left="107"/>
            </w:pPr>
            <w:r w:rsidRPr="00CE32F9">
              <w:t>Attach</w:t>
            </w:r>
            <w:r w:rsidRPr="00CE32F9">
              <w:rPr>
                <w:spacing w:val="-5"/>
              </w:rPr>
              <w:t xml:space="preserve"> </w:t>
            </w:r>
            <w:r w:rsidRPr="00CE32F9">
              <w:t>a</w:t>
            </w:r>
            <w:r w:rsidRPr="00CE32F9">
              <w:rPr>
                <w:spacing w:val="-8"/>
              </w:rPr>
              <w:t xml:space="preserve"> </w:t>
            </w:r>
            <w:r w:rsidRPr="00CE32F9">
              <w:t>valid</w:t>
            </w:r>
            <w:r w:rsidRPr="00CE32F9">
              <w:rPr>
                <w:spacing w:val="-8"/>
              </w:rPr>
              <w:t xml:space="preserve"> </w:t>
            </w:r>
            <w:r w:rsidRPr="00CE32F9">
              <w:t>certified</w:t>
            </w:r>
            <w:r w:rsidRPr="00CE32F9">
              <w:rPr>
                <w:spacing w:val="-5"/>
              </w:rPr>
              <w:t xml:space="preserve"> </w:t>
            </w:r>
            <w:r w:rsidRPr="00CE32F9">
              <w:t>copy</w:t>
            </w:r>
            <w:r w:rsidRPr="00CE32F9">
              <w:rPr>
                <w:spacing w:val="-6"/>
              </w:rPr>
              <w:t xml:space="preserve"> </w:t>
            </w:r>
            <w:r w:rsidRPr="00CE32F9">
              <w:t>of</w:t>
            </w:r>
            <w:r w:rsidRPr="00CE32F9">
              <w:rPr>
                <w:spacing w:val="-5"/>
              </w:rPr>
              <w:t xml:space="preserve"> </w:t>
            </w:r>
            <w:r w:rsidRPr="00CE32F9">
              <w:t>current</w:t>
            </w:r>
            <w:r w:rsidRPr="00CE32F9">
              <w:rPr>
                <w:spacing w:val="-2"/>
              </w:rPr>
              <w:t xml:space="preserve"> </w:t>
            </w:r>
            <w:r w:rsidRPr="00CE32F9">
              <w:t>Form</w:t>
            </w:r>
            <w:r w:rsidRPr="00CE32F9">
              <w:rPr>
                <w:spacing w:val="-2"/>
              </w:rPr>
              <w:t xml:space="preserve"> </w:t>
            </w:r>
            <w:r w:rsidRPr="00CE32F9">
              <w:t>CR12</w:t>
            </w:r>
            <w:r w:rsidRPr="00CE32F9">
              <w:rPr>
                <w:spacing w:val="-5"/>
              </w:rPr>
              <w:t xml:space="preserve"> </w:t>
            </w:r>
            <w:r w:rsidRPr="00CE32F9">
              <w:t>or</w:t>
            </w:r>
            <w:r w:rsidRPr="00CE32F9">
              <w:rPr>
                <w:spacing w:val="-5"/>
              </w:rPr>
              <w:t xml:space="preserve"> </w:t>
            </w:r>
            <w:r w:rsidRPr="00CE32F9">
              <w:t>its</w:t>
            </w:r>
            <w:r w:rsidRPr="00CE32F9">
              <w:rPr>
                <w:spacing w:val="-8"/>
              </w:rPr>
              <w:t xml:space="preserve"> </w:t>
            </w:r>
            <w:r w:rsidRPr="00CE32F9">
              <w:t>equivalent</w:t>
            </w:r>
            <w:r w:rsidRPr="00CE32F9">
              <w:rPr>
                <w:spacing w:val="-4"/>
              </w:rPr>
              <w:t xml:space="preserve"> </w:t>
            </w:r>
            <w:r w:rsidRPr="00CE32F9">
              <w:t>on</w:t>
            </w:r>
            <w:r w:rsidRPr="00CE32F9">
              <w:rPr>
                <w:spacing w:val="-6"/>
              </w:rPr>
              <w:t xml:space="preserve"> </w:t>
            </w:r>
            <w:r w:rsidRPr="00CE32F9">
              <w:t>beneficial ownership information</w:t>
            </w:r>
          </w:p>
        </w:tc>
        <w:tc>
          <w:tcPr>
            <w:tcW w:w="2305" w:type="dxa"/>
          </w:tcPr>
          <w:p w:rsidR="0019525C" w:rsidRDefault="0019525C" w:rsidP="0019525C">
            <w:r w:rsidRPr="00927280">
              <w:rPr>
                <w:sz w:val="18"/>
              </w:rPr>
              <w:t>RESPONSIVE/NOT RESPONSIVE</w:t>
            </w:r>
          </w:p>
        </w:tc>
      </w:tr>
      <w:tr w:rsidR="0019525C" w:rsidRPr="00CE32F9" w:rsidTr="00915160">
        <w:trPr>
          <w:trHeight w:val="294"/>
        </w:trPr>
        <w:tc>
          <w:tcPr>
            <w:tcW w:w="521" w:type="dxa"/>
          </w:tcPr>
          <w:p w:rsidR="0019525C" w:rsidRPr="00CE32F9" w:rsidRDefault="0019525C" w:rsidP="0019525C">
            <w:pPr>
              <w:pStyle w:val="TableParagraph"/>
              <w:spacing w:line="246" w:lineRule="exact"/>
              <w:ind w:left="38"/>
            </w:pPr>
            <w:r w:rsidRPr="00CE32F9">
              <w:rPr>
                <w:spacing w:val="-10"/>
              </w:rPr>
              <w:t>4</w:t>
            </w:r>
          </w:p>
        </w:tc>
        <w:tc>
          <w:tcPr>
            <w:tcW w:w="7487" w:type="dxa"/>
          </w:tcPr>
          <w:p w:rsidR="0019525C" w:rsidRPr="00CE32F9" w:rsidRDefault="0019525C" w:rsidP="0019525C">
            <w:pPr>
              <w:pStyle w:val="TableParagraph"/>
              <w:spacing w:line="246" w:lineRule="exact"/>
              <w:ind w:left="107"/>
            </w:pPr>
            <w:r w:rsidRPr="00CE32F9">
              <w:t>Attach</w:t>
            </w:r>
            <w:r w:rsidRPr="00CE32F9">
              <w:rPr>
                <w:spacing w:val="-10"/>
              </w:rPr>
              <w:t xml:space="preserve"> </w:t>
            </w:r>
            <w:r w:rsidRPr="00CE32F9">
              <w:t>a</w:t>
            </w:r>
            <w:r w:rsidRPr="00CE32F9">
              <w:rPr>
                <w:spacing w:val="-9"/>
              </w:rPr>
              <w:t xml:space="preserve"> </w:t>
            </w:r>
            <w:r w:rsidRPr="00CE32F9">
              <w:t>valid</w:t>
            </w:r>
            <w:r w:rsidRPr="00CE32F9">
              <w:rPr>
                <w:spacing w:val="-12"/>
              </w:rPr>
              <w:t xml:space="preserve"> </w:t>
            </w:r>
            <w:r w:rsidRPr="00CE32F9">
              <w:t>certified</w:t>
            </w:r>
            <w:r w:rsidRPr="00CE32F9">
              <w:rPr>
                <w:spacing w:val="-10"/>
              </w:rPr>
              <w:t xml:space="preserve"> </w:t>
            </w:r>
            <w:r w:rsidRPr="00CE32F9">
              <w:t>copy</w:t>
            </w:r>
            <w:r w:rsidRPr="00CE32F9">
              <w:rPr>
                <w:spacing w:val="-8"/>
              </w:rPr>
              <w:t xml:space="preserve"> </w:t>
            </w:r>
            <w:r w:rsidRPr="00CE32F9">
              <w:t>of</w:t>
            </w:r>
            <w:r w:rsidRPr="00CE32F9">
              <w:rPr>
                <w:spacing w:val="-6"/>
              </w:rPr>
              <w:t xml:space="preserve"> </w:t>
            </w:r>
            <w:r w:rsidRPr="00CE32F9">
              <w:t>valid</w:t>
            </w:r>
            <w:r w:rsidRPr="00CE32F9">
              <w:rPr>
                <w:spacing w:val="-10"/>
              </w:rPr>
              <w:t xml:space="preserve"> </w:t>
            </w:r>
            <w:r w:rsidRPr="00CE32F9">
              <w:t>tax</w:t>
            </w:r>
            <w:r w:rsidRPr="00CE32F9">
              <w:rPr>
                <w:spacing w:val="-7"/>
              </w:rPr>
              <w:t xml:space="preserve"> </w:t>
            </w:r>
            <w:r w:rsidRPr="00CE32F9">
              <w:t>compliance</w:t>
            </w:r>
            <w:r w:rsidRPr="00CE32F9">
              <w:rPr>
                <w:spacing w:val="-10"/>
              </w:rPr>
              <w:t xml:space="preserve"> </w:t>
            </w:r>
            <w:r w:rsidRPr="00CE32F9">
              <w:t>certificate</w:t>
            </w:r>
            <w:r w:rsidRPr="00CE32F9">
              <w:rPr>
                <w:spacing w:val="-7"/>
              </w:rPr>
              <w:t xml:space="preserve"> </w:t>
            </w:r>
            <w:r w:rsidRPr="00CE32F9">
              <w:rPr>
                <w:spacing w:val="-2"/>
              </w:rPr>
              <w:t>(Verifiable)</w:t>
            </w:r>
          </w:p>
        </w:tc>
        <w:tc>
          <w:tcPr>
            <w:tcW w:w="2305" w:type="dxa"/>
          </w:tcPr>
          <w:p w:rsidR="0019525C" w:rsidRDefault="0019525C" w:rsidP="0019525C">
            <w:r w:rsidRPr="00927280">
              <w:rPr>
                <w:sz w:val="18"/>
              </w:rPr>
              <w:t>RESPONSIVE/NOT RESPONSIVE</w:t>
            </w:r>
          </w:p>
        </w:tc>
      </w:tr>
      <w:tr w:rsidR="0019525C" w:rsidRPr="00CE32F9" w:rsidTr="00915160">
        <w:trPr>
          <w:trHeight w:val="340"/>
        </w:trPr>
        <w:tc>
          <w:tcPr>
            <w:tcW w:w="521" w:type="dxa"/>
          </w:tcPr>
          <w:p w:rsidR="0019525C" w:rsidRPr="00CE32F9" w:rsidRDefault="0019525C" w:rsidP="0019525C">
            <w:pPr>
              <w:pStyle w:val="TableParagraph"/>
              <w:spacing w:line="246" w:lineRule="exact"/>
              <w:ind w:left="38"/>
            </w:pPr>
            <w:r w:rsidRPr="00CE32F9">
              <w:rPr>
                <w:spacing w:val="-10"/>
              </w:rPr>
              <w:t>5</w:t>
            </w:r>
          </w:p>
        </w:tc>
        <w:tc>
          <w:tcPr>
            <w:tcW w:w="7487" w:type="dxa"/>
          </w:tcPr>
          <w:p w:rsidR="0019525C" w:rsidRPr="00CE32F9" w:rsidRDefault="0019525C" w:rsidP="0019525C">
            <w:pPr>
              <w:pStyle w:val="TableParagraph"/>
              <w:spacing w:line="246" w:lineRule="exact"/>
              <w:ind w:left="107"/>
            </w:pPr>
            <w:r w:rsidRPr="00CE32F9">
              <w:t>Attach</w:t>
            </w:r>
            <w:r w:rsidRPr="00CE32F9">
              <w:rPr>
                <w:spacing w:val="-6"/>
              </w:rPr>
              <w:t xml:space="preserve"> </w:t>
            </w:r>
            <w:r w:rsidRPr="00CE32F9">
              <w:t>a</w:t>
            </w:r>
            <w:r w:rsidRPr="00CE32F9">
              <w:rPr>
                <w:spacing w:val="-8"/>
              </w:rPr>
              <w:t xml:space="preserve"> </w:t>
            </w:r>
            <w:r w:rsidRPr="00CE32F9">
              <w:t>valid</w:t>
            </w:r>
            <w:r w:rsidRPr="00CE32F9">
              <w:rPr>
                <w:spacing w:val="-8"/>
              </w:rPr>
              <w:t xml:space="preserve"> </w:t>
            </w:r>
            <w:r w:rsidRPr="00CE32F9">
              <w:t>certified</w:t>
            </w:r>
            <w:r w:rsidRPr="00CE32F9">
              <w:rPr>
                <w:spacing w:val="-5"/>
              </w:rPr>
              <w:t xml:space="preserve"> </w:t>
            </w:r>
            <w:r w:rsidRPr="00CE32F9">
              <w:t>copy</w:t>
            </w:r>
            <w:r w:rsidRPr="00CE32F9">
              <w:rPr>
                <w:spacing w:val="-9"/>
              </w:rPr>
              <w:t xml:space="preserve"> </w:t>
            </w:r>
            <w:r w:rsidRPr="00CE32F9">
              <w:t>of</w:t>
            </w:r>
            <w:r w:rsidRPr="00CE32F9">
              <w:rPr>
                <w:spacing w:val="-6"/>
              </w:rPr>
              <w:t xml:space="preserve"> </w:t>
            </w:r>
            <w:r w:rsidRPr="00CE32F9">
              <w:t>KRA</w:t>
            </w:r>
            <w:r w:rsidRPr="00CE32F9">
              <w:rPr>
                <w:spacing w:val="-8"/>
              </w:rPr>
              <w:t xml:space="preserve"> </w:t>
            </w:r>
            <w:r w:rsidRPr="00CE32F9">
              <w:rPr>
                <w:spacing w:val="-5"/>
              </w:rPr>
              <w:t>Pin</w:t>
            </w:r>
          </w:p>
        </w:tc>
        <w:tc>
          <w:tcPr>
            <w:tcW w:w="2305" w:type="dxa"/>
          </w:tcPr>
          <w:p w:rsidR="0019525C" w:rsidRDefault="0019525C" w:rsidP="0019525C">
            <w:r w:rsidRPr="00927280">
              <w:rPr>
                <w:sz w:val="18"/>
              </w:rPr>
              <w:t>RESPONSIVE/NOT RESPONSIVE</w:t>
            </w:r>
          </w:p>
        </w:tc>
      </w:tr>
      <w:tr w:rsidR="0019525C" w:rsidRPr="00CE32F9" w:rsidTr="00915160">
        <w:trPr>
          <w:trHeight w:val="330"/>
        </w:trPr>
        <w:tc>
          <w:tcPr>
            <w:tcW w:w="521" w:type="dxa"/>
          </w:tcPr>
          <w:p w:rsidR="0019525C" w:rsidRPr="00CE32F9" w:rsidRDefault="0019525C" w:rsidP="0019525C">
            <w:pPr>
              <w:pStyle w:val="TableParagraph"/>
              <w:spacing w:line="246" w:lineRule="exact"/>
              <w:ind w:left="38"/>
            </w:pPr>
            <w:r w:rsidRPr="00CE32F9">
              <w:rPr>
                <w:spacing w:val="-10"/>
              </w:rPr>
              <w:t>6</w:t>
            </w:r>
          </w:p>
        </w:tc>
        <w:tc>
          <w:tcPr>
            <w:tcW w:w="7487" w:type="dxa"/>
          </w:tcPr>
          <w:p w:rsidR="0019525C" w:rsidRPr="00CE32F9" w:rsidRDefault="0019525C" w:rsidP="0019525C">
            <w:pPr>
              <w:pStyle w:val="TableParagraph"/>
              <w:spacing w:line="246" w:lineRule="exact"/>
              <w:ind w:left="107"/>
            </w:pPr>
            <w:r w:rsidRPr="00CE32F9">
              <w:t>Duly</w:t>
            </w:r>
            <w:r w:rsidRPr="00CE32F9">
              <w:rPr>
                <w:spacing w:val="-7"/>
              </w:rPr>
              <w:t xml:space="preserve"> </w:t>
            </w:r>
            <w:r w:rsidRPr="00CE32F9">
              <w:t>filled,</w:t>
            </w:r>
            <w:r w:rsidRPr="00CE32F9">
              <w:rPr>
                <w:spacing w:val="-5"/>
              </w:rPr>
              <w:t xml:space="preserve"> </w:t>
            </w:r>
            <w:r w:rsidRPr="00CE32F9">
              <w:t>signed</w:t>
            </w:r>
            <w:r w:rsidRPr="00CE32F9">
              <w:rPr>
                <w:spacing w:val="-10"/>
              </w:rPr>
              <w:t xml:space="preserve"> </w:t>
            </w:r>
            <w:r w:rsidRPr="00CE32F9">
              <w:t>and</w:t>
            </w:r>
            <w:r w:rsidRPr="00CE32F9">
              <w:rPr>
                <w:spacing w:val="-7"/>
              </w:rPr>
              <w:t xml:space="preserve"> </w:t>
            </w:r>
            <w:r w:rsidRPr="00CE32F9">
              <w:t>stamped</w:t>
            </w:r>
            <w:r w:rsidRPr="00CE32F9">
              <w:rPr>
                <w:spacing w:val="-12"/>
              </w:rPr>
              <w:t xml:space="preserve"> </w:t>
            </w:r>
            <w:r w:rsidRPr="00CE32F9">
              <w:t>form</w:t>
            </w:r>
            <w:r w:rsidRPr="00CE32F9">
              <w:rPr>
                <w:spacing w:val="-7"/>
              </w:rPr>
              <w:t xml:space="preserve"> </w:t>
            </w:r>
            <w:r w:rsidRPr="00CE32F9">
              <w:t>of</w:t>
            </w:r>
            <w:r w:rsidRPr="00CE32F9">
              <w:rPr>
                <w:spacing w:val="-9"/>
              </w:rPr>
              <w:t xml:space="preserve"> </w:t>
            </w:r>
            <w:r w:rsidRPr="00CE32F9">
              <w:rPr>
                <w:spacing w:val="-2"/>
              </w:rPr>
              <w:t>tender.</w:t>
            </w:r>
          </w:p>
        </w:tc>
        <w:tc>
          <w:tcPr>
            <w:tcW w:w="2305" w:type="dxa"/>
          </w:tcPr>
          <w:p w:rsidR="0019525C" w:rsidRDefault="0019525C" w:rsidP="0019525C">
            <w:r w:rsidRPr="00927280">
              <w:rPr>
                <w:sz w:val="18"/>
              </w:rPr>
              <w:t>RESPONSIVE/NOT RESPONSIVE</w:t>
            </w:r>
          </w:p>
        </w:tc>
      </w:tr>
      <w:tr w:rsidR="0019525C" w:rsidRPr="00CE32F9" w:rsidTr="00915160">
        <w:trPr>
          <w:trHeight w:val="300"/>
        </w:trPr>
        <w:tc>
          <w:tcPr>
            <w:tcW w:w="521" w:type="dxa"/>
            <w:vMerge w:val="restart"/>
          </w:tcPr>
          <w:p w:rsidR="0019525C" w:rsidRPr="00CE32F9" w:rsidRDefault="0019525C" w:rsidP="0019525C">
            <w:pPr>
              <w:pStyle w:val="TableParagraph"/>
              <w:spacing w:before="39"/>
              <w:ind w:left="38"/>
            </w:pPr>
            <w:r w:rsidRPr="00CE32F9">
              <w:rPr>
                <w:spacing w:val="-10"/>
              </w:rPr>
              <w:t>7</w:t>
            </w:r>
          </w:p>
        </w:tc>
        <w:tc>
          <w:tcPr>
            <w:tcW w:w="7487" w:type="dxa"/>
            <w:tcBorders>
              <w:bottom w:val="nil"/>
            </w:tcBorders>
          </w:tcPr>
          <w:p w:rsidR="0019525C" w:rsidRPr="00CE32F9" w:rsidRDefault="0019525C" w:rsidP="0019525C">
            <w:pPr>
              <w:pStyle w:val="TableParagraph"/>
              <w:spacing w:before="27"/>
              <w:ind w:left="107"/>
            </w:pPr>
            <w:r w:rsidRPr="00CE32F9">
              <w:t>Duly</w:t>
            </w:r>
            <w:r w:rsidRPr="00CE32F9">
              <w:rPr>
                <w:spacing w:val="-13"/>
              </w:rPr>
              <w:t xml:space="preserve"> </w:t>
            </w:r>
            <w:r w:rsidRPr="00CE32F9">
              <w:t>filled</w:t>
            </w:r>
            <w:r w:rsidRPr="00CE32F9">
              <w:rPr>
                <w:spacing w:val="-10"/>
              </w:rPr>
              <w:t xml:space="preserve"> </w:t>
            </w:r>
            <w:r w:rsidRPr="00CE32F9">
              <w:t>and</w:t>
            </w:r>
            <w:r w:rsidRPr="00CE32F9">
              <w:rPr>
                <w:spacing w:val="-12"/>
              </w:rPr>
              <w:t xml:space="preserve"> </w:t>
            </w:r>
            <w:r w:rsidRPr="00CE32F9">
              <w:t>signed</w:t>
            </w:r>
            <w:r w:rsidRPr="00CE32F9">
              <w:rPr>
                <w:spacing w:val="-10"/>
              </w:rPr>
              <w:t xml:space="preserve"> </w:t>
            </w:r>
            <w:r w:rsidRPr="00CE32F9">
              <w:t>declaration</w:t>
            </w:r>
            <w:r w:rsidRPr="00CE32F9">
              <w:rPr>
                <w:spacing w:val="-12"/>
              </w:rPr>
              <w:t xml:space="preserve"> </w:t>
            </w:r>
            <w:r w:rsidRPr="00CE32F9">
              <w:t>that</w:t>
            </w:r>
            <w:r w:rsidRPr="00CE32F9">
              <w:rPr>
                <w:spacing w:val="-10"/>
              </w:rPr>
              <w:t xml:space="preserve"> </w:t>
            </w:r>
            <w:r w:rsidRPr="00CE32F9">
              <w:t>the</w:t>
            </w:r>
            <w:r w:rsidRPr="00CE32F9">
              <w:rPr>
                <w:spacing w:val="-10"/>
              </w:rPr>
              <w:t xml:space="preserve"> </w:t>
            </w:r>
            <w:r w:rsidRPr="00CE32F9">
              <w:t>person/tenderer</w:t>
            </w:r>
            <w:r w:rsidRPr="00CE32F9">
              <w:rPr>
                <w:spacing w:val="-5"/>
              </w:rPr>
              <w:t xml:space="preserve"> </w:t>
            </w:r>
            <w:r w:rsidRPr="00CE32F9">
              <w:t>will</w:t>
            </w:r>
            <w:r w:rsidRPr="00CE32F9">
              <w:rPr>
                <w:spacing w:val="-9"/>
              </w:rPr>
              <w:t xml:space="preserve"> </w:t>
            </w:r>
            <w:r w:rsidRPr="00CE32F9">
              <w:rPr>
                <w:spacing w:val="-5"/>
              </w:rPr>
              <w:t>not</w:t>
            </w:r>
          </w:p>
        </w:tc>
        <w:tc>
          <w:tcPr>
            <w:tcW w:w="2305" w:type="dxa"/>
            <w:vMerge w:val="restart"/>
          </w:tcPr>
          <w:p w:rsidR="0019525C" w:rsidRDefault="0019525C" w:rsidP="0019525C">
            <w:r w:rsidRPr="00927280">
              <w:rPr>
                <w:sz w:val="18"/>
              </w:rPr>
              <w:t>RESPONSIVE/NOT RESPONSIVE</w:t>
            </w:r>
          </w:p>
        </w:tc>
      </w:tr>
      <w:tr w:rsidR="0019525C" w:rsidRPr="00CE32F9" w:rsidTr="00915160">
        <w:trPr>
          <w:trHeight w:val="338"/>
        </w:trPr>
        <w:tc>
          <w:tcPr>
            <w:tcW w:w="521" w:type="dxa"/>
            <w:vMerge/>
            <w:tcBorders>
              <w:top w:val="nil"/>
            </w:tcBorders>
          </w:tcPr>
          <w:p w:rsidR="0019525C" w:rsidRPr="00CE32F9" w:rsidRDefault="0019525C" w:rsidP="0019525C">
            <w:pPr>
              <w:rPr>
                <w:sz w:val="2"/>
                <w:szCs w:val="2"/>
              </w:rPr>
            </w:pPr>
          </w:p>
        </w:tc>
        <w:tc>
          <w:tcPr>
            <w:tcW w:w="7487" w:type="dxa"/>
            <w:tcBorders>
              <w:top w:val="nil"/>
            </w:tcBorders>
          </w:tcPr>
          <w:p w:rsidR="0019525C" w:rsidRPr="00CE32F9" w:rsidRDefault="0019525C" w:rsidP="0019525C">
            <w:pPr>
              <w:pStyle w:val="TableParagraph"/>
              <w:spacing w:before="11"/>
              <w:ind w:left="107"/>
            </w:pPr>
            <w:r w:rsidRPr="00CE32F9">
              <w:t>engage</w:t>
            </w:r>
            <w:r w:rsidRPr="00CE32F9">
              <w:rPr>
                <w:spacing w:val="-9"/>
              </w:rPr>
              <w:t xml:space="preserve"> </w:t>
            </w:r>
            <w:r w:rsidRPr="00CE32F9">
              <w:t>in</w:t>
            </w:r>
            <w:r w:rsidRPr="00CE32F9">
              <w:rPr>
                <w:spacing w:val="-6"/>
              </w:rPr>
              <w:t xml:space="preserve"> </w:t>
            </w:r>
            <w:r w:rsidRPr="00CE32F9">
              <w:t>any</w:t>
            </w:r>
            <w:r w:rsidRPr="00CE32F9">
              <w:rPr>
                <w:spacing w:val="-11"/>
              </w:rPr>
              <w:t xml:space="preserve"> </w:t>
            </w:r>
            <w:r w:rsidRPr="00CE32F9">
              <w:t>corrupt</w:t>
            </w:r>
            <w:r w:rsidRPr="00CE32F9">
              <w:rPr>
                <w:spacing w:val="-4"/>
              </w:rPr>
              <w:t xml:space="preserve"> </w:t>
            </w:r>
            <w:r w:rsidRPr="00CE32F9">
              <w:t>or</w:t>
            </w:r>
            <w:r w:rsidRPr="00CE32F9">
              <w:rPr>
                <w:spacing w:val="-9"/>
              </w:rPr>
              <w:t xml:space="preserve"> </w:t>
            </w:r>
            <w:r w:rsidRPr="00CE32F9">
              <w:t>fraudulent</w:t>
            </w:r>
            <w:r w:rsidRPr="00CE32F9">
              <w:rPr>
                <w:spacing w:val="-5"/>
              </w:rPr>
              <w:t xml:space="preserve"> </w:t>
            </w:r>
            <w:r w:rsidRPr="00CE32F9">
              <w:rPr>
                <w:spacing w:val="-2"/>
              </w:rPr>
              <w:t>practice</w:t>
            </w:r>
          </w:p>
        </w:tc>
        <w:tc>
          <w:tcPr>
            <w:tcW w:w="2305" w:type="dxa"/>
            <w:vMerge/>
            <w:tcBorders>
              <w:top w:val="nil"/>
            </w:tcBorders>
          </w:tcPr>
          <w:p w:rsidR="0019525C" w:rsidRPr="00CE32F9" w:rsidRDefault="0019525C" w:rsidP="0019525C">
            <w:pPr>
              <w:rPr>
                <w:sz w:val="2"/>
                <w:szCs w:val="2"/>
              </w:rPr>
            </w:pPr>
          </w:p>
        </w:tc>
      </w:tr>
      <w:tr w:rsidR="0019525C" w:rsidRPr="00CE32F9" w:rsidTr="00915160">
        <w:trPr>
          <w:trHeight w:val="302"/>
        </w:trPr>
        <w:tc>
          <w:tcPr>
            <w:tcW w:w="521" w:type="dxa"/>
            <w:vMerge w:val="restart"/>
          </w:tcPr>
          <w:p w:rsidR="0019525C" w:rsidRPr="00CE32F9" w:rsidRDefault="0019525C" w:rsidP="0019525C">
            <w:pPr>
              <w:pStyle w:val="TableParagraph"/>
              <w:spacing w:before="39"/>
              <w:ind w:left="38"/>
            </w:pPr>
            <w:r w:rsidRPr="00CE32F9">
              <w:rPr>
                <w:spacing w:val="-10"/>
              </w:rPr>
              <w:t>8</w:t>
            </w:r>
          </w:p>
        </w:tc>
        <w:tc>
          <w:tcPr>
            <w:tcW w:w="7487" w:type="dxa"/>
            <w:tcBorders>
              <w:bottom w:val="nil"/>
            </w:tcBorders>
          </w:tcPr>
          <w:p w:rsidR="0019525C" w:rsidRPr="00CE32F9" w:rsidRDefault="0019525C" w:rsidP="0019525C">
            <w:pPr>
              <w:pStyle w:val="TableParagraph"/>
              <w:spacing w:before="29"/>
              <w:ind w:left="107"/>
            </w:pPr>
            <w:r w:rsidRPr="00CE32F9">
              <w:t>Duly</w:t>
            </w:r>
            <w:r w:rsidRPr="00CE32F9">
              <w:rPr>
                <w:spacing w:val="-10"/>
              </w:rPr>
              <w:t xml:space="preserve"> </w:t>
            </w:r>
            <w:r w:rsidRPr="00CE32F9">
              <w:t>filled</w:t>
            </w:r>
            <w:r w:rsidRPr="00CE32F9">
              <w:rPr>
                <w:spacing w:val="-9"/>
              </w:rPr>
              <w:t xml:space="preserve"> </w:t>
            </w:r>
            <w:r w:rsidRPr="00CE32F9">
              <w:t>and</w:t>
            </w:r>
            <w:r w:rsidRPr="00CE32F9">
              <w:rPr>
                <w:spacing w:val="-9"/>
              </w:rPr>
              <w:t xml:space="preserve"> </w:t>
            </w:r>
            <w:r w:rsidRPr="00CE32F9">
              <w:t>signed</w:t>
            </w:r>
            <w:r w:rsidRPr="00CE32F9">
              <w:rPr>
                <w:spacing w:val="-11"/>
              </w:rPr>
              <w:t xml:space="preserve"> </w:t>
            </w:r>
            <w:r w:rsidRPr="00CE32F9">
              <w:t>declaration</w:t>
            </w:r>
            <w:r w:rsidRPr="00CE32F9">
              <w:rPr>
                <w:spacing w:val="-12"/>
              </w:rPr>
              <w:t xml:space="preserve"> </w:t>
            </w:r>
            <w:r w:rsidRPr="00CE32F9">
              <w:t>that</w:t>
            </w:r>
            <w:r w:rsidRPr="00CE32F9">
              <w:rPr>
                <w:spacing w:val="-8"/>
              </w:rPr>
              <w:t xml:space="preserve"> </w:t>
            </w:r>
            <w:r w:rsidRPr="00CE32F9">
              <w:t>the</w:t>
            </w:r>
            <w:r w:rsidRPr="00CE32F9">
              <w:rPr>
                <w:spacing w:val="-5"/>
              </w:rPr>
              <w:t xml:space="preserve"> </w:t>
            </w:r>
            <w:r w:rsidRPr="00CE32F9">
              <w:t>bidder</w:t>
            </w:r>
            <w:r w:rsidRPr="00CE32F9">
              <w:rPr>
                <w:spacing w:val="-6"/>
              </w:rPr>
              <w:t xml:space="preserve"> </w:t>
            </w:r>
            <w:r w:rsidRPr="00CE32F9">
              <w:t>is</w:t>
            </w:r>
            <w:r w:rsidRPr="00CE32F9">
              <w:rPr>
                <w:spacing w:val="-8"/>
              </w:rPr>
              <w:t xml:space="preserve"> </w:t>
            </w:r>
            <w:r w:rsidRPr="00CE32F9">
              <w:t>not</w:t>
            </w:r>
            <w:r w:rsidRPr="00CE32F9">
              <w:rPr>
                <w:spacing w:val="-8"/>
              </w:rPr>
              <w:t xml:space="preserve"> </w:t>
            </w:r>
            <w:r w:rsidRPr="00CE32F9">
              <w:rPr>
                <w:spacing w:val="-2"/>
              </w:rPr>
              <w:t>debarred</w:t>
            </w:r>
          </w:p>
        </w:tc>
        <w:tc>
          <w:tcPr>
            <w:tcW w:w="2305" w:type="dxa"/>
            <w:vMerge w:val="restart"/>
          </w:tcPr>
          <w:p w:rsidR="0019525C" w:rsidRDefault="0019525C" w:rsidP="0019525C">
            <w:r w:rsidRPr="00927280">
              <w:rPr>
                <w:sz w:val="18"/>
              </w:rPr>
              <w:t>RESPONSIVE/NOT RESPONSIVE</w:t>
            </w:r>
          </w:p>
        </w:tc>
      </w:tr>
      <w:tr w:rsidR="0019525C" w:rsidRPr="00CE32F9" w:rsidTr="00915160">
        <w:trPr>
          <w:trHeight w:val="339"/>
        </w:trPr>
        <w:tc>
          <w:tcPr>
            <w:tcW w:w="521" w:type="dxa"/>
            <w:vMerge/>
            <w:tcBorders>
              <w:top w:val="nil"/>
            </w:tcBorders>
          </w:tcPr>
          <w:p w:rsidR="0019525C" w:rsidRPr="00CE32F9" w:rsidRDefault="0019525C" w:rsidP="0019525C">
            <w:pPr>
              <w:rPr>
                <w:sz w:val="2"/>
                <w:szCs w:val="2"/>
              </w:rPr>
            </w:pPr>
          </w:p>
        </w:tc>
        <w:tc>
          <w:tcPr>
            <w:tcW w:w="7487" w:type="dxa"/>
            <w:tcBorders>
              <w:top w:val="nil"/>
            </w:tcBorders>
          </w:tcPr>
          <w:p w:rsidR="0019525C" w:rsidRPr="00CE32F9" w:rsidRDefault="0019525C" w:rsidP="0019525C">
            <w:pPr>
              <w:pStyle w:val="TableParagraph"/>
              <w:spacing w:before="11"/>
              <w:ind w:left="107"/>
            </w:pPr>
            <w:r w:rsidRPr="00CE32F9">
              <w:t>from</w:t>
            </w:r>
            <w:r w:rsidRPr="00CE32F9">
              <w:rPr>
                <w:spacing w:val="-14"/>
              </w:rPr>
              <w:t xml:space="preserve"> </w:t>
            </w:r>
            <w:r w:rsidRPr="00CE32F9">
              <w:t>participating</w:t>
            </w:r>
            <w:r w:rsidRPr="00CE32F9">
              <w:rPr>
                <w:spacing w:val="-14"/>
              </w:rPr>
              <w:t xml:space="preserve"> </w:t>
            </w:r>
            <w:r w:rsidRPr="00CE32F9">
              <w:t>in</w:t>
            </w:r>
            <w:r w:rsidRPr="00CE32F9">
              <w:rPr>
                <w:spacing w:val="-11"/>
              </w:rPr>
              <w:t xml:space="preserve"> </w:t>
            </w:r>
            <w:r w:rsidRPr="00CE32F9">
              <w:t>public</w:t>
            </w:r>
            <w:r w:rsidRPr="00CE32F9">
              <w:rPr>
                <w:spacing w:val="-12"/>
              </w:rPr>
              <w:t xml:space="preserve"> </w:t>
            </w:r>
            <w:r w:rsidRPr="00CE32F9">
              <w:rPr>
                <w:spacing w:val="-2"/>
              </w:rPr>
              <w:t>procurement</w:t>
            </w:r>
          </w:p>
        </w:tc>
        <w:tc>
          <w:tcPr>
            <w:tcW w:w="2305" w:type="dxa"/>
            <w:vMerge/>
            <w:tcBorders>
              <w:top w:val="nil"/>
            </w:tcBorders>
          </w:tcPr>
          <w:p w:rsidR="0019525C" w:rsidRPr="00CE32F9" w:rsidRDefault="0019525C" w:rsidP="0019525C">
            <w:pPr>
              <w:rPr>
                <w:sz w:val="2"/>
                <w:szCs w:val="2"/>
              </w:rPr>
            </w:pPr>
          </w:p>
        </w:tc>
      </w:tr>
      <w:tr w:rsidR="0019525C" w:rsidRPr="00CE32F9" w:rsidTr="00915160">
        <w:trPr>
          <w:trHeight w:val="293"/>
        </w:trPr>
        <w:tc>
          <w:tcPr>
            <w:tcW w:w="521" w:type="dxa"/>
            <w:vMerge w:val="restart"/>
          </w:tcPr>
          <w:p w:rsidR="0019525C" w:rsidRPr="00CE32F9" w:rsidRDefault="0019525C" w:rsidP="0019525C">
            <w:pPr>
              <w:pStyle w:val="TableParagraph"/>
              <w:spacing w:before="39"/>
              <w:ind w:left="38"/>
            </w:pPr>
            <w:r w:rsidRPr="00CE32F9">
              <w:rPr>
                <w:spacing w:val="-10"/>
              </w:rPr>
              <w:t>9</w:t>
            </w:r>
          </w:p>
        </w:tc>
        <w:tc>
          <w:tcPr>
            <w:tcW w:w="7487" w:type="dxa"/>
            <w:tcBorders>
              <w:bottom w:val="nil"/>
            </w:tcBorders>
          </w:tcPr>
          <w:p w:rsidR="0019525C" w:rsidRPr="00CE32F9" w:rsidRDefault="0019525C" w:rsidP="0019525C">
            <w:pPr>
              <w:pStyle w:val="TableParagraph"/>
              <w:tabs>
                <w:tab w:val="left" w:pos="786"/>
                <w:tab w:val="left" w:pos="2083"/>
                <w:tab w:val="left" w:pos="2990"/>
                <w:tab w:val="left" w:pos="4615"/>
              </w:tabs>
              <w:spacing w:before="22" w:line="251" w:lineRule="exact"/>
              <w:ind w:left="107"/>
            </w:pPr>
            <w:r w:rsidRPr="00CE32F9">
              <w:rPr>
                <w:spacing w:val="-4"/>
              </w:rPr>
              <w:t>Duly</w:t>
            </w:r>
            <w:r w:rsidRPr="00CE32F9">
              <w:tab/>
              <w:t>filled</w:t>
            </w:r>
            <w:r w:rsidRPr="00CE32F9">
              <w:rPr>
                <w:spacing w:val="34"/>
              </w:rPr>
              <w:t xml:space="preserve">  </w:t>
            </w:r>
            <w:r w:rsidRPr="00CE32F9">
              <w:rPr>
                <w:spacing w:val="-5"/>
              </w:rPr>
              <w:t>and</w:t>
            </w:r>
            <w:r w:rsidRPr="00CE32F9">
              <w:tab/>
            </w:r>
            <w:r w:rsidRPr="00CE32F9">
              <w:rPr>
                <w:spacing w:val="-2"/>
              </w:rPr>
              <w:t>signed</w:t>
            </w:r>
            <w:r w:rsidRPr="00CE32F9">
              <w:tab/>
              <w:t>certificate</w:t>
            </w:r>
            <w:r w:rsidRPr="00CE32F9">
              <w:rPr>
                <w:spacing w:val="32"/>
              </w:rPr>
              <w:t xml:space="preserve">  </w:t>
            </w:r>
            <w:r w:rsidRPr="00CE32F9">
              <w:rPr>
                <w:spacing w:val="-5"/>
              </w:rPr>
              <w:t>of</w:t>
            </w:r>
            <w:r w:rsidRPr="00CE32F9">
              <w:tab/>
              <w:t>independent</w:t>
            </w:r>
            <w:r w:rsidRPr="00CE32F9">
              <w:rPr>
                <w:spacing w:val="-4"/>
              </w:rPr>
              <w:t xml:space="preserve"> </w:t>
            </w:r>
            <w:r w:rsidRPr="00CE32F9">
              <w:rPr>
                <w:spacing w:val="-2"/>
              </w:rPr>
              <w:t>tender</w:t>
            </w:r>
          </w:p>
        </w:tc>
        <w:tc>
          <w:tcPr>
            <w:tcW w:w="2305" w:type="dxa"/>
            <w:vMerge w:val="restart"/>
          </w:tcPr>
          <w:p w:rsidR="0019525C" w:rsidRDefault="0019525C" w:rsidP="0019525C">
            <w:r w:rsidRPr="00927280">
              <w:rPr>
                <w:sz w:val="18"/>
              </w:rPr>
              <w:t>RESPONSIVE/NOT RESPONSIVE</w:t>
            </w:r>
          </w:p>
        </w:tc>
      </w:tr>
      <w:tr w:rsidR="0019525C" w:rsidRPr="00CE32F9" w:rsidTr="00915160">
        <w:trPr>
          <w:trHeight w:val="286"/>
        </w:trPr>
        <w:tc>
          <w:tcPr>
            <w:tcW w:w="521" w:type="dxa"/>
            <w:vMerge/>
            <w:tcBorders>
              <w:top w:val="nil"/>
            </w:tcBorders>
          </w:tcPr>
          <w:p w:rsidR="0019525C" w:rsidRPr="00CE32F9" w:rsidRDefault="0019525C" w:rsidP="0019525C">
            <w:pPr>
              <w:rPr>
                <w:sz w:val="2"/>
                <w:szCs w:val="2"/>
              </w:rPr>
            </w:pPr>
          </w:p>
        </w:tc>
        <w:tc>
          <w:tcPr>
            <w:tcW w:w="7487" w:type="dxa"/>
            <w:tcBorders>
              <w:top w:val="nil"/>
            </w:tcBorders>
          </w:tcPr>
          <w:p w:rsidR="0019525C" w:rsidRPr="00CE32F9" w:rsidRDefault="0019525C" w:rsidP="0019525C">
            <w:pPr>
              <w:pStyle w:val="TableParagraph"/>
              <w:spacing w:before="9"/>
              <w:ind w:left="107"/>
            </w:pPr>
            <w:r w:rsidRPr="00CE32F9">
              <w:rPr>
                <w:spacing w:val="-2"/>
              </w:rPr>
              <w:t>Determination</w:t>
            </w:r>
          </w:p>
        </w:tc>
        <w:tc>
          <w:tcPr>
            <w:tcW w:w="2305" w:type="dxa"/>
            <w:vMerge/>
            <w:tcBorders>
              <w:top w:val="nil"/>
            </w:tcBorders>
          </w:tcPr>
          <w:p w:rsidR="0019525C" w:rsidRPr="00CE32F9" w:rsidRDefault="0019525C" w:rsidP="0019525C">
            <w:pPr>
              <w:rPr>
                <w:sz w:val="2"/>
                <w:szCs w:val="2"/>
              </w:rPr>
            </w:pPr>
          </w:p>
        </w:tc>
      </w:tr>
      <w:tr w:rsidR="0019525C" w:rsidRPr="00CE32F9" w:rsidTr="00915160">
        <w:trPr>
          <w:trHeight w:val="659"/>
        </w:trPr>
        <w:tc>
          <w:tcPr>
            <w:tcW w:w="521" w:type="dxa"/>
          </w:tcPr>
          <w:p w:rsidR="0019525C" w:rsidRPr="00CE32F9" w:rsidRDefault="0019525C" w:rsidP="0019525C">
            <w:pPr>
              <w:pStyle w:val="TableParagraph"/>
              <w:spacing w:before="39"/>
              <w:ind w:left="38"/>
            </w:pPr>
            <w:r w:rsidRPr="00CE32F9">
              <w:rPr>
                <w:spacing w:val="-5"/>
              </w:rPr>
              <w:t>10</w:t>
            </w:r>
          </w:p>
        </w:tc>
        <w:tc>
          <w:tcPr>
            <w:tcW w:w="7487" w:type="dxa"/>
          </w:tcPr>
          <w:p w:rsidR="0019525C" w:rsidRPr="00CE32F9" w:rsidRDefault="0019525C" w:rsidP="0019525C">
            <w:pPr>
              <w:pStyle w:val="TableParagraph"/>
              <w:spacing w:before="44"/>
              <w:ind w:left="107" w:right="1091"/>
            </w:pPr>
            <w:r w:rsidRPr="00CE32F9">
              <w:t>Duly</w:t>
            </w:r>
            <w:r w:rsidRPr="00CE32F9">
              <w:rPr>
                <w:spacing w:val="-10"/>
              </w:rPr>
              <w:t xml:space="preserve"> </w:t>
            </w:r>
            <w:r w:rsidRPr="00CE32F9">
              <w:t>filled</w:t>
            </w:r>
            <w:r w:rsidRPr="00CE32F9">
              <w:rPr>
                <w:spacing w:val="-6"/>
              </w:rPr>
              <w:t xml:space="preserve"> </w:t>
            </w:r>
            <w:r w:rsidRPr="00CE32F9">
              <w:t>and</w:t>
            </w:r>
            <w:r w:rsidRPr="00CE32F9">
              <w:rPr>
                <w:spacing w:val="-11"/>
              </w:rPr>
              <w:t xml:space="preserve"> </w:t>
            </w:r>
            <w:r w:rsidRPr="00CE32F9">
              <w:t>signed</w:t>
            </w:r>
            <w:r w:rsidRPr="00CE32F9">
              <w:rPr>
                <w:spacing w:val="-7"/>
              </w:rPr>
              <w:t xml:space="preserve"> </w:t>
            </w:r>
            <w:r w:rsidRPr="00CE32F9">
              <w:t>declaration</w:t>
            </w:r>
            <w:r w:rsidRPr="00CE32F9">
              <w:rPr>
                <w:spacing w:val="-10"/>
              </w:rPr>
              <w:t xml:space="preserve"> </w:t>
            </w:r>
            <w:r w:rsidRPr="00CE32F9">
              <w:t>and</w:t>
            </w:r>
            <w:r w:rsidRPr="00CE32F9">
              <w:rPr>
                <w:spacing w:val="-12"/>
              </w:rPr>
              <w:t xml:space="preserve"> </w:t>
            </w:r>
            <w:r w:rsidRPr="00CE32F9">
              <w:t>commitment</w:t>
            </w:r>
            <w:r w:rsidRPr="00CE32F9">
              <w:rPr>
                <w:spacing w:val="-2"/>
              </w:rPr>
              <w:t xml:space="preserve"> </w:t>
            </w:r>
            <w:r w:rsidRPr="00CE32F9">
              <w:t>to</w:t>
            </w:r>
            <w:r w:rsidRPr="00CE32F9">
              <w:rPr>
                <w:spacing w:val="-15"/>
              </w:rPr>
              <w:t xml:space="preserve"> </w:t>
            </w:r>
            <w:r w:rsidRPr="00CE32F9">
              <w:t>the</w:t>
            </w:r>
            <w:r w:rsidRPr="00CE32F9">
              <w:rPr>
                <w:spacing w:val="-8"/>
              </w:rPr>
              <w:t xml:space="preserve"> </w:t>
            </w:r>
            <w:r w:rsidRPr="00CE32F9">
              <w:t>code</w:t>
            </w:r>
            <w:r w:rsidRPr="00CE32F9">
              <w:rPr>
                <w:spacing w:val="-10"/>
              </w:rPr>
              <w:t xml:space="preserve"> </w:t>
            </w:r>
            <w:r w:rsidRPr="00CE32F9">
              <w:t xml:space="preserve">of </w:t>
            </w:r>
            <w:r w:rsidRPr="00CE32F9">
              <w:rPr>
                <w:spacing w:val="-2"/>
              </w:rPr>
              <w:t>ethics</w:t>
            </w:r>
          </w:p>
        </w:tc>
        <w:tc>
          <w:tcPr>
            <w:tcW w:w="2305" w:type="dxa"/>
          </w:tcPr>
          <w:p w:rsidR="0019525C" w:rsidRDefault="0019525C" w:rsidP="0019525C">
            <w:r w:rsidRPr="00927280">
              <w:rPr>
                <w:sz w:val="18"/>
              </w:rPr>
              <w:t>RESPONSIVE/NOT RESPONSIVE</w:t>
            </w:r>
          </w:p>
        </w:tc>
      </w:tr>
      <w:tr w:rsidR="0019525C" w:rsidRPr="00CE32F9" w:rsidTr="00915160">
        <w:trPr>
          <w:trHeight w:val="464"/>
        </w:trPr>
        <w:tc>
          <w:tcPr>
            <w:tcW w:w="521" w:type="dxa"/>
          </w:tcPr>
          <w:p w:rsidR="0019525C" w:rsidRPr="00CE32F9" w:rsidRDefault="002A6240" w:rsidP="0019525C">
            <w:pPr>
              <w:pStyle w:val="TableParagraph"/>
              <w:spacing w:before="39"/>
              <w:ind w:left="38"/>
            </w:pPr>
            <w:r>
              <w:rPr>
                <w:spacing w:val="-5"/>
              </w:rPr>
              <w:t>11</w:t>
            </w:r>
          </w:p>
        </w:tc>
        <w:tc>
          <w:tcPr>
            <w:tcW w:w="7487" w:type="dxa"/>
          </w:tcPr>
          <w:p w:rsidR="0019525C" w:rsidRPr="00CE32F9" w:rsidRDefault="00FE313C" w:rsidP="00C933DC">
            <w:pPr>
              <w:pStyle w:val="TableParagraph"/>
              <w:spacing w:before="44"/>
              <w:ind w:left="107"/>
            </w:pPr>
            <w:r>
              <w:t xml:space="preserve">Certified </w:t>
            </w:r>
            <w:r w:rsidR="0019525C">
              <w:t xml:space="preserve">Operating </w:t>
            </w:r>
            <w:r w:rsidR="0019525C" w:rsidRPr="00CE32F9">
              <w:t>Single Busines</w:t>
            </w:r>
            <w:r w:rsidR="00C933DC">
              <w:t>s permit for financial year 2025.</w:t>
            </w:r>
            <w:r w:rsidR="0019525C">
              <w:t xml:space="preserve"> </w:t>
            </w:r>
          </w:p>
        </w:tc>
        <w:tc>
          <w:tcPr>
            <w:tcW w:w="2305" w:type="dxa"/>
          </w:tcPr>
          <w:p w:rsidR="0019525C" w:rsidRDefault="0019525C" w:rsidP="0019525C">
            <w:r w:rsidRPr="00927280">
              <w:rPr>
                <w:sz w:val="18"/>
              </w:rPr>
              <w:t>RESPONSIVE/NOT RESPONSIVE</w:t>
            </w:r>
          </w:p>
        </w:tc>
      </w:tr>
      <w:tr w:rsidR="00BF24DD" w:rsidRPr="00CE32F9" w:rsidTr="00915160">
        <w:trPr>
          <w:trHeight w:val="464"/>
        </w:trPr>
        <w:tc>
          <w:tcPr>
            <w:tcW w:w="521" w:type="dxa"/>
          </w:tcPr>
          <w:p w:rsidR="00BF24DD" w:rsidRDefault="00BF24DD" w:rsidP="0019525C">
            <w:pPr>
              <w:pStyle w:val="TableParagraph"/>
              <w:spacing w:before="39"/>
              <w:ind w:left="38"/>
              <w:rPr>
                <w:spacing w:val="-5"/>
              </w:rPr>
            </w:pPr>
            <w:r>
              <w:rPr>
                <w:spacing w:val="-5"/>
              </w:rPr>
              <w:t>12</w:t>
            </w:r>
          </w:p>
        </w:tc>
        <w:tc>
          <w:tcPr>
            <w:tcW w:w="7487" w:type="dxa"/>
          </w:tcPr>
          <w:p w:rsidR="00BF24DD" w:rsidRDefault="00BF24DD" w:rsidP="00C933DC">
            <w:pPr>
              <w:pStyle w:val="TableParagraph"/>
              <w:spacing w:before="44"/>
              <w:ind w:left="107"/>
            </w:pPr>
            <w:r w:rsidRPr="00164D3F">
              <w:rPr>
                <w:sz w:val="20"/>
              </w:rPr>
              <w:t>AGPO CERTIFICATE – YOUTH FOR LOT 2</w:t>
            </w:r>
          </w:p>
        </w:tc>
        <w:tc>
          <w:tcPr>
            <w:tcW w:w="2305" w:type="dxa"/>
          </w:tcPr>
          <w:p w:rsidR="00BF24DD" w:rsidRPr="00927280" w:rsidRDefault="00E04DD7" w:rsidP="0019525C">
            <w:pPr>
              <w:rPr>
                <w:sz w:val="18"/>
              </w:rPr>
            </w:pPr>
            <w:r w:rsidRPr="00927280">
              <w:rPr>
                <w:sz w:val="18"/>
              </w:rPr>
              <w:t>RESPONSIVE/NOT RESPONSIVE</w:t>
            </w:r>
          </w:p>
        </w:tc>
      </w:tr>
      <w:tr w:rsidR="0019525C" w:rsidRPr="00CE32F9" w:rsidTr="00915160">
        <w:trPr>
          <w:trHeight w:val="464"/>
        </w:trPr>
        <w:tc>
          <w:tcPr>
            <w:tcW w:w="521" w:type="dxa"/>
          </w:tcPr>
          <w:p w:rsidR="0019525C" w:rsidRDefault="00BF24DD" w:rsidP="0019525C">
            <w:pPr>
              <w:pStyle w:val="TableParagraph"/>
              <w:spacing w:before="39"/>
              <w:ind w:left="38"/>
              <w:rPr>
                <w:spacing w:val="-5"/>
              </w:rPr>
            </w:pPr>
            <w:r>
              <w:rPr>
                <w:spacing w:val="-5"/>
              </w:rPr>
              <w:t>13</w:t>
            </w:r>
          </w:p>
        </w:tc>
        <w:tc>
          <w:tcPr>
            <w:tcW w:w="7487" w:type="dxa"/>
          </w:tcPr>
          <w:p w:rsidR="00F01338" w:rsidRDefault="00F01338" w:rsidP="0019525C">
            <w:pPr>
              <w:pStyle w:val="TableParagraph"/>
              <w:spacing w:before="44"/>
              <w:ind w:left="107"/>
              <w:rPr>
                <w:color w:val="000000"/>
                <w:sz w:val="24"/>
              </w:rPr>
            </w:pPr>
            <w:r w:rsidRPr="004C7064">
              <w:rPr>
                <w:b/>
                <w:color w:val="000000"/>
                <w:sz w:val="24"/>
              </w:rPr>
              <w:t>Original and copy of bids required</w:t>
            </w:r>
            <w:r w:rsidRPr="00D31ED0">
              <w:rPr>
                <w:color w:val="000000"/>
                <w:sz w:val="24"/>
              </w:rPr>
              <w:t xml:space="preserve"> </w:t>
            </w:r>
          </w:p>
          <w:p w:rsidR="0019525C" w:rsidRDefault="00CA17F9" w:rsidP="0019525C">
            <w:pPr>
              <w:pStyle w:val="TableParagraph"/>
              <w:spacing w:before="44"/>
              <w:ind w:left="107"/>
              <w:rPr>
                <w:color w:val="000000"/>
                <w:sz w:val="24"/>
              </w:rPr>
            </w:pPr>
            <w:r>
              <w:rPr>
                <w:color w:val="000000"/>
                <w:sz w:val="24"/>
              </w:rPr>
              <w:t>Both documents</w:t>
            </w:r>
            <w:r w:rsidR="004C7064" w:rsidRPr="00D31ED0">
              <w:rPr>
                <w:color w:val="000000"/>
                <w:sz w:val="24"/>
              </w:rPr>
              <w:t xml:space="preserve"> MUST be serialized in a </w:t>
            </w:r>
            <w:r w:rsidR="00527F38" w:rsidRPr="00D31ED0">
              <w:rPr>
                <w:color w:val="000000"/>
                <w:sz w:val="24"/>
              </w:rPr>
              <w:t>sequential order</w:t>
            </w:r>
            <w:r w:rsidR="004C7064">
              <w:rPr>
                <w:color w:val="000000"/>
                <w:sz w:val="24"/>
              </w:rPr>
              <w:t>.</w:t>
            </w:r>
          </w:p>
          <w:p w:rsidR="004C7064" w:rsidRPr="004C7064" w:rsidRDefault="004C7064" w:rsidP="0019525C">
            <w:pPr>
              <w:pStyle w:val="TableParagraph"/>
              <w:spacing w:before="44"/>
              <w:ind w:left="107"/>
              <w:rPr>
                <w:b/>
              </w:rPr>
            </w:pPr>
          </w:p>
        </w:tc>
        <w:tc>
          <w:tcPr>
            <w:tcW w:w="2305" w:type="dxa"/>
          </w:tcPr>
          <w:p w:rsidR="0019525C" w:rsidRDefault="0019525C" w:rsidP="0019525C">
            <w:r w:rsidRPr="00927280">
              <w:rPr>
                <w:sz w:val="18"/>
              </w:rPr>
              <w:t>RESPONSIVE/NOT RESPONSIVE</w:t>
            </w:r>
          </w:p>
        </w:tc>
      </w:tr>
      <w:tr w:rsidR="00F05AC1" w:rsidRPr="00CE32F9" w:rsidTr="00915160">
        <w:trPr>
          <w:trHeight w:val="467"/>
        </w:trPr>
        <w:tc>
          <w:tcPr>
            <w:tcW w:w="521" w:type="dxa"/>
          </w:tcPr>
          <w:p w:rsidR="00F05AC1" w:rsidRPr="00CE32F9" w:rsidRDefault="00F05AC1">
            <w:pPr>
              <w:pStyle w:val="TableParagraph"/>
            </w:pPr>
          </w:p>
        </w:tc>
        <w:tc>
          <w:tcPr>
            <w:tcW w:w="7487" w:type="dxa"/>
          </w:tcPr>
          <w:p w:rsidR="00F05AC1" w:rsidRPr="00CE32F9" w:rsidRDefault="00CE756B">
            <w:pPr>
              <w:pStyle w:val="TableParagraph"/>
              <w:spacing w:before="46"/>
              <w:ind w:left="107"/>
            </w:pPr>
            <w:r w:rsidRPr="00CE32F9">
              <w:t>Responsive</w:t>
            </w:r>
            <w:r w:rsidRPr="00CE32F9">
              <w:rPr>
                <w:spacing w:val="-7"/>
              </w:rPr>
              <w:t xml:space="preserve"> </w:t>
            </w:r>
            <w:r w:rsidRPr="00CE32F9">
              <w:t>or</w:t>
            </w:r>
            <w:r w:rsidRPr="00CE32F9">
              <w:rPr>
                <w:spacing w:val="-5"/>
              </w:rPr>
              <w:t xml:space="preserve"> </w:t>
            </w:r>
            <w:r w:rsidRPr="00CE32F9">
              <w:t>non-</w:t>
            </w:r>
            <w:r w:rsidRPr="00CE32F9">
              <w:rPr>
                <w:spacing w:val="-2"/>
              </w:rPr>
              <w:t>responsive</w:t>
            </w:r>
          </w:p>
        </w:tc>
        <w:tc>
          <w:tcPr>
            <w:tcW w:w="2305" w:type="dxa"/>
          </w:tcPr>
          <w:p w:rsidR="00F05AC1" w:rsidRPr="00CE32F9" w:rsidRDefault="00F05AC1">
            <w:pPr>
              <w:pStyle w:val="TableParagraph"/>
            </w:pPr>
          </w:p>
        </w:tc>
      </w:tr>
    </w:tbl>
    <w:p w:rsidR="00F05AC1" w:rsidRDefault="00F05AC1">
      <w:pPr>
        <w:pStyle w:val="BodyText"/>
        <w:spacing w:before="129"/>
        <w:rPr>
          <w:b/>
          <w:i/>
        </w:rPr>
      </w:pPr>
    </w:p>
    <w:p w:rsidR="00F05AC1" w:rsidRDefault="00CF6F99">
      <w:pPr>
        <w:sectPr w:rsidR="00F05AC1">
          <w:pgSz w:w="11940" w:h="16860"/>
          <w:pgMar w:top="360" w:right="180" w:bottom="720" w:left="400" w:header="0" w:footer="530" w:gutter="0"/>
          <w:cols w:space="720"/>
        </w:sectPr>
      </w:pPr>
      <w:r>
        <w:t xml:space="preserve"> </w:t>
      </w:r>
    </w:p>
    <w:p w:rsidR="00F05AC1" w:rsidRDefault="00CE756B">
      <w:pPr>
        <w:pStyle w:val="Heading5"/>
        <w:spacing w:before="66"/>
        <w:ind w:left="1784"/>
        <w:jc w:val="both"/>
      </w:pPr>
      <w:r>
        <w:rPr>
          <w:color w:val="1F1F1F"/>
          <w:spacing w:val="-4"/>
        </w:rPr>
        <w:lastRenderedPageBreak/>
        <w:t>PRICE</w:t>
      </w:r>
      <w:r>
        <w:rPr>
          <w:color w:val="1F1F1F"/>
          <w:spacing w:val="-8"/>
        </w:rPr>
        <w:t xml:space="preserve"> </w:t>
      </w:r>
      <w:r>
        <w:rPr>
          <w:color w:val="1F1F1F"/>
          <w:spacing w:val="-2"/>
        </w:rPr>
        <w:t>EVALUATION</w:t>
      </w:r>
    </w:p>
    <w:p w:rsidR="00F05AC1" w:rsidRDefault="00CE756B">
      <w:pPr>
        <w:pStyle w:val="BodyText"/>
        <w:spacing w:before="231" w:line="232" w:lineRule="auto"/>
        <w:ind w:left="1786" w:right="1368" w:hanging="5"/>
        <w:jc w:val="both"/>
      </w:pPr>
      <w:r>
        <w:rPr>
          <w:color w:val="1F1F1F"/>
        </w:rPr>
        <w:t>Consistent with and</w:t>
      </w:r>
      <w:r>
        <w:rPr>
          <w:color w:val="1F1F1F"/>
          <w:spacing w:val="-3"/>
        </w:rPr>
        <w:t xml:space="preserve"> </w:t>
      </w:r>
      <w:r>
        <w:rPr>
          <w:color w:val="1F1F1F"/>
        </w:rPr>
        <w:t>in</w:t>
      </w:r>
      <w:r>
        <w:rPr>
          <w:color w:val="1F1F1F"/>
          <w:spacing w:val="40"/>
        </w:rPr>
        <w:t xml:space="preserve"> </w:t>
      </w:r>
      <w:r>
        <w:rPr>
          <w:color w:val="1F1F1F"/>
        </w:rPr>
        <w:t>addition</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criteria</w:t>
      </w:r>
      <w:r>
        <w:rPr>
          <w:color w:val="1F1F1F"/>
          <w:spacing w:val="40"/>
        </w:rPr>
        <w:t xml:space="preserve"> </w:t>
      </w:r>
      <w:r>
        <w:rPr>
          <w:color w:val="1F1F1F"/>
        </w:rPr>
        <w:t>listed</w:t>
      </w:r>
      <w:r>
        <w:rPr>
          <w:color w:val="1F1F1F"/>
          <w:spacing w:val="40"/>
        </w:rPr>
        <w:t xml:space="preserve"> </w:t>
      </w:r>
      <w:r>
        <w:rPr>
          <w:color w:val="1F1F1F"/>
        </w:rPr>
        <w:t>in</w:t>
      </w:r>
      <w:r>
        <w:rPr>
          <w:color w:val="1F1F1F"/>
          <w:spacing w:val="40"/>
        </w:rPr>
        <w:t xml:space="preserve"> </w:t>
      </w:r>
      <w:r>
        <w:rPr>
          <w:color w:val="1F1F1F"/>
        </w:rPr>
        <w:t>ITT</w:t>
      </w:r>
      <w:r>
        <w:rPr>
          <w:color w:val="1F1F1F"/>
          <w:spacing w:val="40"/>
        </w:rPr>
        <w:t xml:space="preserve"> </w:t>
      </w:r>
      <w:r>
        <w:rPr>
          <w:color w:val="1F1F1F"/>
        </w:rPr>
        <w:t>33.3</w:t>
      </w:r>
      <w:r>
        <w:rPr>
          <w:color w:val="1F1F1F"/>
          <w:spacing w:val="40"/>
        </w:rPr>
        <w:t xml:space="preserve"> </w:t>
      </w:r>
      <w:r>
        <w:rPr>
          <w:color w:val="1F1F1F"/>
        </w:rPr>
        <w:t>and</w:t>
      </w:r>
      <w:r>
        <w:rPr>
          <w:color w:val="1F1F1F"/>
          <w:spacing w:val="40"/>
        </w:rPr>
        <w:t xml:space="preserve"> </w:t>
      </w:r>
      <w:r>
        <w:rPr>
          <w:color w:val="1F1F1F"/>
        </w:rPr>
        <w:t>ITT</w:t>
      </w:r>
      <w:r>
        <w:rPr>
          <w:color w:val="1F1F1F"/>
          <w:spacing w:val="40"/>
        </w:rPr>
        <w:t xml:space="preserve"> </w:t>
      </w:r>
      <w:r>
        <w:rPr>
          <w:color w:val="1F1F1F"/>
        </w:rPr>
        <w:t>29.3;</w:t>
      </w:r>
      <w:r>
        <w:rPr>
          <w:color w:val="1F1F1F"/>
          <w:spacing w:val="40"/>
        </w:rPr>
        <w:t xml:space="preserve"> </w:t>
      </w:r>
      <w:r>
        <w:rPr>
          <w:color w:val="1F1F1F"/>
        </w:rPr>
        <w:t>and</w:t>
      </w:r>
      <w:r>
        <w:rPr>
          <w:color w:val="1F1F1F"/>
          <w:spacing w:val="-1"/>
        </w:rPr>
        <w:t xml:space="preserve"> </w:t>
      </w:r>
      <w:r>
        <w:rPr>
          <w:color w:val="1F1F1F"/>
        </w:rPr>
        <w:t>ITT 34</w:t>
      </w:r>
      <w:r>
        <w:rPr>
          <w:color w:val="1F1F1F"/>
          <w:spacing w:val="40"/>
        </w:rPr>
        <w:t xml:space="preserve"> </w:t>
      </w:r>
      <w:r>
        <w:rPr>
          <w:color w:val="1F1F1F"/>
        </w:rPr>
        <w:t>and</w:t>
      </w:r>
      <w:r>
        <w:rPr>
          <w:color w:val="1F1F1F"/>
          <w:spacing w:val="40"/>
        </w:rPr>
        <w:t xml:space="preserve"> </w:t>
      </w:r>
      <w:r>
        <w:rPr>
          <w:color w:val="1F1F1F"/>
        </w:rPr>
        <w:t>its</w:t>
      </w:r>
      <w:r>
        <w:rPr>
          <w:color w:val="1F1F1F"/>
          <w:spacing w:val="40"/>
        </w:rPr>
        <w:t xml:space="preserve"> </w:t>
      </w:r>
      <w:r>
        <w:rPr>
          <w:color w:val="1F1F1F"/>
        </w:rPr>
        <w:t>subparagraphs</w:t>
      </w:r>
      <w:r>
        <w:rPr>
          <w:color w:val="1F1F1F"/>
          <w:spacing w:val="40"/>
        </w:rPr>
        <w:t xml:space="preserve"> </w:t>
      </w:r>
      <w:r>
        <w:rPr>
          <w:color w:val="1F1F1F"/>
        </w:rPr>
        <w:t>the</w:t>
      </w:r>
      <w:r>
        <w:rPr>
          <w:color w:val="1F1F1F"/>
          <w:spacing w:val="40"/>
        </w:rPr>
        <w:t xml:space="preserve"> </w:t>
      </w:r>
      <w:r>
        <w:rPr>
          <w:color w:val="1F1F1F"/>
        </w:rPr>
        <w:t>following</w:t>
      </w:r>
      <w:r>
        <w:rPr>
          <w:color w:val="1F1F1F"/>
          <w:spacing w:val="40"/>
        </w:rPr>
        <w:t xml:space="preserve"> </w:t>
      </w:r>
      <w:r>
        <w:rPr>
          <w:color w:val="1F1F1F"/>
        </w:rPr>
        <w:t>criteria</w:t>
      </w:r>
      <w:r>
        <w:rPr>
          <w:color w:val="1F1F1F"/>
          <w:spacing w:val="40"/>
        </w:rPr>
        <w:t xml:space="preserve"> </w:t>
      </w:r>
      <w:r>
        <w:rPr>
          <w:color w:val="1F1F1F"/>
        </w:rPr>
        <w:t>shall</w:t>
      </w:r>
      <w:r>
        <w:rPr>
          <w:color w:val="1F1F1F"/>
          <w:spacing w:val="40"/>
        </w:rPr>
        <w:t xml:space="preserve"> </w:t>
      </w:r>
      <w:r>
        <w:rPr>
          <w:color w:val="1F1F1F"/>
        </w:rPr>
        <w:t>apply:</w:t>
      </w:r>
    </w:p>
    <w:p w:rsidR="00F05AC1" w:rsidRDefault="00CE756B" w:rsidP="00CE756B">
      <w:pPr>
        <w:pStyle w:val="Heading5"/>
        <w:numPr>
          <w:ilvl w:val="2"/>
          <w:numId w:val="79"/>
        </w:numPr>
        <w:tabs>
          <w:tab w:val="left" w:pos="1784"/>
        </w:tabs>
        <w:spacing w:before="238"/>
        <w:ind w:hanging="619"/>
      </w:pPr>
      <w:r>
        <w:rPr>
          <w:color w:val="1F1F1F"/>
        </w:rPr>
        <w:t>Evaluation</w:t>
      </w:r>
      <w:r>
        <w:rPr>
          <w:color w:val="1F1F1F"/>
          <w:spacing w:val="-14"/>
        </w:rPr>
        <w:t xml:space="preserve"> </w:t>
      </w:r>
      <w:r>
        <w:rPr>
          <w:color w:val="1F1F1F"/>
        </w:rPr>
        <w:t>of</w:t>
      </w:r>
      <w:r>
        <w:rPr>
          <w:color w:val="1F1F1F"/>
          <w:spacing w:val="-7"/>
        </w:rPr>
        <w:t xml:space="preserve"> </w:t>
      </w:r>
      <w:r>
        <w:rPr>
          <w:color w:val="1F1F1F"/>
        </w:rPr>
        <w:t>Technical</w:t>
      </w:r>
      <w:r>
        <w:rPr>
          <w:color w:val="1F1F1F"/>
          <w:spacing w:val="-9"/>
        </w:rPr>
        <w:t xml:space="preserve"> </w:t>
      </w:r>
      <w:r>
        <w:rPr>
          <w:color w:val="1F1F1F"/>
        </w:rPr>
        <w:t>aspects</w:t>
      </w:r>
      <w:r>
        <w:rPr>
          <w:color w:val="1F1F1F"/>
          <w:spacing w:val="-11"/>
        </w:rPr>
        <w:t xml:space="preserve"> </w:t>
      </w:r>
      <w:r>
        <w:rPr>
          <w:color w:val="1F1F1F"/>
        </w:rPr>
        <w:t>of</w:t>
      </w:r>
      <w:r>
        <w:rPr>
          <w:color w:val="1F1F1F"/>
          <w:spacing w:val="-12"/>
        </w:rPr>
        <w:t xml:space="preserve"> </w:t>
      </w:r>
      <w:r>
        <w:rPr>
          <w:color w:val="1F1F1F"/>
        </w:rPr>
        <w:t>the</w:t>
      </w:r>
      <w:r>
        <w:rPr>
          <w:color w:val="1F1F1F"/>
          <w:spacing w:val="-10"/>
        </w:rPr>
        <w:t xml:space="preserve"> </w:t>
      </w:r>
      <w:r>
        <w:rPr>
          <w:color w:val="1F1F1F"/>
          <w:spacing w:val="-2"/>
        </w:rPr>
        <w:t>Tender</w:t>
      </w:r>
    </w:p>
    <w:p w:rsidR="00F05AC1" w:rsidRDefault="00CE756B">
      <w:pPr>
        <w:pStyle w:val="BodyText"/>
        <w:spacing w:before="238" w:after="3" w:line="230" w:lineRule="auto"/>
        <w:ind w:left="1786" w:right="1374" w:hanging="5"/>
        <w:jc w:val="both"/>
        <w:rPr>
          <w:color w:val="1F1F1F"/>
        </w:rPr>
      </w:pPr>
      <w:r>
        <w:rPr>
          <w:color w:val="1F1F1F"/>
        </w:rPr>
        <w:t>The Procuring Entity shall evaluate the technical aspects of the Tender to determine compliance with the Procuring Entity's requirements under Section V 'Schedule of Requirement' and whether the Tenders are substantially responsive to the Technical Specifications</w:t>
      </w:r>
      <w:r>
        <w:rPr>
          <w:color w:val="1F1F1F"/>
          <w:spacing w:val="4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Requirements.</w:t>
      </w:r>
    </w:p>
    <w:p w:rsidR="002D59A7" w:rsidRDefault="002D59A7">
      <w:pPr>
        <w:pStyle w:val="BodyText"/>
        <w:spacing w:before="238" w:after="3" w:line="230" w:lineRule="auto"/>
        <w:ind w:left="1786" w:right="1374" w:hanging="5"/>
        <w:jc w:val="both"/>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081"/>
        <w:gridCol w:w="1417"/>
      </w:tblGrid>
      <w:tr w:rsidR="00F05AC1" w:rsidRPr="00855749" w:rsidTr="00C82224">
        <w:trPr>
          <w:trHeight w:val="652"/>
        </w:trPr>
        <w:tc>
          <w:tcPr>
            <w:tcW w:w="720" w:type="dxa"/>
          </w:tcPr>
          <w:p w:rsidR="00F05AC1" w:rsidRPr="00F7047E" w:rsidRDefault="002E6C28">
            <w:pPr>
              <w:pStyle w:val="TableParagraph"/>
              <w:spacing w:before="123"/>
              <w:ind w:right="254"/>
              <w:jc w:val="right"/>
              <w:rPr>
                <w:b/>
                <w:i/>
                <w:sz w:val="20"/>
              </w:rPr>
            </w:pPr>
            <w:r w:rsidRPr="00F7047E">
              <w:rPr>
                <w:b/>
                <w:i/>
                <w:spacing w:val="-5"/>
                <w:sz w:val="20"/>
              </w:rPr>
              <w:t>NO.</w:t>
            </w:r>
          </w:p>
        </w:tc>
        <w:tc>
          <w:tcPr>
            <w:tcW w:w="8081" w:type="dxa"/>
          </w:tcPr>
          <w:p w:rsidR="00F05AC1" w:rsidRPr="00F7047E" w:rsidRDefault="002E6C28">
            <w:pPr>
              <w:pStyle w:val="TableParagraph"/>
              <w:spacing w:before="123"/>
              <w:ind w:left="115"/>
              <w:rPr>
                <w:b/>
                <w:sz w:val="20"/>
              </w:rPr>
            </w:pPr>
            <w:r w:rsidRPr="00F7047E">
              <w:rPr>
                <w:b/>
                <w:spacing w:val="-2"/>
                <w:sz w:val="20"/>
              </w:rPr>
              <w:t>TECHNICAL</w:t>
            </w:r>
            <w:r w:rsidRPr="00F7047E">
              <w:rPr>
                <w:b/>
                <w:spacing w:val="3"/>
                <w:sz w:val="20"/>
              </w:rPr>
              <w:t xml:space="preserve"> </w:t>
            </w:r>
            <w:r w:rsidRPr="00F7047E">
              <w:rPr>
                <w:b/>
                <w:spacing w:val="-2"/>
                <w:sz w:val="20"/>
              </w:rPr>
              <w:t>SPECIFICATIONS/REQUIREMENTS</w:t>
            </w:r>
          </w:p>
        </w:tc>
        <w:tc>
          <w:tcPr>
            <w:tcW w:w="1417" w:type="dxa"/>
          </w:tcPr>
          <w:p w:rsidR="00F05AC1" w:rsidRPr="00F7047E" w:rsidRDefault="002E6C28">
            <w:pPr>
              <w:pStyle w:val="TableParagraph"/>
              <w:spacing w:before="123"/>
              <w:ind w:left="111" w:right="541"/>
              <w:rPr>
                <w:b/>
                <w:sz w:val="20"/>
              </w:rPr>
            </w:pPr>
            <w:r w:rsidRPr="00F7047E">
              <w:rPr>
                <w:b/>
                <w:spacing w:val="-4"/>
                <w:sz w:val="20"/>
              </w:rPr>
              <w:t>MET/ NOT MET</w:t>
            </w:r>
          </w:p>
        </w:tc>
      </w:tr>
      <w:tr w:rsidR="00F05AC1" w:rsidRPr="00855749" w:rsidTr="00C82224">
        <w:trPr>
          <w:trHeight w:val="1013"/>
        </w:trPr>
        <w:tc>
          <w:tcPr>
            <w:tcW w:w="720" w:type="dxa"/>
          </w:tcPr>
          <w:p w:rsidR="00F05AC1" w:rsidRPr="00855749" w:rsidRDefault="00CE756B">
            <w:pPr>
              <w:pStyle w:val="TableParagraph"/>
              <w:spacing w:before="123"/>
              <w:ind w:right="204"/>
              <w:jc w:val="right"/>
              <w:rPr>
                <w:i/>
              </w:rPr>
            </w:pPr>
            <w:r w:rsidRPr="00855749">
              <w:rPr>
                <w:i/>
                <w:spacing w:val="-5"/>
              </w:rPr>
              <w:t>1.</w:t>
            </w:r>
          </w:p>
        </w:tc>
        <w:tc>
          <w:tcPr>
            <w:tcW w:w="8081" w:type="dxa"/>
          </w:tcPr>
          <w:p w:rsidR="00F05AC1" w:rsidRDefault="00CE756B">
            <w:pPr>
              <w:pStyle w:val="TableParagraph"/>
              <w:spacing w:before="121" w:line="228" w:lineRule="auto"/>
              <w:ind w:left="115"/>
            </w:pPr>
            <w:r w:rsidRPr="00855749">
              <w:t>Specific</w:t>
            </w:r>
            <w:r w:rsidRPr="00855749">
              <w:rPr>
                <w:spacing w:val="-6"/>
              </w:rPr>
              <w:t xml:space="preserve"> </w:t>
            </w:r>
            <w:r w:rsidRPr="00855749">
              <w:t>Experience:</w:t>
            </w:r>
            <w:r w:rsidRPr="00855749">
              <w:rPr>
                <w:spacing w:val="-2"/>
              </w:rPr>
              <w:t xml:space="preserve"> </w:t>
            </w:r>
            <w:r w:rsidRPr="00855749">
              <w:t>The</w:t>
            </w:r>
            <w:r w:rsidRPr="00855749">
              <w:rPr>
                <w:spacing w:val="-6"/>
              </w:rPr>
              <w:t xml:space="preserve"> </w:t>
            </w:r>
            <w:r w:rsidRPr="00855749">
              <w:t>Bidder</w:t>
            </w:r>
            <w:r w:rsidRPr="00855749">
              <w:rPr>
                <w:spacing w:val="-5"/>
              </w:rPr>
              <w:t xml:space="preserve"> </w:t>
            </w:r>
            <w:r w:rsidRPr="00855749">
              <w:t>shall</w:t>
            </w:r>
            <w:r w:rsidRPr="00855749">
              <w:rPr>
                <w:spacing w:val="-6"/>
              </w:rPr>
              <w:t xml:space="preserve"> </w:t>
            </w:r>
            <w:r w:rsidRPr="00855749">
              <w:t>demonstrate</w:t>
            </w:r>
            <w:r w:rsidRPr="00855749">
              <w:rPr>
                <w:spacing w:val="-6"/>
              </w:rPr>
              <w:t xml:space="preserve"> </w:t>
            </w:r>
            <w:r w:rsidRPr="00855749">
              <w:t>that</w:t>
            </w:r>
            <w:r w:rsidRPr="00855749">
              <w:rPr>
                <w:spacing w:val="-3"/>
              </w:rPr>
              <w:t xml:space="preserve"> </w:t>
            </w:r>
            <w:r w:rsidRPr="00855749">
              <w:t>they</w:t>
            </w:r>
            <w:r w:rsidRPr="00855749">
              <w:rPr>
                <w:spacing w:val="-4"/>
              </w:rPr>
              <w:t xml:space="preserve"> </w:t>
            </w:r>
            <w:r w:rsidRPr="00855749">
              <w:t>have</w:t>
            </w:r>
            <w:r w:rsidRPr="00855749">
              <w:rPr>
                <w:spacing w:val="-6"/>
              </w:rPr>
              <w:t xml:space="preserve"> </w:t>
            </w:r>
            <w:r w:rsidRPr="00855749">
              <w:t>s</w:t>
            </w:r>
            <w:r w:rsidR="005B4A92" w:rsidRPr="00855749">
              <w:t>uc</w:t>
            </w:r>
            <w:r w:rsidR="00234DCA">
              <w:t>cessfully completed at least two</w:t>
            </w:r>
            <w:r w:rsidR="00C320A6" w:rsidRPr="00855749">
              <w:t xml:space="preserve"> contract</w:t>
            </w:r>
            <w:r w:rsidR="00234DCA">
              <w:t xml:space="preserve"> (Attach at least two</w:t>
            </w:r>
            <w:r w:rsidR="00C320A6" w:rsidRPr="00855749">
              <w:t xml:space="preserve"> - Contracts/Purchase orders and </w:t>
            </w:r>
            <w:r w:rsidRPr="00855749">
              <w:t xml:space="preserve">Received </w:t>
            </w:r>
            <w:r w:rsidR="005B4A92" w:rsidRPr="00855749">
              <w:t>Delivery notes for similar supplies</w:t>
            </w:r>
            <w:r w:rsidRPr="00855749">
              <w:t xml:space="preserve"> previously done</w:t>
            </w:r>
            <w:r w:rsidR="00234DCA">
              <w:t xml:space="preserve"> during the last 2 years-July</w:t>
            </w:r>
            <w:r w:rsidR="00B85131">
              <w:t xml:space="preserve"> 2023</w:t>
            </w:r>
            <w:r w:rsidR="009F44D0" w:rsidRPr="00855749">
              <w:t xml:space="preserve"> to date</w:t>
            </w:r>
            <w:r w:rsidRPr="00855749">
              <w:t>).</w:t>
            </w:r>
          </w:p>
          <w:p w:rsidR="009B5244" w:rsidRPr="00855749" w:rsidRDefault="009B5244">
            <w:pPr>
              <w:pStyle w:val="TableParagraph"/>
              <w:spacing w:before="121" w:line="228" w:lineRule="auto"/>
              <w:ind w:left="115"/>
            </w:pPr>
            <w:r>
              <w:t>Attach a recommendation letter signed and stamped by the client in reference to the specific experience above.</w:t>
            </w:r>
          </w:p>
        </w:tc>
        <w:tc>
          <w:tcPr>
            <w:tcW w:w="1417" w:type="dxa"/>
          </w:tcPr>
          <w:p w:rsidR="00F05AC1" w:rsidRPr="00855749" w:rsidRDefault="00CE55CE">
            <w:pPr>
              <w:pStyle w:val="TableParagraph"/>
              <w:spacing w:before="121"/>
              <w:ind w:left="111"/>
              <w:rPr>
                <w:i/>
                <w:sz w:val="20"/>
              </w:rPr>
            </w:pPr>
            <w:r w:rsidRPr="00855749">
              <w:rPr>
                <w:spacing w:val="-4"/>
                <w:sz w:val="20"/>
              </w:rPr>
              <w:t>MET/ NOT MET</w:t>
            </w:r>
          </w:p>
        </w:tc>
      </w:tr>
      <w:tr w:rsidR="00F05AC1" w:rsidRPr="00855749" w:rsidTr="00C82224">
        <w:trPr>
          <w:trHeight w:val="429"/>
        </w:trPr>
        <w:tc>
          <w:tcPr>
            <w:tcW w:w="720" w:type="dxa"/>
            <w:vMerge w:val="restart"/>
          </w:tcPr>
          <w:p w:rsidR="00F05AC1" w:rsidRPr="00855749" w:rsidRDefault="00CE756B">
            <w:pPr>
              <w:pStyle w:val="TableParagraph"/>
              <w:spacing w:before="121"/>
              <w:ind w:left="7"/>
              <w:jc w:val="center"/>
              <w:rPr>
                <w:i/>
              </w:rPr>
            </w:pPr>
            <w:r w:rsidRPr="00855749">
              <w:rPr>
                <w:i/>
                <w:spacing w:val="-5"/>
              </w:rPr>
              <w:t>2.</w:t>
            </w:r>
          </w:p>
        </w:tc>
        <w:tc>
          <w:tcPr>
            <w:tcW w:w="8081" w:type="dxa"/>
          </w:tcPr>
          <w:p w:rsidR="00F05AC1" w:rsidRPr="00855749" w:rsidRDefault="00CE756B">
            <w:pPr>
              <w:pStyle w:val="TableParagraph"/>
              <w:spacing w:before="123"/>
              <w:ind w:left="115"/>
            </w:pPr>
            <w:r w:rsidRPr="00855749">
              <w:t>Proof</w:t>
            </w:r>
            <w:r w:rsidRPr="00855749">
              <w:rPr>
                <w:spacing w:val="-6"/>
              </w:rPr>
              <w:t xml:space="preserve"> </w:t>
            </w:r>
            <w:r w:rsidRPr="00855749">
              <w:t>of</w:t>
            </w:r>
            <w:r w:rsidRPr="00855749">
              <w:rPr>
                <w:spacing w:val="-9"/>
              </w:rPr>
              <w:t xml:space="preserve"> </w:t>
            </w:r>
            <w:r w:rsidRPr="00855749">
              <w:t>financial</w:t>
            </w:r>
            <w:r w:rsidRPr="00855749">
              <w:rPr>
                <w:spacing w:val="-7"/>
              </w:rPr>
              <w:t xml:space="preserve"> </w:t>
            </w:r>
            <w:r w:rsidRPr="00855749">
              <w:rPr>
                <w:spacing w:val="-2"/>
              </w:rPr>
              <w:t>capability</w:t>
            </w:r>
          </w:p>
        </w:tc>
        <w:tc>
          <w:tcPr>
            <w:tcW w:w="1417" w:type="dxa"/>
            <w:vMerge w:val="restart"/>
          </w:tcPr>
          <w:p w:rsidR="00F05AC1" w:rsidRPr="00855749" w:rsidRDefault="00F05AC1">
            <w:pPr>
              <w:pStyle w:val="TableParagraph"/>
              <w:spacing w:before="121"/>
              <w:ind w:left="114"/>
              <w:rPr>
                <w:i/>
                <w:spacing w:val="-5"/>
                <w:sz w:val="20"/>
              </w:rPr>
            </w:pPr>
          </w:p>
          <w:p w:rsidR="006D0119" w:rsidRPr="00855749" w:rsidRDefault="00CE55CE" w:rsidP="006D0119">
            <w:pPr>
              <w:pStyle w:val="TableParagraph"/>
              <w:spacing w:before="121"/>
              <w:rPr>
                <w:i/>
                <w:sz w:val="20"/>
              </w:rPr>
            </w:pPr>
            <w:r w:rsidRPr="00855749">
              <w:rPr>
                <w:spacing w:val="-4"/>
                <w:sz w:val="20"/>
              </w:rPr>
              <w:t>MET/ NOT MET</w:t>
            </w:r>
          </w:p>
        </w:tc>
      </w:tr>
      <w:tr w:rsidR="00F05AC1" w:rsidRPr="00855749" w:rsidTr="00C82224">
        <w:trPr>
          <w:trHeight w:val="602"/>
        </w:trPr>
        <w:tc>
          <w:tcPr>
            <w:tcW w:w="720" w:type="dxa"/>
            <w:vMerge/>
            <w:tcBorders>
              <w:top w:val="nil"/>
            </w:tcBorders>
          </w:tcPr>
          <w:p w:rsidR="00F05AC1" w:rsidRPr="00855749" w:rsidRDefault="00F05AC1"/>
        </w:tc>
        <w:tc>
          <w:tcPr>
            <w:tcW w:w="8081" w:type="dxa"/>
          </w:tcPr>
          <w:p w:rsidR="006D12D0" w:rsidRDefault="00AD22C3" w:rsidP="0033288D">
            <w:pPr>
              <w:pStyle w:val="TableParagraph"/>
              <w:spacing w:before="56"/>
              <w:ind w:left="115"/>
            </w:pPr>
            <w:r w:rsidRPr="00855749">
              <w:t xml:space="preserve">Certified </w:t>
            </w:r>
            <w:r w:rsidR="00CE756B" w:rsidRPr="00855749">
              <w:t>Bank</w:t>
            </w:r>
            <w:r w:rsidR="00CE756B" w:rsidRPr="00855749">
              <w:rPr>
                <w:spacing w:val="-14"/>
              </w:rPr>
              <w:t xml:space="preserve"> </w:t>
            </w:r>
            <w:r w:rsidR="00CE756B" w:rsidRPr="00855749">
              <w:t>statement</w:t>
            </w:r>
            <w:r w:rsidR="00CE756B" w:rsidRPr="00855749">
              <w:rPr>
                <w:spacing w:val="-7"/>
              </w:rPr>
              <w:t xml:space="preserve"> </w:t>
            </w:r>
            <w:r w:rsidRPr="00855749">
              <w:t>for the last 12 months</w:t>
            </w:r>
            <w:r w:rsidR="007715FA">
              <w:rPr>
                <w:spacing w:val="-4"/>
              </w:rPr>
              <w:t xml:space="preserve"> with cash flow of </w:t>
            </w:r>
            <w:r w:rsidR="00C82224">
              <w:rPr>
                <w:spacing w:val="-4"/>
              </w:rPr>
              <w:t>at least</w:t>
            </w:r>
            <w:r w:rsidR="00CE279F">
              <w:rPr>
                <w:spacing w:val="-4"/>
              </w:rPr>
              <w:t xml:space="preserve"> 5</w:t>
            </w:r>
            <w:r w:rsidR="007715FA">
              <w:rPr>
                <w:spacing w:val="-4"/>
              </w:rPr>
              <w:t xml:space="preserve"> Million</w:t>
            </w:r>
            <w:r w:rsidR="00C82224">
              <w:rPr>
                <w:spacing w:val="-4"/>
              </w:rPr>
              <w:t xml:space="preserve"> or </w:t>
            </w:r>
            <w:r w:rsidR="00C82224" w:rsidRPr="00855749">
              <w:t>Bank</w:t>
            </w:r>
            <w:r w:rsidR="00C82224" w:rsidRPr="00855749">
              <w:rPr>
                <w:spacing w:val="-14"/>
              </w:rPr>
              <w:t xml:space="preserve"> </w:t>
            </w:r>
            <w:r w:rsidR="00C82224" w:rsidRPr="00855749">
              <w:t>guarantee</w:t>
            </w:r>
            <w:r w:rsidR="00C82224" w:rsidRPr="00855749">
              <w:rPr>
                <w:spacing w:val="-12"/>
              </w:rPr>
              <w:t xml:space="preserve"> </w:t>
            </w:r>
            <w:r w:rsidR="00C82224" w:rsidRPr="00855749">
              <w:t>for</w:t>
            </w:r>
            <w:r w:rsidR="00C82224" w:rsidRPr="00855749">
              <w:rPr>
                <w:spacing w:val="-12"/>
              </w:rPr>
              <w:t xml:space="preserve"> </w:t>
            </w:r>
            <w:r w:rsidR="00C82224" w:rsidRPr="00855749">
              <w:t>credit</w:t>
            </w:r>
            <w:r w:rsidR="00C82224" w:rsidRPr="00855749">
              <w:rPr>
                <w:spacing w:val="-11"/>
              </w:rPr>
              <w:t xml:space="preserve"> </w:t>
            </w:r>
            <w:r w:rsidR="00C82224" w:rsidRPr="00855749">
              <w:t>access</w:t>
            </w:r>
            <w:r w:rsidR="00C82224">
              <w:t xml:space="preserve"> from a reputable financial institution with credit worthiness of at least </w:t>
            </w:r>
            <w:r w:rsidR="00CE279F">
              <w:t>ksh 5</w:t>
            </w:r>
            <w:r w:rsidR="00C82224">
              <w:t>million.</w:t>
            </w:r>
            <w:r w:rsidR="0099271D">
              <w:t xml:space="preserve"> </w:t>
            </w:r>
            <w:r w:rsidR="006D12D0">
              <w:t>Must be dated within the tendering period.</w:t>
            </w:r>
          </w:p>
          <w:p w:rsidR="001C7F2C" w:rsidRDefault="0099271D" w:rsidP="0033288D">
            <w:pPr>
              <w:pStyle w:val="TableParagraph"/>
              <w:spacing w:before="56"/>
              <w:ind w:left="115"/>
            </w:pPr>
            <w:r>
              <w:t xml:space="preserve">Attach original copy to the original tender </w:t>
            </w:r>
            <w:r w:rsidR="001C7F2C">
              <w:t>document.</w:t>
            </w:r>
          </w:p>
          <w:p w:rsidR="00F05AC1" w:rsidRPr="00855749" w:rsidRDefault="001C7F2C" w:rsidP="0033288D">
            <w:pPr>
              <w:pStyle w:val="TableParagraph"/>
              <w:spacing w:before="56"/>
              <w:ind w:left="115"/>
              <w:rPr>
                <w:i/>
              </w:rPr>
            </w:pPr>
            <w:r>
              <w:t>.</w:t>
            </w:r>
            <w:r w:rsidR="0099271D">
              <w:t xml:space="preserve"> </w:t>
            </w:r>
          </w:p>
        </w:tc>
        <w:tc>
          <w:tcPr>
            <w:tcW w:w="1417" w:type="dxa"/>
            <w:vMerge/>
            <w:tcBorders>
              <w:top w:val="nil"/>
            </w:tcBorders>
          </w:tcPr>
          <w:p w:rsidR="00F05AC1" w:rsidRPr="00855749" w:rsidRDefault="00F05AC1"/>
        </w:tc>
      </w:tr>
      <w:tr w:rsidR="00F05AC1" w:rsidRPr="00855749" w:rsidTr="00C82224">
        <w:trPr>
          <w:trHeight w:val="947"/>
        </w:trPr>
        <w:tc>
          <w:tcPr>
            <w:tcW w:w="720" w:type="dxa"/>
            <w:vMerge/>
            <w:tcBorders>
              <w:top w:val="nil"/>
            </w:tcBorders>
          </w:tcPr>
          <w:p w:rsidR="00F05AC1" w:rsidRPr="00855749" w:rsidRDefault="00F05AC1"/>
        </w:tc>
        <w:tc>
          <w:tcPr>
            <w:tcW w:w="8081" w:type="dxa"/>
          </w:tcPr>
          <w:p w:rsidR="00F05AC1" w:rsidRPr="00855749" w:rsidRDefault="00F05AC1" w:rsidP="001C7F2C">
            <w:pPr>
              <w:pStyle w:val="TableParagraph"/>
              <w:spacing w:before="61" w:line="302" w:lineRule="auto"/>
              <w:ind w:right="4122"/>
              <w:rPr>
                <w:i/>
              </w:rPr>
            </w:pPr>
          </w:p>
        </w:tc>
        <w:tc>
          <w:tcPr>
            <w:tcW w:w="1417" w:type="dxa"/>
            <w:vMerge/>
            <w:tcBorders>
              <w:top w:val="nil"/>
            </w:tcBorders>
          </w:tcPr>
          <w:p w:rsidR="00F05AC1" w:rsidRPr="00855749" w:rsidRDefault="00F05AC1"/>
        </w:tc>
      </w:tr>
      <w:tr w:rsidR="00F05AC1" w:rsidRPr="00855749" w:rsidTr="00C82224">
        <w:trPr>
          <w:trHeight w:val="1389"/>
        </w:trPr>
        <w:tc>
          <w:tcPr>
            <w:tcW w:w="720" w:type="dxa"/>
          </w:tcPr>
          <w:p w:rsidR="00F05AC1" w:rsidRPr="00855749" w:rsidRDefault="002544F3">
            <w:pPr>
              <w:pStyle w:val="TableParagraph"/>
              <w:spacing w:line="221" w:lineRule="exact"/>
              <w:ind w:right="213"/>
              <w:jc w:val="right"/>
            </w:pPr>
            <w:r>
              <w:rPr>
                <w:spacing w:val="-5"/>
              </w:rPr>
              <w:t>3.</w:t>
            </w:r>
          </w:p>
        </w:tc>
        <w:tc>
          <w:tcPr>
            <w:tcW w:w="8081" w:type="dxa"/>
          </w:tcPr>
          <w:p w:rsidR="00F05AC1" w:rsidRPr="00855749" w:rsidRDefault="00CE756B">
            <w:pPr>
              <w:pStyle w:val="TableParagraph"/>
              <w:ind w:left="115"/>
              <w:rPr>
                <w:spacing w:val="-6"/>
              </w:rPr>
            </w:pPr>
            <w:r w:rsidRPr="00855749">
              <w:t>Delivery</w:t>
            </w:r>
            <w:r w:rsidRPr="00855749">
              <w:rPr>
                <w:spacing w:val="-10"/>
              </w:rPr>
              <w:t xml:space="preserve"> </w:t>
            </w:r>
            <w:r w:rsidRPr="00855749">
              <w:t>Schedule</w:t>
            </w:r>
            <w:r w:rsidRPr="00855749">
              <w:rPr>
                <w:spacing w:val="-6"/>
              </w:rPr>
              <w:t xml:space="preserve"> </w:t>
            </w:r>
            <w:r w:rsidR="00CE2243" w:rsidRPr="00855749">
              <w:rPr>
                <w:spacing w:val="-6"/>
              </w:rPr>
              <w:t>commitment</w:t>
            </w:r>
            <w:r w:rsidR="00CE55CE" w:rsidRPr="00855749">
              <w:rPr>
                <w:spacing w:val="-6"/>
              </w:rPr>
              <w:t xml:space="preserve"> in client’s letter </w:t>
            </w:r>
            <w:r w:rsidR="00F17AAE" w:rsidRPr="00855749">
              <w:rPr>
                <w:spacing w:val="-6"/>
              </w:rPr>
              <w:t>head.</w:t>
            </w:r>
            <w:r w:rsidR="00F17AAE">
              <w:rPr>
                <w:spacing w:val="-6"/>
              </w:rPr>
              <w:t xml:space="preserve"> Must be</w:t>
            </w:r>
          </w:p>
          <w:p w:rsidR="001B5C2C" w:rsidRPr="00855749" w:rsidRDefault="005F2C70">
            <w:pPr>
              <w:pStyle w:val="TableParagraph"/>
              <w:ind w:left="115"/>
              <w:rPr>
                <w:i/>
              </w:rPr>
            </w:pPr>
            <w:r>
              <w:rPr>
                <w:spacing w:val="-6"/>
              </w:rPr>
              <w:t>Within 5</w:t>
            </w:r>
            <w:r w:rsidR="001B5C2C" w:rsidRPr="00855749">
              <w:rPr>
                <w:spacing w:val="-6"/>
              </w:rPr>
              <w:t xml:space="preserve"> </w:t>
            </w:r>
            <w:r w:rsidR="00A66B8E" w:rsidRPr="00855749">
              <w:rPr>
                <w:spacing w:val="-6"/>
              </w:rPr>
              <w:t xml:space="preserve">working </w:t>
            </w:r>
            <w:r w:rsidR="001B5C2C" w:rsidRPr="00855749">
              <w:rPr>
                <w:spacing w:val="-6"/>
              </w:rPr>
              <w:t>days</w:t>
            </w:r>
            <w:r w:rsidR="00776208">
              <w:rPr>
                <w:spacing w:val="-6"/>
              </w:rPr>
              <w:t xml:space="preserve"> from the date of purchase order.</w:t>
            </w:r>
          </w:p>
          <w:p w:rsidR="00F05AC1" w:rsidRPr="00855749" w:rsidRDefault="00F05AC1" w:rsidP="001B5C2C">
            <w:pPr>
              <w:pStyle w:val="TableParagraph"/>
              <w:spacing w:line="225" w:lineRule="exact"/>
              <w:ind w:left="115"/>
              <w:rPr>
                <w:i/>
              </w:rPr>
            </w:pPr>
          </w:p>
        </w:tc>
        <w:tc>
          <w:tcPr>
            <w:tcW w:w="1417" w:type="dxa"/>
          </w:tcPr>
          <w:p w:rsidR="00F05AC1" w:rsidRPr="00855749" w:rsidRDefault="00855749" w:rsidP="001B5C2C">
            <w:pPr>
              <w:pStyle w:val="TableParagraph"/>
              <w:spacing w:before="243"/>
              <w:rPr>
                <w:i/>
              </w:rPr>
            </w:pPr>
            <w:r>
              <w:rPr>
                <w:i/>
              </w:rPr>
              <w:t>MET/NOT MET</w:t>
            </w:r>
          </w:p>
        </w:tc>
      </w:tr>
      <w:tr w:rsidR="00F05AC1" w:rsidRPr="00855749" w:rsidTr="00C82224">
        <w:trPr>
          <w:trHeight w:val="253"/>
        </w:trPr>
        <w:tc>
          <w:tcPr>
            <w:tcW w:w="720" w:type="dxa"/>
          </w:tcPr>
          <w:p w:rsidR="00F05AC1" w:rsidRPr="00855749" w:rsidRDefault="00F05AC1">
            <w:pPr>
              <w:pStyle w:val="TableParagraph"/>
            </w:pPr>
          </w:p>
        </w:tc>
        <w:tc>
          <w:tcPr>
            <w:tcW w:w="8081" w:type="dxa"/>
          </w:tcPr>
          <w:p w:rsidR="00F05AC1" w:rsidRPr="00911E95" w:rsidRDefault="00CE756B">
            <w:pPr>
              <w:pStyle w:val="TableParagraph"/>
              <w:spacing w:line="234" w:lineRule="exact"/>
              <w:ind w:left="115"/>
              <w:rPr>
                <w:b/>
                <w:spacing w:val="-2"/>
              </w:rPr>
            </w:pPr>
            <w:r w:rsidRPr="00911E95">
              <w:rPr>
                <w:b/>
              </w:rPr>
              <w:t>TOTAL</w:t>
            </w:r>
            <w:r w:rsidRPr="00911E95">
              <w:rPr>
                <w:b/>
                <w:spacing w:val="-10"/>
              </w:rPr>
              <w:t xml:space="preserve"> </w:t>
            </w:r>
            <w:r w:rsidRPr="00911E95">
              <w:rPr>
                <w:b/>
                <w:spacing w:val="-2"/>
              </w:rPr>
              <w:t>MARKS</w:t>
            </w:r>
          </w:p>
          <w:p w:rsidR="00CB793D" w:rsidRPr="00855749" w:rsidRDefault="00CB793D">
            <w:pPr>
              <w:pStyle w:val="TableParagraph"/>
              <w:spacing w:line="234" w:lineRule="exact"/>
              <w:ind w:left="115"/>
            </w:pPr>
          </w:p>
        </w:tc>
        <w:tc>
          <w:tcPr>
            <w:tcW w:w="1417" w:type="dxa"/>
          </w:tcPr>
          <w:p w:rsidR="00F05AC1" w:rsidRPr="00855749" w:rsidRDefault="00F05AC1">
            <w:pPr>
              <w:pStyle w:val="TableParagraph"/>
              <w:spacing w:line="234" w:lineRule="exact"/>
              <w:ind w:left="114"/>
            </w:pPr>
          </w:p>
        </w:tc>
      </w:tr>
    </w:tbl>
    <w:p w:rsidR="00F05AC1" w:rsidRDefault="00CE756B">
      <w:pPr>
        <w:pStyle w:val="Heading6"/>
        <w:spacing w:before="231"/>
        <w:ind w:left="219"/>
      </w:pPr>
      <w:r>
        <w:rPr>
          <w:color w:val="1F1F1F"/>
          <w:spacing w:val="-2"/>
        </w:rPr>
        <w:t>NOTE:</w:t>
      </w:r>
    </w:p>
    <w:p w:rsidR="00F05AC1" w:rsidRPr="00EF6FAD" w:rsidRDefault="00CE756B" w:rsidP="00A86DDE">
      <w:pPr>
        <w:pStyle w:val="Heading7"/>
        <w:numPr>
          <w:ilvl w:val="0"/>
          <w:numId w:val="107"/>
        </w:numPr>
        <w:tabs>
          <w:tab w:val="left" w:pos="939"/>
        </w:tabs>
        <w:spacing w:before="243" w:line="230" w:lineRule="auto"/>
        <w:ind w:right="1686"/>
        <w:rPr>
          <w:b w:val="0"/>
          <w:i w:val="0"/>
          <w:color w:val="1F1F1F"/>
        </w:rPr>
      </w:pPr>
      <w:r w:rsidRPr="00EF6FAD">
        <w:rPr>
          <w:b w:val="0"/>
          <w:i w:val="0"/>
          <w:color w:val="1F1F1F"/>
        </w:rPr>
        <w:t>Only bids which</w:t>
      </w:r>
      <w:r w:rsidRPr="00EF6FAD">
        <w:rPr>
          <w:b w:val="0"/>
          <w:i w:val="0"/>
          <w:color w:val="1F1F1F"/>
          <w:spacing w:val="-5"/>
        </w:rPr>
        <w:t xml:space="preserve"> </w:t>
      </w:r>
      <w:r w:rsidRPr="00EF6FAD">
        <w:rPr>
          <w:b w:val="0"/>
          <w:i w:val="0"/>
          <w:color w:val="1F1F1F"/>
        </w:rPr>
        <w:t xml:space="preserve">meet </w:t>
      </w:r>
      <w:r w:rsidR="0033659A" w:rsidRPr="00EF6FAD">
        <w:rPr>
          <w:b w:val="0"/>
          <w:i w:val="0"/>
          <w:color w:val="1F1F1F"/>
        </w:rPr>
        <w:t>both Preliminary and Technical evaluation will undergo financial evaluation</w:t>
      </w:r>
    </w:p>
    <w:p w:rsidR="00A86DDE" w:rsidRPr="00EF6FAD" w:rsidRDefault="00A86DDE" w:rsidP="00A86DDE">
      <w:pPr>
        <w:pStyle w:val="Heading7"/>
        <w:tabs>
          <w:tab w:val="left" w:pos="939"/>
        </w:tabs>
        <w:spacing w:before="243" w:line="230" w:lineRule="auto"/>
        <w:ind w:right="1686"/>
        <w:rPr>
          <w:b w:val="0"/>
          <w:i w:val="0"/>
          <w:color w:val="1F1F1F"/>
        </w:rPr>
      </w:pPr>
      <w:bookmarkStart w:id="54" w:name="_GoBack"/>
      <w:bookmarkEnd w:id="54"/>
    </w:p>
    <w:p w:rsidR="00A86DDE" w:rsidRDefault="00A86DDE" w:rsidP="00A86DDE">
      <w:pPr>
        <w:pStyle w:val="Heading5"/>
        <w:spacing w:line="252" w:lineRule="auto"/>
        <w:ind w:right="2958"/>
      </w:pPr>
      <w:r>
        <w:rPr>
          <w:color w:val="000000"/>
        </w:rPr>
        <w:t xml:space="preserve">Financial Evaluation </w:t>
      </w:r>
    </w:p>
    <w:p w:rsidR="00A86DDE" w:rsidRDefault="00A86DDE" w:rsidP="00A86DDE">
      <w:pPr>
        <w:spacing w:line="252" w:lineRule="auto"/>
      </w:pPr>
      <w:r>
        <w:rPr>
          <w:b/>
          <w:color w:val="000000"/>
          <w:sz w:val="20"/>
        </w:rPr>
        <w:t xml:space="preserve"> </w:t>
      </w:r>
    </w:p>
    <w:p w:rsidR="00A86DDE" w:rsidRDefault="00A86DDE" w:rsidP="00A86DDE">
      <w:pPr>
        <w:tabs>
          <w:tab w:val="center" w:pos="1332"/>
          <w:tab w:val="center" w:pos="5680"/>
        </w:tabs>
        <w:spacing w:after="12" w:line="244" w:lineRule="auto"/>
        <w:rPr>
          <w:color w:val="FF0000"/>
        </w:rPr>
      </w:pPr>
    </w:p>
    <w:p w:rsidR="00A86DDE" w:rsidRDefault="00A86DDE" w:rsidP="00A86DDE">
      <w:pPr>
        <w:tabs>
          <w:tab w:val="center" w:pos="1332"/>
          <w:tab w:val="center" w:pos="5680"/>
        </w:tabs>
        <w:spacing w:after="12" w:line="244" w:lineRule="auto"/>
        <w:rPr>
          <w:color w:val="FF0000"/>
        </w:rPr>
      </w:pPr>
    </w:p>
    <w:p w:rsidR="008678D8" w:rsidRDefault="008678D8" w:rsidP="008678D8">
      <w:pPr>
        <w:spacing w:line="0" w:lineRule="atLeast"/>
        <w:rPr>
          <w:rFonts w:ascii="Arial" w:hAnsi="Arial" w:cs="Arial"/>
        </w:rPr>
      </w:pPr>
      <w:r w:rsidRPr="00876F88">
        <w:rPr>
          <w:rFonts w:ascii="Arial" w:hAnsi="Arial" w:cs="Arial"/>
        </w:rPr>
        <w:t>For purposes of award there will be multiple awards to multiple bidders for</w:t>
      </w:r>
      <w:r>
        <w:rPr>
          <w:rFonts w:ascii="Arial" w:hAnsi="Arial" w:cs="Arial"/>
        </w:rPr>
        <w:t xml:space="preserve"> specific ITEMS PER LOT. Bids that meet all </w:t>
      </w:r>
      <w:r w:rsidRPr="00876F88">
        <w:rPr>
          <w:rFonts w:ascii="Arial" w:hAnsi="Arial" w:cs="Arial"/>
        </w:rPr>
        <w:t xml:space="preserve">evaluation requirements shall be compared on the </w:t>
      </w:r>
      <w:r>
        <w:rPr>
          <w:rFonts w:ascii="Arial" w:hAnsi="Arial" w:cs="Arial"/>
        </w:rPr>
        <w:t xml:space="preserve">basis of unit prices </w:t>
      </w:r>
      <w:r w:rsidRPr="00876F88">
        <w:rPr>
          <w:rFonts w:ascii="Arial" w:hAnsi="Arial" w:cs="Arial"/>
        </w:rPr>
        <w:t>who</w:t>
      </w:r>
      <w:r>
        <w:rPr>
          <w:rFonts w:ascii="Arial" w:hAnsi="Arial" w:cs="Arial"/>
        </w:rPr>
        <w:t>se prices are within the market.</w:t>
      </w:r>
    </w:p>
    <w:p w:rsidR="008678D8" w:rsidRDefault="008678D8" w:rsidP="008678D8">
      <w:pPr>
        <w:spacing w:line="256" w:lineRule="auto"/>
      </w:pPr>
    </w:p>
    <w:p w:rsidR="008678D8" w:rsidRDefault="008678D8" w:rsidP="008678D8">
      <w:pPr>
        <w:spacing w:after="14" w:line="244" w:lineRule="auto"/>
        <w:ind w:right="698"/>
        <w:rPr>
          <w:color w:val="000000"/>
        </w:rPr>
      </w:pPr>
      <w:r>
        <w:rPr>
          <w:color w:val="000000"/>
        </w:rPr>
        <w:t xml:space="preserve">All tenders that shall qualify from technical evaluation shall be considered for financial evaluation. Financial evaluation shall involve; </w:t>
      </w:r>
    </w:p>
    <w:p w:rsidR="008678D8" w:rsidRDefault="008678D8" w:rsidP="008678D8">
      <w:pPr>
        <w:spacing w:after="14" w:line="244" w:lineRule="auto"/>
        <w:ind w:right="698"/>
        <w:rPr>
          <w:color w:val="000000"/>
        </w:rPr>
      </w:pPr>
      <w:r>
        <w:rPr>
          <w:color w:val="000000"/>
        </w:rPr>
        <w:t xml:space="preserve">1.Evaluation of completeness of the tender sum. </w:t>
      </w:r>
    </w:p>
    <w:p w:rsidR="008678D8" w:rsidRDefault="008678D8" w:rsidP="008678D8">
      <w:pPr>
        <w:spacing w:after="14" w:line="244" w:lineRule="auto"/>
        <w:ind w:right="698"/>
        <w:rPr>
          <w:color w:val="000000"/>
        </w:rPr>
      </w:pPr>
      <w:r>
        <w:rPr>
          <w:color w:val="000000"/>
        </w:rPr>
        <w:t>2.The Form of Tender must be properly completed.</w:t>
      </w:r>
    </w:p>
    <w:p w:rsidR="008678D8" w:rsidRDefault="008678D8" w:rsidP="008678D8">
      <w:pPr>
        <w:spacing w:after="14" w:line="244" w:lineRule="auto"/>
        <w:ind w:right="698"/>
        <w:rPr>
          <w:color w:val="000000"/>
        </w:rPr>
      </w:pPr>
      <w:r>
        <w:rPr>
          <w:color w:val="000000"/>
        </w:rPr>
        <w:t>3.amounts in words and figures and signed and stamped where appropriate.</w:t>
      </w:r>
    </w:p>
    <w:p w:rsidR="008678D8" w:rsidRDefault="008678D8" w:rsidP="008678D8">
      <w:pPr>
        <w:spacing w:after="14" w:line="244" w:lineRule="auto"/>
        <w:ind w:right="698"/>
        <w:rPr>
          <w:color w:val="000000"/>
        </w:rPr>
      </w:pPr>
      <w:r>
        <w:rPr>
          <w:color w:val="000000"/>
        </w:rPr>
        <w:t>4. The quoted prices must be within the prevailing market price.</w:t>
      </w:r>
    </w:p>
    <w:p w:rsidR="008678D8" w:rsidRDefault="008678D8" w:rsidP="008678D8">
      <w:pPr>
        <w:spacing w:after="14" w:line="244" w:lineRule="auto"/>
        <w:ind w:right="698"/>
        <w:rPr>
          <w:color w:val="000000"/>
        </w:rPr>
      </w:pPr>
    </w:p>
    <w:p w:rsidR="008678D8" w:rsidRPr="00336C69" w:rsidRDefault="008678D8" w:rsidP="008678D8"/>
    <w:p w:rsidR="008678D8" w:rsidRDefault="008678D8" w:rsidP="008678D8">
      <w:r w:rsidRPr="00336C69">
        <w:t xml:space="preserve"> Award prices shall be standardized upo</w:t>
      </w:r>
      <w:r>
        <w:t>n negotiations with lowest evaluated bidders</w:t>
      </w:r>
      <w:r w:rsidRPr="00336C69">
        <w:t xml:space="preserve"> in accordance with Sec 82(1)(2) and Sec 141 of the PPADA ACT 2015</w:t>
      </w:r>
    </w:p>
    <w:p w:rsidR="008678D8" w:rsidRDefault="008678D8" w:rsidP="008678D8"/>
    <w:p w:rsidR="008678D8" w:rsidRDefault="008678D8" w:rsidP="008678D8">
      <w:r>
        <w:t>Standardization will be based on an average figure of the seven lowest evaluated bidders per item.</w:t>
      </w:r>
    </w:p>
    <w:p w:rsidR="008678D8" w:rsidRPr="00336C69" w:rsidRDefault="008678D8" w:rsidP="008678D8"/>
    <w:p w:rsidR="008678D8" w:rsidRPr="00336C69" w:rsidRDefault="008678D8" w:rsidP="008678D8">
      <w:pPr>
        <w:spacing w:after="14"/>
        <w:ind w:right="698"/>
      </w:pPr>
    </w:p>
    <w:p w:rsidR="008678D8" w:rsidRDefault="008678D8" w:rsidP="008678D8">
      <w:r>
        <w:t>N/B This is a framework agreement, where goods shall be ordered through call-off orders, as and when required.</w:t>
      </w:r>
    </w:p>
    <w:p w:rsidR="008678D8" w:rsidRDefault="008678D8" w:rsidP="008678D8">
      <w:r>
        <w:t>Specific locations will be indicated on the LPO.</w:t>
      </w:r>
    </w:p>
    <w:p w:rsidR="008678D8" w:rsidRDefault="008678D8" w:rsidP="008678D8"/>
    <w:p w:rsidR="00A86DDE" w:rsidRDefault="00A86DDE" w:rsidP="00A86DDE">
      <w:pPr>
        <w:tabs>
          <w:tab w:val="center" w:pos="1332"/>
          <w:tab w:val="center" w:pos="5680"/>
        </w:tabs>
        <w:spacing w:after="12" w:line="244" w:lineRule="auto"/>
        <w:rPr>
          <w:color w:val="000000"/>
        </w:rPr>
      </w:pPr>
    </w:p>
    <w:p w:rsidR="00A86DDE" w:rsidRDefault="00A86DDE" w:rsidP="00A86DDE">
      <w:pPr>
        <w:pStyle w:val="Heading7"/>
        <w:tabs>
          <w:tab w:val="left" w:pos="939"/>
        </w:tabs>
        <w:spacing w:before="243" w:line="230" w:lineRule="auto"/>
        <w:ind w:right="1686"/>
        <w:rPr>
          <w:i w:val="0"/>
          <w:color w:val="1F1F1F"/>
        </w:rPr>
      </w:pPr>
    </w:p>
    <w:p w:rsidR="00A86DDE" w:rsidRDefault="00A86DDE" w:rsidP="00A86DDE">
      <w:pPr>
        <w:pStyle w:val="Heading7"/>
        <w:tabs>
          <w:tab w:val="left" w:pos="939"/>
        </w:tabs>
        <w:spacing w:before="243" w:line="230" w:lineRule="auto"/>
        <w:ind w:right="1686"/>
      </w:pPr>
    </w:p>
    <w:p w:rsidR="0008761C" w:rsidRDefault="0008761C">
      <w:pPr>
        <w:spacing w:line="230" w:lineRule="auto"/>
        <w:jc w:val="both"/>
        <w:sectPr w:rsidR="0008761C">
          <w:headerReference w:type="default" r:id="rId42"/>
          <w:pgSz w:w="11940" w:h="16860"/>
          <w:pgMar w:top="640" w:right="180" w:bottom="720" w:left="400" w:header="0" w:footer="530" w:gutter="0"/>
          <w:cols w:space="720"/>
        </w:sectPr>
      </w:pPr>
      <w:r>
        <w:t xml:space="preserve">                     </w:t>
      </w:r>
    </w:p>
    <w:p w:rsidR="00F05AC1" w:rsidRDefault="00CE756B" w:rsidP="00CE756B">
      <w:pPr>
        <w:pStyle w:val="Heading5"/>
        <w:numPr>
          <w:ilvl w:val="2"/>
          <w:numId w:val="79"/>
        </w:numPr>
        <w:tabs>
          <w:tab w:val="left" w:pos="1789"/>
        </w:tabs>
        <w:spacing w:before="65"/>
        <w:ind w:left="1789" w:hanging="619"/>
      </w:pPr>
      <w:r>
        <w:rPr>
          <w:color w:val="1F1F1F"/>
        </w:rPr>
        <w:lastRenderedPageBreak/>
        <w:t>Evaluation</w:t>
      </w:r>
      <w:r>
        <w:rPr>
          <w:color w:val="1F1F1F"/>
          <w:spacing w:val="37"/>
        </w:rPr>
        <w:t xml:space="preserve"> </w:t>
      </w:r>
      <w:r>
        <w:rPr>
          <w:color w:val="1F1F1F"/>
        </w:rPr>
        <w:t>of</w:t>
      </w:r>
      <w:r>
        <w:rPr>
          <w:color w:val="1F1F1F"/>
          <w:spacing w:val="49"/>
        </w:rPr>
        <w:t xml:space="preserve"> </w:t>
      </w:r>
      <w:r>
        <w:rPr>
          <w:color w:val="1F1F1F"/>
        </w:rPr>
        <w:t>Commercial</w:t>
      </w:r>
      <w:r>
        <w:rPr>
          <w:color w:val="1F1F1F"/>
          <w:spacing w:val="50"/>
        </w:rPr>
        <w:t xml:space="preserve"> </w:t>
      </w:r>
      <w:r>
        <w:rPr>
          <w:color w:val="1F1F1F"/>
        </w:rPr>
        <w:t>Terms</w:t>
      </w:r>
      <w:r>
        <w:rPr>
          <w:color w:val="1F1F1F"/>
          <w:spacing w:val="40"/>
        </w:rPr>
        <w:t xml:space="preserve"> </w:t>
      </w:r>
      <w:r>
        <w:rPr>
          <w:color w:val="1F1F1F"/>
        </w:rPr>
        <w:t>and</w:t>
      </w:r>
      <w:r>
        <w:rPr>
          <w:color w:val="1F1F1F"/>
          <w:spacing w:val="41"/>
        </w:rPr>
        <w:t xml:space="preserve"> </w:t>
      </w:r>
      <w:r>
        <w:rPr>
          <w:color w:val="1F1F1F"/>
        </w:rPr>
        <w:t>Conditions</w:t>
      </w:r>
      <w:r>
        <w:rPr>
          <w:color w:val="1F1F1F"/>
          <w:spacing w:val="46"/>
        </w:rPr>
        <w:t xml:space="preserve"> </w:t>
      </w:r>
      <w:r>
        <w:rPr>
          <w:color w:val="1F1F1F"/>
        </w:rPr>
        <w:t>of</w:t>
      </w:r>
      <w:r>
        <w:rPr>
          <w:color w:val="1F1F1F"/>
          <w:spacing w:val="43"/>
        </w:rPr>
        <w:t xml:space="preserve"> </w:t>
      </w:r>
      <w:r>
        <w:rPr>
          <w:color w:val="1F1F1F"/>
        </w:rPr>
        <w:t>the</w:t>
      </w:r>
      <w:r>
        <w:rPr>
          <w:color w:val="1F1F1F"/>
          <w:spacing w:val="42"/>
        </w:rPr>
        <w:t xml:space="preserve"> </w:t>
      </w:r>
      <w:r>
        <w:rPr>
          <w:color w:val="1F1F1F"/>
        </w:rPr>
        <w:t>Tender</w:t>
      </w:r>
      <w:r>
        <w:rPr>
          <w:color w:val="1F1F1F"/>
          <w:spacing w:val="44"/>
        </w:rPr>
        <w:t xml:space="preserve"> </w:t>
      </w:r>
      <w:r>
        <w:rPr>
          <w:color w:val="1F1F1F"/>
        </w:rPr>
        <w:t>(ITT</w:t>
      </w:r>
      <w:r>
        <w:rPr>
          <w:color w:val="1F1F1F"/>
          <w:spacing w:val="39"/>
        </w:rPr>
        <w:t xml:space="preserve"> </w:t>
      </w:r>
      <w:r>
        <w:rPr>
          <w:color w:val="1F1F1F"/>
          <w:spacing w:val="-2"/>
        </w:rPr>
        <w:t>33.1(a)):</w:t>
      </w:r>
    </w:p>
    <w:p w:rsidR="00F05AC1" w:rsidRDefault="00CE756B">
      <w:pPr>
        <w:pStyle w:val="BodyText"/>
        <w:spacing w:before="240" w:line="230" w:lineRule="auto"/>
        <w:ind w:left="1791" w:right="1372" w:hanging="5"/>
        <w:jc w:val="both"/>
      </w:pPr>
      <w:r>
        <w:rPr>
          <w:color w:val="1F1F1F"/>
        </w:rPr>
        <w:t>The Procuring Entity shall determine whether the Tenders</w:t>
      </w:r>
      <w:r>
        <w:rPr>
          <w:color w:val="1F1F1F"/>
          <w:spacing w:val="40"/>
        </w:rPr>
        <w:t xml:space="preserve"> </w:t>
      </w:r>
      <w:r>
        <w:rPr>
          <w:color w:val="1F1F1F"/>
        </w:rPr>
        <w:t>are</w:t>
      </w:r>
      <w:r>
        <w:rPr>
          <w:color w:val="1F1F1F"/>
          <w:spacing w:val="40"/>
        </w:rPr>
        <w:t xml:space="preserve"> </w:t>
      </w:r>
      <w:r>
        <w:rPr>
          <w:color w:val="1F1F1F"/>
        </w:rPr>
        <w:t>substantially</w:t>
      </w:r>
      <w:r>
        <w:rPr>
          <w:color w:val="1F1F1F"/>
          <w:spacing w:val="40"/>
        </w:rPr>
        <w:t xml:space="preserve"> </w:t>
      </w:r>
      <w:r>
        <w:rPr>
          <w:color w:val="1F1F1F"/>
        </w:rPr>
        <w:t>responsiveto</w:t>
      </w:r>
      <w:r>
        <w:rPr>
          <w:color w:val="1F1F1F"/>
          <w:spacing w:val="40"/>
        </w:rPr>
        <w:t xml:space="preserve"> </w:t>
      </w:r>
      <w:r>
        <w:rPr>
          <w:color w:val="1F1F1F"/>
        </w:rPr>
        <w:t>the</w:t>
      </w:r>
      <w:r>
        <w:rPr>
          <w:color w:val="1F1F1F"/>
          <w:spacing w:val="-14"/>
        </w:rPr>
        <w:t xml:space="preserve"> </w:t>
      </w:r>
      <w:r>
        <w:rPr>
          <w:color w:val="1F1F1F"/>
        </w:rPr>
        <w:t>Commercial</w:t>
      </w:r>
      <w:r>
        <w:rPr>
          <w:color w:val="1F1F1F"/>
          <w:spacing w:val="-8"/>
        </w:rPr>
        <w:t xml:space="preserve"> </w:t>
      </w:r>
      <w:r>
        <w:rPr>
          <w:color w:val="1F1F1F"/>
        </w:rPr>
        <w:t>and</w:t>
      </w:r>
      <w:r>
        <w:rPr>
          <w:color w:val="1F1F1F"/>
          <w:spacing w:val="-13"/>
        </w:rPr>
        <w:t xml:space="preserve"> </w:t>
      </w:r>
      <w:r>
        <w:rPr>
          <w:color w:val="1F1F1F"/>
        </w:rPr>
        <w:t>Contractual</w:t>
      </w:r>
      <w:r>
        <w:rPr>
          <w:color w:val="1F1F1F"/>
          <w:spacing w:val="-9"/>
        </w:rPr>
        <w:t xml:space="preserve"> </w:t>
      </w:r>
      <w:r>
        <w:rPr>
          <w:color w:val="1F1F1F"/>
        </w:rPr>
        <w:t>Terms</w:t>
      </w:r>
      <w:r>
        <w:rPr>
          <w:color w:val="1F1F1F"/>
          <w:spacing w:val="-12"/>
        </w:rPr>
        <w:t xml:space="preserve"> </w:t>
      </w:r>
      <w:r>
        <w:rPr>
          <w:color w:val="1F1F1F"/>
        </w:rPr>
        <w:t>and</w:t>
      </w:r>
      <w:r>
        <w:rPr>
          <w:color w:val="1F1F1F"/>
          <w:spacing w:val="-12"/>
        </w:rPr>
        <w:t xml:space="preserve"> </w:t>
      </w:r>
      <w:r>
        <w:rPr>
          <w:color w:val="1F1F1F"/>
        </w:rPr>
        <w:t>Conditions</w:t>
      </w:r>
      <w:r>
        <w:rPr>
          <w:color w:val="1F1F1F"/>
          <w:spacing w:val="-14"/>
        </w:rPr>
        <w:t xml:space="preserve"> </w:t>
      </w:r>
      <w:r>
        <w:rPr>
          <w:color w:val="1F1F1F"/>
        </w:rPr>
        <w:t>(e.g.</w:t>
      </w:r>
      <w:r>
        <w:rPr>
          <w:color w:val="1F1F1F"/>
          <w:spacing w:val="-12"/>
        </w:rPr>
        <w:t xml:space="preserve"> </w:t>
      </w:r>
      <w:r>
        <w:rPr>
          <w:color w:val="1F1F1F"/>
        </w:rPr>
        <w:t>Performance</w:t>
      </w:r>
      <w:r>
        <w:rPr>
          <w:color w:val="1F1F1F"/>
          <w:spacing w:val="-13"/>
        </w:rPr>
        <w:t xml:space="preserve"> </w:t>
      </w:r>
      <w:r>
        <w:rPr>
          <w:color w:val="1F1F1F"/>
        </w:rPr>
        <w:t>securities,</w:t>
      </w:r>
      <w:r>
        <w:rPr>
          <w:color w:val="1F1F1F"/>
          <w:spacing w:val="-7"/>
        </w:rPr>
        <w:t xml:space="preserve"> </w:t>
      </w:r>
      <w:r>
        <w:rPr>
          <w:color w:val="1F1F1F"/>
        </w:rPr>
        <w:t>Payment and delivery schedules).</w:t>
      </w:r>
    </w:p>
    <w:p w:rsidR="00F05AC1" w:rsidRDefault="00CE756B" w:rsidP="00CE756B">
      <w:pPr>
        <w:pStyle w:val="Heading5"/>
        <w:numPr>
          <w:ilvl w:val="2"/>
          <w:numId w:val="79"/>
        </w:numPr>
        <w:tabs>
          <w:tab w:val="left" w:pos="1789"/>
        </w:tabs>
        <w:spacing w:before="238"/>
        <w:ind w:left="1789" w:hanging="619"/>
      </w:pPr>
      <w:r>
        <w:rPr>
          <w:color w:val="1F1F1F"/>
          <w:spacing w:val="-2"/>
        </w:rPr>
        <w:t>Evaluation</w:t>
      </w:r>
      <w:r>
        <w:rPr>
          <w:color w:val="1F1F1F"/>
          <w:spacing w:val="-7"/>
        </w:rPr>
        <w:t xml:space="preserve"> </w:t>
      </w:r>
      <w:r>
        <w:rPr>
          <w:color w:val="1F1F1F"/>
          <w:spacing w:val="-2"/>
        </w:rPr>
        <w:t>Criteria (Other</w:t>
      </w:r>
      <w:r>
        <w:rPr>
          <w:color w:val="1F1F1F"/>
          <w:spacing w:val="1"/>
        </w:rPr>
        <w:t xml:space="preserve"> </w:t>
      </w:r>
      <w:r>
        <w:rPr>
          <w:color w:val="1F1F1F"/>
          <w:spacing w:val="-2"/>
        </w:rPr>
        <w:t>Factors) (ITT</w:t>
      </w:r>
      <w:r>
        <w:rPr>
          <w:color w:val="1F1F1F"/>
          <w:spacing w:val="-8"/>
        </w:rPr>
        <w:t xml:space="preserve"> </w:t>
      </w:r>
      <w:r>
        <w:rPr>
          <w:color w:val="1F1F1F"/>
          <w:spacing w:val="-2"/>
        </w:rPr>
        <w:t>33.6)</w:t>
      </w:r>
    </w:p>
    <w:p w:rsidR="00F05AC1" w:rsidRDefault="00CE756B">
      <w:pPr>
        <w:pStyle w:val="BodyText"/>
        <w:spacing w:before="240" w:line="230" w:lineRule="auto"/>
        <w:ind w:left="1791" w:right="1368" w:hanging="5"/>
        <w:jc w:val="both"/>
      </w:pPr>
      <w:r>
        <w:rPr>
          <w:color w:val="1F1F1F"/>
        </w:rPr>
        <w:t>The Procuring Entity's evaluation of a Tender may take into account, in addition to the Tender Price quoted in accordance with ITT 13.8, one or more of the following factors as specified in ITT 33.2(d) and in TDS ITT 33.6</w:t>
      </w:r>
      <w:r>
        <w:rPr>
          <w:b/>
          <w:color w:val="1F1F1F"/>
        </w:rPr>
        <w:t xml:space="preserve">, </w:t>
      </w:r>
      <w:r>
        <w:rPr>
          <w:color w:val="1F1F1F"/>
        </w:rPr>
        <w:t xml:space="preserve">using the following criteria and </w:t>
      </w:r>
      <w:r>
        <w:rPr>
          <w:color w:val="1F1F1F"/>
          <w:spacing w:val="-2"/>
        </w:rPr>
        <w:t>methodologies.</w:t>
      </w:r>
    </w:p>
    <w:p w:rsidR="00F05AC1" w:rsidRDefault="00CE756B" w:rsidP="00CE756B">
      <w:pPr>
        <w:pStyle w:val="Heading5"/>
        <w:numPr>
          <w:ilvl w:val="3"/>
          <w:numId w:val="79"/>
        </w:numPr>
        <w:tabs>
          <w:tab w:val="left" w:pos="2300"/>
        </w:tabs>
        <w:spacing w:before="232"/>
        <w:ind w:hanging="511"/>
        <w:rPr>
          <w:color w:val="1F1F1F"/>
        </w:rPr>
      </w:pPr>
      <w:r>
        <w:rPr>
          <w:color w:val="1F1F1F"/>
          <w:spacing w:val="-2"/>
        </w:rPr>
        <w:t>Delivery</w:t>
      </w:r>
      <w:r>
        <w:rPr>
          <w:color w:val="1F1F1F"/>
          <w:spacing w:val="-8"/>
        </w:rPr>
        <w:t xml:space="preserve"> </w:t>
      </w:r>
      <w:r>
        <w:rPr>
          <w:color w:val="1F1F1F"/>
          <w:spacing w:val="-2"/>
        </w:rPr>
        <w:t>schedule</w:t>
      </w:r>
      <w:r>
        <w:rPr>
          <w:b w:val="0"/>
          <w:color w:val="1F1F1F"/>
          <w:spacing w:val="-2"/>
        </w:rPr>
        <w:t>.</w:t>
      </w:r>
    </w:p>
    <w:p w:rsidR="00F05AC1" w:rsidRDefault="00CE756B">
      <w:pPr>
        <w:pStyle w:val="BodyText"/>
        <w:spacing w:before="238" w:line="230" w:lineRule="auto"/>
        <w:ind w:left="1791" w:right="1370" w:hanging="5"/>
        <w:jc w:val="both"/>
      </w:pPr>
      <w:r>
        <w:rPr>
          <w:color w:val="1F1F1F"/>
        </w:rPr>
        <w:t>The Goods specified in the List of Goods are required to be delivered within the acceptable time range (after the earliest and before the final date, both dates inclusive) specified in Section</w:t>
      </w:r>
      <w:r>
        <w:rPr>
          <w:color w:val="1F1F1F"/>
          <w:spacing w:val="-7"/>
        </w:rPr>
        <w:t xml:space="preserve"> </w:t>
      </w:r>
      <w:r>
        <w:rPr>
          <w:color w:val="1F1F1F"/>
        </w:rPr>
        <w:t>V,</w:t>
      </w:r>
      <w:r>
        <w:rPr>
          <w:color w:val="1F1F1F"/>
          <w:spacing w:val="-5"/>
        </w:rPr>
        <w:t xml:space="preserve"> </w:t>
      </w:r>
      <w:r>
        <w:rPr>
          <w:color w:val="1F1F1F"/>
        </w:rPr>
        <w:t>Schedule</w:t>
      </w:r>
      <w:r>
        <w:rPr>
          <w:color w:val="1F1F1F"/>
          <w:spacing w:val="-6"/>
        </w:rPr>
        <w:t xml:space="preserve"> </w:t>
      </w:r>
      <w:r>
        <w:rPr>
          <w:color w:val="1F1F1F"/>
        </w:rPr>
        <w:t>of</w:t>
      </w:r>
      <w:r>
        <w:rPr>
          <w:color w:val="1F1F1F"/>
          <w:spacing w:val="-4"/>
        </w:rPr>
        <w:t xml:space="preserve"> </w:t>
      </w:r>
      <w:r>
        <w:rPr>
          <w:color w:val="1F1F1F"/>
        </w:rPr>
        <w:t>Requirements.</w:t>
      </w:r>
      <w:r>
        <w:rPr>
          <w:color w:val="1F1F1F"/>
          <w:spacing w:val="-4"/>
        </w:rPr>
        <w:t xml:space="preserve"> </w:t>
      </w:r>
      <w:r>
        <w:rPr>
          <w:color w:val="1F1F1F"/>
        </w:rPr>
        <w:t>No</w:t>
      </w:r>
      <w:r>
        <w:rPr>
          <w:color w:val="1F1F1F"/>
          <w:spacing w:val="-4"/>
        </w:rPr>
        <w:t xml:space="preserve"> </w:t>
      </w:r>
      <w:r>
        <w:rPr>
          <w:color w:val="1F1F1F"/>
        </w:rPr>
        <w:t>credit</w:t>
      </w:r>
      <w:r>
        <w:rPr>
          <w:color w:val="1F1F1F"/>
          <w:spacing w:val="-3"/>
        </w:rPr>
        <w:t xml:space="preserve"> </w:t>
      </w:r>
      <w:r>
        <w:rPr>
          <w:color w:val="1F1F1F"/>
        </w:rPr>
        <w:t>will</w:t>
      </w:r>
      <w:r>
        <w:rPr>
          <w:color w:val="1F1F1F"/>
          <w:spacing w:val="-3"/>
        </w:rPr>
        <w:t xml:space="preserve"> </w:t>
      </w:r>
      <w:r>
        <w:rPr>
          <w:color w:val="1F1F1F"/>
        </w:rPr>
        <w:t>be</w:t>
      </w:r>
      <w:r>
        <w:rPr>
          <w:color w:val="1F1F1F"/>
          <w:spacing w:val="-7"/>
        </w:rPr>
        <w:t xml:space="preserve"> </w:t>
      </w:r>
      <w:r>
        <w:rPr>
          <w:color w:val="1F1F1F"/>
        </w:rPr>
        <w:t>given</w:t>
      </w:r>
      <w:r>
        <w:rPr>
          <w:color w:val="1F1F1F"/>
          <w:spacing w:val="-4"/>
        </w:rPr>
        <w:t xml:space="preserve"> </w:t>
      </w:r>
      <w:r>
        <w:rPr>
          <w:color w:val="1F1F1F"/>
        </w:rPr>
        <w:t>to</w:t>
      </w:r>
      <w:r>
        <w:rPr>
          <w:color w:val="1F1F1F"/>
          <w:spacing w:val="-7"/>
        </w:rPr>
        <w:t xml:space="preserve"> </w:t>
      </w:r>
      <w:r>
        <w:rPr>
          <w:color w:val="1F1F1F"/>
        </w:rPr>
        <w:t>deliveries before</w:t>
      </w:r>
      <w:r>
        <w:rPr>
          <w:color w:val="1F1F1F"/>
          <w:spacing w:val="-4"/>
        </w:rPr>
        <w:t xml:space="preserve"> </w:t>
      </w:r>
      <w:r>
        <w:rPr>
          <w:color w:val="1F1F1F"/>
        </w:rPr>
        <w:t>the</w:t>
      </w:r>
      <w:r>
        <w:rPr>
          <w:color w:val="1F1F1F"/>
          <w:spacing w:val="-4"/>
        </w:rPr>
        <w:t xml:space="preserve"> </w:t>
      </w:r>
      <w:r>
        <w:rPr>
          <w:color w:val="1F1F1F"/>
        </w:rPr>
        <w:t>earliest date, and Tenders offering delivery after the final date shall be treated as non-responsive. Within this acceptable period, an adjustment of [insert the adjustment factor], will be added, for evaluation purposes only, to the Tender price</w:t>
      </w:r>
    </w:p>
    <w:p w:rsidR="00F05AC1" w:rsidRDefault="00F05AC1">
      <w:pPr>
        <w:spacing w:line="230" w:lineRule="auto"/>
        <w:jc w:val="both"/>
        <w:sectPr w:rsidR="00F05AC1">
          <w:headerReference w:type="default" r:id="rId43"/>
          <w:pgSz w:w="11940" w:h="16860"/>
          <w:pgMar w:top="560" w:right="180" w:bottom="720" w:left="400" w:header="0" w:footer="530" w:gutter="0"/>
          <w:cols w:space="720"/>
        </w:sectPr>
      </w:pPr>
    </w:p>
    <w:p w:rsidR="00F05AC1" w:rsidRDefault="00CE756B">
      <w:pPr>
        <w:pStyle w:val="BodyText"/>
      </w:pPr>
      <w:r>
        <w:rPr>
          <w:noProof/>
        </w:rPr>
        <w:lastRenderedPageBreak/>
        <mc:AlternateContent>
          <mc:Choice Requires="wpg">
            <w:drawing>
              <wp:anchor distT="0" distB="0" distL="0" distR="0" simplePos="0" relativeHeight="15735808" behindDoc="0" locked="0" layoutInCell="1" allowOverlap="1">
                <wp:simplePos x="0" y="0"/>
                <wp:positionH relativeFrom="page">
                  <wp:posOffset>0</wp:posOffset>
                </wp:positionH>
                <wp:positionV relativeFrom="page">
                  <wp:posOffset>0</wp:posOffset>
                </wp:positionV>
                <wp:extent cx="7560309" cy="22860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08" name="Graphic 108"/>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09" name="Graphic 109"/>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10" name="Graphic 110"/>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11" name="Graphic 111"/>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3D37F65D" id="Group 107" o:spid="_x0000_s1026" style="position:absolute;margin-left:0;margin-top:0;width:595.3pt;height:18pt;z-index:15735808;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">
                <v:shape id="Graphic 108"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" path="m6711950,l,,184150,228600r6527800,-5080l6711950,xe" fillcolor="#ebdfec" stroked="f">
                  <v:path arrowok="t"/>
                </v:shape>
                <v:shape id="Graphic 10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" path="m530225,l,,,228600r655955,l530225,xe" fillcolor="#00a650" stroked="f">
                  <v:path arrowok="t"/>
                </v:shape>
                <v:shape id="Graphic 110"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" path="m203835,l,,128904,228600r200660,l203835,xe" fillcolor="#eb1c20" stroked="f">
                  <v:path arrowok="t"/>
                </v:shape>
                <v:shape id="Graphic 111"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" path="m203834,l,,128904,228600r200661,l203834,xe" fillcolor="#a7a9ac" stroked="f">
                  <v:path arrowok="t"/>
                </v:shape>
                <w10:wrap anchorx="page" anchory="page"/>
              </v:group>
            </w:pict>
          </mc:Fallback>
        </mc:AlternateContent>
      </w:r>
    </w:p>
    <w:p w:rsidR="00F05AC1" w:rsidRDefault="00F05AC1">
      <w:pPr>
        <w:pStyle w:val="BodyText"/>
        <w:spacing w:before="199"/>
      </w:pPr>
    </w:p>
    <w:p w:rsidR="00F05AC1" w:rsidRDefault="00CE756B">
      <w:pPr>
        <w:pStyle w:val="BodyText"/>
        <w:spacing w:line="230" w:lineRule="auto"/>
        <w:ind w:left="1791" w:right="1857"/>
      </w:pPr>
      <w:r>
        <w:rPr>
          <w:color w:val="1F1F1F"/>
        </w:rPr>
        <w:t>of Tenders offering deliveries later than the “Earliest Delivery Date” specified in Section</w:t>
      </w:r>
      <w:r>
        <w:rPr>
          <w:color w:val="1F1F1F"/>
          <w:spacing w:val="40"/>
        </w:rPr>
        <w:t xml:space="preserve"> </w:t>
      </w:r>
      <w:r>
        <w:rPr>
          <w:color w:val="1F1F1F"/>
        </w:rPr>
        <w:t>V,</w:t>
      </w:r>
      <w:r>
        <w:rPr>
          <w:color w:val="1F1F1F"/>
          <w:spacing w:val="40"/>
        </w:rPr>
        <w:t xml:space="preserve"> </w:t>
      </w:r>
      <w:r>
        <w:rPr>
          <w:color w:val="1F1F1F"/>
        </w:rPr>
        <w:t>Schedule</w:t>
      </w:r>
      <w:r>
        <w:rPr>
          <w:color w:val="1F1F1F"/>
          <w:spacing w:val="40"/>
        </w:rPr>
        <w:t xml:space="preserve"> </w:t>
      </w:r>
      <w:r>
        <w:rPr>
          <w:color w:val="1F1F1F"/>
        </w:rPr>
        <w:t>of</w:t>
      </w:r>
      <w:r>
        <w:rPr>
          <w:color w:val="1F1F1F"/>
          <w:spacing w:val="40"/>
        </w:rPr>
        <w:t xml:space="preserve"> </w:t>
      </w:r>
      <w:r>
        <w:rPr>
          <w:color w:val="1F1F1F"/>
        </w:rPr>
        <w:t>Requirements.</w:t>
      </w:r>
    </w:p>
    <w:p w:rsidR="00F05AC1" w:rsidRDefault="00CE756B" w:rsidP="00CE756B">
      <w:pPr>
        <w:pStyle w:val="Heading5"/>
        <w:numPr>
          <w:ilvl w:val="3"/>
          <w:numId w:val="79"/>
        </w:numPr>
        <w:tabs>
          <w:tab w:val="left" w:pos="2296"/>
        </w:tabs>
        <w:spacing w:before="236"/>
        <w:ind w:left="2296" w:hanging="507"/>
        <w:jc w:val="both"/>
        <w:rPr>
          <w:color w:val="1F1F1F"/>
        </w:rPr>
      </w:pPr>
      <w:r>
        <w:rPr>
          <w:color w:val="1F1F1F"/>
          <w:spacing w:val="-2"/>
        </w:rPr>
        <w:t>Deviation</w:t>
      </w:r>
      <w:r>
        <w:rPr>
          <w:color w:val="1F1F1F"/>
          <w:spacing w:val="-14"/>
        </w:rPr>
        <w:t xml:space="preserve"> </w:t>
      </w:r>
      <w:r>
        <w:rPr>
          <w:color w:val="1F1F1F"/>
          <w:spacing w:val="-2"/>
        </w:rPr>
        <w:t>in</w:t>
      </w:r>
      <w:r>
        <w:rPr>
          <w:color w:val="1F1F1F"/>
          <w:spacing w:val="-6"/>
        </w:rPr>
        <w:t xml:space="preserve"> </w:t>
      </w:r>
      <w:r>
        <w:rPr>
          <w:color w:val="1F1F1F"/>
          <w:spacing w:val="-2"/>
        </w:rPr>
        <w:t>payment</w:t>
      </w:r>
      <w:r>
        <w:rPr>
          <w:color w:val="1F1F1F"/>
          <w:spacing w:val="1"/>
        </w:rPr>
        <w:t xml:space="preserve"> </w:t>
      </w:r>
      <w:r>
        <w:rPr>
          <w:color w:val="1F1F1F"/>
          <w:spacing w:val="-2"/>
        </w:rPr>
        <w:t>schedule</w:t>
      </w:r>
      <w:r>
        <w:rPr>
          <w:b w:val="0"/>
          <w:color w:val="1F1F1F"/>
          <w:spacing w:val="-2"/>
        </w:rPr>
        <w:t>.</w:t>
      </w:r>
    </w:p>
    <w:p w:rsidR="00F05AC1" w:rsidRDefault="00CE756B">
      <w:pPr>
        <w:pStyle w:val="BodyText"/>
        <w:spacing w:before="74" w:line="230" w:lineRule="auto"/>
        <w:ind w:left="2480" w:right="1367"/>
        <w:jc w:val="both"/>
      </w:pPr>
      <w:r>
        <w:rPr>
          <w:color w:val="1F1F1F"/>
        </w:rPr>
        <w:t>Tenderers shall state their Tender price for the payment schedule outlined in the SCC. Tenders shall be evaluated on the basis of this base price. tenderersare, however, permitted to state an alternative payment schedule and indicate the reduction in Tender price they wish to offer for such alternative payment schedule. The Procuring Entity may consider the alternative</w:t>
      </w:r>
      <w:r>
        <w:rPr>
          <w:color w:val="1F1F1F"/>
          <w:spacing w:val="40"/>
        </w:rPr>
        <w:t xml:space="preserve"> </w:t>
      </w:r>
      <w:r>
        <w:rPr>
          <w:color w:val="1F1F1F"/>
        </w:rPr>
        <w:t>payment</w:t>
      </w:r>
      <w:r>
        <w:rPr>
          <w:color w:val="1F1F1F"/>
          <w:spacing w:val="40"/>
        </w:rPr>
        <w:t xml:space="preserve"> </w:t>
      </w:r>
      <w:r>
        <w:rPr>
          <w:color w:val="1F1F1F"/>
        </w:rPr>
        <w:t>schedule and the reduced</w:t>
      </w:r>
      <w:r>
        <w:rPr>
          <w:color w:val="1F1F1F"/>
          <w:spacing w:val="34"/>
        </w:rPr>
        <w:t xml:space="preserve"> </w:t>
      </w:r>
      <w:r>
        <w:rPr>
          <w:color w:val="1F1F1F"/>
        </w:rPr>
        <w:t>Tender</w:t>
      </w:r>
      <w:r>
        <w:rPr>
          <w:color w:val="1F1F1F"/>
          <w:spacing w:val="32"/>
        </w:rPr>
        <w:t xml:space="preserve"> </w:t>
      </w:r>
      <w:r>
        <w:rPr>
          <w:color w:val="1F1F1F"/>
        </w:rPr>
        <w:t>price</w:t>
      </w:r>
      <w:r>
        <w:rPr>
          <w:color w:val="1F1F1F"/>
          <w:spacing w:val="36"/>
        </w:rPr>
        <w:t xml:space="preserve"> </w:t>
      </w:r>
      <w:r>
        <w:rPr>
          <w:color w:val="1F1F1F"/>
        </w:rPr>
        <w:t>offered</w:t>
      </w:r>
      <w:r>
        <w:rPr>
          <w:color w:val="1F1F1F"/>
          <w:spacing w:val="35"/>
        </w:rPr>
        <w:t xml:space="preserve"> </w:t>
      </w:r>
      <w:r>
        <w:rPr>
          <w:color w:val="1F1F1F"/>
        </w:rPr>
        <w:t>by</w:t>
      </w:r>
      <w:r>
        <w:rPr>
          <w:color w:val="1F1F1F"/>
          <w:spacing w:val="34"/>
        </w:rPr>
        <w:t xml:space="preserve"> </w:t>
      </w:r>
      <w:r>
        <w:rPr>
          <w:color w:val="1F1F1F"/>
        </w:rPr>
        <w:t>the</w:t>
      </w:r>
      <w:r>
        <w:rPr>
          <w:color w:val="1F1F1F"/>
          <w:spacing w:val="34"/>
        </w:rPr>
        <w:t xml:space="preserve"> </w:t>
      </w:r>
      <w:r>
        <w:rPr>
          <w:color w:val="1F1F1F"/>
        </w:rPr>
        <w:t>tenderer</w:t>
      </w:r>
      <w:r>
        <w:rPr>
          <w:color w:val="1F1F1F"/>
          <w:spacing w:val="40"/>
        </w:rPr>
        <w:t xml:space="preserve"> </w:t>
      </w:r>
      <w:r>
        <w:rPr>
          <w:color w:val="1F1F1F"/>
        </w:rPr>
        <w:t>selected</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basis</w:t>
      </w:r>
      <w:r>
        <w:rPr>
          <w:color w:val="1F1F1F"/>
          <w:spacing w:val="40"/>
        </w:rPr>
        <w:t xml:space="preserve"> </w:t>
      </w:r>
      <w:r>
        <w:rPr>
          <w:color w:val="1F1F1F"/>
        </w:rPr>
        <w:t>ofthe</w:t>
      </w:r>
      <w:r>
        <w:rPr>
          <w:color w:val="1F1F1F"/>
          <w:spacing w:val="40"/>
        </w:rPr>
        <w:t xml:space="preserve"> </w:t>
      </w:r>
      <w:r>
        <w:rPr>
          <w:color w:val="1F1F1F"/>
        </w:rPr>
        <w:t>base price</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payment</w:t>
      </w:r>
      <w:r>
        <w:rPr>
          <w:color w:val="1F1F1F"/>
          <w:spacing w:val="40"/>
        </w:rPr>
        <w:t xml:space="preserve"> </w:t>
      </w:r>
      <w:r>
        <w:rPr>
          <w:color w:val="1F1F1F"/>
        </w:rPr>
        <w:t>schedule</w:t>
      </w:r>
      <w:r>
        <w:rPr>
          <w:color w:val="1F1F1F"/>
          <w:spacing w:val="40"/>
        </w:rPr>
        <w:t xml:space="preserve"> </w:t>
      </w:r>
      <w:r>
        <w:rPr>
          <w:color w:val="1F1F1F"/>
        </w:rPr>
        <w:t>outlined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SCC.</w:t>
      </w:r>
    </w:p>
    <w:p w:rsidR="00F05AC1" w:rsidRDefault="00CE756B" w:rsidP="00CE756B">
      <w:pPr>
        <w:pStyle w:val="ListParagraph"/>
        <w:numPr>
          <w:ilvl w:val="3"/>
          <w:numId w:val="79"/>
        </w:numPr>
        <w:tabs>
          <w:tab w:val="left" w:pos="2300"/>
        </w:tabs>
        <w:spacing w:before="235" w:line="230" w:lineRule="auto"/>
        <w:ind w:right="1736" w:hanging="514"/>
        <w:rPr>
          <w:b/>
          <w:color w:val="1F1F1F"/>
        </w:rPr>
      </w:pPr>
      <w:r>
        <w:rPr>
          <w:b/>
          <w:color w:val="1F1F1F"/>
        </w:rPr>
        <w:t>Cost of major replacement components</w:t>
      </w:r>
      <w:r>
        <w:rPr>
          <w:color w:val="1F1F1F"/>
        </w:rPr>
        <w:t>, mandatory spare parts, and service. Tenderer shall provide along with its Tender,</w:t>
      </w:r>
      <w:r>
        <w:rPr>
          <w:color w:val="1F1F1F"/>
          <w:spacing w:val="40"/>
        </w:rPr>
        <w:t xml:space="preserve"> </w:t>
      </w:r>
      <w:r>
        <w:rPr>
          <w:color w:val="1F1F1F"/>
        </w:rPr>
        <w:t>the</w:t>
      </w:r>
      <w:r>
        <w:rPr>
          <w:color w:val="1F1F1F"/>
          <w:spacing w:val="40"/>
        </w:rPr>
        <w:t xml:space="preserve"> </w:t>
      </w:r>
      <w:r>
        <w:rPr>
          <w:color w:val="1F1F1F"/>
        </w:rPr>
        <w:t>list</w:t>
      </w:r>
      <w:r>
        <w:rPr>
          <w:color w:val="1F1F1F"/>
          <w:spacing w:val="40"/>
        </w:rPr>
        <w:t xml:space="preserve"> </w:t>
      </w:r>
      <w:r>
        <w:rPr>
          <w:color w:val="1F1F1F"/>
        </w:rPr>
        <w:t>of</w:t>
      </w:r>
      <w:r>
        <w:rPr>
          <w:color w:val="1F1F1F"/>
          <w:spacing w:val="40"/>
        </w:rPr>
        <w:t xml:space="preserve"> </w:t>
      </w:r>
      <w:r>
        <w:rPr>
          <w:color w:val="1F1F1F"/>
        </w:rPr>
        <w:t>recommended</w:t>
      </w:r>
      <w:r>
        <w:rPr>
          <w:color w:val="1F1F1F"/>
          <w:spacing w:val="40"/>
        </w:rPr>
        <w:t xml:space="preserve"> </w:t>
      </w:r>
      <w:r>
        <w:rPr>
          <w:color w:val="1F1F1F"/>
        </w:rPr>
        <w:t>spare parts for</w:t>
      </w:r>
      <w:r>
        <w:rPr>
          <w:color w:val="1F1F1F"/>
          <w:spacing w:val="25"/>
        </w:rPr>
        <w:t xml:space="preserve"> </w:t>
      </w:r>
      <w:r>
        <w:rPr>
          <w:color w:val="1F1F1F"/>
        </w:rPr>
        <w:t>Goods offered indicating</w:t>
      </w:r>
      <w:r>
        <w:rPr>
          <w:color w:val="1F1F1F"/>
          <w:spacing w:val="22"/>
        </w:rPr>
        <w:t xml:space="preserve"> </w:t>
      </w:r>
      <w:r>
        <w:rPr>
          <w:color w:val="1F1F1F"/>
        </w:rPr>
        <w:t>for</w:t>
      </w:r>
      <w:r>
        <w:rPr>
          <w:color w:val="1F1F1F"/>
          <w:spacing w:val="77"/>
        </w:rPr>
        <w:t xml:space="preserve"> </w:t>
      </w:r>
      <w:r>
        <w:rPr>
          <w:color w:val="1F1F1F"/>
        </w:rPr>
        <w:t>each</w:t>
      </w:r>
      <w:r>
        <w:rPr>
          <w:color w:val="1F1F1F"/>
          <w:spacing w:val="78"/>
        </w:rPr>
        <w:t xml:space="preserve"> </w:t>
      </w:r>
      <w:r>
        <w:rPr>
          <w:color w:val="1F1F1F"/>
        </w:rPr>
        <w:t>item</w:t>
      </w:r>
      <w:r>
        <w:rPr>
          <w:color w:val="1F1F1F"/>
          <w:spacing w:val="80"/>
        </w:rPr>
        <w:t xml:space="preserve"> </w:t>
      </w:r>
      <w:r>
        <w:rPr>
          <w:color w:val="1F1F1F"/>
        </w:rPr>
        <w:t>of</w:t>
      </w:r>
      <w:r>
        <w:rPr>
          <w:color w:val="1F1F1F"/>
          <w:spacing w:val="80"/>
        </w:rPr>
        <w:t xml:space="preserve"> </w:t>
      </w:r>
      <w:r>
        <w:rPr>
          <w:color w:val="1F1F1F"/>
        </w:rPr>
        <w:t>spare</w:t>
      </w:r>
      <w:r>
        <w:rPr>
          <w:color w:val="1F1F1F"/>
          <w:spacing w:val="80"/>
        </w:rPr>
        <w:t xml:space="preserve"> </w:t>
      </w:r>
      <w:r>
        <w:rPr>
          <w:color w:val="1F1F1F"/>
        </w:rPr>
        <w:t>part</w:t>
      </w:r>
      <w:r>
        <w:rPr>
          <w:color w:val="1F1F1F"/>
          <w:spacing w:val="80"/>
        </w:rPr>
        <w:t xml:space="preserve"> </w:t>
      </w:r>
      <w:r>
        <w:rPr>
          <w:color w:val="1F1F1F"/>
        </w:rPr>
        <w:t>the recommended</w:t>
      </w:r>
      <w:r>
        <w:rPr>
          <w:color w:val="1F1F1F"/>
          <w:spacing w:val="40"/>
        </w:rPr>
        <w:t xml:space="preserve"> </w:t>
      </w:r>
      <w:r>
        <w:rPr>
          <w:color w:val="1F1F1F"/>
        </w:rPr>
        <w:t>quantity</w:t>
      </w:r>
      <w:r>
        <w:rPr>
          <w:color w:val="1F1F1F"/>
          <w:spacing w:val="36"/>
        </w:rPr>
        <w:t xml:space="preserve"> </w:t>
      </w:r>
      <w:r>
        <w:rPr>
          <w:color w:val="1F1F1F"/>
        </w:rPr>
        <w:t>and</w:t>
      </w:r>
      <w:r>
        <w:rPr>
          <w:color w:val="1F1F1F"/>
          <w:spacing w:val="38"/>
        </w:rPr>
        <w:t xml:space="preserve"> </w:t>
      </w:r>
      <w:r>
        <w:rPr>
          <w:color w:val="1F1F1F"/>
        </w:rPr>
        <w:t>unit,</w:t>
      </w:r>
      <w:r>
        <w:rPr>
          <w:color w:val="1F1F1F"/>
          <w:spacing w:val="36"/>
        </w:rPr>
        <w:t xml:space="preserve"> </w:t>
      </w:r>
      <w:r>
        <w:rPr>
          <w:color w:val="1F1F1F"/>
        </w:rPr>
        <w:t>and total</w:t>
      </w:r>
      <w:r>
        <w:rPr>
          <w:color w:val="1F1F1F"/>
          <w:spacing w:val="40"/>
        </w:rPr>
        <w:t xml:space="preserve"> </w:t>
      </w:r>
      <w:r>
        <w:rPr>
          <w:color w:val="1F1F1F"/>
        </w:rPr>
        <w:t>CIP</w:t>
      </w:r>
      <w:r>
        <w:rPr>
          <w:color w:val="1F1F1F"/>
          <w:spacing w:val="37"/>
        </w:rPr>
        <w:t xml:space="preserve"> </w:t>
      </w:r>
      <w:r>
        <w:rPr>
          <w:color w:val="1F1F1F"/>
        </w:rPr>
        <w:t>final</w:t>
      </w:r>
      <w:r>
        <w:rPr>
          <w:color w:val="1F1F1F"/>
          <w:spacing w:val="37"/>
        </w:rPr>
        <w:t xml:space="preserve"> </w:t>
      </w:r>
      <w:r>
        <w:rPr>
          <w:color w:val="1F1F1F"/>
        </w:rPr>
        <w:t>destination</w:t>
      </w:r>
      <w:r>
        <w:rPr>
          <w:color w:val="1F1F1F"/>
          <w:spacing w:val="36"/>
        </w:rPr>
        <w:t xml:space="preserve"> </w:t>
      </w:r>
      <w:r>
        <w:rPr>
          <w:color w:val="1F1F1F"/>
        </w:rPr>
        <w:t>prices</w:t>
      </w:r>
      <w:r>
        <w:rPr>
          <w:color w:val="1F1F1F"/>
          <w:spacing w:val="36"/>
        </w:rPr>
        <w:t xml:space="preserve"> </w:t>
      </w:r>
      <w:r>
        <w:rPr>
          <w:color w:val="1F1F1F"/>
        </w:rPr>
        <w:t>required during the initial period of operation specified in the TDS</w:t>
      </w:r>
      <w:r>
        <w:rPr>
          <w:color w:val="1F1F1F"/>
          <w:spacing w:val="40"/>
        </w:rPr>
        <w:t xml:space="preserve"> </w:t>
      </w:r>
      <w:r>
        <w:rPr>
          <w:color w:val="1F1F1F"/>
        </w:rPr>
        <w:t>15.4.</w:t>
      </w:r>
      <w:r>
        <w:rPr>
          <w:color w:val="1F1F1F"/>
          <w:spacing w:val="40"/>
        </w:rPr>
        <w:t xml:space="preserve"> </w:t>
      </w:r>
      <w:r>
        <w:rPr>
          <w:color w:val="1F1F1F"/>
        </w:rPr>
        <w:t>The</w:t>
      </w:r>
      <w:r>
        <w:rPr>
          <w:color w:val="1F1F1F"/>
          <w:spacing w:val="40"/>
        </w:rPr>
        <w:t xml:space="preserve"> </w:t>
      </w:r>
      <w:r>
        <w:rPr>
          <w:color w:val="1F1F1F"/>
        </w:rPr>
        <w:t>prices</w:t>
      </w:r>
      <w:r>
        <w:rPr>
          <w:color w:val="1F1F1F"/>
          <w:spacing w:val="40"/>
        </w:rPr>
        <w:t xml:space="preserve"> </w:t>
      </w:r>
      <w:r>
        <w:rPr>
          <w:color w:val="1F1F1F"/>
        </w:rPr>
        <w:t>offered shall not exceed the prevailing prices charged to other parties by the Tenderer. The</w:t>
      </w:r>
      <w:r>
        <w:rPr>
          <w:color w:val="1F1F1F"/>
          <w:spacing w:val="16"/>
        </w:rPr>
        <w:t xml:space="preserve"> </w:t>
      </w:r>
      <w:r>
        <w:rPr>
          <w:color w:val="1F1F1F"/>
        </w:rPr>
        <w:t>cost</w:t>
      </w:r>
      <w:r>
        <w:rPr>
          <w:color w:val="1F1F1F"/>
          <w:spacing w:val="19"/>
        </w:rPr>
        <w:t xml:space="preserve"> </w:t>
      </w:r>
      <w:r>
        <w:rPr>
          <w:color w:val="1F1F1F"/>
        </w:rPr>
        <w:t>of such spare</w:t>
      </w:r>
      <w:r>
        <w:rPr>
          <w:color w:val="1F1F1F"/>
          <w:spacing w:val="17"/>
        </w:rPr>
        <w:t xml:space="preserve"> </w:t>
      </w:r>
      <w:r>
        <w:rPr>
          <w:color w:val="1F1F1F"/>
        </w:rPr>
        <w:t>parts</w:t>
      </w:r>
      <w:r>
        <w:rPr>
          <w:color w:val="1F1F1F"/>
          <w:spacing w:val="77"/>
        </w:rPr>
        <w:t xml:space="preserve"> </w:t>
      </w:r>
      <w:r>
        <w:rPr>
          <w:color w:val="1F1F1F"/>
        </w:rPr>
        <w:t>will</w:t>
      </w:r>
      <w:r>
        <w:rPr>
          <w:color w:val="1F1F1F"/>
          <w:spacing w:val="80"/>
        </w:rPr>
        <w:t xml:space="preserve"> </w:t>
      </w:r>
      <w:r>
        <w:rPr>
          <w:color w:val="1F1F1F"/>
        </w:rPr>
        <w:t>not</w:t>
      </w:r>
      <w:r>
        <w:rPr>
          <w:color w:val="1F1F1F"/>
          <w:spacing w:val="80"/>
        </w:rPr>
        <w:t xml:space="preserve"> </w:t>
      </w:r>
      <w:r>
        <w:rPr>
          <w:color w:val="1F1F1F"/>
        </w:rPr>
        <w:t>be</w:t>
      </w:r>
      <w:r>
        <w:rPr>
          <w:color w:val="1F1F1F"/>
          <w:spacing w:val="77"/>
        </w:rPr>
        <w:t xml:space="preserve"> </w:t>
      </w:r>
      <w:r>
        <w:rPr>
          <w:color w:val="1F1F1F"/>
        </w:rPr>
        <w:t>taken</w:t>
      </w:r>
      <w:r>
        <w:rPr>
          <w:color w:val="1F1F1F"/>
          <w:spacing w:val="77"/>
        </w:rPr>
        <w:t xml:space="preserve"> </w:t>
      </w:r>
      <w:r>
        <w:rPr>
          <w:color w:val="1F1F1F"/>
        </w:rPr>
        <w:t>into</w:t>
      </w:r>
      <w:r>
        <w:rPr>
          <w:color w:val="1F1F1F"/>
          <w:spacing w:val="73"/>
        </w:rPr>
        <w:t xml:space="preserve"> </w:t>
      </w:r>
      <w:r>
        <w:rPr>
          <w:color w:val="1F1F1F"/>
        </w:rPr>
        <w:t>account</w:t>
      </w:r>
      <w:r>
        <w:rPr>
          <w:color w:val="1F1F1F"/>
          <w:spacing w:val="78"/>
        </w:rPr>
        <w:t xml:space="preserve"> </w:t>
      </w:r>
      <w:r>
        <w:rPr>
          <w:color w:val="1F1F1F"/>
        </w:rPr>
        <w:t>for tender</w:t>
      </w:r>
      <w:r>
        <w:rPr>
          <w:color w:val="1F1F1F"/>
          <w:spacing w:val="32"/>
        </w:rPr>
        <w:t xml:space="preserve"> </w:t>
      </w:r>
      <w:r>
        <w:rPr>
          <w:color w:val="1F1F1F"/>
        </w:rPr>
        <w:t>evaluation.</w:t>
      </w:r>
      <w:r>
        <w:rPr>
          <w:color w:val="1F1F1F"/>
          <w:spacing w:val="36"/>
        </w:rPr>
        <w:t xml:space="preserve"> </w:t>
      </w:r>
      <w:r>
        <w:rPr>
          <w:color w:val="1F1F1F"/>
        </w:rPr>
        <w:t>The</w:t>
      </w:r>
      <w:r>
        <w:rPr>
          <w:color w:val="1F1F1F"/>
          <w:spacing w:val="30"/>
        </w:rPr>
        <w:t xml:space="preserve"> </w:t>
      </w:r>
      <w:r>
        <w:rPr>
          <w:color w:val="1F1F1F"/>
        </w:rPr>
        <w:t>Procuring</w:t>
      </w:r>
      <w:r>
        <w:rPr>
          <w:color w:val="1F1F1F"/>
          <w:spacing w:val="36"/>
        </w:rPr>
        <w:t xml:space="preserve"> </w:t>
      </w:r>
      <w:r>
        <w:rPr>
          <w:color w:val="1F1F1F"/>
        </w:rPr>
        <w:t>Entity</w:t>
      </w:r>
      <w:r>
        <w:rPr>
          <w:color w:val="1F1F1F"/>
          <w:spacing w:val="28"/>
        </w:rPr>
        <w:t xml:space="preserve"> </w:t>
      </w:r>
      <w:r>
        <w:rPr>
          <w:color w:val="1F1F1F"/>
        </w:rPr>
        <w:t>may</w:t>
      </w:r>
      <w:r>
        <w:rPr>
          <w:color w:val="1F1F1F"/>
          <w:spacing w:val="31"/>
        </w:rPr>
        <w:t xml:space="preserve"> </w:t>
      </w:r>
      <w:r>
        <w:rPr>
          <w:color w:val="1F1F1F"/>
        </w:rPr>
        <w:t>award</w:t>
      </w:r>
      <w:r>
        <w:rPr>
          <w:color w:val="1F1F1F"/>
          <w:spacing w:val="31"/>
        </w:rPr>
        <w:t xml:space="preserve"> </w:t>
      </w:r>
      <w:r>
        <w:rPr>
          <w:color w:val="1F1F1F"/>
        </w:rPr>
        <w:t>the</w:t>
      </w:r>
      <w:r>
        <w:rPr>
          <w:color w:val="1F1F1F"/>
          <w:spacing w:val="33"/>
        </w:rPr>
        <w:t xml:space="preserve"> </w:t>
      </w:r>
      <w:r>
        <w:rPr>
          <w:color w:val="1F1F1F"/>
        </w:rPr>
        <w:t>contract</w:t>
      </w:r>
      <w:r>
        <w:rPr>
          <w:color w:val="1F1F1F"/>
          <w:spacing w:val="37"/>
        </w:rPr>
        <w:t xml:space="preserve"> </w:t>
      </w:r>
      <w:r>
        <w:rPr>
          <w:color w:val="1F1F1F"/>
        </w:rPr>
        <w:t>for</w:t>
      </w:r>
      <w:r>
        <w:rPr>
          <w:color w:val="1F1F1F"/>
          <w:spacing w:val="34"/>
        </w:rPr>
        <w:t xml:space="preserve"> </w:t>
      </w:r>
      <w:r>
        <w:rPr>
          <w:color w:val="1F1F1F"/>
        </w:rPr>
        <w:t>spare</w:t>
      </w:r>
      <w:r>
        <w:rPr>
          <w:color w:val="1F1F1F"/>
          <w:spacing w:val="36"/>
        </w:rPr>
        <w:t xml:space="preserve"> </w:t>
      </w:r>
      <w:r>
        <w:rPr>
          <w:color w:val="1F1F1F"/>
        </w:rPr>
        <w:t>parts to the Tenderer that is successful for the supply of Goods, by selecting at</w:t>
      </w:r>
      <w:r>
        <w:rPr>
          <w:color w:val="1F1F1F"/>
          <w:spacing w:val="40"/>
        </w:rPr>
        <w:t xml:space="preserve"> </w:t>
      </w:r>
      <w:r>
        <w:rPr>
          <w:color w:val="1F1F1F"/>
        </w:rPr>
        <w:t>its option, from the Tender's list of recommended spare parts, such items and quantities</w:t>
      </w:r>
      <w:r>
        <w:rPr>
          <w:color w:val="1F1F1F"/>
          <w:spacing w:val="28"/>
        </w:rPr>
        <w:t xml:space="preserve"> </w:t>
      </w:r>
      <w:r>
        <w:rPr>
          <w:color w:val="1F1F1F"/>
        </w:rPr>
        <w:t>against each as the</w:t>
      </w:r>
      <w:r>
        <w:rPr>
          <w:color w:val="1F1F1F"/>
          <w:spacing w:val="21"/>
        </w:rPr>
        <w:t xml:space="preserve"> </w:t>
      </w:r>
      <w:r>
        <w:rPr>
          <w:color w:val="1F1F1F"/>
        </w:rPr>
        <w:t>Procuring</w:t>
      </w:r>
      <w:r>
        <w:rPr>
          <w:color w:val="1F1F1F"/>
          <w:spacing w:val="19"/>
        </w:rPr>
        <w:t xml:space="preserve"> </w:t>
      </w:r>
      <w:r>
        <w:rPr>
          <w:color w:val="1F1F1F"/>
        </w:rPr>
        <w:t>Entity</w:t>
      </w:r>
      <w:r>
        <w:rPr>
          <w:color w:val="1F1F1F"/>
          <w:spacing w:val="74"/>
        </w:rPr>
        <w:t xml:space="preserve"> </w:t>
      </w:r>
      <w:r>
        <w:rPr>
          <w:color w:val="1F1F1F"/>
        </w:rPr>
        <w:t>may</w:t>
      </w:r>
      <w:r>
        <w:rPr>
          <w:color w:val="1F1F1F"/>
          <w:spacing w:val="74"/>
        </w:rPr>
        <w:t xml:space="preserve"> </w:t>
      </w:r>
      <w:r>
        <w:rPr>
          <w:color w:val="1F1F1F"/>
        </w:rPr>
        <w:t>deem</w:t>
      </w:r>
      <w:r>
        <w:rPr>
          <w:color w:val="1F1F1F"/>
          <w:spacing w:val="80"/>
        </w:rPr>
        <w:t xml:space="preserve"> </w:t>
      </w:r>
      <w:r>
        <w:rPr>
          <w:color w:val="1F1F1F"/>
        </w:rPr>
        <w:t>appropriate</w:t>
      </w:r>
      <w:r>
        <w:rPr>
          <w:color w:val="1F1F1F"/>
          <w:spacing w:val="80"/>
        </w:rPr>
        <w:t xml:space="preserve"> </w:t>
      </w:r>
      <w:r>
        <w:rPr>
          <w:color w:val="1F1F1F"/>
        </w:rPr>
        <w:t>at</w:t>
      </w:r>
      <w:r>
        <w:rPr>
          <w:color w:val="1F1F1F"/>
          <w:spacing w:val="80"/>
        </w:rPr>
        <w:t xml:space="preserve"> </w:t>
      </w:r>
      <w:r>
        <w:rPr>
          <w:color w:val="1F1F1F"/>
        </w:rPr>
        <w:t>the unit prices indicated by the Tenderer but</w:t>
      </w:r>
      <w:r>
        <w:rPr>
          <w:color w:val="1F1F1F"/>
          <w:spacing w:val="40"/>
        </w:rPr>
        <w:t xml:space="preserve"> </w:t>
      </w:r>
      <w:r>
        <w:rPr>
          <w:color w:val="1F1F1F"/>
        </w:rPr>
        <w:t>not</w:t>
      </w:r>
      <w:r>
        <w:rPr>
          <w:color w:val="1F1F1F"/>
          <w:spacing w:val="40"/>
        </w:rPr>
        <w:t xml:space="preserve"> </w:t>
      </w:r>
      <w:r>
        <w:rPr>
          <w:color w:val="1F1F1F"/>
        </w:rPr>
        <w:t>exceeding</w:t>
      </w:r>
      <w:r>
        <w:rPr>
          <w:color w:val="1F1F1F"/>
          <w:spacing w:val="40"/>
        </w:rPr>
        <w:t xml:space="preserve"> </w:t>
      </w:r>
      <w:r>
        <w:rPr>
          <w:color w:val="1F1F1F"/>
        </w:rPr>
        <w:t>15%</w:t>
      </w:r>
      <w:r>
        <w:rPr>
          <w:color w:val="1F1F1F"/>
          <w:spacing w:val="40"/>
        </w:rPr>
        <w:t xml:space="preserve"> </w:t>
      </w:r>
      <w:r>
        <w:rPr>
          <w:color w:val="1F1F1F"/>
        </w:rPr>
        <w:t>(present)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cost</w:t>
      </w:r>
      <w:r>
        <w:rPr>
          <w:color w:val="1F1F1F"/>
          <w:spacing w:val="40"/>
        </w:rPr>
        <w:t xml:space="preserve"> </w:t>
      </w:r>
      <w:r>
        <w:rPr>
          <w:color w:val="1F1F1F"/>
        </w:rPr>
        <w:t>of</w:t>
      </w:r>
      <w:r>
        <w:rPr>
          <w:color w:val="1F1F1F"/>
          <w:spacing w:val="40"/>
        </w:rPr>
        <w:t xml:space="preserve"> </w:t>
      </w:r>
      <w:r>
        <w:rPr>
          <w:color w:val="1F1F1F"/>
        </w:rPr>
        <w:t>Goods</w:t>
      </w:r>
    </w:p>
    <w:p w:rsidR="00F05AC1" w:rsidRDefault="00CE756B" w:rsidP="00CE756B">
      <w:pPr>
        <w:pStyle w:val="ListParagraph"/>
        <w:numPr>
          <w:ilvl w:val="3"/>
          <w:numId w:val="79"/>
        </w:numPr>
        <w:tabs>
          <w:tab w:val="left" w:pos="2300"/>
          <w:tab w:val="left" w:pos="2355"/>
        </w:tabs>
        <w:spacing w:before="227" w:line="230" w:lineRule="auto"/>
        <w:ind w:right="1979" w:hanging="514"/>
        <w:rPr>
          <w:b/>
          <w:i/>
          <w:color w:val="1F1F1F"/>
        </w:rPr>
      </w:pPr>
      <w:r>
        <w:rPr>
          <w:b/>
          <w:i/>
          <w:color w:val="1F1F1F"/>
        </w:rPr>
        <w:tab/>
      </w:r>
      <w:r>
        <w:rPr>
          <w:b/>
          <w:color w:val="1F1F1F"/>
        </w:rPr>
        <w:t>Availability</w:t>
      </w:r>
      <w:r>
        <w:rPr>
          <w:b/>
          <w:color w:val="1F1F1F"/>
          <w:spacing w:val="36"/>
        </w:rPr>
        <w:t xml:space="preserve"> </w:t>
      </w:r>
      <w:r>
        <w:rPr>
          <w:b/>
          <w:color w:val="1F1F1F"/>
        </w:rPr>
        <w:t>in</w:t>
      </w:r>
      <w:r>
        <w:rPr>
          <w:b/>
          <w:color w:val="1F1F1F"/>
          <w:spacing w:val="28"/>
        </w:rPr>
        <w:t xml:space="preserve"> </w:t>
      </w:r>
      <w:r>
        <w:rPr>
          <w:b/>
          <w:color w:val="1F1F1F"/>
        </w:rPr>
        <w:t>Kenya</w:t>
      </w:r>
      <w:r>
        <w:rPr>
          <w:b/>
          <w:color w:val="1F1F1F"/>
          <w:spacing w:val="30"/>
        </w:rPr>
        <w:t xml:space="preserve"> </w:t>
      </w:r>
      <w:r>
        <w:rPr>
          <w:color w:val="1F1F1F"/>
        </w:rPr>
        <w:t>of</w:t>
      </w:r>
      <w:r>
        <w:rPr>
          <w:color w:val="1F1F1F"/>
          <w:spacing w:val="31"/>
        </w:rPr>
        <w:t xml:space="preserve"> </w:t>
      </w:r>
      <w:r>
        <w:rPr>
          <w:color w:val="1F1F1F"/>
        </w:rPr>
        <w:t>spare</w:t>
      </w:r>
      <w:r>
        <w:rPr>
          <w:color w:val="1F1F1F"/>
          <w:spacing w:val="36"/>
        </w:rPr>
        <w:t xml:space="preserve"> </w:t>
      </w:r>
      <w:r>
        <w:rPr>
          <w:color w:val="1F1F1F"/>
        </w:rPr>
        <w:t>parts</w:t>
      </w:r>
      <w:r>
        <w:rPr>
          <w:color w:val="1F1F1F"/>
          <w:spacing w:val="36"/>
        </w:rPr>
        <w:t xml:space="preserve"> </w:t>
      </w:r>
      <w:r>
        <w:rPr>
          <w:color w:val="1F1F1F"/>
        </w:rPr>
        <w:t>and</w:t>
      </w:r>
      <w:r>
        <w:rPr>
          <w:color w:val="1F1F1F"/>
          <w:spacing w:val="33"/>
        </w:rPr>
        <w:t xml:space="preserve"> </w:t>
      </w:r>
      <w:r>
        <w:rPr>
          <w:color w:val="1F1F1F"/>
        </w:rPr>
        <w:t>after</w:t>
      </w:r>
      <w:r>
        <w:rPr>
          <w:color w:val="1F1F1F"/>
          <w:spacing w:val="32"/>
        </w:rPr>
        <w:t xml:space="preserve"> </w:t>
      </w:r>
      <w:r>
        <w:rPr>
          <w:color w:val="1F1F1F"/>
        </w:rPr>
        <w:t>sales</w:t>
      </w:r>
      <w:r>
        <w:rPr>
          <w:color w:val="1F1F1F"/>
          <w:spacing w:val="34"/>
        </w:rPr>
        <w:t xml:space="preserve"> </w:t>
      </w:r>
      <w:r>
        <w:rPr>
          <w:color w:val="1F1F1F"/>
        </w:rPr>
        <w:t>services</w:t>
      </w:r>
      <w:r>
        <w:rPr>
          <w:color w:val="1F1F1F"/>
          <w:spacing w:val="36"/>
        </w:rPr>
        <w:t xml:space="preserve"> </w:t>
      </w:r>
      <w:r>
        <w:rPr>
          <w:color w:val="1F1F1F"/>
        </w:rPr>
        <w:t>for</w:t>
      </w:r>
      <w:r>
        <w:rPr>
          <w:color w:val="1F1F1F"/>
          <w:spacing w:val="34"/>
        </w:rPr>
        <w:t xml:space="preserve"> </w:t>
      </w:r>
      <w:r>
        <w:rPr>
          <w:color w:val="1F1F1F"/>
        </w:rPr>
        <w:t>equipment offered</w:t>
      </w:r>
      <w:r>
        <w:rPr>
          <w:color w:val="1F1F1F"/>
          <w:spacing w:val="40"/>
        </w:rPr>
        <w:t xml:space="preserve"> </w:t>
      </w:r>
      <w:r>
        <w:rPr>
          <w:color w:val="1F1F1F"/>
        </w:rPr>
        <w:t>in the</w:t>
      </w:r>
      <w:r>
        <w:rPr>
          <w:color w:val="1F1F1F"/>
          <w:spacing w:val="40"/>
        </w:rPr>
        <w:t xml:space="preserve"> </w:t>
      </w:r>
      <w:r>
        <w:rPr>
          <w:color w:val="1F1F1F"/>
        </w:rPr>
        <w:t>Tender</w:t>
      </w:r>
      <w:r>
        <w:rPr>
          <w:i/>
          <w:color w:val="1F1F1F"/>
        </w:rPr>
        <w:t>.</w:t>
      </w:r>
    </w:p>
    <w:p w:rsidR="00F05AC1" w:rsidRDefault="00CE756B">
      <w:pPr>
        <w:pStyle w:val="BodyText"/>
        <w:spacing w:before="237" w:line="230" w:lineRule="auto"/>
        <w:ind w:left="2293" w:right="1369" w:hanging="3"/>
        <w:jc w:val="both"/>
        <w:rPr>
          <w:i/>
        </w:rPr>
      </w:pPr>
      <w:r>
        <w:rPr>
          <w:color w:val="1F1F1F"/>
        </w:rPr>
        <w:t>An adjustment equal to the cost to the Procuring Entity of establishing the minimum service facilities and parts inventories if quoted separately, shall be added to</w:t>
      </w:r>
      <w:r>
        <w:rPr>
          <w:color w:val="1F1F1F"/>
          <w:spacing w:val="40"/>
        </w:rPr>
        <w:t xml:space="preserve"> </w:t>
      </w:r>
      <w:r>
        <w:rPr>
          <w:color w:val="1F1F1F"/>
        </w:rPr>
        <w:t>the Tender</w:t>
      </w:r>
      <w:r>
        <w:rPr>
          <w:color w:val="1F1F1F"/>
          <w:spacing w:val="40"/>
        </w:rPr>
        <w:t xml:space="preserve"> </w:t>
      </w:r>
      <w:r>
        <w:rPr>
          <w:color w:val="1F1F1F"/>
        </w:rPr>
        <w:t>price,</w:t>
      </w:r>
      <w:r>
        <w:rPr>
          <w:color w:val="1F1F1F"/>
          <w:spacing w:val="40"/>
        </w:rPr>
        <w:t xml:space="preserve"> </w:t>
      </w:r>
      <w:r>
        <w:rPr>
          <w:color w:val="1F1F1F"/>
        </w:rPr>
        <w:t>for</w:t>
      </w:r>
      <w:r>
        <w:rPr>
          <w:color w:val="1F1F1F"/>
          <w:spacing w:val="40"/>
        </w:rPr>
        <w:t xml:space="preserve"> </w:t>
      </w:r>
      <w:r>
        <w:rPr>
          <w:color w:val="1F1F1F"/>
        </w:rPr>
        <w:t>evaluation</w:t>
      </w:r>
      <w:r>
        <w:rPr>
          <w:color w:val="1F1F1F"/>
          <w:spacing w:val="40"/>
        </w:rPr>
        <w:t xml:space="preserve"> </w:t>
      </w:r>
      <w:r>
        <w:rPr>
          <w:color w:val="1F1F1F"/>
        </w:rPr>
        <w:t>purposes</w:t>
      </w:r>
      <w:r>
        <w:rPr>
          <w:color w:val="1F1F1F"/>
          <w:spacing w:val="40"/>
        </w:rPr>
        <w:t xml:space="preserve"> </w:t>
      </w:r>
      <w:r>
        <w:rPr>
          <w:color w:val="1F1F1F"/>
        </w:rPr>
        <w:t>only</w:t>
      </w:r>
      <w:r>
        <w:rPr>
          <w:i/>
          <w:color w:val="1F1F1F"/>
        </w:rPr>
        <w:t>.</w:t>
      </w:r>
    </w:p>
    <w:p w:rsidR="00F05AC1" w:rsidRDefault="00CE756B" w:rsidP="00CE756B">
      <w:pPr>
        <w:pStyle w:val="Heading5"/>
        <w:numPr>
          <w:ilvl w:val="3"/>
          <w:numId w:val="79"/>
        </w:numPr>
        <w:tabs>
          <w:tab w:val="left" w:pos="2287"/>
        </w:tabs>
        <w:spacing w:before="238"/>
        <w:ind w:left="2287" w:hanging="503"/>
        <w:jc w:val="both"/>
        <w:rPr>
          <w:color w:val="1F1F1F"/>
        </w:rPr>
      </w:pPr>
      <w:r>
        <w:rPr>
          <w:color w:val="1F1F1F"/>
          <w:spacing w:val="-2"/>
        </w:rPr>
        <w:t>Life</w:t>
      </w:r>
      <w:r>
        <w:rPr>
          <w:color w:val="1F1F1F"/>
          <w:spacing w:val="-10"/>
        </w:rPr>
        <w:t xml:space="preserve"> </w:t>
      </w:r>
      <w:r>
        <w:rPr>
          <w:color w:val="1F1F1F"/>
          <w:spacing w:val="-2"/>
        </w:rPr>
        <w:t>Cycle</w:t>
      </w:r>
      <w:r>
        <w:rPr>
          <w:color w:val="1F1F1F"/>
          <w:spacing w:val="-6"/>
        </w:rPr>
        <w:t xml:space="preserve"> </w:t>
      </w:r>
      <w:r>
        <w:rPr>
          <w:color w:val="1F1F1F"/>
          <w:spacing w:val="-2"/>
        </w:rPr>
        <w:t>Costs</w:t>
      </w:r>
    </w:p>
    <w:p w:rsidR="00F05AC1" w:rsidRDefault="00CE756B">
      <w:pPr>
        <w:pStyle w:val="BodyText"/>
        <w:spacing w:before="240" w:line="230" w:lineRule="auto"/>
        <w:ind w:left="2293" w:right="1367" w:hanging="3"/>
        <w:jc w:val="both"/>
      </w:pPr>
      <w:r>
        <w:rPr>
          <w:color w:val="1F1F1F"/>
        </w:rPr>
        <w:t>If specified in TDS 33.6, an adjustment to consider the additional life cycle costs for the period specified below, such as the operating</w:t>
      </w:r>
      <w:r>
        <w:rPr>
          <w:color w:val="1F1F1F"/>
          <w:spacing w:val="40"/>
        </w:rPr>
        <w:t xml:space="preserve"> </w:t>
      </w:r>
      <w:r>
        <w:rPr>
          <w:color w:val="1F1F1F"/>
        </w:rPr>
        <w:t>and</w:t>
      </w:r>
      <w:r>
        <w:rPr>
          <w:color w:val="1F1F1F"/>
          <w:spacing w:val="40"/>
        </w:rPr>
        <w:t xml:space="preserve"> </w:t>
      </w:r>
      <w:r>
        <w:rPr>
          <w:color w:val="1F1F1F"/>
        </w:rPr>
        <w:t>maintenance</w:t>
      </w:r>
      <w:r>
        <w:rPr>
          <w:color w:val="1F1F1F"/>
          <w:spacing w:val="40"/>
        </w:rPr>
        <w:t xml:space="preserve"> </w:t>
      </w:r>
      <w:r>
        <w:rPr>
          <w:color w:val="1F1F1F"/>
        </w:rPr>
        <w:t>costs</w:t>
      </w:r>
      <w:r>
        <w:rPr>
          <w:color w:val="1F1F1F"/>
          <w:spacing w:val="40"/>
        </w:rPr>
        <w:t xml:space="preserve"> </w:t>
      </w:r>
      <w:r>
        <w:rPr>
          <w:color w:val="1F1F1F"/>
        </w:rPr>
        <w:t>of the</w:t>
      </w:r>
      <w:r>
        <w:rPr>
          <w:color w:val="1F1F1F"/>
          <w:spacing w:val="40"/>
        </w:rPr>
        <w:t xml:space="preserve"> </w:t>
      </w:r>
      <w:r>
        <w:rPr>
          <w:color w:val="1F1F1F"/>
        </w:rPr>
        <w:t>Goods,</w:t>
      </w:r>
      <w:r>
        <w:rPr>
          <w:color w:val="1F1F1F"/>
          <w:spacing w:val="-2"/>
        </w:rPr>
        <w:t xml:space="preserve"> </w:t>
      </w:r>
      <w:r>
        <w:rPr>
          <w:color w:val="1F1F1F"/>
        </w:rPr>
        <w:t>will</w:t>
      </w:r>
      <w:r>
        <w:rPr>
          <w:color w:val="1F1F1F"/>
          <w:spacing w:val="-1"/>
        </w:rPr>
        <w:t xml:space="preserve"> </w:t>
      </w:r>
      <w:r>
        <w:rPr>
          <w:color w:val="1F1F1F"/>
        </w:rPr>
        <w:t>be</w:t>
      </w:r>
      <w:r>
        <w:rPr>
          <w:color w:val="1F1F1F"/>
          <w:spacing w:val="-2"/>
        </w:rPr>
        <w:t xml:space="preserve"> </w:t>
      </w:r>
      <w:r>
        <w:rPr>
          <w:color w:val="1F1F1F"/>
        </w:rPr>
        <w:t>added</w:t>
      </w:r>
      <w:r>
        <w:rPr>
          <w:color w:val="1F1F1F"/>
          <w:spacing w:val="-4"/>
        </w:rPr>
        <w:t xml:space="preserve"> </w:t>
      </w:r>
      <w:r>
        <w:rPr>
          <w:color w:val="1F1F1F"/>
        </w:rPr>
        <w:t>to</w:t>
      </w:r>
      <w:r>
        <w:rPr>
          <w:color w:val="1F1F1F"/>
          <w:spacing w:val="-2"/>
        </w:rPr>
        <w:t xml:space="preserve"> </w:t>
      </w:r>
      <w:r>
        <w:rPr>
          <w:color w:val="1F1F1F"/>
        </w:rPr>
        <w:t>the</w:t>
      </w:r>
      <w:r>
        <w:rPr>
          <w:color w:val="1F1F1F"/>
          <w:spacing w:val="-4"/>
        </w:rPr>
        <w:t xml:space="preserve"> </w:t>
      </w:r>
      <w:r>
        <w:rPr>
          <w:color w:val="1F1F1F"/>
        </w:rPr>
        <w:t>Tender</w:t>
      </w:r>
      <w:r>
        <w:rPr>
          <w:color w:val="1F1F1F"/>
          <w:spacing w:val="-1"/>
        </w:rPr>
        <w:t xml:space="preserve"> </w:t>
      </w:r>
      <w:r>
        <w:rPr>
          <w:color w:val="1F1F1F"/>
        </w:rPr>
        <w:t>price,</w:t>
      </w:r>
      <w:r>
        <w:rPr>
          <w:color w:val="1F1F1F"/>
          <w:spacing w:val="-2"/>
        </w:rPr>
        <w:t xml:space="preserve"> </w:t>
      </w:r>
      <w:r>
        <w:rPr>
          <w:color w:val="1F1F1F"/>
        </w:rPr>
        <w:t>for</w:t>
      </w:r>
      <w:r>
        <w:rPr>
          <w:color w:val="1F1F1F"/>
          <w:spacing w:val="-2"/>
        </w:rPr>
        <w:t xml:space="preserve"> </w:t>
      </w:r>
      <w:r>
        <w:rPr>
          <w:color w:val="1F1F1F"/>
        </w:rPr>
        <w:t>evaluation</w:t>
      </w:r>
      <w:r>
        <w:rPr>
          <w:color w:val="1F1F1F"/>
          <w:spacing w:val="-2"/>
        </w:rPr>
        <w:t xml:space="preserve"> </w:t>
      </w:r>
      <w:r>
        <w:rPr>
          <w:color w:val="1F1F1F"/>
        </w:rPr>
        <w:t>purposes</w:t>
      </w:r>
      <w:r>
        <w:rPr>
          <w:color w:val="1F1F1F"/>
          <w:spacing w:val="-2"/>
        </w:rPr>
        <w:t xml:space="preserve"> </w:t>
      </w:r>
      <w:r>
        <w:rPr>
          <w:color w:val="1F1F1F"/>
        </w:rPr>
        <w:t>only.</w:t>
      </w:r>
      <w:r>
        <w:rPr>
          <w:color w:val="1F1F1F"/>
          <w:spacing w:val="-2"/>
        </w:rPr>
        <w:t xml:space="preserve"> </w:t>
      </w:r>
      <w:r>
        <w:rPr>
          <w:color w:val="1F1F1F"/>
        </w:rPr>
        <w:t>The</w:t>
      </w:r>
      <w:r>
        <w:rPr>
          <w:color w:val="1F1F1F"/>
          <w:spacing w:val="-5"/>
        </w:rPr>
        <w:t xml:space="preserve"> </w:t>
      </w:r>
      <w:r>
        <w:rPr>
          <w:color w:val="1F1F1F"/>
        </w:rPr>
        <w:t>adjustment will be evaluated in accordance with the methodology specified belowand the following</w:t>
      </w:r>
      <w:r>
        <w:rPr>
          <w:color w:val="1F1F1F"/>
          <w:spacing w:val="40"/>
        </w:rPr>
        <w:t xml:space="preserve"> </w:t>
      </w:r>
      <w:r>
        <w:rPr>
          <w:color w:val="1F1F1F"/>
        </w:rPr>
        <w:t>information:</w:t>
      </w:r>
    </w:p>
    <w:p w:rsidR="00F05AC1" w:rsidRDefault="00CE756B" w:rsidP="00CE756B">
      <w:pPr>
        <w:pStyle w:val="Heading5"/>
        <w:numPr>
          <w:ilvl w:val="3"/>
          <w:numId w:val="79"/>
        </w:numPr>
        <w:tabs>
          <w:tab w:val="left" w:pos="2476"/>
        </w:tabs>
        <w:spacing w:before="217"/>
        <w:ind w:left="2476" w:hanging="687"/>
        <w:jc w:val="both"/>
        <w:rPr>
          <w:color w:val="1F1F1F"/>
        </w:rPr>
      </w:pPr>
      <w:r>
        <w:rPr>
          <w:color w:val="1F1F1F"/>
        </w:rPr>
        <w:t>Performance</w:t>
      </w:r>
      <w:r>
        <w:rPr>
          <w:color w:val="1F1F1F"/>
          <w:spacing w:val="-6"/>
        </w:rPr>
        <w:t xml:space="preserve"> </w:t>
      </w:r>
      <w:r>
        <w:rPr>
          <w:color w:val="1F1F1F"/>
        </w:rPr>
        <w:t>and</w:t>
      </w:r>
      <w:r>
        <w:rPr>
          <w:color w:val="1F1F1F"/>
          <w:spacing w:val="39"/>
        </w:rPr>
        <w:t xml:space="preserve"> </w:t>
      </w:r>
      <w:r>
        <w:rPr>
          <w:color w:val="1F1F1F"/>
        </w:rPr>
        <w:t>productivity</w:t>
      </w:r>
      <w:r>
        <w:rPr>
          <w:color w:val="1F1F1F"/>
          <w:spacing w:val="40"/>
        </w:rPr>
        <w:t xml:space="preserve"> </w:t>
      </w:r>
      <w:r>
        <w:rPr>
          <w:color w:val="1F1F1F"/>
        </w:rPr>
        <w:t>of</w:t>
      </w:r>
      <w:r>
        <w:rPr>
          <w:color w:val="1F1F1F"/>
          <w:spacing w:val="35"/>
        </w:rPr>
        <w:t xml:space="preserve"> </w:t>
      </w:r>
      <w:r>
        <w:rPr>
          <w:color w:val="1F1F1F"/>
        </w:rPr>
        <w:t>the</w:t>
      </w:r>
      <w:r>
        <w:rPr>
          <w:color w:val="1F1F1F"/>
          <w:spacing w:val="38"/>
        </w:rPr>
        <w:t xml:space="preserve"> </w:t>
      </w:r>
      <w:r>
        <w:rPr>
          <w:color w:val="1F1F1F"/>
          <w:spacing w:val="-2"/>
        </w:rPr>
        <w:t>equipment</w:t>
      </w:r>
      <w:r>
        <w:rPr>
          <w:b w:val="0"/>
          <w:color w:val="1F1F1F"/>
          <w:spacing w:val="-2"/>
        </w:rPr>
        <w:t>:</w:t>
      </w:r>
    </w:p>
    <w:p w:rsidR="00F05AC1" w:rsidRDefault="00CE756B">
      <w:pPr>
        <w:pStyle w:val="BodyText"/>
        <w:spacing w:before="11" w:line="230" w:lineRule="auto"/>
        <w:ind w:left="2293" w:right="1369" w:hanging="509"/>
        <w:jc w:val="both"/>
      </w:pPr>
      <w:r>
        <w:rPr>
          <w:color w:val="1F1F1F"/>
        </w:rPr>
        <w:t>i)</w:t>
      </w:r>
      <w:r>
        <w:rPr>
          <w:color w:val="1F1F1F"/>
          <w:spacing w:val="-10"/>
        </w:rPr>
        <w:t xml:space="preserve"> </w:t>
      </w:r>
      <w:r>
        <w:rPr>
          <w:color w:val="1F1F1F"/>
        </w:rPr>
        <w:t>Performance</w:t>
      </w:r>
      <w:r>
        <w:rPr>
          <w:color w:val="1F1F1F"/>
          <w:spacing w:val="-6"/>
        </w:rPr>
        <w:t xml:space="preserve"> </w:t>
      </w:r>
      <w:r>
        <w:rPr>
          <w:color w:val="1F1F1F"/>
        </w:rPr>
        <w:t>and</w:t>
      </w:r>
      <w:r>
        <w:rPr>
          <w:color w:val="1F1F1F"/>
          <w:spacing w:val="-11"/>
        </w:rPr>
        <w:t xml:space="preserve"> </w:t>
      </w:r>
      <w:r>
        <w:rPr>
          <w:color w:val="1F1F1F"/>
        </w:rPr>
        <w:t>productivity</w:t>
      </w:r>
      <w:r>
        <w:rPr>
          <w:color w:val="1F1F1F"/>
          <w:spacing w:val="-10"/>
        </w:rPr>
        <w:t xml:space="preserve"> </w:t>
      </w:r>
      <w:r>
        <w:rPr>
          <w:color w:val="1F1F1F"/>
        </w:rPr>
        <w:t>of</w:t>
      </w:r>
      <w:r>
        <w:rPr>
          <w:color w:val="1F1F1F"/>
          <w:spacing w:val="-10"/>
        </w:rPr>
        <w:t xml:space="preserve"> </w:t>
      </w:r>
      <w:r>
        <w:rPr>
          <w:color w:val="1F1F1F"/>
        </w:rPr>
        <w:t>the</w:t>
      </w:r>
      <w:r>
        <w:rPr>
          <w:color w:val="1F1F1F"/>
          <w:spacing w:val="-12"/>
        </w:rPr>
        <w:t xml:space="preserve"> </w:t>
      </w:r>
      <w:r>
        <w:rPr>
          <w:color w:val="1F1F1F"/>
        </w:rPr>
        <w:t>equipment.</w:t>
      </w:r>
      <w:r>
        <w:rPr>
          <w:color w:val="1F1F1F"/>
          <w:spacing w:val="-10"/>
        </w:rPr>
        <w:t xml:space="preserve"> </w:t>
      </w:r>
      <w:r>
        <w:rPr>
          <w:color w:val="1F1F1F"/>
        </w:rPr>
        <w:t>An</w:t>
      </w:r>
      <w:r>
        <w:rPr>
          <w:color w:val="1F1F1F"/>
          <w:spacing w:val="-11"/>
        </w:rPr>
        <w:t xml:space="preserve"> </w:t>
      </w:r>
      <w:r>
        <w:rPr>
          <w:color w:val="1F1F1F"/>
        </w:rPr>
        <w:t>adjustment</w:t>
      </w:r>
      <w:r>
        <w:rPr>
          <w:color w:val="1F1F1F"/>
          <w:spacing w:val="-13"/>
        </w:rPr>
        <w:t xml:space="preserve"> </w:t>
      </w:r>
      <w:r>
        <w:rPr>
          <w:color w:val="1F1F1F"/>
        </w:rPr>
        <w:t>representing</w:t>
      </w:r>
      <w:r>
        <w:rPr>
          <w:color w:val="1F1F1F"/>
          <w:spacing w:val="32"/>
        </w:rPr>
        <w:t xml:space="preserve"> </w:t>
      </w:r>
      <w:r>
        <w:rPr>
          <w:color w:val="1F1F1F"/>
        </w:rPr>
        <w:t>the</w:t>
      </w:r>
      <w:r>
        <w:rPr>
          <w:color w:val="1F1F1F"/>
          <w:spacing w:val="-14"/>
        </w:rPr>
        <w:t xml:space="preserve"> </w:t>
      </w:r>
      <w:r>
        <w:rPr>
          <w:color w:val="1F1F1F"/>
        </w:rPr>
        <w:t>capitalized cost of additional operating costs over the life of the goods will be added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 price, for evaluation</w:t>
      </w:r>
      <w:r>
        <w:rPr>
          <w:color w:val="1F1F1F"/>
          <w:spacing w:val="40"/>
        </w:rPr>
        <w:t xml:space="preserve"> </w:t>
      </w:r>
      <w:r>
        <w:rPr>
          <w:color w:val="1F1F1F"/>
        </w:rPr>
        <w:t>purposes</w:t>
      </w:r>
      <w:r>
        <w:rPr>
          <w:color w:val="1F1F1F"/>
          <w:spacing w:val="40"/>
        </w:rPr>
        <w:t xml:space="preserve"> </w:t>
      </w:r>
      <w:r>
        <w:rPr>
          <w:color w:val="1F1F1F"/>
        </w:rPr>
        <w:t>if specified</w:t>
      </w:r>
      <w:r>
        <w:rPr>
          <w:color w:val="1F1F1F"/>
          <w:spacing w:val="40"/>
        </w:rPr>
        <w:t xml:space="preserve"> </w:t>
      </w:r>
      <w:r>
        <w:rPr>
          <w:color w:val="1F1F1F"/>
        </w:rPr>
        <w:t>in the TDS 33.6.The adjustment</w:t>
      </w:r>
      <w:r>
        <w:rPr>
          <w:color w:val="1F1F1F"/>
          <w:spacing w:val="40"/>
        </w:rPr>
        <w:t xml:space="preserve"> </w:t>
      </w:r>
      <w:r>
        <w:rPr>
          <w:color w:val="1F1F1F"/>
        </w:rPr>
        <w:t>will be evaluated based on the drop in the</w:t>
      </w:r>
      <w:r>
        <w:rPr>
          <w:color w:val="1F1F1F"/>
          <w:spacing w:val="40"/>
        </w:rPr>
        <w:t xml:space="preserve"> </w:t>
      </w:r>
      <w:r>
        <w:rPr>
          <w:color w:val="1F1F1F"/>
        </w:rPr>
        <w:t>guaranteed</w:t>
      </w:r>
      <w:r>
        <w:rPr>
          <w:color w:val="1F1F1F"/>
          <w:spacing w:val="40"/>
        </w:rPr>
        <w:t xml:space="preserve"> </w:t>
      </w:r>
      <w:r>
        <w:rPr>
          <w:color w:val="1F1F1F"/>
        </w:rPr>
        <w:t>performanceor efficiency offered in</w:t>
      </w:r>
      <w:r>
        <w:rPr>
          <w:color w:val="1F1F1F"/>
          <w:spacing w:val="-1"/>
        </w:rPr>
        <w:t xml:space="preserve"> </w:t>
      </w:r>
      <w:r>
        <w:rPr>
          <w:color w:val="1F1F1F"/>
        </w:rPr>
        <w:t>the Tender below</w:t>
      </w:r>
      <w:r>
        <w:rPr>
          <w:color w:val="1F1F1F"/>
          <w:spacing w:val="-2"/>
        </w:rPr>
        <w:t xml:space="preserve"> </w:t>
      </w:r>
      <w:r>
        <w:rPr>
          <w:color w:val="1F1F1F"/>
        </w:rPr>
        <w:t>the norm of 100, using the methodology specified</w:t>
      </w:r>
      <w:r>
        <w:rPr>
          <w:color w:val="1F1F1F"/>
          <w:spacing w:val="40"/>
        </w:rPr>
        <w:t xml:space="preserve"> </w:t>
      </w:r>
      <w:r>
        <w:rPr>
          <w:color w:val="1F1F1F"/>
        </w:rPr>
        <w:t>below.</w:t>
      </w:r>
    </w:p>
    <w:p w:rsidR="00F05AC1" w:rsidRDefault="00CE756B">
      <w:pPr>
        <w:pStyle w:val="BodyText"/>
        <w:spacing w:before="235" w:line="230" w:lineRule="auto"/>
        <w:ind w:left="2281" w:right="1369"/>
        <w:jc w:val="both"/>
      </w:pPr>
      <w:r>
        <w:rPr>
          <w:color w:val="1F1F1F"/>
        </w:rPr>
        <w:t>An</w:t>
      </w:r>
      <w:r>
        <w:rPr>
          <w:color w:val="1F1F1F"/>
          <w:spacing w:val="-6"/>
        </w:rPr>
        <w:t xml:space="preserve"> </w:t>
      </w:r>
      <w:r>
        <w:rPr>
          <w:color w:val="1F1F1F"/>
        </w:rPr>
        <w:t>adjustment</w:t>
      </w:r>
      <w:r>
        <w:rPr>
          <w:color w:val="1F1F1F"/>
          <w:spacing w:val="-2"/>
        </w:rPr>
        <w:t xml:space="preserve"> </w:t>
      </w:r>
      <w:r>
        <w:rPr>
          <w:color w:val="1F1F1F"/>
        </w:rPr>
        <w:t>to</w:t>
      </w:r>
      <w:r>
        <w:rPr>
          <w:color w:val="1F1F1F"/>
          <w:spacing w:val="40"/>
        </w:rPr>
        <w:t xml:space="preserve"> </w:t>
      </w:r>
      <w:r>
        <w:rPr>
          <w:color w:val="1F1F1F"/>
        </w:rPr>
        <w:t>consider</w:t>
      </w:r>
      <w:r>
        <w:rPr>
          <w:color w:val="1F1F1F"/>
          <w:spacing w:val="40"/>
        </w:rPr>
        <w:t xml:space="preserve"> </w:t>
      </w:r>
      <w:r>
        <w:rPr>
          <w:color w:val="1F1F1F"/>
        </w:rPr>
        <w:t>the</w:t>
      </w:r>
      <w:r>
        <w:rPr>
          <w:color w:val="1F1F1F"/>
          <w:spacing w:val="40"/>
        </w:rPr>
        <w:t xml:space="preserve"> </w:t>
      </w:r>
      <w:r>
        <w:rPr>
          <w:color w:val="1F1F1F"/>
        </w:rPr>
        <w:t>productivity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offered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Tender</w:t>
      </w:r>
      <w:r>
        <w:rPr>
          <w:color w:val="1F1F1F"/>
          <w:spacing w:val="-3"/>
        </w:rPr>
        <w:t xml:space="preserve"> </w:t>
      </w:r>
      <w:r>
        <w:rPr>
          <w:color w:val="1F1F1F"/>
        </w:rPr>
        <w:t>will be</w:t>
      </w:r>
      <w:r>
        <w:rPr>
          <w:color w:val="1F1F1F"/>
          <w:spacing w:val="-7"/>
        </w:rPr>
        <w:t xml:space="preserve"> </w:t>
      </w:r>
      <w:r>
        <w:rPr>
          <w:color w:val="1F1F1F"/>
        </w:rPr>
        <w:t>added</w:t>
      </w:r>
      <w:r>
        <w:rPr>
          <w:color w:val="1F1F1F"/>
          <w:spacing w:val="-6"/>
        </w:rPr>
        <w:t xml:space="preserve"> </w:t>
      </w:r>
      <w:r>
        <w:rPr>
          <w:color w:val="1F1F1F"/>
        </w:rPr>
        <w:t>to</w:t>
      </w:r>
      <w:r>
        <w:rPr>
          <w:color w:val="1F1F1F"/>
          <w:spacing w:val="-9"/>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price,</w:t>
      </w:r>
      <w:r>
        <w:rPr>
          <w:color w:val="1F1F1F"/>
          <w:spacing w:val="38"/>
        </w:rPr>
        <w:t xml:space="preserve"> </w:t>
      </w:r>
      <w:r>
        <w:rPr>
          <w:color w:val="1F1F1F"/>
        </w:rPr>
        <w:t>for</w:t>
      </w:r>
      <w:r>
        <w:rPr>
          <w:color w:val="1F1F1F"/>
          <w:spacing w:val="40"/>
        </w:rPr>
        <w:t xml:space="preserve"> </w:t>
      </w:r>
      <w:r>
        <w:rPr>
          <w:color w:val="1F1F1F"/>
        </w:rPr>
        <w:t>evaluation</w:t>
      </w:r>
      <w:r>
        <w:rPr>
          <w:color w:val="1F1F1F"/>
          <w:spacing w:val="38"/>
        </w:rPr>
        <w:t xml:space="preserve"> </w:t>
      </w:r>
      <w:r>
        <w:rPr>
          <w:color w:val="1F1F1F"/>
        </w:rPr>
        <w:t>purposes</w:t>
      </w:r>
      <w:r>
        <w:rPr>
          <w:color w:val="1F1F1F"/>
          <w:spacing w:val="40"/>
        </w:rPr>
        <w:t xml:space="preserve"> </w:t>
      </w:r>
      <w:r>
        <w:rPr>
          <w:color w:val="1F1F1F"/>
        </w:rPr>
        <w:t>only,</w:t>
      </w:r>
      <w:r>
        <w:rPr>
          <w:color w:val="1F1F1F"/>
          <w:spacing w:val="36"/>
        </w:rPr>
        <w:t xml:space="preserve"> </w:t>
      </w:r>
      <w:r>
        <w:rPr>
          <w:color w:val="1F1F1F"/>
        </w:rPr>
        <w:t>if</w:t>
      </w:r>
      <w:r>
        <w:rPr>
          <w:color w:val="1F1F1F"/>
          <w:spacing w:val="40"/>
        </w:rPr>
        <w:t xml:space="preserve"> </w:t>
      </w:r>
      <w:r>
        <w:rPr>
          <w:color w:val="1F1F1F"/>
        </w:rPr>
        <w:t>specified</w:t>
      </w:r>
      <w:r>
        <w:rPr>
          <w:color w:val="1F1F1F"/>
          <w:spacing w:val="38"/>
        </w:rPr>
        <w:t xml:space="preserve"> </w:t>
      </w:r>
      <w:r>
        <w:rPr>
          <w:color w:val="1F1F1F"/>
        </w:rPr>
        <w:t>in</w:t>
      </w:r>
      <w:r>
        <w:rPr>
          <w:color w:val="1F1F1F"/>
          <w:spacing w:val="-7"/>
        </w:rPr>
        <w:t xml:space="preserve"> </w:t>
      </w:r>
      <w:r>
        <w:rPr>
          <w:color w:val="1F1F1F"/>
        </w:rPr>
        <w:t>ITT</w:t>
      </w:r>
      <w:r>
        <w:rPr>
          <w:color w:val="1F1F1F"/>
          <w:spacing w:val="-10"/>
        </w:rPr>
        <w:t xml:space="preserve"> </w:t>
      </w:r>
      <w:r>
        <w:rPr>
          <w:color w:val="1F1F1F"/>
        </w:rPr>
        <w:t>33.6. The</w:t>
      </w:r>
      <w:r>
        <w:rPr>
          <w:color w:val="1F1F1F"/>
          <w:spacing w:val="-14"/>
        </w:rPr>
        <w:t xml:space="preserve"> </w:t>
      </w:r>
      <w:r>
        <w:rPr>
          <w:color w:val="1F1F1F"/>
        </w:rPr>
        <w:t>adjustment</w:t>
      </w:r>
      <w:r>
        <w:rPr>
          <w:color w:val="1F1F1F"/>
          <w:spacing w:val="-12"/>
        </w:rPr>
        <w:t xml:space="preserve"> </w:t>
      </w:r>
      <w:r>
        <w:rPr>
          <w:color w:val="1F1F1F"/>
        </w:rPr>
        <w:t>will</w:t>
      </w:r>
      <w:r>
        <w:rPr>
          <w:color w:val="1F1F1F"/>
          <w:spacing w:val="-11"/>
        </w:rPr>
        <w:t xml:space="preserve"> </w:t>
      </w:r>
      <w:r>
        <w:rPr>
          <w:color w:val="1F1F1F"/>
        </w:rPr>
        <w:t>be</w:t>
      </w:r>
      <w:r>
        <w:rPr>
          <w:color w:val="1F1F1F"/>
          <w:spacing w:val="27"/>
        </w:rPr>
        <w:t xml:space="preserve"> </w:t>
      </w:r>
      <w:r>
        <w:rPr>
          <w:color w:val="1F1F1F"/>
        </w:rPr>
        <w:t>evaluated</w:t>
      </w:r>
      <w:r>
        <w:rPr>
          <w:color w:val="1F1F1F"/>
          <w:spacing w:val="25"/>
        </w:rPr>
        <w:t xml:space="preserve"> </w:t>
      </w:r>
      <w:r>
        <w:rPr>
          <w:color w:val="1F1F1F"/>
        </w:rPr>
        <w:t>based</w:t>
      </w:r>
      <w:r>
        <w:rPr>
          <w:color w:val="1F1F1F"/>
          <w:spacing w:val="28"/>
        </w:rPr>
        <w:t xml:space="preserve"> </w:t>
      </w:r>
      <w:r>
        <w:rPr>
          <w:color w:val="1F1F1F"/>
        </w:rPr>
        <w:t>on</w:t>
      </w:r>
      <w:r>
        <w:rPr>
          <w:color w:val="1F1F1F"/>
          <w:spacing w:val="22"/>
        </w:rPr>
        <w:t xml:space="preserve"> </w:t>
      </w:r>
      <w:r>
        <w:rPr>
          <w:color w:val="1F1F1F"/>
        </w:rPr>
        <w:t>the</w:t>
      </w:r>
      <w:r>
        <w:rPr>
          <w:color w:val="1F1F1F"/>
          <w:spacing w:val="25"/>
        </w:rPr>
        <w:t xml:space="preserve"> </w:t>
      </w:r>
      <w:r>
        <w:rPr>
          <w:color w:val="1F1F1F"/>
        </w:rPr>
        <w:t>cost</w:t>
      </w:r>
      <w:r>
        <w:rPr>
          <w:color w:val="1F1F1F"/>
          <w:spacing w:val="28"/>
        </w:rPr>
        <w:t xml:space="preserve"> </w:t>
      </w:r>
      <w:r>
        <w:rPr>
          <w:color w:val="1F1F1F"/>
        </w:rPr>
        <w:t>per</w:t>
      </w:r>
      <w:r>
        <w:rPr>
          <w:color w:val="1F1F1F"/>
          <w:spacing w:val="28"/>
        </w:rPr>
        <w:t xml:space="preserve"> </w:t>
      </w:r>
      <w:r>
        <w:rPr>
          <w:color w:val="1F1F1F"/>
        </w:rPr>
        <w:t>unit</w:t>
      </w:r>
      <w:r>
        <w:rPr>
          <w:color w:val="1F1F1F"/>
          <w:spacing w:val="29"/>
        </w:rPr>
        <w:t xml:space="preserve"> </w:t>
      </w:r>
      <w:r>
        <w:rPr>
          <w:color w:val="1F1F1F"/>
        </w:rPr>
        <w:t>of</w:t>
      </w:r>
      <w:r>
        <w:rPr>
          <w:color w:val="1F1F1F"/>
          <w:spacing w:val="25"/>
        </w:rPr>
        <w:t xml:space="preserve"> </w:t>
      </w:r>
      <w:r>
        <w:rPr>
          <w:color w:val="1F1F1F"/>
        </w:rPr>
        <w:t>the</w:t>
      </w:r>
      <w:r>
        <w:rPr>
          <w:color w:val="1F1F1F"/>
          <w:spacing w:val="-14"/>
        </w:rPr>
        <w:t xml:space="preserve"> </w:t>
      </w:r>
      <w:r>
        <w:rPr>
          <w:color w:val="1F1F1F"/>
        </w:rPr>
        <w:t>actual</w:t>
      </w:r>
      <w:r>
        <w:rPr>
          <w:color w:val="1F1F1F"/>
          <w:spacing w:val="-11"/>
        </w:rPr>
        <w:t xml:space="preserve"> </w:t>
      </w:r>
      <w:r>
        <w:rPr>
          <w:color w:val="1F1F1F"/>
        </w:rPr>
        <w:t>productivity of goods offered in the Tender with respect to minimum required values, using the methodology</w:t>
      </w:r>
      <w:r>
        <w:rPr>
          <w:color w:val="1F1F1F"/>
          <w:spacing w:val="40"/>
        </w:rPr>
        <w:t xml:space="preserve"> </w:t>
      </w:r>
      <w:r>
        <w:rPr>
          <w:color w:val="1F1F1F"/>
        </w:rPr>
        <w:t>specified</w:t>
      </w:r>
      <w:r>
        <w:rPr>
          <w:color w:val="1F1F1F"/>
          <w:spacing w:val="40"/>
        </w:rPr>
        <w:t xml:space="preserve"> </w:t>
      </w:r>
      <w:r>
        <w:rPr>
          <w:color w:val="1F1F1F"/>
        </w:rPr>
        <w:t>below.</w:t>
      </w:r>
    </w:p>
    <w:p w:rsidR="00F05AC1" w:rsidRDefault="00CE756B" w:rsidP="00CE756B">
      <w:pPr>
        <w:pStyle w:val="Heading5"/>
        <w:numPr>
          <w:ilvl w:val="3"/>
          <w:numId w:val="79"/>
        </w:numPr>
        <w:tabs>
          <w:tab w:val="left" w:pos="2275"/>
        </w:tabs>
        <w:spacing w:before="237"/>
        <w:ind w:left="2275" w:hanging="505"/>
        <w:jc w:val="both"/>
        <w:rPr>
          <w:color w:val="1F1F1F"/>
        </w:rPr>
      </w:pPr>
      <w:r>
        <w:rPr>
          <w:color w:val="1F1F1F"/>
          <w:spacing w:val="-2"/>
        </w:rPr>
        <w:t>Specific</w:t>
      </w:r>
      <w:r>
        <w:rPr>
          <w:color w:val="1F1F1F"/>
          <w:spacing w:val="-14"/>
        </w:rPr>
        <w:t xml:space="preserve"> </w:t>
      </w:r>
      <w:r>
        <w:rPr>
          <w:color w:val="1F1F1F"/>
          <w:spacing w:val="-2"/>
        </w:rPr>
        <w:t>additional</w:t>
      </w:r>
      <w:r>
        <w:rPr>
          <w:color w:val="1F1F1F"/>
          <w:spacing w:val="-10"/>
        </w:rPr>
        <w:t xml:space="preserve"> </w:t>
      </w:r>
      <w:r>
        <w:rPr>
          <w:color w:val="1F1F1F"/>
          <w:spacing w:val="-2"/>
        </w:rPr>
        <w:t>criteria</w:t>
      </w:r>
    </w:p>
    <w:p w:rsidR="00F05AC1" w:rsidRDefault="00CE756B">
      <w:pPr>
        <w:pStyle w:val="BodyText"/>
        <w:spacing w:before="238" w:line="230" w:lineRule="auto"/>
        <w:ind w:left="2288" w:right="1356" w:hanging="12"/>
        <w:jc w:val="both"/>
      </w:pPr>
      <w:r>
        <w:rPr>
          <w:color w:val="1F1F1F"/>
        </w:rPr>
        <w:t>[Other specific additional criteria</w:t>
      </w:r>
      <w:r>
        <w:rPr>
          <w:color w:val="1F1F1F"/>
          <w:spacing w:val="-1"/>
        </w:rPr>
        <w:t xml:space="preserve"> </w:t>
      </w:r>
      <w:r>
        <w:rPr>
          <w:color w:val="1F1F1F"/>
        </w:rPr>
        <w:t xml:space="preserve">to be considered in the evaluation, and the evaluation method shall be detailed in TDS 34.6][If specific </w:t>
      </w:r>
      <w:r>
        <w:rPr>
          <w:b/>
          <w:color w:val="1F1F1F"/>
        </w:rPr>
        <w:t xml:space="preserve">sustainable procurement technical requirements </w:t>
      </w:r>
      <w:r>
        <w:rPr>
          <w:color w:val="1F1F1F"/>
        </w:rPr>
        <w:t xml:space="preserve">have been specified in Section VII- Specification, </w:t>
      </w:r>
      <w:r>
        <w:rPr>
          <w:b/>
          <w:color w:val="1F1F1F"/>
        </w:rPr>
        <w:t xml:space="preserve">either </w:t>
      </w:r>
      <w:r>
        <w:rPr>
          <w:color w:val="1F1F1F"/>
        </w:rPr>
        <w:t>state that (i) those</w:t>
      </w:r>
      <w:r>
        <w:rPr>
          <w:color w:val="1F1F1F"/>
          <w:spacing w:val="39"/>
        </w:rPr>
        <w:t xml:space="preserve"> </w:t>
      </w:r>
      <w:r>
        <w:rPr>
          <w:color w:val="1F1F1F"/>
        </w:rPr>
        <w:t>requirements</w:t>
      </w:r>
      <w:r>
        <w:rPr>
          <w:color w:val="1F1F1F"/>
          <w:spacing w:val="40"/>
        </w:rPr>
        <w:t xml:space="preserve"> </w:t>
      </w:r>
      <w:r>
        <w:rPr>
          <w:color w:val="1F1F1F"/>
        </w:rPr>
        <w:t>will</w:t>
      </w:r>
      <w:r>
        <w:rPr>
          <w:color w:val="1F1F1F"/>
          <w:spacing w:val="40"/>
        </w:rPr>
        <w:t xml:space="preserve"> </w:t>
      </w:r>
      <w:r>
        <w:rPr>
          <w:color w:val="1F1F1F"/>
        </w:rPr>
        <w:t>be</w:t>
      </w:r>
      <w:r>
        <w:rPr>
          <w:color w:val="1F1F1F"/>
          <w:spacing w:val="36"/>
        </w:rPr>
        <w:t xml:space="preserve"> </w:t>
      </w:r>
      <w:r>
        <w:rPr>
          <w:color w:val="1F1F1F"/>
        </w:rPr>
        <w:t>evaluated</w:t>
      </w:r>
      <w:r>
        <w:rPr>
          <w:color w:val="1F1F1F"/>
          <w:spacing w:val="40"/>
        </w:rPr>
        <w:t xml:space="preserve"> </w:t>
      </w:r>
      <w:r>
        <w:rPr>
          <w:color w:val="1F1F1F"/>
        </w:rPr>
        <w:t>on</w:t>
      </w:r>
      <w:r>
        <w:rPr>
          <w:color w:val="1F1F1F"/>
          <w:spacing w:val="38"/>
        </w:rPr>
        <w:t xml:space="preserve"> </w:t>
      </w:r>
      <w:r>
        <w:rPr>
          <w:color w:val="1F1F1F"/>
        </w:rPr>
        <w:t>a</w:t>
      </w:r>
      <w:r>
        <w:rPr>
          <w:color w:val="1F1F1F"/>
          <w:spacing w:val="-7"/>
        </w:rPr>
        <w:t xml:space="preserve"> </w:t>
      </w:r>
      <w:r>
        <w:rPr>
          <w:color w:val="1F1F1F"/>
        </w:rPr>
        <w:t>pass/fail</w:t>
      </w:r>
      <w:r>
        <w:rPr>
          <w:color w:val="1F1F1F"/>
          <w:spacing w:val="30"/>
        </w:rPr>
        <w:t xml:space="preserve"> </w:t>
      </w:r>
      <w:r>
        <w:rPr>
          <w:color w:val="1F1F1F"/>
        </w:rPr>
        <w:t>(compliance</w:t>
      </w:r>
      <w:r>
        <w:rPr>
          <w:color w:val="1F1F1F"/>
          <w:spacing w:val="28"/>
        </w:rPr>
        <w:t xml:space="preserve"> </w:t>
      </w:r>
      <w:r>
        <w:rPr>
          <w:color w:val="1F1F1F"/>
        </w:rPr>
        <w:t>basis)</w:t>
      </w:r>
      <w:r>
        <w:rPr>
          <w:color w:val="1F1F1F"/>
          <w:spacing w:val="27"/>
        </w:rPr>
        <w:t xml:space="preserve"> </w:t>
      </w:r>
      <w:r>
        <w:rPr>
          <w:b/>
          <w:color w:val="1F1F1F"/>
        </w:rPr>
        <w:t>or</w:t>
      </w:r>
      <w:r>
        <w:rPr>
          <w:b/>
          <w:color w:val="1F1F1F"/>
          <w:spacing w:val="27"/>
        </w:rPr>
        <w:t xml:space="preserve"> </w:t>
      </w:r>
      <w:r>
        <w:rPr>
          <w:color w:val="1F1F1F"/>
        </w:rPr>
        <w:t>otherwise</w:t>
      </w:r>
    </w:p>
    <w:p w:rsidR="00F05AC1" w:rsidRDefault="00CE756B">
      <w:pPr>
        <w:pStyle w:val="BodyText"/>
        <w:spacing w:line="241" w:lineRule="exact"/>
        <w:ind w:left="2288"/>
        <w:jc w:val="both"/>
      </w:pPr>
      <w:r>
        <w:rPr>
          <w:color w:val="1F1F1F"/>
        </w:rPr>
        <w:t>(ii)</w:t>
      </w:r>
      <w:r>
        <w:rPr>
          <w:color w:val="1F1F1F"/>
          <w:spacing w:val="34"/>
        </w:rPr>
        <w:t xml:space="preserve"> </w:t>
      </w:r>
      <w:r>
        <w:rPr>
          <w:color w:val="1F1F1F"/>
        </w:rPr>
        <w:t>in</w:t>
      </w:r>
      <w:r>
        <w:rPr>
          <w:color w:val="1F1F1F"/>
          <w:spacing w:val="30"/>
        </w:rPr>
        <w:t xml:space="preserve"> </w:t>
      </w:r>
      <w:r>
        <w:rPr>
          <w:color w:val="1F1F1F"/>
        </w:rPr>
        <w:t>addition</w:t>
      </w:r>
      <w:r>
        <w:rPr>
          <w:color w:val="1F1F1F"/>
          <w:spacing w:val="35"/>
        </w:rPr>
        <w:t xml:space="preserve"> </w:t>
      </w:r>
      <w:r>
        <w:rPr>
          <w:color w:val="1F1F1F"/>
        </w:rPr>
        <w:t>to</w:t>
      </w:r>
      <w:r>
        <w:rPr>
          <w:color w:val="1F1F1F"/>
          <w:spacing w:val="34"/>
        </w:rPr>
        <w:t xml:space="preserve"> </w:t>
      </w:r>
      <w:r>
        <w:rPr>
          <w:color w:val="1F1F1F"/>
        </w:rPr>
        <w:t>evaluating</w:t>
      </w:r>
      <w:r>
        <w:rPr>
          <w:color w:val="1F1F1F"/>
          <w:spacing w:val="34"/>
        </w:rPr>
        <w:t xml:space="preserve"> </w:t>
      </w:r>
      <w:r>
        <w:rPr>
          <w:color w:val="1F1F1F"/>
          <w:spacing w:val="-2"/>
        </w:rPr>
        <w:t>those</w:t>
      </w:r>
    </w:p>
    <w:p w:rsidR="00F05AC1" w:rsidRDefault="00F05AC1">
      <w:pPr>
        <w:spacing w:line="241" w:lineRule="exact"/>
        <w:jc w:val="both"/>
        <w:sectPr w:rsidR="00F05AC1">
          <w:headerReference w:type="default" r:id="rId44"/>
          <w:pgSz w:w="11940" w:h="16860"/>
          <w:pgMar w:top="0" w:right="180" w:bottom="720" w:left="400" w:header="0" w:footer="530" w:gutter="0"/>
          <w:cols w:space="720"/>
        </w:sectPr>
      </w:pPr>
    </w:p>
    <w:p w:rsidR="00F05AC1" w:rsidRDefault="00CE756B">
      <w:pPr>
        <w:pStyle w:val="BodyText"/>
        <w:spacing w:before="83" w:line="230" w:lineRule="auto"/>
        <w:ind w:left="2288" w:right="1353"/>
        <w:jc w:val="both"/>
      </w:pPr>
      <w:r>
        <w:rPr>
          <w:color w:val="1F1F1F"/>
        </w:rPr>
        <w:lastRenderedPageBreak/>
        <w:t xml:space="preserve">requirements on a pass/fail (compliance basis), if applicable, specify the monetary adjustments to be applied to Tender Prices for comparison purposes on account of Tenders that exceed the specified minimum sustainable procurement technical </w:t>
      </w:r>
      <w:r>
        <w:rPr>
          <w:color w:val="1F1F1F"/>
          <w:spacing w:val="-2"/>
        </w:rPr>
        <w:t>requirements.]</w:t>
      </w:r>
    </w:p>
    <w:p w:rsidR="00F05AC1" w:rsidRDefault="00CE756B">
      <w:pPr>
        <w:pStyle w:val="Heading5"/>
        <w:numPr>
          <w:ilvl w:val="2"/>
          <w:numId w:val="76"/>
        </w:numPr>
        <w:tabs>
          <w:tab w:val="left" w:pos="1763"/>
        </w:tabs>
        <w:spacing w:before="237"/>
        <w:ind w:left="1763" w:hanging="593"/>
        <w:jc w:val="both"/>
      </w:pPr>
      <w:r>
        <w:rPr>
          <w:color w:val="1F1F1F"/>
          <w:spacing w:val="-2"/>
        </w:rPr>
        <w:t>Multiple</w:t>
      </w:r>
      <w:r>
        <w:rPr>
          <w:color w:val="1F1F1F"/>
          <w:spacing w:val="-4"/>
        </w:rPr>
        <w:t xml:space="preserve"> </w:t>
      </w:r>
      <w:r>
        <w:rPr>
          <w:color w:val="1F1F1F"/>
          <w:spacing w:val="-2"/>
        </w:rPr>
        <w:t>Contracts</w:t>
      </w:r>
      <w:r>
        <w:rPr>
          <w:color w:val="1F1F1F"/>
          <w:spacing w:val="-5"/>
        </w:rPr>
        <w:t xml:space="preserve"> </w:t>
      </w:r>
      <w:r>
        <w:rPr>
          <w:color w:val="1F1F1F"/>
          <w:spacing w:val="-2"/>
        </w:rPr>
        <w:t>(ITT</w:t>
      </w:r>
      <w:r>
        <w:rPr>
          <w:color w:val="1F1F1F"/>
          <w:spacing w:val="-11"/>
        </w:rPr>
        <w:t xml:space="preserve"> </w:t>
      </w:r>
      <w:r>
        <w:rPr>
          <w:color w:val="1F1F1F"/>
          <w:spacing w:val="-2"/>
        </w:rPr>
        <w:t>33.4)</w:t>
      </w:r>
    </w:p>
    <w:p w:rsidR="00F05AC1" w:rsidRDefault="00CE756B">
      <w:pPr>
        <w:pStyle w:val="BodyText"/>
        <w:spacing w:before="240" w:line="230" w:lineRule="auto"/>
        <w:ind w:left="1777" w:right="1372" w:hanging="10"/>
        <w:jc w:val="both"/>
      </w:pPr>
      <w:r>
        <w:rPr>
          <w:color w:val="1F1F1F"/>
        </w:rPr>
        <w:t>Multiple</w:t>
      </w:r>
      <w:r>
        <w:rPr>
          <w:color w:val="1F1F1F"/>
          <w:spacing w:val="-2"/>
        </w:rPr>
        <w:t xml:space="preserve"> </w:t>
      </w:r>
      <w:r>
        <w:rPr>
          <w:color w:val="1F1F1F"/>
        </w:rPr>
        <w:t>contracts</w:t>
      </w:r>
      <w:r>
        <w:rPr>
          <w:color w:val="1F1F1F"/>
          <w:spacing w:val="-2"/>
        </w:rPr>
        <w:t xml:space="preserve"> </w:t>
      </w:r>
      <w:r>
        <w:rPr>
          <w:color w:val="1F1F1F"/>
        </w:rPr>
        <w:t>will</w:t>
      </w:r>
      <w:r>
        <w:rPr>
          <w:color w:val="1F1F1F"/>
          <w:spacing w:val="-1"/>
        </w:rPr>
        <w:t xml:space="preserve"> </w:t>
      </w:r>
      <w:r>
        <w:rPr>
          <w:color w:val="1F1F1F"/>
        </w:rPr>
        <w:t>be</w:t>
      </w:r>
      <w:r>
        <w:rPr>
          <w:color w:val="1F1F1F"/>
          <w:spacing w:val="-2"/>
        </w:rPr>
        <w:t xml:space="preserve"> </w:t>
      </w:r>
      <w:r>
        <w:rPr>
          <w:color w:val="1F1F1F"/>
        </w:rPr>
        <w:t>permitted</w:t>
      </w:r>
      <w:r>
        <w:rPr>
          <w:color w:val="1F1F1F"/>
          <w:spacing w:val="-2"/>
        </w:rPr>
        <w:t xml:space="preserve"> </w:t>
      </w:r>
      <w:r>
        <w:rPr>
          <w:color w:val="1F1F1F"/>
        </w:rPr>
        <w:t>in</w:t>
      </w:r>
      <w:r>
        <w:rPr>
          <w:color w:val="1F1F1F"/>
          <w:spacing w:val="-2"/>
        </w:rPr>
        <w:t xml:space="preserve"> </w:t>
      </w:r>
      <w:r>
        <w:rPr>
          <w:color w:val="1F1F1F"/>
        </w:rPr>
        <w:t>accordance</w:t>
      </w:r>
      <w:r>
        <w:rPr>
          <w:color w:val="1F1F1F"/>
          <w:spacing w:val="-2"/>
        </w:rPr>
        <w:t xml:space="preserve"> </w:t>
      </w:r>
      <w:r>
        <w:rPr>
          <w:color w:val="1F1F1F"/>
        </w:rPr>
        <w:t>with</w:t>
      </w:r>
      <w:r>
        <w:rPr>
          <w:color w:val="1F1F1F"/>
          <w:spacing w:val="-5"/>
        </w:rPr>
        <w:t xml:space="preserve"> </w:t>
      </w:r>
      <w:r>
        <w:rPr>
          <w:color w:val="1F1F1F"/>
        </w:rPr>
        <w:t>ITT</w:t>
      </w:r>
      <w:r>
        <w:rPr>
          <w:color w:val="1F1F1F"/>
          <w:spacing w:val="-3"/>
        </w:rPr>
        <w:t xml:space="preserve"> </w:t>
      </w:r>
      <w:r>
        <w:rPr>
          <w:color w:val="1F1F1F"/>
        </w:rPr>
        <w:t>33.4.</w:t>
      </w:r>
      <w:r>
        <w:rPr>
          <w:color w:val="1F1F1F"/>
          <w:spacing w:val="-2"/>
        </w:rPr>
        <w:t xml:space="preserve"> </w:t>
      </w:r>
      <w:r>
        <w:rPr>
          <w:color w:val="1F1F1F"/>
        </w:rPr>
        <w:t>Tenderers</w:t>
      </w:r>
      <w:r>
        <w:rPr>
          <w:color w:val="1F1F1F"/>
          <w:spacing w:val="-2"/>
        </w:rPr>
        <w:t xml:space="preserve"> </w:t>
      </w:r>
      <w:r>
        <w:rPr>
          <w:color w:val="1F1F1F"/>
        </w:rPr>
        <w:t>are</w:t>
      </w:r>
      <w:r>
        <w:rPr>
          <w:color w:val="1F1F1F"/>
          <w:spacing w:val="-2"/>
        </w:rPr>
        <w:t xml:space="preserve"> </w:t>
      </w:r>
      <w:r>
        <w:rPr>
          <w:color w:val="1F1F1F"/>
        </w:rPr>
        <w:t>evaluated</w:t>
      </w:r>
      <w:r>
        <w:rPr>
          <w:color w:val="1F1F1F"/>
          <w:spacing w:val="-2"/>
        </w:rPr>
        <w:t xml:space="preserve"> </w:t>
      </w:r>
      <w:r>
        <w:rPr>
          <w:color w:val="1F1F1F"/>
        </w:rPr>
        <w:t>on basis of Lots and the lowest evaluated tenderer identified for</w:t>
      </w:r>
      <w:r>
        <w:rPr>
          <w:color w:val="1F1F1F"/>
          <w:spacing w:val="40"/>
        </w:rPr>
        <w:t xml:space="preserve"> </w:t>
      </w:r>
      <w:r>
        <w:rPr>
          <w:color w:val="1F1F1F"/>
        </w:rPr>
        <w:t>each</w:t>
      </w:r>
      <w:r>
        <w:rPr>
          <w:color w:val="1F1F1F"/>
          <w:spacing w:val="40"/>
        </w:rPr>
        <w:t xml:space="preserve"> </w:t>
      </w:r>
      <w:r>
        <w:rPr>
          <w:color w:val="1F1F1F"/>
        </w:rPr>
        <w:t>Lot.</w:t>
      </w:r>
      <w:r>
        <w:rPr>
          <w:color w:val="1F1F1F"/>
          <w:spacing w:val="40"/>
        </w:rPr>
        <w:t xml:space="preserve"> </w:t>
      </w:r>
      <w:r>
        <w:rPr>
          <w:color w:val="1F1F1F"/>
        </w:rPr>
        <w:t>The Procuring</w:t>
      </w:r>
      <w:r>
        <w:rPr>
          <w:color w:val="1F1F1F"/>
          <w:spacing w:val="40"/>
        </w:rPr>
        <w:t xml:space="preserve"> </w:t>
      </w:r>
      <w:r>
        <w:rPr>
          <w:color w:val="1F1F1F"/>
        </w:rPr>
        <w:t>Entity will select one Option of the two Options listed below for award of Contracts.</w:t>
      </w:r>
    </w:p>
    <w:p w:rsidR="00F05AC1" w:rsidRDefault="00CE756B">
      <w:pPr>
        <w:pStyle w:val="Heading5"/>
        <w:spacing w:before="233"/>
        <w:ind w:left="1772"/>
        <w:jc w:val="both"/>
      </w:pPr>
      <w:r>
        <w:rPr>
          <w:color w:val="1F1F1F"/>
          <w:spacing w:val="-2"/>
          <w:u w:val="thick" w:color="1F1F1F"/>
        </w:rPr>
        <w:t>OPTION</w:t>
      </w:r>
      <w:r>
        <w:rPr>
          <w:color w:val="1F1F1F"/>
          <w:spacing w:val="-5"/>
        </w:rPr>
        <w:t xml:space="preserve"> </w:t>
      </w:r>
      <w:r>
        <w:rPr>
          <w:color w:val="1F1F1F"/>
          <w:spacing w:val="-10"/>
        </w:rPr>
        <w:t>1</w:t>
      </w:r>
    </w:p>
    <w:p w:rsidR="00F05AC1" w:rsidRDefault="00CE756B">
      <w:pPr>
        <w:pStyle w:val="ListParagraph"/>
        <w:numPr>
          <w:ilvl w:val="3"/>
          <w:numId w:val="76"/>
        </w:numPr>
        <w:tabs>
          <w:tab w:val="left" w:pos="2274"/>
          <w:tab w:val="left" w:pos="2276"/>
        </w:tabs>
        <w:spacing w:before="238" w:line="230" w:lineRule="auto"/>
        <w:ind w:right="1660"/>
        <w:jc w:val="both"/>
      </w:pPr>
      <w:r>
        <w:rPr>
          <w:color w:val="1F1F1F"/>
        </w:rPr>
        <w:t>If</w:t>
      </w:r>
      <w:r>
        <w:rPr>
          <w:color w:val="1F1F1F"/>
          <w:spacing w:val="-4"/>
        </w:rPr>
        <w:t xml:space="preserve"> </w:t>
      </w:r>
      <w:r>
        <w:rPr>
          <w:color w:val="1F1F1F"/>
        </w:rPr>
        <w:t>a</w:t>
      </w:r>
      <w:r>
        <w:rPr>
          <w:color w:val="1F1F1F"/>
          <w:spacing w:val="-4"/>
        </w:rPr>
        <w:t xml:space="preserve"> </w:t>
      </w:r>
      <w:r>
        <w:rPr>
          <w:color w:val="1F1F1F"/>
        </w:rPr>
        <w:t>tenderer</w:t>
      </w:r>
      <w:r>
        <w:rPr>
          <w:color w:val="1F1F1F"/>
          <w:spacing w:val="-2"/>
        </w:rPr>
        <w:t xml:space="preserve"> </w:t>
      </w:r>
      <w:r>
        <w:rPr>
          <w:color w:val="1F1F1F"/>
        </w:rPr>
        <w:t>wins</w:t>
      </w:r>
      <w:r>
        <w:rPr>
          <w:color w:val="1F1F1F"/>
          <w:spacing w:val="-4"/>
        </w:rPr>
        <w:t xml:space="preserve"> </w:t>
      </w:r>
      <w:r>
        <w:rPr>
          <w:color w:val="1F1F1F"/>
        </w:rPr>
        <w:t>only</w:t>
      </w:r>
      <w:r>
        <w:rPr>
          <w:color w:val="1F1F1F"/>
          <w:spacing w:val="40"/>
        </w:rPr>
        <w:t xml:space="preserve"> </w:t>
      </w:r>
      <w:r>
        <w:rPr>
          <w:color w:val="1F1F1F"/>
        </w:rPr>
        <w:t>one</w:t>
      </w:r>
      <w:r>
        <w:rPr>
          <w:color w:val="1F1F1F"/>
          <w:spacing w:val="40"/>
        </w:rPr>
        <w:t xml:space="preserve"> </w:t>
      </w:r>
      <w:r>
        <w:rPr>
          <w:color w:val="1F1F1F"/>
        </w:rPr>
        <w:t>Lot,</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will</w:t>
      </w:r>
      <w:r>
        <w:rPr>
          <w:color w:val="1F1F1F"/>
          <w:spacing w:val="40"/>
        </w:rPr>
        <w:t xml:space="preserve"> </w:t>
      </w:r>
      <w:r>
        <w:rPr>
          <w:color w:val="1F1F1F"/>
        </w:rPr>
        <w:t>be</w:t>
      </w:r>
      <w:r>
        <w:rPr>
          <w:color w:val="1F1F1F"/>
          <w:spacing w:val="40"/>
        </w:rPr>
        <w:t xml:space="preserve"> </w:t>
      </w:r>
      <w:r>
        <w:rPr>
          <w:color w:val="1F1F1F"/>
        </w:rPr>
        <w:t>awarded</w:t>
      </w:r>
      <w:r>
        <w:rPr>
          <w:color w:val="1F1F1F"/>
          <w:spacing w:val="40"/>
        </w:rPr>
        <w:t xml:space="preserve"> </w:t>
      </w:r>
      <w:r>
        <w:rPr>
          <w:color w:val="1F1F1F"/>
        </w:rPr>
        <w:t>a</w:t>
      </w:r>
      <w:r>
        <w:rPr>
          <w:color w:val="1F1F1F"/>
          <w:spacing w:val="40"/>
        </w:rPr>
        <w:t xml:space="preserve"> </w:t>
      </w:r>
      <w:r>
        <w:rPr>
          <w:color w:val="1F1F1F"/>
        </w:rPr>
        <w:t>contract</w:t>
      </w:r>
      <w:r>
        <w:rPr>
          <w:color w:val="1F1F1F"/>
          <w:spacing w:val="40"/>
        </w:rPr>
        <w:t xml:space="preserve"> </w:t>
      </w:r>
      <w:r>
        <w:rPr>
          <w:color w:val="1F1F1F"/>
        </w:rPr>
        <w:t>for</w:t>
      </w:r>
      <w:r>
        <w:rPr>
          <w:color w:val="1F1F1F"/>
          <w:spacing w:val="-6"/>
        </w:rPr>
        <w:t xml:space="preserve"> </w:t>
      </w:r>
      <w:r>
        <w:rPr>
          <w:color w:val="1F1F1F"/>
        </w:rPr>
        <w:t xml:space="preserve">that Lot, provided the tenderer meets the Eligibility and Qualification Criteria for that </w:t>
      </w:r>
      <w:r>
        <w:rPr>
          <w:color w:val="1F1F1F"/>
          <w:spacing w:val="-4"/>
        </w:rPr>
        <w:t>Lot.</w:t>
      </w:r>
    </w:p>
    <w:p w:rsidR="00F05AC1" w:rsidRDefault="00CE756B">
      <w:pPr>
        <w:pStyle w:val="ListParagraph"/>
        <w:numPr>
          <w:ilvl w:val="3"/>
          <w:numId w:val="76"/>
        </w:numPr>
        <w:tabs>
          <w:tab w:val="left" w:pos="2274"/>
          <w:tab w:val="left" w:pos="2276"/>
        </w:tabs>
        <w:spacing w:before="246" w:line="230" w:lineRule="auto"/>
        <w:ind w:right="1369"/>
        <w:jc w:val="both"/>
      </w:pPr>
      <w:r>
        <w:rPr>
          <w:color w:val="1F1F1F"/>
        </w:rPr>
        <w:t>If a tenderer wins more than one Lot, the tender</w:t>
      </w:r>
      <w:r>
        <w:rPr>
          <w:color w:val="1F1F1F"/>
          <w:spacing w:val="40"/>
        </w:rPr>
        <w:t xml:space="preserve"> </w:t>
      </w:r>
      <w:r>
        <w:rPr>
          <w:color w:val="1F1F1F"/>
        </w:rPr>
        <w:t>will</w:t>
      </w:r>
      <w:r>
        <w:rPr>
          <w:color w:val="1F1F1F"/>
          <w:spacing w:val="40"/>
        </w:rPr>
        <w:t xml:space="preserve"> </w:t>
      </w:r>
      <w:r>
        <w:rPr>
          <w:color w:val="1F1F1F"/>
        </w:rPr>
        <w:t>be</w:t>
      </w:r>
      <w:r>
        <w:rPr>
          <w:color w:val="1F1F1F"/>
          <w:spacing w:val="40"/>
        </w:rPr>
        <w:t xml:space="preserve"> </w:t>
      </w:r>
      <w:r>
        <w:rPr>
          <w:color w:val="1F1F1F"/>
        </w:rPr>
        <w:t>awarded</w:t>
      </w:r>
      <w:r>
        <w:rPr>
          <w:color w:val="1F1F1F"/>
          <w:spacing w:val="40"/>
        </w:rPr>
        <w:t xml:space="preserve"> </w:t>
      </w:r>
      <w:r>
        <w:rPr>
          <w:color w:val="1F1F1F"/>
        </w:rPr>
        <w:t>contracts</w:t>
      </w:r>
      <w:r>
        <w:rPr>
          <w:color w:val="1F1F1F"/>
          <w:spacing w:val="40"/>
        </w:rPr>
        <w:t xml:space="preserve"> </w:t>
      </w:r>
      <w:r>
        <w:rPr>
          <w:color w:val="1F1F1F"/>
        </w:rPr>
        <w:t>for all</w:t>
      </w:r>
      <w:r>
        <w:rPr>
          <w:color w:val="1F1F1F"/>
          <w:spacing w:val="40"/>
        </w:rPr>
        <w:t xml:space="preserve"> </w:t>
      </w:r>
      <w:r>
        <w:rPr>
          <w:color w:val="1F1F1F"/>
        </w:rPr>
        <w:t>won Lots, provided the tenderer meets the aggregate Eligibility and Qualification Criteria for all the Lots. The tenderer will be awarded the combination of Lots for which the tenderer qualifies and the others will be considered for award to second lowest</w:t>
      </w:r>
      <w:r>
        <w:rPr>
          <w:color w:val="1F1F1F"/>
          <w:spacing w:val="40"/>
        </w:rPr>
        <w:t xml:space="preserve"> </w:t>
      </w:r>
      <w:r>
        <w:rPr>
          <w:color w:val="1F1F1F"/>
        </w:rPr>
        <w:t>the</w:t>
      </w:r>
      <w:r>
        <w:rPr>
          <w:color w:val="1F1F1F"/>
          <w:spacing w:val="40"/>
        </w:rPr>
        <w:t xml:space="preserve"> </w:t>
      </w:r>
      <w:r>
        <w:rPr>
          <w:color w:val="1F1F1F"/>
        </w:rPr>
        <w:t>tenderers.</w:t>
      </w:r>
    </w:p>
    <w:p w:rsidR="00F05AC1" w:rsidRDefault="00CE756B">
      <w:pPr>
        <w:pStyle w:val="Heading5"/>
        <w:spacing w:before="229"/>
        <w:ind w:left="1784"/>
        <w:jc w:val="both"/>
      </w:pPr>
      <w:r>
        <w:rPr>
          <w:color w:val="1F1F1F"/>
          <w:spacing w:val="-2"/>
          <w:u w:val="thick" w:color="1F1F1F"/>
        </w:rPr>
        <w:t>OPTION</w:t>
      </w:r>
      <w:r>
        <w:rPr>
          <w:color w:val="1F1F1F"/>
          <w:spacing w:val="-5"/>
        </w:rPr>
        <w:t xml:space="preserve"> </w:t>
      </w:r>
      <w:r>
        <w:rPr>
          <w:color w:val="1F1F1F"/>
          <w:spacing w:val="-10"/>
        </w:rPr>
        <w:t>2</w:t>
      </w:r>
    </w:p>
    <w:p w:rsidR="00F05AC1" w:rsidRDefault="00CE756B">
      <w:pPr>
        <w:pStyle w:val="BodyText"/>
        <w:spacing w:before="240" w:line="230" w:lineRule="auto"/>
        <w:ind w:left="1789" w:right="1364" w:hanging="5"/>
        <w:jc w:val="both"/>
      </w:pPr>
      <w:r>
        <w:rPr>
          <w:color w:val="1F1F1F"/>
        </w:rPr>
        <w:t>The Procuring Entity will consider all possible combinations of won Lots [contract(s)]and determine</w:t>
      </w:r>
      <w:r>
        <w:rPr>
          <w:color w:val="1F1F1F"/>
          <w:spacing w:val="-8"/>
        </w:rPr>
        <w:t xml:space="preserve"> </w:t>
      </w:r>
      <w:r>
        <w:rPr>
          <w:color w:val="1F1F1F"/>
        </w:rPr>
        <w:t>the</w:t>
      </w:r>
      <w:r>
        <w:rPr>
          <w:color w:val="1F1F1F"/>
          <w:spacing w:val="-4"/>
        </w:rPr>
        <w:t xml:space="preserve"> </w:t>
      </w:r>
      <w:r>
        <w:rPr>
          <w:color w:val="1F1F1F"/>
        </w:rPr>
        <w:t>combinations</w:t>
      </w:r>
      <w:r>
        <w:rPr>
          <w:color w:val="1F1F1F"/>
          <w:spacing w:val="36"/>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lowest</w:t>
      </w:r>
      <w:r>
        <w:rPr>
          <w:color w:val="1F1F1F"/>
          <w:spacing w:val="40"/>
        </w:rPr>
        <w:t xml:space="preserve"> </w:t>
      </w:r>
      <w:r>
        <w:rPr>
          <w:color w:val="1F1F1F"/>
        </w:rPr>
        <w:t>evaluated</w:t>
      </w:r>
      <w:r>
        <w:rPr>
          <w:color w:val="1F1F1F"/>
          <w:spacing w:val="40"/>
        </w:rPr>
        <w:t xml:space="preserve"> </w:t>
      </w:r>
      <w:r>
        <w:rPr>
          <w:color w:val="1F1F1F"/>
        </w:rPr>
        <w:t>price.</w:t>
      </w:r>
      <w:r>
        <w:rPr>
          <w:color w:val="1F1F1F"/>
          <w:spacing w:val="40"/>
        </w:rPr>
        <w:t xml:space="preserve"> </w:t>
      </w:r>
      <w:r>
        <w:rPr>
          <w:color w:val="1F1F1F"/>
        </w:rPr>
        <w:t>Tenders</w:t>
      </w:r>
      <w:r>
        <w:rPr>
          <w:color w:val="1F1F1F"/>
          <w:spacing w:val="-3"/>
        </w:rPr>
        <w:t xml:space="preserve"> </w:t>
      </w:r>
      <w:r>
        <w:rPr>
          <w:color w:val="1F1F1F"/>
        </w:rPr>
        <w:t>will</w:t>
      </w:r>
      <w:r>
        <w:rPr>
          <w:color w:val="1F1F1F"/>
          <w:spacing w:val="-4"/>
        </w:rPr>
        <w:t xml:space="preserve"> </w:t>
      </w:r>
      <w:r>
        <w:rPr>
          <w:color w:val="1F1F1F"/>
        </w:rPr>
        <w:t>then</w:t>
      </w:r>
      <w:r>
        <w:rPr>
          <w:color w:val="1F1F1F"/>
          <w:spacing w:val="-9"/>
        </w:rPr>
        <w:t xml:space="preserve"> </w:t>
      </w:r>
      <w:r>
        <w:rPr>
          <w:color w:val="1F1F1F"/>
        </w:rPr>
        <w:t>be</w:t>
      </w:r>
      <w:r>
        <w:rPr>
          <w:color w:val="1F1F1F"/>
          <w:spacing w:val="-7"/>
        </w:rPr>
        <w:t xml:space="preserve"> </w:t>
      </w:r>
      <w:r>
        <w:rPr>
          <w:color w:val="1F1F1F"/>
        </w:rPr>
        <w:t>awarded to the Tenderer or Tenderers in the combinations provided the tenderer meets the aggregate Eligibility</w:t>
      </w:r>
      <w:r>
        <w:rPr>
          <w:color w:val="1F1F1F"/>
          <w:spacing w:val="40"/>
        </w:rPr>
        <w:t xml:space="preserve"> </w:t>
      </w:r>
      <w:r>
        <w:rPr>
          <w:color w:val="1F1F1F"/>
        </w:rPr>
        <w:t>and</w:t>
      </w:r>
      <w:r>
        <w:rPr>
          <w:color w:val="1F1F1F"/>
          <w:spacing w:val="40"/>
        </w:rPr>
        <w:t xml:space="preserve"> </w:t>
      </w:r>
      <w:r>
        <w:rPr>
          <w:color w:val="1F1F1F"/>
        </w:rPr>
        <w:t>Qualification</w:t>
      </w:r>
      <w:r>
        <w:rPr>
          <w:color w:val="1F1F1F"/>
          <w:spacing w:val="40"/>
        </w:rPr>
        <w:t xml:space="preserve"> </w:t>
      </w:r>
      <w:r>
        <w:rPr>
          <w:color w:val="1F1F1F"/>
        </w:rPr>
        <w:t>Criteria</w:t>
      </w:r>
      <w:r>
        <w:rPr>
          <w:color w:val="1F1F1F"/>
          <w:spacing w:val="40"/>
        </w:rPr>
        <w:t xml:space="preserve"> </w:t>
      </w:r>
      <w:r>
        <w:rPr>
          <w:color w:val="1F1F1F"/>
        </w:rPr>
        <w:t>for</w:t>
      </w:r>
      <w:r>
        <w:rPr>
          <w:color w:val="1F1F1F"/>
          <w:spacing w:val="40"/>
        </w:rPr>
        <w:t xml:space="preserve"> </w:t>
      </w:r>
      <w:r>
        <w:rPr>
          <w:color w:val="1F1F1F"/>
        </w:rPr>
        <w:t>all</w:t>
      </w:r>
      <w:r>
        <w:rPr>
          <w:color w:val="1F1F1F"/>
          <w:spacing w:val="40"/>
        </w:rPr>
        <w:t xml:space="preserve"> </w:t>
      </w:r>
      <w:r>
        <w:rPr>
          <w:color w:val="1F1F1F"/>
        </w:rPr>
        <w:t>the</w:t>
      </w:r>
      <w:r>
        <w:rPr>
          <w:color w:val="1F1F1F"/>
          <w:spacing w:val="40"/>
        </w:rPr>
        <w:t xml:space="preserve"> </w:t>
      </w:r>
      <w:r>
        <w:rPr>
          <w:color w:val="1F1F1F"/>
        </w:rPr>
        <w:t>won</w:t>
      </w:r>
      <w:r>
        <w:rPr>
          <w:color w:val="1F1F1F"/>
          <w:spacing w:val="40"/>
        </w:rPr>
        <w:t xml:space="preserve"> </w:t>
      </w:r>
      <w:r>
        <w:rPr>
          <w:color w:val="1F1F1F"/>
        </w:rPr>
        <w:t>Lots.</w:t>
      </w:r>
    </w:p>
    <w:p w:rsidR="00F05AC1" w:rsidRDefault="00CE756B">
      <w:pPr>
        <w:pStyle w:val="Heading5"/>
        <w:numPr>
          <w:ilvl w:val="2"/>
          <w:numId w:val="76"/>
        </w:numPr>
        <w:tabs>
          <w:tab w:val="left" w:pos="1777"/>
        </w:tabs>
        <w:spacing w:before="240"/>
        <w:ind w:left="1777" w:hanging="607"/>
        <w:jc w:val="both"/>
      </w:pPr>
      <w:r>
        <w:rPr>
          <w:color w:val="1F1F1F"/>
        </w:rPr>
        <w:t>Alternative</w:t>
      </w:r>
      <w:r>
        <w:rPr>
          <w:color w:val="1F1F1F"/>
          <w:spacing w:val="23"/>
        </w:rPr>
        <w:t xml:space="preserve"> </w:t>
      </w:r>
      <w:r>
        <w:rPr>
          <w:color w:val="1F1F1F"/>
          <w:spacing w:val="-2"/>
        </w:rPr>
        <w:t>Tenders</w:t>
      </w:r>
    </w:p>
    <w:p w:rsidR="00F05AC1" w:rsidRDefault="00CE756B">
      <w:pPr>
        <w:spacing w:before="237" w:line="463" w:lineRule="auto"/>
        <w:ind w:left="1784" w:right="5276" w:firstLine="55"/>
        <w:jc w:val="both"/>
        <w:rPr>
          <w:i/>
        </w:rPr>
      </w:pPr>
      <w:r>
        <w:rPr>
          <w:b/>
          <w:color w:val="1F1F1F"/>
        </w:rPr>
        <w:t>(ITT</w:t>
      </w:r>
      <w:r>
        <w:rPr>
          <w:b/>
          <w:color w:val="1F1F1F"/>
          <w:spacing w:val="-14"/>
        </w:rPr>
        <w:t xml:space="preserve"> </w:t>
      </w:r>
      <w:r>
        <w:rPr>
          <w:b/>
          <w:color w:val="1F1F1F"/>
        </w:rPr>
        <w:t>13.1)</w:t>
      </w:r>
      <w:r>
        <w:rPr>
          <w:b/>
          <w:color w:val="1F1F1F"/>
          <w:spacing w:val="-14"/>
        </w:rPr>
        <w:t xml:space="preserve"> </w:t>
      </w:r>
      <w:r>
        <w:rPr>
          <w:i/>
          <w:color w:val="1F1F1F"/>
        </w:rPr>
        <w:t>An</w:t>
      </w:r>
      <w:r>
        <w:rPr>
          <w:i/>
          <w:color w:val="1F1F1F"/>
          <w:spacing w:val="-12"/>
        </w:rPr>
        <w:t xml:space="preserve"> </w:t>
      </w:r>
      <w:r>
        <w:rPr>
          <w:i/>
          <w:color w:val="1F1F1F"/>
        </w:rPr>
        <w:t>alternative</w:t>
      </w:r>
      <w:r>
        <w:rPr>
          <w:i/>
          <w:color w:val="1F1F1F"/>
          <w:spacing w:val="-13"/>
        </w:rPr>
        <w:t xml:space="preserve"> </w:t>
      </w:r>
      <w:r>
        <w:rPr>
          <w:i/>
          <w:color w:val="1F1F1F"/>
        </w:rPr>
        <w:t>if</w:t>
      </w:r>
      <w:r>
        <w:rPr>
          <w:i/>
          <w:color w:val="1F1F1F"/>
          <w:spacing w:val="-14"/>
        </w:rPr>
        <w:t xml:space="preserve"> </w:t>
      </w:r>
      <w:r>
        <w:rPr>
          <w:i/>
          <w:color w:val="1F1F1F"/>
        </w:rPr>
        <w:t>permitted</w:t>
      </w:r>
      <w:r>
        <w:rPr>
          <w:i/>
          <w:color w:val="1F1F1F"/>
          <w:spacing w:val="-10"/>
        </w:rPr>
        <w:t xml:space="preserve"> </w:t>
      </w:r>
      <w:r>
        <w:rPr>
          <w:i/>
          <w:color w:val="1F1F1F"/>
        </w:rPr>
        <w:t>under</w:t>
      </w:r>
      <w:r>
        <w:rPr>
          <w:i/>
          <w:color w:val="1F1F1F"/>
          <w:spacing w:val="-10"/>
        </w:rPr>
        <w:t xml:space="preserve"> </w:t>
      </w:r>
      <w:r>
        <w:rPr>
          <w:i/>
          <w:color w:val="1F1F1F"/>
        </w:rPr>
        <w:t>ITT 13.1,</w:t>
      </w:r>
      <w:r>
        <w:rPr>
          <w:i/>
          <w:color w:val="1F1F1F"/>
          <w:spacing w:val="40"/>
        </w:rPr>
        <w:t xml:space="preserve"> </w:t>
      </w:r>
      <w:r>
        <w:rPr>
          <w:i/>
          <w:color w:val="1F1F1F"/>
        </w:rPr>
        <w:t>will</w:t>
      </w:r>
      <w:r>
        <w:rPr>
          <w:i/>
          <w:color w:val="1F1F1F"/>
          <w:spacing w:val="40"/>
        </w:rPr>
        <w:t xml:space="preserve"> </w:t>
      </w:r>
      <w:r>
        <w:rPr>
          <w:i/>
          <w:color w:val="1F1F1F"/>
        </w:rPr>
        <w:t>be</w:t>
      </w:r>
      <w:r>
        <w:rPr>
          <w:i/>
          <w:color w:val="1F1F1F"/>
          <w:spacing w:val="40"/>
        </w:rPr>
        <w:t xml:space="preserve"> </w:t>
      </w:r>
      <w:r>
        <w:rPr>
          <w:i/>
          <w:color w:val="1F1F1F"/>
        </w:rPr>
        <w:t>evaluated</w:t>
      </w:r>
      <w:r>
        <w:rPr>
          <w:i/>
          <w:color w:val="1F1F1F"/>
          <w:spacing w:val="40"/>
        </w:rPr>
        <w:t xml:space="preserve"> </w:t>
      </w:r>
      <w:r>
        <w:rPr>
          <w:i/>
          <w:color w:val="1F1F1F"/>
        </w:rPr>
        <w:t>as above.</w:t>
      </w:r>
    </w:p>
    <w:p w:rsidR="00F05AC1" w:rsidRDefault="00CE756B">
      <w:pPr>
        <w:pStyle w:val="BodyText"/>
        <w:spacing w:line="232" w:lineRule="auto"/>
        <w:ind w:left="1784" w:right="1373"/>
        <w:jc w:val="both"/>
        <w:rPr>
          <w:b/>
        </w:rPr>
      </w:pPr>
      <w:r>
        <w:rPr>
          <w:color w:val="1F1F1F"/>
        </w:rPr>
        <w:t>“A Tenderer may submit an alternative Tender only with a Tender for the base case. The Procuring Entity shall only consider the alternative Tenders offered by the Tenderer whose Tender</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base</w:t>
      </w:r>
      <w:r>
        <w:rPr>
          <w:color w:val="1F1F1F"/>
          <w:spacing w:val="40"/>
        </w:rPr>
        <w:t xml:space="preserve"> </w:t>
      </w:r>
      <w:r>
        <w:rPr>
          <w:color w:val="1F1F1F"/>
        </w:rPr>
        <w:t>case</w:t>
      </w:r>
      <w:r>
        <w:rPr>
          <w:color w:val="1F1F1F"/>
          <w:spacing w:val="40"/>
        </w:rPr>
        <w:t xml:space="preserve"> </w:t>
      </w:r>
      <w:r>
        <w:rPr>
          <w:color w:val="1F1F1F"/>
        </w:rPr>
        <w:t>was</w:t>
      </w:r>
      <w:r>
        <w:rPr>
          <w:color w:val="1F1F1F"/>
          <w:spacing w:val="40"/>
        </w:rPr>
        <w:t xml:space="preserve"> </w:t>
      </w:r>
      <w:r>
        <w:rPr>
          <w:color w:val="1F1F1F"/>
        </w:rPr>
        <w:t>determined</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the</w:t>
      </w:r>
      <w:r>
        <w:rPr>
          <w:color w:val="1F1F1F"/>
          <w:spacing w:val="40"/>
        </w:rPr>
        <w:t xml:space="preserve"> </w:t>
      </w:r>
      <w:r>
        <w:rPr>
          <w:color w:val="1F1F1F"/>
        </w:rPr>
        <w:t>Lowest Evaluated</w:t>
      </w:r>
      <w:r>
        <w:rPr>
          <w:color w:val="1F1F1F"/>
          <w:spacing w:val="40"/>
        </w:rPr>
        <w:t xml:space="preserve"> </w:t>
      </w:r>
      <w:r>
        <w:rPr>
          <w:color w:val="1F1F1F"/>
        </w:rPr>
        <w:t>Tender.”</w:t>
      </w:r>
      <w:r>
        <w:rPr>
          <w:b/>
          <w:color w:val="1F1F1F"/>
        </w:rPr>
        <w:t>or</w:t>
      </w:r>
    </w:p>
    <w:p w:rsidR="00F05AC1" w:rsidRDefault="00CE756B">
      <w:pPr>
        <w:pStyle w:val="BodyText"/>
        <w:spacing w:line="230" w:lineRule="auto"/>
        <w:ind w:left="1786" w:right="1367" w:hanging="5"/>
        <w:jc w:val="both"/>
      </w:pPr>
      <w:r>
        <w:rPr>
          <w:color w:val="1F1F1F"/>
        </w:rPr>
        <w:t>“A Tenderer may submit an alternative Tender</w:t>
      </w:r>
      <w:r>
        <w:rPr>
          <w:color w:val="1F1F1F"/>
          <w:spacing w:val="40"/>
        </w:rPr>
        <w:t xml:space="preserve"> </w:t>
      </w:r>
      <w:r>
        <w:rPr>
          <w:color w:val="1F1F1F"/>
        </w:rPr>
        <w:t>with</w:t>
      </w:r>
      <w:r>
        <w:rPr>
          <w:color w:val="1F1F1F"/>
          <w:spacing w:val="40"/>
        </w:rPr>
        <w:t xml:space="preserve"> </w:t>
      </w:r>
      <w:r>
        <w:rPr>
          <w:color w:val="1F1F1F"/>
        </w:rPr>
        <w:t>or</w:t>
      </w:r>
      <w:r>
        <w:rPr>
          <w:color w:val="1F1F1F"/>
          <w:spacing w:val="40"/>
        </w:rPr>
        <w:t xml:space="preserve"> </w:t>
      </w:r>
      <w:r>
        <w:rPr>
          <w:color w:val="1F1F1F"/>
        </w:rPr>
        <w:t>without</w:t>
      </w:r>
      <w:r>
        <w:rPr>
          <w:color w:val="1F1F1F"/>
          <w:spacing w:val="40"/>
        </w:rPr>
        <w:t xml:space="preserve"> </w:t>
      </w:r>
      <w:r>
        <w:rPr>
          <w:color w:val="1F1F1F"/>
        </w:rPr>
        <w:t>a</w:t>
      </w:r>
      <w:r>
        <w:rPr>
          <w:color w:val="1F1F1F"/>
          <w:spacing w:val="40"/>
        </w:rPr>
        <w:t xml:space="preserve"> </w:t>
      </w:r>
      <w:r>
        <w:rPr>
          <w:color w:val="1F1F1F"/>
        </w:rPr>
        <w:t>Tender</w:t>
      </w:r>
      <w:r>
        <w:rPr>
          <w:color w:val="1F1F1F"/>
          <w:spacing w:val="40"/>
        </w:rPr>
        <w:t xml:space="preserve"> </w:t>
      </w:r>
      <w:r>
        <w:rPr>
          <w:color w:val="1F1F1F"/>
        </w:rPr>
        <w:t>for the</w:t>
      </w:r>
      <w:r>
        <w:rPr>
          <w:color w:val="1F1F1F"/>
          <w:spacing w:val="40"/>
        </w:rPr>
        <w:t xml:space="preserve"> </w:t>
      </w:r>
      <w:r>
        <w:rPr>
          <w:color w:val="1F1F1F"/>
        </w:rPr>
        <w:t>base</w:t>
      </w:r>
      <w:r>
        <w:rPr>
          <w:color w:val="1F1F1F"/>
          <w:spacing w:val="80"/>
        </w:rPr>
        <w:t xml:space="preserve"> </w:t>
      </w:r>
      <w:r>
        <w:rPr>
          <w:color w:val="1F1F1F"/>
        </w:rPr>
        <w:t>case.</w:t>
      </w:r>
      <w:r>
        <w:rPr>
          <w:color w:val="1F1F1F"/>
          <w:spacing w:val="-2"/>
        </w:rPr>
        <w:t xml:space="preserve"> </w:t>
      </w:r>
      <w:r>
        <w:rPr>
          <w:color w:val="1F1F1F"/>
        </w:rPr>
        <w:t>The</w:t>
      </w:r>
      <w:r>
        <w:rPr>
          <w:color w:val="1F1F1F"/>
          <w:spacing w:val="-2"/>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shall</w:t>
      </w:r>
      <w:r>
        <w:rPr>
          <w:color w:val="1F1F1F"/>
          <w:spacing w:val="40"/>
        </w:rPr>
        <w:t xml:space="preserve"> </w:t>
      </w:r>
      <w:r>
        <w:rPr>
          <w:color w:val="1F1F1F"/>
        </w:rPr>
        <w:t>consider</w:t>
      </w:r>
      <w:r>
        <w:rPr>
          <w:color w:val="1F1F1F"/>
          <w:spacing w:val="40"/>
        </w:rPr>
        <w:t xml:space="preserve"> </w:t>
      </w:r>
      <w:r>
        <w:rPr>
          <w:color w:val="1F1F1F"/>
        </w:rPr>
        <w:t>Tenders</w:t>
      </w:r>
      <w:r>
        <w:rPr>
          <w:color w:val="1F1F1F"/>
          <w:spacing w:val="40"/>
        </w:rPr>
        <w:t xml:space="preserve"> </w:t>
      </w:r>
      <w:r>
        <w:rPr>
          <w:color w:val="1F1F1F"/>
        </w:rPr>
        <w:t>offered</w:t>
      </w:r>
      <w:r>
        <w:rPr>
          <w:color w:val="1F1F1F"/>
          <w:spacing w:val="40"/>
        </w:rPr>
        <w:t xml:space="preserve"> </w:t>
      </w:r>
      <w:r>
        <w:rPr>
          <w:color w:val="1F1F1F"/>
        </w:rPr>
        <w:t>for</w:t>
      </w:r>
      <w:r>
        <w:rPr>
          <w:color w:val="1F1F1F"/>
          <w:spacing w:val="40"/>
        </w:rPr>
        <w:t xml:space="preserve"> </w:t>
      </w:r>
      <w:r>
        <w:rPr>
          <w:color w:val="1F1F1F"/>
        </w:rPr>
        <w:t>alternatives</w:t>
      </w:r>
      <w:r>
        <w:rPr>
          <w:color w:val="1F1F1F"/>
          <w:spacing w:val="40"/>
        </w:rPr>
        <w:t xml:space="preserve"> </w:t>
      </w:r>
      <w:r>
        <w:rPr>
          <w:color w:val="1F1F1F"/>
        </w:rPr>
        <w:t>as</w:t>
      </w:r>
      <w:r>
        <w:rPr>
          <w:color w:val="1F1F1F"/>
          <w:spacing w:val="40"/>
        </w:rPr>
        <w:t xml:space="preserve"> </w:t>
      </w:r>
      <w:r>
        <w:rPr>
          <w:color w:val="1F1F1F"/>
        </w:rPr>
        <w:t>specifiedin the Technical Specifications of Section V, Schedule of Requirements. All Tenders received, for the base case, as well as alternative Tenders meeting the specified requirements, shall be evaluated on their own merits in accordance with the same procedures, as specified in the ITT</w:t>
      </w:r>
      <w:r>
        <w:rPr>
          <w:color w:val="1F1F1F"/>
          <w:spacing w:val="40"/>
        </w:rPr>
        <w:t xml:space="preserve"> </w:t>
      </w:r>
      <w:r>
        <w:rPr>
          <w:color w:val="1F1F1F"/>
        </w:rPr>
        <w:t>33.”</w:t>
      </w:r>
    </w:p>
    <w:p w:rsidR="00F05AC1" w:rsidRDefault="00F05AC1">
      <w:pPr>
        <w:pStyle w:val="BodyText"/>
        <w:spacing w:before="77"/>
      </w:pPr>
    </w:p>
    <w:p w:rsidR="00F05AC1" w:rsidRDefault="00CE756B" w:rsidP="00CE756B">
      <w:pPr>
        <w:pStyle w:val="Heading5"/>
        <w:numPr>
          <w:ilvl w:val="0"/>
          <w:numId w:val="79"/>
        </w:numPr>
        <w:tabs>
          <w:tab w:val="left" w:pos="1782"/>
        </w:tabs>
        <w:ind w:left="1782" w:hanging="610"/>
        <w:jc w:val="both"/>
      </w:pPr>
      <w:bookmarkStart w:id="55" w:name="_bookmark54"/>
      <w:bookmarkEnd w:id="55"/>
      <w:r>
        <w:rPr>
          <w:color w:val="1F1F1F"/>
          <w:spacing w:val="-2"/>
        </w:rPr>
        <w:t>MARGIN</w:t>
      </w:r>
      <w:r>
        <w:rPr>
          <w:color w:val="1F1F1F"/>
          <w:spacing w:val="-19"/>
        </w:rPr>
        <w:t xml:space="preserve"> </w:t>
      </w:r>
      <w:r>
        <w:rPr>
          <w:color w:val="1F1F1F"/>
          <w:spacing w:val="-2"/>
        </w:rPr>
        <w:t>OF</w:t>
      </w:r>
      <w:r>
        <w:rPr>
          <w:color w:val="1F1F1F"/>
          <w:spacing w:val="-8"/>
        </w:rPr>
        <w:t xml:space="preserve"> </w:t>
      </w:r>
      <w:r>
        <w:rPr>
          <w:color w:val="1F1F1F"/>
          <w:spacing w:val="-2"/>
        </w:rPr>
        <w:t>PREFERENCE</w:t>
      </w:r>
    </w:p>
    <w:p w:rsidR="00F05AC1" w:rsidRDefault="00CE756B" w:rsidP="00CE756B">
      <w:pPr>
        <w:pStyle w:val="ListParagraph"/>
        <w:numPr>
          <w:ilvl w:val="1"/>
          <w:numId w:val="79"/>
        </w:numPr>
        <w:tabs>
          <w:tab w:val="left" w:pos="1782"/>
          <w:tab w:val="left" w:pos="1784"/>
        </w:tabs>
        <w:spacing w:before="245" w:line="230" w:lineRule="auto"/>
        <w:ind w:left="1784" w:right="1364" w:hanging="617"/>
        <w:jc w:val="both"/>
      </w:pPr>
      <w:r>
        <w:rPr>
          <w:color w:val="1F1F1F"/>
        </w:rPr>
        <w:t>If the TDS so specifies, the Procuring Entity will grant a margin of preference of 15% (fifteen percent) to Tenderers offering goods manufactured, mined, extracted, grown, assembled or semi-processed in Kenya. Goods assembled or semi-processed inKenya shall have</w:t>
      </w:r>
      <w:r>
        <w:rPr>
          <w:color w:val="1F1F1F"/>
          <w:spacing w:val="40"/>
        </w:rPr>
        <w:t xml:space="preserve"> </w:t>
      </w:r>
      <w:r>
        <w:rPr>
          <w:color w:val="1F1F1F"/>
        </w:rPr>
        <w:t>a</w:t>
      </w:r>
      <w:r>
        <w:rPr>
          <w:color w:val="1F1F1F"/>
          <w:spacing w:val="40"/>
        </w:rPr>
        <w:t xml:space="preserve"> </w:t>
      </w:r>
      <w:r>
        <w:rPr>
          <w:color w:val="1F1F1F"/>
        </w:rPr>
        <w:t>local</w:t>
      </w:r>
      <w:r>
        <w:rPr>
          <w:color w:val="1F1F1F"/>
          <w:spacing w:val="40"/>
        </w:rPr>
        <w:t xml:space="preserve"> </w:t>
      </w:r>
      <w:r>
        <w:rPr>
          <w:color w:val="1F1F1F"/>
        </w:rPr>
        <w:t>content</w:t>
      </w:r>
      <w:r>
        <w:rPr>
          <w:color w:val="1F1F1F"/>
          <w:spacing w:val="40"/>
        </w:rPr>
        <w:t xml:space="preserve"> </w:t>
      </w:r>
      <w:r>
        <w:rPr>
          <w:color w:val="1F1F1F"/>
        </w:rPr>
        <w:t>of</w:t>
      </w:r>
      <w:r>
        <w:rPr>
          <w:color w:val="1F1F1F"/>
          <w:spacing w:val="40"/>
        </w:rPr>
        <w:t xml:space="preserve"> </w:t>
      </w:r>
      <w:r>
        <w:rPr>
          <w:color w:val="1F1F1F"/>
        </w:rPr>
        <w:t>not</w:t>
      </w:r>
      <w:r>
        <w:rPr>
          <w:color w:val="1F1F1F"/>
          <w:spacing w:val="40"/>
        </w:rPr>
        <w:t xml:space="preserve"> </w:t>
      </w:r>
      <w:r>
        <w:rPr>
          <w:color w:val="1F1F1F"/>
        </w:rPr>
        <w:t>less</w:t>
      </w:r>
      <w:r>
        <w:rPr>
          <w:color w:val="1F1F1F"/>
          <w:spacing w:val="40"/>
        </w:rPr>
        <w:t xml:space="preserve"> </w:t>
      </w:r>
      <w:r>
        <w:rPr>
          <w:color w:val="1F1F1F"/>
        </w:rPr>
        <w:t>than</w:t>
      </w:r>
      <w:r>
        <w:rPr>
          <w:color w:val="1F1F1F"/>
          <w:spacing w:val="40"/>
        </w:rPr>
        <w:t xml:space="preserve"> </w:t>
      </w:r>
      <w:r>
        <w:rPr>
          <w:color w:val="1F1F1F"/>
        </w:rPr>
        <w:t>40%.</w:t>
      </w:r>
    </w:p>
    <w:p w:rsidR="00F05AC1" w:rsidRDefault="00CE756B" w:rsidP="00CE756B">
      <w:pPr>
        <w:pStyle w:val="ListParagraph"/>
        <w:numPr>
          <w:ilvl w:val="1"/>
          <w:numId w:val="79"/>
        </w:numPr>
        <w:tabs>
          <w:tab w:val="left" w:pos="1782"/>
          <w:tab w:val="left" w:pos="1784"/>
        </w:tabs>
        <w:spacing w:before="230"/>
        <w:ind w:left="1784" w:right="822" w:hanging="617"/>
        <w:jc w:val="both"/>
      </w:pPr>
      <w:r>
        <w:rPr>
          <w:color w:val="1F1F1F"/>
        </w:rPr>
        <w:t xml:space="preserve">The margin of preference will be applied in accordance with, and subject to, the following </w:t>
      </w:r>
      <w:r>
        <w:rPr>
          <w:color w:val="1F1F1F"/>
          <w:spacing w:val="-2"/>
        </w:rPr>
        <w:t>provisions:</w:t>
      </w:r>
    </w:p>
    <w:p w:rsidR="00F05AC1" w:rsidRDefault="00CE756B">
      <w:pPr>
        <w:pStyle w:val="ListParagraph"/>
        <w:numPr>
          <w:ilvl w:val="0"/>
          <w:numId w:val="75"/>
        </w:numPr>
        <w:tabs>
          <w:tab w:val="left" w:pos="2295"/>
          <w:tab w:val="left" w:pos="2302"/>
        </w:tabs>
        <w:spacing w:before="4" w:line="230" w:lineRule="auto"/>
        <w:ind w:right="1365" w:hanging="521"/>
        <w:jc w:val="both"/>
      </w:pPr>
      <w:r>
        <w:rPr>
          <w:color w:val="1F1F1F"/>
        </w:rPr>
        <w:t>Tenderers applying for such preference</w:t>
      </w:r>
      <w:r>
        <w:rPr>
          <w:color w:val="1F1F1F"/>
          <w:spacing w:val="40"/>
        </w:rPr>
        <w:t xml:space="preserve"> </w:t>
      </w:r>
      <w:r>
        <w:rPr>
          <w:color w:val="1F1F1F"/>
        </w:rPr>
        <w:t>on</w:t>
      </w:r>
      <w:r>
        <w:rPr>
          <w:color w:val="1F1F1F"/>
          <w:spacing w:val="40"/>
        </w:rPr>
        <w:t xml:space="preserve"> </w:t>
      </w:r>
      <w:r>
        <w:rPr>
          <w:color w:val="1F1F1F"/>
        </w:rPr>
        <w:t>goods</w:t>
      </w:r>
      <w:r>
        <w:rPr>
          <w:color w:val="1F1F1F"/>
          <w:spacing w:val="40"/>
        </w:rPr>
        <w:t xml:space="preserve"> </w:t>
      </w:r>
      <w:r>
        <w:rPr>
          <w:color w:val="1F1F1F"/>
        </w:rPr>
        <w:t>offered</w:t>
      </w:r>
      <w:r>
        <w:rPr>
          <w:color w:val="1F1F1F"/>
          <w:spacing w:val="40"/>
        </w:rPr>
        <w:t xml:space="preserve"> </w:t>
      </w:r>
      <w:r>
        <w:rPr>
          <w:color w:val="1F1F1F"/>
        </w:rPr>
        <w:t>shall</w:t>
      </w:r>
      <w:r>
        <w:rPr>
          <w:color w:val="1F1F1F"/>
          <w:spacing w:val="40"/>
        </w:rPr>
        <w:t xml:space="preserve"> </w:t>
      </w:r>
      <w:r>
        <w:rPr>
          <w:color w:val="1F1F1F"/>
        </w:rPr>
        <w:t>provide,</w:t>
      </w:r>
      <w:r>
        <w:rPr>
          <w:color w:val="1F1F1F"/>
          <w:spacing w:val="40"/>
        </w:rPr>
        <w:t xml:space="preserve"> </w:t>
      </w:r>
      <w:r>
        <w:rPr>
          <w:color w:val="1F1F1F"/>
        </w:rPr>
        <w:t>as part of</w:t>
      </w:r>
      <w:r>
        <w:rPr>
          <w:color w:val="1F1F1F"/>
          <w:spacing w:val="80"/>
        </w:rPr>
        <w:t xml:space="preserve"> </w:t>
      </w:r>
      <w:r>
        <w:rPr>
          <w:color w:val="1F1F1F"/>
        </w:rPr>
        <w:t>the data for qualification, such information, including details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 produced</w:t>
      </w:r>
      <w:r>
        <w:rPr>
          <w:color w:val="1F1F1F"/>
          <w:spacing w:val="40"/>
        </w:rPr>
        <w:t xml:space="preserve"> </w:t>
      </w:r>
      <w:r>
        <w:rPr>
          <w:color w:val="1F1F1F"/>
        </w:rPr>
        <w:t>in Kenya, so as to determine whether, according to</w:t>
      </w:r>
      <w:r>
        <w:rPr>
          <w:color w:val="1F1F1F"/>
          <w:spacing w:val="-2"/>
        </w:rPr>
        <w:t xml:space="preserve"> </w:t>
      </w:r>
      <w:r>
        <w:rPr>
          <w:color w:val="1F1F1F"/>
        </w:rPr>
        <w:t>the</w:t>
      </w:r>
      <w:r>
        <w:rPr>
          <w:color w:val="1F1F1F"/>
          <w:spacing w:val="-2"/>
        </w:rPr>
        <w:t xml:space="preserve"> </w:t>
      </w:r>
      <w:r>
        <w:rPr>
          <w:color w:val="1F1F1F"/>
        </w:rPr>
        <w:t>classification established by the Procuring Entity, a particular category of goods or group of goods qualifies for a margin</w:t>
      </w:r>
      <w:r>
        <w:rPr>
          <w:color w:val="1F1F1F"/>
          <w:spacing w:val="40"/>
        </w:rPr>
        <w:t xml:space="preserve"> </w:t>
      </w:r>
      <w:r>
        <w:rPr>
          <w:color w:val="1F1F1F"/>
        </w:rPr>
        <w:t>of</w:t>
      </w:r>
      <w:r>
        <w:rPr>
          <w:color w:val="1F1F1F"/>
          <w:spacing w:val="40"/>
        </w:rPr>
        <w:t xml:space="preserve"> </w:t>
      </w:r>
      <w:r>
        <w:rPr>
          <w:color w:val="1F1F1F"/>
        </w:rPr>
        <w:t>preference.</w:t>
      </w:r>
    </w:p>
    <w:p w:rsidR="00F05AC1" w:rsidRDefault="00F05AC1">
      <w:pPr>
        <w:spacing w:line="230" w:lineRule="auto"/>
        <w:jc w:val="both"/>
        <w:sectPr w:rsidR="00F05AC1">
          <w:headerReference w:type="default" r:id="rId45"/>
          <w:pgSz w:w="11940" w:h="16860"/>
          <w:pgMar w:top="620" w:right="180" w:bottom="720" w:left="400" w:header="0" w:footer="530" w:gutter="0"/>
          <w:cols w:space="720"/>
        </w:sectPr>
      </w:pPr>
    </w:p>
    <w:p w:rsidR="00F05AC1" w:rsidRDefault="00CE756B">
      <w:pPr>
        <w:pStyle w:val="BodyText"/>
      </w:pPr>
      <w:r>
        <w:rPr>
          <w:noProof/>
        </w:rPr>
        <w:lastRenderedPageBreak/>
        <mc:AlternateContent>
          <mc:Choice Requires="wpg">
            <w:drawing>
              <wp:anchor distT="0" distB="0" distL="0" distR="0" simplePos="0" relativeHeight="15736320" behindDoc="0" locked="0" layoutInCell="1" allowOverlap="1">
                <wp:simplePos x="0" y="0"/>
                <wp:positionH relativeFrom="page">
                  <wp:posOffset>0</wp:posOffset>
                </wp:positionH>
                <wp:positionV relativeFrom="page">
                  <wp:posOffset>0</wp:posOffset>
                </wp:positionV>
                <wp:extent cx="7560309" cy="22860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15" name="Graphic 115"/>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16" name="Graphic 116"/>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17" name="Graphic 117"/>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18" name="Graphic 118"/>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708F9AC" id="Group 114" o:spid="_x0000_s1026" style="position:absolute;margin-left:0;margin-top:0;width:595.3pt;height:18pt;z-index:15736320;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">
                <v:shape id="Graphic 115"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" path="m6711950,l,,184150,228600r6527800,-5080l6711950,xe" fillcolor="#ebdfec" stroked="f">
                  <v:path arrowok="t"/>
                </v:shape>
                <v:shape id="Graphic 116"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" path="m530225,l,,,228600r655955,l530225,xe" fillcolor="#00a650" stroked="f">
                  <v:path arrowok="t"/>
                </v:shape>
                <v:shape id="Graphic 117"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" path="m203835,l,,128904,228600r200660,l203835,xe" fillcolor="#eb1c20" stroked="f">
                  <v:path arrowok="t"/>
                </v:shape>
                <v:shape id="Graphic 118"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" path="m203834,l,,128904,228600r200661,l203834,xe" fillcolor="#a7a9ac" stroked="f">
                  <v:path arrowok="t"/>
                </v:shape>
                <w10:wrap anchorx="page" anchory="page"/>
              </v:group>
            </w:pict>
          </mc:Fallback>
        </mc:AlternateContent>
      </w:r>
    </w:p>
    <w:p w:rsidR="00F05AC1" w:rsidRDefault="00F05AC1">
      <w:pPr>
        <w:pStyle w:val="BodyText"/>
        <w:spacing w:before="199"/>
      </w:pPr>
    </w:p>
    <w:p w:rsidR="00F05AC1" w:rsidRDefault="00CE756B">
      <w:pPr>
        <w:pStyle w:val="ListParagraph"/>
        <w:numPr>
          <w:ilvl w:val="0"/>
          <w:numId w:val="75"/>
        </w:numPr>
        <w:tabs>
          <w:tab w:val="left" w:pos="2295"/>
          <w:tab w:val="left" w:pos="2302"/>
        </w:tabs>
        <w:spacing w:line="230" w:lineRule="auto"/>
        <w:ind w:right="1372" w:hanging="521"/>
        <w:jc w:val="both"/>
      </w:pPr>
      <w:r>
        <w:rPr>
          <w:color w:val="1F1F1F"/>
        </w:rPr>
        <w:t>After Tenders have been</w:t>
      </w:r>
      <w:r>
        <w:rPr>
          <w:color w:val="1F1F1F"/>
          <w:spacing w:val="-1"/>
        </w:rPr>
        <w:t xml:space="preserve"> </w:t>
      </w:r>
      <w:r>
        <w:rPr>
          <w:color w:val="1F1F1F"/>
        </w:rPr>
        <w:t>received</w:t>
      </w:r>
      <w:r>
        <w:rPr>
          <w:color w:val="1F1F1F"/>
          <w:spacing w:val="-1"/>
        </w:rPr>
        <w:t xml:space="preserve"> </w:t>
      </w:r>
      <w:r>
        <w:rPr>
          <w:color w:val="1F1F1F"/>
        </w:rPr>
        <w:t>and reviewed</w:t>
      </w:r>
      <w:r>
        <w:rPr>
          <w:color w:val="1F1F1F"/>
          <w:spacing w:val="-1"/>
        </w:rPr>
        <w:t xml:space="preserve"> </w:t>
      </w:r>
      <w:r>
        <w:rPr>
          <w:color w:val="1F1F1F"/>
        </w:rPr>
        <w:t>by</w:t>
      </w:r>
      <w:r>
        <w:rPr>
          <w:color w:val="1F1F1F"/>
          <w:spacing w:val="-1"/>
        </w:rPr>
        <w:t xml:space="preserve"> </w:t>
      </w:r>
      <w:r>
        <w:rPr>
          <w:color w:val="1F1F1F"/>
        </w:rPr>
        <w:t>the</w:t>
      </w:r>
      <w:r>
        <w:rPr>
          <w:color w:val="1F1F1F"/>
          <w:spacing w:val="-1"/>
        </w:rPr>
        <w:t xml:space="preserve"> </w:t>
      </w:r>
      <w:r>
        <w:rPr>
          <w:color w:val="1F1F1F"/>
        </w:rPr>
        <w:t>Procuring Entity,</w:t>
      </w:r>
      <w:r>
        <w:rPr>
          <w:color w:val="1F1F1F"/>
          <w:spacing w:val="-1"/>
        </w:rPr>
        <w:t xml:space="preserve"> </w:t>
      </w:r>
      <w:r>
        <w:rPr>
          <w:color w:val="1F1F1F"/>
        </w:rPr>
        <w:t>goods</w:t>
      </w:r>
      <w:r>
        <w:rPr>
          <w:color w:val="1F1F1F"/>
          <w:spacing w:val="-1"/>
        </w:rPr>
        <w:t xml:space="preserve"> </w:t>
      </w:r>
      <w:r>
        <w:rPr>
          <w:color w:val="1F1F1F"/>
        </w:rPr>
        <w:t>offered in the responsive Tenders shall be assessed to ascertain they are manufactured, mined, extracted, grown, assembled or semi- processed in Kenya. Responsive tenders shall be classified</w:t>
      </w:r>
      <w:r>
        <w:rPr>
          <w:color w:val="1F1F1F"/>
          <w:spacing w:val="40"/>
        </w:rPr>
        <w:t xml:space="preserve"> </w:t>
      </w:r>
      <w:r>
        <w:rPr>
          <w:color w:val="1F1F1F"/>
        </w:rPr>
        <w:t>into</w:t>
      </w:r>
      <w:r>
        <w:rPr>
          <w:color w:val="1F1F1F"/>
          <w:spacing w:val="40"/>
        </w:rPr>
        <w:t xml:space="preserve"> </w:t>
      </w:r>
      <w:r>
        <w:rPr>
          <w:color w:val="1F1F1F"/>
        </w:rPr>
        <w:t>the</w:t>
      </w:r>
      <w:r>
        <w:rPr>
          <w:color w:val="1F1F1F"/>
          <w:spacing w:val="40"/>
        </w:rPr>
        <w:t xml:space="preserve"> </w:t>
      </w:r>
      <w:r>
        <w:rPr>
          <w:color w:val="1F1F1F"/>
        </w:rPr>
        <w:t>following</w:t>
      </w:r>
      <w:r>
        <w:rPr>
          <w:color w:val="1F1F1F"/>
          <w:spacing w:val="40"/>
        </w:rPr>
        <w:t xml:space="preserve"> </w:t>
      </w:r>
      <w:r>
        <w:rPr>
          <w:color w:val="1F1F1F"/>
        </w:rPr>
        <w:t>groups:</w:t>
      </w:r>
    </w:p>
    <w:p w:rsidR="00F05AC1" w:rsidRDefault="00CE756B">
      <w:pPr>
        <w:pStyle w:val="ListParagraph"/>
        <w:numPr>
          <w:ilvl w:val="1"/>
          <w:numId w:val="75"/>
        </w:numPr>
        <w:tabs>
          <w:tab w:val="left" w:pos="2862"/>
          <w:tab w:val="left" w:pos="2871"/>
        </w:tabs>
        <w:spacing w:line="230" w:lineRule="auto"/>
        <w:ind w:right="2087" w:hanging="576"/>
        <w:jc w:val="both"/>
        <w:rPr>
          <w:color w:val="1F1F1F"/>
        </w:rPr>
      </w:pPr>
      <w:r>
        <w:rPr>
          <w:b/>
          <w:color w:val="1F1F1F"/>
        </w:rPr>
        <w:t>Group</w:t>
      </w:r>
      <w:r>
        <w:rPr>
          <w:b/>
          <w:color w:val="1F1F1F"/>
          <w:spacing w:val="-3"/>
        </w:rPr>
        <w:t xml:space="preserve"> </w:t>
      </w:r>
      <w:r>
        <w:rPr>
          <w:b/>
          <w:color w:val="1F1F1F"/>
        </w:rPr>
        <w:t>A:</w:t>
      </w:r>
      <w:r>
        <w:rPr>
          <w:b/>
          <w:color w:val="1F1F1F"/>
          <w:spacing w:val="-2"/>
        </w:rPr>
        <w:t xml:space="preserve"> </w:t>
      </w:r>
      <w:r>
        <w:rPr>
          <w:color w:val="1F1F1F"/>
        </w:rPr>
        <w:t>Tenders</w:t>
      </w:r>
      <w:r>
        <w:rPr>
          <w:color w:val="1F1F1F"/>
          <w:spacing w:val="-3"/>
        </w:rPr>
        <w:t xml:space="preserve"> </w:t>
      </w:r>
      <w:r>
        <w:rPr>
          <w:color w:val="1F1F1F"/>
        </w:rPr>
        <w:t>offering</w:t>
      </w:r>
      <w:r>
        <w:rPr>
          <w:color w:val="1F1F1F"/>
          <w:spacing w:val="-5"/>
        </w:rPr>
        <w:t xml:space="preserve"> </w:t>
      </w:r>
      <w:r>
        <w:rPr>
          <w:color w:val="1F1F1F"/>
        </w:rPr>
        <w:t>goods</w:t>
      </w:r>
      <w:r>
        <w:rPr>
          <w:color w:val="1F1F1F"/>
          <w:spacing w:val="-3"/>
        </w:rPr>
        <w:t xml:space="preserve"> </w:t>
      </w:r>
      <w:r>
        <w:rPr>
          <w:color w:val="1F1F1F"/>
        </w:rPr>
        <w:t>manufactured</w:t>
      </w:r>
      <w:r>
        <w:rPr>
          <w:color w:val="1F1F1F"/>
          <w:spacing w:val="-4"/>
        </w:rPr>
        <w:t xml:space="preserve"> </w:t>
      </w:r>
      <w:r>
        <w:rPr>
          <w:color w:val="1F1F1F"/>
        </w:rPr>
        <w:t>in</w:t>
      </w:r>
      <w:r>
        <w:rPr>
          <w:color w:val="1F1F1F"/>
          <w:spacing w:val="-3"/>
        </w:rPr>
        <w:t xml:space="preserve"> </w:t>
      </w:r>
      <w:r>
        <w:rPr>
          <w:color w:val="1F1F1F"/>
        </w:rPr>
        <w:t>Kenya,</w:t>
      </w:r>
      <w:r>
        <w:rPr>
          <w:color w:val="1F1F1F"/>
          <w:spacing w:val="-3"/>
        </w:rPr>
        <w:t xml:space="preserve"> </w:t>
      </w:r>
      <w:r>
        <w:rPr>
          <w:color w:val="1F1F1F"/>
        </w:rPr>
        <w:t>for</w:t>
      </w:r>
      <w:r>
        <w:rPr>
          <w:color w:val="1F1F1F"/>
          <w:spacing w:val="-1"/>
        </w:rPr>
        <w:t xml:space="preserve"> </w:t>
      </w:r>
      <w:r>
        <w:rPr>
          <w:color w:val="1F1F1F"/>
        </w:rPr>
        <w:t>which</w:t>
      </w:r>
      <w:r>
        <w:rPr>
          <w:color w:val="1F1F1F"/>
          <w:spacing w:val="-3"/>
        </w:rPr>
        <w:t xml:space="preserve"> </w:t>
      </w:r>
      <w:r>
        <w:rPr>
          <w:color w:val="1F1F1F"/>
        </w:rPr>
        <w:t>(a) labour, raw materials, and</w:t>
      </w:r>
      <w:r>
        <w:rPr>
          <w:color w:val="1F1F1F"/>
          <w:spacing w:val="-3"/>
        </w:rPr>
        <w:t xml:space="preserve"> </w:t>
      </w:r>
      <w:r>
        <w:rPr>
          <w:color w:val="1F1F1F"/>
        </w:rPr>
        <w:t>components from within</w:t>
      </w:r>
      <w:r>
        <w:rPr>
          <w:color w:val="1F1F1F"/>
          <w:spacing w:val="40"/>
        </w:rPr>
        <w:t xml:space="preserve"> </w:t>
      </w:r>
      <w:r>
        <w:rPr>
          <w:color w:val="1F1F1F"/>
        </w:rPr>
        <w:t>Kenya</w:t>
      </w:r>
      <w:r>
        <w:rPr>
          <w:color w:val="1F1F1F"/>
          <w:spacing w:val="40"/>
        </w:rPr>
        <w:t xml:space="preserve"> </w:t>
      </w:r>
      <w:r>
        <w:rPr>
          <w:color w:val="1F1F1F"/>
        </w:rPr>
        <w:t>account</w:t>
      </w:r>
      <w:r>
        <w:rPr>
          <w:color w:val="1F1F1F"/>
          <w:spacing w:val="40"/>
        </w:rPr>
        <w:t xml:space="preserve"> </w:t>
      </w:r>
      <w:r>
        <w:rPr>
          <w:color w:val="1F1F1F"/>
        </w:rPr>
        <w:t>for more</w:t>
      </w:r>
      <w:r>
        <w:rPr>
          <w:color w:val="1F1F1F"/>
          <w:spacing w:val="40"/>
        </w:rPr>
        <w:t xml:space="preserve"> </w:t>
      </w:r>
      <w:r>
        <w:rPr>
          <w:color w:val="1F1F1F"/>
        </w:rPr>
        <w:t>than</w:t>
      </w:r>
      <w:r>
        <w:rPr>
          <w:color w:val="1F1F1F"/>
          <w:spacing w:val="40"/>
        </w:rPr>
        <w:t xml:space="preserve"> </w:t>
      </w:r>
      <w:r>
        <w:rPr>
          <w:color w:val="1F1F1F"/>
        </w:rPr>
        <w:t>forty</w:t>
      </w:r>
      <w:r>
        <w:rPr>
          <w:color w:val="1F1F1F"/>
          <w:spacing w:val="40"/>
        </w:rPr>
        <w:t xml:space="preserve"> </w:t>
      </w:r>
      <w:r>
        <w:rPr>
          <w:color w:val="1F1F1F"/>
        </w:rPr>
        <w:t>(40)</w:t>
      </w:r>
      <w:r>
        <w:rPr>
          <w:color w:val="1F1F1F"/>
          <w:spacing w:val="40"/>
        </w:rPr>
        <w:t xml:space="preserve"> </w:t>
      </w:r>
      <w:r>
        <w:rPr>
          <w:color w:val="1F1F1F"/>
        </w:rPr>
        <w:t>percent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Ex-Works</w:t>
      </w:r>
      <w:r>
        <w:rPr>
          <w:color w:val="1F1F1F"/>
          <w:spacing w:val="40"/>
        </w:rPr>
        <w:t xml:space="preserve"> </w:t>
      </w:r>
      <w:r>
        <w:rPr>
          <w:color w:val="1F1F1F"/>
        </w:rPr>
        <w:t>price;</w:t>
      </w:r>
      <w:r>
        <w:rPr>
          <w:color w:val="1F1F1F"/>
          <w:spacing w:val="40"/>
        </w:rPr>
        <w:t xml:space="preserve"> </w:t>
      </w:r>
      <w:r>
        <w:rPr>
          <w:color w:val="1F1F1F"/>
        </w:rPr>
        <w:t>and</w:t>
      </w:r>
    </w:p>
    <w:p w:rsidR="00F05AC1" w:rsidRDefault="00CE756B">
      <w:pPr>
        <w:pStyle w:val="BodyText"/>
        <w:spacing w:line="230" w:lineRule="auto"/>
        <w:ind w:left="2871" w:right="1523"/>
      </w:pPr>
      <w:r>
        <w:rPr>
          <w:color w:val="1F1F1F"/>
        </w:rPr>
        <w:t>(b)</w:t>
      </w:r>
      <w:r>
        <w:rPr>
          <w:color w:val="1F1F1F"/>
          <w:spacing w:val="27"/>
        </w:rPr>
        <w:t xml:space="preserve"> </w:t>
      </w:r>
      <w:r>
        <w:rPr>
          <w:color w:val="1F1F1F"/>
        </w:rPr>
        <w:t>the</w:t>
      </w:r>
      <w:r>
        <w:rPr>
          <w:color w:val="1F1F1F"/>
          <w:spacing w:val="28"/>
        </w:rPr>
        <w:t xml:space="preserve"> </w:t>
      </w:r>
      <w:r>
        <w:rPr>
          <w:color w:val="1F1F1F"/>
        </w:rPr>
        <w:t>production</w:t>
      </w:r>
      <w:r>
        <w:rPr>
          <w:color w:val="1F1F1F"/>
          <w:spacing w:val="26"/>
        </w:rPr>
        <w:t xml:space="preserve"> </w:t>
      </w:r>
      <w:r>
        <w:rPr>
          <w:color w:val="1F1F1F"/>
        </w:rPr>
        <w:t>facility</w:t>
      </w:r>
      <w:r>
        <w:rPr>
          <w:color w:val="1F1F1F"/>
          <w:spacing w:val="27"/>
        </w:rPr>
        <w:t xml:space="preserve"> </w:t>
      </w:r>
      <w:r>
        <w:rPr>
          <w:color w:val="1F1F1F"/>
        </w:rPr>
        <w:t>in</w:t>
      </w:r>
      <w:r>
        <w:rPr>
          <w:color w:val="1F1F1F"/>
          <w:spacing w:val="28"/>
        </w:rPr>
        <w:t xml:space="preserve"> </w:t>
      </w:r>
      <w:r>
        <w:rPr>
          <w:color w:val="1F1F1F"/>
        </w:rPr>
        <w:t>which they</w:t>
      </w:r>
      <w:r>
        <w:rPr>
          <w:color w:val="1F1F1F"/>
          <w:spacing w:val="26"/>
        </w:rPr>
        <w:t xml:space="preserve"> </w:t>
      </w:r>
      <w:r>
        <w:rPr>
          <w:color w:val="1F1F1F"/>
        </w:rPr>
        <w:t>will</w:t>
      </w:r>
      <w:r>
        <w:rPr>
          <w:color w:val="1F1F1F"/>
          <w:spacing w:val="31"/>
        </w:rPr>
        <w:t xml:space="preserve"> </w:t>
      </w:r>
      <w:r>
        <w:rPr>
          <w:color w:val="1F1F1F"/>
        </w:rPr>
        <w:t>be manufactured</w:t>
      </w:r>
      <w:r>
        <w:rPr>
          <w:color w:val="1F1F1F"/>
          <w:spacing w:val="37"/>
        </w:rPr>
        <w:t xml:space="preserve"> </w:t>
      </w:r>
      <w:r>
        <w:rPr>
          <w:color w:val="1F1F1F"/>
        </w:rPr>
        <w:t>or</w:t>
      </w:r>
      <w:r>
        <w:rPr>
          <w:color w:val="1F1F1F"/>
          <w:spacing w:val="31"/>
        </w:rPr>
        <w:t xml:space="preserve"> </w:t>
      </w:r>
      <w:r>
        <w:rPr>
          <w:color w:val="1F1F1F"/>
        </w:rPr>
        <w:t>assembled has</w:t>
      </w:r>
      <w:r>
        <w:rPr>
          <w:color w:val="1F1F1F"/>
          <w:spacing w:val="40"/>
        </w:rPr>
        <w:t xml:space="preserve"> </w:t>
      </w:r>
      <w:r>
        <w:rPr>
          <w:color w:val="1F1F1F"/>
        </w:rPr>
        <w:t>been</w:t>
      </w:r>
    </w:p>
    <w:p w:rsidR="00F05AC1" w:rsidRDefault="00CE756B">
      <w:pPr>
        <w:pStyle w:val="BodyText"/>
        <w:spacing w:line="230" w:lineRule="auto"/>
        <w:ind w:left="2871" w:right="1686"/>
      </w:pPr>
      <w:r>
        <w:rPr>
          <w:color w:val="1F1F1F"/>
        </w:rPr>
        <w:t>engaged</w:t>
      </w:r>
      <w:r>
        <w:rPr>
          <w:color w:val="1F1F1F"/>
          <w:spacing w:val="-1"/>
        </w:rPr>
        <w:t xml:space="preserve"> </w:t>
      </w:r>
      <w:r>
        <w:rPr>
          <w:color w:val="1F1F1F"/>
        </w:rPr>
        <w:t>in</w:t>
      </w:r>
      <w:r>
        <w:rPr>
          <w:color w:val="1F1F1F"/>
          <w:spacing w:val="-2"/>
        </w:rPr>
        <w:t xml:space="preserve"> </w:t>
      </w:r>
      <w:r>
        <w:rPr>
          <w:color w:val="1F1F1F"/>
        </w:rPr>
        <w:t>manufacturing</w:t>
      </w:r>
      <w:r>
        <w:rPr>
          <w:color w:val="1F1F1F"/>
          <w:spacing w:val="-5"/>
        </w:rPr>
        <w:t xml:space="preserve"> </w:t>
      </w:r>
      <w:r>
        <w:rPr>
          <w:color w:val="1F1F1F"/>
        </w:rPr>
        <w:t>or</w:t>
      </w:r>
      <w:r>
        <w:rPr>
          <w:color w:val="1F1F1F"/>
          <w:spacing w:val="-1"/>
        </w:rPr>
        <w:t xml:space="preserve"> </w:t>
      </w:r>
      <w:r>
        <w:rPr>
          <w:color w:val="1F1F1F"/>
        </w:rPr>
        <w:t>assembling</w:t>
      </w:r>
      <w:r>
        <w:rPr>
          <w:color w:val="1F1F1F"/>
          <w:spacing w:val="40"/>
        </w:rPr>
        <w:t xml:space="preserve"> </w:t>
      </w:r>
      <w:r>
        <w:rPr>
          <w:color w:val="1F1F1F"/>
        </w:rPr>
        <w:t>such</w:t>
      </w:r>
      <w:r>
        <w:rPr>
          <w:color w:val="1F1F1F"/>
          <w:spacing w:val="-2"/>
        </w:rPr>
        <w:t xml:space="preserve"> </w:t>
      </w:r>
      <w:r>
        <w:rPr>
          <w:color w:val="1F1F1F"/>
        </w:rPr>
        <w:t>goods</w:t>
      </w:r>
      <w:r>
        <w:rPr>
          <w:color w:val="1F1F1F"/>
          <w:spacing w:val="40"/>
        </w:rPr>
        <w:t xml:space="preserve"> </w:t>
      </w:r>
      <w:r>
        <w:rPr>
          <w:color w:val="1F1F1F"/>
        </w:rPr>
        <w:t>at</w:t>
      </w:r>
      <w:r>
        <w:rPr>
          <w:color w:val="1F1F1F"/>
          <w:spacing w:val="40"/>
        </w:rPr>
        <w:t xml:space="preserve"> </w:t>
      </w:r>
      <w:r>
        <w:rPr>
          <w:color w:val="1F1F1F"/>
        </w:rPr>
        <w:t>least</w:t>
      </w:r>
      <w:r>
        <w:rPr>
          <w:color w:val="1F1F1F"/>
          <w:spacing w:val="40"/>
        </w:rPr>
        <w:t xml:space="preserve"> </w:t>
      </w:r>
      <w:r>
        <w:rPr>
          <w:color w:val="1F1F1F"/>
        </w:rPr>
        <w:t>since</w:t>
      </w:r>
      <w:r>
        <w:rPr>
          <w:color w:val="1F1F1F"/>
          <w:spacing w:val="40"/>
        </w:rPr>
        <w:t xml:space="preserve"> </w:t>
      </w:r>
      <w:r>
        <w:rPr>
          <w:color w:val="1F1F1F"/>
        </w:rPr>
        <w:t>the</w:t>
      </w:r>
      <w:r>
        <w:rPr>
          <w:color w:val="1F1F1F"/>
          <w:spacing w:val="-2"/>
        </w:rPr>
        <w:t xml:space="preserve"> </w:t>
      </w:r>
      <w:r>
        <w:rPr>
          <w:color w:val="1F1F1F"/>
        </w:rPr>
        <w:t>date of</w:t>
      </w:r>
      <w:r>
        <w:rPr>
          <w:color w:val="1F1F1F"/>
          <w:spacing w:val="40"/>
        </w:rPr>
        <w:t xml:space="preserve"> </w:t>
      </w:r>
      <w:r>
        <w:rPr>
          <w:color w:val="1F1F1F"/>
        </w:rPr>
        <w:t>Tender</w:t>
      </w:r>
    </w:p>
    <w:p w:rsidR="00F05AC1" w:rsidRDefault="00CE756B">
      <w:pPr>
        <w:pStyle w:val="BodyText"/>
        <w:spacing w:line="233" w:lineRule="exact"/>
        <w:ind w:left="2926"/>
      </w:pPr>
      <w:r>
        <w:rPr>
          <w:color w:val="1F1F1F"/>
          <w:spacing w:val="-2"/>
        </w:rPr>
        <w:t>Submission</w:t>
      </w:r>
      <w:r>
        <w:rPr>
          <w:color w:val="1F1F1F"/>
          <w:spacing w:val="-5"/>
        </w:rPr>
        <w:t xml:space="preserve"> </w:t>
      </w:r>
      <w:r>
        <w:rPr>
          <w:color w:val="1F1F1F"/>
          <w:spacing w:val="-2"/>
        </w:rPr>
        <w:t>date;</w:t>
      </w:r>
    </w:p>
    <w:p w:rsidR="00F05AC1" w:rsidRDefault="00CE756B">
      <w:pPr>
        <w:pStyle w:val="ListParagraph"/>
        <w:numPr>
          <w:ilvl w:val="1"/>
          <w:numId w:val="75"/>
        </w:numPr>
        <w:tabs>
          <w:tab w:val="left" w:pos="2864"/>
        </w:tabs>
        <w:spacing w:line="246" w:lineRule="exact"/>
        <w:ind w:left="2864"/>
        <w:rPr>
          <w:color w:val="1F1F1F"/>
        </w:rPr>
      </w:pPr>
      <w:r>
        <w:rPr>
          <w:b/>
          <w:color w:val="1F1F1F"/>
        </w:rPr>
        <w:t>Group</w:t>
      </w:r>
      <w:r>
        <w:rPr>
          <w:b/>
          <w:color w:val="1F1F1F"/>
          <w:spacing w:val="40"/>
        </w:rPr>
        <w:t xml:space="preserve"> </w:t>
      </w:r>
      <w:r>
        <w:rPr>
          <w:b/>
          <w:color w:val="1F1F1F"/>
        </w:rPr>
        <w:t>B:</w:t>
      </w:r>
      <w:r>
        <w:rPr>
          <w:b/>
          <w:color w:val="1F1F1F"/>
          <w:spacing w:val="46"/>
        </w:rPr>
        <w:t xml:space="preserve"> </w:t>
      </w:r>
      <w:r>
        <w:rPr>
          <w:color w:val="1F1F1F"/>
        </w:rPr>
        <w:t>All</w:t>
      </w:r>
      <w:r>
        <w:rPr>
          <w:color w:val="1F1F1F"/>
          <w:spacing w:val="48"/>
        </w:rPr>
        <w:t xml:space="preserve"> </w:t>
      </w:r>
      <w:r>
        <w:rPr>
          <w:color w:val="1F1F1F"/>
        </w:rPr>
        <w:t>other</w:t>
      </w:r>
      <w:r>
        <w:rPr>
          <w:color w:val="1F1F1F"/>
          <w:spacing w:val="44"/>
        </w:rPr>
        <w:t xml:space="preserve"> </w:t>
      </w:r>
      <w:r>
        <w:rPr>
          <w:color w:val="1F1F1F"/>
        </w:rPr>
        <w:t>Tenders</w:t>
      </w:r>
      <w:r>
        <w:rPr>
          <w:color w:val="1F1F1F"/>
          <w:spacing w:val="42"/>
        </w:rPr>
        <w:t xml:space="preserve"> </w:t>
      </w:r>
      <w:r>
        <w:rPr>
          <w:color w:val="1F1F1F"/>
        </w:rPr>
        <w:t>offering</w:t>
      </w:r>
      <w:r>
        <w:rPr>
          <w:color w:val="1F1F1F"/>
          <w:spacing w:val="45"/>
        </w:rPr>
        <w:t xml:space="preserve"> </w:t>
      </w:r>
      <w:r>
        <w:rPr>
          <w:color w:val="1F1F1F"/>
        </w:rPr>
        <w:t>Goods</w:t>
      </w:r>
      <w:r>
        <w:rPr>
          <w:color w:val="1F1F1F"/>
          <w:spacing w:val="40"/>
        </w:rPr>
        <w:t xml:space="preserve"> </w:t>
      </w:r>
      <w:r>
        <w:rPr>
          <w:color w:val="1F1F1F"/>
        </w:rPr>
        <w:t>manufactured</w:t>
      </w:r>
      <w:r>
        <w:rPr>
          <w:color w:val="1F1F1F"/>
          <w:spacing w:val="44"/>
        </w:rPr>
        <w:t xml:space="preserve"> </w:t>
      </w:r>
      <w:r>
        <w:rPr>
          <w:color w:val="1F1F1F"/>
        </w:rPr>
        <w:t>in</w:t>
      </w:r>
      <w:r>
        <w:rPr>
          <w:color w:val="1F1F1F"/>
          <w:spacing w:val="43"/>
        </w:rPr>
        <w:t xml:space="preserve"> </w:t>
      </w:r>
      <w:r>
        <w:rPr>
          <w:color w:val="1F1F1F"/>
          <w:spacing w:val="-2"/>
        </w:rPr>
        <w:t>Kenya;</w:t>
      </w:r>
    </w:p>
    <w:p w:rsidR="00F05AC1" w:rsidRDefault="00CE756B">
      <w:pPr>
        <w:pStyle w:val="ListParagraph"/>
        <w:numPr>
          <w:ilvl w:val="1"/>
          <w:numId w:val="75"/>
        </w:numPr>
        <w:tabs>
          <w:tab w:val="left" w:pos="2864"/>
          <w:tab w:val="left" w:pos="2871"/>
        </w:tabs>
        <w:spacing w:line="232" w:lineRule="auto"/>
        <w:ind w:right="1655" w:hanging="576"/>
        <w:rPr>
          <w:i/>
          <w:color w:val="1F1F1F"/>
        </w:rPr>
      </w:pPr>
      <w:r>
        <w:rPr>
          <w:b/>
          <w:color w:val="1F1F1F"/>
        </w:rPr>
        <w:t>Group</w:t>
      </w:r>
      <w:r>
        <w:rPr>
          <w:b/>
          <w:color w:val="1F1F1F"/>
          <w:spacing w:val="32"/>
        </w:rPr>
        <w:t xml:space="preserve"> </w:t>
      </w:r>
      <w:r>
        <w:rPr>
          <w:b/>
          <w:color w:val="1F1F1F"/>
        </w:rPr>
        <w:t>C:</w:t>
      </w:r>
      <w:r>
        <w:rPr>
          <w:b/>
          <w:color w:val="1F1F1F"/>
          <w:spacing w:val="33"/>
        </w:rPr>
        <w:t xml:space="preserve"> </w:t>
      </w:r>
      <w:r>
        <w:rPr>
          <w:color w:val="1F1F1F"/>
        </w:rPr>
        <w:t>Tenders</w:t>
      </w:r>
      <w:r>
        <w:rPr>
          <w:color w:val="1F1F1F"/>
          <w:spacing w:val="30"/>
        </w:rPr>
        <w:t xml:space="preserve"> </w:t>
      </w:r>
      <w:r>
        <w:rPr>
          <w:color w:val="1F1F1F"/>
        </w:rPr>
        <w:t>offering</w:t>
      </w:r>
      <w:r>
        <w:rPr>
          <w:color w:val="1F1F1F"/>
          <w:spacing w:val="35"/>
        </w:rPr>
        <w:t xml:space="preserve"> </w:t>
      </w:r>
      <w:r>
        <w:rPr>
          <w:color w:val="1F1F1F"/>
        </w:rPr>
        <w:t>Goods</w:t>
      </w:r>
      <w:r>
        <w:rPr>
          <w:color w:val="1F1F1F"/>
          <w:spacing w:val="27"/>
        </w:rPr>
        <w:t xml:space="preserve"> </w:t>
      </w:r>
      <w:r>
        <w:rPr>
          <w:color w:val="1F1F1F"/>
        </w:rPr>
        <w:t>manufactured</w:t>
      </w:r>
      <w:r>
        <w:rPr>
          <w:color w:val="1F1F1F"/>
          <w:spacing w:val="35"/>
        </w:rPr>
        <w:t xml:space="preserve"> </w:t>
      </w:r>
      <w:r>
        <w:rPr>
          <w:color w:val="1F1F1F"/>
        </w:rPr>
        <w:t>outside</w:t>
      </w:r>
      <w:r>
        <w:rPr>
          <w:color w:val="1F1F1F"/>
          <w:spacing w:val="33"/>
        </w:rPr>
        <w:t xml:space="preserve"> </w:t>
      </w:r>
      <w:r>
        <w:rPr>
          <w:color w:val="1F1F1F"/>
        </w:rPr>
        <w:t>Kenya</w:t>
      </w:r>
      <w:r>
        <w:rPr>
          <w:color w:val="1F1F1F"/>
          <w:spacing w:val="32"/>
        </w:rPr>
        <w:t xml:space="preserve"> </w:t>
      </w:r>
      <w:r>
        <w:rPr>
          <w:color w:val="1F1F1F"/>
        </w:rPr>
        <w:t>that</w:t>
      </w:r>
      <w:r>
        <w:rPr>
          <w:color w:val="1F1F1F"/>
          <w:spacing w:val="31"/>
        </w:rPr>
        <w:t xml:space="preserve"> </w:t>
      </w:r>
      <w:r>
        <w:rPr>
          <w:color w:val="1F1F1F"/>
        </w:rPr>
        <w:t>have been</w:t>
      </w:r>
      <w:r>
        <w:rPr>
          <w:color w:val="1F1F1F"/>
          <w:spacing w:val="40"/>
        </w:rPr>
        <w:t xml:space="preserve"> </w:t>
      </w:r>
      <w:r>
        <w:rPr>
          <w:color w:val="1F1F1F"/>
        </w:rPr>
        <w:t>already</w:t>
      </w:r>
      <w:r>
        <w:rPr>
          <w:color w:val="1F1F1F"/>
          <w:spacing w:val="40"/>
        </w:rPr>
        <w:t xml:space="preserve"> </w:t>
      </w:r>
      <w:r>
        <w:rPr>
          <w:color w:val="1F1F1F"/>
        </w:rPr>
        <w:t>imported</w:t>
      </w:r>
      <w:r>
        <w:rPr>
          <w:color w:val="1F1F1F"/>
          <w:spacing w:val="40"/>
        </w:rPr>
        <w:t xml:space="preserve"> </w:t>
      </w:r>
      <w:r>
        <w:rPr>
          <w:color w:val="1F1F1F"/>
        </w:rPr>
        <w:t>or</w:t>
      </w:r>
      <w:r>
        <w:rPr>
          <w:color w:val="1F1F1F"/>
          <w:spacing w:val="40"/>
        </w:rPr>
        <w:t xml:space="preserve"> </w:t>
      </w:r>
      <w:r>
        <w:rPr>
          <w:color w:val="1F1F1F"/>
        </w:rPr>
        <w:t>that</w:t>
      </w:r>
      <w:r>
        <w:rPr>
          <w:color w:val="1F1F1F"/>
          <w:spacing w:val="40"/>
        </w:rPr>
        <w:t xml:space="preserve"> </w:t>
      </w:r>
      <w:r>
        <w:rPr>
          <w:color w:val="1F1F1F"/>
        </w:rPr>
        <w:t>will</w:t>
      </w:r>
      <w:r>
        <w:rPr>
          <w:color w:val="1F1F1F"/>
          <w:spacing w:val="40"/>
        </w:rPr>
        <w:t xml:space="preserve"> </w:t>
      </w:r>
      <w:r>
        <w:rPr>
          <w:color w:val="1F1F1F"/>
        </w:rPr>
        <w:t>be</w:t>
      </w:r>
      <w:r>
        <w:rPr>
          <w:color w:val="1F1F1F"/>
          <w:spacing w:val="40"/>
        </w:rPr>
        <w:t xml:space="preserve"> </w:t>
      </w:r>
      <w:r>
        <w:rPr>
          <w:color w:val="1F1F1F"/>
        </w:rPr>
        <w:t>imported</w:t>
      </w:r>
      <w:r>
        <w:rPr>
          <w:i/>
          <w:color w:val="1F1F1F"/>
        </w:rPr>
        <w:t>.</w:t>
      </w:r>
    </w:p>
    <w:p w:rsidR="00F05AC1" w:rsidRDefault="00CE756B">
      <w:pPr>
        <w:pStyle w:val="ListParagraph"/>
        <w:numPr>
          <w:ilvl w:val="0"/>
          <w:numId w:val="75"/>
        </w:numPr>
        <w:tabs>
          <w:tab w:val="left" w:pos="2295"/>
          <w:tab w:val="left" w:pos="2307"/>
        </w:tabs>
        <w:spacing w:before="108" w:line="230" w:lineRule="auto"/>
        <w:ind w:left="2307" w:right="1363" w:hanging="526"/>
        <w:jc w:val="both"/>
      </w:pPr>
      <w:r>
        <w:rPr>
          <w:color w:val="1F1F1F"/>
        </w:rPr>
        <w:t>To facilitate this classification by the Procuring Entity, the Tenderer shall complete whichever version of the Price Schedule furnished in the Tender Documents is appropriate. Incorrect classification may render the Tender non-responsive as no reclassification</w:t>
      </w:r>
      <w:r>
        <w:rPr>
          <w:color w:val="1F1F1F"/>
          <w:spacing w:val="-1"/>
        </w:rPr>
        <w:t xml:space="preserve"> </w:t>
      </w:r>
      <w:r>
        <w:rPr>
          <w:color w:val="1F1F1F"/>
        </w:rPr>
        <w:t>will be permitted</w:t>
      </w:r>
      <w:r>
        <w:rPr>
          <w:color w:val="1F1F1F"/>
          <w:spacing w:val="-1"/>
        </w:rPr>
        <w:t xml:space="preserve"> </w:t>
      </w:r>
      <w:r>
        <w:rPr>
          <w:color w:val="1F1F1F"/>
        </w:rPr>
        <w:t>after Tender opening. Tenderers</w:t>
      </w:r>
      <w:r>
        <w:rPr>
          <w:color w:val="1F1F1F"/>
          <w:spacing w:val="-1"/>
        </w:rPr>
        <w:t xml:space="preserve"> </w:t>
      </w:r>
      <w:r>
        <w:rPr>
          <w:color w:val="1F1F1F"/>
        </w:rPr>
        <w:t>shall provide</w:t>
      </w:r>
      <w:r>
        <w:rPr>
          <w:color w:val="1F1F1F"/>
          <w:spacing w:val="-1"/>
        </w:rPr>
        <w:t xml:space="preserve"> </w:t>
      </w:r>
      <w:r>
        <w:rPr>
          <w:color w:val="1F1F1F"/>
        </w:rPr>
        <w:t>correct information especially with respect to duties, taxes etc. paid on previously imported Goods and percentage of local labour, materials and components for Goods manufactured in Kenya as any false information which cannot be supported by documentation may render the Tender non-responsive besides other sanctionsfor providing</w:t>
      </w:r>
      <w:r>
        <w:rPr>
          <w:color w:val="1F1F1F"/>
          <w:spacing w:val="40"/>
        </w:rPr>
        <w:t xml:space="preserve"> </w:t>
      </w:r>
      <w:r>
        <w:rPr>
          <w:color w:val="1F1F1F"/>
        </w:rPr>
        <w:t>falsified</w:t>
      </w:r>
      <w:r>
        <w:rPr>
          <w:color w:val="1F1F1F"/>
          <w:spacing w:val="40"/>
        </w:rPr>
        <w:t xml:space="preserve"> </w:t>
      </w:r>
      <w:r>
        <w:rPr>
          <w:color w:val="1F1F1F"/>
        </w:rPr>
        <w:t>information.</w:t>
      </w:r>
    </w:p>
    <w:p w:rsidR="00F05AC1" w:rsidRDefault="00CE756B">
      <w:pPr>
        <w:pStyle w:val="ListParagraph"/>
        <w:numPr>
          <w:ilvl w:val="0"/>
          <w:numId w:val="75"/>
        </w:numPr>
        <w:tabs>
          <w:tab w:val="left" w:pos="2296"/>
          <w:tab w:val="left" w:pos="2307"/>
        </w:tabs>
        <w:spacing w:before="110" w:line="230" w:lineRule="auto"/>
        <w:ind w:left="2307" w:right="1358" w:hanging="528"/>
        <w:jc w:val="both"/>
      </w:pPr>
      <w:r>
        <w:rPr>
          <w:color w:val="1F1F1F"/>
        </w:rPr>
        <w:t>The Procuring Entity will</w:t>
      </w:r>
      <w:r>
        <w:rPr>
          <w:color w:val="1F1F1F"/>
          <w:spacing w:val="40"/>
        </w:rPr>
        <w:t xml:space="preserve"> </w:t>
      </w:r>
      <w:r>
        <w:rPr>
          <w:color w:val="1F1F1F"/>
        </w:rPr>
        <w:t>first</w:t>
      </w:r>
      <w:r>
        <w:rPr>
          <w:color w:val="1F1F1F"/>
          <w:spacing w:val="40"/>
        </w:rPr>
        <w:t xml:space="preserve"> </w:t>
      </w:r>
      <w:r>
        <w:rPr>
          <w:color w:val="1F1F1F"/>
        </w:rPr>
        <w:t>review</w:t>
      </w:r>
      <w:r>
        <w:rPr>
          <w:color w:val="1F1F1F"/>
          <w:spacing w:val="40"/>
        </w:rPr>
        <w:t xml:space="preserve"> </w:t>
      </w:r>
      <w:r>
        <w:rPr>
          <w:color w:val="1F1F1F"/>
        </w:rPr>
        <w:t>the Tenders</w:t>
      </w:r>
      <w:r>
        <w:rPr>
          <w:color w:val="1F1F1F"/>
          <w:spacing w:val="68"/>
        </w:rPr>
        <w:t xml:space="preserve"> </w:t>
      </w:r>
      <w:r>
        <w:rPr>
          <w:color w:val="1F1F1F"/>
        </w:rPr>
        <w:t>to</w:t>
      </w:r>
      <w:r>
        <w:rPr>
          <w:color w:val="1F1F1F"/>
          <w:spacing w:val="40"/>
        </w:rPr>
        <w:t xml:space="preserve"> </w:t>
      </w:r>
      <w:r>
        <w:rPr>
          <w:color w:val="1F1F1F"/>
        </w:rPr>
        <w:t>confirm</w:t>
      </w:r>
      <w:r>
        <w:rPr>
          <w:color w:val="1F1F1F"/>
          <w:spacing w:val="68"/>
        </w:rPr>
        <w:t xml:space="preserve"> </w:t>
      </w:r>
      <w:r>
        <w:rPr>
          <w:color w:val="1F1F1F"/>
        </w:rPr>
        <w:t>the</w:t>
      </w:r>
      <w:r>
        <w:rPr>
          <w:color w:val="1F1F1F"/>
          <w:spacing w:val="67"/>
        </w:rPr>
        <w:t xml:space="preserve"> </w:t>
      </w:r>
      <w:r>
        <w:rPr>
          <w:color w:val="1F1F1F"/>
        </w:rPr>
        <w:t>appropriateness</w:t>
      </w:r>
      <w:r>
        <w:rPr>
          <w:color w:val="1F1F1F"/>
          <w:spacing w:val="40"/>
        </w:rPr>
        <w:t xml:space="preserve"> </w:t>
      </w:r>
      <w:r>
        <w:rPr>
          <w:color w:val="1F1F1F"/>
        </w:rPr>
        <w:t>of the Tender group classification to which Tenderers assigned their Tenders in preparing</w:t>
      </w:r>
      <w:r>
        <w:rPr>
          <w:color w:val="1F1F1F"/>
          <w:spacing w:val="40"/>
        </w:rPr>
        <w:t xml:space="preserve"> </w:t>
      </w:r>
      <w:r>
        <w:rPr>
          <w:color w:val="1F1F1F"/>
        </w:rPr>
        <w:t>their</w:t>
      </w:r>
      <w:r>
        <w:rPr>
          <w:color w:val="1F1F1F"/>
          <w:spacing w:val="40"/>
        </w:rPr>
        <w:t xml:space="preserve"> </w:t>
      </w:r>
      <w:r>
        <w:rPr>
          <w:color w:val="1F1F1F"/>
        </w:rPr>
        <w:t>Tender</w:t>
      </w:r>
      <w:r>
        <w:rPr>
          <w:color w:val="1F1F1F"/>
          <w:spacing w:val="40"/>
        </w:rPr>
        <w:t xml:space="preserve"> </w:t>
      </w:r>
      <w:r>
        <w:rPr>
          <w:color w:val="1F1F1F"/>
        </w:rPr>
        <w:t>Forms</w:t>
      </w:r>
      <w:r>
        <w:rPr>
          <w:color w:val="1F1F1F"/>
          <w:spacing w:val="40"/>
        </w:rPr>
        <w:t xml:space="preserve"> </w:t>
      </w:r>
      <w:r>
        <w:rPr>
          <w:color w:val="1F1F1F"/>
        </w:rPr>
        <w:t>and</w:t>
      </w:r>
      <w:r>
        <w:rPr>
          <w:color w:val="1F1F1F"/>
          <w:spacing w:val="40"/>
        </w:rPr>
        <w:t xml:space="preserve"> </w:t>
      </w:r>
      <w:r>
        <w:rPr>
          <w:color w:val="1F1F1F"/>
        </w:rPr>
        <w:t>Price</w:t>
      </w:r>
      <w:r>
        <w:rPr>
          <w:color w:val="1F1F1F"/>
          <w:spacing w:val="40"/>
        </w:rPr>
        <w:t xml:space="preserve"> </w:t>
      </w:r>
      <w:r>
        <w:rPr>
          <w:color w:val="1F1F1F"/>
        </w:rPr>
        <w:t>Schedules.</w:t>
      </w:r>
    </w:p>
    <w:p w:rsidR="00F05AC1" w:rsidRDefault="00CE756B">
      <w:pPr>
        <w:pStyle w:val="ListParagraph"/>
        <w:numPr>
          <w:ilvl w:val="0"/>
          <w:numId w:val="75"/>
        </w:numPr>
        <w:tabs>
          <w:tab w:val="left" w:pos="2296"/>
          <w:tab w:val="left" w:pos="2307"/>
        </w:tabs>
        <w:spacing w:before="111" w:line="230" w:lineRule="auto"/>
        <w:ind w:left="2307" w:right="1362" w:hanging="528"/>
        <w:jc w:val="both"/>
      </w:pPr>
      <w:r>
        <w:rPr>
          <w:color w:val="1F1F1F"/>
        </w:rPr>
        <w:t>All evaluated Tenders in each group will then be compared to determine the lowest evaluated</w:t>
      </w:r>
      <w:r>
        <w:rPr>
          <w:color w:val="1F1F1F"/>
          <w:spacing w:val="-5"/>
        </w:rPr>
        <w:t xml:space="preserve"> </w:t>
      </w:r>
      <w:r>
        <w:rPr>
          <w:color w:val="1F1F1F"/>
        </w:rPr>
        <w:t>Tender</w:t>
      </w:r>
      <w:r>
        <w:rPr>
          <w:color w:val="1F1F1F"/>
          <w:spacing w:val="-6"/>
        </w:rPr>
        <w:t xml:space="preserve"> </w:t>
      </w:r>
      <w:r>
        <w:rPr>
          <w:color w:val="1F1F1F"/>
        </w:rPr>
        <w:t>of</w:t>
      </w:r>
      <w:r>
        <w:rPr>
          <w:color w:val="1F1F1F"/>
          <w:spacing w:val="-6"/>
        </w:rPr>
        <w:t xml:space="preserve"> </w:t>
      </w:r>
      <w:r>
        <w:rPr>
          <w:color w:val="1F1F1F"/>
        </w:rPr>
        <w:t>each</w:t>
      </w:r>
      <w:r>
        <w:rPr>
          <w:color w:val="1F1F1F"/>
          <w:spacing w:val="-7"/>
        </w:rPr>
        <w:t xml:space="preserve"> </w:t>
      </w:r>
      <w:r>
        <w:rPr>
          <w:color w:val="1F1F1F"/>
        </w:rPr>
        <w:t>group.</w:t>
      </w:r>
      <w:r>
        <w:rPr>
          <w:color w:val="1F1F1F"/>
          <w:spacing w:val="-7"/>
        </w:rPr>
        <w:t xml:space="preserve"> </w:t>
      </w:r>
      <w:r>
        <w:rPr>
          <w:color w:val="1F1F1F"/>
        </w:rPr>
        <w:t>Such</w:t>
      </w:r>
      <w:r>
        <w:rPr>
          <w:color w:val="1F1F1F"/>
          <w:spacing w:val="-7"/>
        </w:rPr>
        <w:t xml:space="preserve"> </w:t>
      </w:r>
      <w:r>
        <w:rPr>
          <w:color w:val="1F1F1F"/>
        </w:rPr>
        <w:t>lowest</w:t>
      </w:r>
      <w:r>
        <w:rPr>
          <w:color w:val="1F1F1F"/>
          <w:spacing w:val="-5"/>
        </w:rPr>
        <w:t xml:space="preserve"> </w:t>
      </w:r>
      <w:r>
        <w:rPr>
          <w:color w:val="1F1F1F"/>
        </w:rPr>
        <w:t>evaluated</w:t>
      </w:r>
      <w:r>
        <w:rPr>
          <w:color w:val="1F1F1F"/>
          <w:spacing w:val="-9"/>
        </w:rPr>
        <w:t xml:space="preserve"> </w:t>
      </w:r>
      <w:r>
        <w:rPr>
          <w:color w:val="1F1F1F"/>
        </w:rPr>
        <w:t>Tenders</w:t>
      </w:r>
      <w:r>
        <w:rPr>
          <w:color w:val="1F1F1F"/>
          <w:spacing w:val="-6"/>
        </w:rPr>
        <w:t xml:space="preserve"> </w:t>
      </w:r>
      <w:r>
        <w:rPr>
          <w:color w:val="1F1F1F"/>
        </w:rPr>
        <w:t>shall</w:t>
      </w:r>
      <w:r>
        <w:rPr>
          <w:color w:val="1F1F1F"/>
          <w:spacing w:val="-6"/>
        </w:rPr>
        <w:t xml:space="preserve"> </w:t>
      </w:r>
      <w:r>
        <w:rPr>
          <w:color w:val="1F1F1F"/>
        </w:rPr>
        <w:t>be</w:t>
      </w:r>
      <w:r>
        <w:rPr>
          <w:color w:val="1F1F1F"/>
          <w:spacing w:val="-7"/>
        </w:rPr>
        <w:t xml:space="preserve"> </w:t>
      </w:r>
      <w:r>
        <w:rPr>
          <w:color w:val="1F1F1F"/>
        </w:rPr>
        <w:t>compared</w:t>
      </w:r>
      <w:r>
        <w:rPr>
          <w:color w:val="1F1F1F"/>
          <w:spacing w:val="-9"/>
        </w:rPr>
        <w:t xml:space="preserve"> </w:t>
      </w:r>
      <w:r>
        <w:rPr>
          <w:color w:val="1F1F1F"/>
        </w:rPr>
        <w:t>with each other and if as a result of</w:t>
      </w:r>
      <w:r>
        <w:rPr>
          <w:color w:val="1F1F1F"/>
          <w:spacing w:val="40"/>
        </w:rPr>
        <w:t xml:space="preserve"> </w:t>
      </w:r>
      <w:r>
        <w:rPr>
          <w:color w:val="1F1F1F"/>
        </w:rPr>
        <w:t>this</w:t>
      </w:r>
      <w:r>
        <w:rPr>
          <w:color w:val="1F1F1F"/>
          <w:spacing w:val="40"/>
        </w:rPr>
        <w:t xml:space="preserve"> </w:t>
      </w:r>
      <w:r>
        <w:rPr>
          <w:color w:val="1F1F1F"/>
        </w:rPr>
        <w:t>comparison</w:t>
      </w:r>
      <w:r>
        <w:rPr>
          <w:color w:val="1F1F1F"/>
          <w:spacing w:val="40"/>
        </w:rPr>
        <w:t xml:space="preserve"> </w:t>
      </w:r>
      <w:r>
        <w:rPr>
          <w:color w:val="1F1F1F"/>
        </w:rPr>
        <w:t>a</w:t>
      </w:r>
      <w:r>
        <w:rPr>
          <w:color w:val="1F1F1F"/>
          <w:spacing w:val="60"/>
        </w:rPr>
        <w:t xml:space="preserve"> </w:t>
      </w:r>
      <w:r>
        <w:rPr>
          <w:color w:val="1F1F1F"/>
        </w:rPr>
        <w:t>Tender</w:t>
      </w:r>
      <w:r>
        <w:rPr>
          <w:color w:val="1F1F1F"/>
          <w:spacing w:val="59"/>
        </w:rPr>
        <w:t xml:space="preserve"> </w:t>
      </w:r>
      <w:r>
        <w:rPr>
          <w:color w:val="1F1F1F"/>
        </w:rPr>
        <w:t>from Group A or Group B is</w:t>
      </w:r>
      <w:r>
        <w:rPr>
          <w:color w:val="1F1F1F"/>
          <w:spacing w:val="40"/>
        </w:rPr>
        <w:t xml:space="preserve"> </w:t>
      </w:r>
      <w:r>
        <w:rPr>
          <w:color w:val="1F1F1F"/>
        </w:rPr>
        <w:t>the</w:t>
      </w:r>
      <w:r>
        <w:rPr>
          <w:color w:val="1F1F1F"/>
          <w:spacing w:val="40"/>
        </w:rPr>
        <w:t xml:space="preserve"> </w:t>
      </w:r>
      <w:r>
        <w:rPr>
          <w:color w:val="1F1F1F"/>
        </w:rPr>
        <w:t>lowest,</w:t>
      </w:r>
      <w:r>
        <w:rPr>
          <w:color w:val="1F1F1F"/>
          <w:spacing w:val="40"/>
        </w:rPr>
        <w:t xml:space="preserve"> </w:t>
      </w:r>
      <w:r>
        <w:rPr>
          <w:color w:val="1F1F1F"/>
        </w:rPr>
        <w:t>it</w:t>
      </w:r>
      <w:r>
        <w:rPr>
          <w:color w:val="1F1F1F"/>
          <w:spacing w:val="40"/>
        </w:rPr>
        <w:t xml:space="preserve"> </w:t>
      </w:r>
      <w:r>
        <w:rPr>
          <w:color w:val="1F1F1F"/>
        </w:rPr>
        <w:t>shall be selected for</w:t>
      </w:r>
      <w:r>
        <w:rPr>
          <w:color w:val="1F1F1F"/>
          <w:spacing w:val="40"/>
        </w:rPr>
        <w:t xml:space="preserve"> </w:t>
      </w:r>
      <w:r>
        <w:rPr>
          <w:color w:val="1F1F1F"/>
        </w:rPr>
        <w:t>the</w:t>
      </w:r>
      <w:r>
        <w:rPr>
          <w:color w:val="1F1F1F"/>
          <w:spacing w:val="40"/>
        </w:rPr>
        <w:t xml:space="preserve"> </w:t>
      </w:r>
      <w:r>
        <w:rPr>
          <w:color w:val="1F1F1F"/>
        </w:rPr>
        <w:t>award.</w:t>
      </w:r>
    </w:p>
    <w:p w:rsidR="00F05AC1" w:rsidRDefault="00CE756B">
      <w:pPr>
        <w:pStyle w:val="ListParagraph"/>
        <w:numPr>
          <w:ilvl w:val="0"/>
          <w:numId w:val="75"/>
        </w:numPr>
        <w:tabs>
          <w:tab w:val="left" w:pos="2295"/>
          <w:tab w:val="left" w:pos="2307"/>
        </w:tabs>
        <w:spacing w:before="116" w:line="230" w:lineRule="auto"/>
        <w:ind w:left="2307" w:right="1363" w:hanging="528"/>
        <w:jc w:val="both"/>
      </w:pPr>
      <w:r>
        <w:rPr>
          <w:color w:val="1F1F1F"/>
        </w:rPr>
        <w:t>If as a result of the preceding comparison, the lowest evaluated Tender</w:t>
      </w:r>
      <w:r>
        <w:rPr>
          <w:color w:val="1F1F1F"/>
          <w:spacing w:val="40"/>
        </w:rPr>
        <w:t xml:space="preserve"> </w:t>
      </w:r>
      <w:r>
        <w:rPr>
          <w:color w:val="1F1F1F"/>
        </w:rPr>
        <w:t>is a Tender from Group C, all Tenders from Group C shall be further compared withthe lowest evaluated</w:t>
      </w:r>
      <w:r>
        <w:rPr>
          <w:color w:val="1F1F1F"/>
          <w:spacing w:val="40"/>
        </w:rPr>
        <w:t xml:space="preserve"> </w:t>
      </w:r>
      <w:r>
        <w:rPr>
          <w:color w:val="1F1F1F"/>
        </w:rPr>
        <w:t>Tender</w:t>
      </w:r>
      <w:r>
        <w:rPr>
          <w:color w:val="1F1F1F"/>
          <w:spacing w:val="40"/>
        </w:rPr>
        <w:t xml:space="preserve"> </w:t>
      </w:r>
      <w:r>
        <w:rPr>
          <w:color w:val="1F1F1F"/>
        </w:rPr>
        <w:t>from</w:t>
      </w:r>
      <w:r>
        <w:rPr>
          <w:color w:val="1F1F1F"/>
          <w:spacing w:val="40"/>
        </w:rPr>
        <w:t xml:space="preserve"> </w:t>
      </w:r>
      <w:r>
        <w:rPr>
          <w:color w:val="1F1F1F"/>
        </w:rPr>
        <w:t>Group</w:t>
      </w:r>
      <w:r>
        <w:rPr>
          <w:color w:val="1F1F1F"/>
          <w:spacing w:val="40"/>
        </w:rPr>
        <w:t xml:space="preserve"> </w:t>
      </w:r>
      <w:r>
        <w:rPr>
          <w:color w:val="1F1F1F"/>
        </w:rPr>
        <w:t>A</w:t>
      </w:r>
      <w:r>
        <w:rPr>
          <w:color w:val="1F1F1F"/>
          <w:spacing w:val="40"/>
        </w:rPr>
        <w:t xml:space="preserve"> </w:t>
      </w:r>
      <w:r>
        <w:rPr>
          <w:color w:val="1F1F1F"/>
        </w:rPr>
        <w:t>after</w:t>
      </w:r>
      <w:r>
        <w:rPr>
          <w:color w:val="1F1F1F"/>
          <w:spacing w:val="40"/>
        </w:rPr>
        <w:t xml:space="preserve"> </w:t>
      </w:r>
      <w:r>
        <w:rPr>
          <w:color w:val="1F1F1F"/>
        </w:rPr>
        <w:t>adding</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evaluated</w:t>
      </w:r>
      <w:r>
        <w:rPr>
          <w:color w:val="1F1F1F"/>
          <w:spacing w:val="40"/>
        </w:rPr>
        <w:t xml:space="preserve"> </w:t>
      </w:r>
      <w:r>
        <w:rPr>
          <w:color w:val="1F1F1F"/>
        </w:rPr>
        <w:t>price</w:t>
      </w:r>
      <w:r>
        <w:rPr>
          <w:color w:val="1F1F1F"/>
          <w:spacing w:val="40"/>
        </w:rPr>
        <w:t xml:space="preserve"> </w:t>
      </w:r>
      <w:r>
        <w:rPr>
          <w:color w:val="1F1F1F"/>
        </w:rPr>
        <w:t>of</w:t>
      </w:r>
      <w:r>
        <w:rPr>
          <w:color w:val="1F1F1F"/>
          <w:spacing w:val="40"/>
        </w:rPr>
        <w:t xml:space="preserve"> </w:t>
      </w:r>
      <w:r>
        <w:rPr>
          <w:color w:val="1F1F1F"/>
        </w:rPr>
        <w:t>goods offered in each Tender from Group C, for the purpose of this further comparison only, an amount equal to 15% (fifteen percent) of the respective CIP Tender price for goods to be imported and already imported goods. Both pricesshall include unconditional discounts and be corrected for</w:t>
      </w:r>
      <w:r>
        <w:rPr>
          <w:color w:val="1F1F1F"/>
          <w:spacing w:val="40"/>
        </w:rPr>
        <w:t xml:space="preserve"> </w:t>
      </w:r>
      <w:r>
        <w:rPr>
          <w:color w:val="1F1F1F"/>
        </w:rPr>
        <w:t>arithmetical</w:t>
      </w:r>
      <w:r>
        <w:rPr>
          <w:color w:val="1F1F1F"/>
          <w:spacing w:val="40"/>
        </w:rPr>
        <w:t xml:space="preserve"> </w:t>
      </w:r>
      <w:r>
        <w:rPr>
          <w:color w:val="1F1F1F"/>
        </w:rPr>
        <w:t>errors.</w:t>
      </w:r>
      <w:r>
        <w:rPr>
          <w:color w:val="1F1F1F"/>
          <w:spacing w:val="40"/>
        </w:rPr>
        <w:t xml:space="preserve"> </w:t>
      </w:r>
      <w:r>
        <w:rPr>
          <w:color w:val="1F1F1F"/>
        </w:rPr>
        <w:t>If the Tender from</w:t>
      </w:r>
      <w:r>
        <w:rPr>
          <w:color w:val="1F1F1F"/>
          <w:spacing w:val="75"/>
        </w:rPr>
        <w:t xml:space="preserve"> </w:t>
      </w:r>
      <w:r>
        <w:rPr>
          <w:color w:val="1F1F1F"/>
        </w:rPr>
        <w:t>Group</w:t>
      </w:r>
      <w:r>
        <w:rPr>
          <w:color w:val="1F1F1F"/>
          <w:spacing w:val="40"/>
        </w:rPr>
        <w:t xml:space="preserve"> </w:t>
      </w:r>
      <w:r>
        <w:rPr>
          <w:color w:val="1F1F1F"/>
        </w:rPr>
        <w:t>A</w:t>
      </w:r>
      <w:r>
        <w:rPr>
          <w:color w:val="1F1F1F"/>
          <w:spacing w:val="40"/>
        </w:rPr>
        <w:t xml:space="preserve"> </w:t>
      </w:r>
      <w:r>
        <w:rPr>
          <w:color w:val="1F1F1F"/>
        </w:rPr>
        <w:t>is</w:t>
      </w:r>
      <w:r>
        <w:rPr>
          <w:color w:val="1F1F1F"/>
          <w:spacing w:val="40"/>
        </w:rPr>
        <w:t xml:space="preserve"> </w:t>
      </w:r>
      <w:r>
        <w:rPr>
          <w:color w:val="1F1F1F"/>
        </w:rPr>
        <w:t>the lowest, it shall be selected for award. If not, the lowest evaluated Tender from Group C shall be selected as per paragraph</w:t>
      </w:r>
    </w:p>
    <w:p w:rsidR="00F05AC1" w:rsidRDefault="00CE756B">
      <w:pPr>
        <w:pStyle w:val="ListParagraph"/>
        <w:numPr>
          <w:ilvl w:val="0"/>
          <w:numId w:val="74"/>
        </w:numPr>
        <w:tabs>
          <w:tab w:val="left" w:pos="2659"/>
        </w:tabs>
        <w:spacing w:line="234" w:lineRule="exact"/>
        <w:ind w:left="2659" w:hanging="352"/>
        <w:jc w:val="both"/>
      </w:pPr>
      <w:r>
        <w:rPr>
          <w:color w:val="1F1F1F"/>
          <w:spacing w:val="-2"/>
        </w:rPr>
        <w:t>above.”</w:t>
      </w:r>
    </w:p>
    <w:p w:rsidR="00F05AC1" w:rsidRDefault="00CE756B" w:rsidP="00CE756B">
      <w:pPr>
        <w:pStyle w:val="Heading5"/>
        <w:numPr>
          <w:ilvl w:val="1"/>
          <w:numId w:val="79"/>
        </w:numPr>
        <w:tabs>
          <w:tab w:val="left" w:pos="1772"/>
        </w:tabs>
        <w:spacing w:before="194"/>
        <w:ind w:left="1772" w:hanging="600"/>
      </w:pPr>
      <w:r>
        <w:rPr>
          <w:color w:val="1F1F1F"/>
          <w:spacing w:val="-2"/>
        </w:rPr>
        <w:t>Post-Qualification</w:t>
      </w:r>
      <w:r>
        <w:rPr>
          <w:color w:val="1F1F1F"/>
          <w:spacing w:val="-12"/>
        </w:rPr>
        <w:t xml:space="preserve"> </w:t>
      </w:r>
      <w:r>
        <w:rPr>
          <w:color w:val="1F1F1F"/>
          <w:spacing w:val="-2"/>
        </w:rPr>
        <w:t>Criteria</w:t>
      </w:r>
      <w:r>
        <w:rPr>
          <w:color w:val="1F1F1F"/>
          <w:spacing w:val="-6"/>
        </w:rPr>
        <w:t xml:space="preserve"> </w:t>
      </w:r>
      <w:r>
        <w:rPr>
          <w:color w:val="1F1F1F"/>
          <w:spacing w:val="-2"/>
        </w:rPr>
        <w:t>(ITT</w:t>
      </w:r>
      <w:r>
        <w:rPr>
          <w:color w:val="1F1F1F"/>
          <w:spacing w:val="-11"/>
        </w:rPr>
        <w:t xml:space="preserve"> </w:t>
      </w:r>
      <w:r>
        <w:rPr>
          <w:color w:val="1F1F1F"/>
          <w:spacing w:val="-4"/>
        </w:rPr>
        <w:t>37.1)</w:t>
      </w:r>
    </w:p>
    <w:p w:rsidR="00F05AC1" w:rsidRDefault="00CE756B">
      <w:pPr>
        <w:pStyle w:val="BodyText"/>
        <w:spacing w:before="237" w:line="230" w:lineRule="auto"/>
        <w:ind w:left="1791" w:right="1362" w:hanging="22"/>
        <w:jc w:val="both"/>
      </w:pPr>
      <w:r>
        <w:rPr>
          <w:color w:val="1F1F1F"/>
        </w:rPr>
        <w:t>In</w:t>
      </w:r>
      <w:r>
        <w:rPr>
          <w:color w:val="1F1F1F"/>
          <w:spacing w:val="-5"/>
        </w:rPr>
        <w:t xml:space="preserve"> </w:t>
      </w:r>
      <w:r>
        <w:rPr>
          <w:color w:val="1F1F1F"/>
        </w:rPr>
        <w:t>case</w:t>
      </w:r>
      <w:r>
        <w:rPr>
          <w:color w:val="1F1F1F"/>
          <w:spacing w:val="-4"/>
        </w:rPr>
        <w:t xml:space="preserve"> </w:t>
      </w:r>
      <w:r>
        <w:rPr>
          <w:color w:val="1F1F1F"/>
        </w:rPr>
        <w:t>the</w:t>
      </w:r>
      <w:r>
        <w:rPr>
          <w:color w:val="1F1F1F"/>
          <w:spacing w:val="-7"/>
        </w:rPr>
        <w:t xml:space="preserve"> </w:t>
      </w:r>
      <w:r>
        <w:rPr>
          <w:color w:val="1F1F1F"/>
        </w:rPr>
        <w:t>tender</w:t>
      </w:r>
      <w:r>
        <w:rPr>
          <w:color w:val="1F1F1F"/>
          <w:spacing w:val="-1"/>
        </w:rPr>
        <w:t xml:space="preserve"> </w:t>
      </w:r>
      <w:r>
        <w:rPr>
          <w:color w:val="1F1F1F"/>
          <w:u w:val="single" w:color="1F1F1F"/>
        </w:rPr>
        <w:t>was</w:t>
      </w:r>
      <w:r>
        <w:rPr>
          <w:color w:val="1F1F1F"/>
          <w:spacing w:val="-1"/>
          <w:u w:val="single" w:color="1F1F1F"/>
        </w:rPr>
        <w:t xml:space="preserve"> </w:t>
      </w:r>
      <w:r>
        <w:rPr>
          <w:color w:val="1F1F1F"/>
          <w:u w:val="single" w:color="1F1F1F"/>
        </w:rPr>
        <w:t>not</w:t>
      </w:r>
      <w:r>
        <w:rPr>
          <w:color w:val="1F1F1F"/>
          <w:spacing w:val="-4"/>
          <w:u w:val="single" w:color="1F1F1F"/>
        </w:rPr>
        <w:t xml:space="preserve"> </w:t>
      </w:r>
      <w:r>
        <w:rPr>
          <w:color w:val="1F1F1F"/>
          <w:u w:val="single" w:color="1F1F1F"/>
        </w:rPr>
        <w:t>subject</w:t>
      </w:r>
      <w:r>
        <w:rPr>
          <w:color w:val="1F1F1F"/>
          <w:spacing w:val="-3"/>
          <w:u w:val="single" w:color="1F1F1F"/>
        </w:rPr>
        <w:t xml:space="preserve"> </w:t>
      </w:r>
      <w:r>
        <w:rPr>
          <w:color w:val="1F1F1F"/>
          <w:u w:val="single" w:color="1F1F1F"/>
        </w:rPr>
        <w:t>to</w:t>
      </w:r>
      <w:r>
        <w:rPr>
          <w:color w:val="1F1F1F"/>
          <w:spacing w:val="40"/>
          <w:u w:val="single" w:color="1F1F1F"/>
        </w:rPr>
        <w:t xml:space="preserve"> </w:t>
      </w:r>
      <w:r>
        <w:rPr>
          <w:color w:val="1F1F1F"/>
          <w:u w:val="single" w:color="1F1F1F"/>
        </w:rPr>
        <w:t>pre-qualification</w:t>
      </w:r>
      <w:r>
        <w:rPr>
          <w:color w:val="1F1F1F"/>
        </w:rPr>
        <w:t>,</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that</w:t>
      </w:r>
      <w:r>
        <w:rPr>
          <w:color w:val="1F1F1F"/>
          <w:spacing w:val="40"/>
        </w:rPr>
        <w:t xml:space="preserve"> </w:t>
      </w:r>
      <w:r>
        <w:rPr>
          <w:color w:val="1F1F1F"/>
        </w:rPr>
        <w:t>has</w:t>
      </w:r>
      <w:r>
        <w:rPr>
          <w:color w:val="1F1F1F"/>
          <w:spacing w:val="40"/>
        </w:rPr>
        <w:t xml:space="preserve"> </w:t>
      </w:r>
      <w:r>
        <w:rPr>
          <w:color w:val="1F1F1F"/>
        </w:rPr>
        <w:t>been</w:t>
      </w:r>
      <w:r>
        <w:rPr>
          <w:color w:val="1F1F1F"/>
          <w:spacing w:val="-7"/>
        </w:rPr>
        <w:t xml:space="preserve"> </w:t>
      </w:r>
      <w:r>
        <w:rPr>
          <w:color w:val="1F1F1F"/>
        </w:rPr>
        <w:t>determined to</w:t>
      </w:r>
      <w:r>
        <w:rPr>
          <w:color w:val="1F1F1F"/>
          <w:spacing w:val="-2"/>
        </w:rPr>
        <w:t xml:space="preserve"> </w:t>
      </w:r>
      <w:r>
        <w:rPr>
          <w:color w:val="1F1F1F"/>
        </w:rPr>
        <w:t>be</w:t>
      </w:r>
      <w:r>
        <w:rPr>
          <w:color w:val="1F1F1F"/>
          <w:spacing w:val="-2"/>
        </w:rPr>
        <w:t xml:space="preserve"> </w:t>
      </w:r>
      <w:r>
        <w:rPr>
          <w:color w:val="1F1F1F"/>
        </w:rPr>
        <w:t>the</w:t>
      </w:r>
      <w:r>
        <w:rPr>
          <w:color w:val="1F1F1F"/>
          <w:spacing w:val="-2"/>
        </w:rPr>
        <w:t xml:space="preserve"> </w:t>
      </w:r>
      <w:r>
        <w:rPr>
          <w:color w:val="1F1F1F"/>
        </w:rPr>
        <w:t>lowest</w:t>
      </w:r>
      <w:r>
        <w:rPr>
          <w:color w:val="1F1F1F"/>
          <w:spacing w:val="-4"/>
        </w:rPr>
        <w:t xml:space="preserve"> </w:t>
      </w:r>
      <w:r>
        <w:rPr>
          <w:color w:val="1F1F1F"/>
        </w:rPr>
        <w:t>evaluated</w:t>
      </w:r>
      <w:r>
        <w:rPr>
          <w:color w:val="1F1F1F"/>
          <w:spacing w:val="-2"/>
        </w:rPr>
        <w:t xml:space="preserve"> </w:t>
      </w:r>
      <w:r>
        <w:rPr>
          <w:color w:val="1F1F1F"/>
        </w:rPr>
        <w:t>tenderer</w:t>
      </w:r>
      <w:r>
        <w:rPr>
          <w:color w:val="1F1F1F"/>
          <w:spacing w:val="-1"/>
        </w:rPr>
        <w:t xml:space="preserve"> </w:t>
      </w:r>
      <w:r>
        <w:rPr>
          <w:color w:val="1F1F1F"/>
        </w:rPr>
        <w:t>shall</w:t>
      </w:r>
      <w:r>
        <w:rPr>
          <w:color w:val="1F1F1F"/>
          <w:spacing w:val="-1"/>
        </w:rPr>
        <w:t xml:space="preserve"> </w:t>
      </w:r>
      <w:r>
        <w:rPr>
          <w:color w:val="1F1F1F"/>
        </w:rPr>
        <w:t>be</w:t>
      </w:r>
      <w:r>
        <w:rPr>
          <w:color w:val="1F1F1F"/>
          <w:spacing w:val="-2"/>
        </w:rPr>
        <w:t xml:space="preserve"> </w:t>
      </w:r>
      <w:r>
        <w:rPr>
          <w:color w:val="1F1F1F"/>
        </w:rPr>
        <w:t>considered</w:t>
      </w:r>
      <w:r>
        <w:rPr>
          <w:color w:val="1F1F1F"/>
          <w:spacing w:val="-4"/>
        </w:rPr>
        <w:t xml:space="preserve"> </w:t>
      </w:r>
      <w:r>
        <w:rPr>
          <w:color w:val="1F1F1F"/>
        </w:rPr>
        <w:t>for</w:t>
      </w:r>
      <w:r>
        <w:rPr>
          <w:color w:val="1F1F1F"/>
          <w:spacing w:val="-2"/>
        </w:rPr>
        <w:t xml:space="preserve"> </w:t>
      </w:r>
      <w:r>
        <w:rPr>
          <w:color w:val="1F1F1F"/>
        </w:rPr>
        <w:t>contract</w:t>
      </w:r>
      <w:r>
        <w:rPr>
          <w:color w:val="1F1F1F"/>
          <w:spacing w:val="-1"/>
        </w:rPr>
        <w:t xml:space="preserve"> </w:t>
      </w:r>
      <w:r>
        <w:rPr>
          <w:color w:val="1F1F1F"/>
        </w:rPr>
        <w:t>award,</w:t>
      </w:r>
      <w:r>
        <w:rPr>
          <w:color w:val="1F1F1F"/>
          <w:spacing w:val="-2"/>
        </w:rPr>
        <w:t xml:space="preserve"> </w:t>
      </w:r>
      <w:r>
        <w:rPr>
          <w:color w:val="1F1F1F"/>
        </w:rPr>
        <w:t>subject</w:t>
      </w:r>
      <w:r>
        <w:rPr>
          <w:color w:val="1F1F1F"/>
          <w:spacing w:val="-4"/>
        </w:rPr>
        <w:t xml:space="preserve"> </w:t>
      </w:r>
      <w:r>
        <w:rPr>
          <w:color w:val="1F1F1F"/>
        </w:rPr>
        <w:t>to</w:t>
      </w:r>
      <w:r>
        <w:rPr>
          <w:color w:val="1F1F1F"/>
          <w:spacing w:val="-2"/>
        </w:rPr>
        <w:t xml:space="preserve"> </w:t>
      </w:r>
      <w:r>
        <w:rPr>
          <w:color w:val="1F1F1F"/>
        </w:rPr>
        <w:t>meeting each of the following conditions (post qualification Criteria</w:t>
      </w:r>
      <w:r>
        <w:rPr>
          <w:color w:val="1F1F1F"/>
          <w:spacing w:val="40"/>
        </w:rPr>
        <w:t xml:space="preserve"> </w:t>
      </w:r>
      <w:r>
        <w:rPr>
          <w:color w:val="1F1F1F"/>
        </w:rPr>
        <w:t>appliedon</w:t>
      </w:r>
      <w:r>
        <w:rPr>
          <w:color w:val="1F1F1F"/>
          <w:spacing w:val="40"/>
        </w:rPr>
        <w:t xml:space="preserve"> </w:t>
      </w:r>
      <w:r>
        <w:rPr>
          <w:color w:val="1F1F1F"/>
        </w:rPr>
        <w:t>a</w:t>
      </w:r>
      <w:r>
        <w:rPr>
          <w:color w:val="1F1F1F"/>
          <w:spacing w:val="40"/>
        </w:rPr>
        <w:t xml:space="preserve"> </w:t>
      </w:r>
      <w:r>
        <w:rPr>
          <w:color w:val="1F1F1F"/>
        </w:rPr>
        <w:t>GO/NO</w:t>
      </w:r>
      <w:r>
        <w:rPr>
          <w:color w:val="1F1F1F"/>
          <w:spacing w:val="40"/>
        </w:rPr>
        <w:t xml:space="preserve"> </w:t>
      </w:r>
      <w:r>
        <w:rPr>
          <w:color w:val="1F1F1F"/>
        </w:rPr>
        <w:t>GO</w:t>
      </w:r>
      <w:r>
        <w:rPr>
          <w:color w:val="1F1F1F"/>
          <w:spacing w:val="40"/>
        </w:rPr>
        <w:t xml:space="preserve"> </w:t>
      </w:r>
      <w:r>
        <w:rPr>
          <w:color w:val="1F1F1F"/>
        </w:rPr>
        <w:t>basis). The Procuring Entity shall carry out the post- qualification of the Tenderer in accordance with ITT 37, using only the requirements specified herein. Requirements not included in the text below shall not be used in the evaluation of</w:t>
      </w:r>
      <w:r>
        <w:rPr>
          <w:color w:val="1F1F1F"/>
          <w:spacing w:val="40"/>
        </w:rPr>
        <w:t xml:space="preserve"> </w:t>
      </w:r>
      <w:r>
        <w:rPr>
          <w:color w:val="1F1F1F"/>
        </w:rPr>
        <w:t>the</w:t>
      </w:r>
      <w:r>
        <w:rPr>
          <w:color w:val="1F1F1F"/>
          <w:spacing w:val="40"/>
        </w:rPr>
        <w:t xml:space="preserve"> </w:t>
      </w:r>
      <w:r>
        <w:rPr>
          <w:color w:val="1F1F1F"/>
        </w:rPr>
        <w:t>Tenderer's qualifications.</w:t>
      </w:r>
      <w:r>
        <w:rPr>
          <w:color w:val="1F1F1F"/>
          <w:spacing w:val="-10"/>
        </w:rPr>
        <w:t xml:space="preserve"> </w:t>
      </w:r>
      <w:r>
        <w:rPr>
          <w:color w:val="1F1F1F"/>
        </w:rPr>
        <w:t>The</w:t>
      </w:r>
      <w:r>
        <w:rPr>
          <w:color w:val="1F1F1F"/>
          <w:spacing w:val="-14"/>
        </w:rPr>
        <w:t xml:space="preserve"> </w:t>
      </w:r>
      <w:r>
        <w:rPr>
          <w:color w:val="1F1F1F"/>
        </w:rPr>
        <w:t>minimum</w:t>
      </w:r>
      <w:r>
        <w:rPr>
          <w:color w:val="1F1F1F"/>
          <w:spacing w:val="-9"/>
        </w:rPr>
        <w:t xml:space="preserve"> </w:t>
      </w:r>
      <w:r>
        <w:rPr>
          <w:color w:val="1F1F1F"/>
        </w:rPr>
        <w:t>qualification</w:t>
      </w:r>
      <w:r>
        <w:rPr>
          <w:color w:val="1F1F1F"/>
          <w:spacing w:val="-14"/>
        </w:rPr>
        <w:t xml:space="preserve"> </w:t>
      </w:r>
      <w:r>
        <w:rPr>
          <w:color w:val="1F1F1F"/>
        </w:rPr>
        <w:t>requirements</w:t>
      </w:r>
      <w:r>
        <w:rPr>
          <w:color w:val="1F1F1F"/>
          <w:spacing w:val="-9"/>
        </w:rPr>
        <w:t xml:space="preserve"> </w:t>
      </w:r>
      <w:r>
        <w:rPr>
          <w:color w:val="1F1F1F"/>
        </w:rPr>
        <w:t>for</w:t>
      </w:r>
      <w:r>
        <w:rPr>
          <w:color w:val="1F1F1F"/>
          <w:spacing w:val="-12"/>
        </w:rPr>
        <w:t xml:space="preserve"> </w:t>
      </w:r>
      <w:r>
        <w:rPr>
          <w:color w:val="1F1F1F"/>
        </w:rPr>
        <w:t>multiple</w:t>
      </w:r>
      <w:r>
        <w:rPr>
          <w:color w:val="1F1F1F"/>
          <w:spacing w:val="-9"/>
        </w:rPr>
        <w:t xml:space="preserve"> </w:t>
      </w:r>
      <w:r>
        <w:rPr>
          <w:color w:val="1F1F1F"/>
        </w:rPr>
        <w:t>contracts</w:t>
      </w:r>
      <w:r>
        <w:rPr>
          <w:color w:val="1F1F1F"/>
          <w:spacing w:val="-10"/>
        </w:rPr>
        <w:t xml:space="preserve"> </w:t>
      </w:r>
      <w:r>
        <w:rPr>
          <w:color w:val="1F1F1F"/>
        </w:rPr>
        <w:t>will</w:t>
      </w:r>
      <w:r>
        <w:rPr>
          <w:color w:val="1F1F1F"/>
          <w:spacing w:val="-14"/>
        </w:rPr>
        <w:t xml:space="preserve"> </w:t>
      </w:r>
      <w:r>
        <w:rPr>
          <w:color w:val="1F1F1F"/>
        </w:rPr>
        <w:t>be</w:t>
      </w:r>
      <w:r>
        <w:rPr>
          <w:color w:val="1F1F1F"/>
          <w:spacing w:val="-10"/>
        </w:rPr>
        <w:t xml:space="preserve"> </w:t>
      </w:r>
      <w:r>
        <w:rPr>
          <w:color w:val="1F1F1F"/>
        </w:rPr>
        <w:t>the</w:t>
      </w:r>
      <w:r>
        <w:rPr>
          <w:color w:val="1F1F1F"/>
          <w:spacing w:val="-10"/>
        </w:rPr>
        <w:t xml:space="preserve"> </w:t>
      </w:r>
      <w:r>
        <w:rPr>
          <w:color w:val="1F1F1F"/>
        </w:rPr>
        <w:t>sum of the minimum requirements for respective individual contracts,</w:t>
      </w:r>
      <w:r>
        <w:rPr>
          <w:color w:val="1F1F1F"/>
          <w:spacing w:val="40"/>
        </w:rPr>
        <w:t xml:space="preserve"> </w:t>
      </w:r>
      <w:r>
        <w:rPr>
          <w:color w:val="1F1F1F"/>
        </w:rPr>
        <w:t>unless</w:t>
      </w:r>
      <w:r>
        <w:rPr>
          <w:color w:val="1F1F1F"/>
          <w:spacing w:val="40"/>
        </w:rPr>
        <w:t xml:space="preserve"> </w:t>
      </w:r>
      <w:r>
        <w:rPr>
          <w:color w:val="1F1F1F"/>
        </w:rPr>
        <w:t>otherwise</w:t>
      </w:r>
      <w:r>
        <w:rPr>
          <w:color w:val="1F1F1F"/>
          <w:spacing w:val="40"/>
        </w:rPr>
        <w:t xml:space="preserve"> </w:t>
      </w:r>
      <w:r>
        <w:rPr>
          <w:color w:val="1F1F1F"/>
          <w:spacing w:val="-2"/>
        </w:rPr>
        <w:t>specified.</w:t>
      </w:r>
    </w:p>
    <w:p w:rsidR="00F05AC1" w:rsidRDefault="00CE756B" w:rsidP="00CE756B">
      <w:pPr>
        <w:pStyle w:val="Heading5"/>
        <w:numPr>
          <w:ilvl w:val="1"/>
          <w:numId w:val="79"/>
        </w:numPr>
        <w:tabs>
          <w:tab w:val="left" w:pos="1772"/>
        </w:tabs>
        <w:spacing w:before="226"/>
        <w:ind w:left="1772" w:hanging="600"/>
      </w:pPr>
      <w:r>
        <w:rPr>
          <w:color w:val="1F1F1F"/>
        </w:rPr>
        <w:t>If</w:t>
      </w:r>
      <w:r>
        <w:rPr>
          <w:color w:val="1F1F1F"/>
          <w:spacing w:val="-7"/>
        </w:rPr>
        <w:t xml:space="preserve"> </w:t>
      </w:r>
      <w:r>
        <w:rPr>
          <w:color w:val="1F1F1F"/>
        </w:rPr>
        <w:t>the</w:t>
      </w:r>
      <w:r>
        <w:rPr>
          <w:color w:val="1F1F1F"/>
          <w:spacing w:val="-8"/>
        </w:rPr>
        <w:t xml:space="preserve"> </w:t>
      </w:r>
      <w:r>
        <w:rPr>
          <w:color w:val="1F1F1F"/>
        </w:rPr>
        <w:t>Tenderer</w:t>
      </w:r>
      <w:r>
        <w:rPr>
          <w:color w:val="1F1F1F"/>
          <w:spacing w:val="-12"/>
        </w:rPr>
        <w:t xml:space="preserve"> </w:t>
      </w:r>
      <w:r>
        <w:rPr>
          <w:color w:val="1F1F1F"/>
        </w:rPr>
        <w:t>is</w:t>
      </w:r>
      <w:r>
        <w:rPr>
          <w:color w:val="1F1F1F"/>
          <w:spacing w:val="-10"/>
        </w:rPr>
        <w:t xml:space="preserve"> </w:t>
      </w:r>
      <w:r>
        <w:rPr>
          <w:color w:val="1F1F1F"/>
        </w:rPr>
        <w:t>a</w:t>
      </w:r>
      <w:r>
        <w:rPr>
          <w:color w:val="1F1F1F"/>
          <w:spacing w:val="-15"/>
        </w:rPr>
        <w:t xml:space="preserve"> </w:t>
      </w:r>
      <w:r>
        <w:rPr>
          <w:color w:val="1F1F1F"/>
          <w:spacing w:val="-2"/>
        </w:rPr>
        <w:t>manufacturer</w:t>
      </w:r>
    </w:p>
    <w:p w:rsidR="00F05AC1" w:rsidRDefault="00CE756B">
      <w:pPr>
        <w:pStyle w:val="ListParagraph"/>
        <w:numPr>
          <w:ilvl w:val="0"/>
          <w:numId w:val="73"/>
        </w:numPr>
        <w:tabs>
          <w:tab w:val="left" w:pos="2293"/>
        </w:tabs>
        <w:spacing w:before="225" w:line="252" w:lineRule="exact"/>
        <w:ind w:left="2293" w:hanging="521"/>
        <w:jc w:val="both"/>
        <w:rPr>
          <w:b/>
        </w:rPr>
      </w:pPr>
      <w:r>
        <w:rPr>
          <w:b/>
          <w:color w:val="1F1F1F"/>
        </w:rPr>
        <w:t>Financial</w:t>
      </w:r>
      <w:r>
        <w:rPr>
          <w:b/>
          <w:color w:val="1F1F1F"/>
          <w:spacing w:val="35"/>
        </w:rPr>
        <w:t xml:space="preserve"> </w:t>
      </w:r>
      <w:r>
        <w:rPr>
          <w:b/>
          <w:color w:val="1F1F1F"/>
          <w:spacing w:val="-2"/>
        </w:rPr>
        <w:t>Capability</w:t>
      </w:r>
    </w:p>
    <w:p w:rsidR="00F05AC1" w:rsidRDefault="00CE756B">
      <w:pPr>
        <w:pStyle w:val="ListParagraph"/>
        <w:numPr>
          <w:ilvl w:val="1"/>
          <w:numId w:val="73"/>
        </w:numPr>
        <w:tabs>
          <w:tab w:val="left" w:pos="2303"/>
          <w:tab w:val="left" w:pos="2312"/>
          <w:tab w:val="left" w:pos="8954"/>
        </w:tabs>
        <w:spacing w:before="7" w:line="230" w:lineRule="auto"/>
        <w:ind w:right="1364" w:hanging="540"/>
        <w:jc w:val="both"/>
      </w:pPr>
      <w:r>
        <w:rPr>
          <w:color w:val="1F1F1F"/>
        </w:rPr>
        <w:t>The Tenderer shall demonstrate that it has access to, or has available, liquid assets, unencumbered</w:t>
      </w:r>
      <w:r>
        <w:rPr>
          <w:color w:val="1F1F1F"/>
          <w:spacing w:val="-9"/>
        </w:rPr>
        <w:t xml:space="preserve"> </w:t>
      </w:r>
      <w:r>
        <w:rPr>
          <w:color w:val="1F1F1F"/>
        </w:rPr>
        <w:t>real</w:t>
      </w:r>
      <w:r>
        <w:rPr>
          <w:color w:val="1F1F1F"/>
          <w:spacing w:val="-9"/>
        </w:rPr>
        <w:t xml:space="preserve"> </w:t>
      </w:r>
      <w:r>
        <w:rPr>
          <w:color w:val="1F1F1F"/>
        </w:rPr>
        <w:t>assets,</w:t>
      </w:r>
      <w:r>
        <w:rPr>
          <w:color w:val="1F1F1F"/>
          <w:spacing w:val="-12"/>
        </w:rPr>
        <w:t xml:space="preserve"> </w:t>
      </w:r>
      <w:r>
        <w:rPr>
          <w:color w:val="1F1F1F"/>
        </w:rPr>
        <w:t>lines</w:t>
      </w:r>
      <w:r>
        <w:rPr>
          <w:color w:val="1F1F1F"/>
          <w:spacing w:val="-9"/>
        </w:rPr>
        <w:t xml:space="preserve"> </w:t>
      </w:r>
      <w:r>
        <w:rPr>
          <w:color w:val="1F1F1F"/>
        </w:rPr>
        <w:t>of</w:t>
      </w:r>
      <w:r>
        <w:rPr>
          <w:color w:val="1F1F1F"/>
          <w:spacing w:val="-9"/>
        </w:rPr>
        <w:t xml:space="preserve"> </w:t>
      </w:r>
      <w:r>
        <w:rPr>
          <w:color w:val="1F1F1F"/>
        </w:rPr>
        <w:t>credit,</w:t>
      </w:r>
      <w:r>
        <w:rPr>
          <w:color w:val="1F1F1F"/>
          <w:spacing w:val="-12"/>
        </w:rPr>
        <w:t xml:space="preserve"> </w:t>
      </w:r>
      <w:r>
        <w:rPr>
          <w:color w:val="1F1F1F"/>
        </w:rPr>
        <w:t>and</w:t>
      </w:r>
      <w:r>
        <w:rPr>
          <w:color w:val="1F1F1F"/>
          <w:spacing w:val="-12"/>
        </w:rPr>
        <w:t xml:space="preserve"> </w:t>
      </w:r>
      <w:r>
        <w:rPr>
          <w:color w:val="1F1F1F"/>
        </w:rPr>
        <w:t>other</w:t>
      </w:r>
      <w:r>
        <w:rPr>
          <w:color w:val="1F1F1F"/>
          <w:spacing w:val="-9"/>
        </w:rPr>
        <w:t xml:space="preserve"> </w:t>
      </w:r>
      <w:r>
        <w:rPr>
          <w:color w:val="1F1F1F"/>
        </w:rPr>
        <w:t>financial</w:t>
      </w:r>
      <w:r>
        <w:rPr>
          <w:color w:val="1F1F1F"/>
          <w:spacing w:val="-8"/>
        </w:rPr>
        <w:t xml:space="preserve"> </w:t>
      </w:r>
      <w:r>
        <w:rPr>
          <w:color w:val="1F1F1F"/>
        </w:rPr>
        <w:t>means</w:t>
      </w:r>
      <w:r>
        <w:rPr>
          <w:color w:val="1F1F1F"/>
          <w:spacing w:val="-12"/>
        </w:rPr>
        <w:t xml:space="preserve"> </w:t>
      </w:r>
      <w:r>
        <w:rPr>
          <w:color w:val="1F1F1F"/>
        </w:rPr>
        <w:t>(independent</w:t>
      </w:r>
      <w:r>
        <w:rPr>
          <w:color w:val="1F1F1F"/>
          <w:spacing w:val="-9"/>
        </w:rPr>
        <w:t xml:space="preserve"> </w:t>
      </w:r>
      <w:r>
        <w:rPr>
          <w:color w:val="1F1F1F"/>
        </w:rPr>
        <w:t>of</w:t>
      </w:r>
      <w:r>
        <w:rPr>
          <w:color w:val="1F1F1F"/>
          <w:spacing w:val="-10"/>
        </w:rPr>
        <w:t xml:space="preserve"> </w:t>
      </w:r>
      <w:r>
        <w:rPr>
          <w:color w:val="1F1F1F"/>
        </w:rPr>
        <w:t>any contractual advance payment)</w:t>
      </w:r>
      <w:r>
        <w:rPr>
          <w:color w:val="1F1F1F"/>
          <w:spacing w:val="40"/>
        </w:rPr>
        <w:t xml:space="preserve"> </w:t>
      </w:r>
      <w:r>
        <w:rPr>
          <w:color w:val="1F1F1F"/>
        </w:rPr>
        <w:t>sufficient</w:t>
      </w:r>
      <w:r>
        <w:rPr>
          <w:color w:val="1F1F1F"/>
          <w:spacing w:val="40"/>
        </w:rPr>
        <w:t xml:space="preserve"> </w:t>
      </w:r>
      <w:r>
        <w:rPr>
          <w:color w:val="1F1F1F"/>
        </w:rPr>
        <w:t>to</w:t>
      </w:r>
      <w:r>
        <w:rPr>
          <w:color w:val="1F1F1F"/>
          <w:spacing w:val="40"/>
        </w:rPr>
        <w:t xml:space="preserve"> </w:t>
      </w:r>
      <w:r>
        <w:rPr>
          <w:color w:val="1F1F1F"/>
        </w:rPr>
        <w:t>meet</w:t>
      </w:r>
      <w:r>
        <w:rPr>
          <w:color w:val="1F1F1F"/>
          <w:spacing w:val="40"/>
        </w:rPr>
        <w:t xml:space="preserve"> </w:t>
      </w:r>
      <w:r>
        <w:rPr>
          <w:color w:val="1F1F1F"/>
        </w:rPr>
        <w:t>the</w:t>
      </w:r>
      <w:r>
        <w:rPr>
          <w:color w:val="1F1F1F"/>
          <w:spacing w:val="40"/>
        </w:rPr>
        <w:t xml:space="preserve"> </w:t>
      </w:r>
      <w:r>
        <w:rPr>
          <w:color w:val="1F1F1F"/>
        </w:rPr>
        <w:t>supply cash</w:t>
      </w:r>
      <w:r>
        <w:rPr>
          <w:color w:val="1F1F1F"/>
        </w:rPr>
        <w:tab/>
      </w:r>
      <w:r>
        <w:rPr>
          <w:color w:val="1F1F1F"/>
          <w:spacing w:val="-2"/>
        </w:rPr>
        <w:t>flowof</w:t>
      </w:r>
    </w:p>
    <w:p w:rsidR="00F05AC1" w:rsidRDefault="00CE756B">
      <w:pPr>
        <w:pStyle w:val="BodyText"/>
        <w:tabs>
          <w:tab w:val="left" w:pos="4820"/>
        </w:tabs>
        <w:spacing w:line="246" w:lineRule="exact"/>
        <w:ind w:left="3573"/>
        <w:jc w:val="both"/>
      </w:pPr>
      <w:r>
        <w:rPr>
          <w:color w:val="1F1F1F"/>
          <w:spacing w:val="-2"/>
        </w:rPr>
        <w:t>Kenya</w:t>
      </w:r>
      <w:r>
        <w:rPr>
          <w:color w:val="1F1F1F"/>
        </w:rPr>
        <w:tab/>
        <w:t>Shillings</w:t>
      </w:r>
      <w:r>
        <w:rPr>
          <w:color w:val="1F1F1F"/>
          <w:spacing w:val="50"/>
          <w:u w:val="single" w:color="1F1E1F"/>
        </w:rPr>
        <w:t xml:space="preserve">  </w:t>
      </w:r>
      <w:r>
        <w:rPr>
          <w:color w:val="1F1F1F"/>
          <w:spacing w:val="-2"/>
          <w:u w:val="single" w:color="1F1E1F"/>
        </w:rPr>
        <w:t>10,000,000</w:t>
      </w:r>
    </w:p>
    <w:p w:rsidR="00F05AC1" w:rsidRDefault="00F05AC1">
      <w:pPr>
        <w:spacing w:line="246" w:lineRule="exact"/>
        <w:jc w:val="both"/>
        <w:sectPr w:rsidR="00F05AC1">
          <w:headerReference w:type="default" r:id="rId46"/>
          <w:pgSz w:w="11940" w:h="16860"/>
          <w:pgMar w:top="0" w:right="180" w:bottom="720" w:left="400" w:header="0" w:footer="530" w:gutter="0"/>
          <w:cols w:space="720"/>
        </w:sectPr>
      </w:pPr>
    </w:p>
    <w:p w:rsidR="00F05AC1" w:rsidRDefault="00F05AC1">
      <w:pPr>
        <w:pStyle w:val="BodyText"/>
        <w:spacing w:before="2"/>
        <w:rPr>
          <w:sz w:val="6"/>
        </w:rPr>
      </w:pPr>
    </w:p>
    <w:p w:rsidR="00F05AC1" w:rsidRDefault="00CE756B">
      <w:pPr>
        <w:pStyle w:val="BodyText"/>
        <w:spacing w:line="20" w:lineRule="exact"/>
        <w:ind w:left="2312"/>
        <w:rPr>
          <w:sz w:val="2"/>
        </w:rPr>
      </w:pPr>
      <w:r>
        <w:rPr>
          <w:noProof/>
          <w:sz w:val="2"/>
        </w:rPr>
        <mc:AlternateContent>
          <mc:Choice Requires="wpg">
            <w:drawing>
              <wp:inline distT="0" distB="0" distL="0" distR="0">
                <wp:extent cx="4845050" cy="635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0" cy="6350"/>
                          <a:chOff x="0" y="0"/>
                          <a:chExt cx="4845050" cy="6350"/>
                        </a:xfrm>
                      </wpg:grpSpPr>
                      <wps:wsp>
                        <wps:cNvPr id="121" name="Graphic 121"/>
                        <wps:cNvSpPr/>
                        <wps:spPr>
                          <a:xfrm>
                            <a:off x="0" y="0"/>
                            <a:ext cx="4845050" cy="6350"/>
                          </a:xfrm>
                          <a:custGeom>
                            <a:avLst/>
                            <a:gdLst/>
                            <a:ahLst/>
                            <a:cxnLst/>
                            <a:rect l="l" t="t" r="r" b="b"/>
                            <a:pathLst>
                              <a:path w="4845050" h="6350">
                                <a:moveTo>
                                  <a:pt x="4845050" y="0"/>
                                </a:moveTo>
                                <a:lnTo>
                                  <a:pt x="0" y="0"/>
                                </a:lnTo>
                                <a:lnTo>
                                  <a:pt x="0" y="6350"/>
                                </a:lnTo>
                                <a:lnTo>
                                  <a:pt x="4845050" y="6350"/>
                                </a:lnTo>
                                <a:lnTo>
                                  <a:pt x="4845050" y="0"/>
                                </a:lnTo>
                                <a:close/>
                              </a:path>
                            </a:pathLst>
                          </a:custGeom>
                          <a:solidFill>
                            <a:srgbClr val="1F1E1F"/>
                          </a:solidFill>
                        </wps:spPr>
                        <wps:bodyPr wrap="square" lIns="0" tIns="0" rIns="0" bIns="0" rtlCol="0">
                          <a:prstTxWarp prst="textNoShape">
                            <a:avLst/>
                          </a:prstTxWarp>
                          <a:noAutofit/>
                        </wps:bodyPr>
                      </wps:wsp>
                    </wpg:wgp>
                  </a:graphicData>
                </a:graphic>
              </wp:inline>
            </w:drawing>
          </mc:Choice>
          <mc:Fallback>
            <w:pict>
              <v:group w14:anchorId="7F8EDDA7" id="Group 120" o:spid="_x0000_s1026" style="width:381.5pt;height:.5pt;mso-position-horizontal-relative:char;mso-position-vertical-relative:line" coordsize="484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">
                <v:shape id="Graphic 121" o:spid="_x0000_s1027" style="position:absolute;width:48450;height:63;visibility:visible;mso-wrap-style:square;v-text-anchor:top" coordsize="48450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" path="m4845050,l,,,6350r4845050,l4845050,xe" fillcolor="#1f1e1f" stroked="f">
                  <v:path arrowok="t"/>
                </v:shape>
                <w10:anchorlock/>
              </v:group>
            </w:pict>
          </mc:Fallback>
        </mc:AlternateContent>
      </w:r>
    </w:p>
    <w:p w:rsidR="00F05AC1" w:rsidRDefault="00CE756B">
      <w:pPr>
        <w:pStyle w:val="BodyText"/>
        <w:spacing w:line="226" w:lineRule="exact"/>
        <w:ind w:left="2312"/>
        <w:jc w:val="both"/>
      </w:pPr>
      <w:r>
        <w:rPr>
          <w:color w:val="1F1F1F"/>
        </w:rPr>
        <w:t>[or</w:t>
      </w:r>
      <w:r>
        <w:rPr>
          <w:color w:val="1F1F1F"/>
          <w:spacing w:val="37"/>
        </w:rPr>
        <w:t xml:space="preserve"> </w:t>
      </w:r>
      <w:r>
        <w:rPr>
          <w:color w:val="1F1F1F"/>
          <w:spacing w:val="-2"/>
        </w:rPr>
        <w:t>equivalent].</w:t>
      </w:r>
    </w:p>
    <w:p w:rsidR="00F05AC1" w:rsidRDefault="00CE756B">
      <w:pPr>
        <w:pStyle w:val="ListParagraph"/>
        <w:numPr>
          <w:ilvl w:val="1"/>
          <w:numId w:val="73"/>
        </w:numPr>
        <w:tabs>
          <w:tab w:val="left" w:pos="2303"/>
          <w:tab w:val="left" w:pos="2312"/>
        </w:tabs>
        <w:spacing w:before="5" w:line="230" w:lineRule="auto"/>
        <w:ind w:right="1369" w:hanging="540"/>
        <w:jc w:val="both"/>
      </w:pPr>
      <w:r>
        <w:rPr>
          <w:color w:val="1F1F1F"/>
        </w:rPr>
        <w:t>Minimum</w:t>
      </w:r>
      <w:r>
        <w:rPr>
          <w:color w:val="1F1F1F"/>
          <w:spacing w:val="-13"/>
        </w:rPr>
        <w:t xml:space="preserve"> </w:t>
      </w:r>
      <w:r>
        <w:rPr>
          <w:color w:val="1F1F1F"/>
        </w:rPr>
        <w:t>average</w:t>
      </w:r>
      <w:r>
        <w:rPr>
          <w:color w:val="1F1F1F"/>
          <w:spacing w:val="-12"/>
        </w:rPr>
        <w:t xml:space="preserve"> </w:t>
      </w:r>
      <w:r>
        <w:rPr>
          <w:color w:val="1F1F1F"/>
        </w:rPr>
        <w:t>annual</w:t>
      </w:r>
      <w:r>
        <w:rPr>
          <w:color w:val="1F1F1F"/>
          <w:spacing w:val="-12"/>
        </w:rPr>
        <w:t xml:space="preserve"> </w:t>
      </w:r>
      <w:r>
        <w:rPr>
          <w:color w:val="1F1F1F"/>
        </w:rPr>
        <w:t>supply</w:t>
      </w:r>
      <w:r>
        <w:rPr>
          <w:color w:val="1F1F1F"/>
          <w:spacing w:val="-14"/>
        </w:rPr>
        <w:t xml:space="preserve"> </w:t>
      </w:r>
      <w:r>
        <w:rPr>
          <w:color w:val="1F1F1F"/>
        </w:rPr>
        <w:t>turnover</w:t>
      </w:r>
      <w:r>
        <w:rPr>
          <w:color w:val="1F1F1F"/>
          <w:spacing w:val="-9"/>
        </w:rPr>
        <w:t xml:space="preserve"> </w:t>
      </w:r>
      <w:r>
        <w:rPr>
          <w:color w:val="1F1F1F"/>
        </w:rPr>
        <w:t>of</w:t>
      </w:r>
      <w:r>
        <w:rPr>
          <w:color w:val="1F1F1F"/>
          <w:spacing w:val="-12"/>
        </w:rPr>
        <w:t xml:space="preserve"> </w:t>
      </w:r>
      <w:r>
        <w:rPr>
          <w:color w:val="1F1F1F"/>
        </w:rPr>
        <w:t>Kenya</w:t>
      </w:r>
      <w:r>
        <w:rPr>
          <w:color w:val="1F1F1F"/>
          <w:spacing w:val="-11"/>
        </w:rPr>
        <w:t xml:space="preserve"> </w:t>
      </w:r>
      <w:r>
        <w:rPr>
          <w:color w:val="1F1F1F"/>
        </w:rPr>
        <w:t>Shillings</w:t>
      </w:r>
      <w:r>
        <w:rPr>
          <w:color w:val="1F1F1F"/>
          <w:spacing w:val="-10"/>
        </w:rPr>
        <w:t xml:space="preserve"> </w:t>
      </w:r>
      <w:r>
        <w:rPr>
          <w:i/>
          <w:color w:val="1F1F1F"/>
        </w:rPr>
        <w:t>40,000</w:t>
      </w:r>
      <w:r>
        <w:rPr>
          <w:i/>
          <w:color w:val="1F1F1F"/>
          <w:u w:val="single" w:color="1F1D1E"/>
        </w:rPr>
        <w:t>,0</w:t>
      </w:r>
      <w:r>
        <w:rPr>
          <w:i/>
          <w:color w:val="1F1F1F"/>
        </w:rPr>
        <w:t>00]</w:t>
      </w:r>
      <w:r>
        <w:rPr>
          <w:i/>
          <w:color w:val="1F1F1F"/>
          <w:spacing w:val="-11"/>
        </w:rPr>
        <w:t xml:space="preserve"> </w:t>
      </w:r>
      <w:r>
        <w:rPr>
          <w:i/>
          <w:color w:val="1F1F1F"/>
        </w:rPr>
        <w:t>or</w:t>
      </w:r>
      <w:r>
        <w:rPr>
          <w:i/>
          <w:color w:val="1F1F1F"/>
          <w:spacing w:val="-12"/>
        </w:rPr>
        <w:t xml:space="preserve"> </w:t>
      </w:r>
      <w:r>
        <w:rPr>
          <w:color w:val="1F1F1F"/>
        </w:rPr>
        <w:t>equivalent calculated</w:t>
      </w:r>
      <w:r>
        <w:rPr>
          <w:color w:val="1F1F1F"/>
          <w:spacing w:val="-4"/>
        </w:rPr>
        <w:t xml:space="preserve"> </w:t>
      </w:r>
      <w:r>
        <w:rPr>
          <w:color w:val="1F1F1F"/>
        </w:rPr>
        <w:t>as</w:t>
      </w:r>
      <w:r>
        <w:rPr>
          <w:color w:val="1F1F1F"/>
          <w:spacing w:val="-8"/>
        </w:rPr>
        <w:t xml:space="preserve"> </w:t>
      </w:r>
      <w:r>
        <w:rPr>
          <w:color w:val="1F1F1F"/>
        </w:rPr>
        <w:t>total</w:t>
      </w:r>
      <w:r>
        <w:rPr>
          <w:color w:val="1F1F1F"/>
          <w:spacing w:val="-2"/>
        </w:rPr>
        <w:t xml:space="preserve"> </w:t>
      </w:r>
      <w:r>
        <w:rPr>
          <w:color w:val="1F1F1F"/>
        </w:rPr>
        <w:t>certified</w:t>
      </w:r>
      <w:r>
        <w:rPr>
          <w:color w:val="1F1F1F"/>
          <w:spacing w:val="-7"/>
        </w:rPr>
        <w:t xml:space="preserve"> </w:t>
      </w:r>
      <w:r>
        <w:rPr>
          <w:color w:val="1F1F1F"/>
        </w:rPr>
        <w:t>payments</w:t>
      </w:r>
      <w:r>
        <w:rPr>
          <w:color w:val="1F1F1F"/>
          <w:spacing w:val="-2"/>
        </w:rPr>
        <w:t xml:space="preserve"> </w:t>
      </w:r>
      <w:r>
        <w:rPr>
          <w:color w:val="1F1F1F"/>
        </w:rPr>
        <w:t>received</w:t>
      </w:r>
      <w:r>
        <w:rPr>
          <w:color w:val="1F1F1F"/>
          <w:spacing w:val="-5"/>
        </w:rPr>
        <w:t xml:space="preserve"> </w:t>
      </w:r>
      <w:r>
        <w:rPr>
          <w:color w:val="1F1F1F"/>
        </w:rPr>
        <w:t>for</w:t>
      </w:r>
      <w:r>
        <w:rPr>
          <w:color w:val="1F1F1F"/>
          <w:spacing w:val="-2"/>
        </w:rPr>
        <w:t xml:space="preserve"> </w:t>
      </w:r>
      <w:r>
        <w:rPr>
          <w:color w:val="1F1F1F"/>
        </w:rPr>
        <w:t>contracts</w:t>
      </w:r>
      <w:r>
        <w:rPr>
          <w:color w:val="1F1F1F"/>
          <w:spacing w:val="-2"/>
        </w:rPr>
        <w:t xml:space="preserve"> </w:t>
      </w:r>
      <w:r>
        <w:rPr>
          <w:color w:val="1F1F1F"/>
        </w:rPr>
        <w:t>of goods</w:t>
      </w:r>
      <w:r>
        <w:rPr>
          <w:color w:val="1F1F1F"/>
          <w:spacing w:val="-8"/>
        </w:rPr>
        <w:t xml:space="preserve"> </w:t>
      </w:r>
      <w:r>
        <w:rPr>
          <w:color w:val="1F1F1F"/>
        </w:rPr>
        <w:t>manufactured</w:t>
      </w:r>
      <w:r>
        <w:rPr>
          <w:color w:val="1F1F1F"/>
          <w:spacing w:val="-5"/>
        </w:rPr>
        <w:t xml:space="preserve"> </w:t>
      </w:r>
      <w:r>
        <w:rPr>
          <w:color w:val="1F1F1F"/>
        </w:rPr>
        <w:t>and supplied within the last</w:t>
      </w:r>
      <w:r>
        <w:rPr>
          <w:color w:val="1F1F1F"/>
          <w:u w:val="single" w:color="1F1E1F"/>
        </w:rPr>
        <w:t xml:space="preserve"> 2</w:t>
      </w:r>
      <w:r>
        <w:rPr>
          <w:color w:val="1F1F1F"/>
        </w:rPr>
        <w:t xml:space="preserve"> </w:t>
      </w:r>
      <w:r>
        <w:rPr>
          <w:i/>
          <w:color w:val="1F1F1F"/>
        </w:rPr>
        <w:t xml:space="preserve">year). </w:t>
      </w:r>
      <w:r>
        <w:rPr>
          <w:color w:val="1F1F1F"/>
        </w:rPr>
        <w:t>In case of multiple contracts, limitation will be placed on the number of item(s) that will be awarded to</w:t>
      </w:r>
      <w:r>
        <w:rPr>
          <w:color w:val="1F1F1F"/>
          <w:spacing w:val="40"/>
        </w:rPr>
        <w:t xml:space="preserve"> </w:t>
      </w:r>
      <w:r>
        <w:rPr>
          <w:color w:val="1F1F1F"/>
        </w:rPr>
        <w:t>the Tenderer.</w:t>
      </w:r>
    </w:p>
    <w:p w:rsidR="00F05AC1" w:rsidRDefault="00CE756B">
      <w:pPr>
        <w:pStyle w:val="Heading5"/>
        <w:numPr>
          <w:ilvl w:val="0"/>
          <w:numId w:val="73"/>
        </w:numPr>
        <w:tabs>
          <w:tab w:val="left" w:pos="2294"/>
        </w:tabs>
        <w:spacing w:before="238"/>
        <w:ind w:left="2294" w:hanging="522"/>
        <w:jc w:val="both"/>
      </w:pPr>
      <w:r>
        <w:rPr>
          <w:color w:val="1F1F1F"/>
          <w:spacing w:val="-2"/>
        </w:rPr>
        <w:t>Experience</w:t>
      </w:r>
      <w:r>
        <w:rPr>
          <w:color w:val="1F1F1F"/>
          <w:spacing w:val="3"/>
        </w:rPr>
        <w:t xml:space="preserve"> </w:t>
      </w:r>
      <w:r>
        <w:rPr>
          <w:color w:val="1F1F1F"/>
          <w:spacing w:val="-2"/>
        </w:rPr>
        <w:t>and</w:t>
      </w:r>
      <w:r>
        <w:rPr>
          <w:color w:val="1F1F1F"/>
          <w:spacing w:val="-3"/>
        </w:rPr>
        <w:t xml:space="preserve"> </w:t>
      </w:r>
      <w:r>
        <w:rPr>
          <w:color w:val="1F1F1F"/>
          <w:spacing w:val="-2"/>
        </w:rPr>
        <w:t>Technical</w:t>
      </w:r>
      <w:r>
        <w:rPr>
          <w:color w:val="1F1F1F"/>
          <w:spacing w:val="-5"/>
        </w:rPr>
        <w:t xml:space="preserve"> </w:t>
      </w:r>
      <w:r>
        <w:rPr>
          <w:color w:val="1F1F1F"/>
          <w:spacing w:val="-2"/>
        </w:rPr>
        <w:t>Capacity</w:t>
      </w:r>
    </w:p>
    <w:p w:rsidR="00F05AC1" w:rsidRDefault="00CE756B">
      <w:pPr>
        <w:pStyle w:val="BodyText"/>
        <w:spacing w:before="242" w:line="230" w:lineRule="auto"/>
        <w:ind w:left="1791" w:right="1359" w:hanging="22"/>
        <w:jc w:val="both"/>
      </w:pPr>
      <w:r>
        <w:rPr>
          <w:color w:val="1F1F1F"/>
        </w:rPr>
        <w:t>The Tenderer shall furnish documentary evidence to demonstrate that it meets the following experience requirement(s)</w:t>
      </w:r>
      <w:r>
        <w:rPr>
          <w:color w:val="1F1F1F"/>
          <w:spacing w:val="62"/>
        </w:rPr>
        <w:t xml:space="preserve"> </w:t>
      </w:r>
      <w:r>
        <w:rPr>
          <w:color w:val="1F1F1F"/>
        </w:rPr>
        <w:t>using</w:t>
      </w:r>
      <w:r>
        <w:rPr>
          <w:color w:val="1F1F1F"/>
          <w:spacing w:val="40"/>
        </w:rPr>
        <w:t xml:space="preserve"> </w:t>
      </w:r>
      <w:r>
        <w:rPr>
          <w:color w:val="1F1F1F"/>
        </w:rPr>
        <w:t>the</w:t>
      </w:r>
      <w:r>
        <w:rPr>
          <w:color w:val="1F1F1F"/>
          <w:spacing w:val="60"/>
        </w:rPr>
        <w:t xml:space="preserve"> </w:t>
      </w:r>
      <w:r>
        <w:rPr>
          <w:color w:val="1F1F1F"/>
        </w:rPr>
        <w:t>form</w:t>
      </w:r>
      <w:r>
        <w:rPr>
          <w:color w:val="1F1F1F"/>
          <w:spacing w:val="61"/>
        </w:rPr>
        <w:t xml:space="preserve"> </w:t>
      </w:r>
      <w:r>
        <w:rPr>
          <w:color w:val="1F1F1F"/>
        </w:rPr>
        <w:t>provided</w:t>
      </w:r>
      <w:r>
        <w:rPr>
          <w:color w:val="1F1F1F"/>
          <w:spacing w:val="40"/>
        </w:rPr>
        <w:t xml:space="preserve"> </w:t>
      </w:r>
      <w:r>
        <w:rPr>
          <w:color w:val="1F1F1F"/>
        </w:rPr>
        <w:t>in</w:t>
      </w:r>
      <w:r>
        <w:rPr>
          <w:color w:val="1F1F1F"/>
          <w:spacing w:val="62"/>
        </w:rPr>
        <w:t xml:space="preserve"> </w:t>
      </w:r>
      <w:r>
        <w:rPr>
          <w:color w:val="1F1F1F"/>
        </w:rPr>
        <w:t>Section</w:t>
      </w:r>
      <w:r>
        <w:rPr>
          <w:color w:val="1F1F1F"/>
          <w:spacing w:val="60"/>
        </w:rPr>
        <w:t xml:space="preserve"> </w:t>
      </w:r>
      <w:r>
        <w:rPr>
          <w:color w:val="1F1F1F"/>
        </w:rPr>
        <w:t>IV.</w:t>
      </w:r>
      <w:r>
        <w:rPr>
          <w:color w:val="1F1F1F"/>
          <w:spacing w:val="62"/>
        </w:rPr>
        <w:t xml:space="preserve"> </w:t>
      </w:r>
      <w:r>
        <w:rPr>
          <w:color w:val="1F1F1F"/>
        </w:rPr>
        <w:t>In</w:t>
      </w:r>
      <w:r>
        <w:rPr>
          <w:color w:val="1F1F1F"/>
          <w:spacing w:val="40"/>
        </w:rPr>
        <w:t xml:space="preserve"> </w:t>
      </w:r>
      <w:r>
        <w:rPr>
          <w:color w:val="1F1F1F"/>
        </w:rPr>
        <w:t>case the Tenderer is a JV, experience and demonstrated technical capacity of only the JV shall be taken into account and not of individual members nor their individual experience/capacity will be aggregated unless all members of the JV have been manufacturing and supplying Goods offered in the Tender to the same technology, processing, design, materials, specifications, model number, etc. in all respects such that Goods manufactured have the same functional characteristics, performance parameters, outputs and other guarantees and fully interchangeable which shall be documented along with other required documents demonstrating</w:t>
      </w:r>
      <w:r>
        <w:rPr>
          <w:color w:val="1F1F1F"/>
          <w:spacing w:val="-4"/>
        </w:rPr>
        <w:t xml:space="preserve"> </w:t>
      </w:r>
      <w:r>
        <w:rPr>
          <w:color w:val="1F1F1F"/>
        </w:rPr>
        <w:t>capacity</w:t>
      </w:r>
      <w:r>
        <w:rPr>
          <w:color w:val="1F1F1F"/>
          <w:spacing w:val="-6"/>
        </w:rPr>
        <w:t xml:space="preserve"> </w:t>
      </w:r>
      <w:r>
        <w:rPr>
          <w:color w:val="1F1F1F"/>
        </w:rPr>
        <w:t>to</w:t>
      </w:r>
      <w:r>
        <w:rPr>
          <w:color w:val="1F1F1F"/>
          <w:spacing w:val="-2"/>
        </w:rPr>
        <w:t xml:space="preserve"> </w:t>
      </w:r>
      <w:r>
        <w:rPr>
          <w:color w:val="1F1F1F"/>
        </w:rPr>
        <w:t>the</w:t>
      </w:r>
      <w:r>
        <w:rPr>
          <w:color w:val="1F1F1F"/>
          <w:spacing w:val="-2"/>
        </w:rPr>
        <w:t xml:space="preserve"> </w:t>
      </w:r>
      <w:r>
        <w:rPr>
          <w:color w:val="1F1F1F"/>
        </w:rPr>
        <w:t>satisfaction</w:t>
      </w:r>
      <w:r>
        <w:rPr>
          <w:color w:val="1F1F1F"/>
          <w:spacing w:val="-2"/>
        </w:rPr>
        <w:t xml:space="preserve"> </w:t>
      </w:r>
      <w:r>
        <w:rPr>
          <w:color w:val="1F1F1F"/>
        </w:rPr>
        <w:t>of</w:t>
      </w:r>
      <w:r>
        <w:rPr>
          <w:color w:val="1F1F1F"/>
          <w:spacing w:val="-4"/>
        </w:rPr>
        <w:t xml:space="preserve"> </w:t>
      </w:r>
      <w:r>
        <w:rPr>
          <w:color w:val="1F1F1F"/>
        </w:rPr>
        <w:t>the</w:t>
      </w:r>
      <w:r>
        <w:rPr>
          <w:color w:val="1F1F1F"/>
          <w:spacing w:val="-2"/>
        </w:rPr>
        <w:t xml:space="preserve"> </w:t>
      </w:r>
      <w:r>
        <w:rPr>
          <w:color w:val="1F1F1F"/>
        </w:rPr>
        <w:t>Procuring</w:t>
      </w:r>
      <w:r>
        <w:rPr>
          <w:color w:val="1F1F1F"/>
          <w:spacing w:val="-2"/>
        </w:rPr>
        <w:t xml:space="preserve"> </w:t>
      </w:r>
      <w:r>
        <w:rPr>
          <w:color w:val="1F1F1F"/>
        </w:rPr>
        <w:t>Entity</w:t>
      </w:r>
      <w:r>
        <w:rPr>
          <w:color w:val="1F1F1F"/>
          <w:spacing w:val="-5"/>
        </w:rPr>
        <w:t xml:space="preserve"> </w:t>
      </w:r>
      <w:r>
        <w:rPr>
          <w:color w:val="1F1F1F"/>
        </w:rPr>
        <w:t>in</w:t>
      </w:r>
      <w:r>
        <w:rPr>
          <w:color w:val="1F1F1F"/>
          <w:spacing w:val="-4"/>
        </w:rPr>
        <w:t xml:space="preserve"> </w:t>
      </w:r>
      <w:r>
        <w:rPr>
          <w:color w:val="1F1F1F"/>
        </w:rPr>
        <w:t>case</w:t>
      </w:r>
      <w:r>
        <w:rPr>
          <w:color w:val="1F1F1F"/>
          <w:spacing w:val="-2"/>
        </w:rPr>
        <w:t xml:space="preserve"> </w:t>
      </w:r>
      <w:r>
        <w:rPr>
          <w:color w:val="1F1F1F"/>
        </w:rPr>
        <w:t>individual</w:t>
      </w:r>
      <w:r>
        <w:rPr>
          <w:color w:val="1F1F1F"/>
          <w:spacing w:val="-3"/>
        </w:rPr>
        <w:t xml:space="preserve"> </w:t>
      </w:r>
      <w:r>
        <w:rPr>
          <w:color w:val="1F1F1F"/>
        </w:rPr>
        <w:t>members claim experience. Otherwise, documents evidencing</w:t>
      </w:r>
      <w:r>
        <w:rPr>
          <w:color w:val="1F1F1F"/>
          <w:spacing w:val="40"/>
        </w:rPr>
        <w:t xml:space="preserve"> </w:t>
      </w:r>
      <w:r>
        <w:rPr>
          <w:color w:val="1F1F1F"/>
        </w:rPr>
        <w:t>experience</w:t>
      </w:r>
      <w:r>
        <w:rPr>
          <w:color w:val="1F1F1F"/>
          <w:spacing w:val="40"/>
        </w:rPr>
        <w:t xml:space="preserve"> </w:t>
      </w:r>
      <w:r>
        <w:rPr>
          <w:color w:val="1F1F1F"/>
        </w:rPr>
        <w:t>and</w:t>
      </w:r>
      <w:r>
        <w:rPr>
          <w:color w:val="1F1F1F"/>
          <w:spacing w:val="40"/>
        </w:rPr>
        <w:t xml:space="preserve"> </w:t>
      </w:r>
      <w:r>
        <w:rPr>
          <w:color w:val="1F1F1F"/>
        </w:rPr>
        <w:t>technical</w:t>
      </w:r>
      <w:r>
        <w:rPr>
          <w:color w:val="1F1F1F"/>
          <w:spacing w:val="40"/>
        </w:rPr>
        <w:t xml:space="preserve"> </w:t>
      </w:r>
      <w:r>
        <w:rPr>
          <w:color w:val="1F1F1F"/>
        </w:rPr>
        <w:t>capacity</w:t>
      </w:r>
      <w:r>
        <w:rPr>
          <w:color w:val="1F1F1F"/>
          <w:spacing w:val="40"/>
        </w:rPr>
        <w:t xml:space="preserve"> </w:t>
      </w:r>
      <w:r>
        <w:rPr>
          <w:color w:val="1F1F1F"/>
        </w:rPr>
        <w:t>shall be in the name of the JV that submitted the Tender. Wherever the Words “Similar Goods”</w:t>
      </w:r>
      <w:r>
        <w:rPr>
          <w:color w:val="1F1F1F"/>
          <w:spacing w:val="14"/>
        </w:rPr>
        <w:t xml:space="preserve"> </w:t>
      </w:r>
      <w:r>
        <w:rPr>
          <w:color w:val="1F1F1F"/>
        </w:rPr>
        <w:t>havebeen</w:t>
      </w:r>
      <w:r>
        <w:rPr>
          <w:color w:val="1F1F1F"/>
          <w:spacing w:val="-12"/>
        </w:rPr>
        <w:t xml:space="preserve"> </w:t>
      </w:r>
      <w:r>
        <w:rPr>
          <w:color w:val="1F1F1F"/>
        </w:rPr>
        <w:t>used</w:t>
      </w:r>
      <w:r>
        <w:rPr>
          <w:color w:val="1F1F1F"/>
          <w:spacing w:val="-14"/>
        </w:rPr>
        <w:t xml:space="preserve"> </w:t>
      </w:r>
      <w:r>
        <w:rPr>
          <w:color w:val="1F1F1F"/>
        </w:rPr>
        <w:t>it</w:t>
      </w:r>
      <w:r>
        <w:rPr>
          <w:color w:val="1F1F1F"/>
          <w:spacing w:val="-12"/>
        </w:rPr>
        <w:t xml:space="preserve"> </w:t>
      </w:r>
      <w:r>
        <w:rPr>
          <w:color w:val="1F1F1F"/>
        </w:rPr>
        <w:t>includes</w:t>
      </w:r>
      <w:r>
        <w:rPr>
          <w:color w:val="1F1F1F"/>
          <w:spacing w:val="-12"/>
        </w:rPr>
        <w:t xml:space="preserve"> </w:t>
      </w:r>
      <w:r>
        <w:rPr>
          <w:color w:val="1F1F1F"/>
        </w:rPr>
        <w:t>upgrades,</w:t>
      </w:r>
      <w:r>
        <w:rPr>
          <w:color w:val="1F1F1F"/>
          <w:spacing w:val="-12"/>
        </w:rPr>
        <w:t xml:space="preserve"> </w:t>
      </w:r>
      <w:r>
        <w:rPr>
          <w:color w:val="1F1F1F"/>
        </w:rPr>
        <w:t>latest</w:t>
      </w:r>
      <w:r>
        <w:rPr>
          <w:color w:val="1F1F1F"/>
          <w:spacing w:val="-10"/>
        </w:rPr>
        <w:t xml:space="preserve"> </w:t>
      </w:r>
      <w:r>
        <w:rPr>
          <w:color w:val="1F1F1F"/>
        </w:rPr>
        <w:t>and</w:t>
      </w:r>
      <w:r>
        <w:rPr>
          <w:color w:val="1F1F1F"/>
          <w:spacing w:val="-13"/>
        </w:rPr>
        <w:t xml:space="preserve"> </w:t>
      </w:r>
      <w:r>
        <w:rPr>
          <w:color w:val="1F1F1F"/>
        </w:rPr>
        <w:t>improved</w:t>
      </w:r>
      <w:r>
        <w:rPr>
          <w:color w:val="1F1F1F"/>
          <w:spacing w:val="-12"/>
        </w:rPr>
        <w:t xml:space="preserve"> </w:t>
      </w:r>
      <w:r>
        <w:rPr>
          <w:color w:val="1F1F1F"/>
        </w:rPr>
        <w:t>versions</w:t>
      </w:r>
      <w:r>
        <w:rPr>
          <w:color w:val="1F1F1F"/>
          <w:spacing w:val="-11"/>
        </w:rPr>
        <w:t xml:space="preserve"> </w:t>
      </w:r>
      <w:r>
        <w:rPr>
          <w:color w:val="1F1F1F"/>
        </w:rPr>
        <w:t>or</w:t>
      </w:r>
      <w:r>
        <w:rPr>
          <w:color w:val="1F1F1F"/>
          <w:spacing w:val="-12"/>
        </w:rPr>
        <w:t xml:space="preserve"> </w:t>
      </w:r>
      <w:r>
        <w:rPr>
          <w:color w:val="1F1F1F"/>
        </w:rPr>
        <w:t>models</w:t>
      </w:r>
      <w:r>
        <w:rPr>
          <w:color w:val="1F1F1F"/>
          <w:spacing w:val="-12"/>
        </w:rPr>
        <w:t xml:space="preserve"> </w:t>
      </w:r>
      <w:r>
        <w:rPr>
          <w:color w:val="1F1F1F"/>
        </w:rPr>
        <w:t>of</w:t>
      </w:r>
      <w:r>
        <w:rPr>
          <w:color w:val="1F1F1F"/>
          <w:spacing w:val="-12"/>
        </w:rPr>
        <w:t xml:space="preserve"> </w:t>
      </w:r>
      <w:r>
        <w:rPr>
          <w:color w:val="1F1F1F"/>
        </w:rPr>
        <w:t>similar specifications</w:t>
      </w:r>
      <w:r>
        <w:rPr>
          <w:color w:val="1F1F1F"/>
          <w:spacing w:val="40"/>
        </w:rPr>
        <w:t xml:space="preserve"> </w:t>
      </w:r>
      <w:r>
        <w:rPr>
          <w:color w:val="1F1F1F"/>
        </w:rPr>
        <w:t>and</w:t>
      </w:r>
      <w:r>
        <w:rPr>
          <w:color w:val="1F1F1F"/>
          <w:spacing w:val="40"/>
        </w:rPr>
        <w:t xml:space="preserve"> </w:t>
      </w:r>
      <w:r>
        <w:rPr>
          <w:color w:val="1F1F1F"/>
        </w:rPr>
        <w:t>technology.</w:t>
      </w:r>
      <w:r>
        <w:rPr>
          <w:color w:val="1F1F1F"/>
          <w:spacing w:val="40"/>
        </w:rPr>
        <w:t xml:space="preserve"> </w:t>
      </w:r>
      <w:r>
        <w:rPr>
          <w:color w:val="1F1F1F"/>
        </w:rPr>
        <w:t>Refer to Form Exp-1 to provide the required information.</w:t>
      </w:r>
    </w:p>
    <w:p w:rsidR="00F05AC1" w:rsidRDefault="00CE756B">
      <w:pPr>
        <w:pStyle w:val="ListParagraph"/>
        <w:numPr>
          <w:ilvl w:val="1"/>
          <w:numId w:val="73"/>
        </w:numPr>
        <w:tabs>
          <w:tab w:val="left" w:pos="2294"/>
        </w:tabs>
        <w:spacing w:line="229" w:lineRule="exact"/>
        <w:ind w:left="2294" w:hanging="522"/>
        <w:jc w:val="both"/>
      </w:pPr>
      <w:r>
        <w:rPr>
          <w:color w:val="1F1F1F"/>
        </w:rPr>
        <w:t>The</w:t>
      </w:r>
      <w:r>
        <w:rPr>
          <w:color w:val="1F1F1F"/>
          <w:spacing w:val="37"/>
        </w:rPr>
        <w:t xml:space="preserve"> </w:t>
      </w:r>
      <w:r>
        <w:rPr>
          <w:color w:val="1F1F1F"/>
        </w:rPr>
        <w:t>Tenderer</w:t>
      </w:r>
      <w:r>
        <w:rPr>
          <w:color w:val="1F1F1F"/>
          <w:spacing w:val="49"/>
        </w:rPr>
        <w:t xml:space="preserve"> </w:t>
      </w:r>
      <w:r>
        <w:rPr>
          <w:color w:val="1F1F1F"/>
        </w:rPr>
        <w:t>shall</w:t>
      </w:r>
      <w:r>
        <w:rPr>
          <w:color w:val="1F1F1F"/>
          <w:spacing w:val="47"/>
        </w:rPr>
        <w:t xml:space="preserve"> </w:t>
      </w:r>
      <w:r>
        <w:rPr>
          <w:color w:val="1F1F1F"/>
        </w:rPr>
        <w:t>be</w:t>
      </w:r>
      <w:r>
        <w:rPr>
          <w:color w:val="1F1F1F"/>
          <w:spacing w:val="40"/>
        </w:rPr>
        <w:t xml:space="preserve"> </w:t>
      </w:r>
      <w:r>
        <w:rPr>
          <w:color w:val="1F1F1F"/>
        </w:rPr>
        <w:t>manufacturing</w:t>
      </w:r>
      <w:r>
        <w:rPr>
          <w:color w:val="1F1F1F"/>
          <w:spacing w:val="43"/>
        </w:rPr>
        <w:t xml:space="preserve"> </w:t>
      </w:r>
      <w:r>
        <w:rPr>
          <w:color w:val="1F1F1F"/>
        </w:rPr>
        <w:t>similar</w:t>
      </w:r>
      <w:r>
        <w:rPr>
          <w:color w:val="1F1F1F"/>
          <w:spacing w:val="46"/>
        </w:rPr>
        <w:t xml:space="preserve"> </w:t>
      </w:r>
      <w:r>
        <w:rPr>
          <w:color w:val="1F1F1F"/>
        </w:rPr>
        <w:t>Goods</w:t>
      </w:r>
      <w:r>
        <w:rPr>
          <w:color w:val="1F1F1F"/>
          <w:spacing w:val="38"/>
        </w:rPr>
        <w:t xml:space="preserve"> </w:t>
      </w:r>
      <w:r>
        <w:rPr>
          <w:color w:val="1F1F1F"/>
        </w:rPr>
        <w:t>for</w:t>
      </w:r>
      <w:r>
        <w:rPr>
          <w:color w:val="1F1F1F"/>
          <w:spacing w:val="48"/>
        </w:rPr>
        <w:t xml:space="preserve"> </w:t>
      </w:r>
      <w:r>
        <w:rPr>
          <w:color w:val="1F1F1F"/>
        </w:rPr>
        <w:t>the</w:t>
      </w:r>
      <w:r>
        <w:rPr>
          <w:color w:val="1F1F1F"/>
          <w:spacing w:val="41"/>
        </w:rPr>
        <w:t xml:space="preserve"> </w:t>
      </w:r>
      <w:r>
        <w:rPr>
          <w:color w:val="1F1F1F"/>
        </w:rPr>
        <w:t>last</w:t>
      </w:r>
      <w:r>
        <w:rPr>
          <w:color w:val="1F1F1F"/>
          <w:spacing w:val="-3"/>
        </w:rPr>
        <w:t xml:space="preserve"> </w:t>
      </w:r>
      <w:r>
        <w:rPr>
          <w:i/>
          <w:color w:val="1F1F1F"/>
        </w:rPr>
        <w:t>2</w:t>
      </w:r>
      <w:r>
        <w:rPr>
          <w:i/>
          <w:color w:val="1F1F1F"/>
          <w:spacing w:val="-8"/>
        </w:rPr>
        <w:t xml:space="preserve"> </w:t>
      </w:r>
      <w:r>
        <w:rPr>
          <w:i/>
          <w:color w:val="1F1F1F"/>
          <w:spacing w:val="-2"/>
        </w:rPr>
        <w:t>years</w:t>
      </w:r>
      <w:r>
        <w:rPr>
          <w:color w:val="1F1F1F"/>
          <w:spacing w:val="-2"/>
        </w:rPr>
        <w:t>).</w:t>
      </w:r>
    </w:p>
    <w:p w:rsidR="00F05AC1" w:rsidRDefault="00CE756B">
      <w:pPr>
        <w:pStyle w:val="BodyText"/>
        <w:spacing w:line="20" w:lineRule="exact"/>
        <w:ind w:left="8355"/>
        <w:rPr>
          <w:sz w:val="2"/>
        </w:rPr>
      </w:pPr>
      <w:r>
        <w:rPr>
          <w:noProof/>
          <w:sz w:val="2"/>
        </w:rPr>
        <mc:AlternateContent>
          <mc:Choice Requires="wpg">
            <w:drawing>
              <wp:inline distT="0" distB="0" distL="0" distR="0">
                <wp:extent cx="35560" cy="6350"/>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6350"/>
                          <a:chOff x="0" y="0"/>
                          <a:chExt cx="35560" cy="6350"/>
                        </a:xfrm>
                      </wpg:grpSpPr>
                      <wps:wsp>
                        <wps:cNvPr id="123" name="Graphic 123"/>
                        <wps:cNvSpPr/>
                        <wps:spPr>
                          <a:xfrm>
                            <a:off x="0" y="0"/>
                            <a:ext cx="35560" cy="6350"/>
                          </a:xfrm>
                          <a:custGeom>
                            <a:avLst/>
                            <a:gdLst/>
                            <a:ahLst/>
                            <a:cxnLst/>
                            <a:rect l="l" t="t" r="r" b="b"/>
                            <a:pathLst>
                              <a:path w="35560" h="6350">
                                <a:moveTo>
                                  <a:pt x="35560" y="0"/>
                                </a:moveTo>
                                <a:lnTo>
                                  <a:pt x="0" y="0"/>
                                </a:lnTo>
                                <a:lnTo>
                                  <a:pt x="0" y="6350"/>
                                </a:lnTo>
                                <a:lnTo>
                                  <a:pt x="35560" y="6350"/>
                                </a:lnTo>
                                <a:lnTo>
                                  <a:pt x="35560" y="0"/>
                                </a:lnTo>
                                <a:close/>
                              </a:path>
                            </a:pathLst>
                          </a:custGeom>
                          <a:solidFill>
                            <a:srgbClr val="1F1E1F"/>
                          </a:solidFill>
                        </wps:spPr>
                        <wps:bodyPr wrap="square" lIns="0" tIns="0" rIns="0" bIns="0" rtlCol="0">
                          <a:prstTxWarp prst="textNoShape">
                            <a:avLst/>
                          </a:prstTxWarp>
                          <a:noAutofit/>
                        </wps:bodyPr>
                      </wps:wsp>
                    </wpg:wgp>
                  </a:graphicData>
                </a:graphic>
              </wp:inline>
            </w:drawing>
          </mc:Choice>
          <mc:Fallback>
            <w:pict>
              <v:group w14:anchorId="03BB6E08" id="Group 122" o:spid="_x0000_s1026" style="width:2.8pt;height:.5pt;mso-position-horizontal-relative:char;mso-position-vertical-relative:line"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">
                <v:shape id="Graphic 123" o:spid="_x0000_s1027" style="position:absolute;width:35560;height:6350;visibility:visible;mso-wrap-style:square;v-text-anchor:top" coordsize="35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" path="m35560,l,,,6350r35560,l35560,xe" fillcolor="#1f1e1f" stroked="f">
                  <v:path arrowok="t"/>
                </v:shape>
                <w10:anchorlock/>
              </v:group>
            </w:pict>
          </mc:Fallback>
        </mc:AlternateContent>
      </w:r>
    </w:p>
    <w:p w:rsidR="00F05AC1" w:rsidRDefault="00CE756B">
      <w:pPr>
        <w:pStyle w:val="ListParagraph"/>
        <w:numPr>
          <w:ilvl w:val="1"/>
          <w:numId w:val="73"/>
        </w:numPr>
        <w:tabs>
          <w:tab w:val="left" w:pos="2292"/>
          <w:tab w:val="left" w:pos="2295"/>
        </w:tabs>
        <w:spacing w:line="235" w:lineRule="auto"/>
        <w:ind w:left="2295" w:right="666" w:hanging="526"/>
        <w:jc w:val="both"/>
      </w:pPr>
      <w:r>
        <w:rPr>
          <w:color w:val="1F1F1F"/>
        </w:rPr>
        <w:t>The</w:t>
      </w:r>
      <w:r>
        <w:rPr>
          <w:color w:val="1F1F1F"/>
          <w:spacing w:val="69"/>
        </w:rPr>
        <w:t xml:space="preserve"> </w:t>
      </w:r>
      <w:r>
        <w:rPr>
          <w:color w:val="1F1F1F"/>
        </w:rPr>
        <w:t>Tenderer</w:t>
      </w:r>
      <w:r>
        <w:rPr>
          <w:color w:val="1F1F1F"/>
          <w:spacing w:val="69"/>
        </w:rPr>
        <w:t xml:space="preserve"> </w:t>
      </w:r>
      <w:r>
        <w:rPr>
          <w:color w:val="1F1F1F"/>
        </w:rPr>
        <w:t>shall</w:t>
      </w:r>
      <w:r>
        <w:rPr>
          <w:color w:val="1F1F1F"/>
          <w:spacing w:val="70"/>
        </w:rPr>
        <w:t xml:space="preserve"> </w:t>
      </w:r>
      <w:r>
        <w:rPr>
          <w:color w:val="1F1F1F"/>
        </w:rPr>
        <w:t>furnish</w:t>
      </w:r>
      <w:r>
        <w:rPr>
          <w:color w:val="1F1F1F"/>
          <w:spacing w:val="69"/>
        </w:rPr>
        <w:t xml:space="preserve"> </w:t>
      </w:r>
      <w:r>
        <w:rPr>
          <w:color w:val="1F1F1F"/>
        </w:rPr>
        <w:t>documentary</w:t>
      </w:r>
      <w:r>
        <w:rPr>
          <w:color w:val="1F1F1F"/>
          <w:spacing w:val="40"/>
        </w:rPr>
        <w:t xml:space="preserve"> </w:t>
      </w:r>
      <w:r>
        <w:rPr>
          <w:color w:val="1F1F1F"/>
        </w:rPr>
        <w:t>evidence</w:t>
      </w:r>
      <w:r>
        <w:rPr>
          <w:color w:val="1F1F1F"/>
          <w:spacing w:val="40"/>
        </w:rPr>
        <w:t xml:space="preserve"> </w:t>
      </w:r>
      <w:r>
        <w:rPr>
          <w:color w:val="1F1F1F"/>
        </w:rPr>
        <w:t>to</w:t>
      </w:r>
      <w:r>
        <w:rPr>
          <w:color w:val="1F1F1F"/>
          <w:spacing w:val="69"/>
        </w:rPr>
        <w:t xml:space="preserve"> </w:t>
      </w:r>
      <w:r>
        <w:rPr>
          <w:color w:val="1F1F1F"/>
        </w:rPr>
        <w:t>demonstrate</w:t>
      </w:r>
      <w:r>
        <w:rPr>
          <w:color w:val="1F1F1F"/>
          <w:spacing w:val="68"/>
        </w:rPr>
        <w:t xml:space="preserve"> </w:t>
      </w:r>
      <w:r>
        <w:rPr>
          <w:color w:val="1F1F1F"/>
        </w:rPr>
        <w:t>successful</w:t>
      </w:r>
      <w:r>
        <w:rPr>
          <w:color w:val="1F1F1F"/>
          <w:spacing w:val="68"/>
        </w:rPr>
        <w:t xml:space="preserve"> </w:t>
      </w:r>
      <w:r>
        <w:rPr>
          <w:color w:val="1F1F1F"/>
        </w:rPr>
        <w:t>completion of at least 2 contracts of similar Goods in the last 2 years each contract costing at least Kenya shillings</w:t>
      </w:r>
      <w:r w:rsidR="00F76699">
        <w:rPr>
          <w:color w:val="1F1F1F"/>
          <w:u w:val="single" w:color="1F1E1F"/>
        </w:rPr>
        <w:t xml:space="preserve"> 5</w:t>
      </w:r>
      <w:r>
        <w:rPr>
          <w:color w:val="1F1F1F"/>
          <w:u w:val="single" w:color="1F1E1F"/>
        </w:rPr>
        <w:t>,000,000 or</w:t>
      </w:r>
      <w:r>
        <w:rPr>
          <w:color w:val="1F1F1F"/>
        </w:rPr>
        <w:t xml:space="preserve"> equivalent and involving a supply of at least</w:t>
      </w:r>
      <w:r>
        <w:rPr>
          <w:color w:val="1F1F1F"/>
          <w:u w:val="single" w:color="1F1E1F"/>
        </w:rPr>
        <w:t xml:space="preserve"> 70%</w:t>
      </w:r>
      <w:r>
        <w:rPr>
          <w:color w:val="1F1F1F"/>
        </w:rPr>
        <w:t xml:space="preserve">percentageof required </w:t>
      </w:r>
      <w:r>
        <w:rPr>
          <w:color w:val="1F1F1F"/>
          <w:spacing w:val="-2"/>
        </w:rPr>
        <w:t>quantity.</w:t>
      </w:r>
    </w:p>
    <w:p w:rsidR="00F05AC1" w:rsidRDefault="00CE756B">
      <w:pPr>
        <w:pStyle w:val="ListParagraph"/>
        <w:numPr>
          <w:ilvl w:val="0"/>
          <w:numId w:val="73"/>
        </w:numPr>
        <w:tabs>
          <w:tab w:val="left" w:pos="2283"/>
          <w:tab w:val="left" w:pos="2288"/>
        </w:tabs>
        <w:spacing w:before="196" w:line="237" w:lineRule="auto"/>
        <w:ind w:left="2288" w:right="1820" w:hanging="500"/>
      </w:pPr>
      <w:r>
        <w:rPr>
          <w:b/>
          <w:color w:val="1F1F1F"/>
        </w:rPr>
        <w:t>(Optional)</w:t>
      </w:r>
      <w:r>
        <w:rPr>
          <w:b/>
          <w:color w:val="1F1F1F"/>
          <w:spacing w:val="40"/>
        </w:rPr>
        <w:t xml:space="preserve"> </w:t>
      </w:r>
      <w:r>
        <w:rPr>
          <w:b/>
          <w:color w:val="1F1F1F"/>
        </w:rPr>
        <w:t>Documentary Evidence of Usage of Goods (When appropriate</w:t>
      </w:r>
      <w:r>
        <w:rPr>
          <w:color w:val="1F1F1F"/>
        </w:rPr>
        <w:t>) The</w:t>
      </w:r>
      <w:r>
        <w:rPr>
          <w:color w:val="1F1F1F"/>
          <w:spacing w:val="27"/>
        </w:rPr>
        <w:t xml:space="preserve"> </w:t>
      </w:r>
      <w:r>
        <w:rPr>
          <w:color w:val="1F1F1F"/>
        </w:rPr>
        <w:t>Tenderer</w:t>
      </w:r>
      <w:r>
        <w:rPr>
          <w:color w:val="1F1F1F"/>
          <w:spacing w:val="36"/>
        </w:rPr>
        <w:t xml:space="preserve"> </w:t>
      </w:r>
      <w:r>
        <w:rPr>
          <w:color w:val="1F1F1F"/>
        </w:rPr>
        <w:t>shall</w:t>
      </w:r>
      <w:r>
        <w:rPr>
          <w:color w:val="1F1F1F"/>
          <w:spacing w:val="30"/>
        </w:rPr>
        <w:t xml:space="preserve"> </w:t>
      </w:r>
      <w:r>
        <w:rPr>
          <w:color w:val="1F1F1F"/>
        </w:rPr>
        <w:t>furnish</w:t>
      </w:r>
      <w:r>
        <w:rPr>
          <w:color w:val="1F1F1F"/>
          <w:spacing w:val="33"/>
        </w:rPr>
        <w:t xml:space="preserve"> </w:t>
      </w:r>
      <w:r>
        <w:rPr>
          <w:color w:val="1F1F1F"/>
        </w:rPr>
        <w:t>documentary</w:t>
      </w:r>
      <w:r>
        <w:rPr>
          <w:color w:val="1F1F1F"/>
          <w:spacing w:val="33"/>
        </w:rPr>
        <w:t xml:space="preserve"> </w:t>
      </w:r>
      <w:r>
        <w:rPr>
          <w:color w:val="1F1F1F"/>
        </w:rPr>
        <w:t>evidence</w:t>
      </w:r>
      <w:r>
        <w:rPr>
          <w:color w:val="1F1F1F"/>
          <w:spacing w:val="33"/>
        </w:rPr>
        <w:t xml:space="preserve"> </w:t>
      </w:r>
      <w:r>
        <w:rPr>
          <w:color w:val="1F1F1F"/>
        </w:rPr>
        <w:t>satisfactory</w:t>
      </w:r>
      <w:r>
        <w:rPr>
          <w:color w:val="1F1F1F"/>
          <w:spacing w:val="31"/>
        </w:rPr>
        <w:t xml:space="preserve"> </w:t>
      </w:r>
      <w:r>
        <w:rPr>
          <w:color w:val="1F1F1F"/>
        </w:rPr>
        <w:t>to</w:t>
      </w:r>
      <w:r>
        <w:rPr>
          <w:color w:val="1F1F1F"/>
          <w:spacing w:val="29"/>
        </w:rPr>
        <w:t xml:space="preserve"> </w:t>
      </w:r>
      <w:r>
        <w:rPr>
          <w:color w:val="1F1F1F"/>
        </w:rPr>
        <w:t>the</w:t>
      </w:r>
      <w:r>
        <w:rPr>
          <w:color w:val="1F1F1F"/>
          <w:spacing w:val="32"/>
        </w:rPr>
        <w:t xml:space="preserve"> </w:t>
      </w:r>
      <w:r>
        <w:rPr>
          <w:color w:val="1F1F1F"/>
        </w:rPr>
        <w:t>Procuring</w:t>
      </w:r>
    </w:p>
    <w:p w:rsidR="00F05AC1" w:rsidRDefault="00CE756B">
      <w:pPr>
        <w:pStyle w:val="BodyText"/>
        <w:spacing w:line="230" w:lineRule="auto"/>
        <w:ind w:left="2298" w:right="1671"/>
      </w:pPr>
      <w:r>
        <w:rPr>
          <w:color w:val="1F1F1F"/>
          <w:w w:val="105"/>
        </w:rPr>
        <w:t>Entity to demonstrate that similar Goods as offered in the Tender have been in successful</w:t>
      </w:r>
      <w:r>
        <w:rPr>
          <w:color w:val="1F1F1F"/>
          <w:spacing w:val="40"/>
          <w:w w:val="105"/>
        </w:rPr>
        <w:t xml:space="preserve"> </w:t>
      </w:r>
      <w:r>
        <w:rPr>
          <w:color w:val="1F1F1F"/>
          <w:w w:val="105"/>
        </w:rPr>
        <w:t>use</w:t>
      </w:r>
      <w:r>
        <w:rPr>
          <w:color w:val="1F1F1F"/>
          <w:spacing w:val="21"/>
          <w:w w:val="105"/>
        </w:rPr>
        <w:t xml:space="preserve"> </w:t>
      </w:r>
      <w:r>
        <w:rPr>
          <w:color w:val="1F1F1F"/>
          <w:w w:val="105"/>
        </w:rPr>
        <w:t>or</w:t>
      </w:r>
      <w:r>
        <w:rPr>
          <w:color w:val="1F1F1F"/>
          <w:spacing w:val="40"/>
          <w:w w:val="105"/>
        </w:rPr>
        <w:t xml:space="preserve"> </w:t>
      </w:r>
      <w:r>
        <w:rPr>
          <w:color w:val="1F1F1F"/>
          <w:w w:val="105"/>
        </w:rPr>
        <w:t>operation</w:t>
      </w:r>
      <w:r>
        <w:rPr>
          <w:color w:val="1F1F1F"/>
          <w:spacing w:val="40"/>
          <w:w w:val="105"/>
        </w:rPr>
        <w:t xml:space="preserve"> </w:t>
      </w:r>
      <w:r>
        <w:rPr>
          <w:color w:val="1F1F1F"/>
          <w:w w:val="105"/>
        </w:rPr>
        <w:t>for</w:t>
      </w:r>
      <w:r>
        <w:rPr>
          <w:color w:val="1F1F1F"/>
          <w:spacing w:val="26"/>
          <w:w w:val="105"/>
        </w:rPr>
        <w:t xml:space="preserve"> </w:t>
      </w:r>
      <w:r>
        <w:rPr>
          <w:color w:val="1F1F1F"/>
          <w:w w:val="105"/>
        </w:rPr>
        <w:t>the</w:t>
      </w:r>
      <w:r>
        <w:rPr>
          <w:color w:val="1F1F1F"/>
          <w:spacing w:val="40"/>
          <w:w w:val="105"/>
        </w:rPr>
        <w:t xml:space="preserve"> </w:t>
      </w:r>
      <w:r>
        <w:rPr>
          <w:color w:val="1F1F1F"/>
          <w:w w:val="105"/>
        </w:rPr>
        <w:t>last</w:t>
      </w:r>
      <w:r>
        <w:rPr>
          <w:color w:val="1F1F1F"/>
          <w:spacing w:val="-10"/>
          <w:w w:val="105"/>
        </w:rPr>
        <w:t xml:space="preserve"> </w:t>
      </w:r>
      <w:r w:rsidR="00166B92">
        <w:rPr>
          <w:color w:val="1F1F1F"/>
          <w:spacing w:val="-1"/>
          <w:w w:val="368"/>
          <w:u w:val="single" w:color="1F1E1F"/>
        </w:rPr>
        <w:t>2</w:t>
      </w:r>
      <w:r>
        <w:rPr>
          <w:color w:val="1F1F1F"/>
          <w:spacing w:val="-5"/>
          <w:w w:val="61"/>
        </w:rPr>
        <w:t>y</w:t>
      </w:r>
      <w:r>
        <w:rPr>
          <w:color w:val="1F1F1F"/>
          <w:spacing w:val="2"/>
          <w:w w:val="61"/>
        </w:rPr>
        <w:t>e</w:t>
      </w:r>
      <w:r>
        <w:rPr>
          <w:color w:val="1F1F1F"/>
          <w:w w:val="61"/>
        </w:rPr>
        <w:t>a</w:t>
      </w:r>
      <w:r>
        <w:rPr>
          <w:color w:val="1F1F1F"/>
          <w:spacing w:val="1"/>
          <w:w w:val="61"/>
        </w:rPr>
        <w:t>r</w:t>
      </w:r>
      <w:r>
        <w:rPr>
          <w:color w:val="1F1F1F"/>
          <w:spacing w:val="2"/>
          <w:w w:val="61"/>
        </w:rPr>
        <w:t>s</w:t>
      </w:r>
      <w:r>
        <w:rPr>
          <w:color w:val="1F1F1F"/>
          <w:w w:val="61"/>
        </w:rPr>
        <w:t>.</w:t>
      </w:r>
      <w:r>
        <w:rPr>
          <w:color w:val="1F1F1F"/>
          <w:spacing w:val="40"/>
          <w:w w:val="105"/>
        </w:rPr>
        <w:t xml:space="preserve"> </w:t>
      </w:r>
      <w:r>
        <w:rPr>
          <w:color w:val="1F1F1F"/>
          <w:w w:val="105"/>
        </w:rPr>
        <w:t>If</w:t>
      </w:r>
      <w:r>
        <w:rPr>
          <w:color w:val="1F1F1F"/>
          <w:spacing w:val="40"/>
          <w:w w:val="105"/>
        </w:rPr>
        <w:t xml:space="preserve"> </w:t>
      </w:r>
      <w:r>
        <w:rPr>
          <w:color w:val="1F1F1F"/>
          <w:w w:val="105"/>
        </w:rPr>
        <w:t>the</w:t>
      </w:r>
      <w:r>
        <w:rPr>
          <w:color w:val="1F1F1F"/>
          <w:spacing w:val="40"/>
          <w:w w:val="105"/>
        </w:rPr>
        <w:t xml:space="preserve"> </w:t>
      </w:r>
      <w:r>
        <w:rPr>
          <w:color w:val="1F1F1F"/>
          <w:w w:val="105"/>
        </w:rPr>
        <w:t>Tenderer</w:t>
      </w:r>
      <w:r>
        <w:rPr>
          <w:color w:val="1F1F1F"/>
          <w:spacing w:val="23"/>
          <w:w w:val="105"/>
        </w:rPr>
        <w:t xml:space="preserve"> </w:t>
      </w:r>
      <w:r>
        <w:rPr>
          <w:color w:val="1F1F1F"/>
          <w:w w:val="105"/>
        </w:rPr>
        <w:t>is</w:t>
      </w:r>
      <w:r>
        <w:rPr>
          <w:color w:val="1F1F1F"/>
          <w:spacing w:val="23"/>
          <w:w w:val="105"/>
        </w:rPr>
        <w:t xml:space="preserve"> </w:t>
      </w:r>
      <w:r>
        <w:rPr>
          <w:color w:val="1F1F1F"/>
          <w:w w:val="105"/>
        </w:rPr>
        <w:t>a</w:t>
      </w:r>
      <w:r>
        <w:rPr>
          <w:color w:val="1F1F1F"/>
          <w:spacing w:val="40"/>
          <w:w w:val="105"/>
        </w:rPr>
        <w:t xml:space="preserve"> </w:t>
      </w:r>
      <w:r>
        <w:rPr>
          <w:color w:val="1F1F1F"/>
          <w:w w:val="105"/>
        </w:rPr>
        <w:t>JV,</w:t>
      </w:r>
      <w:r>
        <w:rPr>
          <w:color w:val="1F1F1F"/>
          <w:spacing w:val="23"/>
          <w:w w:val="105"/>
        </w:rPr>
        <w:t xml:space="preserve"> </w:t>
      </w:r>
      <w:r>
        <w:rPr>
          <w:color w:val="1F1F1F"/>
          <w:w w:val="105"/>
        </w:rPr>
        <w:t>the evidence of demonstrated usage of Goods supplied in the past shall be in the name</w:t>
      </w:r>
      <w:r>
        <w:rPr>
          <w:color w:val="1F1F1F"/>
          <w:spacing w:val="40"/>
          <w:w w:val="105"/>
        </w:rPr>
        <w:t xml:space="preserve"> </w:t>
      </w:r>
      <w:r>
        <w:rPr>
          <w:color w:val="1F1F1F"/>
          <w:w w:val="105"/>
        </w:rPr>
        <w:t>of</w:t>
      </w:r>
      <w:r>
        <w:rPr>
          <w:color w:val="1F1F1F"/>
          <w:spacing w:val="40"/>
          <w:w w:val="105"/>
        </w:rPr>
        <w:t xml:space="preserve"> </w:t>
      </w:r>
      <w:r>
        <w:rPr>
          <w:color w:val="1F1F1F"/>
          <w:w w:val="105"/>
        </w:rPr>
        <w:t>the</w:t>
      </w:r>
      <w:r>
        <w:rPr>
          <w:color w:val="1F1F1F"/>
          <w:spacing w:val="40"/>
          <w:w w:val="105"/>
        </w:rPr>
        <w:t xml:space="preserve"> </w:t>
      </w:r>
      <w:r>
        <w:rPr>
          <w:color w:val="1F1F1F"/>
          <w:w w:val="105"/>
        </w:rPr>
        <w:t>JV.</w:t>
      </w:r>
    </w:p>
    <w:p w:rsidR="00F05AC1" w:rsidRDefault="00CE756B" w:rsidP="00CE756B">
      <w:pPr>
        <w:pStyle w:val="Heading5"/>
        <w:numPr>
          <w:ilvl w:val="1"/>
          <w:numId w:val="79"/>
        </w:numPr>
        <w:tabs>
          <w:tab w:val="left" w:pos="1786"/>
        </w:tabs>
        <w:spacing w:before="232"/>
        <w:ind w:left="1786" w:hanging="616"/>
      </w:pPr>
      <w:r>
        <w:rPr>
          <w:color w:val="1F1F1F"/>
        </w:rPr>
        <w:t>If</w:t>
      </w:r>
      <w:r>
        <w:rPr>
          <w:color w:val="1F1F1F"/>
          <w:spacing w:val="-5"/>
        </w:rPr>
        <w:t xml:space="preserve"> </w:t>
      </w:r>
      <w:r>
        <w:rPr>
          <w:color w:val="1F1F1F"/>
        </w:rPr>
        <w:t>Tenderer</w:t>
      </w:r>
      <w:r>
        <w:rPr>
          <w:color w:val="1F1F1F"/>
          <w:spacing w:val="-11"/>
        </w:rPr>
        <w:t xml:space="preserve"> </w:t>
      </w:r>
      <w:r>
        <w:rPr>
          <w:color w:val="1F1F1F"/>
        </w:rPr>
        <w:t>is</w:t>
      </w:r>
      <w:r>
        <w:rPr>
          <w:color w:val="1F1F1F"/>
          <w:spacing w:val="-8"/>
        </w:rPr>
        <w:t xml:space="preserve"> </w:t>
      </w:r>
      <w:r>
        <w:rPr>
          <w:color w:val="1F1F1F"/>
        </w:rPr>
        <w:t>a</w:t>
      </w:r>
      <w:r>
        <w:rPr>
          <w:color w:val="1F1F1F"/>
          <w:spacing w:val="-13"/>
        </w:rPr>
        <w:t xml:space="preserve"> </w:t>
      </w:r>
      <w:r>
        <w:rPr>
          <w:color w:val="1F1F1F"/>
          <w:spacing w:val="-2"/>
        </w:rPr>
        <w:t>Supplier:</w:t>
      </w:r>
    </w:p>
    <w:p w:rsidR="00F05AC1" w:rsidRDefault="00CE756B">
      <w:pPr>
        <w:pStyle w:val="BodyText"/>
        <w:spacing w:before="240" w:line="230" w:lineRule="auto"/>
        <w:ind w:left="1784" w:right="1367" w:firstLine="2"/>
        <w:jc w:val="both"/>
      </w:pPr>
      <w:r>
        <w:rPr>
          <w:color w:val="1F1F1F"/>
        </w:rPr>
        <w:t>If a Tenderer is a Supplier offering the Goods on behalf of or from a Manufacturer under Manufacturer's Authorization Form (Section IV, Tendering Forms), theManufacturer shall demonstrate the above qualifications 4.2 (b) (i), (ii), and (iii) and the Tenderer shall demonstrate</w:t>
      </w:r>
      <w:r>
        <w:rPr>
          <w:color w:val="1F1F1F"/>
          <w:spacing w:val="40"/>
        </w:rPr>
        <w:t xml:space="preserve"> </w:t>
      </w:r>
      <w:r>
        <w:rPr>
          <w:color w:val="1F1F1F"/>
        </w:rPr>
        <w:t>it</w:t>
      </w:r>
      <w:r>
        <w:rPr>
          <w:color w:val="1F1F1F"/>
          <w:spacing w:val="40"/>
        </w:rPr>
        <w:t xml:space="preserve"> </w:t>
      </w:r>
      <w:r>
        <w:rPr>
          <w:color w:val="1F1F1F"/>
        </w:rPr>
        <w:t>meets</w:t>
      </w:r>
      <w:r>
        <w:rPr>
          <w:color w:val="1F1F1F"/>
          <w:spacing w:val="40"/>
        </w:rPr>
        <w:t xml:space="preserve"> </w:t>
      </w:r>
      <w:r>
        <w:rPr>
          <w:color w:val="1F1F1F"/>
        </w:rPr>
        <w:t>the</w:t>
      </w:r>
      <w:r>
        <w:rPr>
          <w:color w:val="1F1F1F"/>
          <w:spacing w:val="40"/>
        </w:rPr>
        <w:t xml:space="preserve"> </w:t>
      </w:r>
      <w:r>
        <w:rPr>
          <w:color w:val="1F1F1F"/>
        </w:rPr>
        <w:t>following</w:t>
      </w:r>
      <w:r>
        <w:rPr>
          <w:color w:val="1F1F1F"/>
          <w:spacing w:val="40"/>
        </w:rPr>
        <w:t xml:space="preserve"> </w:t>
      </w:r>
      <w:r>
        <w:rPr>
          <w:color w:val="1F1F1F"/>
        </w:rPr>
        <w:t>criteria.</w:t>
      </w:r>
    </w:p>
    <w:p w:rsidR="00F05AC1" w:rsidRDefault="00CE756B">
      <w:pPr>
        <w:pStyle w:val="ListParagraph"/>
        <w:numPr>
          <w:ilvl w:val="0"/>
          <w:numId w:val="72"/>
        </w:numPr>
        <w:tabs>
          <w:tab w:val="left" w:pos="2287"/>
          <w:tab w:val="left" w:pos="2298"/>
        </w:tabs>
        <w:spacing w:before="119" w:line="230" w:lineRule="auto"/>
        <w:ind w:right="1276" w:hanging="514"/>
        <w:jc w:val="both"/>
        <w:rPr>
          <w:color w:val="1F1F1F"/>
        </w:rPr>
      </w:pPr>
      <w:r>
        <w:rPr>
          <w:color w:val="1F1F1F"/>
        </w:rPr>
        <w:t xml:space="preserve">The Tenderer shall demonstrate that it has access to, or has available, liquid assets, </w:t>
      </w:r>
      <w:r>
        <w:rPr>
          <w:color w:val="1F1F1F"/>
          <w:w w:val="110"/>
        </w:rPr>
        <w:t>unencumbered</w:t>
      </w:r>
      <w:r>
        <w:rPr>
          <w:color w:val="1F1F1F"/>
          <w:spacing w:val="-12"/>
          <w:w w:val="110"/>
        </w:rPr>
        <w:t xml:space="preserve"> </w:t>
      </w:r>
      <w:r>
        <w:rPr>
          <w:color w:val="1F1F1F"/>
          <w:w w:val="110"/>
        </w:rPr>
        <w:t>real</w:t>
      </w:r>
      <w:r>
        <w:rPr>
          <w:color w:val="1F1F1F"/>
          <w:spacing w:val="-12"/>
          <w:w w:val="110"/>
        </w:rPr>
        <w:t xml:space="preserve"> </w:t>
      </w:r>
      <w:r>
        <w:rPr>
          <w:color w:val="1F1F1F"/>
          <w:w w:val="110"/>
        </w:rPr>
        <w:t>assets,</w:t>
      </w:r>
      <w:r>
        <w:rPr>
          <w:color w:val="1F1F1F"/>
          <w:spacing w:val="-14"/>
          <w:w w:val="110"/>
        </w:rPr>
        <w:t xml:space="preserve"> </w:t>
      </w:r>
      <w:r>
        <w:rPr>
          <w:color w:val="1F1F1F"/>
          <w:w w:val="110"/>
        </w:rPr>
        <w:t>lines</w:t>
      </w:r>
      <w:r>
        <w:rPr>
          <w:color w:val="1F1F1F"/>
          <w:spacing w:val="-10"/>
          <w:w w:val="110"/>
        </w:rPr>
        <w:t xml:space="preserve"> </w:t>
      </w:r>
      <w:r>
        <w:rPr>
          <w:color w:val="1F1F1F"/>
          <w:w w:val="110"/>
        </w:rPr>
        <w:t>of</w:t>
      </w:r>
      <w:r>
        <w:rPr>
          <w:color w:val="1F1F1F"/>
          <w:spacing w:val="-11"/>
          <w:w w:val="110"/>
        </w:rPr>
        <w:t xml:space="preserve"> </w:t>
      </w:r>
      <w:r>
        <w:rPr>
          <w:color w:val="1F1F1F"/>
          <w:w w:val="110"/>
        </w:rPr>
        <w:t>credit,</w:t>
      </w:r>
      <w:r>
        <w:rPr>
          <w:color w:val="1F1F1F"/>
          <w:spacing w:val="-12"/>
          <w:w w:val="110"/>
        </w:rPr>
        <w:t xml:space="preserve"> </w:t>
      </w:r>
      <w:r>
        <w:rPr>
          <w:color w:val="1F1F1F"/>
          <w:w w:val="110"/>
        </w:rPr>
        <w:t>and</w:t>
      </w:r>
      <w:r>
        <w:rPr>
          <w:color w:val="1F1F1F"/>
          <w:spacing w:val="-12"/>
          <w:w w:val="110"/>
        </w:rPr>
        <w:t xml:space="preserve"> </w:t>
      </w:r>
      <w:r>
        <w:rPr>
          <w:color w:val="1F1F1F"/>
          <w:w w:val="110"/>
        </w:rPr>
        <w:t>other</w:t>
      </w:r>
      <w:r>
        <w:rPr>
          <w:color w:val="1F1F1F"/>
          <w:spacing w:val="-12"/>
          <w:w w:val="110"/>
        </w:rPr>
        <w:t xml:space="preserve"> </w:t>
      </w:r>
      <w:r>
        <w:rPr>
          <w:color w:val="1F1F1F"/>
          <w:w w:val="110"/>
        </w:rPr>
        <w:t>financial</w:t>
      </w:r>
      <w:r>
        <w:rPr>
          <w:color w:val="1F1F1F"/>
          <w:spacing w:val="-11"/>
          <w:w w:val="110"/>
        </w:rPr>
        <w:t xml:space="preserve"> </w:t>
      </w:r>
      <w:r>
        <w:rPr>
          <w:color w:val="1F1F1F"/>
          <w:w w:val="110"/>
        </w:rPr>
        <w:t>means</w:t>
      </w:r>
      <w:r>
        <w:rPr>
          <w:color w:val="1F1F1F"/>
          <w:spacing w:val="-13"/>
          <w:w w:val="110"/>
        </w:rPr>
        <w:t xml:space="preserve"> </w:t>
      </w:r>
      <w:r>
        <w:rPr>
          <w:color w:val="1F1F1F"/>
          <w:w w:val="110"/>
        </w:rPr>
        <w:t>(independent of any contractual advance payment) sufficient to meet the supply cash flow of Kenya</w:t>
      </w:r>
      <w:r>
        <w:rPr>
          <w:color w:val="1F1F1F"/>
          <w:spacing w:val="40"/>
          <w:w w:val="110"/>
        </w:rPr>
        <w:t xml:space="preserve"> </w:t>
      </w:r>
      <w:r>
        <w:rPr>
          <w:color w:val="1F1F1F"/>
          <w:w w:val="110"/>
        </w:rPr>
        <w:t>Shillings</w:t>
      </w:r>
      <w:r>
        <w:rPr>
          <w:color w:val="1F1F1F"/>
          <w:spacing w:val="-29"/>
          <w:w w:val="320"/>
        </w:rPr>
        <w:t xml:space="preserve"> </w:t>
      </w:r>
    </w:p>
    <w:p w:rsidR="00F05AC1" w:rsidRDefault="00CE756B">
      <w:pPr>
        <w:pStyle w:val="ListParagraph"/>
        <w:numPr>
          <w:ilvl w:val="0"/>
          <w:numId w:val="72"/>
        </w:numPr>
        <w:tabs>
          <w:tab w:val="left" w:pos="2286"/>
          <w:tab w:val="left" w:pos="2298"/>
        </w:tabs>
        <w:spacing w:before="121" w:line="230" w:lineRule="auto"/>
        <w:ind w:right="1365" w:hanging="514"/>
        <w:jc w:val="both"/>
        <w:rPr>
          <w:b/>
          <w:color w:val="1F1F1F"/>
        </w:rPr>
      </w:pPr>
      <w:r>
        <w:rPr>
          <w:color w:val="1F1F1F"/>
        </w:rPr>
        <w:t>Minimum average annual supply turnover of Kenya Shillings</w:t>
      </w:r>
      <w:r>
        <w:rPr>
          <w:color w:val="1F1F1F"/>
          <w:u w:val="single" w:color="1F1E1F"/>
        </w:rPr>
        <w:t xml:space="preserve"> 5,000,000</w:t>
      </w:r>
      <w:r>
        <w:rPr>
          <w:i/>
          <w:color w:val="1F1F1F"/>
        </w:rPr>
        <w:t xml:space="preserve">] </w:t>
      </w:r>
      <w:r>
        <w:rPr>
          <w:color w:val="1F1F1F"/>
        </w:rPr>
        <w:t>or equivalent calculated as total certified payments received for contracts in progress and/or completed</w:t>
      </w:r>
      <w:r>
        <w:rPr>
          <w:color w:val="1F1F1F"/>
          <w:spacing w:val="40"/>
        </w:rPr>
        <w:t xml:space="preserve"> </w:t>
      </w:r>
      <w:r>
        <w:rPr>
          <w:color w:val="1F1F1F"/>
        </w:rPr>
        <w:t>within</w:t>
      </w:r>
      <w:r>
        <w:rPr>
          <w:color w:val="1F1F1F"/>
          <w:spacing w:val="40"/>
        </w:rPr>
        <w:t xml:space="preserve"> </w:t>
      </w:r>
      <w:r>
        <w:rPr>
          <w:color w:val="1F1F1F"/>
        </w:rPr>
        <w:t>the</w:t>
      </w:r>
      <w:r>
        <w:rPr>
          <w:color w:val="1F1F1F"/>
          <w:spacing w:val="40"/>
        </w:rPr>
        <w:t xml:space="preserve"> </w:t>
      </w:r>
      <w:r>
        <w:rPr>
          <w:color w:val="1F1F1F"/>
        </w:rPr>
        <w:t>last</w:t>
      </w:r>
      <w:r>
        <w:rPr>
          <w:color w:val="1F1F1F"/>
          <w:spacing w:val="40"/>
        </w:rPr>
        <w:t xml:space="preserve"> </w:t>
      </w:r>
      <w:r>
        <w:rPr>
          <w:i/>
          <w:color w:val="1F1F1F"/>
        </w:rPr>
        <w:t>[5]</w:t>
      </w:r>
      <w:r>
        <w:rPr>
          <w:i/>
          <w:color w:val="1F1F1F"/>
          <w:spacing w:val="40"/>
        </w:rPr>
        <w:t xml:space="preserve"> </w:t>
      </w:r>
      <w:r>
        <w:rPr>
          <w:color w:val="1F1F1F"/>
        </w:rPr>
        <w:t>years,</w:t>
      </w:r>
      <w:r>
        <w:rPr>
          <w:color w:val="1F1F1F"/>
          <w:spacing w:val="40"/>
        </w:rPr>
        <w:t xml:space="preserve"> </w:t>
      </w:r>
      <w:r>
        <w:rPr>
          <w:color w:val="1F1F1F"/>
        </w:rPr>
        <w:t>divided</w:t>
      </w:r>
      <w:r>
        <w:rPr>
          <w:color w:val="1F1F1F"/>
          <w:spacing w:val="40"/>
        </w:rPr>
        <w:t xml:space="preserve"> </w:t>
      </w:r>
      <w:r>
        <w:rPr>
          <w:color w:val="1F1F1F"/>
        </w:rPr>
        <w:t>by</w:t>
      </w:r>
      <w:r>
        <w:rPr>
          <w:color w:val="1F1F1F"/>
          <w:spacing w:val="40"/>
        </w:rPr>
        <w:t xml:space="preserve"> </w:t>
      </w:r>
      <w:r>
        <w:rPr>
          <w:i/>
          <w:color w:val="1F1F1F"/>
        </w:rPr>
        <w:t>[5</w:t>
      </w:r>
      <w:r>
        <w:rPr>
          <w:i/>
          <w:color w:val="1F1F1F"/>
          <w:spacing w:val="40"/>
        </w:rPr>
        <w:t xml:space="preserve"> </w:t>
      </w:r>
      <w:r>
        <w:rPr>
          <w:i/>
          <w:color w:val="1F1F1F"/>
        </w:rPr>
        <w:t>years]</w:t>
      </w:r>
      <w:r>
        <w:rPr>
          <w:i/>
          <w:color w:val="1F1F1F"/>
          <w:spacing w:val="40"/>
        </w:rPr>
        <w:t xml:space="preserve"> </w:t>
      </w:r>
      <w:r>
        <w:rPr>
          <w:color w:val="1F1F1F"/>
        </w:rPr>
        <w:t>years</w:t>
      </w:r>
      <w:r>
        <w:rPr>
          <w:b/>
          <w:color w:val="1F1F1F"/>
        </w:rPr>
        <w:t>.</w:t>
      </w:r>
    </w:p>
    <w:p w:rsidR="00F05AC1" w:rsidRDefault="00CE756B">
      <w:pPr>
        <w:pStyle w:val="ListParagraph"/>
        <w:numPr>
          <w:ilvl w:val="0"/>
          <w:numId w:val="72"/>
        </w:numPr>
        <w:tabs>
          <w:tab w:val="left" w:pos="2282"/>
          <w:tab w:val="left" w:pos="2298"/>
        </w:tabs>
        <w:spacing w:before="113" w:line="230" w:lineRule="auto"/>
        <w:ind w:right="1364" w:hanging="514"/>
        <w:jc w:val="both"/>
        <w:rPr>
          <w:color w:val="1F1F1F"/>
        </w:rPr>
      </w:pPr>
      <w:r>
        <w:rPr>
          <w:color w:val="1F1F1F"/>
        </w:rPr>
        <w:t>Has satisfactorily and substantially completed at least</w:t>
      </w:r>
      <w:r w:rsidR="00DA7DD4">
        <w:rPr>
          <w:color w:val="1F1F1F"/>
          <w:u w:val="single" w:color="1F1E1F"/>
        </w:rPr>
        <w:t xml:space="preserve"> 1</w:t>
      </w:r>
      <w:r>
        <w:rPr>
          <w:color w:val="1F1F1F"/>
        </w:rPr>
        <w:t xml:space="preserve"> contract(s) of a similar nature either</w:t>
      </w:r>
      <w:r>
        <w:rPr>
          <w:color w:val="1F1F1F"/>
          <w:spacing w:val="40"/>
        </w:rPr>
        <w:t xml:space="preserve"> </w:t>
      </w:r>
      <w:r>
        <w:rPr>
          <w:color w:val="1F1F1F"/>
        </w:rPr>
        <w:t>within</w:t>
      </w:r>
      <w:r>
        <w:rPr>
          <w:color w:val="1F1F1F"/>
          <w:spacing w:val="-4"/>
        </w:rPr>
        <w:t xml:space="preserve"> </w:t>
      </w:r>
      <w:r>
        <w:rPr>
          <w:color w:val="1F1F1F"/>
        </w:rPr>
        <w:t>Kenya,</w:t>
      </w:r>
      <w:r>
        <w:rPr>
          <w:color w:val="1F1F1F"/>
          <w:spacing w:val="40"/>
        </w:rPr>
        <w:t xml:space="preserve"> </w:t>
      </w:r>
      <w:r>
        <w:rPr>
          <w:color w:val="1F1F1F"/>
        </w:rPr>
        <w:t>the</w:t>
      </w:r>
      <w:r>
        <w:rPr>
          <w:color w:val="1F1F1F"/>
          <w:spacing w:val="-2"/>
        </w:rPr>
        <w:t xml:space="preserve"> </w:t>
      </w:r>
      <w:r>
        <w:rPr>
          <w:color w:val="1F1F1F"/>
        </w:rPr>
        <w:t>East</w:t>
      </w:r>
      <w:r>
        <w:rPr>
          <w:color w:val="1F1F1F"/>
          <w:spacing w:val="40"/>
        </w:rPr>
        <w:t xml:space="preserve"> </w:t>
      </w:r>
      <w:r>
        <w:rPr>
          <w:color w:val="1F1F1F"/>
        </w:rPr>
        <w:t>African</w:t>
      </w:r>
      <w:r>
        <w:rPr>
          <w:color w:val="1F1F1F"/>
          <w:spacing w:val="40"/>
        </w:rPr>
        <w:t xml:space="preserve"> </w:t>
      </w:r>
      <w:r>
        <w:rPr>
          <w:color w:val="1F1F1F"/>
        </w:rPr>
        <w:t>Community</w:t>
      </w:r>
      <w:r>
        <w:rPr>
          <w:color w:val="1F1F1F"/>
          <w:spacing w:val="-4"/>
        </w:rPr>
        <w:t xml:space="preserve"> </w:t>
      </w:r>
      <w:r>
        <w:rPr>
          <w:color w:val="1F1F1F"/>
        </w:rPr>
        <w:t>or</w:t>
      </w:r>
      <w:r>
        <w:rPr>
          <w:color w:val="1F1F1F"/>
          <w:spacing w:val="40"/>
        </w:rPr>
        <w:t xml:space="preserve"> </w:t>
      </w:r>
      <w:r>
        <w:rPr>
          <w:color w:val="1F1F1F"/>
        </w:rPr>
        <w:t>abroad,</w:t>
      </w:r>
      <w:r>
        <w:rPr>
          <w:color w:val="1F1F1F"/>
          <w:spacing w:val="40"/>
        </w:rPr>
        <w:t xml:space="preserve"> </w:t>
      </w:r>
      <w:r>
        <w:rPr>
          <w:color w:val="1F1F1F"/>
        </w:rPr>
        <w:t>as</w:t>
      </w:r>
      <w:r>
        <w:rPr>
          <w:color w:val="1F1F1F"/>
          <w:spacing w:val="40"/>
        </w:rPr>
        <w:t xml:space="preserve"> </w:t>
      </w:r>
      <w:r>
        <w:rPr>
          <w:color w:val="1F1F1F"/>
        </w:rPr>
        <w:t>a</w:t>
      </w:r>
      <w:r>
        <w:rPr>
          <w:color w:val="1F1F1F"/>
          <w:spacing w:val="-6"/>
        </w:rPr>
        <w:t xml:space="preserve"> </w:t>
      </w:r>
      <w:r>
        <w:rPr>
          <w:color w:val="1F1F1F"/>
        </w:rPr>
        <w:t>prime</w:t>
      </w:r>
      <w:r>
        <w:rPr>
          <w:color w:val="1F1F1F"/>
          <w:spacing w:val="40"/>
        </w:rPr>
        <w:t xml:space="preserve"> </w:t>
      </w:r>
      <w:r>
        <w:rPr>
          <w:color w:val="1F1F1F"/>
        </w:rPr>
        <w:t>supplier</w:t>
      </w:r>
      <w:r>
        <w:rPr>
          <w:color w:val="1F1F1F"/>
          <w:spacing w:val="-1"/>
        </w:rPr>
        <w:t xml:space="preserve"> </w:t>
      </w:r>
      <w:r>
        <w:rPr>
          <w:color w:val="1F1F1F"/>
        </w:rPr>
        <w:t>or a joint venture member, each of a minimum value in Kenya shillings</w:t>
      </w:r>
      <w:r w:rsidR="00DA7DD4">
        <w:rPr>
          <w:color w:val="1F1F1F"/>
          <w:u w:val="single" w:color="1F1E1F"/>
        </w:rPr>
        <w:t xml:space="preserve"> N/A</w:t>
      </w:r>
      <w:r>
        <w:rPr>
          <w:color w:val="1F1F1F"/>
          <w:u w:val="single" w:color="1F1E1F"/>
        </w:rPr>
        <w:t>or</w:t>
      </w:r>
      <w:r>
        <w:rPr>
          <w:color w:val="1F1F1F"/>
        </w:rPr>
        <w:t xml:space="preserve"> </w:t>
      </w:r>
      <w:r>
        <w:rPr>
          <w:color w:val="1F1F1F"/>
          <w:spacing w:val="-2"/>
        </w:rPr>
        <w:t>equivalent.</w:t>
      </w:r>
    </w:p>
    <w:p w:rsidR="00F05AC1" w:rsidRDefault="00CE756B" w:rsidP="00CE756B">
      <w:pPr>
        <w:pStyle w:val="Heading5"/>
        <w:numPr>
          <w:ilvl w:val="1"/>
          <w:numId w:val="79"/>
        </w:numPr>
        <w:tabs>
          <w:tab w:val="left" w:pos="1786"/>
        </w:tabs>
        <w:spacing w:before="233"/>
        <w:ind w:left="1786" w:hanging="616"/>
        <w:rPr>
          <w:b w:val="0"/>
        </w:rPr>
      </w:pPr>
      <w:r>
        <w:rPr>
          <w:color w:val="1F1F1F"/>
          <w:spacing w:val="-2"/>
        </w:rPr>
        <w:t>History</w:t>
      </w:r>
      <w:r>
        <w:rPr>
          <w:color w:val="1F1F1F"/>
          <w:spacing w:val="-10"/>
        </w:rPr>
        <w:t xml:space="preserve"> </w:t>
      </w:r>
      <w:r>
        <w:rPr>
          <w:color w:val="1F1F1F"/>
          <w:spacing w:val="-2"/>
        </w:rPr>
        <w:t>of</w:t>
      </w:r>
      <w:r>
        <w:rPr>
          <w:color w:val="1F1F1F"/>
          <w:spacing w:val="-3"/>
        </w:rPr>
        <w:t xml:space="preserve"> </w:t>
      </w:r>
      <w:r>
        <w:rPr>
          <w:color w:val="1F1F1F"/>
          <w:spacing w:val="-2"/>
        </w:rPr>
        <w:t>non-performing</w:t>
      </w:r>
      <w:r>
        <w:rPr>
          <w:color w:val="1F1F1F"/>
          <w:spacing w:val="-7"/>
        </w:rPr>
        <w:t xml:space="preserve"> </w:t>
      </w:r>
      <w:r>
        <w:rPr>
          <w:color w:val="1F1F1F"/>
          <w:spacing w:val="-2"/>
        </w:rPr>
        <w:t>contracts</w:t>
      </w:r>
      <w:r>
        <w:rPr>
          <w:b w:val="0"/>
          <w:color w:val="1F1F1F"/>
          <w:spacing w:val="-2"/>
        </w:rPr>
        <w:t>:</w:t>
      </w:r>
    </w:p>
    <w:p w:rsidR="00F05AC1" w:rsidRDefault="00CE756B">
      <w:pPr>
        <w:pStyle w:val="BodyText"/>
        <w:spacing w:before="243" w:line="230" w:lineRule="auto"/>
        <w:ind w:left="1786" w:right="1363"/>
        <w:jc w:val="both"/>
      </w:pPr>
      <w:r>
        <w:rPr>
          <w:color w:val="1F1F1F"/>
        </w:rPr>
        <w:t>Tenderer</w:t>
      </w:r>
      <w:r>
        <w:rPr>
          <w:color w:val="1F1F1F"/>
          <w:spacing w:val="-5"/>
        </w:rPr>
        <w:t xml:space="preserve"> </w:t>
      </w:r>
      <w:r>
        <w:rPr>
          <w:color w:val="1F1F1F"/>
        </w:rPr>
        <w:t>(Supplier or/and</w:t>
      </w:r>
      <w:r>
        <w:rPr>
          <w:color w:val="1F1F1F"/>
          <w:spacing w:val="40"/>
        </w:rPr>
        <w:t xml:space="preserve"> </w:t>
      </w:r>
      <w:r>
        <w:rPr>
          <w:color w:val="1F1F1F"/>
        </w:rPr>
        <w:t>manufacturer,</w:t>
      </w:r>
      <w:r>
        <w:rPr>
          <w:color w:val="1F1F1F"/>
          <w:spacing w:val="40"/>
        </w:rPr>
        <w:t xml:space="preserve"> </w:t>
      </w:r>
      <w:r>
        <w:rPr>
          <w:color w:val="1F1F1F"/>
        </w:rPr>
        <w:t>and</w:t>
      </w:r>
      <w:r>
        <w:rPr>
          <w:color w:val="1F1F1F"/>
          <w:spacing w:val="40"/>
        </w:rPr>
        <w:t xml:space="preserve"> </w:t>
      </w:r>
      <w:r>
        <w:rPr>
          <w:color w:val="1F1F1F"/>
        </w:rPr>
        <w:t>each</w:t>
      </w:r>
      <w:r>
        <w:rPr>
          <w:color w:val="1F1F1F"/>
          <w:spacing w:val="40"/>
        </w:rPr>
        <w:t xml:space="preserve"> </w:t>
      </w:r>
      <w:r>
        <w:rPr>
          <w:color w:val="1F1F1F"/>
        </w:rPr>
        <w:t>member</w:t>
      </w:r>
      <w:r>
        <w:rPr>
          <w:color w:val="1F1F1F"/>
          <w:spacing w:val="40"/>
        </w:rPr>
        <w:t xml:space="preserve"> </w:t>
      </w:r>
      <w:r>
        <w:rPr>
          <w:color w:val="1F1F1F"/>
        </w:rPr>
        <w:t>of</w:t>
      </w:r>
      <w:r>
        <w:rPr>
          <w:color w:val="1F1F1F"/>
          <w:spacing w:val="40"/>
        </w:rPr>
        <w:t xml:space="preserve"> </w:t>
      </w:r>
      <w:r>
        <w:rPr>
          <w:color w:val="1F1F1F"/>
        </w:rPr>
        <w:t>JV</w:t>
      </w:r>
      <w:r>
        <w:rPr>
          <w:color w:val="1F1F1F"/>
          <w:spacing w:val="-2"/>
        </w:rPr>
        <w:t xml:space="preserve"> </w:t>
      </w:r>
      <w:r>
        <w:rPr>
          <w:color w:val="1F1F1F"/>
        </w:rPr>
        <w:t>in</w:t>
      </w:r>
      <w:r>
        <w:rPr>
          <w:color w:val="1F1F1F"/>
          <w:spacing w:val="40"/>
        </w:rPr>
        <w:t xml:space="preserve"> </w:t>
      </w:r>
      <w:r>
        <w:rPr>
          <w:color w:val="1F1F1F"/>
        </w:rPr>
        <w:t>case</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2"/>
        </w:rPr>
        <w:t xml:space="preserve"> </w:t>
      </w:r>
      <w:r>
        <w:rPr>
          <w:color w:val="1F1F1F"/>
        </w:rPr>
        <w:t>is</w:t>
      </w:r>
      <w:r>
        <w:rPr>
          <w:color w:val="1F1F1F"/>
          <w:spacing w:val="40"/>
        </w:rPr>
        <w:t xml:space="preserve"> </w:t>
      </w:r>
      <w:r>
        <w:rPr>
          <w:color w:val="1F1F1F"/>
        </w:rPr>
        <w:t>a</w:t>
      </w:r>
      <w:r>
        <w:rPr>
          <w:color w:val="1F1F1F"/>
          <w:spacing w:val="11"/>
        </w:rPr>
        <w:t xml:space="preserve"> </w:t>
      </w:r>
      <w:r>
        <w:rPr>
          <w:color w:val="1F1F1F"/>
        </w:rPr>
        <w:t>JV,</w:t>
      </w:r>
      <w:r>
        <w:rPr>
          <w:color w:val="1F1F1F"/>
          <w:spacing w:val="64"/>
        </w:rPr>
        <w:t xml:space="preserve"> </w:t>
      </w:r>
      <w:r>
        <w:rPr>
          <w:color w:val="1F1F1F"/>
        </w:rPr>
        <w:t>shall</w:t>
      </w:r>
      <w:r>
        <w:rPr>
          <w:color w:val="1F1F1F"/>
          <w:spacing w:val="66"/>
        </w:rPr>
        <w:t xml:space="preserve"> </w:t>
      </w:r>
      <w:r>
        <w:rPr>
          <w:color w:val="1F1F1F"/>
        </w:rPr>
        <w:t>demonstrate</w:t>
      </w:r>
      <w:r>
        <w:rPr>
          <w:color w:val="1F1F1F"/>
          <w:spacing w:val="64"/>
        </w:rPr>
        <w:t xml:space="preserve"> </w:t>
      </w:r>
      <w:r>
        <w:rPr>
          <w:color w:val="1F1F1F"/>
        </w:rPr>
        <w:t>that</w:t>
      </w:r>
      <w:r>
        <w:rPr>
          <w:color w:val="1F1F1F"/>
          <w:spacing w:val="66"/>
        </w:rPr>
        <w:t xml:space="preserve"> </w:t>
      </w:r>
      <w:r>
        <w:rPr>
          <w:color w:val="1F1F1F"/>
        </w:rPr>
        <w:t>Non-performance</w:t>
      </w:r>
      <w:r>
        <w:rPr>
          <w:color w:val="1F1F1F"/>
          <w:spacing w:val="66"/>
        </w:rPr>
        <w:t xml:space="preserve"> </w:t>
      </w:r>
      <w:r>
        <w:rPr>
          <w:color w:val="1F1F1F"/>
        </w:rPr>
        <w:t>of</w:t>
      </w:r>
      <w:r>
        <w:rPr>
          <w:color w:val="1F1F1F"/>
          <w:spacing w:val="63"/>
        </w:rPr>
        <w:t xml:space="preserve"> </w:t>
      </w:r>
      <w:r>
        <w:rPr>
          <w:color w:val="1F1F1F"/>
        </w:rPr>
        <w:t>a</w:t>
      </w:r>
      <w:r>
        <w:rPr>
          <w:color w:val="1F1F1F"/>
          <w:spacing w:val="65"/>
        </w:rPr>
        <w:t xml:space="preserve"> </w:t>
      </w:r>
      <w:r>
        <w:rPr>
          <w:color w:val="1F1F1F"/>
        </w:rPr>
        <w:t>contract</w:t>
      </w:r>
      <w:r>
        <w:rPr>
          <w:color w:val="1F1F1F"/>
          <w:spacing w:val="67"/>
        </w:rPr>
        <w:t xml:space="preserve"> </w:t>
      </w:r>
      <w:r>
        <w:rPr>
          <w:color w:val="1F1F1F"/>
        </w:rPr>
        <w:t>did</w:t>
      </w:r>
      <w:r>
        <w:rPr>
          <w:color w:val="1F1F1F"/>
          <w:spacing w:val="65"/>
        </w:rPr>
        <w:t xml:space="preserve"> </w:t>
      </w:r>
      <w:r>
        <w:rPr>
          <w:color w:val="1F1F1F"/>
        </w:rPr>
        <w:t>not</w:t>
      </w:r>
      <w:r>
        <w:rPr>
          <w:color w:val="1F1F1F"/>
          <w:spacing w:val="66"/>
        </w:rPr>
        <w:t xml:space="preserve"> </w:t>
      </w:r>
      <w:r>
        <w:rPr>
          <w:color w:val="1F1F1F"/>
        </w:rPr>
        <w:t>occur</w:t>
      </w:r>
      <w:r>
        <w:rPr>
          <w:color w:val="1F1F1F"/>
          <w:spacing w:val="64"/>
        </w:rPr>
        <w:t xml:space="preserve"> </w:t>
      </w:r>
      <w:r>
        <w:rPr>
          <w:color w:val="1F1F1F"/>
        </w:rPr>
        <w:t>as</w:t>
      </w:r>
      <w:r>
        <w:rPr>
          <w:color w:val="1F1F1F"/>
          <w:spacing w:val="65"/>
        </w:rPr>
        <w:t xml:space="preserve"> </w:t>
      </w:r>
      <w:r>
        <w:rPr>
          <w:color w:val="1F1F1F"/>
        </w:rPr>
        <w:t>a</w:t>
      </w:r>
      <w:r>
        <w:rPr>
          <w:color w:val="1F1F1F"/>
          <w:spacing w:val="11"/>
        </w:rPr>
        <w:t xml:space="preserve"> </w:t>
      </w:r>
      <w:r>
        <w:rPr>
          <w:color w:val="1F1F1F"/>
        </w:rPr>
        <w:t>result of</w:t>
      </w:r>
      <w:r>
        <w:rPr>
          <w:color w:val="1F1F1F"/>
          <w:spacing w:val="40"/>
        </w:rPr>
        <w:t xml:space="preserve"> </w:t>
      </w:r>
      <w:r>
        <w:rPr>
          <w:color w:val="1F1F1F"/>
        </w:rPr>
        <w:t>the</w:t>
      </w:r>
      <w:r>
        <w:rPr>
          <w:color w:val="1F1F1F"/>
          <w:spacing w:val="40"/>
        </w:rPr>
        <w:t xml:space="preserve"> </w:t>
      </w:r>
      <w:r>
        <w:rPr>
          <w:color w:val="1F1F1F"/>
        </w:rPr>
        <w:t>default</w:t>
      </w:r>
      <w:r>
        <w:rPr>
          <w:color w:val="1F1F1F"/>
          <w:spacing w:val="68"/>
        </w:rPr>
        <w:t xml:space="preserve"> </w:t>
      </w:r>
      <w:r>
        <w:rPr>
          <w:color w:val="1F1F1F"/>
        </w:rPr>
        <w:t>of</w:t>
      </w:r>
      <w:r>
        <w:rPr>
          <w:color w:val="1F1F1F"/>
          <w:spacing w:val="40"/>
        </w:rPr>
        <w:t xml:space="preserve"> </w:t>
      </w:r>
      <w:r>
        <w:rPr>
          <w:color w:val="1F1F1F"/>
        </w:rPr>
        <w:t>the Tenderer,</w:t>
      </w:r>
      <w:r>
        <w:rPr>
          <w:color w:val="1F1F1F"/>
          <w:spacing w:val="40"/>
        </w:rPr>
        <w:t xml:space="preserve"> </w:t>
      </w:r>
      <w:r>
        <w:rPr>
          <w:color w:val="1F1F1F"/>
        </w:rPr>
        <w:t>manufacturer</w:t>
      </w:r>
      <w:r>
        <w:rPr>
          <w:color w:val="1F1F1F"/>
          <w:spacing w:val="40"/>
        </w:rPr>
        <w:t xml:space="preserve"> </w:t>
      </w:r>
      <w:r>
        <w:rPr>
          <w:color w:val="1F1F1F"/>
        </w:rPr>
        <w:t>or</w:t>
      </w:r>
      <w:r>
        <w:rPr>
          <w:color w:val="1F1F1F"/>
          <w:spacing w:val="40"/>
        </w:rPr>
        <w:t xml:space="preserve"> </w:t>
      </w:r>
      <w:r>
        <w:rPr>
          <w:color w:val="1F1F1F"/>
        </w:rPr>
        <w:t>the</w:t>
      </w:r>
      <w:r>
        <w:rPr>
          <w:color w:val="1F1F1F"/>
          <w:spacing w:val="40"/>
        </w:rPr>
        <w:t xml:space="preserve"> </w:t>
      </w:r>
      <w:r>
        <w:rPr>
          <w:color w:val="1F1F1F"/>
        </w:rPr>
        <w:t>member</w:t>
      </w:r>
      <w:r>
        <w:rPr>
          <w:color w:val="1F1F1F"/>
          <w:spacing w:val="40"/>
        </w:rPr>
        <w:t xml:space="preserve"> </w:t>
      </w:r>
      <w:r>
        <w:rPr>
          <w:color w:val="1F1F1F"/>
        </w:rPr>
        <w:t>of</w:t>
      </w:r>
      <w:r>
        <w:rPr>
          <w:color w:val="1F1F1F"/>
          <w:spacing w:val="40"/>
        </w:rPr>
        <w:t xml:space="preserve"> </w:t>
      </w:r>
      <w:r>
        <w:rPr>
          <w:color w:val="1F1F1F"/>
        </w:rPr>
        <w:t>JV</w:t>
      </w:r>
      <w:r>
        <w:rPr>
          <w:color w:val="1F1F1F"/>
          <w:spacing w:val="40"/>
        </w:rPr>
        <w:t xml:space="preserve"> </w:t>
      </w:r>
      <w:r>
        <w:rPr>
          <w:color w:val="1F1F1F"/>
        </w:rPr>
        <w:t>as</w:t>
      </w:r>
      <w:r>
        <w:rPr>
          <w:color w:val="1F1F1F"/>
          <w:spacing w:val="40"/>
        </w:rPr>
        <w:t xml:space="preserve"> </w:t>
      </w:r>
      <w:r>
        <w:rPr>
          <w:color w:val="1F1F1F"/>
        </w:rPr>
        <w:t>the</w:t>
      </w:r>
      <w:r>
        <w:rPr>
          <w:color w:val="1F1F1F"/>
          <w:spacing w:val="40"/>
        </w:rPr>
        <w:t xml:space="preserve"> </w:t>
      </w:r>
      <w:r>
        <w:rPr>
          <w:color w:val="1F1F1F"/>
        </w:rPr>
        <w:t>case</w:t>
      </w:r>
    </w:p>
    <w:p w:rsidR="00F05AC1" w:rsidRDefault="00F05AC1">
      <w:pPr>
        <w:spacing w:line="230" w:lineRule="auto"/>
        <w:jc w:val="both"/>
        <w:sectPr w:rsidR="00F05AC1">
          <w:headerReference w:type="default" r:id="rId47"/>
          <w:pgSz w:w="11940" w:h="16860"/>
          <w:pgMar w:top="860" w:right="180" w:bottom="720" w:left="400" w:header="0" w:footer="530" w:gutter="0"/>
          <w:cols w:space="720"/>
        </w:sectPr>
      </w:pPr>
    </w:p>
    <w:p w:rsidR="00F05AC1" w:rsidRDefault="00CE756B">
      <w:pPr>
        <w:pStyle w:val="BodyText"/>
      </w:pPr>
      <w:r>
        <w:rPr>
          <w:noProof/>
        </w:rPr>
        <w:lastRenderedPageBreak/>
        <mc:AlternateContent>
          <mc:Choice Requires="wpg">
            <w:drawing>
              <wp:anchor distT="0" distB="0" distL="0" distR="0" simplePos="0" relativeHeight="15737856" behindDoc="0" locked="0" layoutInCell="1" allowOverlap="1">
                <wp:simplePos x="0" y="0"/>
                <wp:positionH relativeFrom="page">
                  <wp:posOffset>0</wp:posOffset>
                </wp:positionH>
                <wp:positionV relativeFrom="page">
                  <wp:posOffset>0</wp:posOffset>
                </wp:positionV>
                <wp:extent cx="7560309" cy="2286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26" name="Graphic 126"/>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27" name="Graphic 127"/>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28" name="Graphic 128"/>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29" name="Graphic 129"/>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035FA58" id="Group 125" o:spid="_x0000_s1026" style="position:absolute;margin-left:0;margin-top:0;width:595.3pt;height:18pt;z-index:15737856;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">
                <v:shape id="Graphic 126"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" path="m6711950,l,,184150,228600r6527800,-5080l6711950,xe" fillcolor="#ebdfec" stroked="f">
                  <v:path arrowok="t"/>
                </v:shape>
                <v:shape id="Graphic 12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" path="m530225,l,,,228600r655955,l530225,xe" fillcolor="#00a650" stroked="f">
                  <v:path arrowok="t"/>
                </v:shape>
                <v:shape id="Graphic 128"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" path="m203835,l,,128904,228600r200660,l203835,xe" fillcolor="#eb1c20" stroked="f">
                  <v:path arrowok="t"/>
                </v:shape>
                <v:shape id="Graphic 129"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" path="m203834,l,,128904,228600r200661,l203834,xe" fillcolor="#a7a9ac" stroked="f">
                  <v:path arrowok="t"/>
                </v:shape>
                <w10:wrap anchorx="page" anchory="page"/>
              </v:group>
            </w:pict>
          </mc:Fallback>
        </mc:AlternateContent>
      </w:r>
    </w:p>
    <w:p w:rsidR="00F05AC1" w:rsidRDefault="00F05AC1">
      <w:pPr>
        <w:pStyle w:val="BodyText"/>
        <w:spacing w:before="199"/>
      </w:pPr>
    </w:p>
    <w:p w:rsidR="00F05AC1" w:rsidRDefault="00CE756B">
      <w:pPr>
        <w:pStyle w:val="BodyText"/>
        <w:spacing w:line="230" w:lineRule="auto"/>
        <w:ind w:left="1786" w:right="1364"/>
        <w:jc w:val="both"/>
      </w:pPr>
      <w:r>
        <w:rPr>
          <w:noProof/>
        </w:rPr>
        <mc:AlternateContent>
          <mc:Choice Requires="wps">
            <w:drawing>
              <wp:anchor distT="0" distB="0" distL="0" distR="0" simplePos="0" relativeHeight="15738368" behindDoc="0" locked="0" layoutInCell="1" allowOverlap="1">
                <wp:simplePos x="0" y="0"/>
                <wp:positionH relativeFrom="page">
                  <wp:posOffset>2519679</wp:posOffset>
                </wp:positionH>
                <wp:positionV relativeFrom="paragraph">
                  <wp:posOffset>144807</wp:posOffset>
                </wp:positionV>
                <wp:extent cx="31750" cy="635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6350"/>
                        </a:xfrm>
                        <a:custGeom>
                          <a:avLst/>
                          <a:gdLst/>
                          <a:ahLst/>
                          <a:cxnLst/>
                          <a:rect l="l" t="t" r="r" b="b"/>
                          <a:pathLst>
                            <a:path w="31750" h="6350">
                              <a:moveTo>
                                <a:pt x="31750" y="0"/>
                              </a:moveTo>
                              <a:lnTo>
                                <a:pt x="0" y="0"/>
                              </a:lnTo>
                              <a:lnTo>
                                <a:pt x="0" y="6350"/>
                              </a:lnTo>
                              <a:lnTo>
                                <a:pt x="31750" y="6350"/>
                              </a:lnTo>
                              <a:lnTo>
                                <a:pt x="31750"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456847DF" id="Graphic 130" o:spid="_x0000_s1026" style="position:absolute;margin-left:198.4pt;margin-top:11.4pt;width:2.5pt;height:.5pt;z-index:15738368;visibility:visible;mso-wrap-style:square;mso-wrap-distance-left:0;mso-wrap-distance-top:0;mso-wrap-distance-right:0;mso-wrap-distance-bottom:0;mso-position-horizontal:absolute;mso-position-horizontal-relative:page;mso-position-vertical:absolute;mso-position-vertical-relative:text;v-text-anchor:top" coordsize="31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" path="m31750,l,,,6350r31750,l31750,xe" fillcolor="#1f1e1f" stroked="f">
                <v:path arrowok="t"/>
                <w10:wrap anchorx="page"/>
              </v:shape>
            </w:pict>
          </mc:Fallback>
        </mc:AlternateContent>
      </w:r>
      <w:r>
        <w:rPr>
          <w:color w:val="1F1F1F"/>
        </w:rPr>
        <w:t>may be, in the last (</w:t>
      </w:r>
      <w:r>
        <w:rPr>
          <w:i/>
          <w:color w:val="1F1F1F"/>
        </w:rPr>
        <w:t>5years</w:t>
      </w:r>
      <w:r>
        <w:rPr>
          <w:color w:val="1F1F1F"/>
        </w:rPr>
        <w:t xml:space="preserve">). The required information shall be furnished as per form CON- </w:t>
      </w:r>
      <w:r>
        <w:rPr>
          <w:color w:val="1F1F1F"/>
          <w:spacing w:val="-4"/>
        </w:rPr>
        <w:t>2].</w:t>
      </w:r>
    </w:p>
    <w:p w:rsidR="00F05AC1" w:rsidRDefault="00CE756B" w:rsidP="00CE756B">
      <w:pPr>
        <w:pStyle w:val="Heading5"/>
        <w:numPr>
          <w:ilvl w:val="1"/>
          <w:numId w:val="79"/>
        </w:numPr>
        <w:tabs>
          <w:tab w:val="left" w:pos="1786"/>
        </w:tabs>
        <w:spacing w:before="241"/>
        <w:ind w:left="1786" w:hanging="616"/>
      </w:pPr>
      <w:r>
        <w:rPr>
          <w:color w:val="1F1F1F"/>
          <w:spacing w:val="-2"/>
        </w:rPr>
        <w:t>Pending</w:t>
      </w:r>
      <w:r>
        <w:rPr>
          <w:color w:val="1F1F1F"/>
          <w:spacing w:val="-10"/>
        </w:rPr>
        <w:t xml:space="preserve"> </w:t>
      </w:r>
      <w:r>
        <w:rPr>
          <w:color w:val="1F1F1F"/>
          <w:spacing w:val="-2"/>
        </w:rPr>
        <w:t>Litigation</w:t>
      </w:r>
    </w:p>
    <w:p w:rsidR="00F05AC1" w:rsidRDefault="00CE756B">
      <w:pPr>
        <w:pStyle w:val="BodyText"/>
        <w:spacing w:before="240" w:line="230" w:lineRule="auto"/>
        <w:ind w:left="1786" w:right="1363"/>
        <w:jc w:val="both"/>
      </w:pPr>
      <w:r>
        <w:rPr>
          <w:color w:val="1F1F1F"/>
        </w:rPr>
        <w:t>Financial</w:t>
      </w:r>
      <w:r>
        <w:rPr>
          <w:color w:val="1F1F1F"/>
          <w:spacing w:val="67"/>
        </w:rPr>
        <w:t xml:space="preserve"> </w:t>
      </w:r>
      <w:r>
        <w:rPr>
          <w:color w:val="1F1F1F"/>
        </w:rPr>
        <w:t>position</w:t>
      </w:r>
      <w:r>
        <w:rPr>
          <w:color w:val="1F1F1F"/>
          <w:spacing w:val="66"/>
        </w:rPr>
        <w:t xml:space="preserve"> </w:t>
      </w:r>
      <w:r>
        <w:rPr>
          <w:color w:val="1F1F1F"/>
        </w:rPr>
        <w:t>and</w:t>
      </w:r>
      <w:r>
        <w:rPr>
          <w:color w:val="1F1F1F"/>
          <w:spacing w:val="63"/>
        </w:rPr>
        <w:t xml:space="preserve"> </w:t>
      </w:r>
      <w:r>
        <w:rPr>
          <w:color w:val="1F1F1F"/>
        </w:rPr>
        <w:t>prospective</w:t>
      </w:r>
      <w:r>
        <w:rPr>
          <w:color w:val="1F1F1F"/>
          <w:spacing w:val="66"/>
        </w:rPr>
        <w:t xml:space="preserve"> </w:t>
      </w:r>
      <w:r>
        <w:rPr>
          <w:color w:val="1F1F1F"/>
        </w:rPr>
        <w:t>long-term</w:t>
      </w:r>
      <w:r>
        <w:rPr>
          <w:color w:val="1F1F1F"/>
          <w:spacing w:val="64"/>
        </w:rPr>
        <w:t xml:space="preserve"> </w:t>
      </w:r>
      <w:r>
        <w:rPr>
          <w:color w:val="1F1F1F"/>
        </w:rPr>
        <w:t>profitability</w:t>
      </w:r>
      <w:r>
        <w:rPr>
          <w:color w:val="1F1F1F"/>
          <w:spacing w:val="66"/>
        </w:rPr>
        <w:t xml:space="preserve"> </w:t>
      </w:r>
      <w:r>
        <w:rPr>
          <w:color w:val="1F1F1F"/>
        </w:rPr>
        <w:t>of</w:t>
      </w:r>
      <w:r>
        <w:rPr>
          <w:color w:val="1F1F1F"/>
          <w:spacing w:val="67"/>
        </w:rPr>
        <w:t xml:space="preserve"> </w:t>
      </w:r>
      <w:r>
        <w:rPr>
          <w:color w:val="1F1F1F"/>
        </w:rPr>
        <w:t>the</w:t>
      </w:r>
      <w:r>
        <w:rPr>
          <w:color w:val="1F1F1F"/>
          <w:spacing w:val="66"/>
        </w:rPr>
        <w:t xml:space="preserve"> </w:t>
      </w:r>
      <w:r>
        <w:rPr>
          <w:color w:val="1F1F1F"/>
        </w:rPr>
        <w:t>Single</w:t>
      </w:r>
      <w:r>
        <w:rPr>
          <w:color w:val="1F1F1F"/>
          <w:spacing w:val="66"/>
        </w:rPr>
        <w:t xml:space="preserve"> </w:t>
      </w:r>
      <w:r>
        <w:rPr>
          <w:color w:val="1F1F1F"/>
        </w:rPr>
        <w:t>Tenderer,</w:t>
      </w:r>
      <w:r>
        <w:rPr>
          <w:color w:val="1F1F1F"/>
          <w:spacing w:val="66"/>
        </w:rPr>
        <w:t xml:space="preserve"> </w:t>
      </w:r>
      <w:r>
        <w:rPr>
          <w:color w:val="1F1F1F"/>
        </w:rPr>
        <w:t>and in</w:t>
      </w:r>
      <w:r>
        <w:rPr>
          <w:color w:val="1F1F1F"/>
          <w:spacing w:val="-6"/>
        </w:rPr>
        <w:t xml:space="preserve"> </w:t>
      </w:r>
      <w:r>
        <w:rPr>
          <w:color w:val="1F1F1F"/>
        </w:rPr>
        <w:t>the</w:t>
      </w:r>
      <w:r>
        <w:rPr>
          <w:color w:val="1F1F1F"/>
          <w:spacing w:val="-6"/>
        </w:rPr>
        <w:t xml:space="preserve"> </w:t>
      </w:r>
      <w:r>
        <w:rPr>
          <w:color w:val="1F1F1F"/>
        </w:rPr>
        <w:t>case</w:t>
      </w:r>
      <w:r>
        <w:rPr>
          <w:color w:val="1F1F1F"/>
          <w:spacing w:val="-3"/>
        </w:rPr>
        <w:t xml:space="preserve"> </w:t>
      </w:r>
      <w:r>
        <w:rPr>
          <w:color w:val="1F1F1F"/>
        </w:rPr>
        <w:t>the</w:t>
      </w:r>
      <w:r>
        <w:rPr>
          <w:color w:val="1F1F1F"/>
          <w:spacing w:val="-2"/>
        </w:rPr>
        <w:t xml:space="preserve"> </w:t>
      </w:r>
      <w:r>
        <w:rPr>
          <w:color w:val="1F1F1F"/>
        </w:rPr>
        <w:t>Tenderer</w:t>
      </w:r>
      <w:r>
        <w:rPr>
          <w:color w:val="1F1F1F"/>
          <w:spacing w:val="-2"/>
        </w:rPr>
        <w:t xml:space="preserve"> </w:t>
      </w:r>
      <w:r>
        <w:rPr>
          <w:color w:val="1F1F1F"/>
        </w:rPr>
        <w:t>is</w:t>
      </w:r>
      <w:r>
        <w:rPr>
          <w:color w:val="1F1F1F"/>
          <w:spacing w:val="-3"/>
        </w:rPr>
        <w:t xml:space="preserve"> </w:t>
      </w:r>
      <w:r>
        <w:rPr>
          <w:color w:val="1F1F1F"/>
        </w:rPr>
        <w:t>a</w:t>
      </w:r>
      <w:r>
        <w:rPr>
          <w:color w:val="1F1F1F"/>
          <w:spacing w:val="-8"/>
        </w:rPr>
        <w:t xml:space="preserve"> </w:t>
      </w:r>
      <w:r>
        <w:rPr>
          <w:color w:val="1F1F1F"/>
        </w:rPr>
        <w:t>JV,</w:t>
      </w:r>
      <w:r>
        <w:rPr>
          <w:color w:val="1F1F1F"/>
          <w:spacing w:val="-7"/>
        </w:rPr>
        <w:t xml:space="preserve"> </w:t>
      </w:r>
      <w:r>
        <w:rPr>
          <w:color w:val="1F1F1F"/>
        </w:rPr>
        <w:t>of</w:t>
      </w:r>
      <w:r>
        <w:rPr>
          <w:color w:val="1F1F1F"/>
          <w:spacing w:val="40"/>
        </w:rPr>
        <w:t xml:space="preserve"> </w:t>
      </w:r>
      <w:r>
        <w:rPr>
          <w:color w:val="1F1F1F"/>
        </w:rPr>
        <w:t>each</w:t>
      </w:r>
      <w:r>
        <w:rPr>
          <w:color w:val="1F1F1F"/>
          <w:spacing w:val="40"/>
        </w:rPr>
        <w:t xml:space="preserve"> </w:t>
      </w:r>
      <w:r>
        <w:rPr>
          <w:color w:val="1F1F1F"/>
        </w:rPr>
        <w:t>member</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JV,</w:t>
      </w:r>
      <w:r>
        <w:rPr>
          <w:color w:val="1F1F1F"/>
          <w:spacing w:val="40"/>
        </w:rPr>
        <w:t xml:space="preserve"> </w:t>
      </w:r>
      <w:r>
        <w:rPr>
          <w:color w:val="1F1F1F"/>
        </w:rPr>
        <w:t>shall</w:t>
      </w:r>
      <w:r>
        <w:rPr>
          <w:color w:val="1F1F1F"/>
          <w:spacing w:val="40"/>
        </w:rPr>
        <w:t xml:space="preserve"> </w:t>
      </w:r>
      <w:r>
        <w:rPr>
          <w:color w:val="1F1F1F"/>
        </w:rPr>
        <w:t>remain</w:t>
      </w:r>
      <w:r>
        <w:rPr>
          <w:color w:val="1F1F1F"/>
          <w:spacing w:val="40"/>
        </w:rPr>
        <w:t xml:space="preserve"> </w:t>
      </w:r>
      <w:r>
        <w:rPr>
          <w:color w:val="1F1F1F"/>
        </w:rPr>
        <w:t>sound</w:t>
      </w:r>
      <w:r>
        <w:rPr>
          <w:color w:val="1F1F1F"/>
          <w:spacing w:val="-4"/>
        </w:rPr>
        <w:t xml:space="preserve"> </w:t>
      </w:r>
      <w:r>
        <w:rPr>
          <w:color w:val="1F1F1F"/>
        </w:rPr>
        <w:t>according to criteria established with respect to Financial Capability under paragraphI (i) above assuming that all pending litigation will be resolved against the Tenderer.Tenderer shall provide</w:t>
      </w:r>
      <w:r>
        <w:rPr>
          <w:color w:val="1F1F1F"/>
          <w:spacing w:val="40"/>
        </w:rPr>
        <w:t xml:space="preserve"> </w:t>
      </w:r>
      <w:r>
        <w:rPr>
          <w:color w:val="1F1F1F"/>
        </w:rPr>
        <w:t>information</w:t>
      </w:r>
      <w:r>
        <w:rPr>
          <w:color w:val="1F1F1F"/>
          <w:spacing w:val="40"/>
        </w:rPr>
        <w:t xml:space="preserve"> </w:t>
      </w:r>
      <w:r>
        <w:rPr>
          <w:color w:val="1F1F1F"/>
        </w:rPr>
        <w:t>on</w:t>
      </w:r>
      <w:r>
        <w:rPr>
          <w:color w:val="1F1F1F"/>
          <w:spacing w:val="40"/>
        </w:rPr>
        <w:t xml:space="preserve"> </w:t>
      </w:r>
      <w:r>
        <w:rPr>
          <w:color w:val="1F1F1F"/>
        </w:rPr>
        <w:t>pending</w:t>
      </w:r>
      <w:r>
        <w:rPr>
          <w:color w:val="1F1F1F"/>
          <w:spacing w:val="40"/>
        </w:rPr>
        <w:t xml:space="preserve"> </w:t>
      </w:r>
      <w:r>
        <w:rPr>
          <w:color w:val="1F1F1F"/>
        </w:rPr>
        <w:t>litigations</w:t>
      </w:r>
      <w:r>
        <w:rPr>
          <w:color w:val="1F1F1F"/>
          <w:spacing w:val="40"/>
        </w:rPr>
        <w:t xml:space="preserve"> </w:t>
      </w:r>
      <w:r>
        <w:rPr>
          <w:color w:val="1F1F1F"/>
        </w:rPr>
        <w:t>as</w:t>
      </w:r>
      <w:r>
        <w:rPr>
          <w:color w:val="1F1F1F"/>
          <w:spacing w:val="40"/>
        </w:rPr>
        <w:t xml:space="preserve"> </w:t>
      </w:r>
      <w:r>
        <w:rPr>
          <w:color w:val="1F1F1F"/>
        </w:rPr>
        <w:t>per</w:t>
      </w:r>
      <w:r>
        <w:rPr>
          <w:color w:val="1F1F1F"/>
          <w:spacing w:val="40"/>
        </w:rPr>
        <w:t xml:space="preserve"> </w:t>
      </w:r>
      <w:r>
        <w:rPr>
          <w:color w:val="1F1F1F"/>
        </w:rPr>
        <w:t>Form</w:t>
      </w:r>
      <w:r>
        <w:rPr>
          <w:color w:val="1F1F1F"/>
          <w:spacing w:val="40"/>
        </w:rPr>
        <w:t xml:space="preserve"> </w:t>
      </w:r>
      <w:r>
        <w:rPr>
          <w:color w:val="1F1F1F"/>
        </w:rPr>
        <w:t>CON-2.</w:t>
      </w:r>
    </w:p>
    <w:p w:rsidR="00F05AC1" w:rsidRDefault="00CE756B">
      <w:pPr>
        <w:pStyle w:val="Heading5"/>
        <w:tabs>
          <w:tab w:val="left" w:pos="1786"/>
        </w:tabs>
        <w:spacing w:before="227"/>
        <w:ind w:left="1167"/>
      </w:pPr>
      <w:r>
        <w:rPr>
          <w:b w:val="0"/>
          <w:color w:val="1F1F1F"/>
          <w:spacing w:val="-4"/>
        </w:rPr>
        <w:t>4.6</w:t>
      </w:r>
      <w:r>
        <w:rPr>
          <w:color w:val="1F1F1F"/>
          <w:spacing w:val="-4"/>
        </w:rPr>
        <w:t>.</w:t>
      </w:r>
      <w:r>
        <w:rPr>
          <w:color w:val="1F1F1F"/>
        </w:rPr>
        <w:tab/>
      </w:r>
      <w:r>
        <w:rPr>
          <w:color w:val="1F1F1F"/>
          <w:spacing w:val="-4"/>
        </w:rPr>
        <w:t>Litigation</w:t>
      </w:r>
      <w:r>
        <w:rPr>
          <w:color w:val="1F1F1F"/>
          <w:spacing w:val="2"/>
        </w:rPr>
        <w:t xml:space="preserve"> </w:t>
      </w:r>
      <w:r>
        <w:rPr>
          <w:color w:val="1F1F1F"/>
          <w:spacing w:val="-2"/>
        </w:rPr>
        <w:t>History</w:t>
      </w:r>
    </w:p>
    <w:p w:rsidR="00F05AC1" w:rsidRDefault="00CE756B">
      <w:pPr>
        <w:pStyle w:val="BodyText"/>
        <w:spacing w:before="233" w:line="235" w:lineRule="auto"/>
        <w:ind w:left="1786" w:right="1359"/>
        <w:jc w:val="both"/>
      </w:pPr>
      <w:r>
        <w:rPr>
          <w:color w:val="1F1F1F"/>
        </w:rPr>
        <w:t>There</w:t>
      </w:r>
      <w:r>
        <w:rPr>
          <w:color w:val="1F1F1F"/>
          <w:spacing w:val="-4"/>
        </w:rPr>
        <w:t xml:space="preserve"> </w:t>
      </w:r>
      <w:r>
        <w:rPr>
          <w:color w:val="1F1F1F"/>
        </w:rPr>
        <w:t>shall</w:t>
      </w:r>
      <w:r>
        <w:rPr>
          <w:color w:val="1F1F1F"/>
          <w:spacing w:val="-3"/>
        </w:rPr>
        <w:t xml:space="preserve"> </w:t>
      </w:r>
      <w:r>
        <w:rPr>
          <w:color w:val="1F1F1F"/>
        </w:rPr>
        <w:t>be</w:t>
      </w:r>
      <w:r>
        <w:rPr>
          <w:color w:val="1F1F1F"/>
          <w:spacing w:val="-4"/>
        </w:rPr>
        <w:t xml:space="preserve"> </w:t>
      </w:r>
      <w:r>
        <w:rPr>
          <w:color w:val="1F1F1F"/>
        </w:rPr>
        <w:t>no</w:t>
      </w:r>
      <w:r>
        <w:rPr>
          <w:color w:val="1F1F1F"/>
          <w:spacing w:val="-7"/>
        </w:rPr>
        <w:t xml:space="preserve"> </w:t>
      </w:r>
      <w:r>
        <w:rPr>
          <w:color w:val="1F1F1F"/>
        </w:rPr>
        <w:t>consistent</w:t>
      </w:r>
      <w:r>
        <w:rPr>
          <w:color w:val="1F1F1F"/>
          <w:spacing w:val="-8"/>
        </w:rPr>
        <w:t xml:space="preserve"> </w:t>
      </w:r>
      <w:r>
        <w:rPr>
          <w:color w:val="1F1F1F"/>
        </w:rPr>
        <w:t>history</w:t>
      </w:r>
      <w:r>
        <w:rPr>
          <w:color w:val="1F1F1F"/>
          <w:spacing w:val="40"/>
        </w:rPr>
        <w:t xml:space="preserve"> </w:t>
      </w:r>
      <w:r>
        <w:rPr>
          <w:color w:val="1F1F1F"/>
        </w:rPr>
        <w:t>of</w:t>
      </w:r>
      <w:r>
        <w:rPr>
          <w:color w:val="1F1F1F"/>
          <w:spacing w:val="40"/>
        </w:rPr>
        <w:t xml:space="preserve"> </w:t>
      </w:r>
      <w:r>
        <w:rPr>
          <w:color w:val="1F1F1F"/>
        </w:rPr>
        <w:t>court/arbitral</w:t>
      </w:r>
      <w:r>
        <w:rPr>
          <w:color w:val="1F1F1F"/>
          <w:spacing w:val="40"/>
        </w:rPr>
        <w:t xml:space="preserve"> </w:t>
      </w:r>
      <w:r>
        <w:rPr>
          <w:color w:val="1F1F1F"/>
        </w:rPr>
        <w:t>award</w:t>
      </w:r>
      <w:r>
        <w:rPr>
          <w:color w:val="1F1F1F"/>
          <w:spacing w:val="40"/>
        </w:rPr>
        <w:t xml:space="preserve"> </w:t>
      </w:r>
      <w:r>
        <w:rPr>
          <w:color w:val="1F1F1F"/>
        </w:rPr>
        <w:t>decisions</w:t>
      </w:r>
      <w:r>
        <w:rPr>
          <w:color w:val="1F1F1F"/>
          <w:spacing w:val="40"/>
        </w:rPr>
        <w:t xml:space="preserve"> </w:t>
      </w:r>
      <w:r>
        <w:rPr>
          <w:color w:val="1F1F1F"/>
        </w:rPr>
        <w:t>against</w:t>
      </w:r>
      <w:r>
        <w:rPr>
          <w:color w:val="1F1F1F"/>
          <w:spacing w:val="40"/>
        </w:rPr>
        <w:t xml:space="preserve"> </w:t>
      </w:r>
      <w:r>
        <w:rPr>
          <w:color w:val="1F1F1F"/>
        </w:rPr>
        <w:t>the</w:t>
      </w:r>
      <w:r>
        <w:rPr>
          <w:color w:val="1F1F1F"/>
          <w:spacing w:val="-6"/>
        </w:rPr>
        <w:t xml:space="preserve"> </w:t>
      </w:r>
      <w:r>
        <w:rPr>
          <w:color w:val="1F1F1F"/>
        </w:rPr>
        <w:t xml:space="preserve">Tenderer, in the last </w:t>
      </w:r>
      <w:r>
        <w:t>5 years</w:t>
      </w:r>
      <w:r>
        <w:rPr>
          <w:i/>
          <w:color w:val="1F1F1F"/>
        </w:rPr>
        <w:t xml:space="preserve">. </w:t>
      </w:r>
      <w:r>
        <w:rPr>
          <w:color w:val="1F1F1F"/>
        </w:rPr>
        <w:t>All parties to the contract shall furnish the</w:t>
      </w:r>
      <w:r>
        <w:rPr>
          <w:color w:val="1F1F1F"/>
          <w:spacing w:val="40"/>
        </w:rPr>
        <w:t xml:space="preserve"> </w:t>
      </w:r>
      <w:r>
        <w:rPr>
          <w:color w:val="1F1F1F"/>
        </w:rPr>
        <w:t>information on the related Form (CON-2) about any litigation or arbitration resulting from contracts completed or ongoing under its execution over the years specified. A consistent historyof awards against the Tenderer or any member of a JV</w:t>
      </w:r>
      <w:r>
        <w:rPr>
          <w:color w:val="1F1F1F"/>
          <w:spacing w:val="40"/>
        </w:rPr>
        <w:t xml:space="preserve"> </w:t>
      </w:r>
      <w:r>
        <w:rPr>
          <w:color w:val="1F1F1F"/>
        </w:rPr>
        <w:t>may</w:t>
      </w:r>
      <w:r>
        <w:rPr>
          <w:color w:val="1F1F1F"/>
          <w:spacing w:val="40"/>
        </w:rPr>
        <w:t xml:space="preserve"> </w:t>
      </w:r>
      <w:r>
        <w:rPr>
          <w:color w:val="1F1F1F"/>
        </w:rPr>
        <w:t>result in rejection of the tender.</w:t>
      </w:r>
    </w:p>
    <w:p w:rsidR="00F05AC1" w:rsidRDefault="00F05AC1">
      <w:pPr>
        <w:spacing w:line="235" w:lineRule="auto"/>
        <w:jc w:val="both"/>
        <w:sectPr w:rsidR="00F05AC1">
          <w:headerReference w:type="default" r:id="rId48"/>
          <w:pgSz w:w="11940" w:h="16860"/>
          <w:pgMar w:top="0" w:right="180" w:bottom="720" w:left="400" w:header="0" w:footer="530" w:gutter="0"/>
          <w:cols w:space="720"/>
        </w:sectPr>
      </w:pPr>
    </w:p>
    <w:p w:rsidR="00F05AC1" w:rsidRDefault="00CE756B">
      <w:pPr>
        <w:pStyle w:val="BodyText"/>
        <w:tabs>
          <w:tab w:val="left" w:pos="3529"/>
        </w:tabs>
        <w:spacing w:before="194" w:line="463" w:lineRule="auto"/>
        <w:ind w:left="1172" w:right="1766"/>
      </w:pPr>
      <w:bookmarkStart w:id="56" w:name="_bookmark55"/>
      <w:bookmarkEnd w:id="56"/>
      <w:r>
        <w:rPr>
          <w:color w:val="1F1F1F"/>
        </w:rPr>
        <w:lastRenderedPageBreak/>
        <w:t>Form</w:t>
      </w:r>
      <w:r>
        <w:rPr>
          <w:color w:val="1F1F1F"/>
          <w:spacing w:val="40"/>
        </w:rPr>
        <w:t xml:space="preserve"> </w:t>
      </w:r>
      <w:r>
        <w:rPr>
          <w:color w:val="1F1F1F"/>
        </w:rPr>
        <w:t>of</w:t>
      </w:r>
      <w:r>
        <w:rPr>
          <w:color w:val="1F1F1F"/>
          <w:spacing w:val="40"/>
        </w:rPr>
        <w:t xml:space="preserve"> </w:t>
      </w:r>
      <w:r>
        <w:rPr>
          <w:color w:val="1F1F1F"/>
        </w:rPr>
        <w:t>Tender</w:t>
      </w:r>
      <w:r>
        <w:rPr>
          <w:color w:val="1F1F1F"/>
          <w:spacing w:val="40"/>
        </w:rPr>
        <w:t xml:space="preserve"> </w:t>
      </w:r>
      <w:r>
        <w:rPr>
          <w:color w:val="1F1F1F"/>
        </w:rPr>
        <w:t>Tenderer</w:t>
      </w:r>
      <w:r>
        <w:rPr>
          <w:color w:val="1F1F1F"/>
          <w:spacing w:val="40"/>
        </w:rPr>
        <w:t xml:space="preserve"> </w:t>
      </w:r>
      <w:r>
        <w:rPr>
          <w:color w:val="1F1F1F"/>
        </w:rPr>
        <w:t>Information</w:t>
      </w:r>
      <w:r>
        <w:rPr>
          <w:color w:val="1F1F1F"/>
          <w:spacing w:val="40"/>
        </w:rPr>
        <w:t xml:space="preserve"> </w:t>
      </w:r>
      <w:r>
        <w:rPr>
          <w:color w:val="1F1F1F"/>
        </w:rPr>
        <w:t>Form</w:t>
      </w:r>
      <w:r>
        <w:rPr>
          <w:color w:val="1F1F1F"/>
          <w:spacing w:val="40"/>
        </w:rPr>
        <w:t xml:space="preserve"> </w:t>
      </w:r>
      <w:r>
        <w:rPr>
          <w:color w:val="1F1F1F"/>
        </w:rPr>
        <w:t>Tenderer</w:t>
      </w:r>
      <w:r>
        <w:rPr>
          <w:color w:val="1F1F1F"/>
          <w:spacing w:val="40"/>
        </w:rPr>
        <w:t xml:space="preserve"> </w:t>
      </w:r>
      <w:r>
        <w:rPr>
          <w:color w:val="1F1F1F"/>
        </w:rPr>
        <w:t>JV</w:t>
      </w:r>
      <w:r>
        <w:rPr>
          <w:color w:val="1F1F1F"/>
          <w:spacing w:val="40"/>
        </w:rPr>
        <w:t xml:space="preserve"> </w:t>
      </w:r>
      <w:r>
        <w:rPr>
          <w:color w:val="1F1F1F"/>
        </w:rPr>
        <w:t>Members</w:t>
      </w:r>
      <w:r>
        <w:rPr>
          <w:color w:val="1F1F1F"/>
          <w:spacing w:val="40"/>
        </w:rPr>
        <w:t xml:space="preserve"> </w:t>
      </w:r>
      <w:r>
        <w:rPr>
          <w:color w:val="1F1F1F"/>
        </w:rPr>
        <w:t>Information</w:t>
      </w:r>
      <w:r>
        <w:rPr>
          <w:color w:val="1F1F1F"/>
          <w:spacing w:val="40"/>
        </w:rPr>
        <w:t xml:space="preserve"> </w:t>
      </w:r>
      <w:r>
        <w:rPr>
          <w:color w:val="1F1F1F"/>
        </w:rPr>
        <w:t>Form</w:t>
      </w:r>
      <w:r>
        <w:rPr>
          <w:color w:val="1F1F1F"/>
          <w:spacing w:val="40"/>
        </w:rPr>
        <w:t xml:space="preserve"> </w:t>
      </w:r>
      <w:r>
        <w:rPr>
          <w:color w:val="1F1F1F"/>
        </w:rPr>
        <w:t>Price Schedule: Goods Manufactured Outside Kenya, to be Imported Price Schedule: Goods Manufactured</w:t>
      </w:r>
      <w:r>
        <w:rPr>
          <w:color w:val="1F1F1F"/>
          <w:spacing w:val="-2"/>
        </w:rPr>
        <w:t xml:space="preserve"> </w:t>
      </w:r>
      <w:r>
        <w:rPr>
          <w:color w:val="1F1F1F"/>
        </w:rPr>
        <w:t>Outside</w:t>
      </w:r>
      <w:r>
        <w:rPr>
          <w:color w:val="1F1F1F"/>
          <w:spacing w:val="-2"/>
        </w:rPr>
        <w:t xml:space="preserve"> </w:t>
      </w:r>
      <w:r>
        <w:rPr>
          <w:color w:val="1F1F1F"/>
        </w:rPr>
        <w:t>Kenya,</w:t>
      </w:r>
      <w:r>
        <w:rPr>
          <w:color w:val="1F1F1F"/>
          <w:spacing w:val="-3"/>
        </w:rPr>
        <w:t xml:space="preserve"> </w:t>
      </w:r>
      <w:r>
        <w:rPr>
          <w:color w:val="1F1F1F"/>
        </w:rPr>
        <w:t>already</w:t>
      </w:r>
      <w:r>
        <w:rPr>
          <w:color w:val="1F1F1F"/>
          <w:spacing w:val="-6"/>
        </w:rPr>
        <w:t xml:space="preserve"> </w:t>
      </w:r>
      <w:r>
        <w:rPr>
          <w:color w:val="1F1F1F"/>
        </w:rPr>
        <w:t>imported</w:t>
      </w:r>
      <w:r>
        <w:rPr>
          <w:color w:val="1F1F1F"/>
          <w:spacing w:val="-2"/>
        </w:rPr>
        <w:t xml:space="preserve"> </w:t>
      </w:r>
      <w:r>
        <w:rPr>
          <w:color w:val="1F1F1F"/>
        </w:rPr>
        <w:t>Price</w:t>
      </w:r>
      <w:r>
        <w:rPr>
          <w:color w:val="1F1F1F"/>
          <w:spacing w:val="-5"/>
        </w:rPr>
        <w:t xml:space="preserve"> </w:t>
      </w:r>
      <w:r>
        <w:rPr>
          <w:color w:val="1F1F1F"/>
        </w:rPr>
        <w:t>Schedule:</w:t>
      </w:r>
      <w:r>
        <w:rPr>
          <w:color w:val="1F1F1F"/>
          <w:spacing w:val="-4"/>
        </w:rPr>
        <w:t xml:space="preserve"> </w:t>
      </w:r>
      <w:r>
        <w:rPr>
          <w:color w:val="1F1F1F"/>
        </w:rPr>
        <w:t>Goods</w:t>
      </w:r>
      <w:r>
        <w:rPr>
          <w:color w:val="1F1F1F"/>
          <w:spacing w:val="-4"/>
        </w:rPr>
        <w:t xml:space="preserve"> </w:t>
      </w:r>
      <w:r>
        <w:rPr>
          <w:color w:val="1F1F1F"/>
        </w:rPr>
        <w:t>Manufactured</w:t>
      </w:r>
      <w:r>
        <w:rPr>
          <w:color w:val="1F1F1F"/>
          <w:spacing w:val="-5"/>
        </w:rPr>
        <w:t xml:space="preserve"> </w:t>
      </w:r>
      <w:r>
        <w:rPr>
          <w:color w:val="1F1F1F"/>
        </w:rPr>
        <w:t>in</w:t>
      </w:r>
      <w:r>
        <w:rPr>
          <w:color w:val="1F1F1F"/>
          <w:spacing w:val="-3"/>
        </w:rPr>
        <w:t xml:space="preserve"> </w:t>
      </w:r>
      <w:r>
        <w:rPr>
          <w:color w:val="1F1F1F"/>
        </w:rPr>
        <w:t>Kenya Price and Completion</w:t>
      </w:r>
      <w:r>
        <w:rPr>
          <w:color w:val="1F1F1F"/>
        </w:rPr>
        <w:tab/>
        <w:t>Schedule – Related Services Form of Tender Security – Demand Guarantee</w:t>
      </w:r>
      <w:r>
        <w:rPr>
          <w:color w:val="1F1F1F"/>
          <w:spacing w:val="40"/>
        </w:rPr>
        <w:t xml:space="preserve"> </w:t>
      </w:r>
      <w:r>
        <w:rPr>
          <w:color w:val="1F1F1F"/>
        </w:rPr>
        <w:t>Form</w:t>
      </w:r>
      <w:r>
        <w:rPr>
          <w:color w:val="1F1F1F"/>
          <w:spacing w:val="40"/>
        </w:rPr>
        <w:t xml:space="preserve"> </w:t>
      </w:r>
      <w:r>
        <w:rPr>
          <w:color w:val="1F1F1F"/>
        </w:rPr>
        <w:t>of</w:t>
      </w:r>
      <w:r>
        <w:rPr>
          <w:color w:val="1F1F1F"/>
          <w:spacing w:val="40"/>
        </w:rPr>
        <w:t xml:space="preserve"> </w:t>
      </w:r>
      <w:r>
        <w:rPr>
          <w:color w:val="1F1F1F"/>
        </w:rPr>
        <w:t>Tender</w:t>
      </w:r>
      <w:r>
        <w:rPr>
          <w:color w:val="1F1F1F"/>
          <w:spacing w:val="40"/>
        </w:rPr>
        <w:t xml:space="preserve"> </w:t>
      </w:r>
      <w:r>
        <w:rPr>
          <w:color w:val="1F1F1F"/>
        </w:rPr>
        <w:t>Security</w:t>
      </w:r>
      <w:r>
        <w:rPr>
          <w:color w:val="1F1F1F"/>
          <w:spacing w:val="40"/>
        </w:rPr>
        <w:t xml:space="preserve"> </w:t>
      </w:r>
      <w:r>
        <w:rPr>
          <w:color w:val="1F1F1F"/>
        </w:rPr>
        <w:t>(Tender</w:t>
      </w:r>
      <w:r>
        <w:rPr>
          <w:color w:val="1F1F1F"/>
          <w:spacing w:val="40"/>
        </w:rPr>
        <w:t xml:space="preserve"> </w:t>
      </w:r>
      <w:r>
        <w:rPr>
          <w:color w:val="1F1F1F"/>
        </w:rPr>
        <w:t>Bond)</w:t>
      </w:r>
    </w:p>
    <w:p w:rsidR="00F05AC1" w:rsidRDefault="00CE756B">
      <w:pPr>
        <w:pStyle w:val="BodyText"/>
        <w:spacing w:line="248" w:lineRule="exact"/>
        <w:ind w:left="1172"/>
      </w:pPr>
      <w:r>
        <w:rPr>
          <w:color w:val="1F1F1F"/>
          <w:spacing w:val="-2"/>
        </w:rPr>
        <w:t>Form</w:t>
      </w:r>
      <w:r>
        <w:rPr>
          <w:color w:val="1F1F1F"/>
          <w:spacing w:val="-10"/>
        </w:rPr>
        <w:t xml:space="preserve"> </w:t>
      </w:r>
      <w:r>
        <w:rPr>
          <w:color w:val="1F1F1F"/>
          <w:spacing w:val="-2"/>
        </w:rPr>
        <w:t>of</w:t>
      </w:r>
      <w:r>
        <w:rPr>
          <w:color w:val="1F1F1F"/>
        </w:rPr>
        <w:t xml:space="preserve"> </w:t>
      </w:r>
      <w:r>
        <w:rPr>
          <w:color w:val="1F1F1F"/>
          <w:spacing w:val="-2"/>
        </w:rPr>
        <w:t>Tender-Securing Declaration</w:t>
      </w:r>
      <w:r>
        <w:rPr>
          <w:color w:val="1F1F1F"/>
          <w:spacing w:val="1"/>
        </w:rPr>
        <w:t xml:space="preserve"> </w:t>
      </w:r>
      <w:r>
        <w:rPr>
          <w:color w:val="1F1F1F"/>
          <w:spacing w:val="-2"/>
        </w:rPr>
        <w:t>Manufacturer’s Authorization</w:t>
      </w:r>
      <w:r>
        <w:rPr>
          <w:color w:val="1F1F1F"/>
          <w:spacing w:val="4"/>
        </w:rPr>
        <w:t xml:space="preserve"> </w:t>
      </w:r>
      <w:r>
        <w:rPr>
          <w:color w:val="1F1F1F"/>
          <w:spacing w:val="-4"/>
        </w:rPr>
        <w:t>Form</w:t>
      </w:r>
    </w:p>
    <w:p w:rsidR="00F05AC1" w:rsidRDefault="00F05AC1">
      <w:pPr>
        <w:spacing w:line="248" w:lineRule="exact"/>
        <w:sectPr w:rsidR="00F05AC1">
          <w:pgSz w:w="11940" w:h="16860"/>
          <w:pgMar w:top="1160" w:right="180" w:bottom="720" w:left="400" w:header="912" w:footer="530" w:gutter="0"/>
          <w:cols w:space="720"/>
        </w:sectPr>
      </w:pPr>
    </w:p>
    <w:p w:rsidR="00F05AC1" w:rsidRDefault="00CE756B">
      <w:pPr>
        <w:pStyle w:val="BodyText"/>
        <w:spacing w:before="68"/>
      </w:pPr>
      <w:r>
        <w:rPr>
          <w:noProof/>
        </w:rPr>
        <w:lastRenderedPageBreak/>
        <mc:AlternateContent>
          <mc:Choice Requires="wpg">
            <w:drawing>
              <wp:anchor distT="0" distB="0" distL="0" distR="0" simplePos="0" relativeHeight="15738880" behindDoc="0" locked="0" layoutInCell="1" allowOverlap="1">
                <wp:simplePos x="0" y="0"/>
                <wp:positionH relativeFrom="page">
                  <wp:posOffset>0</wp:posOffset>
                </wp:positionH>
                <wp:positionV relativeFrom="page">
                  <wp:posOffset>0</wp:posOffset>
                </wp:positionV>
                <wp:extent cx="7560309" cy="22860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36" name="Graphic 136"/>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37" name="Graphic 137"/>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38" name="Graphic 138"/>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39" name="Graphic 139"/>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1D79C30" id="Group 135" o:spid="_x0000_s1026" style="position:absolute;margin-left:0;margin-top:0;width:595.3pt;height:18pt;z-index:15738880;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">
                <v:shape id="Graphic 136"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" path="m6711950,l,,184150,228600r6527800,-5080l6711950,xe" fillcolor="#ebdfec" stroked="f">
                  <v:path arrowok="t"/>
                </v:shape>
                <v:shape id="Graphic 13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" path="m530225,l,,,228600r655955,l530225,xe" fillcolor="#00a650" stroked="f">
                  <v:path arrowok="t"/>
                </v:shape>
                <v:shape id="Graphic 138"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" path="m203835,l,,128904,228600r200660,l203835,xe" fillcolor="#eb1c20" stroked="f">
                  <v:path arrowok="t"/>
                </v:shape>
                <v:shape id="Graphic 139"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" path="m203834,l,,128904,228600r200661,l203834,xe" fillcolor="#a7a9ac" stroked="f">
                  <v:path arrowok="t"/>
                </v:shape>
                <w10:wrap anchorx="page" anchory="page"/>
              </v:group>
            </w:pict>
          </mc:Fallback>
        </mc:AlternateContent>
      </w:r>
    </w:p>
    <w:p w:rsidR="00F05AC1" w:rsidRDefault="00CE756B">
      <w:pPr>
        <w:pStyle w:val="Heading6"/>
        <w:ind w:left="1172"/>
      </w:pPr>
      <w:r>
        <w:rPr>
          <w:color w:val="1F1F1F"/>
        </w:rPr>
        <w:t>INSTRUCTIONS</w:t>
      </w:r>
      <w:r>
        <w:rPr>
          <w:color w:val="1F1F1F"/>
          <w:spacing w:val="-15"/>
        </w:rPr>
        <w:t xml:space="preserve"> </w:t>
      </w:r>
      <w:r>
        <w:rPr>
          <w:color w:val="1F1F1F"/>
        </w:rPr>
        <w:t>TO</w:t>
      </w:r>
      <w:r>
        <w:rPr>
          <w:color w:val="1F1F1F"/>
          <w:spacing w:val="14"/>
        </w:rPr>
        <w:t xml:space="preserve"> </w:t>
      </w:r>
      <w:r>
        <w:rPr>
          <w:color w:val="1F1F1F"/>
          <w:spacing w:val="-2"/>
        </w:rPr>
        <w:t>TENDERERS</w:t>
      </w:r>
    </w:p>
    <w:p w:rsidR="00F05AC1" w:rsidRDefault="00CE756B">
      <w:pPr>
        <w:pStyle w:val="ListParagraph"/>
        <w:numPr>
          <w:ilvl w:val="0"/>
          <w:numId w:val="71"/>
        </w:numPr>
        <w:tabs>
          <w:tab w:val="left" w:pos="1772"/>
          <w:tab w:val="left" w:pos="1786"/>
        </w:tabs>
        <w:spacing w:before="233" w:line="232" w:lineRule="auto"/>
        <w:ind w:right="1363" w:hanging="617"/>
        <w:jc w:val="both"/>
        <w:rPr>
          <w:i/>
        </w:rPr>
      </w:pPr>
      <w:r>
        <w:rPr>
          <w:i/>
          <w:color w:val="1F1F1F"/>
        </w:rPr>
        <w:t>The Tenderer must prepare this Form of Tender on stationery with its letterhead clearly showing</w:t>
      </w:r>
      <w:r>
        <w:rPr>
          <w:i/>
          <w:color w:val="1F1F1F"/>
          <w:spacing w:val="40"/>
        </w:rPr>
        <w:t xml:space="preserve"> </w:t>
      </w:r>
      <w:r>
        <w:rPr>
          <w:i/>
          <w:color w:val="1F1F1F"/>
        </w:rPr>
        <w:t>the</w:t>
      </w:r>
      <w:r>
        <w:rPr>
          <w:i/>
          <w:color w:val="1F1F1F"/>
          <w:spacing w:val="40"/>
        </w:rPr>
        <w:t xml:space="preserve"> </w:t>
      </w:r>
      <w:r>
        <w:rPr>
          <w:i/>
          <w:color w:val="1F1F1F"/>
        </w:rPr>
        <w:t>Tenderer's</w:t>
      </w:r>
      <w:r>
        <w:rPr>
          <w:i/>
          <w:color w:val="1F1F1F"/>
          <w:spacing w:val="40"/>
        </w:rPr>
        <w:t xml:space="preserve"> </w:t>
      </w:r>
      <w:r>
        <w:rPr>
          <w:i/>
          <w:color w:val="1F1F1F"/>
        </w:rPr>
        <w:t>complete</w:t>
      </w:r>
      <w:r>
        <w:rPr>
          <w:i/>
          <w:color w:val="1F1F1F"/>
          <w:spacing w:val="40"/>
        </w:rPr>
        <w:t xml:space="preserve"> </w:t>
      </w:r>
      <w:r>
        <w:rPr>
          <w:i/>
          <w:color w:val="1F1F1F"/>
        </w:rPr>
        <w:t>name</w:t>
      </w:r>
      <w:r>
        <w:rPr>
          <w:i/>
          <w:color w:val="1F1F1F"/>
          <w:spacing w:val="40"/>
        </w:rPr>
        <w:t xml:space="preserve"> </w:t>
      </w:r>
      <w:r>
        <w:rPr>
          <w:i/>
          <w:color w:val="1F1F1F"/>
        </w:rPr>
        <w:t>and</w:t>
      </w:r>
      <w:r>
        <w:rPr>
          <w:i/>
          <w:color w:val="1F1F1F"/>
          <w:spacing w:val="40"/>
        </w:rPr>
        <w:t xml:space="preserve"> </w:t>
      </w:r>
      <w:r>
        <w:rPr>
          <w:i/>
          <w:color w:val="1F1F1F"/>
        </w:rPr>
        <w:t>business</w:t>
      </w:r>
      <w:r>
        <w:rPr>
          <w:i/>
          <w:color w:val="1F1F1F"/>
          <w:spacing w:val="40"/>
        </w:rPr>
        <w:t xml:space="preserve"> </w:t>
      </w:r>
      <w:r>
        <w:rPr>
          <w:i/>
          <w:color w:val="1F1F1F"/>
        </w:rPr>
        <w:t>address.</w:t>
      </w:r>
    </w:p>
    <w:p w:rsidR="00F05AC1" w:rsidRDefault="00CE756B">
      <w:pPr>
        <w:pStyle w:val="ListParagraph"/>
        <w:numPr>
          <w:ilvl w:val="0"/>
          <w:numId w:val="71"/>
        </w:numPr>
        <w:tabs>
          <w:tab w:val="left" w:pos="1801"/>
        </w:tabs>
        <w:spacing w:before="231"/>
        <w:ind w:left="1801" w:hanging="629"/>
        <w:rPr>
          <w:i/>
        </w:rPr>
      </w:pPr>
      <w:r>
        <w:rPr>
          <w:i/>
          <w:color w:val="1F1F1F"/>
        </w:rPr>
        <w:t>All</w:t>
      </w:r>
      <w:r>
        <w:rPr>
          <w:i/>
          <w:color w:val="1F1F1F"/>
          <w:spacing w:val="44"/>
        </w:rPr>
        <w:t xml:space="preserve"> </w:t>
      </w:r>
      <w:r>
        <w:rPr>
          <w:i/>
          <w:color w:val="1F1F1F"/>
        </w:rPr>
        <w:t>italicized</w:t>
      </w:r>
      <w:r>
        <w:rPr>
          <w:i/>
          <w:color w:val="1F1F1F"/>
          <w:spacing w:val="47"/>
        </w:rPr>
        <w:t xml:space="preserve"> </w:t>
      </w:r>
      <w:r>
        <w:rPr>
          <w:i/>
          <w:color w:val="1F1F1F"/>
        </w:rPr>
        <w:t>text</w:t>
      </w:r>
      <w:r>
        <w:rPr>
          <w:i/>
          <w:color w:val="1F1F1F"/>
          <w:spacing w:val="47"/>
        </w:rPr>
        <w:t xml:space="preserve"> </w:t>
      </w:r>
      <w:r>
        <w:rPr>
          <w:i/>
          <w:color w:val="1F1F1F"/>
        </w:rPr>
        <w:t>is</w:t>
      </w:r>
      <w:r>
        <w:rPr>
          <w:i/>
          <w:color w:val="1F1F1F"/>
          <w:spacing w:val="44"/>
        </w:rPr>
        <w:t xml:space="preserve"> </w:t>
      </w:r>
      <w:r>
        <w:rPr>
          <w:i/>
          <w:color w:val="1F1F1F"/>
        </w:rPr>
        <w:t>to</w:t>
      </w:r>
      <w:r>
        <w:rPr>
          <w:i/>
          <w:color w:val="1F1F1F"/>
          <w:spacing w:val="43"/>
        </w:rPr>
        <w:t xml:space="preserve"> </w:t>
      </w:r>
      <w:r>
        <w:rPr>
          <w:i/>
          <w:color w:val="1F1F1F"/>
        </w:rPr>
        <w:t>help</w:t>
      </w:r>
      <w:r>
        <w:rPr>
          <w:i/>
          <w:color w:val="1F1F1F"/>
          <w:spacing w:val="45"/>
        </w:rPr>
        <w:t xml:space="preserve"> </w:t>
      </w:r>
      <w:r>
        <w:rPr>
          <w:i/>
          <w:color w:val="1F1F1F"/>
        </w:rPr>
        <w:t>Tenderer</w:t>
      </w:r>
      <w:r>
        <w:rPr>
          <w:i/>
          <w:color w:val="1F1F1F"/>
          <w:spacing w:val="47"/>
        </w:rPr>
        <w:t xml:space="preserve"> </w:t>
      </w:r>
      <w:r>
        <w:rPr>
          <w:i/>
          <w:color w:val="1F1F1F"/>
        </w:rPr>
        <w:t>in</w:t>
      </w:r>
      <w:r>
        <w:rPr>
          <w:i/>
          <w:color w:val="1F1F1F"/>
          <w:spacing w:val="46"/>
        </w:rPr>
        <w:t xml:space="preserve"> </w:t>
      </w:r>
      <w:r>
        <w:rPr>
          <w:i/>
          <w:color w:val="1F1F1F"/>
        </w:rPr>
        <w:t>preparing</w:t>
      </w:r>
      <w:r>
        <w:rPr>
          <w:i/>
          <w:color w:val="1F1F1F"/>
          <w:spacing w:val="39"/>
        </w:rPr>
        <w:t xml:space="preserve"> </w:t>
      </w:r>
      <w:r>
        <w:rPr>
          <w:i/>
          <w:color w:val="1F1F1F"/>
        </w:rPr>
        <w:t>this</w:t>
      </w:r>
      <w:r>
        <w:rPr>
          <w:i/>
          <w:color w:val="1F1F1F"/>
          <w:spacing w:val="49"/>
        </w:rPr>
        <w:t xml:space="preserve"> </w:t>
      </w:r>
      <w:r>
        <w:rPr>
          <w:i/>
          <w:color w:val="1F1F1F"/>
          <w:spacing w:val="-4"/>
        </w:rPr>
        <w:t>form.</w:t>
      </w:r>
    </w:p>
    <w:p w:rsidR="00F05AC1" w:rsidRDefault="00CE756B">
      <w:pPr>
        <w:pStyle w:val="ListParagraph"/>
        <w:numPr>
          <w:ilvl w:val="0"/>
          <w:numId w:val="71"/>
        </w:numPr>
        <w:tabs>
          <w:tab w:val="left" w:pos="1768"/>
          <w:tab w:val="left" w:pos="1786"/>
        </w:tabs>
        <w:spacing w:before="247" w:line="230" w:lineRule="auto"/>
        <w:ind w:right="1355" w:hanging="617"/>
        <w:jc w:val="both"/>
        <w:rPr>
          <w:i/>
        </w:rPr>
      </w:pPr>
      <w:r>
        <w:rPr>
          <w:i/>
          <w:color w:val="1F1F1F"/>
        </w:rPr>
        <w:t>Tenderer must complete and sign CERTIFICATE OF INDEPENDENT TENDER DETERMINATION and the SELF DECLARATION OF THE TENDERER attached to this Form</w:t>
      </w:r>
      <w:r>
        <w:rPr>
          <w:i/>
          <w:color w:val="1F1F1F"/>
          <w:spacing w:val="40"/>
        </w:rPr>
        <w:t xml:space="preserve"> </w:t>
      </w:r>
      <w:r>
        <w:rPr>
          <w:i/>
          <w:color w:val="1F1F1F"/>
        </w:rPr>
        <w:t>of Tender.</w:t>
      </w:r>
    </w:p>
    <w:p w:rsidR="00F05AC1" w:rsidRDefault="00CE756B">
      <w:pPr>
        <w:spacing w:before="230"/>
        <w:ind w:left="1172"/>
        <w:rPr>
          <w:i/>
        </w:rPr>
      </w:pPr>
      <w:r>
        <w:rPr>
          <w:b/>
          <w:color w:val="1F1F1F"/>
        </w:rPr>
        <w:t>Date</w:t>
      </w:r>
      <w:r>
        <w:rPr>
          <w:b/>
          <w:color w:val="1F1F1F"/>
          <w:spacing w:val="13"/>
        </w:rPr>
        <w:t xml:space="preserve"> </w:t>
      </w:r>
      <w:r>
        <w:rPr>
          <w:b/>
          <w:color w:val="1F1F1F"/>
        </w:rPr>
        <w:t>of</w:t>
      </w:r>
      <w:r>
        <w:rPr>
          <w:b/>
          <w:color w:val="1F1F1F"/>
          <w:spacing w:val="15"/>
        </w:rPr>
        <w:t xml:space="preserve"> </w:t>
      </w:r>
      <w:r>
        <w:rPr>
          <w:b/>
          <w:color w:val="1F1F1F"/>
        </w:rPr>
        <w:t>this</w:t>
      </w:r>
      <w:r>
        <w:rPr>
          <w:b/>
          <w:color w:val="1F1F1F"/>
          <w:spacing w:val="68"/>
        </w:rPr>
        <w:t xml:space="preserve"> </w:t>
      </w:r>
      <w:r>
        <w:rPr>
          <w:b/>
          <w:color w:val="1F1F1F"/>
        </w:rPr>
        <w:t>Tender</w:t>
      </w:r>
      <w:r>
        <w:rPr>
          <w:b/>
          <w:color w:val="1F1F1F"/>
          <w:spacing w:val="70"/>
        </w:rPr>
        <w:t xml:space="preserve"> </w:t>
      </w:r>
      <w:r>
        <w:rPr>
          <w:b/>
          <w:color w:val="1F1F1F"/>
        </w:rPr>
        <w:t>submission</w:t>
      </w:r>
      <w:r>
        <w:rPr>
          <w:color w:val="1F1F1F"/>
        </w:rPr>
        <w:t>: .............</w:t>
      </w:r>
      <w:r>
        <w:rPr>
          <w:i/>
          <w:color w:val="1F1F1F"/>
        </w:rPr>
        <w:t>[insert</w:t>
      </w:r>
      <w:r>
        <w:rPr>
          <w:i/>
          <w:color w:val="1F1F1F"/>
          <w:spacing w:val="67"/>
        </w:rPr>
        <w:t xml:space="preserve"> </w:t>
      </w:r>
      <w:r>
        <w:rPr>
          <w:i/>
          <w:color w:val="1F1F1F"/>
        </w:rPr>
        <w:t>date</w:t>
      </w:r>
      <w:r>
        <w:rPr>
          <w:i/>
          <w:color w:val="1F1F1F"/>
          <w:spacing w:val="65"/>
        </w:rPr>
        <w:t xml:space="preserve"> </w:t>
      </w:r>
      <w:r>
        <w:rPr>
          <w:i/>
          <w:color w:val="1F1F1F"/>
        </w:rPr>
        <w:t>(as</w:t>
      </w:r>
      <w:r>
        <w:rPr>
          <w:i/>
          <w:color w:val="1F1F1F"/>
          <w:spacing w:val="65"/>
        </w:rPr>
        <w:t xml:space="preserve"> </w:t>
      </w:r>
      <w:r>
        <w:rPr>
          <w:i/>
          <w:color w:val="1F1F1F"/>
        </w:rPr>
        <w:t>day,</w:t>
      </w:r>
      <w:r>
        <w:rPr>
          <w:i/>
          <w:color w:val="1F1F1F"/>
          <w:spacing w:val="67"/>
        </w:rPr>
        <w:t xml:space="preserve"> </w:t>
      </w:r>
      <w:r>
        <w:rPr>
          <w:i/>
          <w:color w:val="1F1F1F"/>
        </w:rPr>
        <w:t>month</w:t>
      </w:r>
      <w:r>
        <w:rPr>
          <w:i/>
          <w:color w:val="1F1F1F"/>
          <w:spacing w:val="65"/>
        </w:rPr>
        <w:t xml:space="preserve"> </w:t>
      </w:r>
      <w:r>
        <w:rPr>
          <w:i/>
          <w:color w:val="1F1F1F"/>
        </w:rPr>
        <w:t>and</w:t>
      </w:r>
      <w:r>
        <w:rPr>
          <w:i/>
          <w:color w:val="1F1F1F"/>
          <w:spacing w:val="54"/>
        </w:rPr>
        <w:t xml:space="preserve"> </w:t>
      </w:r>
      <w:r>
        <w:rPr>
          <w:i/>
          <w:color w:val="1F1F1F"/>
        </w:rPr>
        <w:t>year)</w:t>
      </w:r>
      <w:r>
        <w:rPr>
          <w:i/>
          <w:color w:val="1F1F1F"/>
          <w:spacing w:val="68"/>
        </w:rPr>
        <w:t xml:space="preserve"> </w:t>
      </w:r>
      <w:r>
        <w:rPr>
          <w:i/>
          <w:color w:val="1F1F1F"/>
          <w:spacing w:val="-5"/>
        </w:rPr>
        <w:t>of</w:t>
      </w:r>
    </w:p>
    <w:p w:rsidR="00F05AC1" w:rsidRDefault="00CE756B">
      <w:pPr>
        <w:tabs>
          <w:tab w:val="left" w:pos="4088"/>
          <w:tab w:val="left" w:pos="5618"/>
          <w:tab w:val="left" w:pos="6947"/>
          <w:tab w:val="left" w:leader="dot" w:pos="9372"/>
        </w:tabs>
        <w:spacing w:before="233"/>
        <w:ind w:left="1172"/>
        <w:rPr>
          <w:i/>
        </w:rPr>
      </w:pPr>
      <w:r>
        <w:rPr>
          <w:i/>
          <w:color w:val="1F1F1F"/>
        </w:rPr>
        <w:t>Tender</w:t>
      </w:r>
      <w:r>
        <w:rPr>
          <w:i/>
          <w:color w:val="1F1F1F"/>
          <w:spacing w:val="-12"/>
        </w:rPr>
        <w:t xml:space="preserve"> </w:t>
      </w:r>
      <w:r>
        <w:rPr>
          <w:i/>
          <w:color w:val="1F1F1F"/>
        </w:rPr>
        <w:t>submission]</w:t>
      </w:r>
      <w:r>
        <w:rPr>
          <w:i/>
          <w:color w:val="1F1F1F"/>
          <w:spacing w:val="32"/>
        </w:rPr>
        <w:t xml:space="preserve"> </w:t>
      </w:r>
      <w:r>
        <w:rPr>
          <w:b/>
          <w:color w:val="1F1F1F"/>
          <w:spacing w:val="-2"/>
        </w:rPr>
        <w:t>Tender</w:t>
      </w:r>
      <w:r>
        <w:rPr>
          <w:b/>
          <w:color w:val="1F1F1F"/>
        </w:rPr>
        <w:tab/>
      </w:r>
      <w:r>
        <w:rPr>
          <w:b/>
          <w:color w:val="1F1F1F"/>
          <w:spacing w:val="-4"/>
        </w:rPr>
        <w:t>Name</w:t>
      </w:r>
      <w:r>
        <w:rPr>
          <w:b/>
          <w:color w:val="1F1F1F"/>
        </w:rPr>
        <w:tab/>
      </w:r>
      <w:r>
        <w:rPr>
          <w:b/>
          <w:color w:val="1F1F1F"/>
          <w:spacing w:val="-5"/>
        </w:rPr>
        <w:t>and</w:t>
      </w:r>
      <w:r>
        <w:rPr>
          <w:b/>
          <w:color w:val="1F1F1F"/>
        </w:rPr>
        <w:tab/>
      </w:r>
      <w:r>
        <w:rPr>
          <w:b/>
          <w:color w:val="1F1F1F"/>
          <w:spacing w:val="-2"/>
        </w:rPr>
        <w:t>Identification</w:t>
      </w:r>
      <w:r>
        <w:rPr>
          <w:b/>
          <w:color w:val="1F1F1F"/>
        </w:rPr>
        <w:tab/>
      </w:r>
      <w:r>
        <w:rPr>
          <w:i/>
          <w:color w:val="1F1F1F"/>
          <w:spacing w:val="-2"/>
        </w:rPr>
        <w:t>[insert</w:t>
      </w:r>
    </w:p>
    <w:p w:rsidR="00F05AC1" w:rsidRDefault="00CE756B">
      <w:pPr>
        <w:spacing w:before="241" w:line="465" w:lineRule="auto"/>
        <w:ind w:left="1172" w:right="1111"/>
        <w:rPr>
          <w:i/>
        </w:rPr>
      </w:pPr>
      <w:r>
        <w:rPr>
          <w:i/>
          <w:color w:val="1F1F1F"/>
        </w:rPr>
        <w:t>identification]</w:t>
      </w:r>
      <w:r>
        <w:rPr>
          <w:i/>
          <w:color w:val="1F1F1F"/>
          <w:spacing w:val="35"/>
        </w:rPr>
        <w:t xml:space="preserve"> </w:t>
      </w:r>
      <w:r>
        <w:rPr>
          <w:b/>
          <w:color w:val="1F1F1F"/>
        </w:rPr>
        <w:t>Alternative</w:t>
      </w:r>
      <w:r>
        <w:rPr>
          <w:b/>
          <w:color w:val="1F1F1F"/>
          <w:spacing w:val="28"/>
        </w:rPr>
        <w:t xml:space="preserve"> </w:t>
      </w:r>
      <w:r>
        <w:rPr>
          <w:b/>
          <w:color w:val="1F1F1F"/>
        </w:rPr>
        <w:t>No.</w:t>
      </w:r>
      <w:r>
        <w:rPr>
          <w:color w:val="1F1F1F"/>
        </w:rPr>
        <w:t>:</w:t>
      </w:r>
      <w:r>
        <w:rPr>
          <w:color w:val="1F1F1F"/>
          <w:spacing w:val="-1"/>
        </w:rPr>
        <w:t xml:space="preserve"> </w:t>
      </w:r>
      <w:r>
        <w:rPr>
          <w:color w:val="1F1F1F"/>
        </w:rPr>
        <w:t>.............................................</w:t>
      </w:r>
      <w:r>
        <w:rPr>
          <w:i/>
          <w:color w:val="1F1F1F"/>
        </w:rPr>
        <w:t>[insert</w:t>
      </w:r>
      <w:r>
        <w:rPr>
          <w:i/>
          <w:color w:val="1F1F1F"/>
          <w:spacing w:val="29"/>
        </w:rPr>
        <w:t xml:space="preserve"> </w:t>
      </w:r>
      <w:r>
        <w:rPr>
          <w:i/>
          <w:color w:val="1F1F1F"/>
        </w:rPr>
        <w:t>identification</w:t>
      </w:r>
      <w:r>
        <w:rPr>
          <w:i/>
          <w:color w:val="1F1F1F"/>
          <w:spacing w:val="28"/>
        </w:rPr>
        <w:t xml:space="preserve"> </w:t>
      </w:r>
      <w:r>
        <w:rPr>
          <w:i/>
          <w:color w:val="1F1F1F"/>
        </w:rPr>
        <w:t>No</w:t>
      </w:r>
      <w:r>
        <w:rPr>
          <w:i/>
          <w:color w:val="1F1F1F"/>
          <w:spacing w:val="29"/>
        </w:rPr>
        <w:t xml:space="preserve"> </w:t>
      </w:r>
      <w:r>
        <w:rPr>
          <w:i/>
          <w:color w:val="1F1F1F"/>
        </w:rPr>
        <w:t>if</w:t>
      </w:r>
      <w:r>
        <w:rPr>
          <w:i/>
          <w:color w:val="1F1F1F"/>
          <w:spacing w:val="28"/>
        </w:rPr>
        <w:t xml:space="preserve"> </w:t>
      </w:r>
      <w:r>
        <w:rPr>
          <w:i/>
          <w:color w:val="1F1F1F"/>
        </w:rPr>
        <w:t>this</w:t>
      </w:r>
      <w:r>
        <w:rPr>
          <w:i/>
          <w:color w:val="1F1F1F"/>
          <w:spacing w:val="28"/>
        </w:rPr>
        <w:t xml:space="preserve"> </w:t>
      </w:r>
      <w:r>
        <w:rPr>
          <w:i/>
          <w:color w:val="1F1F1F"/>
        </w:rPr>
        <w:t>is</w:t>
      </w:r>
      <w:r>
        <w:rPr>
          <w:i/>
          <w:color w:val="1F1F1F"/>
          <w:spacing w:val="30"/>
        </w:rPr>
        <w:t xml:space="preserve"> </w:t>
      </w:r>
      <w:r>
        <w:rPr>
          <w:i/>
          <w:color w:val="1F1F1F"/>
        </w:rPr>
        <w:t>a Tender</w:t>
      </w:r>
      <w:r>
        <w:rPr>
          <w:i/>
          <w:color w:val="1F1F1F"/>
          <w:spacing w:val="40"/>
        </w:rPr>
        <w:t xml:space="preserve"> </w:t>
      </w:r>
      <w:r>
        <w:rPr>
          <w:i/>
          <w:color w:val="1F1F1F"/>
        </w:rPr>
        <w:t>for</w:t>
      </w:r>
      <w:r>
        <w:rPr>
          <w:i/>
          <w:color w:val="1F1F1F"/>
          <w:spacing w:val="40"/>
        </w:rPr>
        <w:t xml:space="preserve"> </w:t>
      </w:r>
      <w:r>
        <w:rPr>
          <w:i/>
          <w:color w:val="1F1F1F"/>
        </w:rPr>
        <w:t>an</w:t>
      </w:r>
      <w:r>
        <w:rPr>
          <w:i/>
          <w:color w:val="1F1F1F"/>
          <w:spacing w:val="40"/>
        </w:rPr>
        <w:t xml:space="preserve"> </w:t>
      </w:r>
      <w:r>
        <w:rPr>
          <w:i/>
          <w:color w:val="1F1F1F"/>
        </w:rPr>
        <w:t>alternative]</w:t>
      </w:r>
    </w:p>
    <w:p w:rsidR="00F05AC1" w:rsidRDefault="00CE756B">
      <w:pPr>
        <w:tabs>
          <w:tab w:val="left" w:leader="dot" w:pos="3572"/>
        </w:tabs>
        <w:spacing w:line="241" w:lineRule="exact"/>
        <w:ind w:left="1172"/>
        <w:rPr>
          <w:i/>
        </w:rPr>
      </w:pPr>
      <w:r>
        <w:rPr>
          <w:color w:val="1F1F1F"/>
          <w:spacing w:val="-5"/>
        </w:rPr>
        <w:t>To</w:t>
      </w:r>
      <w:r>
        <w:rPr>
          <w:color w:val="1F1F1F"/>
        </w:rPr>
        <w:tab/>
      </w:r>
      <w:r>
        <w:rPr>
          <w:i/>
          <w:color w:val="1F1F1F"/>
        </w:rPr>
        <w:t>[Insert</w:t>
      </w:r>
      <w:r>
        <w:rPr>
          <w:i/>
          <w:color w:val="1F1F1F"/>
          <w:spacing w:val="-18"/>
        </w:rPr>
        <w:t xml:space="preserve"> </w:t>
      </w:r>
      <w:r>
        <w:rPr>
          <w:i/>
          <w:color w:val="1F1F1F"/>
        </w:rPr>
        <w:t>complete</w:t>
      </w:r>
      <w:r>
        <w:rPr>
          <w:i/>
          <w:color w:val="1F1F1F"/>
          <w:spacing w:val="-14"/>
        </w:rPr>
        <w:t xml:space="preserve"> </w:t>
      </w:r>
      <w:r>
        <w:rPr>
          <w:i/>
          <w:color w:val="1F1F1F"/>
        </w:rPr>
        <w:t>name</w:t>
      </w:r>
      <w:r>
        <w:rPr>
          <w:i/>
          <w:color w:val="1F1F1F"/>
          <w:spacing w:val="-6"/>
        </w:rPr>
        <w:t xml:space="preserve"> </w:t>
      </w:r>
      <w:r>
        <w:rPr>
          <w:i/>
          <w:color w:val="1F1F1F"/>
        </w:rPr>
        <w:t>of</w:t>
      </w:r>
      <w:r>
        <w:rPr>
          <w:i/>
          <w:color w:val="1F1F1F"/>
          <w:spacing w:val="-9"/>
        </w:rPr>
        <w:t xml:space="preserve"> </w:t>
      </w:r>
      <w:r>
        <w:rPr>
          <w:i/>
          <w:color w:val="1F1F1F"/>
        </w:rPr>
        <w:t>Procuring</w:t>
      </w:r>
      <w:r>
        <w:rPr>
          <w:i/>
          <w:color w:val="1F1F1F"/>
          <w:spacing w:val="-9"/>
        </w:rPr>
        <w:t xml:space="preserve"> </w:t>
      </w:r>
      <w:r>
        <w:rPr>
          <w:i/>
          <w:color w:val="1F1F1F"/>
          <w:spacing w:val="-2"/>
        </w:rPr>
        <w:t>Entity]</w:t>
      </w:r>
    </w:p>
    <w:p w:rsidR="00F05AC1" w:rsidRDefault="00CE756B">
      <w:pPr>
        <w:pStyle w:val="ListParagraph"/>
        <w:numPr>
          <w:ilvl w:val="1"/>
          <w:numId w:val="71"/>
        </w:numPr>
        <w:tabs>
          <w:tab w:val="left" w:pos="1772"/>
          <w:tab w:val="left" w:pos="1786"/>
        </w:tabs>
        <w:spacing w:before="240" w:line="230" w:lineRule="auto"/>
        <w:ind w:right="1357" w:hanging="617"/>
        <w:jc w:val="both"/>
      </w:pPr>
      <w:r>
        <w:rPr>
          <w:b/>
          <w:color w:val="1F1F1F"/>
        </w:rPr>
        <w:t xml:space="preserve">No reservations: </w:t>
      </w:r>
      <w:r>
        <w:rPr>
          <w:color w:val="1F1F1F"/>
        </w:rPr>
        <w:t>We have examined and have no reservations to the Tendering document, including Addenda issued in</w:t>
      </w:r>
      <w:r>
        <w:rPr>
          <w:color w:val="1F1F1F"/>
          <w:spacing w:val="40"/>
        </w:rPr>
        <w:t xml:space="preserve"> </w:t>
      </w:r>
      <w:r>
        <w:rPr>
          <w:color w:val="1F1F1F"/>
        </w:rPr>
        <w:t>accordance with</w:t>
      </w:r>
      <w:r>
        <w:rPr>
          <w:color w:val="1F1F1F"/>
          <w:spacing w:val="40"/>
        </w:rPr>
        <w:t xml:space="preserve"> </w:t>
      </w:r>
      <w:r>
        <w:rPr>
          <w:color w:val="1F1F1F"/>
        </w:rPr>
        <w:t>Instructions</w:t>
      </w:r>
      <w:r>
        <w:rPr>
          <w:color w:val="1F1F1F"/>
          <w:spacing w:val="40"/>
        </w:rPr>
        <w:t xml:space="preserve"> </w:t>
      </w:r>
      <w:r>
        <w:rPr>
          <w:color w:val="1F1F1F"/>
        </w:rPr>
        <w:t>to</w:t>
      </w:r>
      <w:r>
        <w:rPr>
          <w:color w:val="1F1F1F"/>
          <w:spacing w:val="40"/>
        </w:rPr>
        <w:t xml:space="preserve"> </w:t>
      </w:r>
      <w:r>
        <w:rPr>
          <w:color w:val="1F1F1F"/>
        </w:rPr>
        <w:t>tenderers</w:t>
      </w:r>
      <w:r>
        <w:rPr>
          <w:color w:val="1F1F1F"/>
          <w:spacing w:val="40"/>
        </w:rPr>
        <w:t xml:space="preserve"> </w:t>
      </w:r>
      <w:r>
        <w:rPr>
          <w:color w:val="1F1F1F"/>
        </w:rPr>
        <w:t>(ITT7);</w:t>
      </w:r>
    </w:p>
    <w:p w:rsidR="00F05AC1" w:rsidRDefault="00CE756B">
      <w:pPr>
        <w:pStyle w:val="ListParagraph"/>
        <w:numPr>
          <w:ilvl w:val="1"/>
          <w:numId w:val="71"/>
        </w:numPr>
        <w:tabs>
          <w:tab w:val="left" w:pos="1772"/>
        </w:tabs>
        <w:spacing w:before="231"/>
        <w:ind w:left="1772" w:right="1367" w:hanging="600"/>
        <w:jc w:val="both"/>
      </w:pPr>
      <w:r>
        <w:rPr>
          <w:b/>
          <w:color w:val="1F1F1F"/>
        </w:rPr>
        <w:t>Eligibility</w:t>
      </w:r>
      <w:r>
        <w:rPr>
          <w:color w:val="1F1F1F"/>
        </w:rPr>
        <w:t>:</w:t>
      </w:r>
      <w:r>
        <w:rPr>
          <w:color w:val="1F1F1F"/>
          <w:spacing w:val="-13"/>
        </w:rPr>
        <w:t xml:space="preserve"> </w:t>
      </w:r>
      <w:r>
        <w:rPr>
          <w:color w:val="1F1F1F"/>
        </w:rPr>
        <w:t>We</w:t>
      </w:r>
      <w:r>
        <w:rPr>
          <w:color w:val="1F1F1F"/>
          <w:spacing w:val="-13"/>
        </w:rPr>
        <w:t xml:space="preserve"> </w:t>
      </w:r>
      <w:r>
        <w:rPr>
          <w:color w:val="1F1F1F"/>
        </w:rPr>
        <w:t>meet</w:t>
      </w:r>
      <w:r>
        <w:rPr>
          <w:color w:val="1F1F1F"/>
          <w:spacing w:val="-10"/>
        </w:rPr>
        <w:t xml:space="preserve"> </w:t>
      </w:r>
      <w:r>
        <w:rPr>
          <w:color w:val="1F1F1F"/>
        </w:rPr>
        <w:t>the</w:t>
      </w:r>
      <w:r>
        <w:rPr>
          <w:color w:val="1F1F1F"/>
          <w:spacing w:val="-14"/>
        </w:rPr>
        <w:t xml:space="preserve"> </w:t>
      </w:r>
      <w:r>
        <w:rPr>
          <w:color w:val="1F1F1F"/>
        </w:rPr>
        <w:t>eligibility</w:t>
      </w:r>
      <w:r>
        <w:rPr>
          <w:color w:val="1F1F1F"/>
          <w:spacing w:val="-14"/>
        </w:rPr>
        <w:t xml:space="preserve"> </w:t>
      </w:r>
      <w:r>
        <w:rPr>
          <w:color w:val="1F1F1F"/>
        </w:rPr>
        <w:t>requirements</w:t>
      </w:r>
      <w:r>
        <w:rPr>
          <w:color w:val="1F1F1F"/>
          <w:spacing w:val="-8"/>
        </w:rPr>
        <w:t xml:space="preserve"> </w:t>
      </w:r>
      <w:r>
        <w:rPr>
          <w:color w:val="1F1F1F"/>
        </w:rPr>
        <w:t>and</w:t>
      </w:r>
      <w:r>
        <w:rPr>
          <w:color w:val="1F1F1F"/>
          <w:spacing w:val="-14"/>
        </w:rPr>
        <w:t xml:space="preserve"> </w:t>
      </w:r>
      <w:r>
        <w:rPr>
          <w:color w:val="1F1F1F"/>
        </w:rPr>
        <w:t>have</w:t>
      </w:r>
      <w:r>
        <w:rPr>
          <w:color w:val="1F1F1F"/>
          <w:spacing w:val="-12"/>
        </w:rPr>
        <w:t xml:space="preserve"> </w:t>
      </w:r>
      <w:r>
        <w:rPr>
          <w:color w:val="1F1F1F"/>
        </w:rPr>
        <w:t>no</w:t>
      </w:r>
      <w:r>
        <w:rPr>
          <w:color w:val="1F1F1F"/>
          <w:spacing w:val="-12"/>
        </w:rPr>
        <w:t xml:space="preserve"> </w:t>
      </w:r>
      <w:r>
        <w:rPr>
          <w:color w:val="1F1F1F"/>
        </w:rPr>
        <w:t>conflict</w:t>
      </w:r>
      <w:r>
        <w:rPr>
          <w:color w:val="1F1F1F"/>
          <w:spacing w:val="-8"/>
        </w:rPr>
        <w:t xml:space="preserve"> </w:t>
      </w:r>
      <w:r>
        <w:rPr>
          <w:color w:val="1F1F1F"/>
        </w:rPr>
        <w:t>of</w:t>
      </w:r>
      <w:r>
        <w:rPr>
          <w:color w:val="1F1F1F"/>
          <w:spacing w:val="-11"/>
        </w:rPr>
        <w:t xml:space="preserve"> </w:t>
      </w:r>
      <w:r>
        <w:rPr>
          <w:color w:val="1F1F1F"/>
        </w:rPr>
        <w:t>interest</w:t>
      </w:r>
      <w:r>
        <w:rPr>
          <w:color w:val="1F1F1F"/>
          <w:spacing w:val="-10"/>
        </w:rPr>
        <w:t xml:space="preserve"> </w:t>
      </w:r>
      <w:r>
        <w:rPr>
          <w:color w:val="1F1F1F"/>
        </w:rPr>
        <w:t>in</w:t>
      </w:r>
      <w:r>
        <w:rPr>
          <w:color w:val="1F1F1F"/>
          <w:spacing w:val="-14"/>
        </w:rPr>
        <w:t xml:space="preserve"> </w:t>
      </w:r>
      <w:r>
        <w:rPr>
          <w:color w:val="1F1F1F"/>
        </w:rPr>
        <w:t>accordance with</w:t>
      </w:r>
      <w:r>
        <w:rPr>
          <w:color w:val="1F1F1F"/>
          <w:spacing w:val="40"/>
        </w:rPr>
        <w:t xml:space="preserve"> </w:t>
      </w:r>
      <w:r>
        <w:rPr>
          <w:color w:val="1F1F1F"/>
        </w:rPr>
        <w:t>ITT</w:t>
      </w:r>
      <w:r>
        <w:rPr>
          <w:color w:val="1F1F1F"/>
          <w:spacing w:val="40"/>
        </w:rPr>
        <w:t xml:space="preserve"> </w:t>
      </w:r>
      <w:r>
        <w:rPr>
          <w:color w:val="1F1F1F"/>
        </w:rPr>
        <w:t>3;</w:t>
      </w:r>
    </w:p>
    <w:p w:rsidR="00F05AC1" w:rsidRDefault="00CE756B">
      <w:pPr>
        <w:pStyle w:val="ListParagraph"/>
        <w:numPr>
          <w:ilvl w:val="1"/>
          <w:numId w:val="71"/>
        </w:numPr>
        <w:tabs>
          <w:tab w:val="left" w:pos="1772"/>
        </w:tabs>
        <w:spacing w:before="246" w:line="228" w:lineRule="auto"/>
        <w:ind w:left="1772" w:right="1362" w:hanging="600"/>
        <w:jc w:val="both"/>
      </w:pPr>
      <w:r>
        <w:rPr>
          <w:b/>
          <w:color w:val="1F1F1F"/>
        </w:rPr>
        <w:t>Tender/Proposal-Securing Declaration</w:t>
      </w:r>
      <w:r>
        <w:rPr>
          <w:color w:val="1F1F1F"/>
        </w:rPr>
        <w:t>: We have not been suspended nor declared ineligible</w:t>
      </w:r>
      <w:r>
        <w:rPr>
          <w:color w:val="1F1F1F"/>
          <w:spacing w:val="40"/>
        </w:rPr>
        <w:t xml:space="preserve"> </w:t>
      </w:r>
      <w:r>
        <w:rPr>
          <w:color w:val="1F1F1F"/>
        </w:rPr>
        <w:t>by</w:t>
      </w:r>
      <w:r>
        <w:rPr>
          <w:color w:val="1F1F1F"/>
          <w:spacing w:val="38"/>
        </w:rPr>
        <w:t xml:space="preserve"> </w:t>
      </w:r>
      <w:r>
        <w:rPr>
          <w:color w:val="1F1F1F"/>
        </w:rPr>
        <w:t>the</w:t>
      </w:r>
      <w:r>
        <w:rPr>
          <w:color w:val="1F1F1F"/>
          <w:spacing w:val="40"/>
        </w:rPr>
        <w:t xml:space="preserve"> </w:t>
      </w:r>
      <w:r>
        <w:rPr>
          <w:color w:val="1F1F1F"/>
        </w:rPr>
        <w:t>Procuring</w:t>
      </w:r>
      <w:r>
        <w:rPr>
          <w:color w:val="1F1F1F"/>
          <w:spacing w:val="38"/>
        </w:rPr>
        <w:t xml:space="preserve"> </w:t>
      </w:r>
      <w:r>
        <w:rPr>
          <w:color w:val="1F1F1F"/>
        </w:rPr>
        <w:t>Entity</w:t>
      </w:r>
      <w:r>
        <w:rPr>
          <w:color w:val="1F1F1F"/>
          <w:spacing w:val="38"/>
        </w:rPr>
        <w:t xml:space="preserve"> </w:t>
      </w:r>
      <w:r>
        <w:rPr>
          <w:color w:val="1F1F1F"/>
        </w:rPr>
        <w:t>based</w:t>
      </w:r>
      <w:r>
        <w:rPr>
          <w:color w:val="1F1F1F"/>
          <w:spacing w:val="40"/>
        </w:rPr>
        <w:t xml:space="preserve"> </w:t>
      </w:r>
      <w:r>
        <w:rPr>
          <w:color w:val="1F1F1F"/>
        </w:rPr>
        <w:t>on</w:t>
      </w:r>
      <w:r>
        <w:rPr>
          <w:color w:val="1F1F1F"/>
          <w:spacing w:val="35"/>
        </w:rPr>
        <w:t xml:space="preserve"> </w:t>
      </w:r>
      <w:r>
        <w:rPr>
          <w:color w:val="1F1F1F"/>
        </w:rPr>
        <w:t>execution</w:t>
      </w:r>
      <w:r>
        <w:rPr>
          <w:color w:val="1F1F1F"/>
          <w:spacing w:val="40"/>
        </w:rPr>
        <w:t xml:space="preserve"> </w:t>
      </w:r>
      <w:r>
        <w:rPr>
          <w:color w:val="1F1F1F"/>
        </w:rPr>
        <w:t>of</w:t>
      </w:r>
      <w:r>
        <w:rPr>
          <w:color w:val="1F1F1F"/>
          <w:spacing w:val="40"/>
        </w:rPr>
        <w:t xml:space="preserve"> </w:t>
      </w:r>
      <w:r>
        <w:rPr>
          <w:color w:val="1F1F1F"/>
        </w:rPr>
        <w:t>a</w:t>
      </w:r>
      <w:r>
        <w:rPr>
          <w:color w:val="1F1F1F"/>
          <w:spacing w:val="36"/>
        </w:rPr>
        <w:t xml:space="preserve"> </w:t>
      </w:r>
      <w:r>
        <w:rPr>
          <w:color w:val="1F1F1F"/>
        </w:rPr>
        <w:t>Tender-Securing</w:t>
      </w:r>
      <w:r>
        <w:rPr>
          <w:color w:val="1F1F1F"/>
          <w:spacing w:val="33"/>
        </w:rPr>
        <w:t xml:space="preserve"> </w:t>
      </w:r>
      <w:r>
        <w:rPr>
          <w:color w:val="1F1F1F"/>
        </w:rPr>
        <w:t xml:space="preserve">Declaration. </w:t>
      </w:r>
      <w:r>
        <w:rPr>
          <w:color w:val="1F1F1F"/>
          <w:spacing w:val="-6"/>
        </w:rPr>
        <w:t>or</w:t>
      </w:r>
    </w:p>
    <w:p w:rsidR="00F05AC1" w:rsidRDefault="00CE756B">
      <w:pPr>
        <w:pStyle w:val="BodyText"/>
        <w:spacing w:before="1"/>
        <w:ind w:left="1772"/>
        <w:jc w:val="both"/>
      </w:pPr>
      <w:r>
        <w:rPr>
          <w:color w:val="1F1F1F"/>
        </w:rPr>
        <w:t>Proposal-Securing</w:t>
      </w:r>
      <w:r>
        <w:rPr>
          <w:color w:val="1F1F1F"/>
          <w:spacing w:val="-14"/>
        </w:rPr>
        <w:t xml:space="preserve"> </w:t>
      </w:r>
      <w:r>
        <w:rPr>
          <w:color w:val="1F1F1F"/>
        </w:rPr>
        <w:t>Declaration</w:t>
      </w:r>
      <w:r>
        <w:rPr>
          <w:color w:val="1F1F1F"/>
          <w:spacing w:val="-14"/>
        </w:rPr>
        <w:t xml:space="preserve"> </w:t>
      </w:r>
      <w:r>
        <w:rPr>
          <w:color w:val="1F1F1F"/>
        </w:rPr>
        <w:t>in</w:t>
      </w:r>
      <w:r>
        <w:rPr>
          <w:color w:val="1F1F1F"/>
          <w:spacing w:val="-14"/>
        </w:rPr>
        <w:t xml:space="preserve"> </w:t>
      </w:r>
      <w:r>
        <w:rPr>
          <w:color w:val="1F1F1F"/>
        </w:rPr>
        <w:t>Kenya</w:t>
      </w:r>
      <w:r>
        <w:rPr>
          <w:color w:val="1F1F1F"/>
          <w:spacing w:val="-13"/>
        </w:rPr>
        <w:t xml:space="preserve"> </w:t>
      </w:r>
      <w:r>
        <w:rPr>
          <w:color w:val="1F1F1F"/>
        </w:rPr>
        <w:t>in</w:t>
      </w:r>
      <w:r>
        <w:rPr>
          <w:color w:val="1F1F1F"/>
          <w:spacing w:val="-14"/>
        </w:rPr>
        <w:t xml:space="preserve"> </w:t>
      </w:r>
      <w:r>
        <w:rPr>
          <w:color w:val="1F1F1F"/>
        </w:rPr>
        <w:t>accordance</w:t>
      </w:r>
      <w:r>
        <w:rPr>
          <w:color w:val="1F1F1F"/>
          <w:spacing w:val="-14"/>
        </w:rPr>
        <w:t xml:space="preserve"> </w:t>
      </w:r>
      <w:r>
        <w:rPr>
          <w:color w:val="1F1F1F"/>
        </w:rPr>
        <w:t>with</w:t>
      </w:r>
      <w:r>
        <w:rPr>
          <w:color w:val="1F1F1F"/>
          <w:spacing w:val="-12"/>
        </w:rPr>
        <w:t xml:space="preserve"> </w:t>
      </w:r>
      <w:r>
        <w:rPr>
          <w:color w:val="1F1F1F"/>
        </w:rPr>
        <w:t>ITT</w:t>
      </w:r>
      <w:r>
        <w:rPr>
          <w:color w:val="1F1F1F"/>
          <w:spacing w:val="-10"/>
        </w:rPr>
        <w:t xml:space="preserve"> </w:t>
      </w:r>
      <w:r>
        <w:rPr>
          <w:color w:val="1F1F1F"/>
          <w:spacing w:val="-4"/>
        </w:rPr>
        <w:t>3.6;</w:t>
      </w:r>
    </w:p>
    <w:p w:rsidR="00F05AC1" w:rsidRDefault="00CE756B">
      <w:pPr>
        <w:pStyle w:val="ListParagraph"/>
        <w:numPr>
          <w:ilvl w:val="1"/>
          <w:numId w:val="71"/>
        </w:numPr>
        <w:tabs>
          <w:tab w:val="left" w:pos="1772"/>
          <w:tab w:val="left" w:pos="1786"/>
        </w:tabs>
        <w:spacing w:before="240" w:line="230" w:lineRule="auto"/>
        <w:ind w:right="1351" w:hanging="617"/>
        <w:jc w:val="both"/>
      </w:pPr>
      <w:r>
        <w:rPr>
          <w:b/>
          <w:color w:val="1F1F1F"/>
        </w:rPr>
        <w:t xml:space="preserve">Conformity: </w:t>
      </w:r>
      <w:r>
        <w:rPr>
          <w:color w:val="1F1F1F"/>
        </w:rPr>
        <w:t>We offer to supply in conformity with the Tendering document and in accordance with the Delivery Schedules specified in the Schedule of Requirements the following</w:t>
      </w:r>
      <w:r>
        <w:rPr>
          <w:color w:val="1F1F1F"/>
          <w:spacing w:val="40"/>
        </w:rPr>
        <w:t xml:space="preserve"> </w:t>
      </w:r>
      <w:r>
        <w:rPr>
          <w:color w:val="1F1F1F"/>
        </w:rPr>
        <w:t>Goods:</w:t>
      </w:r>
      <w:r>
        <w:rPr>
          <w:color w:val="1F1F1F"/>
          <w:spacing w:val="40"/>
        </w:rPr>
        <w:t xml:space="preserve"> </w:t>
      </w:r>
      <w:r>
        <w:rPr>
          <w:color w:val="1F1F1F"/>
        </w:rPr>
        <w:t>[</w:t>
      </w:r>
      <w:r>
        <w:rPr>
          <w:i/>
          <w:color w:val="1F1F1F"/>
        </w:rPr>
        <w:t>insert</w:t>
      </w:r>
      <w:r>
        <w:rPr>
          <w:i/>
          <w:color w:val="1F1F1F"/>
          <w:spacing w:val="40"/>
        </w:rPr>
        <w:t xml:space="preserve"> </w:t>
      </w:r>
      <w:r>
        <w:rPr>
          <w:i/>
          <w:color w:val="1F1F1F"/>
        </w:rPr>
        <w:t>a</w:t>
      </w:r>
      <w:r>
        <w:rPr>
          <w:i/>
          <w:color w:val="1F1F1F"/>
          <w:spacing w:val="40"/>
        </w:rPr>
        <w:t xml:space="preserve"> </w:t>
      </w:r>
      <w:r>
        <w:rPr>
          <w:i/>
          <w:color w:val="1F1F1F"/>
        </w:rPr>
        <w:t>brief</w:t>
      </w:r>
      <w:r>
        <w:rPr>
          <w:i/>
          <w:color w:val="1F1F1F"/>
          <w:spacing w:val="40"/>
        </w:rPr>
        <w:t xml:space="preserve"> </w:t>
      </w:r>
      <w:r>
        <w:rPr>
          <w:i/>
          <w:color w:val="1F1F1F"/>
        </w:rPr>
        <w:t>description</w:t>
      </w:r>
      <w:r>
        <w:rPr>
          <w:i/>
          <w:color w:val="1F1F1F"/>
          <w:spacing w:val="40"/>
        </w:rPr>
        <w:t xml:space="preserve"> </w:t>
      </w:r>
      <w:r>
        <w:rPr>
          <w:i/>
          <w:color w:val="1F1F1F"/>
        </w:rPr>
        <w:t>of</w:t>
      </w:r>
      <w:r>
        <w:rPr>
          <w:i/>
          <w:color w:val="1F1F1F"/>
          <w:spacing w:val="40"/>
        </w:rPr>
        <w:t xml:space="preserve"> </w:t>
      </w:r>
      <w:r>
        <w:rPr>
          <w:i/>
          <w:color w:val="1F1F1F"/>
        </w:rPr>
        <w:t>the</w:t>
      </w:r>
      <w:r>
        <w:rPr>
          <w:i/>
          <w:color w:val="1F1F1F"/>
          <w:spacing w:val="40"/>
        </w:rPr>
        <w:t xml:space="preserve"> </w:t>
      </w:r>
      <w:r>
        <w:rPr>
          <w:i/>
          <w:color w:val="1F1F1F"/>
        </w:rPr>
        <w:t>Goods</w:t>
      </w:r>
      <w:r>
        <w:rPr>
          <w:i/>
          <w:color w:val="1F1F1F"/>
          <w:spacing w:val="40"/>
        </w:rPr>
        <w:t xml:space="preserve"> </w:t>
      </w:r>
      <w:r>
        <w:rPr>
          <w:i/>
          <w:color w:val="1F1F1F"/>
        </w:rPr>
        <w:t>and</w:t>
      </w:r>
      <w:r>
        <w:rPr>
          <w:i/>
          <w:color w:val="1F1F1F"/>
          <w:spacing w:val="40"/>
        </w:rPr>
        <w:t xml:space="preserve"> </w:t>
      </w:r>
      <w:r>
        <w:rPr>
          <w:i/>
          <w:color w:val="1F1F1F"/>
        </w:rPr>
        <w:t>Related</w:t>
      </w:r>
      <w:r>
        <w:rPr>
          <w:i/>
          <w:color w:val="1F1F1F"/>
          <w:spacing w:val="40"/>
        </w:rPr>
        <w:t xml:space="preserve"> </w:t>
      </w:r>
      <w:r>
        <w:rPr>
          <w:i/>
          <w:color w:val="1F1F1F"/>
        </w:rPr>
        <w:t>Services</w:t>
      </w:r>
      <w:r>
        <w:rPr>
          <w:color w:val="1F1F1F"/>
        </w:rPr>
        <w:t>];</w:t>
      </w:r>
    </w:p>
    <w:p w:rsidR="00F05AC1" w:rsidRDefault="00CE756B">
      <w:pPr>
        <w:pStyle w:val="ListParagraph"/>
        <w:numPr>
          <w:ilvl w:val="1"/>
          <w:numId w:val="71"/>
        </w:numPr>
        <w:tabs>
          <w:tab w:val="left" w:pos="1772"/>
        </w:tabs>
        <w:spacing w:before="233"/>
        <w:ind w:left="1772" w:hanging="600"/>
      </w:pPr>
      <w:r>
        <w:rPr>
          <w:b/>
          <w:color w:val="1F1F1F"/>
        </w:rPr>
        <w:t>Tender</w:t>
      </w:r>
      <w:r>
        <w:rPr>
          <w:b/>
          <w:color w:val="1F1F1F"/>
          <w:spacing w:val="43"/>
        </w:rPr>
        <w:t xml:space="preserve"> </w:t>
      </w:r>
      <w:r>
        <w:rPr>
          <w:b/>
          <w:color w:val="1F1F1F"/>
        </w:rPr>
        <w:t>Price</w:t>
      </w:r>
      <w:r>
        <w:rPr>
          <w:color w:val="1F1F1F"/>
        </w:rPr>
        <w:t>:</w:t>
      </w:r>
      <w:r>
        <w:rPr>
          <w:color w:val="1F1F1F"/>
          <w:spacing w:val="47"/>
        </w:rPr>
        <w:t xml:space="preserve"> </w:t>
      </w:r>
      <w:r>
        <w:rPr>
          <w:color w:val="1F1F1F"/>
        </w:rPr>
        <w:t>The</w:t>
      </w:r>
      <w:r>
        <w:rPr>
          <w:color w:val="1F1F1F"/>
          <w:spacing w:val="38"/>
        </w:rPr>
        <w:t xml:space="preserve"> </w:t>
      </w:r>
      <w:r>
        <w:rPr>
          <w:color w:val="1F1F1F"/>
        </w:rPr>
        <w:t>total</w:t>
      </w:r>
      <w:r>
        <w:rPr>
          <w:color w:val="1F1F1F"/>
          <w:spacing w:val="39"/>
        </w:rPr>
        <w:t xml:space="preserve"> </w:t>
      </w:r>
      <w:r>
        <w:rPr>
          <w:color w:val="1F1F1F"/>
        </w:rPr>
        <w:t>price</w:t>
      </w:r>
      <w:r>
        <w:rPr>
          <w:color w:val="1F1F1F"/>
          <w:spacing w:val="49"/>
        </w:rPr>
        <w:t xml:space="preserve"> </w:t>
      </w:r>
      <w:r>
        <w:rPr>
          <w:color w:val="1F1F1F"/>
        </w:rPr>
        <w:t>of</w:t>
      </w:r>
      <w:r>
        <w:rPr>
          <w:color w:val="1F1F1F"/>
          <w:spacing w:val="47"/>
        </w:rPr>
        <w:t xml:space="preserve"> </w:t>
      </w:r>
      <w:r>
        <w:rPr>
          <w:color w:val="1F1F1F"/>
        </w:rPr>
        <w:t>our</w:t>
      </w:r>
      <w:r>
        <w:rPr>
          <w:color w:val="1F1F1F"/>
          <w:spacing w:val="46"/>
        </w:rPr>
        <w:t xml:space="preserve"> </w:t>
      </w:r>
      <w:r>
        <w:rPr>
          <w:color w:val="1F1F1F"/>
        </w:rPr>
        <w:t>Tender,</w:t>
      </w:r>
      <w:r>
        <w:rPr>
          <w:color w:val="1F1F1F"/>
          <w:spacing w:val="44"/>
        </w:rPr>
        <w:t xml:space="preserve"> </w:t>
      </w:r>
      <w:r>
        <w:rPr>
          <w:color w:val="1F1F1F"/>
        </w:rPr>
        <w:t>excluding</w:t>
      </w:r>
      <w:r>
        <w:rPr>
          <w:color w:val="1F1F1F"/>
          <w:spacing w:val="39"/>
        </w:rPr>
        <w:t xml:space="preserve"> </w:t>
      </w:r>
      <w:r>
        <w:rPr>
          <w:color w:val="1F1F1F"/>
        </w:rPr>
        <w:t>any</w:t>
      </w:r>
      <w:r>
        <w:rPr>
          <w:color w:val="1F1F1F"/>
          <w:spacing w:val="43"/>
        </w:rPr>
        <w:t xml:space="preserve"> </w:t>
      </w:r>
      <w:r>
        <w:rPr>
          <w:color w:val="1F1F1F"/>
        </w:rPr>
        <w:t>discounts</w:t>
      </w:r>
      <w:r>
        <w:rPr>
          <w:color w:val="1F1F1F"/>
          <w:spacing w:val="47"/>
        </w:rPr>
        <w:t xml:space="preserve"> </w:t>
      </w:r>
      <w:r>
        <w:rPr>
          <w:color w:val="1F1F1F"/>
        </w:rPr>
        <w:t>offered</w:t>
      </w:r>
      <w:r>
        <w:rPr>
          <w:color w:val="1F1F1F"/>
          <w:spacing w:val="49"/>
        </w:rPr>
        <w:t xml:space="preserve"> </w:t>
      </w:r>
      <w:r>
        <w:rPr>
          <w:color w:val="1F1F1F"/>
        </w:rPr>
        <w:t>in</w:t>
      </w:r>
      <w:r>
        <w:rPr>
          <w:color w:val="1F1F1F"/>
          <w:spacing w:val="39"/>
        </w:rPr>
        <w:t xml:space="preserve"> </w:t>
      </w:r>
      <w:r>
        <w:rPr>
          <w:color w:val="1F1F1F"/>
          <w:spacing w:val="-4"/>
        </w:rPr>
        <w:t>item</w:t>
      </w:r>
    </w:p>
    <w:p w:rsidR="00F05AC1" w:rsidRDefault="00CE756B">
      <w:pPr>
        <w:pStyle w:val="ListParagraph"/>
        <w:numPr>
          <w:ilvl w:val="0"/>
          <w:numId w:val="74"/>
        </w:numPr>
        <w:tabs>
          <w:tab w:val="left" w:pos="2096"/>
        </w:tabs>
        <w:spacing w:before="1"/>
        <w:ind w:left="2096" w:hanging="324"/>
        <w:jc w:val="left"/>
      </w:pPr>
      <w:r>
        <w:rPr>
          <w:color w:val="1F1F1F"/>
        </w:rPr>
        <w:t>below</w:t>
      </w:r>
      <w:r>
        <w:rPr>
          <w:color w:val="1F1F1F"/>
          <w:spacing w:val="41"/>
        </w:rPr>
        <w:t xml:space="preserve"> </w:t>
      </w:r>
      <w:r>
        <w:rPr>
          <w:color w:val="1F1F1F"/>
          <w:spacing w:val="-5"/>
        </w:rPr>
        <w:t>is:</w:t>
      </w:r>
    </w:p>
    <w:p w:rsidR="00F05AC1" w:rsidRDefault="00CE756B">
      <w:pPr>
        <w:spacing w:before="241" w:line="230" w:lineRule="auto"/>
        <w:ind w:left="1786" w:right="1353" w:hanging="17"/>
        <w:jc w:val="both"/>
        <w:rPr>
          <w:i/>
        </w:rPr>
      </w:pPr>
      <w:r>
        <w:rPr>
          <w:color w:val="1F1F1F"/>
        </w:rPr>
        <w:t>Option 1, in case of one lot: Total</w:t>
      </w:r>
      <w:r>
        <w:rPr>
          <w:color w:val="1F1F1F"/>
          <w:spacing w:val="20"/>
        </w:rPr>
        <w:t xml:space="preserve"> </w:t>
      </w:r>
      <w:r>
        <w:rPr>
          <w:color w:val="1F1F1F"/>
        </w:rPr>
        <w:t>price is:</w:t>
      </w:r>
      <w:r>
        <w:rPr>
          <w:color w:val="1F1F1F"/>
          <w:spacing w:val="40"/>
        </w:rPr>
        <w:t xml:space="preserve"> </w:t>
      </w:r>
      <w:r>
        <w:rPr>
          <w:i/>
          <w:color w:val="1F1F1F"/>
          <w:u w:val="single" w:color="1F1F1F"/>
        </w:rPr>
        <w:t>[insert</w:t>
      </w:r>
      <w:r>
        <w:rPr>
          <w:i/>
          <w:color w:val="1F1F1F"/>
          <w:spacing w:val="40"/>
        </w:rPr>
        <w:t xml:space="preserve"> </w:t>
      </w:r>
      <w:r>
        <w:rPr>
          <w:i/>
          <w:color w:val="1F1F1F"/>
          <w:u w:val="single" w:color="1F1F1F"/>
        </w:rPr>
        <w:t>the</w:t>
      </w:r>
      <w:r>
        <w:rPr>
          <w:i/>
          <w:color w:val="1F1F1F"/>
        </w:rPr>
        <w:t xml:space="preserve"> </w:t>
      </w:r>
      <w:r>
        <w:rPr>
          <w:i/>
          <w:color w:val="1F1F1F"/>
          <w:u w:val="single" w:color="1F1F1F"/>
        </w:rPr>
        <w:t>total</w:t>
      </w:r>
      <w:r>
        <w:rPr>
          <w:i/>
          <w:color w:val="1F1F1F"/>
        </w:rPr>
        <w:t xml:space="preserve"> </w:t>
      </w:r>
      <w:r>
        <w:rPr>
          <w:i/>
          <w:color w:val="1F1F1F"/>
          <w:u w:val="single" w:color="1F1F1F"/>
        </w:rPr>
        <w:t>price</w:t>
      </w:r>
      <w:r>
        <w:rPr>
          <w:i/>
          <w:color w:val="1F1F1F"/>
          <w:spacing w:val="40"/>
        </w:rPr>
        <w:t xml:space="preserve"> </w:t>
      </w:r>
      <w:r>
        <w:rPr>
          <w:i/>
          <w:color w:val="1F1F1F"/>
          <w:u w:val="single" w:color="1F1F1F"/>
        </w:rPr>
        <w:t>of</w:t>
      </w:r>
      <w:r>
        <w:rPr>
          <w:i/>
          <w:color w:val="1F1F1F"/>
          <w:spacing w:val="40"/>
        </w:rPr>
        <w:t xml:space="preserve"> </w:t>
      </w:r>
      <w:r>
        <w:rPr>
          <w:i/>
          <w:color w:val="1F1F1F"/>
          <w:u w:val="single" w:color="1F1F1F"/>
        </w:rPr>
        <w:t>the</w:t>
      </w:r>
      <w:r>
        <w:rPr>
          <w:i/>
          <w:color w:val="1F1F1F"/>
        </w:rPr>
        <w:t xml:space="preserve"> </w:t>
      </w:r>
      <w:r>
        <w:rPr>
          <w:i/>
          <w:color w:val="1F1F1F"/>
          <w:u w:val="single" w:color="1F1F1F"/>
        </w:rPr>
        <w:t>Tender</w:t>
      </w:r>
      <w:r>
        <w:rPr>
          <w:i/>
          <w:color w:val="1F1F1F"/>
        </w:rPr>
        <w:t xml:space="preserve"> </w:t>
      </w:r>
      <w:r>
        <w:rPr>
          <w:i/>
          <w:color w:val="1F1F1F"/>
          <w:u w:val="single" w:color="1F1F1F"/>
        </w:rPr>
        <w:t>in words</w:t>
      </w:r>
      <w:r>
        <w:rPr>
          <w:i/>
          <w:color w:val="1F1F1F"/>
          <w:spacing w:val="40"/>
        </w:rPr>
        <w:t xml:space="preserve"> </w:t>
      </w:r>
      <w:r>
        <w:rPr>
          <w:i/>
          <w:color w:val="1F1F1F"/>
          <w:u w:val="single" w:color="1F1F1F"/>
        </w:rPr>
        <w:t>and</w:t>
      </w:r>
      <w:r>
        <w:rPr>
          <w:i/>
          <w:color w:val="1F1F1F"/>
          <w:spacing w:val="40"/>
        </w:rPr>
        <w:t xml:space="preserve"> </w:t>
      </w:r>
      <w:r>
        <w:rPr>
          <w:i/>
          <w:color w:val="1F1F1F"/>
          <w:u w:val="single" w:color="1F1F1F"/>
        </w:rPr>
        <w:t>figures,</w:t>
      </w:r>
      <w:r>
        <w:rPr>
          <w:i/>
          <w:color w:val="1F1F1F"/>
          <w:spacing w:val="40"/>
        </w:rPr>
        <w:t xml:space="preserve"> </w:t>
      </w:r>
      <w:r>
        <w:rPr>
          <w:i/>
          <w:color w:val="1F1F1F"/>
          <w:u w:val="single" w:color="1F1F1F"/>
        </w:rPr>
        <w:t>indicating</w:t>
      </w:r>
      <w:r>
        <w:rPr>
          <w:i/>
          <w:color w:val="1F1F1F"/>
          <w:spacing w:val="40"/>
        </w:rPr>
        <w:t xml:space="preserve"> </w:t>
      </w:r>
      <w:r>
        <w:rPr>
          <w:i/>
          <w:color w:val="1F1F1F"/>
          <w:u w:val="single" w:color="1F1F1F"/>
        </w:rPr>
        <w:t>the</w:t>
      </w:r>
      <w:r>
        <w:rPr>
          <w:i/>
          <w:color w:val="1F1F1F"/>
          <w:spacing w:val="40"/>
        </w:rPr>
        <w:t xml:space="preserve"> </w:t>
      </w:r>
      <w:r>
        <w:rPr>
          <w:i/>
          <w:color w:val="1F1F1F"/>
          <w:u w:val="single" w:color="1F1F1F"/>
        </w:rPr>
        <w:t>various</w:t>
      </w:r>
      <w:r>
        <w:rPr>
          <w:i/>
          <w:color w:val="1F1F1F"/>
          <w:spacing w:val="40"/>
        </w:rPr>
        <w:t xml:space="preserve"> </w:t>
      </w:r>
      <w:r>
        <w:rPr>
          <w:i/>
          <w:color w:val="1F1F1F"/>
          <w:u w:val="single" w:color="1F1F1F"/>
        </w:rPr>
        <w:t>amounts</w:t>
      </w:r>
      <w:r>
        <w:rPr>
          <w:i/>
          <w:color w:val="1F1F1F"/>
          <w:spacing w:val="40"/>
        </w:rPr>
        <w:t xml:space="preserve"> </w:t>
      </w:r>
      <w:r>
        <w:rPr>
          <w:i/>
          <w:color w:val="1F1F1F"/>
          <w:u w:val="single" w:color="1F1F1F"/>
        </w:rPr>
        <w:t>and</w:t>
      </w:r>
      <w:r>
        <w:rPr>
          <w:i/>
          <w:color w:val="1F1F1F"/>
          <w:spacing w:val="40"/>
        </w:rPr>
        <w:t xml:space="preserve"> </w:t>
      </w:r>
      <w:r>
        <w:rPr>
          <w:i/>
          <w:color w:val="1F1F1F"/>
          <w:u w:val="single" w:color="1F1F1F"/>
        </w:rPr>
        <w:t>the</w:t>
      </w:r>
      <w:r>
        <w:rPr>
          <w:i/>
          <w:color w:val="1F1F1F"/>
          <w:spacing w:val="40"/>
        </w:rPr>
        <w:t xml:space="preserve"> </w:t>
      </w:r>
      <w:r>
        <w:rPr>
          <w:i/>
          <w:color w:val="1F1F1F"/>
          <w:u w:val="single" w:color="1F1F1F"/>
        </w:rPr>
        <w:t>respective</w:t>
      </w:r>
      <w:r>
        <w:rPr>
          <w:i/>
          <w:color w:val="1F1F1F"/>
          <w:spacing w:val="40"/>
        </w:rPr>
        <w:t xml:space="preserve"> </w:t>
      </w:r>
      <w:r>
        <w:rPr>
          <w:i/>
          <w:color w:val="1F1F1F"/>
          <w:u w:val="single" w:color="1F1F1F"/>
        </w:rPr>
        <w:t>currencies];</w:t>
      </w:r>
    </w:p>
    <w:p w:rsidR="00F05AC1" w:rsidRDefault="00CE756B">
      <w:pPr>
        <w:pStyle w:val="BodyText"/>
        <w:spacing w:before="233"/>
        <w:ind w:left="1772"/>
      </w:pPr>
      <w:r>
        <w:rPr>
          <w:color w:val="1F1F1F"/>
          <w:spacing w:val="-5"/>
        </w:rPr>
        <w:t>or</w:t>
      </w:r>
    </w:p>
    <w:p w:rsidR="00F05AC1" w:rsidRDefault="00CE756B">
      <w:pPr>
        <w:spacing w:before="243" w:line="230" w:lineRule="auto"/>
        <w:ind w:left="1786" w:right="1353" w:hanging="17"/>
        <w:jc w:val="both"/>
      </w:pPr>
      <w:r>
        <w:rPr>
          <w:color w:val="1F1F1F"/>
        </w:rPr>
        <w:t>Option 2,</w:t>
      </w:r>
      <w:r>
        <w:rPr>
          <w:color w:val="1F1F1F"/>
          <w:spacing w:val="22"/>
        </w:rPr>
        <w:t xml:space="preserve"> </w:t>
      </w:r>
      <w:r>
        <w:rPr>
          <w:color w:val="1F1F1F"/>
        </w:rPr>
        <w:t>in case</w:t>
      </w:r>
      <w:r>
        <w:rPr>
          <w:color w:val="1F1F1F"/>
          <w:spacing w:val="23"/>
        </w:rPr>
        <w:t xml:space="preserve"> </w:t>
      </w:r>
      <w:r>
        <w:rPr>
          <w:color w:val="1F1F1F"/>
        </w:rPr>
        <w:t>of multiple lots:</w:t>
      </w:r>
      <w:r>
        <w:rPr>
          <w:color w:val="1F1F1F"/>
          <w:spacing w:val="22"/>
        </w:rPr>
        <w:t xml:space="preserve"> </w:t>
      </w:r>
      <w:r>
        <w:rPr>
          <w:color w:val="1F1F1F"/>
        </w:rPr>
        <w:t>(a)</w:t>
      </w:r>
      <w:r>
        <w:rPr>
          <w:color w:val="1F1F1F"/>
          <w:spacing w:val="40"/>
        </w:rPr>
        <w:t xml:space="preserve"> </w:t>
      </w:r>
      <w:r>
        <w:rPr>
          <w:color w:val="1F1F1F"/>
        </w:rPr>
        <w:t>Total</w:t>
      </w:r>
      <w:r>
        <w:rPr>
          <w:color w:val="1F1F1F"/>
          <w:spacing w:val="78"/>
        </w:rPr>
        <w:t xml:space="preserve"> </w:t>
      </w:r>
      <w:r>
        <w:rPr>
          <w:color w:val="1F1F1F"/>
        </w:rPr>
        <w:t>price</w:t>
      </w:r>
      <w:r>
        <w:rPr>
          <w:color w:val="1F1F1F"/>
          <w:spacing w:val="40"/>
        </w:rPr>
        <w:t xml:space="preserve"> </w:t>
      </w:r>
      <w:r>
        <w:rPr>
          <w:color w:val="1F1F1F"/>
        </w:rPr>
        <w:t>of</w:t>
      </w:r>
      <w:r>
        <w:rPr>
          <w:color w:val="1F1F1F"/>
          <w:spacing w:val="40"/>
        </w:rPr>
        <w:t xml:space="preserve"> </w:t>
      </w:r>
      <w:r>
        <w:rPr>
          <w:color w:val="1F1F1F"/>
        </w:rPr>
        <w:t>each lot</w:t>
      </w:r>
      <w:r>
        <w:rPr>
          <w:color w:val="1F1F1F"/>
          <w:spacing w:val="77"/>
        </w:rPr>
        <w:t xml:space="preserve"> </w:t>
      </w:r>
      <w:r>
        <w:rPr>
          <w:color w:val="1F1F1F"/>
        </w:rPr>
        <w:t>[</w:t>
      </w:r>
      <w:r>
        <w:rPr>
          <w:i/>
          <w:color w:val="1F1F1F"/>
        </w:rPr>
        <w:t>insert</w:t>
      </w:r>
      <w:r>
        <w:rPr>
          <w:i/>
          <w:color w:val="1F1F1F"/>
          <w:spacing w:val="40"/>
        </w:rPr>
        <w:t xml:space="preserve"> </w:t>
      </w:r>
      <w:r>
        <w:rPr>
          <w:i/>
          <w:color w:val="1F1F1F"/>
        </w:rPr>
        <w:t>the</w:t>
      </w:r>
      <w:r>
        <w:rPr>
          <w:i/>
          <w:color w:val="1F1F1F"/>
          <w:spacing w:val="40"/>
        </w:rPr>
        <w:t xml:space="preserve"> </w:t>
      </w:r>
      <w:r>
        <w:rPr>
          <w:i/>
          <w:color w:val="1F1F1F"/>
        </w:rPr>
        <w:t>total</w:t>
      </w:r>
      <w:r>
        <w:rPr>
          <w:i/>
          <w:color w:val="1F1F1F"/>
          <w:spacing w:val="40"/>
        </w:rPr>
        <w:t xml:space="preserve"> </w:t>
      </w:r>
      <w:r>
        <w:rPr>
          <w:i/>
          <w:color w:val="1F1F1F"/>
        </w:rPr>
        <w:t>price of each</w:t>
      </w:r>
      <w:r>
        <w:rPr>
          <w:i/>
          <w:color w:val="1F1F1F"/>
          <w:spacing w:val="-2"/>
        </w:rPr>
        <w:t xml:space="preserve"> </w:t>
      </w:r>
      <w:r>
        <w:rPr>
          <w:i/>
          <w:color w:val="1F1F1F"/>
        </w:rPr>
        <w:t>lot</w:t>
      </w:r>
      <w:r>
        <w:rPr>
          <w:i/>
          <w:color w:val="1F1F1F"/>
          <w:spacing w:val="-1"/>
        </w:rPr>
        <w:t xml:space="preserve"> </w:t>
      </w:r>
      <w:r>
        <w:rPr>
          <w:i/>
          <w:color w:val="1F1F1F"/>
        </w:rPr>
        <w:t>in</w:t>
      </w:r>
      <w:r>
        <w:rPr>
          <w:i/>
          <w:color w:val="1F1F1F"/>
          <w:spacing w:val="-3"/>
        </w:rPr>
        <w:t xml:space="preserve"> </w:t>
      </w:r>
      <w:r>
        <w:rPr>
          <w:i/>
          <w:color w:val="1F1F1F"/>
        </w:rPr>
        <w:t>words</w:t>
      </w:r>
      <w:r>
        <w:rPr>
          <w:i/>
          <w:color w:val="1F1F1F"/>
          <w:spacing w:val="-1"/>
        </w:rPr>
        <w:t xml:space="preserve"> </w:t>
      </w:r>
      <w:r>
        <w:rPr>
          <w:i/>
          <w:color w:val="1F1F1F"/>
        </w:rPr>
        <w:t>and</w:t>
      </w:r>
      <w:r>
        <w:rPr>
          <w:i/>
          <w:color w:val="1F1F1F"/>
          <w:spacing w:val="-2"/>
        </w:rPr>
        <w:t xml:space="preserve"> </w:t>
      </w:r>
      <w:r>
        <w:rPr>
          <w:i/>
          <w:color w:val="1F1F1F"/>
        </w:rPr>
        <w:t>figures, indicating</w:t>
      </w:r>
      <w:r>
        <w:rPr>
          <w:i/>
          <w:color w:val="1F1F1F"/>
          <w:spacing w:val="-2"/>
        </w:rPr>
        <w:t xml:space="preserve"> </w:t>
      </w:r>
      <w:r>
        <w:rPr>
          <w:i/>
          <w:color w:val="1F1F1F"/>
        </w:rPr>
        <w:t>the</w:t>
      </w:r>
      <w:r>
        <w:rPr>
          <w:i/>
          <w:color w:val="1F1F1F"/>
          <w:spacing w:val="-2"/>
        </w:rPr>
        <w:t xml:space="preserve"> </w:t>
      </w:r>
      <w:r>
        <w:rPr>
          <w:i/>
          <w:color w:val="1F1F1F"/>
        </w:rPr>
        <w:t>various amounts</w:t>
      </w:r>
      <w:r>
        <w:rPr>
          <w:i/>
          <w:color w:val="1F1F1F"/>
          <w:spacing w:val="-2"/>
        </w:rPr>
        <w:t xml:space="preserve"> </w:t>
      </w:r>
      <w:r>
        <w:rPr>
          <w:i/>
          <w:color w:val="1F1F1F"/>
        </w:rPr>
        <w:t>and</w:t>
      </w:r>
      <w:r>
        <w:rPr>
          <w:i/>
          <w:color w:val="1F1F1F"/>
          <w:spacing w:val="-2"/>
        </w:rPr>
        <w:t xml:space="preserve"> </w:t>
      </w:r>
      <w:r>
        <w:rPr>
          <w:i/>
          <w:color w:val="1F1F1F"/>
        </w:rPr>
        <w:t>the</w:t>
      </w:r>
      <w:r>
        <w:rPr>
          <w:i/>
          <w:color w:val="1F1F1F"/>
          <w:spacing w:val="-2"/>
        </w:rPr>
        <w:t xml:space="preserve"> </w:t>
      </w:r>
      <w:r>
        <w:rPr>
          <w:i/>
          <w:color w:val="1F1F1F"/>
        </w:rPr>
        <w:t>respective currencies</w:t>
      </w:r>
      <w:r>
        <w:rPr>
          <w:color w:val="1F1F1F"/>
        </w:rPr>
        <w:t>]; and</w:t>
      </w:r>
      <w:r>
        <w:rPr>
          <w:color w:val="1F1F1F"/>
          <w:spacing w:val="-6"/>
        </w:rPr>
        <w:t xml:space="preserve"> </w:t>
      </w:r>
      <w:r>
        <w:rPr>
          <w:color w:val="1F1F1F"/>
        </w:rPr>
        <w:t>(b)</w:t>
      </w:r>
      <w:r>
        <w:rPr>
          <w:color w:val="1F1F1F"/>
          <w:spacing w:val="40"/>
        </w:rPr>
        <w:t xml:space="preserve"> </w:t>
      </w:r>
      <w:r>
        <w:rPr>
          <w:color w:val="1F1F1F"/>
        </w:rPr>
        <w:t>Total</w:t>
      </w:r>
      <w:r>
        <w:rPr>
          <w:color w:val="1F1F1F"/>
          <w:spacing w:val="40"/>
        </w:rPr>
        <w:t xml:space="preserve"> </w:t>
      </w:r>
      <w:r>
        <w:rPr>
          <w:color w:val="1F1F1F"/>
        </w:rPr>
        <w:t>price</w:t>
      </w:r>
      <w:r>
        <w:rPr>
          <w:color w:val="1F1F1F"/>
          <w:spacing w:val="40"/>
        </w:rPr>
        <w:t xml:space="preserve"> </w:t>
      </w:r>
      <w:r>
        <w:rPr>
          <w:color w:val="1F1F1F"/>
        </w:rPr>
        <w:t>of</w:t>
      </w:r>
      <w:r>
        <w:rPr>
          <w:color w:val="1F1F1F"/>
          <w:spacing w:val="40"/>
        </w:rPr>
        <w:t xml:space="preserve"> </w:t>
      </w:r>
      <w:r>
        <w:rPr>
          <w:color w:val="1F1F1F"/>
        </w:rPr>
        <w:t>all</w:t>
      </w:r>
      <w:r>
        <w:rPr>
          <w:color w:val="1F1F1F"/>
          <w:spacing w:val="40"/>
        </w:rPr>
        <w:t xml:space="preserve"> </w:t>
      </w:r>
      <w:r>
        <w:rPr>
          <w:color w:val="1F1F1F"/>
        </w:rPr>
        <w:t>lots</w:t>
      </w:r>
      <w:r>
        <w:rPr>
          <w:color w:val="1F1F1F"/>
          <w:spacing w:val="40"/>
        </w:rPr>
        <w:t xml:space="preserve"> </w:t>
      </w:r>
      <w:r>
        <w:rPr>
          <w:color w:val="1F1F1F"/>
        </w:rPr>
        <w:t>(sum</w:t>
      </w:r>
      <w:r>
        <w:rPr>
          <w:color w:val="1F1F1F"/>
          <w:spacing w:val="40"/>
        </w:rPr>
        <w:t xml:space="preserve"> </w:t>
      </w:r>
      <w:r>
        <w:rPr>
          <w:color w:val="1F1F1F"/>
        </w:rPr>
        <w:t>of</w:t>
      </w:r>
      <w:r>
        <w:rPr>
          <w:color w:val="1F1F1F"/>
          <w:spacing w:val="40"/>
        </w:rPr>
        <w:t xml:space="preserve"> </w:t>
      </w:r>
      <w:r>
        <w:rPr>
          <w:color w:val="1F1F1F"/>
        </w:rPr>
        <w:t>all</w:t>
      </w:r>
      <w:r>
        <w:rPr>
          <w:color w:val="1F1F1F"/>
          <w:spacing w:val="40"/>
        </w:rPr>
        <w:t xml:space="preserve"> </w:t>
      </w:r>
      <w:r>
        <w:rPr>
          <w:color w:val="1F1F1F"/>
        </w:rPr>
        <w:t>lots)</w:t>
      </w:r>
      <w:r>
        <w:rPr>
          <w:color w:val="1F1F1F"/>
          <w:spacing w:val="40"/>
        </w:rPr>
        <w:t xml:space="preserve"> </w:t>
      </w:r>
      <w:r>
        <w:rPr>
          <w:color w:val="1F1F1F"/>
        </w:rPr>
        <w:t>[</w:t>
      </w:r>
      <w:r>
        <w:rPr>
          <w:i/>
          <w:color w:val="1F1F1F"/>
        </w:rPr>
        <w:t>insert</w:t>
      </w:r>
      <w:r>
        <w:rPr>
          <w:i/>
          <w:color w:val="1F1F1F"/>
          <w:spacing w:val="40"/>
        </w:rPr>
        <w:t xml:space="preserve"> </w:t>
      </w:r>
      <w:r>
        <w:rPr>
          <w:i/>
          <w:color w:val="1F1F1F"/>
        </w:rPr>
        <w:t>the</w:t>
      </w:r>
      <w:r>
        <w:rPr>
          <w:i/>
          <w:color w:val="1F1F1F"/>
          <w:spacing w:val="40"/>
        </w:rPr>
        <w:t xml:space="preserve"> </w:t>
      </w:r>
      <w:r>
        <w:rPr>
          <w:i/>
          <w:color w:val="1F1F1F"/>
        </w:rPr>
        <w:t>total</w:t>
      </w:r>
      <w:r>
        <w:rPr>
          <w:i/>
          <w:color w:val="1F1F1F"/>
          <w:spacing w:val="40"/>
        </w:rPr>
        <w:t xml:space="preserve"> </w:t>
      </w:r>
      <w:r>
        <w:rPr>
          <w:i/>
          <w:color w:val="1F1F1F"/>
        </w:rPr>
        <w:t>price</w:t>
      </w:r>
      <w:r>
        <w:rPr>
          <w:i/>
          <w:color w:val="1F1F1F"/>
          <w:spacing w:val="40"/>
        </w:rPr>
        <w:t xml:space="preserve"> </w:t>
      </w:r>
      <w:r>
        <w:rPr>
          <w:i/>
          <w:color w:val="1F1F1F"/>
        </w:rPr>
        <w:t>of</w:t>
      </w:r>
      <w:r>
        <w:rPr>
          <w:i/>
          <w:color w:val="1F1F1F"/>
          <w:spacing w:val="-3"/>
        </w:rPr>
        <w:t xml:space="preserve"> </w:t>
      </w:r>
      <w:r>
        <w:rPr>
          <w:i/>
          <w:color w:val="1F1F1F"/>
        </w:rPr>
        <w:t>all</w:t>
      </w:r>
      <w:r>
        <w:rPr>
          <w:i/>
          <w:color w:val="1F1F1F"/>
          <w:spacing w:val="-5"/>
        </w:rPr>
        <w:t xml:space="preserve"> </w:t>
      </w:r>
      <w:r>
        <w:rPr>
          <w:i/>
          <w:color w:val="1F1F1F"/>
        </w:rPr>
        <w:t>lots</w:t>
      </w:r>
      <w:r>
        <w:rPr>
          <w:i/>
          <w:color w:val="1F1F1F"/>
          <w:spacing w:val="-5"/>
        </w:rPr>
        <w:t xml:space="preserve"> </w:t>
      </w:r>
      <w:r>
        <w:rPr>
          <w:i/>
          <w:color w:val="1F1F1F"/>
        </w:rPr>
        <w:t>in</w:t>
      </w:r>
      <w:r>
        <w:rPr>
          <w:i/>
          <w:color w:val="1F1F1F"/>
          <w:spacing w:val="-4"/>
        </w:rPr>
        <w:t xml:space="preserve"> </w:t>
      </w:r>
      <w:r>
        <w:rPr>
          <w:i/>
          <w:color w:val="1F1F1F"/>
        </w:rPr>
        <w:t>words and figures, indicating the various amounts and</w:t>
      </w:r>
      <w:r>
        <w:rPr>
          <w:i/>
          <w:color w:val="1F1F1F"/>
          <w:spacing w:val="40"/>
        </w:rPr>
        <w:t xml:space="preserve"> </w:t>
      </w:r>
      <w:r>
        <w:rPr>
          <w:i/>
          <w:color w:val="1F1F1F"/>
        </w:rPr>
        <w:t>the</w:t>
      </w:r>
      <w:r>
        <w:rPr>
          <w:i/>
          <w:color w:val="1F1F1F"/>
          <w:spacing w:val="40"/>
        </w:rPr>
        <w:t xml:space="preserve"> </w:t>
      </w:r>
      <w:r>
        <w:rPr>
          <w:i/>
          <w:color w:val="1F1F1F"/>
        </w:rPr>
        <w:t>respective currencies</w:t>
      </w:r>
      <w:r>
        <w:rPr>
          <w:color w:val="1F1F1F"/>
        </w:rPr>
        <w:t>];</w:t>
      </w:r>
    </w:p>
    <w:p w:rsidR="00F05AC1" w:rsidRDefault="00CE756B">
      <w:pPr>
        <w:pStyle w:val="ListParagraph"/>
        <w:numPr>
          <w:ilvl w:val="1"/>
          <w:numId w:val="71"/>
        </w:numPr>
        <w:tabs>
          <w:tab w:val="left" w:pos="1772"/>
        </w:tabs>
        <w:spacing w:before="230"/>
        <w:ind w:left="1772" w:hanging="600"/>
      </w:pPr>
      <w:r>
        <w:rPr>
          <w:b/>
          <w:color w:val="1F1F1F"/>
        </w:rPr>
        <w:t>Discounts</w:t>
      </w:r>
      <w:r>
        <w:rPr>
          <w:color w:val="1F1F1F"/>
        </w:rPr>
        <w:t>:</w:t>
      </w:r>
      <w:r>
        <w:rPr>
          <w:color w:val="1F1F1F"/>
          <w:spacing w:val="35"/>
        </w:rPr>
        <w:t xml:space="preserve"> </w:t>
      </w:r>
      <w:r>
        <w:rPr>
          <w:color w:val="1F1F1F"/>
        </w:rPr>
        <w:t>The</w:t>
      </w:r>
      <w:r>
        <w:rPr>
          <w:color w:val="1F1F1F"/>
          <w:spacing w:val="43"/>
        </w:rPr>
        <w:t xml:space="preserve"> </w:t>
      </w:r>
      <w:r>
        <w:rPr>
          <w:color w:val="1F1F1F"/>
        </w:rPr>
        <w:t>discounts</w:t>
      </w:r>
      <w:r>
        <w:rPr>
          <w:color w:val="1F1F1F"/>
          <w:spacing w:val="37"/>
        </w:rPr>
        <w:t xml:space="preserve"> </w:t>
      </w:r>
      <w:r>
        <w:rPr>
          <w:color w:val="1F1F1F"/>
        </w:rPr>
        <w:t>offered</w:t>
      </w:r>
      <w:r>
        <w:rPr>
          <w:color w:val="1F1F1F"/>
          <w:spacing w:val="41"/>
        </w:rPr>
        <w:t xml:space="preserve"> </w:t>
      </w:r>
      <w:r>
        <w:rPr>
          <w:color w:val="1F1F1F"/>
        </w:rPr>
        <w:t>and</w:t>
      </w:r>
      <w:r>
        <w:rPr>
          <w:color w:val="1F1F1F"/>
          <w:spacing w:val="37"/>
        </w:rPr>
        <w:t xml:space="preserve"> </w:t>
      </w:r>
      <w:r>
        <w:rPr>
          <w:color w:val="1F1F1F"/>
        </w:rPr>
        <w:t>the</w:t>
      </w:r>
      <w:r>
        <w:rPr>
          <w:color w:val="1F1F1F"/>
          <w:spacing w:val="38"/>
        </w:rPr>
        <w:t xml:space="preserve"> </w:t>
      </w:r>
      <w:r>
        <w:rPr>
          <w:color w:val="1F1F1F"/>
        </w:rPr>
        <w:t>methodology</w:t>
      </w:r>
      <w:r>
        <w:rPr>
          <w:color w:val="1F1F1F"/>
          <w:spacing w:val="42"/>
        </w:rPr>
        <w:t xml:space="preserve"> </w:t>
      </w:r>
      <w:r>
        <w:rPr>
          <w:color w:val="1F1F1F"/>
        </w:rPr>
        <w:t>for</w:t>
      </w:r>
      <w:r>
        <w:rPr>
          <w:color w:val="1F1F1F"/>
          <w:spacing w:val="46"/>
        </w:rPr>
        <w:t xml:space="preserve"> </w:t>
      </w:r>
      <w:r>
        <w:rPr>
          <w:color w:val="1F1F1F"/>
        </w:rPr>
        <w:t>their</w:t>
      </w:r>
      <w:r>
        <w:rPr>
          <w:color w:val="1F1F1F"/>
          <w:spacing w:val="48"/>
        </w:rPr>
        <w:t xml:space="preserve"> </w:t>
      </w:r>
      <w:r>
        <w:rPr>
          <w:color w:val="1F1F1F"/>
        </w:rPr>
        <w:t>application</w:t>
      </w:r>
      <w:r>
        <w:rPr>
          <w:color w:val="1F1F1F"/>
          <w:spacing w:val="38"/>
        </w:rPr>
        <w:t xml:space="preserve"> </w:t>
      </w:r>
      <w:r>
        <w:rPr>
          <w:color w:val="1F1F1F"/>
          <w:spacing w:val="-4"/>
        </w:rPr>
        <w:t>are:</w:t>
      </w:r>
    </w:p>
    <w:p w:rsidR="00F05AC1" w:rsidRDefault="00CE756B">
      <w:pPr>
        <w:pStyle w:val="ListParagraph"/>
        <w:numPr>
          <w:ilvl w:val="0"/>
          <w:numId w:val="70"/>
        </w:numPr>
        <w:tabs>
          <w:tab w:val="left" w:pos="2271"/>
        </w:tabs>
        <w:spacing w:before="239"/>
        <w:ind w:hanging="499"/>
      </w:pPr>
      <w:r>
        <w:rPr>
          <w:color w:val="1F1F1F"/>
        </w:rPr>
        <w:t>The</w:t>
      </w:r>
      <w:r>
        <w:rPr>
          <w:color w:val="1F1F1F"/>
          <w:spacing w:val="-16"/>
        </w:rPr>
        <w:t xml:space="preserve"> </w:t>
      </w:r>
      <w:r>
        <w:rPr>
          <w:color w:val="1F1F1F"/>
        </w:rPr>
        <w:t>discounts</w:t>
      </w:r>
      <w:r>
        <w:rPr>
          <w:color w:val="1F1F1F"/>
          <w:spacing w:val="-12"/>
        </w:rPr>
        <w:t xml:space="preserve"> </w:t>
      </w:r>
      <w:r>
        <w:rPr>
          <w:color w:val="1F1F1F"/>
        </w:rPr>
        <w:t>offered</w:t>
      </w:r>
      <w:r>
        <w:rPr>
          <w:color w:val="1F1F1F"/>
          <w:spacing w:val="-10"/>
        </w:rPr>
        <w:t xml:space="preserve"> </w:t>
      </w:r>
      <w:r>
        <w:rPr>
          <w:color w:val="1F1F1F"/>
        </w:rPr>
        <w:t>are:</w:t>
      </w:r>
      <w:r>
        <w:rPr>
          <w:color w:val="1F1F1F"/>
          <w:spacing w:val="34"/>
        </w:rPr>
        <w:t xml:space="preserve"> </w:t>
      </w:r>
      <w:r>
        <w:rPr>
          <w:color w:val="1F1F1F"/>
        </w:rPr>
        <w:t>[</w:t>
      </w:r>
      <w:r>
        <w:rPr>
          <w:i/>
          <w:color w:val="1F1F1F"/>
        </w:rPr>
        <w:t>Specify</w:t>
      </w:r>
      <w:r>
        <w:rPr>
          <w:i/>
          <w:color w:val="1F1F1F"/>
          <w:spacing w:val="-12"/>
        </w:rPr>
        <w:t xml:space="preserve"> </w:t>
      </w:r>
      <w:r>
        <w:rPr>
          <w:i/>
          <w:color w:val="1F1F1F"/>
        </w:rPr>
        <w:t>in</w:t>
      </w:r>
      <w:r>
        <w:rPr>
          <w:i/>
          <w:color w:val="1F1F1F"/>
          <w:spacing w:val="-10"/>
        </w:rPr>
        <w:t xml:space="preserve"> </w:t>
      </w:r>
      <w:r>
        <w:rPr>
          <w:i/>
          <w:color w:val="1F1F1F"/>
        </w:rPr>
        <w:t>detail</w:t>
      </w:r>
      <w:r>
        <w:rPr>
          <w:i/>
          <w:color w:val="1F1F1F"/>
          <w:spacing w:val="-9"/>
        </w:rPr>
        <w:t xml:space="preserve"> </w:t>
      </w:r>
      <w:r>
        <w:rPr>
          <w:i/>
          <w:color w:val="1F1F1F"/>
        </w:rPr>
        <w:t>each</w:t>
      </w:r>
      <w:r>
        <w:rPr>
          <w:i/>
          <w:color w:val="1F1F1F"/>
          <w:spacing w:val="-9"/>
        </w:rPr>
        <w:t xml:space="preserve"> </w:t>
      </w:r>
      <w:r>
        <w:rPr>
          <w:i/>
          <w:color w:val="1F1F1F"/>
        </w:rPr>
        <w:t>discount</w:t>
      </w:r>
      <w:r>
        <w:rPr>
          <w:i/>
          <w:color w:val="1F1F1F"/>
          <w:spacing w:val="-4"/>
        </w:rPr>
        <w:t xml:space="preserve"> </w:t>
      </w:r>
      <w:r>
        <w:rPr>
          <w:i/>
          <w:color w:val="1F1F1F"/>
          <w:spacing w:val="-2"/>
        </w:rPr>
        <w:t>offered.</w:t>
      </w:r>
      <w:r>
        <w:rPr>
          <w:color w:val="1F1F1F"/>
          <w:spacing w:val="-2"/>
        </w:rPr>
        <w:t>]</w:t>
      </w:r>
    </w:p>
    <w:p w:rsidR="00F05AC1" w:rsidRDefault="00CE756B">
      <w:pPr>
        <w:pStyle w:val="ListParagraph"/>
        <w:numPr>
          <w:ilvl w:val="0"/>
          <w:numId w:val="70"/>
        </w:numPr>
        <w:tabs>
          <w:tab w:val="left" w:pos="2268"/>
          <w:tab w:val="left" w:pos="2271"/>
        </w:tabs>
        <w:spacing w:before="245" w:line="230" w:lineRule="auto"/>
        <w:ind w:right="1352" w:hanging="502"/>
        <w:jc w:val="both"/>
      </w:pPr>
      <w:r>
        <w:rPr>
          <w:color w:val="1F1F1F"/>
        </w:rPr>
        <w:t>The</w:t>
      </w:r>
      <w:r>
        <w:rPr>
          <w:color w:val="1F1F1F"/>
          <w:spacing w:val="-12"/>
        </w:rPr>
        <w:t xml:space="preserve"> </w:t>
      </w:r>
      <w:r>
        <w:rPr>
          <w:color w:val="1F1F1F"/>
        </w:rPr>
        <w:t>exact</w:t>
      </w:r>
      <w:r>
        <w:rPr>
          <w:color w:val="1F1F1F"/>
          <w:spacing w:val="-10"/>
        </w:rPr>
        <w:t xml:space="preserve"> </w:t>
      </w:r>
      <w:r>
        <w:rPr>
          <w:color w:val="1F1F1F"/>
        </w:rPr>
        <w:t>method</w:t>
      </w:r>
      <w:r>
        <w:rPr>
          <w:color w:val="1F1F1F"/>
          <w:spacing w:val="-12"/>
        </w:rPr>
        <w:t xml:space="preserve"> </w:t>
      </w:r>
      <w:r>
        <w:rPr>
          <w:color w:val="1F1F1F"/>
        </w:rPr>
        <w:t>of</w:t>
      </w:r>
      <w:r>
        <w:rPr>
          <w:color w:val="1F1F1F"/>
          <w:spacing w:val="-9"/>
        </w:rPr>
        <w:t xml:space="preserve"> </w:t>
      </w:r>
      <w:r>
        <w:rPr>
          <w:color w:val="1F1F1F"/>
        </w:rPr>
        <w:t>calculations</w:t>
      </w:r>
      <w:r>
        <w:rPr>
          <w:color w:val="1F1F1F"/>
          <w:spacing w:val="-11"/>
        </w:rPr>
        <w:t xml:space="preserve"> </w:t>
      </w:r>
      <w:r>
        <w:rPr>
          <w:color w:val="1F1F1F"/>
        </w:rPr>
        <w:t>to</w:t>
      </w:r>
      <w:r>
        <w:rPr>
          <w:color w:val="1F1F1F"/>
          <w:spacing w:val="-14"/>
        </w:rPr>
        <w:t xml:space="preserve"> </w:t>
      </w:r>
      <w:r>
        <w:rPr>
          <w:color w:val="1F1F1F"/>
        </w:rPr>
        <w:t>determine</w:t>
      </w:r>
      <w:r>
        <w:rPr>
          <w:color w:val="1F1F1F"/>
          <w:spacing w:val="-14"/>
        </w:rPr>
        <w:t xml:space="preserve"> </w:t>
      </w:r>
      <w:r>
        <w:rPr>
          <w:color w:val="1F1F1F"/>
        </w:rPr>
        <w:t>the</w:t>
      </w:r>
      <w:r>
        <w:rPr>
          <w:color w:val="1F1F1F"/>
          <w:spacing w:val="-9"/>
        </w:rPr>
        <w:t xml:space="preserve"> </w:t>
      </w:r>
      <w:r>
        <w:rPr>
          <w:color w:val="1F1F1F"/>
        </w:rPr>
        <w:t>net</w:t>
      </w:r>
      <w:r>
        <w:rPr>
          <w:color w:val="1F1F1F"/>
          <w:spacing w:val="-10"/>
        </w:rPr>
        <w:t xml:space="preserve"> </w:t>
      </w:r>
      <w:r>
        <w:rPr>
          <w:color w:val="1F1F1F"/>
        </w:rPr>
        <w:t>price</w:t>
      </w:r>
      <w:r>
        <w:rPr>
          <w:color w:val="1F1F1F"/>
          <w:spacing w:val="-11"/>
        </w:rPr>
        <w:t xml:space="preserve"> </w:t>
      </w:r>
      <w:r>
        <w:rPr>
          <w:color w:val="1F1F1F"/>
        </w:rPr>
        <w:t>after</w:t>
      </w:r>
      <w:r>
        <w:rPr>
          <w:color w:val="1F1F1F"/>
          <w:spacing w:val="-10"/>
        </w:rPr>
        <w:t xml:space="preserve"> </w:t>
      </w:r>
      <w:r>
        <w:rPr>
          <w:color w:val="1F1F1F"/>
        </w:rPr>
        <w:t>application</w:t>
      </w:r>
      <w:r>
        <w:rPr>
          <w:color w:val="1F1F1F"/>
          <w:spacing w:val="-9"/>
        </w:rPr>
        <w:t xml:space="preserve"> </w:t>
      </w:r>
      <w:r>
        <w:rPr>
          <w:color w:val="1F1F1F"/>
        </w:rPr>
        <w:t>of</w:t>
      </w:r>
      <w:r>
        <w:rPr>
          <w:color w:val="1F1F1F"/>
          <w:spacing w:val="-9"/>
        </w:rPr>
        <w:t xml:space="preserve"> </w:t>
      </w:r>
      <w:r>
        <w:rPr>
          <w:color w:val="1F1F1F"/>
        </w:rPr>
        <w:t>discounts are shown below: [</w:t>
      </w:r>
      <w:r>
        <w:rPr>
          <w:i/>
          <w:color w:val="1F1F1F"/>
        </w:rPr>
        <w:t xml:space="preserve">Specify in detail the method that shall be used to apply the </w:t>
      </w:r>
      <w:r>
        <w:rPr>
          <w:i/>
          <w:color w:val="1F1F1F"/>
          <w:spacing w:val="-2"/>
        </w:rPr>
        <w:t>discounts</w:t>
      </w:r>
      <w:r>
        <w:rPr>
          <w:color w:val="1F1F1F"/>
          <w:spacing w:val="-2"/>
        </w:rPr>
        <w:t>];</w:t>
      </w:r>
    </w:p>
    <w:p w:rsidR="00F05AC1" w:rsidRDefault="00F05AC1">
      <w:pPr>
        <w:spacing w:line="230" w:lineRule="auto"/>
        <w:jc w:val="both"/>
        <w:sectPr w:rsidR="00F05AC1">
          <w:pgSz w:w="11940" w:h="16860"/>
          <w:pgMar w:top="1160" w:right="180" w:bottom="720" w:left="400" w:header="912" w:footer="530" w:gutter="0"/>
          <w:cols w:space="720"/>
        </w:sectPr>
      </w:pPr>
    </w:p>
    <w:p w:rsidR="00F05AC1" w:rsidRDefault="00CE756B">
      <w:pPr>
        <w:pStyle w:val="ListParagraph"/>
        <w:numPr>
          <w:ilvl w:val="1"/>
          <w:numId w:val="71"/>
        </w:numPr>
        <w:tabs>
          <w:tab w:val="left" w:pos="1771"/>
        </w:tabs>
        <w:spacing w:before="80"/>
        <w:ind w:left="1771" w:hanging="599"/>
        <w:jc w:val="both"/>
      </w:pPr>
      <w:r>
        <w:rPr>
          <w:b/>
          <w:color w:val="1F1F1F"/>
        </w:rPr>
        <w:lastRenderedPageBreak/>
        <w:t>Tender</w:t>
      </w:r>
      <w:r>
        <w:rPr>
          <w:b/>
          <w:color w:val="1F1F1F"/>
          <w:spacing w:val="-4"/>
        </w:rPr>
        <w:t xml:space="preserve"> </w:t>
      </w:r>
      <w:r>
        <w:rPr>
          <w:b/>
          <w:color w:val="1F1F1F"/>
        </w:rPr>
        <w:t>Validity</w:t>
      </w:r>
      <w:r>
        <w:rPr>
          <w:b/>
          <w:color w:val="1F1F1F"/>
          <w:spacing w:val="2"/>
        </w:rPr>
        <w:t xml:space="preserve"> </w:t>
      </w:r>
      <w:r>
        <w:rPr>
          <w:b/>
          <w:color w:val="1F1F1F"/>
        </w:rPr>
        <w:t>Period</w:t>
      </w:r>
      <w:r>
        <w:rPr>
          <w:color w:val="1F1F1F"/>
        </w:rPr>
        <w:t>:</w:t>
      </w:r>
      <w:r>
        <w:rPr>
          <w:color w:val="1F1F1F"/>
          <w:spacing w:val="48"/>
        </w:rPr>
        <w:t xml:space="preserve"> </w:t>
      </w:r>
      <w:r>
        <w:rPr>
          <w:color w:val="1F1F1F"/>
        </w:rPr>
        <w:t>Our</w:t>
      </w:r>
      <w:r>
        <w:rPr>
          <w:color w:val="1F1F1F"/>
          <w:spacing w:val="57"/>
        </w:rPr>
        <w:t xml:space="preserve"> </w:t>
      </w:r>
      <w:r>
        <w:rPr>
          <w:color w:val="1F1F1F"/>
        </w:rPr>
        <w:t>Tender</w:t>
      </w:r>
      <w:r>
        <w:rPr>
          <w:color w:val="1F1F1F"/>
          <w:spacing w:val="56"/>
        </w:rPr>
        <w:t xml:space="preserve"> </w:t>
      </w:r>
      <w:r>
        <w:rPr>
          <w:color w:val="1F1F1F"/>
        </w:rPr>
        <w:t>shall</w:t>
      </w:r>
      <w:r>
        <w:rPr>
          <w:color w:val="1F1F1F"/>
          <w:spacing w:val="55"/>
        </w:rPr>
        <w:t xml:space="preserve"> </w:t>
      </w:r>
      <w:r>
        <w:rPr>
          <w:color w:val="1F1F1F"/>
        </w:rPr>
        <w:t>be</w:t>
      </w:r>
      <w:r>
        <w:rPr>
          <w:color w:val="1F1F1F"/>
          <w:spacing w:val="55"/>
        </w:rPr>
        <w:t xml:space="preserve"> </w:t>
      </w:r>
      <w:r>
        <w:rPr>
          <w:color w:val="1F1F1F"/>
        </w:rPr>
        <w:t>valid</w:t>
      </w:r>
      <w:r>
        <w:rPr>
          <w:color w:val="1F1F1F"/>
          <w:spacing w:val="56"/>
        </w:rPr>
        <w:t xml:space="preserve"> </w:t>
      </w:r>
      <w:r>
        <w:rPr>
          <w:color w:val="1F1F1F"/>
        </w:rPr>
        <w:t>for</w:t>
      </w:r>
      <w:r>
        <w:rPr>
          <w:color w:val="1F1F1F"/>
          <w:spacing w:val="55"/>
        </w:rPr>
        <w:t xml:space="preserve"> </w:t>
      </w:r>
      <w:r>
        <w:rPr>
          <w:color w:val="1F1F1F"/>
        </w:rPr>
        <w:t>the</w:t>
      </w:r>
      <w:r>
        <w:rPr>
          <w:color w:val="1F1F1F"/>
          <w:spacing w:val="57"/>
        </w:rPr>
        <w:t xml:space="preserve"> </w:t>
      </w:r>
      <w:r>
        <w:rPr>
          <w:color w:val="1F1F1F"/>
        </w:rPr>
        <w:t>period</w:t>
      </w:r>
      <w:r>
        <w:rPr>
          <w:color w:val="1F1F1F"/>
          <w:spacing w:val="52"/>
        </w:rPr>
        <w:t xml:space="preserve"> </w:t>
      </w:r>
      <w:r>
        <w:rPr>
          <w:color w:val="1F1F1F"/>
        </w:rPr>
        <w:t>specified</w:t>
      </w:r>
      <w:r>
        <w:rPr>
          <w:color w:val="1F1F1F"/>
          <w:spacing w:val="53"/>
        </w:rPr>
        <w:t xml:space="preserve"> </w:t>
      </w:r>
      <w:r>
        <w:rPr>
          <w:color w:val="1F1F1F"/>
        </w:rPr>
        <w:t>in</w:t>
      </w:r>
      <w:r>
        <w:rPr>
          <w:color w:val="1F1F1F"/>
          <w:spacing w:val="52"/>
        </w:rPr>
        <w:t xml:space="preserve"> </w:t>
      </w:r>
      <w:r>
        <w:rPr>
          <w:color w:val="1F1F1F"/>
          <w:spacing w:val="-5"/>
        </w:rPr>
        <w:t>TDS</w:t>
      </w:r>
    </w:p>
    <w:p w:rsidR="00F05AC1" w:rsidRDefault="00CE756B">
      <w:pPr>
        <w:pStyle w:val="BodyText"/>
        <w:spacing w:before="10" w:line="230" w:lineRule="auto"/>
        <w:ind w:left="1786" w:right="1354"/>
        <w:jc w:val="both"/>
      </w:pPr>
      <w:r>
        <w:rPr>
          <w:color w:val="1F1F1F"/>
        </w:rPr>
        <w:t>17.1 (as amended, if applicable) from the date fixed for the Tender submission deadline specified</w:t>
      </w:r>
      <w:r>
        <w:rPr>
          <w:color w:val="1F1F1F"/>
          <w:spacing w:val="65"/>
        </w:rPr>
        <w:t xml:space="preserve"> </w:t>
      </w:r>
      <w:r>
        <w:rPr>
          <w:color w:val="1F1F1F"/>
        </w:rPr>
        <w:t>in</w:t>
      </w:r>
      <w:r>
        <w:rPr>
          <w:color w:val="1F1F1F"/>
          <w:spacing w:val="65"/>
        </w:rPr>
        <w:t xml:space="preserve"> </w:t>
      </w:r>
      <w:r>
        <w:rPr>
          <w:color w:val="1F1F1F"/>
        </w:rPr>
        <w:t>TDS</w:t>
      </w:r>
      <w:r>
        <w:rPr>
          <w:color w:val="1F1F1F"/>
          <w:spacing w:val="64"/>
        </w:rPr>
        <w:t xml:space="preserve"> </w:t>
      </w:r>
      <w:r>
        <w:rPr>
          <w:color w:val="1F1F1F"/>
        </w:rPr>
        <w:t>21.1</w:t>
      </w:r>
      <w:r>
        <w:rPr>
          <w:color w:val="1F1F1F"/>
          <w:spacing w:val="64"/>
        </w:rPr>
        <w:t xml:space="preserve"> </w:t>
      </w:r>
      <w:r>
        <w:rPr>
          <w:color w:val="1F1F1F"/>
        </w:rPr>
        <w:t>(as</w:t>
      </w:r>
      <w:r>
        <w:rPr>
          <w:color w:val="1F1F1F"/>
          <w:spacing w:val="65"/>
        </w:rPr>
        <w:t xml:space="preserve"> </w:t>
      </w:r>
      <w:r>
        <w:rPr>
          <w:color w:val="1F1F1F"/>
        </w:rPr>
        <w:t>amended,</w:t>
      </w:r>
      <w:r>
        <w:rPr>
          <w:color w:val="1F1F1F"/>
          <w:spacing w:val="63"/>
        </w:rPr>
        <w:t xml:space="preserve"> </w:t>
      </w:r>
      <w:r>
        <w:rPr>
          <w:color w:val="1F1F1F"/>
        </w:rPr>
        <w:t>if</w:t>
      </w:r>
      <w:r>
        <w:rPr>
          <w:color w:val="1F1F1F"/>
          <w:spacing w:val="65"/>
        </w:rPr>
        <w:t xml:space="preserve"> </w:t>
      </w:r>
      <w:r>
        <w:rPr>
          <w:color w:val="1F1F1F"/>
        </w:rPr>
        <w:t>applicable),</w:t>
      </w:r>
      <w:r>
        <w:rPr>
          <w:color w:val="1F1F1F"/>
          <w:spacing w:val="65"/>
        </w:rPr>
        <w:t xml:space="preserve"> </w:t>
      </w:r>
      <w:r>
        <w:rPr>
          <w:color w:val="1F1F1F"/>
        </w:rPr>
        <w:t>and</w:t>
      </w:r>
      <w:r>
        <w:rPr>
          <w:color w:val="1F1F1F"/>
          <w:spacing w:val="64"/>
        </w:rPr>
        <w:t xml:space="preserve"> </w:t>
      </w:r>
      <w:r>
        <w:rPr>
          <w:color w:val="1F1F1F"/>
        </w:rPr>
        <w:t>it</w:t>
      </w:r>
      <w:r>
        <w:rPr>
          <w:color w:val="1F1F1F"/>
          <w:spacing w:val="63"/>
        </w:rPr>
        <w:t xml:space="preserve"> </w:t>
      </w:r>
      <w:r>
        <w:rPr>
          <w:color w:val="1F1F1F"/>
        </w:rPr>
        <w:t>shall</w:t>
      </w:r>
      <w:r>
        <w:rPr>
          <w:color w:val="1F1F1F"/>
          <w:spacing w:val="66"/>
        </w:rPr>
        <w:t xml:space="preserve"> </w:t>
      </w:r>
      <w:r>
        <w:rPr>
          <w:color w:val="1F1F1F"/>
        </w:rPr>
        <w:t>remain</w:t>
      </w:r>
      <w:r>
        <w:rPr>
          <w:color w:val="1F1F1F"/>
          <w:spacing w:val="64"/>
        </w:rPr>
        <w:t xml:space="preserve"> </w:t>
      </w:r>
      <w:r>
        <w:rPr>
          <w:color w:val="1F1F1F"/>
        </w:rPr>
        <w:t>binding</w:t>
      </w:r>
      <w:r>
        <w:rPr>
          <w:color w:val="1F1F1F"/>
          <w:spacing w:val="64"/>
        </w:rPr>
        <w:t xml:space="preserve"> </w:t>
      </w:r>
      <w:r>
        <w:rPr>
          <w:color w:val="1F1F1F"/>
        </w:rPr>
        <w:t>upon us</w:t>
      </w:r>
      <w:r>
        <w:rPr>
          <w:color w:val="1F1F1F"/>
          <w:spacing w:val="40"/>
        </w:rPr>
        <w:t xml:space="preserve"> </w:t>
      </w:r>
      <w:r>
        <w:rPr>
          <w:color w:val="1F1F1F"/>
        </w:rPr>
        <w:t>and</w:t>
      </w:r>
      <w:r>
        <w:rPr>
          <w:color w:val="1F1F1F"/>
          <w:spacing w:val="40"/>
        </w:rPr>
        <w:t xml:space="preserve"> </w:t>
      </w:r>
      <w:r>
        <w:rPr>
          <w:color w:val="1F1F1F"/>
        </w:rPr>
        <w:t>may</w:t>
      </w:r>
      <w:r>
        <w:rPr>
          <w:color w:val="1F1F1F"/>
          <w:spacing w:val="40"/>
        </w:rPr>
        <w:t xml:space="preserve"> </w:t>
      </w:r>
      <w:r>
        <w:rPr>
          <w:color w:val="1F1F1F"/>
        </w:rPr>
        <w:t>be</w:t>
      </w:r>
      <w:r>
        <w:rPr>
          <w:color w:val="1F1F1F"/>
          <w:spacing w:val="40"/>
        </w:rPr>
        <w:t xml:space="preserve"> </w:t>
      </w:r>
      <w:r>
        <w:rPr>
          <w:color w:val="1F1F1F"/>
        </w:rPr>
        <w:t>accepted</w:t>
      </w:r>
      <w:r>
        <w:rPr>
          <w:color w:val="1F1F1F"/>
          <w:spacing w:val="40"/>
        </w:rPr>
        <w:t xml:space="preserve"> </w:t>
      </w:r>
      <w:r>
        <w:rPr>
          <w:color w:val="1F1F1F"/>
        </w:rPr>
        <w:t>at</w:t>
      </w:r>
      <w:r>
        <w:rPr>
          <w:color w:val="1F1F1F"/>
          <w:spacing w:val="40"/>
        </w:rPr>
        <w:t xml:space="preserve"> </w:t>
      </w:r>
      <w:r>
        <w:rPr>
          <w:color w:val="1F1F1F"/>
        </w:rPr>
        <w:t>any</w:t>
      </w:r>
      <w:r>
        <w:rPr>
          <w:color w:val="1F1F1F"/>
          <w:spacing w:val="40"/>
        </w:rPr>
        <w:t xml:space="preserve"> </w:t>
      </w:r>
      <w:r>
        <w:rPr>
          <w:color w:val="1F1F1F"/>
        </w:rPr>
        <w:t>time</w:t>
      </w:r>
      <w:r>
        <w:rPr>
          <w:color w:val="1F1F1F"/>
          <w:spacing w:val="40"/>
        </w:rPr>
        <w:t xml:space="preserve"> </w:t>
      </w:r>
      <w:r>
        <w:rPr>
          <w:color w:val="1F1F1F"/>
        </w:rPr>
        <w:t>before</w:t>
      </w:r>
      <w:r>
        <w:rPr>
          <w:color w:val="1F1F1F"/>
          <w:spacing w:val="40"/>
        </w:rPr>
        <w:t xml:space="preserve"> </w:t>
      </w:r>
      <w:r>
        <w:rPr>
          <w:color w:val="1F1F1F"/>
        </w:rPr>
        <w:t>the</w:t>
      </w:r>
      <w:r>
        <w:rPr>
          <w:color w:val="1F1F1F"/>
          <w:spacing w:val="40"/>
        </w:rPr>
        <w:t xml:space="preserve"> </w:t>
      </w:r>
      <w:r>
        <w:rPr>
          <w:color w:val="1F1F1F"/>
        </w:rPr>
        <w:t>expiration</w:t>
      </w:r>
      <w:r>
        <w:rPr>
          <w:color w:val="1F1F1F"/>
          <w:spacing w:val="40"/>
        </w:rPr>
        <w:t xml:space="preserve"> </w:t>
      </w:r>
      <w:r>
        <w:rPr>
          <w:color w:val="1F1F1F"/>
        </w:rPr>
        <w:t>of</w:t>
      </w:r>
      <w:r>
        <w:rPr>
          <w:color w:val="1F1F1F"/>
          <w:spacing w:val="40"/>
        </w:rPr>
        <w:t xml:space="preserve"> </w:t>
      </w:r>
      <w:r>
        <w:rPr>
          <w:color w:val="1F1F1F"/>
        </w:rPr>
        <w:t>that</w:t>
      </w:r>
      <w:r>
        <w:rPr>
          <w:color w:val="1F1F1F"/>
          <w:spacing w:val="40"/>
        </w:rPr>
        <w:t xml:space="preserve"> </w:t>
      </w:r>
      <w:r>
        <w:rPr>
          <w:color w:val="1F1F1F"/>
        </w:rPr>
        <w:t>period;</w:t>
      </w:r>
    </w:p>
    <w:p w:rsidR="00F05AC1" w:rsidRDefault="00CE756B">
      <w:pPr>
        <w:pStyle w:val="ListParagraph"/>
        <w:numPr>
          <w:ilvl w:val="0"/>
          <w:numId w:val="69"/>
        </w:numPr>
        <w:tabs>
          <w:tab w:val="left" w:pos="1503"/>
          <w:tab w:val="left" w:pos="1786"/>
        </w:tabs>
        <w:spacing w:before="243" w:line="230" w:lineRule="auto"/>
        <w:ind w:right="1367" w:hanging="617"/>
        <w:jc w:val="both"/>
      </w:pPr>
      <w:r>
        <w:rPr>
          <w:b/>
          <w:color w:val="1F1F1F"/>
        </w:rPr>
        <w:t>Performance Security</w:t>
      </w:r>
      <w:r>
        <w:rPr>
          <w:color w:val="1F1F1F"/>
        </w:rPr>
        <w:t>: If our Tender is accepted, we commit to obtain a performance security 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document;</w:t>
      </w:r>
    </w:p>
    <w:p w:rsidR="00F05AC1" w:rsidRDefault="00CE756B">
      <w:pPr>
        <w:pStyle w:val="ListParagraph"/>
        <w:numPr>
          <w:ilvl w:val="1"/>
          <w:numId w:val="69"/>
        </w:numPr>
        <w:tabs>
          <w:tab w:val="left" w:pos="1772"/>
          <w:tab w:val="left" w:pos="1786"/>
        </w:tabs>
        <w:spacing w:before="191" w:line="230" w:lineRule="auto"/>
        <w:ind w:right="1364" w:hanging="617"/>
        <w:jc w:val="both"/>
        <w:rPr>
          <w:color w:val="1F1F1F"/>
        </w:rPr>
      </w:pPr>
      <w:r>
        <w:rPr>
          <w:b/>
          <w:color w:val="1F1F1F"/>
        </w:rPr>
        <w:t>One Tender per tenderer</w:t>
      </w:r>
      <w:r>
        <w:rPr>
          <w:color w:val="1F1F1F"/>
        </w:rPr>
        <w:t>: We are not submitting any other Tender(s) as an individual tenderer, and we are not</w:t>
      </w:r>
      <w:r>
        <w:rPr>
          <w:color w:val="1F1F1F"/>
          <w:spacing w:val="40"/>
        </w:rPr>
        <w:t xml:space="preserve"> </w:t>
      </w:r>
      <w:r>
        <w:rPr>
          <w:color w:val="1F1F1F"/>
        </w:rPr>
        <w:t>participating in any other</w:t>
      </w:r>
      <w:r>
        <w:rPr>
          <w:color w:val="1F1F1F"/>
          <w:spacing w:val="40"/>
        </w:rPr>
        <w:t xml:space="preserve"> </w:t>
      </w:r>
      <w:r>
        <w:rPr>
          <w:color w:val="1F1F1F"/>
        </w:rPr>
        <w:t>Tender(s)</w:t>
      </w:r>
      <w:r>
        <w:rPr>
          <w:color w:val="1F1F1F"/>
          <w:spacing w:val="40"/>
        </w:rPr>
        <w:t xml:space="preserve"> </w:t>
      </w:r>
      <w:r>
        <w:rPr>
          <w:color w:val="1F1F1F"/>
        </w:rPr>
        <w:t>as</w:t>
      </w:r>
      <w:r>
        <w:rPr>
          <w:color w:val="1F1F1F"/>
          <w:spacing w:val="40"/>
        </w:rPr>
        <w:t xml:space="preserve"> </w:t>
      </w:r>
      <w:r>
        <w:rPr>
          <w:color w:val="1F1F1F"/>
        </w:rPr>
        <w:t>a Joint</w:t>
      </w:r>
      <w:r>
        <w:rPr>
          <w:color w:val="1F1F1F"/>
          <w:spacing w:val="40"/>
        </w:rPr>
        <w:t xml:space="preserve"> </w:t>
      </w:r>
      <w:r>
        <w:rPr>
          <w:color w:val="1F1F1F"/>
        </w:rPr>
        <w:t>Venture member,</w:t>
      </w:r>
      <w:r>
        <w:rPr>
          <w:color w:val="1F1F1F"/>
          <w:spacing w:val="80"/>
        </w:rPr>
        <w:t xml:space="preserve"> </w:t>
      </w:r>
      <w:r>
        <w:rPr>
          <w:color w:val="1F1F1F"/>
        </w:rPr>
        <w:t>or as a subcontractor, and meet the requirements of ITT 3.9, other than alternative Tenders submitted</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ITT</w:t>
      </w:r>
      <w:r>
        <w:rPr>
          <w:color w:val="1F1F1F"/>
          <w:spacing w:val="40"/>
        </w:rPr>
        <w:t xml:space="preserve"> </w:t>
      </w:r>
      <w:r>
        <w:rPr>
          <w:color w:val="1F1F1F"/>
        </w:rPr>
        <w:t>12;</w:t>
      </w:r>
    </w:p>
    <w:p w:rsidR="00F05AC1" w:rsidRDefault="00CE756B">
      <w:pPr>
        <w:pStyle w:val="ListParagraph"/>
        <w:numPr>
          <w:ilvl w:val="1"/>
          <w:numId w:val="69"/>
        </w:numPr>
        <w:tabs>
          <w:tab w:val="left" w:pos="1773"/>
          <w:tab w:val="left" w:pos="1784"/>
        </w:tabs>
        <w:spacing w:before="239" w:line="230" w:lineRule="auto"/>
        <w:ind w:left="1784" w:right="1364" w:hanging="612"/>
        <w:jc w:val="both"/>
        <w:rPr>
          <w:color w:val="1F1F1F"/>
        </w:rPr>
      </w:pPr>
      <w:r>
        <w:rPr>
          <w:b/>
          <w:color w:val="1F1F1F"/>
        </w:rPr>
        <w:t>Suspension and Debarment</w:t>
      </w:r>
      <w:r>
        <w:rPr>
          <w:color w:val="1F1F1F"/>
        </w:rPr>
        <w:t>: We, along with any of our subcontractors, suppliers, consultants, manufacturers, or service providers for any part of the contract, are not subject to,</w:t>
      </w:r>
      <w:r>
        <w:rPr>
          <w:color w:val="1F1F1F"/>
          <w:spacing w:val="-2"/>
        </w:rPr>
        <w:t xml:space="preserve"> </w:t>
      </w:r>
      <w:r>
        <w:rPr>
          <w:color w:val="1F1F1F"/>
        </w:rPr>
        <w:t>and</w:t>
      </w:r>
      <w:r>
        <w:rPr>
          <w:color w:val="1F1F1F"/>
          <w:spacing w:val="-2"/>
        </w:rPr>
        <w:t xml:space="preserve"> </w:t>
      </w:r>
      <w:r>
        <w:rPr>
          <w:color w:val="1F1F1F"/>
        </w:rPr>
        <w:t>not</w:t>
      </w:r>
      <w:r>
        <w:rPr>
          <w:color w:val="1F1F1F"/>
          <w:spacing w:val="-1"/>
        </w:rPr>
        <w:t xml:space="preserve"> </w:t>
      </w:r>
      <w:r>
        <w:rPr>
          <w:color w:val="1F1F1F"/>
        </w:rPr>
        <w:t>controlled</w:t>
      </w:r>
      <w:r>
        <w:rPr>
          <w:color w:val="1F1F1F"/>
          <w:spacing w:val="-2"/>
        </w:rPr>
        <w:t xml:space="preserve"> </w:t>
      </w:r>
      <w:r>
        <w:rPr>
          <w:color w:val="1F1F1F"/>
        </w:rPr>
        <w:t>by</w:t>
      </w:r>
      <w:r>
        <w:rPr>
          <w:color w:val="1F1F1F"/>
          <w:spacing w:val="-2"/>
        </w:rPr>
        <w:t xml:space="preserve"> </w:t>
      </w:r>
      <w:r>
        <w:rPr>
          <w:color w:val="1F1F1F"/>
        </w:rPr>
        <w:t>any</w:t>
      </w:r>
      <w:r>
        <w:rPr>
          <w:color w:val="1F1F1F"/>
          <w:spacing w:val="-2"/>
        </w:rPr>
        <w:t xml:space="preserve"> </w:t>
      </w:r>
      <w:r>
        <w:rPr>
          <w:color w:val="1F1F1F"/>
        </w:rPr>
        <w:t>entity</w:t>
      </w:r>
      <w:r>
        <w:rPr>
          <w:color w:val="1F1F1F"/>
          <w:spacing w:val="-2"/>
        </w:rPr>
        <w:t xml:space="preserve"> </w:t>
      </w:r>
      <w:r>
        <w:rPr>
          <w:color w:val="1F1F1F"/>
        </w:rPr>
        <w:t>or</w:t>
      </w:r>
      <w:r>
        <w:rPr>
          <w:color w:val="1F1F1F"/>
          <w:spacing w:val="-2"/>
        </w:rPr>
        <w:t xml:space="preserve"> </w:t>
      </w:r>
      <w:r>
        <w:rPr>
          <w:color w:val="1F1F1F"/>
        </w:rPr>
        <w:t>individual</w:t>
      </w:r>
      <w:r>
        <w:rPr>
          <w:color w:val="1F1F1F"/>
          <w:spacing w:val="-1"/>
        </w:rPr>
        <w:t xml:space="preserve"> </w:t>
      </w:r>
      <w:r>
        <w:rPr>
          <w:color w:val="1F1F1F"/>
        </w:rPr>
        <w:t>that</w:t>
      </w:r>
      <w:r>
        <w:rPr>
          <w:color w:val="1F1F1F"/>
          <w:spacing w:val="-1"/>
        </w:rPr>
        <w:t xml:space="preserve"> </w:t>
      </w:r>
      <w:r>
        <w:rPr>
          <w:color w:val="1F1F1F"/>
        </w:rPr>
        <w:t>is</w:t>
      </w:r>
      <w:r>
        <w:rPr>
          <w:color w:val="1F1F1F"/>
          <w:spacing w:val="-4"/>
        </w:rPr>
        <w:t xml:space="preserve"> </w:t>
      </w:r>
      <w:r>
        <w:rPr>
          <w:color w:val="1F1F1F"/>
        </w:rPr>
        <w:t>subject</w:t>
      </w:r>
      <w:r>
        <w:rPr>
          <w:color w:val="1F1F1F"/>
          <w:spacing w:val="-1"/>
        </w:rPr>
        <w:t xml:space="preserve"> </w:t>
      </w:r>
      <w:r>
        <w:rPr>
          <w:color w:val="1F1F1F"/>
        </w:rPr>
        <w:t>to,</w:t>
      </w:r>
      <w:r>
        <w:rPr>
          <w:color w:val="1F1F1F"/>
          <w:spacing w:val="-2"/>
        </w:rPr>
        <w:t xml:space="preserve"> </w:t>
      </w:r>
      <w:r>
        <w:rPr>
          <w:color w:val="1F1F1F"/>
        </w:rPr>
        <w:t>a</w:t>
      </w:r>
      <w:r>
        <w:rPr>
          <w:color w:val="1F1F1F"/>
          <w:spacing w:val="-2"/>
        </w:rPr>
        <w:t xml:space="preserve"> </w:t>
      </w:r>
      <w:r>
        <w:rPr>
          <w:color w:val="1F1F1F"/>
        </w:rPr>
        <w:t>temporary</w:t>
      </w:r>
      <w:r>
        <w:rPr>
          <w:color w:val="1F1F1F"/>
          <w:spacing w:val="-2"/>
        </w:rPr>
        <w:t xml:space="preserve"> </w:t>
      </w:r>
      <w:r>
        <w:rPr>
          <w:color w:val="1F1F1F"/>
        </w:rPr>
        <w:t>suspension</w:t>
      </w:r>
      <w:r>
        <w:rPr>
          <w:color w:val="1F1F1F"/>
          <w:spacing w:val="-2"/>
        </w:rPr>
        <w:t xml:space="preserve"> </w:t>
      </w:r>
      <w:r>
        <w:rPr>
          <w:color w:val="1F1F1F"/>
        </w:rPr>
        <w:t>or a debarment imposed by the Procuring Entity. Further, we are not ineligible</w:t>
      </w:r>
      <w:r>
        <w:rPr>
          <w:color w:val="1F1F1F"/>
          <w:spacing w:val="40"/>
        </w:rPr>
        <w:t xml:space="preserve"> </w:t>
      </w:r>
      <w:r>
        <w:rPr>
          <w:color w:val="1F1F1F"/>
        </w:rPr>
        <w:t>under</w:t>
      </w:r>
      <w:r>
        <w:rPr>
          <w:color w:val="1F1F1F"/>
          <w:spacing w:val="40"/>
        </w:rPr>
        <w:t xml:space="preserve"> </w:t>
      </w:r>
      <w:r>
        <w:rPr>
          <w:color w:val="1F1F1F"/>
        </w:rPr>
        <w:t>the Kenya</w:t>
      </w:r>
      <w:r>
        <w:rPr>
          <w:color w:val="1F1F1F"/>
          <w:spacing w:val="40"/>
        </w:rPr>
        <w:t xml:space="preserve"> </w:t>
      </w:r>
      <w:r>
        <w:rPr>
          <w:color w:val="1F1F1F"/>
        </w:rPr>
        <w:t>laws</w:t>
      </w:r>
      <w:r>
        <w:rPr>
          <w:color w:val="1F1F1F"/>
          <w:spacing w:val="40"/>
        </w:rPr>
        <w:t xml:space="preserve"> </w:t>
      </w:r>
      <w:r>
        <w:rPr>
          <w:color w:val="1F1F1F"/>
        </w:rPr>
        <w:t>or</w:t>
      </w:r>
      <w:r>
        <w:rPr>
          <w:color w:val="1F1F1F"/>
          <w:spacing w:val="40"/>
        </w:rPr>
        <w:t xml:space="preserve"> </w:t>
      </w:r>
      <w:r>
        <w:rPr>
          <w:color w:val="1F1F1F"/>
        </w:rPr>
        <w:t>official</w:t>
      </w:r>
      <w:r>
        <w:rPr>
          <w:color w:val="1F1F1F"/>
          <w:spacing w:val="40"/>
        </w:rPr>
        <w:t xml:space="preserve"> </w:t>
      </w:r>
      <w:r>
        <w:rPr>
          <w:color w:val="1F1F1F"/>
        </w:rPr>
        <w:t>regulations</w:t>
      </w:r>
      <w:r>
        <w:rPr>
          <w:color w:val="1F1F1F"/>
          <w:spacing w:val="40"/>
        </w:rPr>
        <w:t xml:space="preserve"> </w:t>
      </w:r>
      <w:r>
        <w:rPr>
          <w:color w:val="1F1F1F"/>
        </w:rPr>
        <w:t>or</w:t>
      </w:r>
      <w:r>
        <w:rPr>
          <w:color w:val="1F1F1F"/>
          <w:spacing w:val="40"/>
        </w:rPr>
        <w:t xml:space="preserve"> </w:t>
      </w:r>
      <w:r>
        <w:rPr>
          <w:color w:val="1F1F1F"/>
        </w:rPr>
        <w:t>pursuant</w:t>
      </w:r>
      <w:r>
        <w:rPr>
          <w:color w:val="1F1F1F"/>
          <w:spacing w:val="40"/>
        </w:rPr>
        <w:t xml:space="preserve"> </w:t>
      </w:r>
      <w:r>
        <w:rPr>
          <w:color w:val="1F1F1F"/>
        </w:rPr>
        <w:t>to</w:t>
      </w:r>
      <w:r>
        <w:rPr>
          <w:color w:val="1F1F1F"/>
          <w:spacing w:val="40"/>
        </w:rPr>
        <w:t xml:space="preserve"> </w:t>
      </w:r>
      <w:r>
        <w:rPr>
          <w:color w:val="1F1F1F"/>
        </w:rPr>
        <w:t>a</w:t>
      </w:r>
      <w:r>
        <w:rPr>
          <w:color w:val="1F1F1F"/>
          <w:spacing w:val="40"/>
        </w:rPr>
        <w:t xml:space="preserve"> </w:t>
      </w:r>
      <w:r>
        <w:rPr>
          <w:color w:val="1F1F1F"/>
        </w:rPr>
        <w:t>decision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United</w:t>
      </w:r>
      <w:r>
        <w:rPr>
          <w:color w:val="1F1F1F"/>
          <w:spacing w:val="40"/>
        </w:rPr>
        <w:t xml:space="preserve"> </w:t>
      </w:r>
      <w:r>
        <w:rPr>
          <w:color w:val="1F1F1F"/>
        </w:rPr>
        <w:t>Nations Security</w:t>
      </w:r>
      <w:r>
        <w:rPr>
          <w:color w:val="1F1F1F"/>
          <w:spacing w:val="40"/>
        </w:rPr>
        <w:t xml:space="preserve"> </w:t>
      </w:r>
      <w:r>
        <w:rPr>
          <w:color w:val="1F1F1F"/>
        </w:rPr>
        <w:t>Council;</w:t>
      </w:r>
    </w:p>
    <w:p w:rsidR="00F05AC1" w:rsidRDefault="00CE756B">
      <w:pPr>
        <w:pStyle w:val="ListParagraph"/>
        <w:numPr>
          <w:ilvl w:val="1"/>
          <w:numId w:val="69"/>
        </w:numPr>
        <w:tabs>
          <w:tab w:val="left" w:pos="1773"/>
          <w:tab w:val="left" w:pos="1784"/>
        </w:tabs>
        <w:spacing w:before="237" w:line="230" w:lineRule="auto"/>
        <w:ind w:left="1784" w:right="1364" w:hanging="617"/>
        <w:jc w:val="both"/>
        <w:rPr>
          <w:i/>
          <w:color w:val="1F1F1F"/>
        </w:rPr>
      </w:pPr>
      <w:r>
        <w:rPr>
          <w:b/>
          <w:color w:val="1F1F1F"/>
        </w:rPr>
        <w:t>State-owned enterprise or institution</w:t>
      </w:r>
      <w:r>
        <w:rPr>
          <w:color w:val="1F1F1F"/>
        </w:rPr>
        <w:t xml:space="preserve">: </w:t>
      </w:r>
      <w:r>
        <w:rPr>
          <w:i/>
          <w:color w:val="1F1F1F"/>
        </w:rPr>
        <w:t>[select the appropriate option and delete the other] [We are not a state- owned enterprise or institution] / [We are a state-ownedenterprise or institution</w:t>
      </w:r>
      <w:r>
        <w:rPr>
          <w:i/>
          <w:color w:val="1F1F1F"/>
          <w:spacing w:val="40"/>
        </w:rPr>
        <w:t xml:space="preserve"> </w:t>
      </w:r>
      <w:r>
        <w:rPr>
          <w:i/>
          <w:color w:val="1F1F1F"/>
        </w:rPr>
        <w:t>but</w:t>
      </w:r>
      <w:r>
        <w:rPr>
          <w:i/>
          <w:color w:val="1F1F1F"/>
          <w:spacing w:val="40"/>
        </w:rPr>
        <w:t xml:space="preserve"> </w:t>
      </w:r>
      <w:r>
        <w:rPr>
          <w:i/>
          <w:color w:val="1F1F1F"/>
        </w:rPr>
        <w:t>meet</w:t>
      </w:r>
      <w:r>
        <w:rPr>
          <w:i/>
          <w:color w:val="1F1F1F"/>
          <w:spacing w:val="40"/>
        </w:rPr>
        <w:t xml:space="preserve"> </w:t>
      </w:r>
      <w:r>
        <w:rPr>
          <w:i/>
          <w:color w:val="1F1F1F"/>
        </w:rPr>
        <w:t>the</w:t>
      </w:r>
      <w:r>
        <w:rPr>
          <w:i/>
          <w:color w:val="1F1F1F"/>
          <w:spacing w:val="40"/>
        </w:rPr>
        <w:t xml:space="preserve"> </w:t>
      </w:r>
      <w:r>
        <w:rPr>
          <w:i/>
          <w:color w:val="1F1F1F"/>
        </w:rPr>
        <w:t>requirements</w:t>
      </w:r>
      <w:r>
        <w:rPr>
          <w:i/>
          <w:color w:val="1F1F1F"/>
          <w:spacing w:val="40"/>
        </w:rPr>
        <w:t xml:space="preserve"> </w:t>
      </w:r>
      <w:r>
        <w:rPr>
          <w:i/>
          <w:color w:val="1F1F1F"/>
        </w:rPr>
        <w:t>of</w:t>
      </w:r>
      <w:r>
        <w:rPr>
          <w:i/>
          <w:color w:val="1F1F1F"/>
          <w:spacing w:val="40"/>
        </w:rPr>
        <w:t xml:space="preserve"> </w:t>
      </w:r>
      <w:r>
        <w:rPr>
          <w:i/>
          <w:color w:val="1F1F1F"/>
        </w:rPr>
        <w:t>ITT 3.7];</w:t>
      </w:r>
    </w:p>
    <w:p w:rsidR="00F05AC1" w:rsidRDefault="00CE756B">
      <w:pPr>
        <w:pStyle w:val="ListParagraph"/>
        <w:numPr>
          <w:ilvl w:val="1"/>
          <w:numId w:val="69"/>
        </w:numPr>
        <w:tabs>
          <w:tab w:val="left" w:pos="1773"/>
          <w:tab w:val="left" w:pos="1784"/>
        </w:tabs>
        <w:spacing w:before="246" w:line="230" w:lineRule="auto"/>
        <w:ind w:left="1784" w:right="1358" w:hanging="617"/>
        <w:jc w:val="both"/>
        <w:rPr>
          <w:i/>
          <w:color w:val="1F1F1F"/>
        </w:rPr>
      </w:pPr>
      <w:r>
        <w:rPr>
          <w:b/>
          <w:color w:val="1F1F1F"/>
        </w:rPr>
        <w:t xml:space="preserve">Commissions, gratuities, fees: </w:t>
      </w:r>
      <w:r>
        <w:rPr>
          <w:color w:val="1F1F1F"/>
        </w:rPr>
        <w:t>We have paid, or will pay the following commissions, gratuities, or fees with respect to the Tendering process or execution of the Contract:</w:t>
      </w:r>
      <w:r>
        <w:rPr>
          <w:i/>
          <w:color w:val="1F1F1F"/>
        </w:rPr>
        <w:t>[insert complete name of each Recipient, its full address, the reason for which each commission or gratuity</w:t>
      </w:r>
      <w:r>
        <w:rPr>
          <w:i/>
          <w:color w:val="1F1F1F"/>
          <w:spacing w:val="40"/>
        </w:rPr>
        <w:t xml:space="preserve"> </w:t>
      </w:r>
      <w:r>
        <w:rPr>
          <w:i/>
          <w:color w:val="1F1F1F"/>
        </w:rPr>
        <w:t>was</w:t>
      </w:r>
      <w:r>
        <w:rPr>
          <w:i/>
          <w:color w:val="1F1F1F"/>
          <w:spacing w:val="40"/>
        </w:rPr>
        <w:t xml:space="preserve"> </w:t>
      </w:r>
      <w:r>
        <w:rPr>
          <w:i/>
          <w:color w:val="1F1F1F"/>
        </w:rPr>
        <w:t>paid</w:t>
      </w:r>
      <w:r>
        <w:rPr>
          <w:i/>
          <w:color w:val="1F1F1F"/>
          <w:spacing w:val="35"/>
        </w:rPr>
        <w:t xml:space="preserve"> </w:t>
      </w:r>
      <w:r>
        <w:rPr>
          <w:i/>
          <w:color w:val="1F1F1F"/>
        </w:rPr>
        <w:t>and</w:t>
      </w:r>
      <w:r>
        <w:rPr>
          <w:i/>
          <w:color w:val="1F1F1F"/>
          <w:spacing w:val="35"/>
        </w:rPr>
        <w:t xml:space="preserve"> </w:t>
      </w:r>
      <w:r>
        <w:rPr>
          <w:i/>
          <w:color w:val="1F1F1F"/>
        </w:rPr>
        <w:t>the</w:t>
      </w:r>
      <w:r>
        <w:rPr>
          <w:i/>
          <w:color w:val="1F1F1F"/>
          <w:spacing w:val="35"/>
        </w:rPr>
        <w:t xml:space="preserve"> </w:t>
      </w:r>
      <w:r>
        <w:rPr>
          <w:i/>
          <w:color w:val="1F1F1F"/>
        </w:rPr>
        <w:t>amount</w:t>
      </w:r>
      <w:r>
        <w:rPr>
          <w:i/>
          <w:color w:val="1F1F1F"/>
          <w:spacing w:val="40"/>
        </w:rPr>
        <w:t xml:space="preserve"> </w:t>
      </w:r>
      <w:r>
        <w:rPr>
          <w:i/>
          <w:color w:val="1F1F1F"/>
        </w:rPr>
        <w:t>and</w:t>
      </w:r>
      <w:r>
        <w:rPr>
          <w:i/>
          <w:color w:val="1F1F1F"/>
          <w:spacing w:val="39"/>
        </w:rPr>
        <w:t xml:space="preserve"> </w:t>
      </w:r>
      <w:r>
        <w:rPr>
          <w:i/>
          <w:color w:val="1F1F1F"/>
        </w:rPr>
        <w:t>currency</w:t>
      </w:r>
      <w:r>
        <w:rPr>
          <w:i/>
          <w:color w:val="1F1F1F"/>
          <w:spacing w:val="40"/>
        </w:rPr>
        <w:t xml:space="preserve"> </w:t>
      </w:r>
      <w:r>
        <w:rPr>
          <w:i/>
          <w:color w:val="1F1F1F"/>
        </w:rPr>
        <w:t>of</w:t>
      </w:r>
      <w:r>
        <w:rPr>
          <w:i/>
          <w:color w:val="1F1F1F"/>
          <w:spacing w:val="40"/>
        </w:rPr>
        <w:t xml:space="preserve"> </w:t>
      </w:r>
      <w:r>
        <w:rPr>
          <w:i/>
          <w:color w:val="1F1F1F"/>
        </w:rPr>
        <w:t>each</w:t>
      </w:r>
      <w:r>
        <w:rPr>
          <w:i/>
          <w:color w:val="1F1F1F"/>
          <w:spacing w:val="40"/>
        </w:rPr>
        <w:t xml:space="preserve"> </w:t>
      </w:r>
      <w:r>
        <w:rPr>
          <w:i/>
          <w:color w:val="1F1F1F"/>
        </w:rPr>
        <w:t>such</w:t>
      </w:r>
      <w:r>
        <w:rPr>
          <w:i/>
          <w:color w:val="1F1F1F"/>
          <w:spacing w:val="40"/>
        </w:rPr>
        <w:t xml:space="preserve"> </w:t>
      </w:r>
      <w:r>
        <w:rPr>
          <w:i/>
          <w:color w:val="1F1F1F"/>
        </w:rPr>
        <w:t>commissionor</w:t>
      </w:r>
      <w:r>
        <w:rPr>
          <w:i/>
          <w:color w:val="1F1F1F"/>
          <w:spacing w:val="40"/>
        </w:rPr>
        <w:t xml:space="preserve"> </w:t>
      </w:r>
      <w:r>
        <w:rPr>
          <w:i/>
          <w:color w:val="1F1F1F"/>
        </w:rPr>
        <w:t>gratuity]</w:t>
      </w:r>
    </w:p>
    <w:p w:rsidR="00F05AC1" w:rsidRDefault="00F05AC1">
      <w:pPr>
        <w:pStyle w:val="BodyText"/>
        <w:spacing w:before="162"/>
        <w:rPr>
          <w:i/>
          <w:sz w:val="20"/>
        </w:rPr>
      </w:pPr>
    </w:p>
    <w:tbl>
      <w:tblPr>
        <w:tblW w:w="0" w:type="auto"/>
        <w:tblInd w:w="1813"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ayout w:type="fixed"/>
        <w:tblCellMar>
          <w:left w:w="0" w:type="dxa"/>
          <w:right w:w="0" w:type="dxa"/>
        </w:tblCellMar>
        <w:tblLook w:val="01E0" w:firstRow="1" w:lastRow="1" w:firstColumn="1" w:lastColumn="1" w:noHBand="0" w:noVBand="0"/>
      </w:tblPr>
      <w:tblGrid>
        <w:gridCol w:w="2806"/>
        <w:gridCol w:w="2177"/>
        <w:gridCol w:w="1793"/>
        <w:gridCol w:w="1339"/>
      </w:tblGrid>
      <w:tr w:rsidR="00F05AC1">
        <w:trPr>
          <w:trHeight w:val="304"/>
        </w:trPr>
        <w:tc>
          <w:tcPr>
            <w:tcW w:w="2806" w:type="dxa"/>
          </w:tcPr>
          <w:p w:rsidR="00F05AC1" w:rsidRDefault="00F05AC1">
            <w:pPr>
              <w:pStyle w:val="TableParagraph"/>
              <w:spacing w:before="8"/>
              <w:rPr>
                <w:i/>
                <w:sz w:val="3"/>
              </w:rPr>
            </w:pPr>
          </w:p>
          <w:p w:rsidR="00F05AC1" w:rsidRDefault="00CE756B">
            <w:pPr>
              <w:pStyle w:val="TableParagraph"/>
              <w:spacing w:line="195" w:lineRule="exact"/>
              <w:ind w:left="125"/>
              <w:rPr>
                <w:sz w:val="19"/>
              </w:rPr>
            </w:pPr>
            <w:r>
              <w:rPr>
                <w:noProof/>
                <w:position w:val="-3"/>
                <w:sz w:val="19"/>
              </w:rPr>
              <w:drawing>
                <wp:inline distT="0" distB="0" distL="0" distR="0">
                  <wp:extent cx="1117033" cy="123825"/>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49" cstate="print"/>
                          <a:stretch>
                            <a:fillRect/>
                          </a:stretch>
                        </pic:blipFill>
                        <pic:spPr>
                          <a:xfrm>
                            <a:off x="0" y="0"/>
                            <a:ext cx="1117033" cy="123825"/>
                          </a:xfrm>
                          <a:prstGeom prst="rect">
                            <a:avLst/>
                          </a:prstGeom>
                        </pic:spPr>
                      </pic:pic>
                    </a:graphicData>
                  </a:graphic>
                </wp:inline>
              </w:drawing>
            </w:r>
          </w:p>
        </w:tc>
        <w:tc>
          <w:tcPr>
            <w:tcW w:w="2177" w:type="dxa"/>
          </w:tcPr>
          <w:p w:rsidR="00F05AC1" w:rsidRDefault="00F05AC1">
            <w:pPr>
              <w:pStyle w:val="TableParagraph"/>
              <w:spacing w:before="3"/>
              <w:rPr>
                <w:i/>
                <w:sz w:val="3"/>
              </w:rPr>
            </w:pPr>
          </w:p>
          <w:p w:rsidR="00F05AC1" w:rsidRDefault="00CE756B">
            <w:pPr>
              <w:pStyle w:val="TableParagraph"/>
              <w:spacing w:line="151" w:lineRule="exact"/>
              <w:ind w:left="122"/>
              <w:rPr>
                <w:sz w:val="15"/>
              </w:rPr>
            </w:pPr>
            <w:r>
              <w:rPr>
                <w:noProof/>
                <w:position w:val="-2"/>
                <w:sz w:val="15"/>
              </w:rPr>
              <w:drawing>
                <wp:inline distT="0" distB="0" distL="0" distR="0">
                  <wp:extent cx="490882" cy="96012"/>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50" cstate="print"/>
                          <a:stretch>
                            <a:fillRect/>
                          </a:stretch>
                        </pic:blipFill>
                        <pic:spPr>
                          <a:xfrm>
                            <a:off x="0" y="0"/>
                            <a:ext cx="490882" cy="96012"/>
                          </a:xfrm>
                          <a:prstGeom prst="rect">
                            <a:avLst/>
                          </a:prstGeom>
                        </pic:spPr>
                      </pic:pic>
                    </a:graphicData>
                  </a:graphic>
                </wp:inline>
              </w:drawing>
            </w:r>
          </w:p>
        </w:tc>
        <w:tc>
          <w:tcPr>
            <w:tcW w:w="1793" w:type="dxa"/>
          </w:tcPr>
          <w:p w:rsidR="00F05AC1" w:rsidRDefault="00F05AC1">
            <w:pPr>
              <w:pStyle w:val="TableParagraph"/>
              <w:spacing w:before="10"/>
              <w:rPr>
                <w:i/>
                <w:sz w:val="3"/>
              </w:rPr>
            </w:pPr>
          </w:p>
          <w:p w:rsidR="00F05AC1" w:rsidRDefault="00CE756B">
            <w:pPr>
              <w:pStyle w:val="TableParagraph"/>
              <w:spacing w:line="147" w:lineRule="exact"/>
              <w:ind w:left="126"/>
              <w:rPr>
                <w:sz w:val="14"/>
              </w:rPr>
            </w:pPr>
            <w:r>
              <w:rPr>
                <w:noProof/>
                <w:position w:val="-2"/>
                <w:sz w:val="14"/>
              </w:rPr>
              <w:drawing>
                <wp:inline distT="0" distB="0" distL="0" distR="0">
                  <wp:extent cx="432088" cy="93345"/>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51" cstate="print"/>
                          <a:stretch>
                            <a:fillRect/>
                          </a:stretch>
                        </pic:blipFill>
                        <pic:spPr>
                          <a:xfrm>
                            <a:off x="0" y="0"/>
                            <a:ext cx="432088" cy="93345"/>
                          </a:xfrm>
                          <a:prstGeom prst="rect">
                            <a:avLst/>
                          </a:prstGeom>
                        </pic:spPr>
                      </pic:pic>
                    </a:graphicData>
                  </a:graphic>
                </wp:inline>
              </w:drawing>
            </w:r>
          </w:p>
        </w:tc>
        <w:tc>
          <w:tcPr>
            <w:tcW w:w="1339" w:type="dxa"/>
          </w:tcPr>
          <w:p w:rsidR="00F05AC1" w:rsidRDefault="00F05AC1">
            <w:pPr>
              <w:pStyle w:val="TableParagraph"/>
              <w:spacing w:before="3"/>
              <w:rPr>
                <w:i/>
                <w:sz w:val="3"/>
              </w:rPr>
            </w:pPr>
          </w:p>
          <w:p w:rsidR="00F05AC1" w:rsidRDefault="00CE756B">
            <w:pPr>
              <w:pStyle w:val="TableParagraph"/>
              <w:spacing w:line="151" w:lineRule="exact"/>
              <w:ind w:left="122"/>
              <w:rPr>
                <w:sz w:val="15"/>
              </w:rPr>
            </w:pPr>
            <w:r>
              <w:rPr>
                <w:noProof/>
                <w:position w:val="-2"/>
                <w:sz w:val="15"/>
              </w:rPr>
              <w:drawing>
                <wp:inline distT="0" distB="0" distL="0" distR="0">
                  <wp:extent cx="495841" cy="96012"/>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52" cstate="print"/>
                          <a:stretch>
                            <a:fillRect/>
                          </a:stretch>
                        </pic:blipFill>
                        <pic:spPr>
                          <a:xfrm>
                            <a:off x="0" y="0"/>
                            <a:ext cx="495841" cy="96012"/>
                          </a:xfrm>
                          <a:prstGeom prst="rect">
                            <a:avLst/>
                          </a:prstGeom>
                        </pic:spPr>
                      </pic:pic>
                    </a:graphicData>
                  </a:graphic>
                </wp:inline>
              </w:drawing>
            </w:r>
          </w:p>
        </w:tc>
      </w:tr>
      <w:tr w:rsidR="00F05AC1">
        <w:trPr>
          <w:trHeight w:val="313"/>
        </w:trPr>
        <w:tc>
          <w:tcPr>
            <w:tcW w:w="2806" w:type="dxa"/>
          </w:tcPr>
          <w:p w:rsidR="00F05AC1" w:rsidRDefault="00F05AC1">
            <w:pPr>
              <w:pStyle w:val="TableParagraph"/>
            </w:pPr>
          </w:p>
        </w:tc>
        <w:tc>
          <w:tcPr>
            <w:tcW w:w="2177" w:type="dxa"/>
          </w:tcPr>
          <w:p w:rsidR="00F05AC1" w:rsidRDefault="00F05AC1">
            <w:pPr>
              <w:pStyle w:val="TableParagraph"/>
            </w:pPr>
          </w:p>
        </w:tc>
        <w:tc>
          <w:tcPr>
            <w:tcW w:w="1793" w:type="dxa"/>
          </w:tcPr>
          <w:p w:rsidR="00F05AC1" w:rsidRDefault="00F05AC1">
            <w:pPr>
              <w:pStyle w:val="TableParagraph"/>
            </w:pPr>
          </w:p>
        </w:tc>
        <w:tc>
          <w:tcPr>
            <w:tcW w:w="1339" w:type="dxa"/>
          </w:tcPr>
          <w:p w:rsidR="00F05AC1" w:rsidRDefault="00F05AC1">
            <w:pPr>
              <w:pStyle w:val="TableParagraph"/>
            </w:pPr>
          </w:p>
        </w:tc>
      </w:tr>
      <w:tr w:rsidR="00F05AC1">
        <w:trPr>
          <w:trHeight w:val="304"/>
        </w:trPr>
        <w:tc>
          <w:tcPr>
            <w:tcW w:w="2806" w:type="dxa"/>
          </w:tcPr>
          <w:p w:rsidR="00F05AC1" w:rsidRDefault="00F05AC1">
            <w:pPr>
              <w:pStyle w:val="TableParagraph"/>
            </w:pPr>
          </w:p>
        </w:tc>
        <w:tc>
          <w:tcPr>
            <w:tcW w:w="2177" w:type="dxa"/>
          </w:tcPr>
          <w:p w:rsidR="00F05AC1" w:rsidRDefault="00F05AC1">
            <w:pPr>
              <w:pStyle w:val="TableParagraph"/>
            </w:pPr>
          </w:p>
        </w:tc>
        <w:tc>
          <w:tcPr>
            <w:tcW w:w="1793" w:type="dxa"/>
          </w:tcPr>
          <w:p w:rsidR="00F05AC1" w:rsidRDefault="00F05AC1">
            <w:pPr>
              <w:pStyle w:val="TableParagraph"/>
            </w:pPr>
          </w:p>
        </w:tc>
        <w:tc>
          <w:tcPr>
            <w:tcW w:w="1339" w:type="dxa"/>
          </w:tcPr>
          <w:p w:rsidR="00F05AC1" w:rsidRDefault="00F05AC1">
            <w:pPr>
              <w:pStyle w:val="TableParagraph"/>
            </w:pPr>
          </w:p>
        </w:tc>
      </w:tr>
      <w:tr w:rsidR="00F05AC1">
        <w:trPr>
          <w:trHeight w:val="304"/>
        </w:trPr>
        <w:tc>
          <w:tcPr>
            <w:tcW w:w="2806" w:type="dxa"/>
          </w:tcPr>
          <w:p w:rsidR="00F05AC1" w:rsidRDefault="00F05AC1">
            <w:pPr>
              <w:pStyle w:val="TableParagraph"/>
            </w:pPr>
          </w:p>
        </w:tc>
        <w:tc>
          <w:tcPr>
            <w:tcW w:w="2177" w:type="dxa"/>
          </w:tcPr>
          <w:p w:rsidR="00F05AC1" w:rsidRDefault="00F05AC1">
            <w:pPr>
              <w:pStyle w:val="TableParagraph"/>
            </w:pPr>
          </w:p>
        </w:tc>
        <w:tc>
          <w:tcPr>
            <w:tcW w:w="1793" w:type="dxa"/>
          </w:tcPr>
          <w:p w:rsidR="00F05AC1" w:rsidRDefault="00F05AC1">
            <w:pPr>
              <w:pStyle w:val="TableParagraph"/>
            </w:pPr>
          </w:p>
        </w:tc>
        <w:tc>
          <w:tcPr>
            <w:tcW w:w="1339" w:type="dxa"/>
          </w:tcPr>
          <w:p w:rsidR="00F05AC1" w:rsidRDefault="00F05AC1">
            <w:pPr>
              <w:pStyle w:val="TableParagraph"/>
            </w:pPr>
          </w:p>
        </w:tc>
      </w:tr>
      <w:tr w:rsidR="00F05AC1">
        <w:trPr>
          <w:trHeight w:val="316"/>
        </w:trPr>
        <w:tc>
          <w:tcPr>
            <w:tcW w:w="2806" w:type="dxa"/>
          </w:tcPr>
          <w:p w:rsidR="00F05AC1" w:rsidRDefault="00F05AC1">
            <w:pPr>
              <w:pStyle w:val="TableParagraph"/>
            </w:pPr>
          </w:p>
        </w:tc>
        <w:tc>
          <w:tcPr>
            <w:tcW w:w="2177" w:type="dxa"/>
          </w:tcPr>
          <w:p w:rsidR="00F05AC1" w:rsidRDefault="00F05AC1">
            <w:pPr>
              <w:pStyle w:val="TableParagraph"/>
            </w:pPr>
          </w:p>
        </w:tc>
        <w:tc>
          <w:tcPr>
            <w:tcW w:w="1793" w:type="dxa"/>
          </w:tcPr>
          <w:p w:rsidR="00F05AC1" w:rsidRDefault="00F05AC1">
            <w:pPr>
              <w:pStyle w:val="TableParagraph"/>
            </w:pPr>
          </w:p>
        </w:tc>
        <w:tc>
          <w:tcPr>
            <w:tcW w:w="1339" w:type="dxa"/>
          </w:tcPr>
          <w:p w:rsidR="00F05AC1" w:rsidRDefault="00F05AC1">
            <w:pPr>
              <w:pStyle w:val="TableParagraph"/>
            </w:pPr>
          </w:p>
        </w:tc>
      </w:tr>
    </w:tbl>
    <w:p w:rsidR="00F05AC1" w:rsidRDefault="00CE756B">
      <w:pPr>
        <w:pStyle w:val="BodyText"/>
        <w:spacing w:before="87"/>
        <w:ind w:left="1760"/>
      </w:pPr>
      <w:r>
        <w:rPr>
          <w:color w:val="1F1F1F"/>
        </w:rPr>
        <w:t>(If</w:t>
      </w:r>
      <w:r>
        <w:rPr>
          <w:color w:val="1F1F1F"/>
          <w:spacing w:val="53"/>
        </w:rPr>
        <w:t xml:space="preserve"> </w:t>
      </w:r>
      <w:r>
        <w:rPr>
          <w:color w:val="1F1F1F"/>
        </w:rPr>
        <w:t>none</w:t>
      </w:r>
      <w:r>
        <w:rPr>
          <w:color w:val="1F1F1F"/>
          <w:spacing w:val="47"/>
        </w:rPr>
        <w:t xml:space="preserve"> </w:t>
      </w:r>
      <w:r>
        <w:rPr>
          <w:color w:val="1F1F1F"/>
        </w:rPr>
        <w:t>has</w:t>
      </w:r>
      <w:r>
        <w:rPr>
          <w:color w:val="1F1F1F"/>
          <w:spacing w:val="53"/>
        </w:rPr>
        <w:t xml:space="preserve"> </w:t>
      </w:r>
      <w:r>
        <w:rPr>
          <w:color w:val="1F1F1F"/>
        </w:rPr>
        <w:t>been</w:t>
      </w:r>
      <w:r>
        <w:rPr>
          <w:color w:val="1F1F1F"/>
          <w:spacing w:val="47"/>
        </w:rPr>
        <w:t xml:space="preserve"> </w:t>
      </w:r>
      <w:r>
        <w:rPr>
          <w:color w:val="1F1F1F"/>
        </w:rPr>
        <w:t>paid</w:t>
      </w:r>
      <w:r>
        <w:rPr>
          <w:color w:val="1F1F1F"/>
          <w:spacing w:val="47"/>
        </w:rPr>
        <w:t xml:space="preserve"> </w:t>
      </w:r>
      <w:r>
        <w:rPr>
          <w:color w:val="1F1F1F"/>
        </w:rPr>
        <w:t>or</w:t>
      </w:r>
      <w:r>
        <w:rPr>
          <w:color w:val="1F1F1F"/>
          <w:spacing w:val="50"/>
        </w:rPr>
        <w:t xml:space="preserve"> </w:t>
      </w:r>
      <w:r>
        <w:rPr>
          <w:color w:val="1F1F1F"/>
        </w:rPr>
        <w:t>is</w:t>
      </w:r>
      <w:r>
        <w:rPr>
          <w:color w:val="1F1F1F"/>
          <w:spacing w:val="42"/>
        </w:rPr>
        <w:t xml:space="preserve"> </w:t>
      </w:r>
      <w:r>
        <w:rPr>
          <w:color w:val="1F1F1F"/>
        </w:rPr>
        <w:t>to</w:t>
      </w:r>
      <w:r>
        <w:rPr>
          <w:color w:val="1F1F1F"/>
          <w:spacing w:val="47"/>
        </w:rPr>
        <w:t xml:space="preserve"> </w:t>
      </w:r>
      <w:r>
        <w:rPr>
          <w:color w:val="1F1F1F"/>
        </w:rPr>
        <w:t>be</w:t>
      </w:r>
      <w:r>
        <w:rPr>
          <w:color w:val="1F1F1F"/>
          <w:spacing w:val="50"/>
        </w:rPr>
        <w:t xml:space="preserve"> </w:t>
      </w:r>
      <w:r>
        <w:rPr>
          <w:color w:val="1F1F1F"/>
        </w:rPr>
        <w:t>paid,</w:t>
      </w:r>
      <w:r>
        <w:rPr>
          <w:color w:val="1F1F1F"/>
          <w:spacing w:val="45"/>
        </w:rPr>
        <w:t xml:space="preserve"> </w:t>
      </w:r>
      <w:r>
        <w:rPr>
          <w:color w:val="1F1F1F"/>
        </w:rPr>
        <w:t>indicate</w:t>
      </w:r>
      <w:r>
        <w:rPr>
          <w:color w:val="1F1F1F"/>
          <w:spacing w:val="49"/>
        </w:rPr>
        <w:t xml:space="preserve"> </w:t>
      </w:r>
      <w:r>
        <w:rPr>
          <w:color w:val="1F1F1F"/>
          <w:spacing w:val="-2"/>
        </w:rPr>
        <w:t>“none.”)</w:t>
      </w:r>
    </w:p>
    <w:p w:rsidR="00F05AC1" w:rsidRDefault="00CE756B">
      <w:pPr>
        <w:pStyle w:val="ListParagraph"/>
        <w:numPr>
          <w:ilvl w:val="1"/>
          <w:numId w:val="69"/>
        </w:numPr>
        <w:tabs>
          <w:tab w:val="left" w:pos="1773"/>
          <w:tab w:val="left" w:pos="1777"/>
        </w:tabs>
        <w:spacing w:before="240" w:line="230" w:lineRule="auto"/>
        <w:ind w:left="1777" w:right="1377" w:hanging="615"/>
        <w:jc w:val="both"/>
        <w:rPr>
          <w:color w:val="1F1F1F"/>
        </w:rPr>
      </w:pPr>
      <w:r>
        <w:rPr>
          <w:b/>
          <w:color w:val="1F1F1F"/>
        </w:rPr>
        <w:t>Binding Contract</w:t>
      </w:r>
      <w:r>
        <w:rPr>
          <w:color w:val="1F1F1F"/>
        </w:rPr>
        <w:t>: We understand that this Tender, together with your written acceptance thereof included in your Letter of Acceptance, shall constitute</w:t>
      </w:r>
      <w:r>
        <w:rPr>
          <w:color w:val="1F1F1F"/>
          <w:spacing w:val="40"/>
        </w:rPr>
        <w:t xml:space="preserve"> </w:t>
      </w:r>
      <w:r>
        <w:rPr>
          <w:color w:val="1F1F1F"/>
        </w:rPr>
        <w:t>a</w:t>
      </w:r>
      <w:r>
        <w:rPr>
          <w:color w:val="1F1F1F"/>
          <w:spacing w:val="40"/>
        </w:rPr>
        <w:t xml:space="preserve"> </w:t>
      </w:r>
      <w:r>
        <w:rPr>
          <w:color w:val="1F1F1F"/>
        </w:rPr>
        <w:t>binding contract between us,</w:t>
      </w:r>
      <w:r>
        <w:rPr>
          <w:color w:val="1F1F1F"/>
          <w:spacing w:val="40"/>
        </w:rPr>
        <w:t xml:space="preserve"> </w:t>
      </w:r>
      <w:r>
        <w:rPr>
          <w:color w:val="1F1F1F"/>
        </w:rPr>
        <w:t>until</w:t>
      </w:r>
      <w:r>
        <w:rPr>
          <w:color w:val="1F1F1F"/>
          <w:spacing w:val="40"/>
        </w:rPr>
        <w:t xml:space="preserve"> </w:t>
      </w:r>
      <w:r>
        <w:rPr>
          <w:color w:val="1F1F1F"/>
        </w:rPr>
        <w:t>a</w:t>
      </w:r>
      <w:r>
        <w:rPr>
          <w:color w:val="1F1F1F"/>
          <w:spacing w:val="40"/>
        </w:rPr>
        <w:t xml:space="preserve"> </w:t>
      </w:r>
      <w:r>
        <w:rPr>
          <w:color w:val="1F1F1F"/>
        </w:rPr>
        <w:t>formal</w:t>
      </w:r>
      <w:r>
        <w:rPr>
          <w:color w:val="1F1F1F"/>
          <w:spacing w:val="40"/>
        </w:rPr>
        <w:t xml:space="preserve"> </w:t>
      </w:r>
      <w:r>
        <w:rPr>
          <w:color w:val="1F1F1F"/>
        </w:rPr>
        <w:t>contract</w:t>
      </w:r>
      <w:r>
        <w:rPr>
          <w:color w:val="1F1F1F"/>
          <w:spacing w:val="40"/>
        </w:rPr>
        <w:t xml:space="preserve"> </w:t>
      </w:r>
      <w:r>
        <w:rPr>
          <w:color w:val="1F1F1F"/>
        </w:rPr>
        <w:t>is</w:t>
      </w:r>
      <w:r>
        <w:rPr>
          <w:color w:val="1F1F1F"/>
          <w:spacing w:val="40"/>
        </w:rPr>
        <w:t xml:space="preserve"> </w:t>
      </w:r>
      <w:r>
        <w:rPr>
          <w:color w:val="1F1F1F"/>
        </w:rPr>
        <w:t>prepared</w:t>
      </w:r>
      <w:r>
        <w:rPr>
          <w:color w:val="1F1F1F"/>
          <w:spacing w:val="40"/>
        </w:rPr>
        <w:t xml:space="preserve"> </w:t>
      </w:r>
      <w:r>
        <w:rPr>
          <w:color w:val="1F1F1F"/>
        </w:rPr>
        <w:t>and</w:t>
      </w:r>
      <w:r>
        <w:rPr>
          <w:color w:val="1F1F1F"/>
          <w:spacing w:val="40"/>
        </w:rPr>
        <w:t xml:space="preserve"> </w:t>
      </w:r>
      <w:r>
        <w:rPr>
          <w:color w:val="1F1F1F"/>
        </w:rPr>
        <w:t>executed;</w:t>
      </w:r>
    </w:p>
    <w:p w:rsidR="00F05AC1" w:rsidRDefault="00CE756B">
      <w:pPr>
        <w:pStyle w:val="ListParagraph"/>
        <w:numPr>
          <w:ilvl w:val="1"/>
          <w:numId w:val="69"/>
        </w:numPr>
        <w:tabs>
          <w:tab w:val="left" w:pos="1773"/>
          <w:tab w:val="left" w:pos="1777"/>
        </w:tabs>
        <w:spacing w:before="242" w:line="230" w:lineRule="auto"/>
        <w:ind w:left="1777" w:right="1373" w:hanging="615"/>
        <w:jc w:val="both"/>
        <w:rPr>
          <w:color w:val="1F1F1F"/>
        </w:rPr>
      </w:pPr>
      <w:r>
        <w:rPr>
          <w:b/>
          <w:color w:val="1F1F1F"/>
        </w:rPr>
        <w:t>Procuring Entity Not Bound to Accept</w:t>
      </w:r>
      <w:r>
        <w:rPr>
          <w:color w:val="1F1F1F"/>
        </w:rPr>
        <w:t>: We understand that you are not bound</w:t>
      </w:r>
      <w:r>
        <w:rPr>
          <w:color w:val="1F1F1F"/>
          <w:spacing w:val="40"/>
        </w:rPr>
        <w:t xml:space="preserve"> </w:t>
      </w:r>
      <w:r>
        <w:rPr>
          <w:color w:val="1F1F1F"/>
        </w:rPr>
        <w:t>to accept the lowest</w:t>
      </w:r>
      <w:r>
        <w:rPr>
          <w:color w:val="1F1F1F"/>
          <w:spacing w:val="24"/>
        </w:rPr>
        <w:t xml:space="preserve"> </w:t>
      </w:r>
      <w:r>
        <w:rPr>
          <w:color w:val="1F1F1F"/>
        </w:rPr>
        <w:t>evaluated</w:t>
      </w:r>
      <w:r>
        <w:rPr>
          <w:color w:val="1F1F1F"/>
          <w:spacing w:val="23"/>
        </w:rPr>
        <w:t xml:space="preserve"> </w:t>
      </w:r>
      <w:r>
        <w:rPr>
          <w:color w:val="1F1F1F"/>
        </w:rPr>
        <w:t>cost Tender,</w:t>
      </w:r>
      <w:r>
        <w:rPr>
          <w:color w:val="1F1F1F"/>
          <w:spacing w:val="40"/>
        </w:rPr>
        <w:t xml:space="preserve"> </w:t>
      </w:r>
      <w:r>
        <w:rPr>
          <w:color w:val="1F1F1F"/>
        </w:rPr>
        <w:t>the</w:t>
      </w:r>
      <w:r>
        <w:rPr>
          <w:color w:val="1F1F1F"/>
          <w:spacing w:val="40"/>
        </w:rPr>
        <w:t xml:space="preserve"> </w:t>
      </w:r>
      <w:r>
        <w:rPr>
          <w:color w:val="1F1F1F"/>
        </w:rPr>
        <w:t>Best</w:t>
      </w:r>
      <w:r>
        <w:rPr>
          <w:color w:val="1F1F1F"/>
          <w:spacing w:val="40"/>
        </w:rPr>
        <w:t xml:space="preserve"> </w:t>
      </w:r>
      <w:r>
        <w:rPr>
          <w:color w:val="1F1F1F"/>
        </w:rPr>
        <w:t>Evaluated</w:t>
      </w:r>
      <w:r>
        <w:rPr>
          <w:color w:val="1F1F1F"/>
          <w:spacing w:val="40"/>
        </w:rPr>
        <w:t xml:space="preserve"> </w:t>
      </w:r>
      <w:r>
        <w:rPr>
          <w:color w:val="1F1F1F"/>
        </w:rPr>
        <w:t>Tender</w:t>
      </w:r>
      <w:r>
        <w:rPr>
          <w:color w:val="1F1F1F"/>
          <w:spacing w:val="40"/>
        </w:rPr>
        <w:t xml:space="preserve"> </w:t>
      </w:r>
      <w:r>
        <w:rPr>
          <w:color w:val="1F1F1F"/>
        </w:rPr>
        <w:t>or</w:t>
      </w:r>
      <w:r>
        <w:rPr>
          <w:color w:val="1F1F1F"/>
          <w:spacing w:val="40"/>
        </w:rPr>
        <w:t xml:space="preserve"> </w:t>
      </w:r>
      <w:r>
        <w:rPr>
          <w:color w:val="1F1F1F"/>
        </w:rPr>
        <w:t>any</w:t>
      </w:r>
      <w:r>
        <w:rPr>
          <w:color w:val="1F1F1F"/>
          <w:spacing w:val="40"/>
        </w:rPr>
        <w:t xml:space="preserve"> </w:t>
      </w:r>
      <w:r>
        <w:rPr>
          <w:color w:val="1F1F1F"/>
        </w:rPr>
        <w:t>other Tender that</w:t>
      </w:r>
      <w:r>
        <w:rPr>
          <w:color w:val="1F1F1F"/>
          <w:spacing w:val="40"/>
        </w:rPr>
        <w:t xml:space="preserve"> </w:t>
      </w:r>
      <w:r>
        <w:rPr>
          <w:color w:val="1F1F1F"/>
        </w:rPr>
        <w:t>you</w:t>
      </w:r>
      <w:r>
        <w:rPr>
          <w:color w:val="1F1F1F"/>
          <w:spacing w:val="40"/>
        </w:rPr>
        <w:t xml:space="preserve"> </w:t>
      </w:r>
      <w:r>
        <w:rPr>
          <w:color w:val="1F1F1F"/>
        </w:rPr>
        <w:t>may</w:t>
      </w:r>
      <w:r>
        <w:rPr>
          <w:color w:val="1F1F1F"/>
          <w:spacing w:val="40"/>
        </w:rPr>
        <w:t xml:space="preserve"> </w:t>
      </w:r>
      <w:r>
        <w:rPr>
          <w:color w:val="1F1F1F"/>
        </w:rPr>
        <w:t>receive;</w:t>
      </w:r>
      <w:r>
        <w:rPr>
          <w:color w:val="1F1F1F"/>
          <w:spacing w:val="40"/>
        </w:rPr>
        <w:t xml:space="preserve"> </w:t>
      </w:r>
      <w:r>
        <w:rPr>
          <w:color w:val="1F1F1F"/>
        </w:rPr>
        <w:t>and</w:t>
      </w:r>
    </w:p>
    <w:p w:rsidR="00F05AC1" w:rsidRDefault="00CE756B">
      <w:pPr>
        <w:pStyle w:val="ListParagraph"/>
        <w:numPr>
          <w:ilvl w:val="1"/>
          <w:numId w:val="69"/>
        </w:numPr>
        <w:tabs>
          <w:tab w:val="left" w:pos="1773"/>
          <w:tab w:val="left" w:pos="1777"/>
        </w:tabs>
        <w:spacing w:before="246" w:line="230" w:lineRule="auto"/>
        <w:ind w:left="1777" w:right="1376" w:hanging="615"/>
        <w:jc w:val="both"/>
        <w:rPr>
          <w:color w:val="1F1F1F"/>
        </w:rPr>
      </w:pPr>
      <w:r>
        <w:rPr>
          <w:b/>
          <w:color w:val="1F1F1F"/>
        </w:rPr>
        <w:t>Fraud and Corruption</w:t>
      </w:r>
      <w:r>
        <w:rPr>
          <w:color w:val="1F1F1F"/>
        </w:rPr>
        <w:t>: We hereby certify that we have taken steps to</w:t>
      </w:r>
      <w:r>
        <w:rPr>
          <w:color w:val="1F1F1F"/>
          <w:spacing w:val="40"/>
        </w:rPr>
        <w:t xml:space="preserve"> </w:t>
      </w:r>
      <w:r>
        <w:rPr>
          <w:color w:val="1F1F1F"/>
        </w:rPr>
        <w:t>ensure</w:t>
      </w:r>
      <w:r>
        <w:rPr>
          <w:color w:val="1F1F1F"/>
          <w:spacing w:val="40"/>
        </w:rPr>
        <w:t xml:space="preserve"> </w:t>
      </w:r>
      <w:r>
        <w:rPr>
          <w:color w:val="1F1F1F"/>
        </w:rPr>
        <w:t>that no person</w:t>
      </w:r>
      <w:r>
        <w:rPr>
          <w:color w:val="1F1F1F"/>
          <w:spacing w:val="40"/>
        </w:rPr>
        <w:t xml:space="preserve"> </w:t>
      </w:r>
      <w:r>
        <w:rPr>
          <w:color w:val="1F1F1F"/>
        </w:rPr>
        <w:t>acting</w:t>
      </w:r>
      <w:r>
        <w:rPr>
          <w:color w:val="1F1F1F"/>
          <w:spacing w:val="40"/>
        </w:rPr>
        <w:t xml:space="preserve"> </w:t>
      </w:r>
      <w:r>
        <w:rPr>
          <w:color w:val="1F1F1F"/>
        </w:rPr>
        <w:t>for</w:t>
      </w:r>
      <w:r>
        <w:rPr>
          <w:color w:val="1F1F1F"/>
          <w:spacing w:val="40"/>
        </w:rPr>
        <w:t xml:space="preserve"> </w:t>
      </w:r>
      <w:r>
        <w:rPr>
          <w:color w:val="1F1F1F"/>
        </w:rPr>
        <w:t>us</w:t>
      </w:r>
      <w:r>
        <w:rPr>
          <w:color w:val="1F1F1F"/>
          <w:spacing w:val="40"/>
        </w:rPr>
        <w:t xml:space="preserve"> </w:t>
      </w:r>
      <w:r>
        <w:rPr>
          <w:color w:val="1F1F1F"/>
        </w:rPr>
        <w:t>or</w:t>
      </w:r>
      <w:r>
        <w:rPr>
          <w:color w:val="1F1F1F"/>
          <w:spacing w:val="40"/>
        </w:rPr>
        <w:t xml:space="preserve"> </w:t>
      </w:r>
      <w:r>
        <w:rPr>
          <w:color w:val="1F1F1F"/>
        </w:rPr>
        <w:t>on</w:t>
      </w:r>
      <w:r>
        <w:rPr>
          <w:color w:val="1F1F1F"/>
          <w:spacing w:val="40"/>
        </w:rPr>
        <w:t xml:space="preserve"> </w:t>
      </w:r>
      <w:r>
        <w:rPr>
          <w:color w:val="1F1F1F"/>
        </w:rPr>
        <w:t>our</w:t>
      </w:r>
      <w:r>
        <w:rPr>
          <w:color w:val="1F1F1F"/>
          <w:spacing w:val="40"/>
        </w:rPr>
        <w:t xml:space="preserve"> </w:t>
      </w:r>
      <w:r>
        <w:rPr>
          <w:color w:val="1F1F1F"/>
        </w:rPr>
        <w:t>behalf</w:t>
      </w:r>
      <w:r>
        <w:rPr>
          <w:color w:val="1F1F1F"/>
          <w:spacing w:val="40"/>
        </w:rPr>
        <w:t xml:space="preserve"> </w:t>
      </w:r>
      <w:r>
        <w:rPr>
          <w:color w:val="1F1F1F"/>
        </w:rPr>
        <w:t>engages</w:t>
      </w:r>
      <w:r>
        <w:rPr>
          <w:color w:val="1F1F1F"/>
          <w:spacing w:val="40"/>
        </w:rPr>
        <w:t xml:space="preserve"> </w:t>
      </w:r>
      <w:r>
        <w:rPr>
          <w:color w:val="1F1F1F"/>
        </w:rPr>
        <w:t>in</w:t>
      </w:r>
      <w:r>
        <w:rPr>
          <w:color w:val="1F1F1F"/>
          <w:spacing w:val="38"/>
        </w:rPr>
        <w:t xml:space="preserve"> </w:t>
      </w:r>
      <w:r>
        <w:rPr>
          <w:color w:val="1F1F1F"/>
        </w:rPr>
        <w:t>any</w:t>
      </w:r>
      <w:r>
        <w:rPr>
          <w:color w:val="1F1F1F"/>
          <w:spacing w:val="40"/>
        </w:rPr>
        <w:t xml:space="preserve"> </w:t>
      </w:r>
      <w:r>
        <w:rPr>
          <w:color w:val="1F1F1F"/>
        </w:rPr>
        <w:t>type</w:t>
      </w:r>
      <w:r>
        <w:rPr>
          <w:color w:val="1F1F1F"/>
          <w:spacing w:val="40"/>
        </w:rPr>
        <w:t xml:space="preserve"> </w:t>
      </w:r>
      <w:r>
        <w:rPr>
          <w:color w:val="1F1F1F"/>
        </w:rPr>
        <w:t>of</w:t>
      </w:r>
      <w:r>
        <w:rPr>
          <w:color w:val="1F1F1F"/>
          <w:spacing w:val="40"/>
        </w:rPr>
        <w:t xml:space="preserve"> </w:t>
      </w:r>
      <w:r>
        <w:rPr>
          <w:color w:val="1F1F1F"/>
        </w:rPr>
        <w:t>Fraud</w:t>
      </w:r>
      <w:r>
        <w:rPr>
          <w:color w:val="1F1F1F"/>
          <w:spacing w:val="40"/>
        </w:rPr>
        <w:t xml:space="preserve"> </w:t>
      </w:r>
      <w:r>
        <w:rPr>
          <w:color w:val="1F1F1F"/>
        </w:rPr>
        <w:t>and</w:t>
      </w:r>
      <w:r>
        <w:rPr>
          <w:color w:val="1F1F1F"/>
          <w:spacing w:val="40"/>
        </w:rPr>
        <w:t xml:space="preserve"> </w:t>
      </w:r>
      <w:r>
        <w:rPr>
          <w:color w:val="1F1F1F"/>
        </w:rPr>
        <w:t>Corruption.</w:t>
      </w:r>
    </w:p>
    <w:p w:rsidR="00F05AC1" w:rsidRDefault="00CE756B">
      <w:pPr>
        <w:pStyle w:val="ListParagraph"/>
        <w:numPr>
          <w:ilvl w:val="0"/>
          <w:numId w:val="68"/>
        </w:numPr>
        <w:tabs>
          <w:tab w:val="left" w:pos="1769"/>
          <w:tab w:val="left" w:pos="1777"/>
        </w:tabs>
        <w:spacing w:before="239" w:line="230" w:lineRule="auto"/>
        <w:ind w:right="1382" w:hanging="615"/>
        <w:jc w:val="both"/>
      </w:pPr>
      <w:r>
        <w:rPr>
          <w:b/>
          <w:color w:val="1F1F1F"/>
        </w:rPr>
        <w:t>Code of Ethical Conduct</w:t>
      </w:r>
      <w:r>
        <w:rPr>
          <w:color w:val="1F1F1F"/>
        </w:rPr>
        <w:t>: We undertake to adhere by the Code of Ethics for Persons Participating</w:t>
      </w:r>
      <w:r>
        <w:rPr>
          <w:color w:val="1F1F1F"/>
          <w:spacing w:val="40"/>
        </w:rPr>
        <w:t xml:space="preserve"> </w:t>
      </w:r>
      <w:r>
        <w:rPr>
          <w:color w:val="1F1F1F"/>
        </w:rPr>
        <w:t>in</w:t>
      </w:r>
      <w:r>
        <w:rPr>
          <w:color w:val="1F1F1F"/>
          <w:spacing w:val="40"/>
        </w:rPr>
        <w:t xml:space="preserve"> </w:t>
      </w:r>
      <w:r>
        <w:rPr>
          <w:color w:val="1F1F1F"/>
        </w:rPr>
        <w:t>Public</w:t>
      </w:r>
      <w:r>
        <w:rPr>
          <w:color w:val="1F1F1F"/>
          <w:spacing w:val="40"/>
        </w:rPr>
        <w:t xml:space="preserve"> </w:t>
      </w:r>
      <w:r>
        <w:rPr>
          <w:color w:val="1F1F1F"/>
        </w:rPr>
        <w:t>Procurement</w:t>
      </w:r>
      <w:r>
        <w:rPr>
          <w:color w:val="1F1F1F"/>
          <w:spacing w:val="40"/>
        </w:rPr>
        <w:t xml:space="preserve"> </w:t>
      </w:r>
      <w:r>
        <w:rPr>
          <w:color w:val="1F1F1F"/>
        </w:rPr>
        <w:t>and</w:t>
      </w:r>
      <w:r>
        <w:rPr>
          <w:color w:val="1F1F1F"/>
          <w:spacing w:val="40"/>
        </w:rPr>
        <w:t xml:space="preserve"> </w:t>
      </w:r>
      <w:r>
        <w:rPr>
          <w:color w:val="1F1F1F"/>
        </w:rPr>
        <w:t>Asset</w:t>
      </w:r>
      <w:r>
        <w:rPr>
          <w:color w:val="1F1F1F"/>
          <w:spacing w:val="40"/>
        </w:rPr>
        <w:t xml:space="preserve"> </w:t>
      </w:r>
      <w:r>
        <w:rPr>
          <w:color w:val="1F1F1F"/>
        </w:rPr>
        <w:t>Disposal,</w:t>
      </w:r>
      <w:r>
        <w:rPr>
          <w:color w:val="1F1F1F"/>
          <w:spacing w:val="40"/>
        </w:rPr>
        <w:t xml:space="preserve"> </w:t>
      </w:r>
      <w:r>
        <w:rPr>
          <w:color w:val="1F1F1F"/>
        </w:rPr>
        <w:t>copy</w:t>
      </w:r>
      <w:r>
        <w:rPr>
          <w:color w:val="1F1F1F"/>
          <w:spacing w:val="40"/>
        </w:rPr>
        <w:t xml:space="preserve"> </w:t>
      </w:r>
      <w:r>
        <w:rPr>
          <w:color w:val="1F1F1F"/>
        </w:rPr>
        <w:t>available from</w:t>
      </w:r>
    </w:p>
    <w:p w:rsidR="00F05AC1" w:rsidRDefault="00CE756B">
      <w:pPr>
        <w:pStyle w:val="BodyText"/>
        <w:tabs>
          <w:tab w:val="left" w:pos="3745"/>
        </w:tabs>
        <w:spacing w:line="230" w:lineRule="auto"/>
        <w:ind w:left="1777" w:right="1523"/>
      </w:pPr>
      <w:r>
        <w:rPr>
          <w:color w:val="1F1F1F"/>
          <w:u w:val="single" w:color="1F1E1E"/>
        </w:rPr>
        <w:tab/>
      </w:r>
      <w:r>
        <w:rPr>
          <w:color w:val="1F1F1F"/>
        </w:rPr>
        <w:t>(</w:t>
      </w:r>
      <w:r>
        <w:rPr>
          <w:i/>
          <w:color w:val="1F1F1F"/>
        </w:rPr>
        <w:t>specify website</w:t>
      </w:r>
      <w:r>
        <w:rPr>
          <w:color w:val="1F1F1F"/>
        </w:rPr>
        <w:t>) during the procurement process</w:t>
      </w:r>
      <w:r>
        <w:rPr>
          <w:color w:val="1F1F1F"/>
          <w:spacing w:val="40"/>
        </w:rPr>
        <w:t xml:space="preserve"> </w:t>
      </w:r>
      <w:r>
        <w:rPr>
          <w:color w:val="1F1F1F"/>
        </w:rPr>
        <w:t>and the execution of</w:t>
      </w:r>
      <w:r>
        <w:rPr>
          <w:color w:val="1F1F1F"/>
          <w:spacing w:val="40"/>
        </w:rPr>
        <w:t xml:space="preserve"> </w:t>
      </w:r>
      <w:r>
        <w:rPr>
          <w:color w:val="1F1F1F"/>
        </w:rPr>
        <w:t>any</w:t>
      </w:r>
      <w:r>
        <w:rPr>
          <w:color w:val="1F1F1F"/>
          <w:spacing w:val="40"/>
        </w:rPr>
        <w:t xml:space="preserve"> </w:t>
      </w:r>
      <w:r>
        <w:rPr>
          <w:color w:val="1F1F1F"/>
        </w:rPr>
        <w:t>resulting</w:t>
      </w:r>
      <w:r>
        <w:rPr>
          <w:color w:val="1F1F1F"/>
          <w:spacing w:val="40"/>
        </w:rPr>
        <w:t xml:space="preserve"> </w:t>
      </w:r>
      <w:r>
        <w:rPr>
          <w:color w:val="1F1F1F"/>
        </w:rPr>
        <w:t>contract.</w:t>
      </w:r>
    </w:p>
    <w:p w:rsidR="00F05AC1" w:rsidRDefault="00CE756B">
      <w:pPr>
        <w:pStyle w:val="ListParagraph"/>
        <w:numPr>
          <w:ilvl w:val="0"/>
          <w:numId w:val="68"/>
        </w:numPr>
        <w:tabs>
          <w:tab w:val="left" w:pos="1769"/>
          <w:tab w:val="left" w:pos="1777"/>
        </w:tabs>
        <w:spacing w:before="238" w:line="230" w:lineRule="auto"/>
        <w:ind w:right="1372" w:hanging="615"/>
        <w:jc w:val="both"/>
      </w:pPr>
      <w:r>
        <w:rPr>
          <w:b/>
          <w:color w:val="1F1F1F"/>
        </w:rPr>
        <w:t>Collusive</w:t>
      </w:r>
      <w:r>
        <w:rPr>
          <w:b/>
          <w:color w:val="1F1F1F"/>
          <w:spacing w:val="-9"/>
        </w:rPr>
        <w:t xml:space="preserve"> </w:t>
      </w:r>
      <w:r>
        <w:rPr>
          <w:b/>
          <w:color w:val="1F1F1F"/>
        </w:rPr>
        <w:t>practices</w:t>
      </w:r>
      <w:r>
        <w:rPr>
          <w:color w:val="1F1F1F"/>
        </w:rPr>
        <w:t>:</w:t>
      </w:r>
      <w:r>
        <w:rPr>
          <w:color w:val="1F1F1F"/>
          <w:spacing w:val="-6"/>
        </w:rPr>
        <w:t xml:space="preserve"> </w:t>
      </w:r>
      <w:r>
        <w:rPr>
          <w:color w:val="1F1F1F"/>
        </w:rPr>
        <w:t>We</w:t>
      </w:r>
      <w:r>
        <w:rPr>
          <w:color w:val="1F1F1F"/>
          <w:spacing w:val="-9"/>
        </w:rPr>
        <w:t xml:space="preserve"> </w:t>
      </w:r>
      <w:r>
        <w:rPr>
          <w:color w:val="1F1F1F"/>
        </w:rPr>
        <w:t>hereby</w:t>
      </w:r>
      <w:r>
        <w:rPr>
          <w:color w:val="1F1F1F"/>
          <w:spacing w:val="-6"/>
        </w:rPr>
        <w:t xml:space="preserve"> </w:t>
      </w:r>
      <w:r>
        <w:rPr>
          <w:color w:val="1F1F1F"/>
        </w:rPr>
        <w:t>certify</w:t>
      </w:r>
      <w:r>
        <w:rPr>
          <w:color w:val="1F1F1F"/>
          <w:spacing w:val="-7"/>
        </w:rPr>
        <w:t xml:space="preserve"> </w:t>
      </w:r>
      <w:r>
        <w:rPr>
          <w:color w:val="1F1F1F"/>
        </w:rPr>
        <w:t>and</w:t>
      </w:r>
      <w:r>
        <w:rPr>
          <w:color w:val="1F1F1F"/>
          <w:spacing w:val="-9"/>
        </w:rPr>
        <w:t xml:space="preserve"> </w:t>
      </w:r>
      <w:r>
        <w:rPr>
          <w:color w:val="1F1F1F"/>
        </w:rPr>
        <w:t>confirm</w:t>
      </w:r>
      <w:r>
        <w:rPr>
          <w:color w:val="1F1F1F"/>
          <w:spacing w:val="-6"/>
        </w:rPr>
        <w:t xml:space="preserve"> </w:t>
      </w:r>
      <w:r>
        <w:rPr>
          <w:color w:val="1F1F1F"/>
        </w:rPr>
        <w:t>that</w:t>
      </w:r>
      <w:r>
        <w:rPr>
          <w:color w:val="1F1F1F"/>
          <w:spacing w:val="-6"/>
        </w:rPr>
        <w:t xml:space="preserve"> </w:t>
      </w:r>
      <w:r>
        <w:rPr>
          <w:color w:val="1F1F1F"/>
        </w:rPr>
        <w:t>the</w:t>
      </w:r>
      <w:r>
        <w:rPr>
          <w:color w:val="1F1F1F"/>
          <w:spacing w:val="-9"/>
        </w:rPr>
        <w:t xml:space="preserve"> </w:t>
      </w:r>
      <w:r>
        <w:rPr>
          <w:color w:val="1F1F1F"/>
        </w:rPr>
        <w:t>tender</w:t>
      </w:r>
      <w:r>
        <w:rPr>
          <w:color w:val="1F1F1F"/>
          <w:spacing w:val="-5"/>
        </w:rPr>
        <w:t xml:space="preserve"> </w:t>
      </w:r>
      <w:r>
        <w:rPr>
          <w:color w:val="1F1F1F"/>
        </w:rPr>
        <w:t>is</w:t>
      </w:r>
      <w:r>
        <w:rPr>
          <w:color w:val="1F1F1F"/>
          <w:spacing w:val="-7"/>
        </w:rPr>
        <w:t xml:space="preserve"> </w:t>
      </w:r>
      <w:r>
        <w:rPr>
          <w:color w:val="1F1F1F"/>
        </w:rPr>
        <w:t>genuine,</w:t>
      </w:r>
      <w:r>
        <w:rPr>
          <w:color w:val="1F1F1F"/>
          <w:spacing w:val="40"/>
        </w:rPr>
        <w:t xml:space="preserve"> </w:t>
      </w:r>
      <w:r>
        <w:rPr>
          <w:color w:val="1F1F1F"/>
        </w:rPr>
        <w:t>non-</w:t>
      </w:r>
      <w:r>
        <w:rPr>
          <w:color w:val="1F1F1F"/>
          <w:spacing w:val="-11"/>
        </w:rPr>
        <w:t xml:space="preserve"> </w:t>
      </w:r>
      <w:r>
        <w:rPr>
          <w:color w:val="1F1F1F"/>
        </w:rPr>
        <w:t>collusive and made with the intention of accepting the contract if awarded. To this effect we have signed the “Certificate of Independent tender Determination”</w:t>
      </w:r>
      <w:r>
        <w:rPr>
          <w:color w:val="1F1F1F"/>
          <w:spacing w:val="40"/>
        </w:rPr>
        <w:t xml:space="preserve"> </w:t>
      </w:r>
      <w:r>
        <w:rPr>
          <w:color w:val="1F1F1F"/>
        </w:rPr>
        <w:t>attached below.</w:t>
      </w:r>
    </w:p>
    <w:p w:rsidR="00F05AC1" w:rsidRDefault="00F05AC1">
      <w:pPr>
        <w:pStyle w:val="BodyText"/>
        <w:spacing w:before="69"/>
      </w:pPr>
    </w:p>
    <w:p w:rsidR="00F05AC1" w:rsidRDefault="00CE756B">
      <w:pPr>
        <w:pStyle w:val="ListParagraph"/>
        <w:numPr>
          <w:ilvl w:val="0"/>
          <w:numId w:val="68"/>
        </w:numPr>
        <w:tabs>
          <w:tab w:val="left" w:pos="1764"/>
        </w:tabs>
        <w:ind w:left="1764" w:hanging="602"/>
        <w:jc w:val="both"/>
      </w:pPr>
      <w:r>
        <w:rPr>
          <w:color w:val="1F1F1F"/>
        </w:rPr>
        <w:t>We,</w:t>
      </w:r>
      <w:r>
        <w:rPr>
          <w:color w:val="1F1F1F"/>
          <w:spacing w:val="3"/>
        </w:rPr>
        <w:t xml:space="preserve"> </w:t>
      </w:r>
      <w:r>
        <w:rPr>
          <w:color w:val="1F1F1F"/>
        </w:rPr>
        <w:t>the</w:t>
      </w:r>
      <w:r>
        <w:rPr>
          <w:color w:val="1F1F1F"/>
          <w:spacing w:val="6"/>
        </w:rPr>
        <w:t xml:space="preserve"> </w:t>
      </w:r>
      <w:r>
        <w:rPr>
          <w:color w:val="1F1F1F"/>
        </w:rPr>
        <w:t>Tenderer,</w:t>
      </w:r>
      <w:r>
        <w:rPr>
          <w:color w:val="1F1F1F"/>
          <w:spacing w:val="65"/>
        </w:rPr>
        <w:t xml:space="preserve"> </w:t>
      </w:r>
      <w:r>
        <w:rPr>
          <w:color w:val="1F1F1F"/>
        </w:rPr>
        <w:t>have</w:t>
      </w:r>
      <w:r>
        <w:rPr>
          <w:color w:val="1F1F1F"/>
          <w:spacing w:val="58"/>
        </w:rPr>
        <w:t xml:space="preserve"> </w:t>
      </w:r>
      <w:r>
        <w:rPr>
          <w:color w:val="1F1F1F"/>
        </w:rPr>
        <w:t>completed</w:t>
      </w:r>
      <w:r>
        <w:rPr>
          <w:color w:val="1F1F1F"/>
          <w:spacing w:val="65"/>
        </w:rPr>
        <w:t xml:space="preserve"> </w:t>
      </w:r>
      <w:r>
        <w:rPr>
          <w:color w:val="1F1F1F"/>
        </w:rPr>
        <w:t>fully</w:t>
      </w:r>
      <w:r>
        <w:rPr>
          <w:color w:val="1F1F1F"/>
          <w:spacing w:val="60"/>
        </w:rPr>
        <w:t xml:space="preserve"> </w:t>
      </w:r>
      <w:r>
        <w:rPr>
          <w:color w:val="1F1F1F"/>
        </w:rPr>
        <w:t>and</w:t>
      </w:r>
      <w:r>
        <w:rPr>
          <w:color w:val="1F1F1F"/>
          <w:spacing w:val="62"/>
        </w:rPr>
        <w:t xml:space="preserve"> </w:t>
      </w:r>
      <w:r>
        <w:rPr>
          <w:color w:val="1F1F1F"/>
        </w:rPr>
        <w:t>signed</w:t>
      </w:r>
      <w:r>
        <w:rPr>
          <w:color w:val="1F1F1F"/>
          <w:spacing w:val="63"/>
        </w:rPr>
        <w:t xml:space="preserve"> </w:t>
      </w:r>
      <w:r>
        <w:rPr>
          <w:color w:val="1F1F1F"/>
        </w:rPr>
        <w:t>the</w:t>
      </w:r>
      <w:r>
        <w:rPr>
          <w:color w:val="1F1F1F"/>
          <w:spacing w:val="62"/>
        </w:rPr>
        <w:t xml:space="preserve"> </w:t>
      </w:r>
      <w:r>
        <w:rPr>
          <w:color w:val="1F1F1F"/>
        </w:rPr>
        <w:t>following</w:t>
      </w:r>
      <w:r>
        <w:rPr>
          <w:color w:val="1F1F1F"/>
          <w:spacing w:val="62"/>
        </w:rPr>
        <w:t xml:space="preserve"> </w:t>
      </w:r>
      <w:r>
        <w:rPr>
          <w:color w:val="1F1F1F"/>
        </w:rPr>
        <w:t>Forms</w:t>
      </w:r>
      <w:r>
        <w:rPr>
          <w:color w:val="1F1F1F"/>
          <w:spacing w:val="56"/>
        </w:rPr>
        <w:t xml:space="preserve"> </w:t>
      </w:r>
      <w:r>
        <w:rPr>
          <w:color w:val="1F1F1F"/>
        </w:rPr>
        <w:t>as</w:t>
      </w:r>
      <w:r>
        <w:rPr>
          <w:color w:val="1F1F1F"/>
          <w:spacing w:val="67"/>
        </w:rPr>
        <w:t xml:space="preserve"> </w:t>
      </w:r>
      <w:r>
        <w:rPr>
          <w:color w:val="1F1F1F"/>
        </w:rPr>
        <w:t>part</w:t>
      </w:r>
      <w:r>
        <w:rPr>
          <w:color w:val="1F1F1F"/>
          <w:spacing w:val="70"/>
        </w:rPr>
        <w:t xml:space="preserve"> </w:t>
      </w:r>
      <w:r>
        <w:rPr>
          <w:color w:val="1F1F1F"/>
          <w:spacing w:val="-5"/>
        </w:rPr>
        <w:t>of</w:t>
      </w:r>
    </w:p>
    <w:p w:rsidR="00F05AC1" w:rsidRDefault="00F05AC1">
      <w:pPr>
        <w:jc w:val="both"/>
        <w:sectPr w:rsidR="00F05AC1">
          <w:headerReference w:type="default" r:id="rId53"/>
          <w:pgSz w:w="11940" w:h="16860"/>
          <w:pgMar w:top="600" w:right="180" w:bottom="720" w:left="400" w:header="0" w:footer="530" w:gutter="0"/>
          <w:cols w:space="720"/>
        </w:sectPr>
      </w:pPr>
    </w:p>
    <w:p w:rsidR="00F05AC1" w:rsidRDefault="00CE756B">
      <w:pPr>
        <w:pStyle w:val="BodyText"/>
      </w:pPr>
      <w:r>
        <w:rPr>
          <w:noProof/>
        </w:rPr>
        <w:lastRenderedPageBreak/>
        <mc:AlternateContent>
          <mc:Choice Requires="wpg">
            <w:drawing>
              <wp:anchor distT="0" distB="0" distL="0" distR="0" simplePos="0" relativeHeight="15739392" behindDoc="0" locked="0" layoutInCell="1" allowOverlap="1">
                <wp:simplePos x="0" y="0"/>
                <wp:positionH relativeFrom="page">
                  <wp:posOffset>0</wp:posOffset>
                </wp:positionH>
                <wp:positionV relativeFrom="page">
                  <wp:posOffset>0</wp:posOffset>
                </wp:positionV>
                <wp:extent cx="7560309" cy="22860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47" name="Graphic 147"/>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48" name="Graphic 148"/>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49" name="Graphic 149"/>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50" name="Graphic 150"/>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AA507EE" id="Group 146" o:spid="_x0000_s1026" style="position:absolute;margin-left:0;margin-top:0;width:595.3pt;height:18pt;z-index:15739392;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">
                <v:shape id="Graphic 14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" path="m6711950,l,,184150,228600r6527800,-5080l6711950,xe" fillcolor="#ebdfec" stroked="f">
                  <v:path arrowok="t"/>
                </v:shape>
                <v:shape id="Graphic 14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" path="m530225,l,,,228600r655955,l530225,xe" fillcolor="#00a650" stroked="f">
                  <v:path arrowok="t"/>
                </v:shape>
                <v:shape id="Graphic 14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" path="m203835,l,,128904,228600r200660,l203835,xe" fillcolor="#eb1c20" stroked="f">
                  <v:path arrowok="t"/>
                </v:shape>
                <v:shape id="Graphic 15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" path="m203834,l,,128904,228600r200661,l203834,xe" fillcolor="#a7a9ac" stroked="f">
                  <v:path arrowok="t"/>
                </v:shape>
                <w10:wrap anchorx="page" anchory="page"/>
              </v:group>
            </w:pict>
          </mc:Fallback>
        </mc:AlternateContent>
      </w:r>
    </w:p>
    <w:p w:rsidR="00F05AC1" w:rsidRDefault="00F05AC1">
      <w:pPr>
        <w:pStyle w:val="BodyText"/>
        <w:spacing w:before="198"/>
      </w:pPr>
    </w:p>
    <w:p w:rsidR="00F05AC1" w:rsidRDefault="00CE756B">
      <w:pPr>
        <w:pStyle w:val="BodyText"/>
        <w:ind w:left="1772"/>
      </w:pPr>
      <w:r>
        <w:rPr>
          <w:color w:val="1F1F1F"/>
        </w:rPr>
        <w:t>our</w:t>
      </w:r>
      <w:r>
        <w:rPr>
          <w:color w:val="1F1F1F"/>
          <w:spacing w:val="46"/>
        </w:rPr>
        <w:t xml:space="preserve"> </w:t>
      </w:r>
      <w:r>
        <w:rPr>
          <w:color w:val="1F1F1F"/>
          <w:spacing w:val="-2"/>
        </w:rPr>
        <w:t>Tender:</w:t>
      </w:r>
    </w:p>
    <w:p w:rsidR="00F05AC1" w:rsidRDefault="00CE756B">
      <w:pPr>
        <w:pStyle w:val="ListParagraph"/>
        <w:numPr>
          <w:ilvl w:val="1"/>
          <w:numId w:val="68"/>
        </w:numPr>
        <w:tabs>
          <w:tab w:val="left" w:pos="2295"/>
        </w:tabs>
        <w:spacing w:before="118" w:line="232" w:lineRule="auto"/>
        <w:ind w:right="1683"/>
        <w:rPr>
          <w:color w:val="1D1F28"/>
        </w:rPr>
      </w:pPr>
      <w:r>
        <w:rPr>
          <w:color w:val="1D1F28"/>
        </w:rPr>
        <w:t>T</w:t>
      </w:r>
      <w:r>
        <w:rPr>
          <w:color w:val="1F1F1F"/>
        </w:rPr>
        <w:t>enderer's</w:t>
      </w:r>
      <w:r>
        <w:rPr>
          <w:color w:val="1F1F1F"/>
          <w:spacing w:val="32"/>
        </w:rPr>
        <w:t xml:space="preserve"> </w:t>
      </w:r>
      <w:r>
        <w:rPr>
          <w:color w:val="1F1F1F"/>
        </w:rPr>
        <w:t>Eligibility;</w:t>
      </w:r>
      <w:r>
        <w:rPr>
          <w:color w:val="1F1F1F"/>
          <w:spacing w:val="31"/>
        </w:rPr>
        <w:t xml:space="preserve"> </w:t>
      </w:r>
      <w:r>
        <w:rPr>
          <w:color w:val="1F1F1F"/>
        </w:rPr>
        <w:t>Confidential</w:t>
      </w:r>
      <w:r>
        <w:rPr>
          <w:color w:val="1F1F1F"/>
          <w:spacing w:val="35"/>
        </w:rPr>
        <w:t xml:space="preserve"> </w:t>
      </w:r>
      <w:r>
        <w:rPr>
          <w:color w:val="1F1F1F"/>
        </w:rPr>
        <w:t>Business</w:t>
      </w:r>
      <w:r>
        <w:rPr>
          <w:color w:val="1F1F1F"/>
          <w:spacing w:val="30"/>
        </w:rPr>
        <w:t xml:space="preserve"> </w:t>
      </w:r>
      <w:r>
        <w:rPr>
          <w:color w:val="1F1F1F"/>
        </w:rPr>
        <w:t>Questionnaire</w:t>
      </w:r>
      <w:r>
        <w:rPr>
          <w:color w:val="1F1F1F"/>
          <w:spacing w:val="31"/>
        </w:rPr>
        <w:t xml:space="preserve"> </w:t>
      </w:r>
      <w:r>
        <w:rPr>
          <w:color w:val="1F1F1F"/>
        </w:rPr>
        <w:t>–</w:t>
      </w:r>
      <w:r>
        <w:rPr>
          <w:color w:val="1F1F1F"/>
          <w:spacing w:val="29"/>
        </w:rPr>
        <w:t xml:space="preserve"> </w:t>
      </w:r>
      <w:r>
        <w:rPr>
          <w:color w:val="1F1F1F"/>
        </w:rPr>
        <w:t>to</w:t>
      </w:r>
      <w:r>
        <w:rPr>
          <w:color w:val="1F1F1F"/>
          <w:spacing w:val="29"/>
        </w:rPr>
        <w:t xml:space="preserve"> </w:t>
      </w:r>
      <w:r>
        <w:rPr>
          <w:color w:val="1F1F1F"/>
        </w:rPr>
        <w:t>establish</w:t>
      </w:r>
      <w:r>
        <w:rPr>
          <w:color w:val="1F1F1F"/>
          <w:spacing w:val="32"/>
        </w:rPr>
        <w:t xml:space="preserve"> </w:t>
      </w:r>
      <w:r>
        <w:rPr>
          <w:color w:val="1F1F1F"/>
        </w:rPr>
        <w:t>we</w:t>
      </w:r>
      <w:r>
        <w:rPr>
          <w:color w:val="1F1F1F"/>
          <w:spacing w:val="30"/>
        </w:rPr>
        <w:t xml:space="preserve"> </w:t>
      </w:r>
      <w:r>
        <w:rPr>
          <w:color w:val="1F1F1F"/>
        </w:rPr>
        <w:t>are not</w:t>
      </w:r>
      <w:r>
        <w:rPr>
          <w:color w:val="1F1F1F"/>
          <w:spacing w:val="40"/>
        </w:rPr>
        <w:t xml:space="preserve"> </w:t>
      </w:r>
      <w:r>
        <w:rPr>
          <w:color w:val="1F1F1F"/>
        </w:rPr>
        <w:t>in</w:t>
      </w:r>
      <w:r>
        <w:rPr>
          <w:color w:val="1F1F1F"/>
          <w:spacing w:val="40"/>
        </w:rPr>
        <w:t xml:space="preserve"> </w:t>
      </w:r>
      <w:r>
        <w:rPr>
          <w:color w:val="1F1F1F"/>
        </w:rPr>
        <w:t>any</w:t>
      </w:r>
      <w:r>
        <w:rPr>
          <w:color w:val="1F1F1F"/>
          <w:spacing w:val="40"/>
        </w:rPr>
        <w:t xml:space="preserve"> </w:t>
      </w:r>
      <w:r>
        <w:rPr>
          <w:color w:val="1F1F1F"/>
        </w:rPr>
        <w:t>conflict</w:t>
      </w:r>
      <w:r>
        <w:rPr>
          <w:color w:val="1F1F1F"/>
          <w:spacing w:val="40"/>
        </w:rPr>
        <w:t xml:space="preserve"> </w:t>
      </w:r>
      <w:r>
        <w:rPr>
          <w:color w:val="1F1F1F"/>
        </w:rPr>
        <w:t>to</w:t>
      </w:r>
      <w:r>
        <w:rPr>
          <w:color w:val="1F1F1F"/>
          <w:spacing w:val="40"/>
        </w:rPr>
        <w:t xml:space="preserve"> </w:t>
      </w:r>
      <w:r>
        <w:rPr>
          <w:color w:val="1F1F1F"/>
        </w:rPr>
        <w:t>interest.</w:t>
      </w:r>
    </w:p>
    <w:p w:rsidR="00F05AC1" w:rsidRDefault="00CE756B">
      <w:pPr>
        <w:pStyle w:val="ListParagraph"/>
        <w:numPr>
          <w:ilvl w:val="1"/>
          <w:numId w:val="68"/>
        </w:numPr>
        <w:tabs>
          <w:tab w:val="left" w:pos="2295"/>
        </w:tabs>
        <w:spacing w:before="121" w:line="230" w:lineRule="auto"/>
        <w:ind w:right="1638"/>
        <w:rPr>
          <w:color w:val="1F1F1F"/>
        </w:rPr>
      </w:pPr>
      <w:r>
        <w:rPr>
          <w:color w:val="1F1F1F"/>
        </w:rPr>
        <w:t>Certificate</w:t>
      </w:r>
      <w:r>
        <w:rPr>
          <w:color w:val="1F1F1F"/>
          <w:spacing w:val="31"/>
        </w:rPr>
        <w:t xml:space="preserve"> </w:t>
      </w:r>
      <w:r>
        <w:rPr>
          <w:color w:val="1F1F1F"/>
        </w:rPr>
        <w:t>of</w:t>
      </w:r>
      <w:r>
        <w:rPr>
          <w:color w:val="1F1F1F"/>
          <w:spacing w:val="30"/>
        </w:rPr>
        <w:t xml:space="preserve"> </w:t>
      </w:r>
      <w:r>
        <w:rPr>
          <w:color w:val="1F1F1F"/>
        </w:rPr>
        <w:t>Independent</w:t>
      </w:r>
      <w:r>
        <w:rPr>
          <w:color w:val="1F1F1F"/>
          <w:spacing w:val="31"/>
        </w:rPr>
        <w:t xml:space="preserve"> </w:t>
      </w:r>
      <w:r>
        <w:rPr>
          <w:color w:val="1F1F1F"/>
        </w:rPr>
        <w:t>Tender</w:t>
      </w:r>
      <w:r>
        <w:rPr>
          <w:color w:val="1F1F1F"/>
          <w:spacing w:val="38"/>
        </w:rPr>
        <w:t xml:space="preserve"> </w:t>
      </w:r>
      <w:r>
        <w:rPr>
          <w:color w:val="1F1F1F"/>
        </w:rPr>
        <w:t>Determination</w:t>
      </w:r>
      <w:r>
        <w:rPr>
          <w:color w:val="1F1F1F"/>
          <w:spacing w:val="32"/>
        </w:rPr>
        <w:t xml:space="preserve"> </w:t>
      </w:r>
      <w:r>
        <w:rPr>
          <w:color w:val="1F1F1F"/>
        </w:rPr>
        <w:t>–</w:t>
      </w:r>
      <w:r>
        <w:rPr>
          <w:color w:val="1F1F1F"/>
          <w:spacing w:val="29"/>
        </w:rPr>
        <w:t xml:space="preserve"> </w:t>
      </w:r>
      <w:r>
        <w:rPr>
          <w:color w:val="1F1F1F"/>
        </w:rPr>
        <w:t>to</w:t>
      </w:r>
      <w:r>
        <w:rPr>
          <w:color w:val="1F1F1F"/>
          <w:spacing w:val="32"/>
        </w:rPr>
        <w:t xml:space="preserve"> </w:t>
      </w:r>
      <w:r>
        <w:rPr>
          <w:color w:val="1F1F1F"/>
        </w:rPr>
        <w:t>declare</w:t>
      </w:r>
      <w:r>
        <w:rPr>
          <w:color w:val="1F1F1F"/>
          <w:spacing w:val="33"/>
        </w:rPr>
        <w:t xml:space="preserve"> </w:t>
      </w:r>
      <w:r>
        <w:rPr>
          <w:color w:val="1F1F1F"/>
        </w:rPr>
        <w:t>that</w:t>
      </w:r>
      <w:r>
        <w:rPr>
          <w:color w:val="1F1F1F"/>
          <w:spacing w:val="33"/>
        </w:rPr>
        <w:t xml:space="preserve"> </w:t>
      </w:r>
      <w:r>
        <w:rPr>
          <w:color w:val="1F1F1F"/>
        </w:rPr>
        <w:t>we</w:t>
      </w:r>
      <w:r>
        <w:rPr>
          <w:color w:val="1F1F1F"/>
          <w:spacing w:val="30"/>
        </w:rPr>
        <w:t xml:space="preserve"> </w:t>
      </w:r>
      <w:r>
        <w:rPr>
          <w:color w:val="1F1F1F"/>
        </w:rPr>
        <w:t>completed the</w:t>
      </w:r>
      <w:r>
        <w:rPr>
          <w:color w:val="1F1F1F"/>
          <w:spacing w:val="40"/>
        </w:rPr>
        <w:t xml:space="preserve"> </w:t>
      </w:r>
      <w:r>
        <w:rPr>
          <w:color w:val="1F1F1F"/>
        </w:rPr>
        <w:t>tender</w:t>
      </w:r>
      <w:r>
        <w:rPr>
          <w:color w:val="1F1F1F"/>
          <w:spacing w:val="40"/>
        </w:rPr>
        <w:t xml:space="preserve"> </w:t>
      </w:r>
      <w:r>
        <w:rPr>
          <w:color w:val="1F1F1F"/>
        </w:rPr>
        <w:t>without</w:t>
      </w:r>
      <w:r>
        <w:rPr>
          <w:color w:val="1F1F1F"/>
          <w:spacing w:val="40"/>
        </w:rPr>
        <w:t xml:space="preserve"> </w:t>
      </w:r>
      <w:r>
        <w:rPr>
          <w:color w:val="1F1F1F"/>
        </w:rPr>
        <w:t>colluding</w:t>
      </w:r>
      <w:r>
        <w:rPr>
          <w:color w:val="1F1F1F"/>
          <w:spacing w:val="40"/>
        </w:rPr>
        <w:t xml:space="preserve"> </w:t>
      </w:r>
      <w:r>
        <w:rPr>
          <w:color w:val="1F1F1F"/>
        </w:rPr>
        <w:t>with</w:t>
      </w:r>
      <w:r>
        <w:rPr>
          <w:color w:val="1F1F1F"/>
          <w:spacing w:val="40"/>
        </w:rPr>
        <w:t xml:space="preserve"> </w:t>
      </w:r>
      <w:r>
        <w:rPr>
          <w:color w:val="1F1F1F"/>
        </w:rPr>
        <w:t>other</w:t>
      </w:r>
      <w:r>
        <w:rPr>
          <w:color w:val="1F1F1F"/>
          <w:spacing w:val="40"/>
        </w:rPr>
        <w:t xml:space="preserve"> </w:t>
      </w:r>
      <w:r>
        <w:rPr>
          <w:color w:val="1F1F1F"/>
        </w:rPr>
        <w:t>tenderers.</w:t>
      </w:r>
    </w:p>
    <w:p w:rsidR="00F05AC1" w:rsidRDefault="00CE756B">
      <w:pPr>
        <w:pStyle w:val="ListParagraph"/>
        <w:numPr>
          <w:ilvl w:val="1"/>
          <w:numId w:val="68"/>
        </w:numPr>
        <w:tabs>
          <w:tab w:val="left" w:pos="2295"/>
        </w:tabs>
        <w:spacing w:before="112" w:line="232" w:lineRule="auto"/>
        <w:ind w:right="1518"/>
        <w:rPr>
          <w:color w:val="1F1F1F"/>
        </w:rPr>
      </w:pPr>
      <w:r>
        <w:rPr>
          <w:color w:val="1F1F1F"/>
        </w:rPr>
        <w:t>Self-Declaration</w:t>
      </w:r>
      <w:r>
        <w:rPr>
          <w:color w:val="1F1F1F"/>
          <w:spacing w:val="34"/>
        </w:rPr>
        <w:t xml:space="preserve"> </w:t>
      </w:r>
      <w:r>
        <w:rPr>
          <w:color w:val="1F1F1F"/>
        </w:rPr>
        <w:t>of</w:t>
      </w:r>
      <w:r>
        <w:rPr>
          <w:color w:val="1F1F1F"/>
          <w:spacing w:val="31"/>
        </w:rPr>
        <w:t xml:space="preserve"> </w:t>
      </w:r>
      <w:r>
        <w:rPr>
          <w:color w:val="1F1F1F"/>
        </w:rPr>
        <w:t>the</w:t>
      </w:r>
      <w:r>
        <w:rPr>
          <w:color w:val="1F1F1F"/>
          <w:spacing w:val="31"/>
        </w:rPr>
        <w:t xml:space="preserve"> </w:t>
      </w:r>
      <w:r>
        <w:rPr>
          <w:color w:val="1F1F1F"/>
        </w:rPr>
        <w:t>Tenderer</w:t>
      </w:r>
      <w:r>
        <w:rPr>
          <w:color w:val="1F1F1F"/>
          <w:spacing w:val="39"/>
        </w:rPr>
        <w:t xml:space="preserve"> </w:t>
      </w:r>
      <w:r>
        <w:rPr>
          <w:color w:val="1F1F1F"/>
        </w:rPr>
        <w:t>–</w:t>
      </w:r>
      <w:r>
        <w:rPr>
          <w:color w:val="1F1F1F"/>
          <w:spacing w:val="29"/>
        </w:rPr>
        <w:t xml:space="preserve"> </w:t>
      </w:r>
      <w:r>
        <w:rPr>
          <w:color w:val="1F1F1F"/>
        </w:rPr>
        <w:t>to</w:t>
      </w:r>
      <w:r>
        <w:rPr>
          <w:color w:val="1F1F1F"/>
          <w:spacing w:val="35"/>
        </w:rPr>
        <w:t xml:space="preserve"> </w:t>
      </w:r>
      <w:r>
        <w:rPr>
          <w:color w:val="1F1F1F"/>
        </w:rPr>
        <w:t>declare</w:t>
      </w:r>
      <w:r>
        <w:rPr>
          <w:color w:val="1F1F1F"/>
          <w:spacing w:val="36"/>
        </w:rPr>
        <w:t xml:space="preserve"> </w:t>
      </w:r>
      <w:r>
        <w:rPr>
          <w:color w:val="1F1F1F"/>
        </w:rPr>
        <w:t>that</w:t>
      </w:r>
      <w:r>
        <w:rPr>
          <w:color w:val="1F1F1F"/>
          <w:spacing w:val="34"/>
        </w:rPr>
        <w:t xml:space="preserve"> </w:t>
      </w:r>
      <w:r>
        <w:rPr>
          <w:color w:val="1F1F1F"/>
        </w:rPr>
        <w:t>we</w:t>
      </w:r>
      <w:r>
        <w:rPr>
          <w:color w:val="1F1F1F"/>
          <w:spacing w:val="38"/>
        </w:rPr>
        <w:t xml:space="preserve"> </w:t>
      </w:r>
      <w:r>
        <w:rPr>
          <w:color w:val="1F1F1F"/>
        </w:rPr>
        <w:t>will,</w:t>
      </w:r>
      <w:r>
        <w:rPr>
          <w:color w:val="1F1F1F"/>
          <w:spacing w:val="34"/>
        </w:rPr>
        <w:t xml:space="preserve"> </w:t>
      </w:r>
      <w:r>
        <w:rPr>
          <w:color w:val="1F1F1F"/>
        </w:rPr>
        <w:t>if</w:t>
      </w:r>
      <w:r>
        <w:rPr>
          <w:color w:val="1F1F1F"/>
          <w:spacing w:val="34"/>
        </w:rPr>
        <w:t xml:space="preserve"> </w:t>
      </w:r>
      <w:r>
        <w:rPr>
          <w:color w:val="1F1F1F"/>
        </w:rPr>
        <w:t>awarded</w:t>
      </w:r>
      <w:r>
        <w:rPr>
          <w:color w:val="1F1F1F"/>
          <w:spacing w:val="33"/>
        </w:rPr>
        <w:t xml:space="preserve"> </w:t>
      </w:r>
      <w:r>
        <w:rPr>
          <w:color w:val="1F1F1F"/>
        </w:rPr>
        <w:t>a</w:t>
      </w:r>
      <w:r>
        <w:rPr>
          <w:color w:val="1F1F1F"/>
          <w:spacing w:val="33"/>
        </w:rPr>
        <w:t xml:space="preserve"> </w:t>
      </w:r>
      <w:r>
        <w:rPr>
          <w:color w:val="1F1F1F"/>
        </w:rPr>
        <w:t>contract, not</w:t>
      </w:r>
      <w:r>
        <w:rPr>
          <w:color w:val="1F1F1F"/>
          <w:spacing w:val="40"/>
        </w:rPr>
        <w:t xml:space="preserve"> </w:t>
      </w:r>
      <w:r>
        <w:rPr>
          <w:color w:val="1F1F1F"/>
        </w:rPr>
        <w:t>engage</w:t>
      </w:r>
      <w:r>
        <w:rPr>
          <w:color w:val="1F1F1F"/>
          <w:spacing w:val="40"/>
        </w:rPr>
        <w:t xml:space="preserve"> </w:t>
      </w:r>
      <w:r>
        <w:rPr>
          <w:color w:val="1F1F1F"/>
        </w:rPr>
        <w:t>in</w:t>
      </w:r>
      <w:r>
        <w:rPr>
          <w:color w:val="1F1F1F"/>
          <w:spacing w:val="40"/>
        </w:rPr>
        <w:t xml:space="preserve"> </w:t>
      </w:r>
      <w:r>
        <w:rPr>
          <w:color w:val="1F1F1F"/>
        </w:rPr>
        <w:t>any</w:t>
      </w:r>
      <w:r>
        <w:rPr>
          <w:color w:val="1F1F1F"/>
          <w:spacing w:val="40"/>
        </w:rPr>
        <w:t xml:space="preserve"> </w:t>
      </w:r>
      <w:r>
        <w:rPr>
          <w:color w:val="1F1F1F"/>
        </w:rPr>
        <w:t>form</w:t>
      </w:r>
      <w:r>
        <w:rPr>
          <w:color w:val="1F1F1F"/>
          <w:spacing w:val="40"/>
        </w:rPr>
        <w:t xml:space="preserve"> </w:t>
      </w:r>
      <w:r>
        <w:rPr>
          <w:color w:val="1F1F1F"/>
        </w:rPr>
        <w:t>of</w:t>
      </w:r>
      <w:r>
        <w:rPr>
          <w:color w:val="1F1F1F"/>
          <w:spacing w:val="40"/>
        </w:rPr>
        <w:t xml:space="preserve"> </w:t>
      </w:r>
      <w:r>
        <w:rPr>
          <w:color w:val="1F1F1F"/>
        </w:rPr>
        <w:t>fraud</w:t>
      </w:r>
      <w:r>
        <w:rPr>
          <w:color w:val="1F1F1F"/>
          <w:spacing w:val="40"/>
        </w:rPr>
        <w:t xml:space="preserve"> </w:t>
      </w:r>
      <w:r>
        <w:rPr>
          <w:color w:val="1F1F1F"/>
        </w:rPr>
        <w:t>and</w:t>
      </w:r>
      <w:r>
        <w:rPr>
          <w:color w:val="1F1F1F"/>
          <w:spacing w:val="40"/>
        </w:rPr>
        <w:t xml:space="preserve"> </w:t>
      </w:r>
      <w:r>
        <w:rPr>
          <w:color w:val="1F1F1F"/>
        </w:rPr>
        <w:t>corruption.</w:t>
      </w:r>
    </w:p>
    <w:p w:rsidR="00F05AC1" w:rsidRDefault="00CE756B">
      <w:pPr>
        <w:pStyle w:val="ListParagraph"/>
        <w:numPr>
          <w:ilvl w:val="1"/>
          <w:numId w:val="68"/>
        </w:numPr>
        <w:tabs>
          <w:tab w:val="left" w:pos="2295"/>
        </w:tabs>
        <w:spacing w:before="121" w:line="230" w:lineRule="auto"/>
        <w:ind w:right="1727"/>
        <w:rPr>
          <w:color w:val="1F1F1F"/>
        </w:rPr>
      </w:pPr>
      <w:r>
        <w:rPr>
          <w:color w:val="1F1F1F"/>
        </w:rPr>
        <w:t>Declaration</w:t>
      </w:r>
      <w:r>
        <w:rPr>
          <w:color w:val="1F1F1F"/>
          <w:spacing w:val="32"/>
        </w:rPr>
        <w:t xml:space="preserve"> </w:t>
      </w:r>
      <w:r>
        <w:rPr>
          <w:color w:val="1F1F1F"/>
        </w:rPr>
        <w:t>and</w:t>
      </w:r>
      <w:r>
        <w:rPr>
          <w:color w:val="1F1F1F"/>
          <w:spacing w:val="30"/>
        </w:rPr>
        <w:t xml:space="preserve"> </w:t>
      </w:r>
      <w:r>
        <w:rPr>
          <w:color w:val="1F1F1F"/>
        </w:rPr>
        <w:t>commitment</w:t>
      </w:r>
      <w:r>
        <w:rPr>
          <w:color w:val="1F1F1F"/>
          <w:spacing w:val="32"/>
        </w:rPr>
        <w:t xml:space="preserve"> </w:t>
      </w:r>
      <w:r>
        <w:rPr>
          <w:color w:val="1F1F1F"/>
        </w:rPr>
        <w:t>to</w:t>
      </w:r>
      <w:r>
        <w:rPr>
          <w:color w:val="1F1F1F"/>
          <w:spacing w:val="30"/>
        </w:rPr>
        <w:t xml:space="preserve"> </w:t>
      </w:r>
      <w:r>
        <w:rPr>
          <w:color w:val="1F1F1F"/>
        </w:rPr>
        <w:t>the</w:t>
      </w:r>
      <w:r>
        <w:rPr>
          <w:color w:val="1F1F1F"/>
          <w:spacing w:val="36"/>
        </w:rPr>
        <w:t xml:space="preserve"> </w:t>
      </w:r>
      <w:r>
        <w:rPr>
          <w:color w:val="1F1F1F"/>
        </w:rPr>
        <w:t>Code</w:t>
      </w:r>
      <w:r>
        <w:rPr>
          <w:color w:val="1F1F1F"/>
          <w:spacing w:val="31"/>
        </w:rPr>
        <w:t xml:space="preserve"> </w:t>
      </w:r>
      <w:r>
        <w:rPr>
          <w:color w:val="1F1F1F"/>
        </w:rPr>
        <w:t>of</w:t>
      </w:r>
      <w:r>
        <w:rPr>
          <w:color w:val="1F1F1F"/>
          <w:spacing w:val="34"/>
        </w:rPr>
        <w:t xml:space="preserve"> </w:t>
      </w:r>
      <w:r>
        <w:rPr>
          <w:color w:val="1F1F1F"/>
        </w:rPr>
        <w:t>Ethics</w:t>
      </w:r>
      <w:r>
        <w:rPr>
          <w:color w:val="1F1F1F"/>
          <w:spacing w:val="29"/>
        </w:rPr>
        <w:t xml:space="preserve"> </w:t>
      </w:r>
      <w:r>
        <w:rPr>
          <w:color w:val="1F1F1F"/>
        </w:rPr>
        <w:t>for</w:t>
      </w:r>
      <w:r>
        <w:rPr>
          <w:color w:val="1F1F1F"/>
          <w:spacing w:val="36"/>
        </w:rPr>
        <w:t xml:space="preserve"> </w:t>
      </w:r>
      <w:r>
        <w:rPr>
          <w:color w:val="1F1F1F"/>
        </w:rPr>
        <w:t>Persons</w:t>
      </w:r>
      <w:r>
        <w:rPr>
          <w:color w:val="1F1F1F"/>
          <w:spacing w:val="39"/>
        </w:rPr>
        <w:t xml:space="preserve"> </w:t>
      </w:r>
      <w:r>
        <w:rPr>
          <w:color w:val="1F1F1F"/>
        </w:rPr>
        <w:t>Participating</w:t>
      </w:r>
      <w:r>
        <w:rPr>
          <w:color w:val="1F1F1F"/>
          <w:spacing w:val="31"/>
        </w:rPr>
        <w:t xml:space="preserve"> </w:t>
      </w:r>
      <w:r>
        <w:rPr>
          <w:color w:val="1F1F1F"/>
        </w:rPr>
        <w:t>in Public</w:t>
      </w:r>
      <w:r>
        <w:rPr>
          <w:color w:val="1F1F1F"/>
          <w:spacing w:val="40"/>
        </w:rPr>
        <w:t xml:space="preserve"> </w:t>
      </w:r>
      <w:r>
        <w:rPr>
          <w:color w:val="1F1F1F"/>
        </w:rPr>
        <w:t>Procurement</w:t>
      </w:r>
      <w:r>
        <w:rPr>
          <w:color w:val="1F1F1F"/>
          <w:spacing w:val="40"/>
        </w:rPr>
        <w:t xml:space="preserve"> </w:t>
      </w:r>
      <w:r>
        <w:rPr>
          <w:color w:val="1F1F1F"/>
        </w:rPr>
        <w:t>and</w:t>
      </w:r>
      <w:r>
        <w:rPr>
          <w:color w:val="1F1F1F"/>
          <w:spacing w:val="40"/>
        </w:rPr>
        <w:t xml:space="preserve"> </w:t>
      </w:r>
      <w:r>
        <w:rPr>
          <w:color w:val="1F1F1F"/>
        </w:rPr>
        <w:t>Asset</w:t>
      </w:r>
      <w:r>
        <w:rPr>
          <w:color w:val="1F1F1F"/>
          <w:spacing w:val="40"/>
        </w:rPr>
        <w:t xml:space="preserve"> </w:t>
      </w:r>
      <w:r>
        <w:rPr>
          <w:color w:val="1F1F1F"/>
        </w:rPr>
        <w:t>Disposal.</w:t>
      </w:r>
    </w:p>
    <w:p w:rsidR="00F05AC1" w:rsidRDefault="00CE756B">
      <w:pPr>
        <w:pStyle w:val="BodyText"/>
        <w:spacing w:before="226" w:line="237" w:lineRule="auto"/>
        <w:ind w:left="1162" w:right="1177"/>
        <w:jc w:val="both"/>
      </w:pPr>
      <w:r>
        <w:rPr>
          <w:color w:val="1F1F1F"/>
        </w:rPr>
        <w:t>Further,</w:t>
      </w:r>
      <w:r>
        <w:rPr>
          <w:color w:val="1F1F1F"/>
          <w:spacing w:val="-14"/>
        </w:rPr>
        <w:t xml:space="preserve"> </w:t>
      </w:r>
      <w:r>
        <w:rPr>
          <w:color w:val="1F1F1F"/>
        </w:rPr>
        <w:t>we</w:t>
      </w:r>
      <w:r>
        <w:rPr>
          <w:color w:val="1F1F1F"/>
          <w:spacing w:val="-14"/>
        </w:rPr>
        <w:t xml:space="preserve"> </w:t>
      </w:r>
      <w:r>
        <w:rPr>
          <w:color w:val="1F1F1F"/>
        </w:rPr>
        <w:t>confirm</w:t>
      </w:r>
      <w:r>
        <w:rPr>
          <w:color w:val="1F1F1F"/>
          <w:spacing w:val="-14"/>
        </w:rPr>
        <w:t xml:space="preserve"> </w:t>
      </w:r>
      <w:r>
        <w:rPr>
          <w:color w:val="1F1F1F"/>
        </w:rPr>
        <w:t>that</w:t>
      </w:r>
      <w:r>
        <w:rPr>
          <w:color w:val="1F1F1F"/>
          <w:spacing w:val="-10"/>
        </w:rPr>
        <w:t xml:space="preserve"> </w:t>
      </w:r>
      <w:r>
        <w:rPr>
          <w:color w:val="1F1F1F"/>
        </w:rPr>
        <w:t>we</w:t>
      </w:r>
      <w:r>
        <w:rPr>
          <w:color w:val="1F1F1F"/>
          <w:spacing w:val="-14"/>
        </w:rPr>
        <w:t xml:space="preserve"> </w:t>
      </w:r>
      <w:r>
        <w:rPr>
          <w:color w:val="1F1F1F"/>
        </w:rPr>
        <w:t>have</w:t>
      </w:r>
      <w:r>
        <w:rPr>
          <w:color w:val="1F1F1F"/>
          <w:spacing w:val="-13"/>
        </w:rPr>
        <w:t xml:space="preserve"> </w:t>
      </w:r>
      <w:r>
        <w:rPr>
          <w:color w:val="1F1F1F"/>
        </w:rPr>
        <w:t>read</w:t>
      </w:r>
      <w:r>
        <w:rPr>
          <w:color w:val="1F1F1F"/>
          <w:spacing w:val="-14"/>
        </w:rPr>
        <w:t xml:space="preserve"> </w:t>
      </w:r>
      <w:r>
        <w:rPr>
          <w:color w:val="1F1F1F"/>
        </w:rPr>
        <w:t>and</w:t>
      </w:r>
      <w:r>
        <w:rPr>
          <w:color w:val="1F1F1F"/>
          <w:spacing w:val="-12"/>
        </w:rPr>
        <w:t xml:space="preserve"> </w:t>
      </w:r>
      <w:r>
        <w:rPr>
          <w:color w:val="1F1F1F"/>
        </w:rPr>
        <w:t>understood</w:t>
      </w:r>
      <w:r>
        <w:rPr>
          <w:color w:val="1F1F1F"/>
          <w:spacing w:val="-14"/>
        </w:rPr>
        <w:t xml:space="preserve"> </w:t>
      </w:r>
      <w:r>
        <w:rPr>
          <w:color w:val="1F1F1F"/>
        </w:rPr>
        <w:t>the</w:t>
      </w:r>
      <w:r>
        <w:rPr>
          <w:color w:val="1F1F1F"/>
          <w:spacing w:val="-13"/>
        </w:rPr>
        <w:t xml:space="preserve"> </w:t>
      </w:r>
      <w:r>
        <w:rPr>
          <w:color w:val="1F1F1F"/>
        </w:rPr>
        <w:t>full</w:t>
      </w:r>
      <w:r>
        <w:rPr>
          <w:color w:val="1F1F1F"/>
          <w:spacing w:val="-11"/>
        </w:rPr>
        <w:t xml:space="preserve"> </w:t>
      </w:r>
      <w:r>
        <w:rPr>
          <w:color w:val="1F1F1F"/>
        </w:rPr>
        <w:t>content</w:t>
      </w:r>
      <w:r>
        <w:rPr>
          <w:color w:val="1F1F1F"/>
          <w:spacing w:val="-11"/>
        </w:rPr>
        <w:t xml:space="preserve"> </w:t>
      </w:r>
      <w:r>
        <w:rPr>
          <w:color w:val="1F1F1F"/>
        </w:rPr>
        <w:t>and</w:t>
      </w:r>
      <w:r>
        <w:rPr>
          <w:color w:val="1F1F1F"/>
          <w:spacing w:val="-12"/>
        </w:rPr>
        <w:t xml:space="preserve"> </w:t>
      </w:r>
      <w:r>
        <w:rPr>
          <w:color w:val="1F1F1F"/>
        </w:rPr>
        <w:t>scope</w:t>
      </w:r>
      <w:r>
        <w:rPr>
          <w:color w:val="1F1F1F"/>
          <w:spacing w:val="-12"/>
        </w:rPr>
        <w:t xml:space="preserve"> </w:t>
      </w:r>
      <w:r>
        <w:rPr>
          <w:color w:val="1F1F1F"/>
        </w:rPr>
        <w:t>of</w:t>
      </w:r>
      <w:r>
        <w:rPr>
          <w:color w:val="1F1F1F"/>
          <w:spacing w:val="-14"/>
        </w:rPr>
        <w:t xml:space="preserve"> </w:t>
      </w:r>
      <w:r>
        <w:rPr>
          <w:color w:val="1F1F1F"/>
        </w:rPr>
        <w:t>fraud</w:t>
      </w:r>
      <w:r>
        <w:rPr>
          <w:color w:val="1F1F1F"/>
          <w:spacing w:val="-12"/>
        </w:rPr>
        <w:t xml:space="preserve"> </w:t>
      </w:r>
      <w:r>
        <w:rPr>
          <w:color w:val="1F1F1F"/>
        </w:rPr>
        <w:t>and</w:t>
      </w:r>
      <w:r>
        <w:rPr>
          <w:color w:val="1F1F1F"/>
          <w:spacing w:val="-10"/>
        </w:rPr>
        <w:t xml:space="preserve"> </w:t>
      </w:r>
      <w:r>
        <w:rPr>
          <w:color w:val="1F1F1F"/>
        </w:rPr>
        <w:t xml:space="preserve">corruption as informed in </w:t>
      </w:r>
      <w:r>
        <w:rPr>
          <w:b/>
          <w:color w:val="1F1F1F"/>
        </w:rPr>
        <w:t>“Appendix 1- Fraud</w:t>
      </w:r>
      <w:r>
        <w:rPr>
          <w:b/>
          <w:color w:val="1F1F1F"/>
          <w:spacing w:val="40"/>
        </w:rPr>
        <w:t xml:space="preserve"> </w:t>
      </w:r>
      <w:r>
        <w:rPr>
          <w:b/>
          <w:color w:val="1F1F1F"/>
        </w:rPr>
        <w:t>and</w:t>
      </w:r>
      <w:r>
        <w:rPr>
          <w:b/>
          <w:color w:val="1F1F1F"/>
          <w:spacing w:val="40"/>
        </w:rPr>
        <w:t xml:space="preserve"> </w:t>
      </w:r>
      <w:r>
        <w:rPr>
          <w:b/>
          <w:color w:val="1F1F1F"/>
        </w:rPr>
        <w:t>Corruption</w:t>
      </w:r>
      <w:r>
        <w:rPr>
          <w:color w:val="1F1F1F"/>
        </w:rPr>
        <w:t>”</w:t>
      </w:r>
      <w:r>
        <w:rPr>
          <w:color w:val="1F1F1F"/>
          <w:spacing w:val="40"/>
        </w:rPr>
        <w:t xml:space="preserve"> </w:t>
      </w:r>
      <w:r>
        <w:rPr>
          <w:color w:val="1F1F1F"/>
        </w:rPr>
        <w:t>attached</w:t>
      </w:r>
      <w:r>
        <w:rPr>
          <w:color w:val="1F1F1F"/>
          <w:spacing w:val="40"/>
        </w:rPr>
        <w:t xml:space="preserve"> </w:t>
      </w:r>
      <w:r>
        <w:rPr>
          <w:color w:val="1F1F1F"/>
        </w:rPr>
        <w:t>to</w:t>
      </w:r>
      <w:r>
        <w:rPr>
          <w:color w:val="1F1F1F"/>
          <w:spacing w:val="40"/>
        </w:rPr>
        <w:t xml:space="preserve"> </w:t>
      </w:r>
      <w:r>
        <w:rPr>
          <w:color w:val="1F1F1F"/>
        </w:rPr>
        <w:t>the Form</w:t>
      </w:r>
      <w:r>
        <w:rPr>
          <w:color w:val="1F1F1F"/>
          <w:spacing w:val="40"/>
        </w:rPr>
        <w:t xml:space="preserve"> </w:t>
      </w:r>
      <w:r>
        <w:rPr>
          <w:color w:val="1F1F1F"/>
        </w:rPr>
        <w:t>of Tender.</w:t>
      </w:r>
    </w:p>
    <w:p w:rsidR="00F05AC1" w:rsidRDefault="00CE756B">
      <w:pPr>
        <w:spacing w:before="183"/>
        <w:ind w:left="1172"/>
        <w:jc w:val="both"/>
      </w:pPr>
      <w:r>
        <w:rPr>
          <w:b/>
          <w:color w:val="1F1F1F"/>
        </w:rPr>
        <w:t>Name</w:t>
      </w:r>
      <w:r>
        <w:rPr>
          <w:b/>
          <w:color w:val="1F1F1F"/>
          <w:spacing w:val="-9"/>
        </w:rPr>
        <w:t xml:space="preserve"> </w:t>
      </w:r>
      <w:r>
        <w:rPr>
          <w:b/>
          <w:color w:val="1F1F1F"/>
        </w:rPr>
        <w:t>of</w:t>
      </w:r>
      <w:r>
        <w:rPr>
          <w:b/>
          <w:color w:val="1F1F1F"/>
          <w:spacing w:val="43"/>
        </w:rPr>
        <w:t xml:space="preserve"> </w:t>
      </w:r>
      <w:r>
        <w:rPr>
          <w:b/>
          <w:color w:val="1F1F1F"/>
        </w:rPr>
        <w:t>the</w:t>
      </w:r>
      <w:r>
        <w:rPr>
          <w:b/>
          <w:color w:val="1F1F1F"/>
          <w:spacing w:val="40"/>
        </w:rPr>
        <w:t xml:space="preserve"> </w:t>
      </w:r>
      <w:r>
        <w:rPr>
          <w:b/>
          <w:color w:val="1F1F1F"/>
        </w:rPr>
        <w:t>tenderer</w:t>
      </w:r>
      <w:r>
        <w:rPr>
          <w:color w:val="1F1F1F"/>
        </w:rPr>
        <w:t>:</w:t>
      </w:r>
      <w:r>
        <w:rPr>
          <w:color w:val="1F1F1F"/>
          <w:spacing w:val="46"/>
        </w:rPr>
        <w:t xml:space="preserve"> </w:t>
      </w:r>
      <w:r>
        <w:rPr>
          <w:color w:val="1F1F1F"/>
        </w:rPr>
        <w:t>*[</w:t>
      </w:r>
      <w:r>
        <w:rPr>
          <w:i/>
          <w:color w:val="1F1F1F"/>
        </w:rPr>
        <w:t>insert</w:t>
      </w:r>
      <w:r>
        <w:rPr>
          <w:i/>
          <w:color w:val="1F1F1F"/>
          <w:spacing w:val="49"/>
        </w:rPr>
        <w:t xml:space="preserve"> </w:t>
      </w:r>
      <w:r>
        <w:rPr>
          <w:i/>
          <w:color w:val="1F1F1F"/>
        </w:rPr>
        <w:t>complete</w:t>
      </w:r>
      <w:r>
        <w:rPr>
          <w:i/>
          <w:color w:val="1F1F1F"/>
          <w:spacing w:val="43"/>
        </w:rPr>
        <w:t xml:space="preserve"> </w:t>
      </w:r>
      <w:r>
        <w:rPr>
          <w:i/>
          <w:color w:val="1F1F1F"/>
        </w:rPr>
        <w:t>name</w:t>
      </w:r>
      <w:r>
        <w:rPr>
          <w:i/>
          <w:color w:val="1F1F1F"/>
          <w:spacing w:val="42"/>
        </w:rPr>
        <w:t xml:space="preserve"> </w:t>
      </w:r>
      <w:r>
        <w:rPr>
          <w:i/>
          <w:color w:val="1F1F1F"/>
        </w:rPr>
        <w:t>of</w:t>
      </w:r>
      <w:r>
        <w:rPr>
          <w:i/>
          <w:color w:val="1F1F1F"/>
          <w:spacing w:val="37"/>
        </w:rPr>
        <w:t xml:space="preserve"> </w:t>
      </w:r>
      <w:r>
        <w:rPr>
          <w:i/>
          <w:color w:val="1F1F1F"/>
        </w:rPr>
        <w:t>the</w:t>
      </w:r>
      <w:r>
        <w:rPr>
          <w:i/>
          <w:color w:val="1F1F1F"/>
          <w:spacing w:val="43"/>
        </w:rPr>
        <w:t xml:space="preserve"> </w:t>
      </w:r>
      <w:r>
        <w:rPr>
          <w:i/>
          <w:color w:val="1F1F1F"/>
          <w:spacing w:val="-2"/>
        </w:rPr>
        <w:t>tenderer</w:t>
      </w:r>
      <w:r>
        <w:rPr>
          <w:color w:val="1F1F1F"/>
          <w:spacing w:val="-2"/>
        </w:rPr>
        <w:t>]</w:t>
      </w:r>
    </w:p>
    <w:p w:rsidR="00F05AC1" w:rsidRDefault="00CE756B">
      <w:pPr>
        <w:pStyle w:val="Heading5"/>
        <w:spacing w:before="231" w:line="252" w:lineRule="exact"/>
        <w:ind w:left="1172"/>
        <w:jc w:val="both"/>
        <w:rPr>
          <w:b w:val="0"/>
        </w:rPr>
      </w:pPr>
      <w:r>
        <w:rPr>
          <w:color w:val="1F1F1F"/>
        </w:rPr>
        <w:t>Name</w:t>
      </w:r>
      <w:r>
        <w:rPr>
          <w:color w:val="1F1F1F"/>
          <w:spacing w:val="27"/>
        </w:rPr>
        <w:t xml:space="preserve"> </w:t>
      </w:r>
      <w:r>
        <w:rPr>
          <w:color w:val="1F1F1F"/>
        </w:rPr>
        <w:t>of</w:t>
      </w:r>
      <w:r>
        <w:rPr>
          <w:color w:val="1F1F1F"/>
          <w:spacing w:val="53"/>
          <w:w w:val="150"/>
        </w:rPr>
        <w:t xml:space="preserve"> </w:t>
      </w:r>
      <w:r>
        <w:rPr>
          <w:color w:val="1F1F1F"/>
        </w:rPr>
        <w:t>the</w:t>
      </w:r>
      <w:r>
        <w:rPr>
          <w:color w:val="1F1F1F"/>
          <w:spacing w:val="52"/>
          <w:w w:val="150"/>
        </w:rPr>
        <w:t xml:space="preserve"> </w:t>
      </w:r>
      <w:r>
        <w:rPr>
          <w:color w:val="1F1F1F"/>
        </w:rPr>
        <w:t>person</w:t>
      </w:r>
      <w:r>
        <w:rPr>
          <w:color w:val="1F1F1F"/>
          <w:spacing w:val="77"/>
        </w:rPr>
        <w:t xml:space="preserve"> </w:t>
      </w:r>
      <w:r>
        <w:rPr>
          <w:color w:val="1F1F1F"/>
        </w:rPr>
        <w:t>duly</w:t>
      </w:r>
      <w:r>
        <w:rPr>
          <w:color w:val="1F1F1F"/>
          <w:spacing w:val="77"/>
        </w:rPr>
        <w:t xml:space="preserve"> </w:t>
      </w:r>
      <w:r>
        <w:rPr>
          <w:color w:val="1F1F1F"/>
        </w:rPr>
        <w:t>authorized</w:t>
      </w:r>
      <w:r>
        <w:rPr>
          <w:color w:val="1F1F1F"/>
          <w:spacing w:val="77"/>
        </w:rPr>
        <w:t xml:space="preserve"> </w:t>
      </w:r>
      <w:r>
        <w:rPr>
          <w:color w:val="1F1F1F"/>
        </w:rPr>
        <w:t>to</w:t>
      </w:r>
      <w:r>
        <w:rPr>
          <w:color w:val="1F1F1F"/>
          <w:spacing w:val="77"/>
        </w:rPr>
        <w:t xml:space="preserve"> </w:t>
      </w:r>
      <w:r>
        <w:rPr>
          <w:color w:val="1F1F1F"/>
        </w:rPr>
        <w:t>sign</w:t>
      </w:r>
      <w:r>
        <w:rPr>
          <w:color w:val="1F1F1F"/>
          <w:spacing w:val="70"/>
        </w:rPr>
        <w:t xml:space="preserve"> </w:t>
      </w:r>
      <w:r>
        <w:rPr>
          <w:color w:val="1F1F1F"/>
        </w:rPr>
        <w:t>the</w:t>
      </w:r>
      <w:r>
        <w:rPr>
          <w:color w:val="1F1F1F"/>
          <w:spacing w:val="77"/>
        </w:rPr>
        <w:t xml:space="preserve"> </w:t>
      </w:r>
      <w:r>
        <w:rPr>
          <w:color w:val="1F1F1F"/>
        </w:rPr>
        <w:t>Tender</w:t>
      </w:r>
      <w:r>
        <w:rPr>
          <w:color w:val="1F1F1F"/>
          <w:spacing w:val="77"/>
        </w:rPr>
        <w:t xml:space="preserve"> </w:t>
      </w:r>
      <w:r>
        <w:rPr>
          <w:color w:val="1F1F1F"/>
        </w:rPr>
        <w:t>on</w:t>
      </w:r>
      <w:r>
        <w:rPr>
          <w:color w:val="1F1F1F"/>
          <w:spacing w:val="74"/>
        </w:rPr>
        <w:t xml:space="preserve"> </w:t>
      </w:r>
      <w:r>
        <w:rPr>
          <w:color w:val="1F1F1F"/>
        </w:rPr>
        <w:t>behalf</w:t>
      </w:r>
      <w:r>
        <w:rPr>
          <w:color w:val="1F1F1F"/>
          <w:spacing w:val="53"/>
          <w:w w:val="150"/>
        </w:rPr>
        <w:t xml:space="preserve"> </w:t>
      </w:r>
      <w:r>
        <w:rPr>
          <w:color w:val="1F1F1F"/>
        </w:rPr>
        <w:t>of</w:t>
      </w:r>
      <w:r>
        <w:rPr>
          <w:color w:val="1F1F1F"/>
          <w:spacing w:val="53"/>
          <w:w w:val="150"/>
        </w:rPr>
        <w:t xml:space="preserve"> </w:t>
      </w:r>
      <w:r>
        <w:rPr>
          <w:color w:val="1F1F1F"/>
        </w:rPr>
        <w:t>the</w:t>
      </w:r>
      <w:r>
        <w:rPr>
          <w:color w:val="1F1F1F"/>
          <w:spacing w:val="80"/>
        </w:rPr>
        <w:t xml:space="preserve"> </w:t>
      </w:r>
      <w:r>
        <w:rPr>
          <w:color w:val="1F1F1F"/>
          <w:spacing w:val="-2"/>
        </w:rPr>
        <w:t>tenderer</w:t>
      </w:r>
      <w:r>
        <w:rPr>
          <w:b w:val="0"/>
          <w:color w:val="1F1F1F"/>
          <w:spacing w:val="-2"/>
        </w:rPr>
        <w:t>:</w:t>
      </w:r>
    </w:p>
    <w:p w:rsidR="00F05AC1" w:rsidRDefault="00CE756B">
      <w:pPr>
        <w:spacing w:line="252" w:lineRule="exact"/>
        <w:ind w:left="1172"/>
        <w:jc w:val="both"/>
      </w:pPr>
      <w:r>
        <w:rPr>
          <w:color w:val="1F1F1F"/>
        </w:rPr>
        <w:t>**[</w:t>
      </w:r>
      <w:r>
        <w:rPr>
          <w:i/>
          <w:color w:val="1F1F1F"/>
        </w:rPr>
        <w:t>insert</w:t>
      </w:r>
      <w:r>
        <w:rPr>
          <w:i/>
          <w:color w:val="1F1F1F"/>
          <w:spacing w:val="44"/>
        </w:rPr>
        <w:t xml:space="preserve"> </w:t>
      </w:r>
      <w:r>
        <w:rPr>
          <w:i/>
          <w:color w:val="1F1F1F"/>
        </w:rPr>
        <w:t>complete</w:t>
      </w:r>
      <w:r>
        <w:rPr>
          <w:i/>
          <w:color w:val="1F1F1F"/>
          <w:spacing w:val="45"/>
        </w:rPr>
        <w:t xml:space="preserve"> </w:t>
      </w:r>
      <w:r>
        <w:rPr>
          <w:i/>
          <w:color w:val="1F1F1F"/>
        </w:rPr>
        <w:t>name</w:t>
      </w:r>
      <w:r>
        <w:rPr>
          <w:i/>
          <w:color w:val="1F1F1F"/>
          <w:spacing w:val="41"/>
        </w:rPr>
        <w:t xml:space="preserve"> </w:t>
      </w:r>
      <w:r>
        <w:rPr>
          <w:i/>
          <w:color w:val="1F1F1F"/>
        </w:rPr>
        <w:t>of</w:t>
      </w:r>
      <w:r>
        <w:rPr>
          <w:i/>
          <w:color w:val="1F1F1F"/>
          <w:spacing w:val="51"/>
        </w:rPr>
        <w:t xml:space="preserve"> </w:t>
      </w:r>
      <w:r>
        <w:rPr>
          <w:i/>
          <w:color w:val="1F1F1F"/>
        </w:rPr>
        <w:t>person</w:t>
      </w:r>
      <w:r>
        <w:rPr>
          <w:i/>
          <w:color w:val="1F1F1F"/>
          <w:spacing w:val="43"/>
        </w:rPr>
        <w:t xml:space="preserve"> </w:t>
      </w:r>
      <w:r>
        <w:rPr>
          <w:i/>
          <w:color w:val="1F1F1F"/>
        </w:rPr>
        <w:t>duly</w:t>
      </w:r>
      <w:r>
        <w:rPr>
          <w:i/>
          <w:color w:val="1F1F1F"/>
          <w:spacing w:val="46"/>
        </w:rPr>
        <w:t xml:space="preserve"> </w:t>
      </w:r>
      <w:r>
        <w:rPr>
          <w:i/>
          <w:color w:val="1F1F1F"/>
        </w:rPr>
        <w:t>authorized</w:t>
      </w:r>
      <w:r>
        <w:rPr>
          <w:i/>
          <w:color w:val="1F1F1F"/>
          <w:spacing w:val="41"/>
        </w:rPr>
        <w:t xml:space="preserve"> </w:t>
      </w:r>
      <w:r>
        <w:rPr>
          <w:i/>
          <w:color w:val="1F1F1F"/>
        </w:rPr>
        <w:t>to</w:t>
      </w:r>
      <w:r>
        <w:rPr>
          <w:i/>
          <w:color w:val="1F1F1F"/>
          <w:spacing w:val="45"/>
        </w:rPr>
        <w:t xml:space="preserve"> </w:t>
      </w:r>
      <w:r>
        <w:rPr>
          <w:i/>
          <w:color w:val="1F1F1F"/>
        </w:rPr>
        <w:t>sign</w:t>
      </w:r>
      <w:r>
        <w:rPr>
          <w:i/>
          <w:color w:val="1F1F1F"/>
          <w:spacing w:val="40"/>
        </w:rPr>
        <w:t xml:space="preserve"> </w:t>
      </w:r>
      <w:r>
        <w:rPr>
          <w:i/>
          <w:color w:val="1F1F1F"/>
        </w:rPr>
        <w:t>the</w:t>
      </w:r>
      <w:r>
        <w:rPr>
          <w:i/>
          <w:color w:val="1F1F1F"/>
          <w:spacing w:val="46"/>
        </w:rPr>
        <w:t xml:space="preserve"> </w:t>
      </w:r>
      <w:r>
        <w:rPr>
          <w:i/>
          <w:color w:val="1F1F1F"/>
          <w:spacing w:val="-2"/>
        </w:rPr>
        <w:t>Tender</w:t>
      </w:r>
      <w:r>
        <w:rPr>
          <w:color w:val="1F1F1F"/>
          <w:spacing w:val="-2"/>
        </w:rPr>
        <w:t>]</w:t>
      </w:r>
    </w:p>
    <w:p w:rsidR="00F05AC1" w:rsidRDefault="00CE756B">
      <w:pPr>
        <w:spacing w:before="239" w:line="463" w:lineRule="auto"/>
        <w:ind w:left="1172" w:right="1086"/>
        <w:jc w:val="both"/>
      </w:pPr>
      <w:r>
        <w:rPr>
          <w:b/>
          <w:color w:val="1F1F1F"/>
        </w:rPr>
        <w:t>Title of the person signing the Tender</w:t>
      </w:r>
      <w:r>
        <w:rPr>
          <w:color w:val="1F1F1F"/>
        </w:rPr>
        <w:t>: [</w:t>
      </w:r>
      <w:r>
        <w:rPr>
          <w:i/>
          <w:color w:val="1F1F1F"/>
        </w:rPr>
        <w:t>insert complete title of the person signing the Tender</w:t>
      </w:r>
      <w:r>
        <w:rPr>
          <w:color w:val="1F1F1F"/>
        </w:rPr>
        <w:t xml:space="preserve">] </w:t>
      </w:r>
      <w:r>
        <w:rPr>
          <w:b/>
          <w:color w:val="1F1F1F"/>
        </w:rPr>
        <w:t>Signature of the person named above</w:t>
      </w:r>
      <w:r>
        <w:rPr>
          <w:color w:val="1F1F1F"/>
        </w:rPr>
        <w:t>: [</w:t>
      </w:r>
      <w:r>
        <w:rPr>
          <w:i/>
          <w:color w:val="1F1F1F"/>
        </w:rPr>
        <w:t>insert signature of person whose name and capacity are shown</w:t>
      </w:r>
      <w:r>
        <w:rPr>
          <w:i/>
          <w:color w:val="1F1F1F"/>
          <w:spacing w:val="40"/>
        </w:rPr>
        <w:t xml:space="preserve"> </w:t>
      </w:r>
      <w:r>
        <w:rPr>
          <w:i/>
          <w:color w:val="1F1F1F"/>
        </w:rPr>
        <w:t>above</w:t>
      </w:r>
      <w:r>
        <w:rPr>
          <w:color w:val="1F1F1F"/>
        </w:rPr>
        <w:t>]</w:t>
      </w:r>
      <w:r>
        <w:rPr>
          <w:color w:val="1F1F1F"/>
          <w:spacing w:val="40"/>
        </w:rPr>
        <w:t xml:space="preserve"> </w:t>
      </w:r>
      <w:r>
        <w:rPr>
          <w:b/>
          <w:color w:val="1F1F1F"/>
        </w:rPr>
        <w:t>Date</w:t>
      </w:r>
      <w:r>
        <w:rPr>
          <w:b/>
          <w:color w:val="1F1F1F"/>
          <w:spacing w:val="40"/>
        </w:rPr>
        <w:t xml:space="preserve"> </w:t>
      </w:r>
      <w:r>
        <w:rPr>
          <w:b/>
          <w:color w:val="1F1F1F"/>
        </w:rPr>
        <w:t>signed</w:t>
      </w:r>
      <w:r>
        <w:rPr>
          <w:b/>
          <w:color w:val="1F1F1F"/>
          <w:spacing w:val="40"/>
        </w:rPr>
        <w:t xml:space="preserve"> </w:t>
      </w:r>
      <w:r>
        <w:rPr>
          <w:color w:val="1F1F1F"/>
        </w:rPr>
        <w:t>[</w:t>
      </w:r>
      <w:r>
        <w:rPr>
          <w:i/>
          <w:color w:val="1F1F1F"/>
        </w:rPr>
        <w:t>insert</w:t>
      </w:r>
      <w:r>
        <w:rPr>
          <w:i/>
          <w:color w:val="1F1F1F"/>
          <w:spacing w:val="21"/>
        </w:rPr>
        <w:t xml:space="preserve"> </w:t>
      </w:r>
      <w:r>
        <w:rPr>
          <w:i/>
          <w:color w:val="1F1F1F"/>
        </w:rPr>
        <w:t>date</w:t>
      </w:r>
      <w:r>
        <w:rPr>
          <w:i/>
          <w:color w:val="1F1F1F"/>
          <w:spacing w:val="40"/>
        </w:rPr>
        <w:t xml:space="preserve"> </w:t>
      </w:r>
      <w:r>
        <w:rPr>
          <w:i/>
          <w:color w:val="1F1F1F"/>
        </w:rPr>
        <w:t>of</w:t>
      </w:r>
      <w:r>
        <w:rPr>
          <w:i/>
          <w:color w:val="1F1F1F"/>
          <w:spacing w:val="40"/>
        </w:rPr>
        <w:t xml:space="preserve"> </w:t>
      </w:r>
      <w:r>
        <w:rPr>
          <w:i/>
          <w:color w:val="1F1F1F"/>
        </w:rPr>
        <w:t>signing</w:t>
      </w:r>
      <w:r>
        <w:rPr>
          <w:color w:val="1F1F1F"/>
        </w:rPr>
        <w:t>]</w:t>
      </w:r>
      <w:r>
        <w:rPr>
          <w:color w:val="1F1F1F"/>
          <w:spacing w:val="40"/>
        </w:rPr>
        <w:t xml:space="preserve"> </w:t>
      </w:r>
      <w:r>
        <w:rPr>
          <w:b/>
          <w:color w:val="1F1F1F"/>
        </w:rPr>
        <w:t>day</w:t>
      </w:r>
      <w:r>
        <w:rPr>
          <w:b/>
          <w:color w:val="1F1F1F"/>
          <w:spacing w:val="40"/>
        </w:rPr>
        <w:t xml:space="preserve"> </w:t>
      </w:r>
      <w:r>
        <w:rPr>
          <w:b/>
          <w:color w:val="1F1F1F"/>
        </w:rPr>
        <w:t xml:space="preserve">of </w:t>
      </w:r>
      <w:r>
        <w:rPr>
          <w:color w:val="1F1F1F"/>
        </w:rPr>
        <w:t>[</w:t>
      </w:r>
      <w:r>
        <w:rPr>
          <w:i/>
          <w:color w:val="1F1F1F"/>
        </w:rPr>
        <w:t>insert</w:t>
      </w:r>
      <w:r>
        <w:rPr>
          <w:i/>
          <w:color w:val="1F1F1F"/>
          <w:spacing w:val="40"/>
        </w:rPr>
        <w:t xml:space="preserve"> </w:t>
      </w:r>
      <w:r>
        <w:rPr>
          <w:i/>
          <w:color w:val="1F1F1F"/>
        </w:rPr>
        <w:t>month</w:t>
      </w:r>
      <w:r>
        <w:rPr>
          <w:color w:val="1F1F1F"/>
        </w:rPr>
        <w:t>],</w:t>
      </w:r>
      <w:r>
        <w:rPr>
          <w:color w:val="1F1F1F"/>
          <w:spacing w:val="40"/>
        </w:rPr>
        <w:t xml:space="preserve"> </w:t>
      </w:r>
      <w:r>
        <w:rPr>
          <w:color w:val="1F1F1F"/>
        </w:rPr>
        <w:t>[</w:t>
      </w:r>
      <w:r>
        <w:rPr>
          <w:i/>
          <w:color w:val="1F1F1F"/>
        </w:rPr>
        <w:t>insert</w:t>
      </w:r>
      <w:r>
        <w:rPr>
          <w:i/>
          <w:color w:val="1F1F1F"/>
          <w:spacing w:val="40"/>
        </w:rPr>
        <w:t xml:space="preserve"> </w:t>
      </w:r>
      <w:r>
        <w:rPr>
          <w:i/>
          <w:color w:val="1F1F1F"/>
        </w:rPr>
        <w:t>year</w:t>
      </w:r>
      <w:r>
        <w:rPr>
          <w:color w:val="1F1F1F"/>
        </w:rPr>
        <w:t>]</w:t>
      </w:r>
    </w:p>
    <w:p w:rsidR="00F05AC1" w:rsidRDefault="00CE756B">
      <w:pPr>
        <w:pStyle w:val="BodyText"/>
        <w:spacing w:line="237" w:lineRule="auto"/>
        <w:ind w:left="1172" w:right="1088"/>
        <w:jc w:val="both"/>
      </w:pPr>
      <w:r>
        <w:rPr>
          <w:b/>
          <w:color w:val="1F1F1F"/>
        </w:rPr>
        <w:t>*</w:t>
      </w:r>
      <w:r>
        <w:rPr>
          <w:color w:val="1F1F1F"/>
        </w:rPr>
        <w:t>: In</w:t>
      </w:r>
      <w:r>
        <w:rPr>
          <w:color w:val="1F1F1F"/>
          <w:spacing w:val="-4"/>
        </w:rPr>
        <w:t xml:space="preserve"> </w:t>
      </w:r>
      <w:r>
        <w:rPr>
          <w:color w:val="1F1F1F"/>
        </w:rPr>
        <w:t>the</w:t>
      </w:r>
      <w:r>
        <w:rPr>
          <w:color w:val="1F1F1F"/>
          <w:spacing w:val="40"/>
        </w:rPr>
        <w:t xml:space="preserve"> </w:t>
      </w:r>
      <w:r>
        <w:rPr>
          <w:color w:val="1F1F1F"/>
        </w:rPr>
        <w:t>case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submitted</w:t>
      </w:r>
      <w:r>
        <w:rPr>
          <w:color w:val="1F1F1F"/>
          <w:spacing w:val="40"/>
        </w:rPr>
        <w:t xml:space="preserve"> </w:t>
      </w:r>
      <w:r>
        <w:rPr>
          <w:color w:val="1F1F1F"/>
        </w:rPr>
        <w:t>by</w:t>
      </w:r>
      <w:r>
        <w:rPr>
          <w:color w:val="1F1F1F"/>
          <w:spacing w:val="40"/>
        </w:rPr>
        <w:t xml:space="preserve"> </w:t>
      </w:r>
      <w:r>
        <w:rPr>
          <w:color w:val="1F1F1F"/>
        </w:rPr>
        <w:t>a</w:t>
      </w:r>
      <w:r>
        <w:rPr>
          <w:color w:val="1F1F1F"/>
          <w:spacing w:val="40"/>
        </w:rPr>
        <w:t xml:space="preserve"> </w:t>
      </w:r>
      <w:r>
        <w:rPr>
          <w:color w:val="1F1F1F"/>
        </w:rPr>
        <w:t>Joint</w:t>
      </w:r>
      <w:r>
        <w:rPr>
          <w:color w:val="1F1F1F"/>
          <w:spacing w:val="40"/>
        </w:rPr>
        <w:t xml:space="preserve"> </w:t>
      </w:r>
      <w:r>
        <w:rPr>
          <w:color w:val="1F1F1F"/>
        </w:rPr>
        <w:t>Venture</w:t>
      </w:r>
      <w:r>
        <w:rPr>
          <w:color w:val="1F1F1F"/>
          <w:spacing w:val="40"/>
        </w:rPr>
        <w:t xml:space="preserve"> </w:t>
      </w:r>
      <w:r>
        <w:rPr>
          <w:color w:val="1F1F1F"/>
        </w:rPr>
        <w:t>specify</w:t>
      </w:r>
      <w:r>
        <w:rPr>
          <w:color w:val="1F1F1F"/>
          <w:spacing w:val="40"/>
        </w:rPr>
        <w:t xml:space="preserve"> </w:t>
      </w:r>
      <w:r>
        <w:rPr>
          <w:color w:val="1F1F1F"/>
        </w:rPr>
        <w:t>the</w:t>
      </w:r>
      <w:r>
        <w:rPr>
          <w:color w:val="1F1F1F"/>
          <w:spacing w:val="40"/>
        </w:rPr>
        <w:t xml:space="preserve"> </w:t>
      </w:r>
      <w:r>
        <w:rPr>
          <w:color w:val="1F1F1F"/>
        </w:rPr>
        <w:t>name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Joint Venture as</w:t>
      </w:r>
      <w:r>
        <w:rPr>
          <w:color w:val="1F1F1F"/>
          <w:spacing w:val="40"/>
        </w:rPr>
        <w:t xml:space="preserve"> </w:t>
      </w:r>
      <w:r>
        <w:rPr>
          <w:color w:val="1F1F1F"/>
        </w:rPr>
        <w:t>tenderer.</w:t>
      </w:r>
    </w:p>
    <w:p w:rsidR="00F05AC1" w:rsidRDefault="00CE756B">
      <w:pPr>
        <w:pStyle w:val="BodyText"/>
        <w:spacing w:before="231" w:line="230" w:lineRule="auto"/>
        <w:ind w:left="1172" w:right="1686"/>
      </w:pPr>
      <w:r>
        <w:rPr>
          <w:color w:val="1F1F1F"/>
        </w:rPr>
        <w:t>**: Person signing the Tender shall have</w:t>
      </w:r>
      <w:r>
        <w:rPr>
          <w:color w:val="1F1F1F"/>
          <w:spacing w:val="-1"/>
        </w:rPr>
        <w:t xml:space="preserve"> </w:t>
      </w:r>
      <w:r>
        <w:rPr>
          <w:color w:val="1F1F1F"/>
        </w:rPr>
        <w:t>the power of</w:t>
      </w:r>
      <w:r>
        <w:rPr>
          <w:color w:val="1F1F1F"/>
          <w:spacing w:val="40"/>
        </w:rPr>
        <w:t xml:space="preserve"> </w:t>
      </w:r>
      <w:r>
        <w:rPr>
          <w:color w:val="1F1F1F"/>
        </w:rPr>
        <w:t>attorney given by</w:t>
      </w:r>
      <w:r>
        <w:rPr>
          <w:color w:val="1F1F1F"/>
          <w:spacing w:val="40"/>
        </w:rPr>
        <w:t xml:space="preserve"> </w:t>
      </w:r>
      <w:r>
        <w:rPr>
          <w:color w:val="1F1F1F"/>
        </w:rPr>
        <w:t>the tenderer. The power</w:t>
      </w:r>
      <w:r>
        <w:rPr>
          <w:color w:val="1F1F1F"/>
          <w:spacing w:val="40"/>
        </w:rPr>
        <w:t xml:space="preserve"> </w:t>
      </w:r>
      <w:r>
        <w:rPr>
          <w:color w:val="1F1F1F"/>
        </w:rPr>
        <w:t>of</w:t>
      </w:r>
      <w:r>
        <w:rPr>
          <w:color w:val="1F1F1F"/>
          <w:spacing w:val="40"/>
        </w:rPr>
        <w:t xml:space="preserve"> </w:t>
      </w:r>
      <w:r>
        <w:rPr>
          <w:color w:val="1F1F1F"/>
        </w:rPr>
        <w:t>attorney</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attached</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Schedules.</w:t>
      </w:r>
    </w:p>
    <w:p w:rsidR="00F05AC1" w:rsidRDefault="00F05AC1">
      <w:pPr>
        <w:spacing w:line="230" w:lineRule="auto"/>
        <w:sectPr w:rsidR="00F05AC1">
          <w:headerReference w:type="default" r:id="rId54"/>
          <w:pgSz w:w="11940" w:h="16860"/>
          <w:pgMar w:top="0" w:right="180" w:bottom="720" w:left="400" w:header="0" w:footer="530" w:gutter="0"/>
          <w:cols w:space="720"/>
        </w:sectPr>
      </w:pPr>
    </w:p>
    <w:p w:rsidR="00F05AC1" w:rsidRDefault="00CE756B">
      <w:pPr>
        <w:pStyle w:val="Heading2"/>
        <w:spacing w:before="67"/>
        <w:ind w:left="1172"/>
        <w:jc w:val="both"/>
      </w:pPr>
      <w:bookmarkStart w:id="57" w:name="_bookmark56"/>
      <w:bookmarkEnd w:id="57"/>
      <w:r>
        <w:rPr>
          <w:color w:val="1F1F1F"/>
        </w:rPr>
        <w:lastRenderedPageBreak/>
        <w:t>CERTIFICATE</w:t>
      </w:r>
      <w:r>
        <w:rPr>
          <w:color w:val="1F1F1F"/>
          <w:spacing w:val="-14"/>
        </w:rPr>
        <w:t xml:space="preserve"> </w:t>
      </w:r>
      <w:r>
        <w:rPr>
          <w:color w:val="1F1F1F"/>
        </w:rPr>
        <w:t>OF</w:t>
      </w:r>
      <w:r>
        <w:rPr>
          <w:color w:val="1F1F1F"/>
          <w:spacing w:val="-15"/>
        </w:rPr>
        <w:t xml:space="preserve"> </w:t>
      </w:r>
      <w:r>
        <w:rPr>
          <w:color w:val="1F1F1F"/>
        </w:rPr>
        <w:t>INDEPENDENT</w:t>
      </w:r>
      <w:r>
        <w:rPr>
          <w:color w:val="1F1F1F"/>
          <w:spacing w:val="-14"/>
        </w:rPr>
        <w:t xml:space="preserve"> </w:t>
      </w:r>
      <w:r>
        <w:rPr>
          <w:color w:val="1F1F1F"/>
        </w:rPr>
        <w:t>TENDER</w:t>
      </w:r>
      <w:r>
        <w:rPr>
          <w:color w:val="1F1F1F"/>
          <w:spacing w:val="-11"/>
        </w:rPr>
        <w:t xml:space="preserve"> </w:t>
      </w:r>
      <w:r>
        <w:rPr>
          <w:color w:val="1F1F1F"/>
          <w:spacing w:val="-2"/>
        </w:rPr>
        <w:t>DETERMINATION</w:t>
      </w:r>
    </w:p>
    <w:p w:rsidR="00F05AC1" w:rsidRDefault="00CE756B">
      <w:pPr>
        <w:pStyle w:val="BodyText"/>
        <w:tabs>
          <w:tab w:val="left" w:pos="10253"/>
        </w:tabs>
        <w:spacing w:before="221"/>
        <w:ind w:left="1172"/>
        <w:jc w:val="both"/>
      </w:pPr>
      <w:r>
        <w:rPr>
          <w:color w:val="1F1F1F"/>
        </w:rPr>
        <w:t>I,</w:t>
      </w:r>
      <w:r>
        <w:rPr>
          <w:color w:val="1F1F1F"/>
          <w:spacing w:val="45"/>
        </w:rPr>
        <w:t xml:space="preserve"> </w:t>
      </w:r>
      <w:r>
        <w:rPr>
          <w:color w:val="1F1F1F"/>
        </w:rPr>
        <w:t>the</w:t>
      </w:r>
      <w:r>
        <w:rPr>
          <w:color w:val="1F1F1F"/>
          <w:spacing w:val="46"/>
        </w:rPr>
        <w:t xml:space="preserve"> </w:t>
      </w:r>
      <w:r>
        <w:rPr>
          <w:color w:val="1F1F1F"/>
        </w:rPr>
        <w:t>undersigned,</w:t>
      </w:r>
      <w:r>
        <w:rPr>
          <w:color w:val="1F1F1F"/>
          <w:spacing w:val="47"/>
        </w:rPr>
        <w:t xml:space="preserve"> </w:t>
      </w:r>
      <w:r>
        <w:rPr>
          <w:color w:val="1F1F1F"/>
        </w:rPr>
        <w:t>in</w:t>
      </w:r>
      <w:r>
        <w:rPr>
          <w:color w:val="1F1F1F"/>
          <w:spacing w:val="41"/>
        </w:rPr>
        <w:t xml:space="preserve"> </w:t>
      </w:r>
      <w:r>
        <w:rPr>
          <w:color w:val="1F1F1F"/>
        </w:rPr>
        <w:t>submitting</w:t>
      </w:r>
      <w:r>
        <w:rPr>
          <w:color w:val="1F1F1F"/>
          <w:spacing w:val="39"/>
        </w:rPr>
        <w:t xml:space="preserve"> </w:t>
      </w:r>
      <w:r>
        <w:rPr>
          <w:color w:val="1F1F1F"/>
        </w:rPr>
        <w:t>the</w:t>
      </w:r>
      <w:r>
        <w:rPr>
          <w:color w:val="1F1F1F"/>
          <w:spacing w:val="44"/>
        </w:rPr>
        <w:t xml:space="preserve"> </w:t>
      </w:r>
      <w:r>
        <w:rPr>
          <w:color w:val="1F1F1F"/>
        </w:rPr>
        <w:t>accompanying</w:t>
      </w:r>
      <w:r>
        <w:rPr>
          <w:color w:val="1F1F1F"/>
          <w:spacing w:val="39"/>
        </w:rPr>
        <w:t xml:space="preserve"> </w:t>
      </w:r>
      <w:r>
        <w:rPr>
          <w:color w:val="1F1F1F"/>
        </w:rPr>
        <w:t>Letter</w:t>
      </w:r>
      <w:r>
        <w:rPr>
          <w:color w:val="1F1F1F"/>
          <w:spacing w:val="49"/>
        </w:rPr>
        <w:t xml:space="preserve"> </w:t>
      </w:r>
      <w:r>
        <w:rPr>
          <w:color w:val="1F1F1F"/>
        </w:rPr>
        <w:t>of</w:t>
      </w:r>
      <w:r>
        <w:rPr>
          <w:color w:val="1F1F1F"/>
          <w:spacing w:val="47"/>
        </w:rPr>
        <w:t xml:space="preserve"> </w:t>
      </w:r>
      <w:r>
        <w:rPr>
          <w:color w:val="1F1F1F"/>
        </w:rPr>
        <w:t>Tender</w:t>
      </w:r>
      <w:r>
        <w:rPr>
          <w:color w:val="1F1F1F"/>
          <w:spacing w:val="45"/>
        </w:rPr>
        <w:t xml:space="preserve"> </w:t>
      </w:r>
      <w:r>
        <w:rPr>
          <w:color w:val="1F1F1F"/>
        </w:rPr>
        <w:t>to</w:t>
      </w:r>
      <w:r>
        <w:rPr>
          <w:color w:val="1F1F1F"/>
          <w:spacing w:val="41"/>
        </w:rPr>
        <w:t xml:space="preserve"> </w:t>
      </w:r>
      <w:r>
        <w:rPr>
          <w:color w:val="1F1F1F"/>
          <w:spacing w:val="-5"/>
        </w:rPr>
        <w:t>the</w:t>
      </w:r>
      <w:r>
        <w:rPr>
          <w:color w:val="1F1F1F"/>
          <w:u w:val="thick" w:color="1F1E1F"/>
        </w:rPr>
        <w:tab/>
      </w:r>
    </w:p>
    <w:p w:rsidR="00F05AC1" w:rsidRDefault="00CE756B">
      <w:pPr>
        <w:tabs>
          <w:tab w:val="left" w:pos="8443"/>
          <w:tab w:val="left" w:pos="8791"/>
          <w:tab w:val="left" w:pos="9717"/>
        </w:tabs>
        <w:spacing w:before="9" w:line="230" w:lineRule="auto"/>
        <w:ind w:left="1172" w:right="1263"/>
        <w:jc w:val="both"/>
      </w:pPr>
      <w:r>
        <w:rPr>
          <w:i/>
          <w:color w:val="1F1F1F"/>
          <w:u w:val="single" w:color="1F1E1F"/>
        </w:rPr>
        <w:tab/>
      </w:r>
      <w:r>
        <w:rPr>
          <w:i/>
          <w:color w:val="1F1F1F"/>
          <w:u w:val="single" w:color="1F1E1F"/>
        </w:rPr>
        <w:tab/>
      </w:r>
      <w:r>
        <w:rPr>
          <w:i/>
          <w:color w:val="1F1F1F"/>
        </w:rPr>
        <w:t>[Name of Procuring</w:t>
      </w:r>
      <w:r>
        <w:rPr>
          <w:i/>
          <w:color w:val="1F1F1F"/>
          <w:spacing w:val="40"/>
        </w:rPr>
        <w:t xml:space="preserve"> </w:t>
      </w:r>
      <w:r>
        <w:rPr>
          <w:i/>
          <w:color w:val="1F1F1F"/>
        </w:rPr>
        <w:t>Entity]</w:t>
      </w:r>
      <w:r>
        <w:rPr>
          <w:i/>
          <w:color w:val="1F1F1F"/>
          <w:spacing w:val="40"/>
        </w:rPr>
        <w:t xml:space="preserve"> </w:t>
      </w:r>
      <w:r>
        <w:rPr>
          <w:color w:val="1F1F1F"/>
        </w:rPr>
        <w:t>for:</w:t>
      </w:r>
      <w:r>
        <w:rPr>
          <w:i/>
          <w:color w:val="1F1F1F"/>
          <w:u w:val="single" w:color="1F1E1F"/>
        </w:rPr>
        <w:tab/>
      </w:r>
      <w:r>
        <w:rPr>
          <w:i/>
          <w:color w:val="1F1F1F"/>
          <w:spacing w:val="-2"/>
        </w:rPr>
        <w:t>[Name</w:t>
      </w:r>
      <w:r>
        <w:rPr>
          <w:i/>
          <w:color w:val="1F1F1F"/>
        </w:rPr>
        <w:tab/>
      </w:r>
      <w:r>
        <w:rPr>
          <w:i/>
          <w:color w:val="1F1F1F"/>
          <w:spacing w:val="-4"/>
        </w:rPr>
        <w:t xml:space="preserve">and </w:t>
      </w:r>
      <w:r>
        <w:rPr>
          <w:i/>
          <w:color w:val="1F1F1F"/>
        </w:rPr>
        <w:t>number</w:t>
      </w:r>
      <w:r>
        <w:rPr>
          <w:i/>
          <w:color w:val="1F1F1F"/>
          <w:spacing w:val="40"/>
        </w:rPr>
        <w:t xml:space="preserve"> </w:t>
      </w:r>
      <w:r>
        <w:rPr>
          <w:i/>
          <w:color w:val="1F1F1F"/>
        </w:rPr>
        <w:t>of</w:t>
      </w:r>
      <w:r>
        <w:rPr>
          <w:i/>
          <w:color w:val="1F1F1F"/>
          <w:spacing w:val="40"/>
        </w:rPr>
        <w:t xml:space="preserve"> </w:t>
      </w:r>
      <w:r>
        <w:rPr>
          <w:i/>
          <w:color w:val="1F1F1F"/>
        </w:rPr>
        <w:t>tender]</w:t>
      </w:r>
      <w:r>
        <w:rPr>
          <w:i/>
          <w:color w:val="1F1F1F"/>
          <w:spacing w:val="40"/>
        </w:rPr>
        <w:t xml:space="preserve"> </w:t>
      </w:r>
      <w:r>
        <w:rPr>
          <w:color w:val="1F1F1F"/>
        </w:rPr>
        <w:t>in</w:t>
      </w:r>
      <w:r>
        <w:rPr>
          <w:color w:val="1F1F1F"/>
          <w:spacing w:val="40"/>
        </w:rPr>
        <w:t xml:space="preserve"> </w:t>
      </w:r>
      <w:r>
        <w:rPr>
          <w:color w:val="1F1F1F"/>
        </w:rPr>
        <w:t>response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request</w:t>
      </w:r>
      <w:r>
        <w:rPr>
          <w:color w:val="1F1F1F"/>
          <w:spacing w:val="40"/>
        </w:rPr>
        <w:t xml:space="preserve"> </w:t>
      </w:r>
      <w:r>
        <w:rPr>
          <w:color w:val="1F1F1F"/>
        </w:rPr>
        <w:t>for</w:t>
      </w:r>
      <w:r>
        <w:rPr>
          <w:color w:val="1F1F1F"/>
          <w:spacing w:val="40"/>
        </w:rPr>
        <w:t xml:space="preserve"> </w:t>
      </w:r>
      <w:r>
        <w:rPr>
          <w:color w:val="1F1F1F"/>
        </w:rPr>
        <w:t>tenders</w:t>
      </w:r>
      <w:r>
        <w:rPr>
          <w:color w:val="1F1F1F"/>
          <w:spacing w:val="40"/>
        </w:rPr>
        <w:t xml:space="preserve"> </w:t>
      </w:r>
      <w:r>
        <w:rPr>
          <w:color w:val="1F1F1F"/>
        </w:rPr>
        <w:t>made</w:t>
      </w:r>
      <w:r>
        <w:rPr>
          <w:color w:val="1F1F1F"/>
          <w:spacing w:val="40"/>
        </w:rPr>
        <w:t xml:space="preserve"> </w:t>
      </w:r>
      <w:r>
        <w:rPr>
          <w:color w:val="1F1F1F"/>
        </w:rPr>
        <w:t>by:</w:t>
      </w:r>
      <w:r>
        <w:rPr>
          <w:color w:val="1F1F1F"/>
          <w:u w:val="single" w:color="1F1E1F"/>
        </w:rPr>
        <w:tab/>
      </w:r>
      <w:r>
        <w:rPr>
          <w:color w:val="1F1F1F"/>
          <w:u w:val="single" w:color="1F1E1F"/>
        </w:rPr>
        <w:tab/>
      </w:r>
      <w:r>
        <w:rPr>
          <w:i/>
          <w:color w:val="1F1F1F"/>
        </w:rPr>
        <w:t xml:space="preserve">[Name of Tenderer] </w:t>
      </w:r>
      <w:r>
        <w:rPr>
          <w:color w:val="1F1F1F"/>
        </w:rPr>
        <w:t xml:space="preserve">do hereby make the following statements that I certify to be true and complete in every </w:t>
      </w:r>
      <w:r>
        <w:rPr>
          <w:color w:val="1F1F1F"/>
          <w:spacing w:val="-2"/>
        </w:rPr>
        <w:t>respect:</w:t>
      </w:r>
    </w:p>
    <w:p w:rsidR="00F05AC1" w:rsidRDefault="00CE756B">
      <w:pPr>
        <w:tabs>
          <w:tab w:val="left" w:pos="9252"/>
        </w:tabs>
        <w:spacing w:before="230"/>
        <w:ind w:left="1172" w:right="1505"/>
      </w:pPr>
      <w:r>
        <w:rPr>
          <w:color w:val="1F1F1F"/>
        </w:rPr>
        <w:t>I certify, on behalf of</w:t>
      </w:r>
      <w:r>
        <w:rPr>
          <w:color w:val="1F1F1F"/>
          <w:u w:val="single" w:color="1F1E1F"/>
        </w:rPr>
        <w:tab/>
      </w:r>
      <w:r>
        <w:rPr>
          <w:i/>
          <w:color w:val="1F1F1F"/>
          <w:spacing w:val="-2"/>
        </w:rPr>
        <w:t xml:space="preserve">[Name </w:t>
      </w:r>
      <w:r>
        <w:rPr>
          <w:i/>
          <w:color w:val="1F1F1F"/>
        </w:rPr>
        <w:t>of</w:t>
      </w:r>
      <w:r>
        <w:rPr>
          <w:i/>
          <w:color w:val="1F1F1F"/>
          <w:spacing w:val="40"/>
        </w:rPr>
        <w:t xml:space="preserve"> </w:t>
      </w:r>
      <w:r>
        <w:rPr>
          <w:i/>
          <w:color w:val="1F1F1F"/>
        </w:rPr>
        <w:t>Tenderer]</w:t>
      </w:r>
      <w:r>
        <w:rPr>
          <w:i/>
          <w:color w:val="1F1F1F"/>
          <w:spacing w:val="40"/>
        </w:rPr>
        <w:t xml:space="preserve"> </w:t>
      </w:r>
      <w:r>
        <w:rPr>
          <w:color w:val="1F1F1F"/>
        </w:rPr>
        <w:t>that:</w:t>
      </w:r>
    </w:p>
    <w:p w:rsidR="00F05AC1" w:rsidRDefault="00CE756B">
      <w:pPr>
        <w:pStyle w:val="ListParagraph"/>
        <w:numPr>
          <w:ilvl w:val="0"/>
          <w:numId w:val="67"/>
        </w:numPr>
        <w:tabs>
          <w:tab w:val="left" w:pos="1728"/>
        </w:tabs>
        <w:spacing w:before="228"/>
        <w:ind w:left="1728" w:hanging="558"/>
        <w:jc w:val="both"/>
      </w:pPr>
      <w:r>
        <w:rPr>
          <w:color w:val="1F1F1F"/>
        </w:rPr>
        <w:t>I</w:t>
      </w:r>
      <w:r>
        <w:rPr>
          <w:color w:val="1F1F1F"/>
          <w:spacing w:val="39"/>
        </w:rPr>
        <w:t xml:space="preserve"> </w:t>
      </w:r>
      <w:r>
        <w:rPr>
          <w:color w:val="1F1F1F"/>
        </w:rPr>
        <w:t>have</w:t>
      </w:r>
      <w:r>
        <w:rPr>
          <w:color w:val="1F1F1F"/>
          <w:spacing w:val="49"/>
        </w:rPr>
        <w:t xml:space="preserve"> </w:t>
      </w:r>
      <w:r>
        <w:rPr>
          <w:color w:val="1F1F1F"/>
        </w:rPr>
        <w:t>read</w:t>
      </w:r>
      <w:r>
        <w:rPr>
          <w:color w:val="1F1F1F"/>
          <w:spacing w:val="46"/>
        </w:rPr>
        <w:t xml:space="preserve"> </w:t>
      </w:r>
      <w:r>
        <w:rPr>
          <w:color w:val="1F1F1F"/>
        </w:rPr>
        <w:t>and</w:t>
      </w:r>
      <w:r>
        <w:rPr>
          <w:color w:val="1F1F1F"/>
          <w:spacing w:val="50"/>
        </w:rPr>
        <w:t xml:space="preserve"> </w:t>
      </w:r>
      <w:r>
        <w:rPr>
          <w:color w:val="1F1F1F"/>
        </w:rPr>
        <w:t>I</w:t>
      </w:r>
      <w:r>
        <w:rPr>
          <w:color w:val="1F1F1F"/>
          <w:spacing w:val="42"/>
        </w:rPr>
        <w:t xml:space="preserve"> </w:t>
      </w:r>
      <w:r>
        <w:rPr>
          <w:color w:val="1F1F1F"/>
        </w:rPr>
        <w:t>understand</w:t>
      </w:r>
      <w:r>
        <w:rPr>
          <w:color w:val="1F1F1F"/>
          <w:spacing w:val="46"/>
        </w:rPr>
        <w:t xml:space="preserve"> </w:t>
      </w:r>
      <w:r>
        <w:rPr>
          <w:color w:val="1F1F1F"/>
        </w:rPr>
        <w:t>the</w:t>
      </w:r>
      <w:r>
        <w:rPr>
          <w:color w:val="1F1F1F"/>
          <w:spacing w:val="47"/>
        </w:rPr>
        <w:t xml:space="preserve"> </w:t>
      </w:r>
      <w:r>
        <w:rPr>
          <w:color w:val="1F1F1F"/>
        </w:rPr>
        <w:t>contents</w:t>
      </w:r>
      <w:r>
        <w:rPr>
          <w:color w:val="1F1F1F"/>
          <w:spacing w:val="47"/>
        </w:rPr>
        <w:t xml:space="preserve"> </w:t>
      </w:r>
      <w:r>
        <w:rPr>
          <w:color w:val="1F1F1F"/>
        </w:rPr>
        <w:t>of</w:t>
      </w:r>
      <w:r>
        <w:rPr>
          <w:color w:val="1F1F1F"/>
          <w:spacing w:val="42"/>
        </w:rPr>
        <w:t xml:space="preserve"> </w:t>
      </w:r>
      <w:r>
        <w:rPr>
          <w:color w:val="1F1F1F"/>
        </w:rPr>
        <w:t>this</w:t>
      </w:r>
      <w:r>
        <w:rPr>
          <w:color w:val="1F1F1F"/>
          <w:spacing w:val="40"/>
        </w:rPr>
        <w:t xml:space="preserve"> </w:t>
      </w:r>
      <w:r>
        <w:rPr>
          <w:color w:val="1F1F1F"/>
          <w:spacing w:val="-2"/>
        </w:rPr>
        <w:t>Certificate;</w:t>
      </w:r>
    </w:p>
    <w:p w:rsidR="00F05AC1" w:rsidRDefault="00CE756B">
      <w:pPr>
        <w:pStyle w:val="ListParagraph"/>
        <w:numPr>
          <w:ilvl w:val="0"/>
          <w:numId w:val="67"/>
        </w:numPr>
        <w:tabs>
          <w:tab w:val="left" w:pos="1729"/>
        </w:tabs>
        <w:spacing w:before="248" w:line="232" w:lineRule="auto"/>
        <w:ind w:right="1266" w:hanging="562"/>
        <w:jc w:val="both"/>
      </w:pPr>
      <w:r>
        <w:rPr>
          <w:color w:val="1F1F1F"/>
        </w:rPr>
        <w:t>I</w:t>
      </w:r>
      <w:r>
        <w:rPr>
          <w:color w:val="1F1F1F"/>
          <w:spacing w:val="-5"/>
        </w:rPr>
        <w:t xml:space="preserve"> </w:t>
      </w:r>
      <w:r>
        <w:rPr>
          <w:color w:val="1F1F1F"/>
        </w:rPr>
        <w:t>understand</w:t>
      </w:r>
      <w:r>
        <w:rPr>
          <w:color w:val="1F1F1F"/>
          <w:spacing w:val="-5"/>
        </w:rPr>
        <w:t xml:space="preserve"> </w:t>
      </w:r>
      <w:r>
        <w:rPr>
          <w:color w:val="1F1F1F"/>
        </w:rPr>
        <w:t>that the</w:t>
      </w:r>
      <w:r>
        <w:rPr>
          <w:color w:val="1F1F1F"/>
          <w:spacing w:val="40"/>
        </w:rPr>
        <w:t xml:space="preserve"> </w:t>
      </w:r>
      <w:r>
        <w:rPr>
          <w:color w:val="1F1F1F"/>
        </w:rPr>
        <w:t>Tender</w:t>
      </w:r>
      <w:r>
        <w:rPr>
          <w:color w:val="1F1F1F"/>
          <w:spacing w:val="40"/>
        </w:rPr>
        <w:t xml:space="preserve"> </w:t>
      </w:r>
      <w:r>
        <w:rPr>
          <w:color w:val="1F1F1F"/>
        </w:rPr>
        <w:t>will</w:t>
      </w:r>
      <w:r>
        <w:rPr>
          <w:color w:val="1F1F1F"/>
          <w:spacing w:val="40"/>
        </w:rPr>
        <w:t xml:space="preserve"> </w:t>
      </w:r>
      <w:r>
        <w:rPr>
          <w:color w:val="1F1F1F"/>
        </w:rPr>
        <w:t>be</w:t>
      </w:r>
      <w:r>
        <w:rPr>
          <w:color w:val="1F1F1F"/>
          <w:spacing w:val="40"/>
        </w:rPr>
        <w:t xml:space="preserve"> </w:t>
      </w:r>
      <w:r>
        <w:rPr>
          <w:color w:val="1F1F1F"/>
        </w:rPr>
        <w:t>disqualified</w:t>
      </w:r>
      <w:r>
        <w:rPr>
          <w:color w:val="1F1F1F"/>
          <w:spacing w:val="40"/>
        </w:rPr>
        <w:t xml:space="preserve"> </w:t>
      </w:r>
      <w:r>
        <w:rPr>
          <w:color w:val="1F1F1F"/>
        </w:rPr>
        <w:t>if</w:t>
      </w:r>
      <w:r>
        <w:rPr>
          <w:color w:val="1F1F1F"/>
          <w:spacing w:val="40"/>
        </w:rPr>
        <w:t xml:space="preserve"> </w:t>
      </w:r>
      <w:r>
        <w:rPr>
          <w:color w:val="1F1F1F"/>
        </w:rPr>
        <w:t>this</w:t>
      </w:r>
      <w:r>
        <w:rPr>
          <w:color w:val="1F1F1F"/>
          <w:spacing w:val="40"/>
        </w:rPr>
        <w:t xml:space="preserve"> </w:t>
      </w:r>
      <w:r>
        <w:rPr>
          <w:color w:val="1F1F1F"/>
        </w:rPr>
        <w:t>Certificate</w:t>
      </w:r>
      <w:r>
        <w:rPr>
          <w:color w:val="1F1F1F"/>
          <w:spacing w:val="40"/>
        </w:rPr>
        <w:t xml:space="preserve"> </w:t>
      </w:r>
      <w:r>
        <w:rPr>
          <w:color w:val="1F1F1F"/>
        </w:rPr>
        <w:t>is</w:t>
      </w:r>
      <w:r>
        <w:rPr>
          <w:color w:val="1F1F1F"/>
          <w:spacing w:val="40"/>
        </w:rPr>
        <w:t xml:space="preserve"> </w:t>
      </w:r>
      <w:r>
        <w:rPr>
          <w:color w:val="1F1F1F"/>
        </w:rPr>
        <w:t>found</w:t>
      </w:r>
      <w:r>
        <w:rPr>
          <w:color w:val="1F1F1F"/>
          <w:spacing w:val="40"/>
        </w:rPr>
        <w:t xml:space="preserve"> </w:t>
      </w:r>
      <w:r>
        <w:rPr>
          <w:color w:val="1F1F1F"/>
        </w:rPr>
        <w:t>not</w:t>
      </w:r>
      <w:r>
        <w:rPr>
          <w:color w:val="1F1F1F"/>
          <w:spacing w:val="40"/>
        </w:rPr>
        <w:t xml:space="preserve"> </w:t>
      </w:r>
      <w:r>
        <w:rPr>
          <w:color w:val="1F1F1F"/>
        </w:rPr>
        <w:t>to</w:t>
      </w:r>
      <w:r>
        <w:rPr>
          <w:color w:val="1F1F1F"/>
          <w:spacing w:val="40"/>
        </w:rPr>
        <w:t xml:space="preserve"> </w:t>
      </w:r>
      <w:r>
        <w:rPr>
          <w:color w:val="1F1F1F"/>
        </w:rPr>
        <w:t>be</w:t>
      </w:r>
      <w:r>
        <w:rPr>
          <w:color w:val="1F1F1F"/>
          <w:spacing w:val="-1"/>
        </w:rPr>
        <w:t xml:space="preserve"> </w:t>
      </w:r>
      <w:r>
        <w:rPr>
          <w:color w:val="1F1F1F"/>
        </w:rPr>
        <w:t>true and</w:t>
      </w:r>
      <w:r>
        <w:rPr>
          <w:color w:val="1F1F1F"/>
          <w:spacing w:val="40"/>
        </w:rPr>
        <w:t xml:space="preserve"> </w:t>
      </w:r>
      <w:r>
        <w:rPr>
          <w:color w:val="1F1F1F"/>
        </w:rPr>
        <w:t>complete</w:t>
      </w:r>
      <w:r>
        <w:rPr>
          <w:color w:val="1F1F1F"/>
          <w:spacing w:val="40"/>
        </w:rPr>
        <w:t xml:space="preserve"> </w:t>
      </w:r>
      <w:r>
        <w:rPr>
          <w:color w:val="1F1F1F"/>
        </w:rPr>
        <w:t>in</w:t>
      </w:r>
      <w:r>
        <w:rPr>
          <w:color w:val="1F1F1F"/>
          <w:spacing w:val="40"/>
        </w:rPr>
        <w:t xml:space="preserve"> </w:t>
      </w:r>
      <w:r>
        <w:rPr>
          <w:color w:val="1F1F1F"/>
        </w:rPr>
        <w:t>every</w:t>
      </w:r>
      <w:r>
        <w:rPr>
          <w:color w:val="1F1F1F"/>
          <w:spacing w:val="40"/>
        </w:rPr>
        <w:t xml:space="preserve"> </w:t>
      </w:r>
      <w:r>
        <w:rPr>
          <w:color w:val="1F1F1F"/>
        </w:rPr>
        <w:t>respect;</w:t>
      </w:r>
    </w:p>
    <w:p w:rsidR="00F05AC1" w:rsidRDefault="00CE756B">
      <w:pPr>
        <w:pStyle w:val="ListParagraph"/>
        <w:numPr>
          <w:ilvl w:val="0"/>
          <w:numId w:val="67"/>
        </w:numPr>
        <w:tabs>
          <w:tab w:val="left" w:pos="1729"/>
        </w:tabs>
        <w:spacing w:before="236" w:line="230" w:lineRule="auto"/>
        <w:ind w:right="1266" w:hanging="562"/>
        <w:jc w:val="both"/>
      </w:pPr>
      <w:r>
        <w:rPr>
          <w:color w:val="1F1F1F"/>
        </w:rPr>
        <w:t>I am the authorized representative of the Tenderer with authority to</w:t>
      </w:r>
      <w:r>
        <w:rPr>
          <w:color w:val="1F1F1F"/>
          <w:spacing w:val="40"/>
        </w:rPr>
        <w:t xml:space="preserve"> </w:t>
      </w:r>
      <w:r>
        <w:rPr>
          <w:color w:val="1F1F1F"/>
        </w:rPr>
        <w:t>sign</w:t>
      </w:r>
      <w:r>
        <w:rPr>
          <w:color w:val="1F1F1F"/>
          <w:spacing w:val="40"/>
        </w:rPr>
        <w:t xml:space="preserve"> </w:t>
      </w:r>
      <w:r>
        <w:rPr>
          <w:color w:val="1F1F1F"/>
        </w:rPr>
        <w:t>this</w:t>
      </w:r>
      <w:r>
        <w:rPr>
          <w:color w:val="1F1F1F"/>
          <w:spacing w:val="40"/>
        </w:rPr>
        <w:t xml:space="preserve"> </w:t>
      </w:r>
      <w:r>
        <w:rPr>
          <w:color w:val="1F1F1F"/>
        </w:rPr>
        <w:t>Certificate,and to</w:t>
      </w:r>
      <w:r>
        <w:rPr>
          <w:color w:val="1F1F1F"/>
          <w:spacing w:val="40"/>
        </w:rPr>
        <w:t xml:space="preserve"> </w:t>
      </w:r>
      <w:r>
        <w:rPr>
          <w:color w:val="1F1F1F"/>
        </w:rPr>
        <w:t>submit</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on</w:t>
      </w:r>
      <w:r>
        <w:rPr>
          <w:color w:val="1F1F1F"/>
          <w:spacing w:val="40"/>
        </w:rPr>
        <w:t xml:space="preserve"> </w:t>
      </w:r>
      <w:r>
        <w:rPr>
          <w:color w:val="1F1F1F"/>
        </w:rPr>
        <w:t>behalf</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Tenderer;</w:t>
      </w:r>
    </w:p>
    <w:p w:rsidR="00F05AC1" w:rsidRDefault="00CE756B">
      <w:pPr>
        <w:pStyle w:val="ListParagraph"/>
        <w:numPr>
          <w:ilvl w:val="0"/>
          <w:numId w:val="67"/>
        </w:numPr>
        <w:tabs>
          <w:tab w:val="left" w:pos="1729"/>
        </w:tabs>
        <w:spacing w:before="244" w:line="230" w:lineRule="auto"/>
        <w:ind w:right="1269" w:hanging="562"/>
        <w:jc w:val="both"/>
      </w:pPr>
      <w:r>
        <w:rPr>
          <w:color w:val="1F1F1F"/>
        </w:rPr>
        <w:t>For the purposes of this Certificate and the Tender, I understand that the word “competitor” shall include any individual or organization, other than</w:t>
      </w:r>
      <w:r>
        <w:rPr>
          <w:color w:val="1F1F1F"/>
          <w:spacing w:val="40"/>
        </w:rPr>
        <w:t xml:space="preserve"> </w:t>
      </w:r>
      <w:r>
        <w:rPr>
          <w:color w:val="1F1F1F"/>
        </w:rPr>
        <w:t>the</w:t>
      </w:r>
      <w:r>
        <w:rPr>
          <w:color w:val="1F1F1F"/>
          <w:spacing w:val="40"/>
        </w:rPr>
        <w:t xml:space="preserve"> </w:t>
      </w:r>
      <w:r>
        <w:rPr>
          <w:color w:val="1F1F1F"/>
        </w:rPr>
        <w:t>Tenderer, whether</w:t>
      </w:r>
      <w:r>
        <w:rPr>
          <w:color w:val="1F1F1F"/>
          <w:spacing w:val="40"/>
        </w:rPr>
        <w:t xml:space="preserve"> </w:t>
      </w:r>
      <w:r>
        <w:rPr>
          <w:color w:val="1F1F1F"/>
        </w:rPr>
        <w:t>or</w:t>
      </w:r>
      <w:r>
        <w:rPr>
          <w:color w:val="1F1F1F"/>
          <w:spacing w:val="40"/>
        </w:rPr>
        <w:t xml:space="preserve"> </w:t>
      </w:r>
      <w:r>
        <w:rPr>
          <w:color w:val="1F1F1F"/>
        </w:rPr>
        <w:t>not</w:t>
      </w:r>
      <w:r>
        <w:rPr>
          <w:color w:val="1F1F1F"/>
          <w:spacing w:val="40"/>
        </w:rPr>
        <w:t xml:space="preserve"> </w:t>
      </w:r>
      <w:r>
        <w:rPr>
          <w:color w:val="1F1F1F"/>
        </w:rPr>
        <w:t>affiliated</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Tenderer,</w:t>
      </w:r>
      <w:r>
        <w:rPr>
          <w:color w:val="1F1F1F"/>
          <w:spacing w:val="40"/>
        </w:rPr>
        <w:t xml:space="preserve"> </w:t>
      </w:r>
      <w:r>
        <w:rPr>
          <w:color w:val="1F1F1F"/>
        </w:rPr>
        <w:t>who:</w:t>
      </w:r>
    </w:p>
    <w:p w:rsidR="00F05AC1" w:rsidRDefault="00CE756B">
      <w:pPr>
        <w:pStyle w:val="ListParagraph"/>
        <w:numPr>
          <w:ilvl w:val="1"/>
          <w:numId w:val="67"/>
        </w:numPr>
        <w:tabs>
          <w:tab w:val="left" w:pos="2270"/>
        </w:tabs>
        <w:spacing w:before="111"/>
        <w:ind w:left="2270" w:hanging="541"/>
        <w:jc w:val="both"/>
      </w:pPr>
      <w:r>
        <w:rPr>
          <w:color w:val="1F1F1F"/>
        </w:rPr>
        <w:t>has</w:t>
      </w:r>
      <w:r>
        <w:rPr>
          <w:color w:val="1F1F1F"/>
          <w:spacing w:val="46"/>
        </w:rPr>
        <w:t xml:space="preserve"> </w:t>
      </w:r>
      <w:r>
        <w:rPr>
          <w:color w:val="1F1F1F"/>
        </w:rPr>
        <w:t>been</w:t>
      </w:r>
      <w:r>
        <w:rPr>
          <w:color w:val="1F1F1F"/>
          <w:spacing w:val="44"/>
        </w:rPr>
        <w:t xml:space="preserve"> </w:t>
      </w:r>
      <w:r>
        <w:rPr>
          <w:color w:val="1F1F1F"/>
        </w:rPr>
        <w:t>requested</w:t>
      </w:r>
      <w:r>
        <w:rPr>
          <w:color w:val="1F1F1F"/>
          <w:spacing w:val="45"/>
        </w:rPr>
        <w:t xml:space="preserve"> </w:t>
      </w:r>
      <w:r>
        <w:rPr>
          <w:color w:val="1F1F1F"/>
        </w:rPr>
        <w:t>to</w:t>
      </w:r>
      <w:r>
        <w:rPr>
          <w:color w:val="1F1F1F"/>
          <w:spacing w:val="41"/>
        </w:rPr>
        <w:t xml:space="preserve"> </w:t>
      </w:r>
      <w:r>
        <w:rPr>
          <w:color w:val="1F1F1F"/>
        </w:rPr>
        <w:t>submit</w:t>
      </w:r>
      <w:r>
        <w:rPr>
          <w:color w:val="1F1F1F"/>
          <w:spacing w:val="2"/>
        </w:rPr>
        <w:t xml:space="preserve"> </w:t>
      </w:r>
      <w:r>
        <w:rPr>
          <w:color w:val="1F1F1F"/>
        </w:rPr>
        <w:t>a</w:t>
      </w:r>
      <w:r>
        <w:rPr>
          <w:color w:val="1F1F1F"/>
          <w:spacing w:val="46"/>
        </w:rPr>
        <w:t xml:space="preserve"> </w:t>
      </w:r>
      <w:r>
        <w:rPr>
          <w:color w:val="1F1F1F"/>
        </w:rPr>
        <w:t>Tender</w:t>
      </w:r>
      <w:r>
        <w:rPr>
          <w:color w:val="1F1F1F"/>
          <w:spacing w:val="45"/>
        </w:rPr>
        <w:t xml:space="preserve"> </w:t>
      </w:r>
      <w:r>
        <w:rPr>
          <w:color w:val="1F1F1F"/>
        </w:rPr>
        <w:t>in</w:t>
      </w:r>
      <w:r>
        <w:rPr>
          <w:color w:val="1F1F1F"/>
          <w:spacing w:val="46"/>
        </w:rPr>
        <w:t xml:space="preserve"> </w:t>
      </w:r>
      <w:r>
        <w:rPr>
          <w:color w:val="1F1F1F"/>
        </w:rPr>
        <w:t>response</w:t>
      </w:r>
      <w:r>
        <w:rPr>
          <w:color w:val="1F1F1F"/>
          <w:spacing w:val="47"/>
        </w:rPr>
        <w:t xml:space="preserve"> </w:t>
      </w:r>
      <w:r>
        <w:rPr>
          <w:color w:val="1F1F1F"/>
        </w:rPr>
        <w:t>to</w:t>
      </w:r>
      <w:r>
        <w:rPr>
          <w:color w:val="1F1F1F"/>
          <w:spacing w:val="41"/>
        </w:rPr>
        <w:t xml:space="preserve"> </w:t>
      </w:r>
      <w:r>
        <w:rPr>
          <w:color w:val="1F1F1F"/>
        </w:rPr>
        <w:t>this</w:t>
      </w:r>
      <w:r>
        <w:rPr>
          <w:color w:val="1F1F1F"/>
          <w:spacing w:val="47"/>
        </w:rPr>
        <w:t xml:space="preserve"> </w:t>
      </w:r>
      <w:r>
        <w:rPr>
          <w:color w:val="1F1F1F"/>
        </w:rPr>
        <w:t>request</w:t>
      </w:r>
      <w:r>
        <w:rPr>
          <w:color w:val="1F1F1F"/>
          <w:spacing w:val="47"/>
        </w:rPr>
        <w:t xml:space="preserve"> </w:t>
      </w:r>
      <w:r>
        <w:rPr>
          <w:color w:val="1F1F1F"/>
        </w:rPr>
        <w:t>for</w:t>
      </w:r>
      <w:r>
        <w:rPr>
          <w:color w:val="1F1F1F"/>
          <w:spacing w:val="49"/>
        </w:rPr>
        <w:t xml:space="preserve"> </w:t>
      </w:r>
      <w:r>
        <w:rPr>
          <w:color w:val="1F1F1F"/>
          <w:spacing w:val="-2"/>
        </w:rPr>
        <w:t>tenders;</w:t>
      </w:r>
    </w:p>
    <w:p w:rsidR="00F05AC1" w:rsidRDefault="00CE756B">
      <w:pPr>
        <w:pStyle w:val="ListParagraph"/>
        <w:numPr>
          <w:ilvl w:val="1"/>
          <w:numId w:val="67"/>
        </w:numPr>
        <w:tabs>
          <w:tab w:val="left" w:pos="2269"/>
          <w:tab w:val="left" w:pos="2271"/>
        </w:tabs>
        <w:spacing w:before="120" w:line="230" w:lineRule="auto"/>
        <w:ind w:right="1275" w:hanging="545"/>
        <w:jc w:val="both"/>
      </w:pPr>
      <w:r>
        <w:rPr>
          <w:color w:val="1F1F1F"/>
        </w:rPr>
        <w:t>could potentially submit a tender in response to this request for tenders, based on their qualifications,</w:t>
      </w:r>
      <w:r>
        <w:rPr>
          <w:color w:val="1F1F1F"/>
          <w:spacing w:val="40"/>
        </w:rPr>
        <w:t xml:space="preserve"> </w:t>
      </w:r>
      <w:r>
        <w:rPr>
          <w:color w:val="1F1F1F"/>
        </w:rPr>
        <w:t>abilities</w:t>
      </w:r>
      <w:r>
        <w:rPr>
          <w:color w:val="1F1F1F"/>
          <w:spacing w:val="40"/>
        </w:rPr>
        <w:t xml:space="preserve"> </w:t>
      </w:r>
      <w:r>
        <w:rPr>
          <w:color w:val="1F1F1F"/>
        </w:rPr>
        <w:t>or</w:t>
      </w:r>
      <w:r>
        <w:rPr>
          <w:color w:val="1F1F1F"/>
          <w:spacing w:val="40"/>
        </w:rPr>
        <w:t xml:space="preserve"> </w:t>
      </w:r>
      <w:r>
        <w:rPr>
          <w:color w:val="1F1F1F"/>
        </w:rPr>
        <w:t>experience;</w:t>
      </w:r>
    </w:p>
    <w:p w:rsidR="00F05AC1" w:rsidRDefault="00CE756B">
      <w:pPr>
        <w:pStyle w:val="ListParagraph"/>
        <w:numPr>
          <w:ilvl w:val="0"/>
          <w:numId w:val="67"/>
        </w:numPr>
        <w:tabs>
          <w:tab w:val="left" w:pos="1728"/>
        </w:tabs>
        <w:spacing w:before="229"/>
        <w:ind w:left="1728" w:hanging="558"/>
        <w:jc w:val="both"/>
      </w:pPr>
      <w:r>
        <w:rPr>
          <w:color w:val="1F1F1F"/>
        </w:rPr>
        <w:t>The</w:t>
      </w:r>
      <w:r>
        <w:rPr>
          <w:color w:val="1F1F1F"/>
          <w:spacing w:val="37"/>
        </w:rPr>
        <w:t xml:space="preserve"> </w:t>
      </w:r>
      <w:r>
        <w:rPr>
          <w:color w:val="1F1F1F"/>
        </w:rPr>
        <w:t>Tenderer</w:t>
      </w:r>
      <w:r>
        <w:rPr>
          <w:color w:val="1F1F1F"/>
          <w:spacing w:val="48"/>
        </w:rPr>
        <w:t xml:space="preserve"> </w:t>
      </w:r>
      <w:r>
        <w:rPr>
          <w:color w:val="1F1F1F"/>
        </w:rPr>
        <w:t>discloses</w:t>
      </w:r>
      <w:r>
        <w:rPr>
          <w:color w:val="1F1F1F"/>
          <w:spacing w:val="41"/>
        </w:rPr>
        <w:t xml:space="preserve"> </w:t>
      </w:r>
      <w:r>
        <w:rPr>
          <w:color w:val="1F1F1F"/>
        </w:rPr>
        <w:t>that</w:t>
      </w:r>
      <w:r>
        <w:rPr>
          <w:color w:val="1F1F1F"/>
          <w:spacing w:val="45"/>
        </w:rPr>
        <w:t xml:space="preserve"> </w:t>
      </w:r>
      <w:r>
        <w:rPr>
          <w:color w:val="1F1F1F"/>
        </w:rPr>
        <w:t>[check</w:t>
      </w:r>
      <w:r>
        <w:rPr>
          <w:color w:val="1F1F1F"/>
          <w:spacing w:val="45"/>
        </w:rPr>
        <w:t xml:space="preserve"> </w:t>
      </w:r>
      <w:r>
        <w:rPr>
          <w:color w:val="1F1F1F"/>
        </w:rPr>
        <w:t>one</w:t>
      </w:r>
      <w:r>
        <w:rPr>
          <w:color w:val="1F1F1F"/>
          <w:spacing w:val="45"/>
        </w:rPr>
        <w:t xml:space="preserve"> </w:t>
      </w:r>
      <w:r>
        <w:rPr>
          <w:color w:val="1F1F1F"/>
        </w:rPr>
        <w:t>of</w:t>
      </w:r>
      <w:r>
        <w:rPr>
          <w:color w:val="1F1F1F"/>
          <w:spacing w:val="41"/>
        </w:rPr>
        <w:t xml:space="preserve"> </w:t>
      </w:r>
      <w:r>
        <w:rPr>
          <w:color w:val="1F1F1F"/>
        </w:rPr>
        <w:t>the</w:t>
      </w:r>
      <w:r>
        <w:rPr>
          <w:color w:val="1F1F1F"/>
          <w:spacing w:val="38"/>
        </w:rPr>
        <w:t xml:space="preserve"> </w:t>
      </w:r>
      <w:r>
        <w:rPr>
          <w:color w:val="1F1F1F"/>
        </w:rPr>
        <w:t>following,</w:t>
      </w:r>
      <w:r>
        <w:rPr>
          <w:color w:val="1F1F1F"/>
          <w:spacing w:val="44"/>
        </w:rPr>
        <w:t xml:space="preserve"> </w:t>
      </w:r>
      <w:r>
        <w:rPr>
          <w:color w:val="1F1F1F"/>
        </w:rPr>
        <w:t>as</w:t>
      </w:r>
      <w:r>
        <w:rPr>
          <w:color w:val="1F1F1F"/>
          <w:spacing w:val="43"/>
        </w:rPr>
        <w:t xml:space="preserve"> </w:t>
      </w:r>
      <w:r>
        <w:rPr>
          <w:color w:val="1F1F1F"/>
          <w:spacing w:val="-2"/>
        </w:rPr>
        <w:t>applicable]:</w:t>
      </w:r>
    </w:p>
    <w:p w:rsidR="00F05AC1" w:rsidRDefault="00CE756B">
      <w:pPr>
        <w:pStyle w:val="ListParagraph"/>
        <w:numPr>
          <w:ilvl w:val="1"/>
          <w:numId w:val="67"/>
        </w:numPr>
        <w:tabs>
          <w:tab w:val="left" w:pos="2293"/>
          <w:tab w:val="left" w:pos="2295"/>
        </w:tabs>
        <w:spacing w:before="124" w:line="230" w:lineRule="auto"/>
        <w:ind w:left="2295" w:right="1275" w:hanging="569"/>
        <w:jc w:val="both"/>
      </w:pPr>
      <w:r>
        <w:rPr>
          <w:color w:val="1F1F1F"/>
        </w:rPr>
        <w:t>The Tenderer has arrived at the Tender independently from, and without consultation, communication,</w:t>
      </w:r>
      <w:r>
        <w:rPr>
          <w:color w:val="1F1F1F"/>
          <w:spacing w:val="40"/>
        </w:rPr>
        <w:t xml:space="preserve"> </w:t>
      </w:r>
      <w:r>
        <w:rPr>
          <w:color w:val="1F1F1F"/>
        </w:rPr>
        <w:t>agreement</w:t>
      </w:r>
      <w:r>
        <w:rPr>
          <w:color w:val="1F1F1F"/>
          <w:spacing w:val="40"/>
        </w:rPr>
        <w:t xml:space="preserve"> </w:t>
      </w:r>
      <w:r>
        <w:rPr>
          <w:color w:val="1F1F1F"/>
        </w:rPr>
        <w:t>or</w:t>
      </w:r>
      <w:r>
        <w:rPr>
          <w:color w:val="1F1F1F"/>
          <w:spacing w:val="40"/>
        </w:rPr>
        <w:t xml:space="preserve"> </w:t>
      </w:r>
      <w:r>
        <w:rPr>
          <w:color w:val="1F1F1F"/>
        </w:rPr>
        <w:t>arrangement</w:t>
      </w:r>
      <w:r>
        <w:rPr>
          <w:color w:val="1F1F1F"/>
          <w:spacing w:val="40"/>
        </w:rPr>
        <w:t xml:space="preserve"> </w:t>
      </w:r>
      <w:r>
        <w:rPr>
          <w:color w:val="1F1F1F"/>
        </w:rPr>
        <w:t>with,</w:t>
      </w:r>
      <w:r>
        <w:rPr>
          <w:color w:val="1F1F1F"/>
          <w:spacing w:val="40"/>
        </w:rPr>
        <w:t xml:space="preserve"> </w:t>
      </w:r>
      <w:r>
        <w:rPr>
          <w:color w:val="1F1F1F"/>
        </w:rPr>
        <w:t>any</w:t>
      </w:r>
      <w:r>
        <w:rPr>
          <w:color w:val="1F1F1F"/>
          <w:spacing w:val="40"/>
        </w:rPr>
        <w:t xml:space="preserve"> </w:t>
      </w:r>
      <w:r>
        <w:rPr>
          <w:color w:val="1F1F1F"/>
        </w:rPr>
        <w:t>competitor;</w:t>
      </w:r>
    </w:p>
    <w:p w:rsidR="00F05AC1" w:rsidRDefault="00CE756B">
      <w:pPr>
        <w:pStyle w:val="ListParagraph"/>
        <w:numPr>
          <w:ilvl w:val="1"/>
          <w:numId w:val="67"/>
        </w:numPr>
        <w:tabs>
          <w:tab w:val="left" w:pos="2293"/>
          <w:tab w:val="left" w:pos="2295"/>
        </w:tabs>
        <w:spacing w:before="117" w:line="230" w:lineRule="auto"/>
        <w:ind w:left="2295" w:right="1265" w:hanging="569"/>
        <w:jc w:val="both"/>
      </w:pPr>
      <w:r>
        <w:rPr>
          <w:color w:val="1F1F1F"/>
        </w:rPr>
        <w:t>the Tenderer has entered into consultations, communications, agreements or arrangements with one or more</w:t>
      </w:r>
      <w:r>
        <w:rPr>
          <w:color w:val="1F1F1F"/>
          <w:spacing w:val="40"/>
        </w:rPr>
        <w:t xml:space="preserve"> </w:t>
      </w:r>
      <w:r>
        <w:rPr>
          <w:color w:val="1F1F1F"/>
        </w:rPr>
        <w:t>competitors</w:t>
      </w:r>
      <w:r>
        <w:rPr>
          <w:color w:val="1F1F1F"/>
          <w:spacing w:val="40"/>
        </w:rPr>
        <w:t xml:space="preserve"> </w:t>
      </w:r>
      <w:r>
        <w:rPr>
          <w:color w:val="1F1F1F"/>
        </w:rPr>
        <w:t>regarding this</w:t>
      </w:r>
      <w:r>
        <w:rPr>
          <w:color w:val="1F1F1F"/>
          <w:spacing w:val="40"/>
        </w:rPr>
        <w:t xml:space="preserve"> </w:t>
      </w:r>
      <w:r>
        <w:rPr>
          <w:color w:val="1F1F1F"/>
        </w:rPr>
        <w:t>request</w:t>
      </w:r>
      <w:r>
        <w:rPr>
          <w:color w:val="1F1F1F"/>
          <w:spacing w:val="40"/>
        </w:rPr>
        <w:t xml:space="preserve"> </w:t>
      </w:r>
      <w:r>
        <w:rPr>
          <w:color w:val="1F1F1F"/>
        </w:rPr>
        <w:t>for</w:t>
      </w:r>
      <w:r>
        <w:rPr>
          <w:color w:val="1F1F1F"/>
          <w:spacing w:val="40"/>
        </w:rPr>
        <w:t xml:space="preserve"> </w:t>
      </w:r>
      <w:r>
        <w:rPr>
          <w:color w:val="1F1F1F"/>
        </w:rPr>
        <w:t>tenders,</w:t>
      </w:r>
      <w:r>
        <w:rPr>
          <w:color w:val="1F1F1F"/>
          <w:spacing w:val="40"/>
        </w:rPr>
        <w:t xml:space="preserve"> </w:t>
      </w:r>
      <w:r>
        <w:rPr>
          <w:color w:val="1F1F1F"/>
        </w:rPr>
        <w:t>and</w:t>
      </w:r>
      <w:r>
        <w:rPr>
          <w:color w:val="1F1F1F"/>
          <w:spacing w:val="80"/>
        </w:rPr>
        <w:t xml:space="preserve"> </w:t>
      </w:r>
      <w:r>
        <w:rPr>
          <w:color w:val="1F1F1F"/>
        </w:rPr>
        <w:t>the Tenderer discloses, in the attached document(s), complete details thereof, including the names of the competitors and the nature of, and reasons for, such consultations, communications,</w:t>
      </w:r>
      <w:r>
        <w:rPr>
          <w:color w:val="1F1F1F"/>
          <w:spacing w:val="40"/>
        </w:rPr>
        <w:t xml:space="preserve"> </w:t>
      </w:r>
      <w:r>
        <w:rPr>
          <w:color w:val="1F1F1F"/>
        </w:rPr>
        <w:t>agreements</w:t>
      </w:r>
      <w:r>
        <w:rPr>
          <w:color w:val="1F1F1F"/>
          <w:spacing w:val="40"/>
        </w:rPr>
        <w:t xml:space="preserve"> </w:t>
      </w:r>
      <w:r>
        <w:rPr>
          <w:color w:val="1F1F1F"/>
        </w:rPr>
        <w:t>or</w:t>
      </w:r>
      <w:r>
        <w:rPr>
          <w:color w:val="1F1F1F"/>
          <w:spacing w:val="40"/>
        </w:rPr>
        <w:t xml:space="preserve"> </w:t>
      </w:r>
      <w:r>
        <w:rPr>
          <w:color w:val="1F1F1F"/>
        </w:rPr>
        <w:t>arrangements;</w:t>
      </w:r>
    </w:p>
    <w:p w:rsidR="00F05AC1" w:rsidRDefault="00CE756B">
      <w:pPr>
        <w:pStyle w:val="ListParagraph"/>
        <w:numPr>
          <w:ilvl w:val="0"/>
          <w:numId w:val="67"/>
        </w:numPr>
        <w:tabs>
          <w:tab w:val="left" w:pos="1729"/>
        </w:tabs>
        <w:spacing w:before="243" w:line="230" w:lineRule="auto"/>
        <w:ind w:right="1267" w:hanging="562"/>
        <w:jc w:val="both"/>
      </w:pPr>
      <w:r>
        <w:rPr>
          <w:color w:val="1F1F1F"/>
        </w:rPr>
        <w:t xml:space="preserve">In particular, without limiting the generality of paragraphs (5)(a) or (5)(b) above, there has been no consultation, communication, agreement or arrangement with any competitor </w:t>
      </w:r>
      <w:r>
        <w:rPr>
          <w:color w:val="1F1F1F"/>
          <w:spacing w:val="-2"/>
        </w:rPr>
        <w:t>regarding:</w:t>
      </w:r>
    </w:p>
    <w:p w:rsidR="00F05AC1" w:rsidRDefault="00CE756B">
      <w:pPr>
        <w:pStyle w:val="ListParagraph"/>
        <w:numPr>
          <w:ilvl w:val="1"/>
          <w:numId w:val="67"/>
        </w:numPr>
        <w:tabs>
          <w:tab w:val="left" w:pos="2295"/>
        </w:tabs>
        <w:spacing w:before="108"/>
        <w:ind w:left="2295" w:hanging="566"/>
      </w:pPr>
      <w:r>
        <w:rPr>
          <w:color w:val="1F1F1F"/>
          <w:spacing w:val="-2"/>
        </w:rPr>
        <w:t>prices;</w:t>
      </w:r>
    </w:p>
    <w:p w:rsidR="00F05AC1" w:rsidRDefault="00CE756B">
      <w:pPr>
        <w:pStyle w:val="ListParagraph"/>
        <w:numPr>
          <w:ilvl w:val="1"/>
          <w:numId w:val="67"/>
        </w:numPr>
        <w:tabs>
          <w:tab w:val="left" w:pos="2295"/>
        </w:tabs>
        <w:spacing w:before="114"/>
        <w:ind w:left="2295" w:hanging="566"/>
      </w:pPr>
      <w:r>
        <w:rPr>
          <w:color w:val="1F1F1F"/>
        </w:rPr>
        <w:t>methods,</w:t>
      </w:r>
      <w:r>
        <w:rPr>
          <w:color w:val="1F1F1F"/>
          <w:spacing w:val="41"/>
        </w:rPr>
        <w:t xml:space="preserve"> </w:t>
      </w:r>
      <w:r>
        <w:rPr>
          <w:color w:val="1F1F1F"/>
        </w:rPr>
        <w:t>factors</w:t>
      </w:r>
      <w:r>
        <w:rPr>
          <w:color w:val="1F1F1F"/>
          <w:spacing w:val="44"/>
        </w:rPr>
        <w:t xml:space="preserve"> </w:t>
      </w:r>
      <w:r>
        <w:rPr>
          <w:color w:val="1F1F1F"/>
        </w:rPr>
        <w:t>or</w:t>
      </w:r>
      <w:r>
        <w:rPr>
          <w:color w:val="1F1F1F"/>
          <w:spacing w:val="38"/>
        </w:rPr>
        <w:t xml:space="preserve"> </w:t>
      </w:r>
      <w:r>
        <w:rPr>
          <w:color w:val="1F1F1F"/>
        </w:rPr>
        <w:t>formulas</w:t>
      </w:r>
      <w:r>
        <w:rPr>
          <w:color w:val="1F1F1F"/>
          <w:spacing w:val="50"/>
        </w:rPr>
        <w:t xml:space="preserve"> </w:t>
      </w:r>
      <w:r>
        <w:rPr>
          <w:color w:val="1F1F1F"/>
        </w:rPr>
        <w:t>used</w:t>
      </w:r>
      <w:r>
        <w:rPr>
          <w:color w:val="1F1F1F"/>
          <w:spacing w:val="41"/>
        </w:rPr>
        <w:t xml:space="preserve"> </w:t>
      </w:r>
      <w:r>
        <w:rPr>
          <w:color w:val="1F1F1F"/>
        </w:rPr>
        <w:t>to</w:t>
      </w:r>
      <w:r>
        <w:rPr>
          <w:color w:val="1F1F1F"/>
          <w:spacing w:val="41"/>
        </w:rPr>
        <w:t xml:space="preserve"> </w:t>
      </w:r>
      <w:r>
        <w:rPr>
          <w:color w:val="1F1F1F"/>
        </w:rPr>
        <w:t>calculate</w:t>
      </w:r>
      <w:r>
        <w:rPr>
          <w:color w:val="1F1F1F"/>
          <w:spacing w:val="44"/>
        </w:rPr>
        <w:t xml:space="preserve"> </w:t>
      </w:r>
      <w:r>
        <w:rPr>
          <w:color w:val="1F1F1F"/>
          <w:spacing w:val="-2"/>
        </w:rPr>
        <w:t>prices;</w:t>
      </w:r>
    </w:p>
    <w:p w:rsidR="00F05AC1" w:rsidRDefault="00CE756B">
      <w:pPr>
        <w:pStyle w:val="ListParagraph"/>
        <w:numPr>
          <w:ilvl w:val="1"/>
          <w:numId w:val="67"/>
        </w:numPr>
        <w:tabs>
          <w:tab w:val="left" w:pos="2295"/>
        </w:tabs>
        <w:spacing w:before="112"/>
        <w:ind w:left="2295" w:hanging="566"/>
      </w:pPr>
      <w:r>
        <w:rPr>
          <w:color w:val="1F1F1F"/>
        </w:rPr>
        <w:t>the</w:t>
      </w:r>
      <w:r>
        <w:rPr>
          <w:color w:val="1F1F1F"/>
          <w:spacing w:val="40"/>
        </w:rPr>
        <w:t xml:space="preserve"> </w:t>
      </w:r>
      <w:r>
        <w:rPr>
          <w:color w:val="1F1F1F"/>
        </w:rPr>
        <w:t>intention</w:t>
      </w:r>
      <w:r>
        <w:rPr>
          <w:color w:val="1F1F1F"/>
          <w:spacing w:val="45"/>
        </w:rPr>
        <w:t xml:space="preserve"> </w:t>
      </w:r>
      <w:r>
        <w:rPr>
          <w:color w:val="1F1F1F"/>
        </w:rPr>
        <w:t>or</w:t>
      </w:r>
      <w:r>
        <w:rPr>
          <w:color w:val="1F1F1F"/>
          <w:spacing w:val="49"/>
        </w:rPr>
        <w:t xml:space="preserve"> </w:t>
      </w:r>
      <w:r>
        <w:rPr>
          <w:color w:val="1F1F1F"/>
        </w:rPr>
        <w:t>decision</w:t>
      </w:r>
      <w:r>
        <w:rPr>
          <w:color w:val="1F1F1F"/>
          <w:spacing w:val="36"/>
        </w:rPr>
        <w:t xml:space="preserve"> </w:t>
      </w:r>
      <w:r>
        <w:rPr>
          <w:color w:val="1F1F1F"/>
        </w:rPr>
        <w:t>to</w:t>
      </w:r>
      <w:r>
        <w:rPr>
          <w:color w:val="1F1F1F"/>
          <w:spacing w:val="45"/>
        </w:rPr>
        <w:t xml:space="preserve"> </w:t>
      </w:r>
      <w:r>
        <w:rPr>
          <w:color w:val="1F1F1F"/>
        </w:rPr>
        <w:t>submit,</w:t>
      </w:r>
      <w:r>
        <w:rPr>
          <w:color w:val="1F1F1F"/>
          <w:spacing w:val="44"/>
        </w:rPr>
        <w:t xml:space="preserve"> </w:t>
      </w:r>
      <w:r>
        <w:rPr>
          <w:color w:val="1F1F1F"/>
        </w:rPr>
        <w:t>or not</w:t>
      </w:r>
      <w:r>
        <w:rPr>
          <w:color w:val="1F1F1F"/>
          <w:spacing w:val="44"/>
        </w:rPr>
        <w:t xml:space="preserve"> </w:t>
      </w:r>
      <w:r>
        <w:rPr>
          <w:color w:val="1F1F1F"/>
        </w:rPr>
        <w:t>to</w:t>
      </w:r>
      <w:r>
        <w:rPr>
          <w:color w:val="1F1F1F"/>
          <w:spacing w:val="45"/>
        </w:rPr>
        <w:t xml:space="preserve"> </w:t>
      </w:r>
      <w:r>
        <w:rPr>
          <w:color w:val="1F1F1F"/>
        </w:rPr>
        <w:t>submit,</w:t>
      </w:r>
      <w:r>
        <w:rPr>
          <w:color w:val="1F1F1F"/>
          <w:spacing w:val="46"/>
        </w:rPr>
        <w:t xml:space="preserve"> </w:t>
      </w:r>
      <w:r>
        <w:rPr>
          <w:color w:val="1F1F1F"/>
        </w:rPr>
        <w:t>a</w:t>
      </w:r>
      <w:r>
        <w:rPr>
          <w:color w:val="1F1F1F"/>
          <w:spacing w:val="46"/>
        </w:rPr>
        <w:t xml:space="preserve"> </w:t>
      </w:r>
      <w:r>
        <w:rPr>
          <w:color w:val="1F1F1F"/>
        </w:rPr>
        <w:t>tender;</w:t>
      </w:r>
      <w:r>
        <w:rPr>
          <w:color w:val="1F1F1F"/>
          <w:spacing w:val="53"/>
        </w:rPr>
        <w:t xml:space="preserve"> </w:t>
      </w:r>
      <w:r>
        <w:rPr>
          <w:color w:val="1F1F1F"/>
          <w:spacing w:val="-5"/>
        </w:rPr>
        <w:t>or</w:t>
      </w:r>
    </w:p>
    <w:p w:rsidR="00F05AC1" w:rsidRDefault="00CE756B">
      <w:pPr>
        <w:pStyle w:val="ListParagraph"/>
        <w:numPr>
          <w:ilvl w:val="1"/>
          <w:numId w:val="67"/>
        </w:numPr>
        <w:tabs>
          <w:tab w:val="left" w:pos="2295"/>
        </w:tabs>
        <w:spacing w:before="123" w:line="230" w:lineRule="auto"/>
        <w:ind w:left="2295" w:right="1622" w:hanging="569"/>
      </w:pPr>
      <w:r>
        <w:rPr>
          <w:color w:val="1F1F1F"/>
        </w:rPr>
        <w:t>the submission of a tender which does</w:t>
      </w:r>
      <w:r>
        <w:rPr>
          <w:color w:val="1F1F1F"/>
          <w:spacing w:val="40"/>
        </w:rPr>
        <w:t xml:space="preserve"> </w:t>
      </w:r>
      <w:r>
        <w:rPr>
          <w:color w:val="1F1F1F"/>
        </w:rPr>
        <w:t>not</w:t>
      </w:r>
      <w:r>
        <w:rPr>
          <w:color w:val="1F1F1F"/>
          <w:spacing w:val="40"/>
        </w:rPr>
        <w:t xml:space="preserve"> </w:t>
      </w:r>
      <w:r>
        <w:rPr>
          <w:color w:val="1F1F1F"/>
        </w:rPr>
        <w:t>meet</w:t>
      </w:r>
      <w:r>
        <w:rPr>
          <w:color w:val="1F1F1F"/>
          <w:spacing w:val="40"/>
        </w:rPr>
        <w:t xml:space="preserve"> </w:t>
      </w:r>
      <w:r>
        <w:rPr>
          <w:color w:val="1F1F1F"/>
        </w:rPr>
        <w:t>the</w:t>
      </w:r>
      <w:r>
        <w:rPr>
          <w:color w:val="1F1F1F"/>
          <w:spacing w:val="40"/>
        </w:rPr>
        <w:t xml:space="preserve"> </w:t>
      </w:r>
      <w:r>
        <w:rPr>
          <w:color w:val="1F1F1F"/>
        </w:rPr>
        <w:t>specifications</w:t>
      </w:r>
      <w:r>
        <w:rPr>
          <w:color w:val="1F1F1F"/>
          <w:spacing w:val="40"/>
        </w:rPr>
        <w:t xml:space="preserve"> </w:t>
      </w:r>
      <w:r>
        <w:rPr>
          <w:color w:val="1F1F1F"/>
        </w:rPr>
        <w:t>of the request for</w:t>
      </w:r>
      <w:r>
        <w:rPr>
          <w:color w:val="1F1F1F"/>
          <w:spacing w:val="30"/>
        </w:rPr>
        <w:t xml:space="preserve"> </w:t>
      </w:r>
      <w:r>
        <w:rPr>
          <w:color w:val="1F1F1F"/>
        </w:rPr>
        <w:t>Tenders;</w:t>
      </w:r>
      <w:r>
        <w:rPr>
          <w:color w:val="1F1F1F"/>
          <w:spacing w:val="34"/>
        </w:rPr>
        <w:t xml:space="preserve"> </w:t>
      </w:r>
      <w:r>
        <w:rPr>
          <w:color w:val="1F1F1F"/>
        </w:rPr>
        <w:t>except</w:t>
      </w:r>
      <w:r>
        <w:rPr>
          <w:color w:val="1F1F1F"/>
          <w:spacing w:val="33"/>
        </w:rPr>
        <w:t xml:space="preserve"> </w:t>
      </w:r>
      <w:r>
        <w:rPr>
          <w:color w:val="1F1F1F"/>
        </w:rPr>
        <w:t>as</w:t>
      </w:r>
      <w:r>
        <w:rPr>
          <w:color w:val="1F1F1F"/>
          <w:spacing w:val="27"/>
        </w:rPr>
        <w:t xml:space="preserve"> </w:t>
      </w:r>
      <w:r>
        <w:rPr>
          <w:color w:val="1F1F1F"/>
        </w:rPr>
        <w:t>specifically</w:t>
      </w:r>
      <w:r>
        <w:rPr>
          <w:color w:val="1F1F1F"/>
          <w:spacing w:val="33"/>
        </w:rPr>
        <w:t xml:space="preserve"> </w:t>
      </w:r>
      <w:r>
        <w:rPr>
          <w:color w:val="1F1F1F"/>
        </w:rPr>
        <w:t>disclosed</w:t>
      </w:r>
      <w:r>
        <w:rPr>
          <w:color w:val="1F1F1F"/>
          <w:spacing w:val="33"/>
        </w:rPr>
        <w:t xml:space="preserve"> </w:t>
      </w:r>
      <w:r>
        <w:rPr>
          <w:color w:val="1F1F1F"/>
        </w:rPr>
        <w:t>pursuant</w:t>
      </w:r>
      <w:r>
        <w:rPr>
          <w:color w:val="1F1F1F"/>
          <w:spacing w:val="33"/>
        </w:rPr>
        <w:t xml:space="preserve"> </w:t>
      </w:r>
      <w:r>
        <w:rPr>
          <w:color w:val="1F1F1F"/>
        </w:rPr>
        <w:t>to</w:t>
      </w:r>
      <w:r>
        <w:rPr>
          <w:color w:val="1F1F1F"/>
          <w:spacing w:val="32"/>
        </w:rPr>
        <w:t xml:space="preserve"> </w:t>
      </w:r>
      <w:r>
        <w:rPr>
          <w:color w:val="1F1F1F"/>
        </w:rPr>
        <w:t>paragraph</w:t>
      </w:r>
      <w:r>
        <w:rPr>
          <w:color w:val="1F1F1F"/>
          <w:spacing w:val="30"/>
        </w:rPr>
        <w:t xml:space="preserve"> </w:t>
      </w:r>
      <w:r>
        <w:rPr>
          <w:color w:val="1F1F1F"/>
        </w:rPr>
        <w:t>(5)(b)</w:t>
      </w:r>
      <w:r>
        <w:rPr>
          <w:color w:val="1F1F1F"/>
          <w:spacing w:val="36"/>
        </w:rPr>
        <w:t xml:space="preserve"> </w:t>
      </w:r>
      <w:r>
        <w:rPr>
          <w:color w:val="1F1F1F"/>
        </w:rPr>
        <w:t>above;</w:t>
      </w:r>
    </w:p>
    <w:p w:rsidR="00F05AC1" w:rsidRDefault="00CE756B">
      <w:pPr>
        <w:pStyle w:val="ListParagraph"/>
        <w:numPr>
          <w:ilvl w:val="0"/>
          <w:numId w:val="67"/>
        </w:numPr>
        <w:tabs>
          <w:tab w:val="left" w:pos="1724"/>
          <w:tab w:val="left" w:pos="1726"/>
        </w:tabs>
        <w:spacing w:before="241" w:line="230" w:lineRule="auto"/>
        <w:ind w:left="1726" w:right="1173"/>
        <w:jc w:val="both"/>
      </w:pPr>
      <w:r>
        <w:rPr>
          <w:color w:val="1F1F1F"/>
        </w:rPr>
        <w:t>In addition, there has been no consultation, communication, agreement</w:t>
      </w:r>
      <w:r>
        <w:rPr>
          <w:color w:val="1F1F1F"/>
          <w:spacing w:val="40"/>
        </w:rPr>
        <w:t xml:space="preserve"> </w:t>
      </w:r>
      <w:r>
        <w:rPr>
          <w:color w:val="1F1F1F"/>
        </w:rPr>
        <w:t>or</w:t>
      </w:r>
      <w:r>
        <w:rPr>
          <w:color w:val="1F1F1F"/>
          <w:spacing w:val="40"/>
        </w:rPr>
        <w:t xml:space="preserve"> </w:t>
      </w:r>
      <w:r>
        <w:rPr>
          <w:color w:val="1F1F1F"/>
        </w:rPr>
        <w:t>arrangement with any competitor regarding the quality, quantity, specifications or delivery particulars of the works or services to which this request for tenders relates, except as specifically authorized by the procuring authority or as</w:t>
      </w:r>
      <w:r>
        <w:rPr>
          <w:color w:val="1F1F1F"/>
          <w:spacing w:val="40"/>
        </w:rPr>
        <w:t xml:space="preserve"> </w:t>
      </w:r>
      <w:r>
        <w:rPr>
          <w:color w:val="1F1F1F"/>
        </w:rPr>
        <w:t>specifically</w:t>
      </w:r>
      <w:r>
        <w:rPr>
          <w:color w:val="1F1F1F"/>
          <w:spacing w:val="40"/>
        </w:rPr>
        <w:t xml:space="preserve"> </w:t>
      </w:r>
      <w:r>
        <w:rPr>
          <w:color w:val="1F1F1F"/>
        </w:rPr>
        <w:t>disclosed</w:t>
      </w:r>
      <w:r>
        <w:rPr>
          <w:color w:val="1F1F1F"/>
          <w:spacing w:val="40"/>
        </w:rPr>
        <w:t xml:space="preserve"> </w:t>
      </w:r>
      <w:r>
        <w:rPr>
          <w:color w:val="1F1F1F"/>
        </w:rPr>
        <w:t>pursuant</w:t>
      </w:r>
      <w:r>
        <w:rPr>
          <w:color w:val="1F1F1F"/>
          <w:spacing w:val="40"/>
        </w:rPr>
        <w:t xml:space="preserve"> </w:t>
      </w:r>
      <w:r>
        <w:rPr>
          <w:color w:val="1F1F1F"/>
        </w:rPr>
        <w:t>to</w:t>
      </w:r>
      <w:r>
        <w:rPr>
          <w:color w:val="1F1F1F"/>
          <w:spacing w:val="40"/>
        </w:rPr>
        <w:t xml:space="preserve"> </w:t>
      </w:r>
      <w:r>
        <w:rPr>
          <w:color w:val="1F1F1F"/>
        </w:rPr>
        <w:t>paragraph (5)(b)</w:t>
      </w:r>
      <w:r>
        <w:rPr>
          <w:color w:val="1F1F1F"/>
          <w:spacing w:val="40"/>
        </w:rPr>
        <w:t xml:space="preserve"> </w:t>
      </w:r>
      <w:r>
        <w:rPr>
          <w:color w:val="1F1F1F"/>
        </w:rPr>
        <w:t>above;</w:t>
      </w:r>
    </w:p>
    <w:p w:rsidR="00F05AC1" w:rsidRDefault="00CE756B">
      <w:pPr>
        <w:pStyle w:val="ListParagraph"/>
        <w:numPr>
          <w:ilvl w:val="0"/>
          <w:numId w:val="67"/>
        </w:numPr>
        <w:tabs>
          <w:tab w:val="left" w:pos="1724"/>
          <w:tab w:val="left" w:pos="1726"/>
        </w:tabs>
        <w:spacing w:before="241" w:line="230" w:lineRule="auto"/>
        <w:ind w:left="1726" w:right="1175"/>
        <w:jc w:val="both"/>
      </w:pPr>
      <w:r>
        <w:rPr>
          <w:color w:val="1F1F1F"/>
        </w:rPr>
        <w:t>the terms of the Tender have not been, and will not be, knowingly disclosed by the Tenderer, directly or indirectly, to any competitor, prior to the date and time of</w:t>
      </w:r>
      <w:r>
        <w:rPr>
          <w:color w:val="1F1F1F"/>
          <w:spacing w:val="40"/>
        </w:rPr>
        <w:t xml:space="preserve"> </w:t>
      </w:r>
      <w:r>
        <w:rPr>
          <w:color w:val="1F1F1F"/>
        </w:rPr>
        <w:t>the official tender opening, or of the awarding of the Contract, whichever comes first, unless otherwise</w:t>
      </w:r>
      <w:r>
        <w:rPr>
          <w:color w:val="1F1F1F"/>
          <w:spacing w:val="40"/>
        </w:rPr>
        <w:t xml:space="preserve"> </w:t>
      </w:r>
      <w:r>
        <w:rPr>
          <w:color w:val="1F1F1F"/>
        </w:rPr>
        <w:t>required by</w:t>
      </w:r>
      <w:r>
        <w:rPr>
          <w:color w:val="1F1F1F"/>
          <w:spacing w:val="40"/>
        </w:rPr>
        <w:t xml:space="preserve"> </w:t>
      </w:r>
      <w:r>
        <w:rPr>
          <w:color w:val="1F1F1F"/>
        </w:rPr>
        <w:t>law</w:t>
      </w:r>
      <w:r>
        <w:rPr>
          <w:color w:val="1F1F1F"/>
          <w:spacing w:val="40"/>
        </w:rPr>
        <w:t xml:space="preserve"> </w:t>
      </w:r>
      <w:r>
        <w:rPr>
          <w:color w:val="1F1F1F"/>
        </w:rPr>
        <w:t>or</w:t>
      </w:r>
      <w:r>
        <w:rPr>
          <w:color w:val="1F1F1F"/>
          <w:spacing w:val="40"/>
        </w:rPr>
        <w:t xml:space="preserve"> </w:t>
      </w:r>
      <w:r>
        <w:rPr>
          <w:color w:val="1F1F1F"/>
        </w:rPr>
        <w:t>as</w:t>
      </w:r>
      <w:r>
        <w:rPr>
          <w:color w:val="1F1F1F"/>
          <w:spacing w:val="40"/>
        </w:rPr>
        <w:t xml:space="preserve"> </w:t>
      </w:r>
      <w:r>
        <w:rPr>
          <w:color w:val="1F1F1F"/>
        </w:rPr>
        <w:t>specifically</w:t>
      </w:r>
      <w:r>
        <w:rPr>
          <w:color w:val="1F1F1F"/>
          <w:spacing w:val="40"/>
        </w:rPr>
        <w:t xml:space="preserve"> </w:t>
      </w:r>
      <w:r>
        <w:rPr>
          <w:color w:val="1F1F1F"/>
        </w:rPr>
        <w:t>disclosed</w:t>
      </w:r>
      <w:r>
        <w:rPr>
          <w:color w:val="1F1F1F"/>
          <w:spacing w:val="40"/>
        </w:rPr>
        <w:t xml:space="preserve"> </w:t>
      </w:r>
      <w:r>
        <w:rPr>
          <w:color w:val="1F1F1F"/>
        </w:rPr>
        <w:t>pursuant</w:t>
      </w:r>
      <w:r>
        <w:rPr>
          <w:color w:val="1F1F1F"/>
          <w:spacing w:val="40"/>
        </w:rPr>
        <w:t xml:space="preserve"> </w:t>
      </w:r>
      <w:r>
        <w:rPr>
          <w:color w:val="1F1F1F"/>
        </w:rPr>
        <w:t>to</w:t>
      </w:r>
      <w:r>
        <w:rPr>
          <w:color w:val="1F1F1F"/>
          <w:spacing w:val="40"/>
        </w:rPr>
        <w:t xml:space="preserve"> </w:t>
      </w:r>
      <w:r>
        <w:rPr>
          <w:color w:val="1F1F1F"/>
        </w:rPr>
        <w:t>paragraph</w:t>
      </w:r>
      <w:r>
        <w:rPr>
          <w:color w:val="1F1F1F"/>
          <w:spacing w:val="40"/>
        </w:rPr>
        <w:t xml:space="preserve"> </w:t>
      </w:r>
      <w:r>
        <w:rPr>
          <w:color w:val="1F1F1F"/>
        </w:rPr>
        <w:t>(5)(b)</w:t>
      </w:r>
      <w:r>
        <w:rPr>
          <w:color w:val="1F1F1F"/>
          <w:spacing w:val="40"/>
        </w:rPr>
        <w:t xml:space="preserve"> </w:t>
      </w:r>
      <w:r>
        <w:rPr>
          <w:color w:val="1F1F1F"/>
        </w:rPr>
        <w:t>above.</w:t>
      </w:r>
    </w:p>
    <w:p w:rsidR="00F05AC1" w:rsidRDefault="00CE756B">
      <w:pPr>
        <w:pStyle w:val="BodyText"/>
        <w:spacing w:before="232"/>
        <w:ind w:left="1172"/>
      </w:pPr>
      <w:r>
        <w:rPr>
          <w:color w:val="1F1F1F"/>
          <w:spacing w:val="-4"/>
        </w:rPr>
        <w:t>Name</w:t>
      </w:r>
    </w:p>
    <w:p w:rsidR="00F05AC1" w:rsidRDefault="00F05AC1">
      <w:pPr>
        <w:sectPr w:rsidR="00F05AC1">
          <w:headerReference w:type="default" r:id="rId55"/>
          <w:pgSz w:w="11940" w:h="16860"/>
          <w:pgMar w:top="820" w:right="180" w:bottom="720" w:left="400" w:header="0" w:footer="535" w:gutter="0"/>
          <w:cols w:space="720"/>
        </w:sectPr>
      </w:pPr>
    </w:p>
    <w:p w:rsidR="00F05AC1" w:rsidRDefault="00CE756B">
      <w:pPr>
        <w:pStyle w:val="BodyText"/>
        <w:rPr>
          <w:sz w:val="20"/>
        </w:rPr>
      </w:pPr>
      <w:r>
        <w:rPr>
          <w:noProof/>
        </w:rPr>
        <w:lastRenderedPageBreak/>
        <mc:AlternateContent>
          <mc:Choice Requires="wpg">
            <w:drawing>
              <wp:anchor distT="0" distB="0" distL="0" distR="0" simplePos="0" relativeHeight="15741440" behindDoc="0" locked="0" layoutInCell="1" allowOverlap="1">
                <wp:simplePos x="0" y="0"/>
                <wp:positionH relativeFrom="page">
                  <wp:posOffset>0</wp:posOffset>
                </wp:positionH>
                <wp:positionV relativeFrom="page">
                  <wp:posOffset>0</wp:posOffset>
                </wp:positionV>
                <wp:extent cx="7560309" cy="22860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54" name="Graphic 154"/>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55" name="Graphic 155"/>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56" name="Graphic 156"/>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57" name="Graphic 157"/>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AA6DB21" id="Group 153" o:spid="_x0000_s1026" style="position:absolute;margin-left:0;margin-top:0;width:595.3pt;height:18pt;z-index:15741440;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">
                <v:shape id="Graphic 154"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" path="m6711950,l,,184150,228600r6527800,-5080l6711950,xe" fillcolor="#ebdfec" stroked="f">
                  <v:path arrowok="t"/>
                </v:shape>
                <v:shape id="Graphic 155"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" path="m530225,l,,,228600r655955,l530225,xe" fillcolor="#00a650" stroked="f">
                  <v:path arrowok="t"/>
                </v:shape>
                <v:shape id="Graphic 156"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" path="m203835,l,,128904,228600r200660,l203835,xe" fillcolor="#eb1c20" stroked="f">
                  <v:path arrowok="t"/>
                </v:shape>
                <v:shape id="Graphic 157"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" path="m203834,l,,128904,228600r200661,l203834,xe" fillcolor="#a7a9ac" stroked="f">
                  <v:path arrowok="t"/>
                </v:shape>
                <w10:wrap anchorx="page" anchory="page"/>
              </v:group>
            </w:pict>
          </mc:Fallback>
        </mc:AlternateContent>
      </w:r>
    </w:p>
    <w:p w:rsidR="00F05AC1" w:rsidRDefault="00F05AC1">
      <w:pPr>
        <w:pStyle w:val="BodyText"/>
        <w:rPr>
          <w:sz w:val="20"/>
        </w:rPr>
      </w:pPr>
    </w:p>
    <w:p w:rsidR="00F05AC1" w:rsidRDefault="00F05AC1">
      <w:pPr>
        <w:pStyle w:val="BodyText"/>
        <w:rPr>
          <w:sz w:val="20"/>
        </w:rPr>
      </w:pPr>
    </w:p>
    <w:p w:rsidR="00F05AC1" w:rsidRDefault="00F05AC1">
      <w:pPr>
        <w:pStyle w:val="BodyText"/>
        <w:spacing w:before="23"/>
        <w:rPr>
          <w:sz w:val="20"/>
        </w:rPr>
      </w:pPr>
    </w:p>
    <w:p w:rsidR="00F05AC1" w:rsidRDefault="00CE756B">
      <w:pPr>
        <w:pStyle w:val="BodyText"/>
        <w:spacing w:line="20" w:lineRule="exact"/>
        <w:ind w:left="1170"/>
        <w:rPr>
          <w:sz w:val="2"/>
        </w:rPr>
      </w:pPr>
      <w:r>
        <w:rPr>
          <w:noProof/>
          <w:sz w:val="2"/>
        </w:rPr>
        <mc:AlternateContent>
          <mc:Choice Requires="wpg">
            <w:drawing>
              <wp:inline distT="0" distB="0" distL="0" distR="0">
                <wp:extent cx="5092700" cy="6350"/>
                <wp:effectExtent l="0" t="0" r="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2700" cy="6350"/>
                          <a:chOff x="0" y="0"/>
                          <a:chExt cx="5092700" cy="6350"/>
                        </a:xfrm>
                      </wpg:grpSpPr>
                      <wps:wsp>
                        <wps:cNvPr id="159" name="Graphic 159"/>
                        <wps:cNvSpPr/>
                        <wps:spPr>
                          <a:xfrm>
                            <a:off x="0" y="0"/>
                            <a:ext cx="5092700" cy="6350"/>
                          </a:xfrm>
                          <a:custGeom>
                            <a:avLst/>
                            <a:gdLst/>
                            <a:ahLst/>
                            <a:cxnLst/>
                            <a:rect l="l" t="t" r="r" b="b"/>
                            <a:pathLst>
                              <a:path w="5092700" h="6350">
                                <a:moveTo>
                                  <a:pt x="5092700" y="0"/>
                                </a:moveTo>
                                <a:lnTo>
                                  <a:pt x="0" y="0"/>
                                </a:lnTo>
                                <a:lnTo>
                                  <a:pt x="0" y="6350"/>
                                </a:lnTo>
                                <a:lnTo>
                                  <a:pt x="5092700" y="6350"/>
                                </a:lnTo>
                                <a:lnTo>
                                  <a:pt x="5092700" y="0"/>
                                </a:lnTo>
                                <a:close/>
                              </a:path>
                            </a:pathLst>
                          </a:custGeom>
                          <a:solidFill>
                            <a:srgbClr val="1F1E1F"/>
                          </a:solidFill>
                        </wps:spPr>
                        <wps:bodyPr wrap="square" lIns="0" tIns="0" rIns="0" bIns="0" rtlCol="0">
                          <a:prstTxWarp prst="textNoShape">
                            <a:avLst/>
                          </a:prstTxWarp>
                          <a:noAutofit/>
                        </wps:bodyPr>
                      </wps:wsp>
                    </wpg:wgp>
                  </a:graphicData>
                </a:graphic>
              </wp:inline>
            </w:drawing>
          </mc:Choice>
          <mc:Fallback>
            <w:pict>
              <v:group w14:anchorId="4A2E1345" id="Group 158" o:spid="_x0000_s1026" style="width:401pt;height:.5pt;mso-position-horizontal-relative:char;mso-position-vertical-relative:line" coordsize="509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">
                <v:shape id="Graphic 159" o:spid="_x0000_s1027" style="position:absolute;width:50927;height:63;visibility:visible;mso-wrap-style:square;v-text-anchor:top" coordsize="509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" path="m5092700,l,,,6350r5092700,l5092700,xe" fillcolor="#1f1e1f" stroked="f">
                  <v:path arrowok="t"/>
                </v:shape>
                <w10:anchorlock/>
              </v:group>
            </w:pict>
          </mc:Fallback>
        </mc:AlternateContent>
      </w:r>
    </w:p>
    <w:p w:rsidR="00F05AC1" w:rsidRDefault="00CE756B">
      <w:pPr>
        <w:pStyle w:val="BodyText"/>
        <w:spacing w:before="228"/>
        <w:ind w:left="1172"/>
      </w:pPr>
      <w:r>
        <w:rPr>
          <w:color w:val="1F1F1F"/>
          <w:spacing w:val="-2"/>
        </w:rPr>
        <w:t>Title</w:t>
      </w:r>
    </w:p>
    <w:p w:rsidR="00F05AC1" w:rsidRDefault="00CE756B">
      <w:pPr>
        <w:pStyle w:val="BodyText"/>
        <w:spacing w:before="221"/>
        <w:rPr>
          <w:sz w:val="20"/>
        </w:rPr>
      </w:pPr>
      <w:r>
        <w:rPr>
          <w:noProof/>
        </w:rPr>
        <mc:AlternateContent>
          <mc:Choice Requires="wps">
            <w:drawing>
              <wp:anchor distT="0" distB="0" distL="0" distR="0" simplePos="0" relativeHeight="487599616" behindDoc="1" locked="0" layoutInCell="1" allowOverlap="1">
                <wp:simplePos x="0" y="0"/>
                <wp:positionH relativeFrom="page">
                  <wp:posOffset>996950</wp:posOffset>
                </wp:positionH>
                <wp:positionV relativeFrom="paragraph">
                  <wp:posOffset>301638</wp:posOffset>
                </wp:positionV>
                <wp:extent cx="5092700" cy="635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0" cy="6350"/>
                        </a:xfrm>
                        <a:custGeom>
                          <a:avLst/>
                          <a:gdLst/>
                          <a:ahLst/>
                          <a:cxnLst/>
                          <a:rect l="l" t="t" r="r" b="b"/>
                          <a:pathLst>
                            <a:path w="5092700" h="6350">
                              <a:moveTo>
                                <a:pt x="5092700" y="0"/>
                              </a:moveTo>
                              <a:lnTo>
                                <a:pt x="0" y="0"/>
                              </a:lnTo>
                              <a:lnTo>
                                <a:pt x="0" y="6350"/>
                              </a:lnTo>
                              <a:lnTo>
                                <a:pt x="5092700" y="6350"/>
                              </a:lnTo>
                              <a:lnTo>
                                <a:pt x="5092700"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37C0BE37" id="Graphic 160" o:spid="_x0000_s1026" style="position:absolute;margin-left:78.5pt;margin-top:23.75pt;width:401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092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" path="m5092700,l,,,6350r5092700,l5092700,xe" fillcolor="#1f1e1f" stroked="f">
                <v:path arrowok="t"/>
                <w10:wrap type="topAndBottom" anchorx="page"/>
              </v:shape>
            </w:pict>
          </mc:Fallback>
        </mc:AlternateContent>
      </w:r>
    </w:p>
    <w:p w:rsidR="00F05AC1" w:rsidRDefault="00CE756B">
      <w:pPr>
        <w:pStyle w:val="BodyText"/>
        <w:spacing w:before="187"/>
        <w:ind w:left="1172"/>
      </w:pPr>
      <w:r>
        <w:rPr>
          <w:color w:val="1F1F1F"/>
          <w:spacing w:val="-4"/>
        </w:rPr>
        <w:t>Date</w:t>
      </w:r>
    </w:p>
    <w:p w:rsidR="00F05AC1" w:rsidRDefault="00CE756B">
      <w:pPr>
        <w:pStyle w:val="BodyText"/>
        <w:spacing w:before="217"/>
        <w:rPr>
          <w:sz w:val="20"/>
        </w:rPr>
      </w:pPr>
      <w:r>
        <w:rPr>
          <w:noProof/>
        </w:rPr>
        <mc:AlternateContent>
          <mc:Choice Requires="wps">
            <w:drawing>
              <wp:anchor distT="0" distB="0" distL="0" distR="0" simplePos="0" relativeHeight="487600128" behindDoc="1" locked="0" layoutInCell="1" allowOverlap="1">
                <wp:simplePos x="0" y="0"/>
                <wp:positionH relativeFrom="page">
                  <wp:posOffset>996950</wp:posOffset>
                </wp:positionH>
                <wp:positionV relativeFrom="paragraph">
                  <wp:posOffset>299098</wp:posOffset>
                </wp:positionV>
                <wp:extent cx="5092700" cy="6350"/>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0" cy="6350"/>
                        </a:xfrm>
                        <a:custGeom>
                          <a:avLst/>
                          <a:gdLst/>
                          <a:ahLst/>
                          <a:cxnLst/>
                          <a:rect l="l" t="t" r="r" b="b"/>
                          <a:pathLst>
                            <a:path w="5092700" h="6350">
                              <a:moveTo>
                                <a:pt x="5092700" y="0"/>
                              </a:moveTo>
                              <a:lnTo>
                                <a:pt x="0" y="0"/>
                              </a:lnTo>
                              <a:lnTo>
                                <a:pt x="0" y="6350"/>
                              </a:lnTo>
                              <a:lnTo>
                                <a:pt x="5092700" y="6350"/>
                              </a:lnTo>
                              <a:lnTo>
                                <a:pt x="5092700"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78726480" id="Graphic 161" o:spid="_x0000_s1026" style="position:absolute;margin-left:78.5pt;margin-top:23.55pt;width:401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092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" path="m5092700,l,,,6350r5092700,l5092700,xe" fillcolor="#1f1e1f" stroked="f">
                <v:path arrowok="t"/>
                <w10:wrap type="topAndBottom" anchorx="page"/>
              </v:shape>
            </w:pict>
          </mc:Fallback>
        </mc:AlternateContent>
      </w:r>
    </w:p>
    <w:p w:rsidR="00F05AC1" w:rsidRDefault="00CE756B">
      <w:pPr>
        <w:spacing w:before="192"/>
        <w:ind w:left="1172"/>
        <w:rPr>
          <w:i/>
        </w:rPr>
      </w:pPr>
      <w:r>
        <w:rPr>
          <w:i/>
          <w:color w:val="1F1F1F"/>
        </w:rPr>
        <w:t>[Name,</w:t>
      </w:r>
      <w:r>
        <w:rPr>
          <w:i/>
          <w:color w:val="1F1F1F"/>
          <w:spacing w:val="38"/>
        </w:rPr>
        <w:t xml:space="preserve"> </w:t>
      </w:r>
      <w:r>
        <w:rPr>
          <w:i/>
          <w:color w:val="1F1F1F"/>
        </w:rPr>
        <w:t>title</w:t>
      </w:r>
      <w:r>
        <w:rPr>
          <w:i/>
          <w:color w:val="1F1F1F"/>
          <w:spacing w:val="45"/>
        </w:rPr>
        <w:t xml:space="preserve"> </w:t>
      </w:r>
      <w:r>
        <w:rPr>
          <w:i/>
          <w:color w:val="1F1F1F"/>
        </w:rPr>
        <w:t>and</w:t>
      </w:r>
      <w:r>
        <w:rPr>
          <w:i/>
          <w:color w:val="1F1F1F"/>
          <w:spacing w:val="42"/>
        </w:rPr>
        <w:t xml:space="preserve"> </w:t>
      </w:r>
      <w:r>
        <w:rPr>
          <w:i/>
          <w:color w:val="1F1F1F"/>
        </w:rPr>
        <w:t>signature</w:t>
      </w:r>
      <w:r>
        <w:rPr>
          <w:i/>
          <w:color w:val="1F1F1F"/>
          <w:spacing w:val="48"/>
        </w:rPr>
        <w:t xml:space="preserve"> </w:t>
      </w:r>
      <w:r>
        <w:rPr>
          <w:i/>
          <w:color w:val="1F1F1F"/>
        </w:rPr>
        <w:t>of</w:t>
      </w:r>
      <w:r>
        <w:rPr>
          <w:i/>
          <w:color w:val="1F1F1F"/>
          <w:spacing w:val="47"/>
        </w:rPr>
        <w:t xml:space="preserve"> </w:t>
      </w:r>
      <w:r>
        <w:rPr>
          <w:i/>
          <w:color w:val="1F1F1F"/>
        </w:rPr>
        <w:t>authorized</w:t>
      </w:r>
      <w:r>
        <w:rPr>
          <w:i/>
          <w:color w:val="1F1F1F"/>
          <w:spacing w:val="46"/>
        </w:rPr>
        <w:t xml:space="preserve"> </w:t>
      </w:r>
      <w:r>
        <w:rPr>
          <w:i/>
          <w:color w:val="1F1F1F"/>
        </w:rPr>
        <w:t>agent</w:t>
      </w:r>
      <w:r>
        <w:rPr>
          <w:i/>
          <w:color w:val="1F1F1F"/>
          <w:spacing w:val="46"/>
        </w:rPr>
        <w:t xml:space="preserve"> </w:t>
      </w:r>
      <w:r>
        <w:rPr>
          <w:i/>
          <w:color w:val="1F1F1F"/>
        </w:rPr>
        <w:t>of</w:t>
      </w:r>
      <w:r>
        <w:rPr>
          <w:i/>
          <w:color w:val="1F1F1F"/>
          <w:spacing w:val="39"/>
        </w:rPr>
        <w:t xml:space="preserve"> </w:t>
      </w:r>
      <w:r>
        <w:rPr>
          <w:i/>
          <w:color w:val="1F1F1F"/>
        </w:rPr>
        <w:t>Tenderer</w:t>
      </w:r>
      <w:r>
        <w:rPr>
          <w:i/>
          <w:color w:val="1F1F1F"/>
          <w:spacing w:val="48"/>
        </w:rPr>
        <w:t xml:space="preserve"> </w:t>
      </w:r>
      <w:r>
        <w:rPr>
          <w:i/>
          <w:color w:val="1F1F1F"/>
        </w:rPr>
        <w:t>and</w:t>
      </w:r>
      <w:r>
        <w:rPr>
          <w:i/>
          <w:color w:val="1F1F1F"/>
          <w:spacing w:val="46"/>
        </w:rPr>
        <w:t xml:space="preserve"> </w:t>
      </w:r>
      <w:r>
        <w:rPr>
          <w:i/>
          <w:color w:val="1F1F1F"/>
          <w:spacing w:val="-2"/>
        </w:rPr>
        <w:t>Date]</w:t>
      </w:r>
    </w:p>
    <w:p w:rsidR="00F05AC1" w:rsidRDefault="00F05AC1">
      <w:pPr>
        <w:sectPr w:rsidR="00F05AC1">
          <w:headerReference w:type="default" r:id="rId56"/>
          <w:pgSz w:w="11940" w:h="16860"/>
          <w:pgMar w:top="0" w:right="180" w:bottom="720" w:left="400" w:header="0" w:footer="535" w:gutter="0"/>
          <w:cols w:space="720"/>
        </w:sectPr>
      </w:pPr>
    </w:p>
    <w:p w:rsidR="00F05AC1" w:rsidRPr="00A11665" w:rsidRDefault="00CE756B">
      <w:pPr>
        <w:spacing w:before="72"/>
        <w:ind w:left="1172"/>
        <w:rPr>
          <w:b/>
        </w:rPr>
      </w:pPr>
      <w:bookmarkStart w:id="58" w:name="_bookmark57"/>
      <w:bookmarkEnd w:id="58"/>
      <w:r w:rsidRPr="00A11665">
        <w:rPr>
          <w:b/>
          <w:color w:val="1F1F1F"/>
          <w:spacing w:val="-2"/>
        </w:rPr>
        <w:lastRenderedPageBreak/>
        <w:t>SELF-DECLARATION</w:t>
      </w:r>
      <w:r w:rsidRPr="00A11665">
        <w:rPr>
          <w:b/>
          <w:color w:val="1F1F1F"/>
          <w:spacing w:val="-6"/>
        </w:rPr>
        <w:t xml:space="preserve"> </w:t>
      </w:r>
      <w:r w:rsidRPr="00A11665">
        <w:rPr>
          <w:b/>
          <w:color w:val="1F1F1F"/>
          <w:spacing w:val="-2"/>
        </w:rPr>
        <w:t>FORMS</w:t>
      </w:r>
    </w:p>
    <w:p w:rsidR="00F05AC1" w:rsidRPr="00A11665" w:rsidRDefault="00F05AC1">
      <w:pPr>
        <w:pStyle w:val="BodyText"/>
        <w:spacing w:before="192"/>
        <w:rPr>
          <w:b/>
        </w:rPr>
      </w:pPr>
    </w:p>
    <w:p w:rsidR="00F05AC1" w:rsidRPr="00A11665" w:rsidRDefault="00CE756B">
      <w:pPr>
        <w:ind w:right="788"/>
        <w:jc w:val="center"/>
        <w:rPr>
          <w:b/>
        </w:rPr>
      </w:pPr>
      <w:r w:rsidRPr="00A11665">
        <w:rPr>
          <w:b/>
          <w:color w:val="1F1F1F"/>
        </w:rPr>
        <w:t>FORM</w:t>
      </w:r>
      <w:r w:rsidRPr="00A11665">
        <w:rPr>
          <w:b/>
          <w:color w:val="1F1F1F"/>
          <w:spacing w:val="-11"/>
        </w:rPr>
        <w:t xml:space="preserve"> </w:t>
      </w:r>
      <w:r w:rsidRPr="00A11665">
        <w:rPr>
          <w:b/>
          <w:color w:val="1F1F1F"/>
          <w:spacing w:val="-5"/>
        </w:rPr>
        <w:t>SD1</w:t>
      </w:r>
    </w:p>
    <w:p w:rsidR="00F05AC1" w:rsidRPr="00A11665" w:rsidRDefault="00F05AC1">
      <w:pPr>
        <w:pStyle w:val="BodyText"/>
        <w:rPr>
          <w:b/>
        </w:rPr>
      </w:pPr>
    </w:p>
    <w:p w:rsidR="00F05AC1" w:rsidRPr="00A11665" w:rsidRDefault="00F05AC1">
      <w:pPr>
        <w:pStyle w:val="BodyText"/>
        <w:spacing w:before="110"/>
        <w:rPr>
          <w:b/>
        </w:rPr>
      </w:pPr>
    </w:p>
    <w:p w:rsidR="00F05AC1" w:rsidRPr="00A11665" w:rsidRDefault="00CE756B">
      <w:pPr>
        <w:spacing w:line="230" w:lineRule="auto"/>
        <w:ind w:left="1172" w:right="1463"/>
        <w:rPr>
          <w:b/>
        </w:rPr>
      </w:pPr>
      <w:r w:rsidRPr="00A11665">
        <w:rPr>
          <w:b/>
          <w:color w:val="1F1F1F"/>
        </w:rPr>
        <w:t>SELF</w:t>
      </w:r>
      <w:r w:rsidRPr="00A11665">
        <w:rPr>
          <w:b/>
          <w:color w:val="1F1F1F"/>
          <w:spacing w:val="28"/>
        </w:rPr>
        <w:t xml:space="preserve"> </w:t>
      </w:r>
      <w:r w:rsidRPr="00A11665">
        <w:rPr>
          <w:b/>
          <w:color w:val="1F1F1F"/>
        </w:rPr>
        <w:t>DECLARATION</w:t>
      </w:r>
      <w:r w:rsidRPr="00A11665">
        <w:rPr>
          <w:b/>
          <w:color w:val="1F1F1F"/>
          <w:spacing w:val="34"/>
        </w:rPr>
        <w:t xml:space="preserve"> </w:t>
      </w:r>
      <w:r w:rsidRPr="00A11665">
        <w:rPr>
          <w:b/>
          <w:color w:val="1F1F1F"/>
        </w:rPr>
        <w:t>THAT</w:t>
      </w:r>
      <w:r w:rsidRPr="00A11665">
        <w:rPr>
          <w:b/>
          <w:color w:val="1F1F1F"/>
          <w:spacing w:val="33"/>
        </w:rPr>
        <w:t xml:space="preserve"> </w:t>
      </w:r>
      <w:r w:rsidRPr="00A11665">
        <w:rPr>
          <w:b/>
          <w:color w:val="1F1F1F"/>
        </w:rPr>
        <w:t>THE</w:t>
      </w:r>
      <w:r w:rsidRPr="00A11665">
        <w:rPr>
          <w:b/>
          <w:color w:val="1F1F1F"/>
          <w:spacing w:val="33"/>
        </w:rPr>
        <w:t xml:space="preserve"> </w:t>
      </w:r>
      <w:r w:rsidRPr="00A11665">
        <w:rPr>
          <w:b/>
          <w:color w:val="1F1F1F"/>
        </w:rPr>
        <w:t>PERSON/TENDERER</w:t>
      </w:r>
      <w:r w:rsidRPr="00A11665">
        <w:rPr>
          <w:b/>
          <w:color w:val="1F1F1F"/>
          <w:spacing w:val="36"/>
        </w:rPr>
        <w:t xml:space="preserve"> </w:t>
      </w:r>
      <w:r w:rsidRPr="00A11665">
        <w:rPr>
          <w:b/>
          <w:color w:val="1F1F1F"/>
        </w:rPr>
        <w:t>IS</w:t>
      </w:r>
      <w:r w:rsidRPr="00A11665">
        <w:rPr>
          <w:b/>
          <w:color w:val="1F1F1F"/>
          <w:spacing w:val="30"/>
        </w:rPr>
        <w:t xml:space="preserve"> </w:t>
      </w:r>
      <w:r w:rsidRPr="00A11665">
        <w:rPr>
          <w:b/>
          <w:color w:val="1F1F1F"/>
        </w:rPr>
        <w:t>NOT</w:t>
      </w:r>
      <w:r w:rsidRPr="00A11665">
        <w:rPr>
          <w:b/>
          <w:color w:val="1F1F1F"/>
          <w:spacing w:val="36"/>
        </w:rPr>
        <w:t xml:space="preserve"> </w:t>
      </w:r>
      <w:r w:rsidRPr="00A11665">
        <w:rPr>
          <w:b/>
          <w:color w:val="1F1F1F"/>
        </w:rPr>
        <w:t>DEBARRED IN THE</w:t>
      </w:r>
      <w:r w:rsidRPr="00A11665">
        <w:rPr>
          <w:b/>
          <w:color w:val="1F1F1F"/>
          <w:spacing w:val="40"/>
        </w:rPr>
        <w:t xml:space="preserve"> </w:t>
      </w:r>
      <w:r w:rsidRPr="00A11665">
        <w:rPr>
          <w:b/>
          <w:color w:val="1F1F1F"/>
        </w:rPr>
        <w:t>MATTER</w:t>
      </w:r>
      <w:r w:rsidRPr="00A11665">
        <w:rPr>
          <w:b/>
          <w:color w:val="1F1F1F"/>
          <w:spacing w:val="40"/>
        </w:rPr>
        <w:t xml:space="preserve"> </w:t>
      </w:r>
      <w:r w:rsidRPr="00A11665">
        <w:rPr>
          <w:b/>
          <w:color w:val="1F1F1F"/>
        </w:rPr>
        <w:t>OF</w:t>
      </w:r>
      <w:r w:rsidRPr="00A11665">
        <w:rPr>
          <w:b/>
          <w:color w:val="1F1F1F"/>
          <w:spacing w:val="40"/>
        </w:rPr>
        <w:t xml:space="preserve"> </w:t>
      </w:r>
      <w:r w:rsidRPr="00A11665">
        <w:rPr>
          <w:b/>
          <w:color w:val="1F1F1F"/>
        </w:rPr>
        <w:t>THE</w:t>
      </w:r>
      <w:r w:rsidRPr="00A11665">
        <w:rPr>
          <w:b/>
          <w:color w:val="1F1F1F"/>
          <w:spacing w:val="40"/>
        </w:rPr>
        <w:t xml:space="preserve"> </w:t>
      </w:r>
      <w:r w:rsidRPr="00A11665">
        <w:rPr>
          <w:b/>
          <w:color w:val="1F1F1F"/>
        </w:rPr>
        <w:t>PUBLIC</w:t>
      </w:r>
      <w:r w:rsidRPr="00A11665">
        <w:rPr>
          <w:b/>
          <w:color w:val="1F1F1F"/>
          <w:spacing w:val="40"/>
        </w:rPr>
        <w:t xml:space="preserve"> </w:t>
      </w:r>
      <w:r w:rsidRPr="00A11665">
        <w:rPr>
          <w:b/>
          <w:color w:val="1F1F1F"/>
        </w:rPr>
        <w:t>PROCUREMENT AND</w:t>
      </w:r>
      <w:r w:rsidRPr="00A11665">
        <w:rPr>
          <w:b/>
          <w:color w:val="1F1F1F"/>
          <w:spacing w:val="40"/>
        </w:rPr>
        <w:t xml:space="preserve"> </w:t>
      </w:r>
      <w:r w:rsidRPr="00A11665">
        <w:rPr>
          <w:b/>
          <w:color w:val="1F1F1F"/>
        </w:rPr>
        <w:t>ASSET</w:t>
      </w:r>
      <w:r w:rsidRPr="00A11665">
        <w:rPr>
          <w:b/>
          <w:color w:val="1F1F1F"/>
          <w:spacing w:val="80"/>
        </w:rPr>
        <w:t xml:space="preserve"> </w:t>
      </w:r>
      <w:r w:rsidRPr="00A11665">
        <w:rPr>
          <w:b/>
          <w:color w:val="1F1F1F"/>
        </w:rPr>
        <w:t>DISPOSAL ACT</w:t>
      </w:r>
      <w:r w:rsidRPr="00A11665">
        <w:rPr>
          <w:b/>
          <w:color w:val="1F1F1F"/>
          <w:spacing w:val="40"/>
        </w:rPr>
        <w:t xml:space="preserve"> </w:t>
      </w:r>
      <w:r w:rsidRPr="00A11665">
        <w:rPr>
          <w:b/>
          <w:color w:val="1F1F1F"/>
        </w:rPr>
        <w:t>2015.</w:t>
      </w:r>
    </w:p>
    <w:p w:rsidR="00F05AC1" w:rsidRDefault="00F05AC1">
      <w:pPr>
        <w:pStyle w:val="BodyText"/>
        <w:spacing w:before="158"/>
        <w:rPr>
          <w:b/>
          <w:sz w:val="24"/>
        </w:rPr>
      </w:pPr>
    </w:p>
    <w:p w:rsidR="00F05AC1" w:rsidRDefault="00CE756B">
      <w:pPr>
        <w:pStyle w:val="BodyText"/>
        <w:tabs>
          <w:tab w:val="left" w:leader="dot" w:pos="9590"/>
        </w:tabs>
        <w:spacing w:line="251" w:lineRule="exact"/>
        <w:ind w:left="1172"/>
      </w:pPr>
      <w:r>
        <w:rPr>
          <w:color w:val="1F1F1F"/>
        </w:rPr>
        <w:t>I</w:t>
      </w:r>
      <w:r>
        <w:rPr>
          <w:color w:val="1F1F1F"/>
          <w:spacing w:val="-16"/>
        </w:rPr>
        <w:t xml:space="preserve"> </w:t>
      </w:r>
      <w:r>
        <w:rPr>
          <w:color w:val="1F1F1F"/>
        </w:rPr>
        <w:t>.........................................................................</w:t>
      </w:r>
      <w:r>
        <w:rPr>
          <w:color w:val="1F1F1F"/>
          <w:spacing w:val="-8"/>
        </w:rPr>
        <w:t xml:space="preserve"> </w:t>
      </w:r>
      <w:r>
        <w:rPr>
          <w:color w:val="1F1F1F"/>
        </w:rPr>
        <w:t>of</w:t>
      </w:r>
      <w:r>
        <w:rPr>
          <w:color w:val="1F1F1F"/>
          <w:spacing w:val="-6"/>
        </w:rPr>
        <w:t xml:space="preserve"> </w:t>
      </w:r>
      <w:r>
        <w:rPr>
          <w:color w:val="1F1F1F"/>
        </w:rPr>
        <w:t>Post</w:t>
      </w:r>
      <w:r>
        <w:rPr>
          <w:color w:val="1F1F1F"/>
          <w:spacing w:val="-12"/>
        </w:rPr>
        <w:t xml:space="preserve"> </w:t>
      </w:r>
      <w:r>
        <w:rPr>
          <w:color w:val="1F1F1F"/>
        </w:rPr>
        <w:t>Office</w:t>
      </w:r>
      <w:r>
        <w:rPr>
          <w:color w:val="1F1F1F"/>
          <w:spacing w:val="-3"/>
        </w:rPr>
        <w:t xml:space="preserve"> </w:t>
      </w:r>
      <w:r>
        <w:rPr>
          <w:color w:val="1F1F1F"/>
          <w:spacing w:val="-5"/>
        </w:rPr>
        <w:t>Box</w:t>
      </w:r>
      <w:r>
        <w:rPr>
          <w:color w:val="1F1F1F"/>
        </w:rPr>
        <w:tab/>
      </w:r>
      <w:r>
        <w:rPr>
          <w:color w:val="1F1F1F"/>
          <w:spacing w:val="-2"/>
        </w:rPr>
        <w:t>being</w:t>
      </w:r>
    </w:p>
    <w:p w:rsidR="00F05AC1" w:rsidRDefault="00CE756B">
      <w:pPr>
        <w:pStyle w:val="BodyText"/>
        <w:spacing w:line="251" w:lineRule="exact"/>
        <w:ind w:left="1172"/>
      </w:pPr>
      <w:r>
        <w:rPr>
          <w:color w:val="1F1F1F"/>
        </w:rPr>
        <w:t>a</w:t>
      </w:r>
      <w:r>
        <w:rPr>
          <w:color w:val="1F1F1F"/>
          <w:spacing w:val="41"/>
        </w:rPr>
        <w:t xml:space="preserve"> </w:t>
      </w:r>
      <w:r>
        <w:rPr>
          <w:color w:val="1F1F1F"/>
        </w:rPr>
        <w:t>resident</w:t>
      </w:r>
      <w:r>
        <w:rPr>
          <w:color w:val="1F1F1F"/>
          <w:spacing w:val="43"/>
        </w:rPr>
        <w:t xml:space="preserve"> </w:t>
      </w:r>
      <w:r>
        <w:rPr>
          <w:color w:val="1F1F1F"/>
        </w:rPr>
        <w:t>of</w:t>
      </w:r>
      <w:r>
        <w:rPr>
          <w:color w:val="1F1F1F"/>
          <w:spacing w:val="-5"/>
        </w:rPr>
        <w:t xml:space="preserve"> </w:t>
      </w:r>
      <w:r>
        <w:rPr>
          <w:color w:val="1F1F1F"/>
        </w:rPr>
        <w:t>.............................................</w:t>
      </w:r>
      <w:r>
        <w:rPr>
          <w:color w:val="1F1F1F"/>
          <w:spacing w:val="-10"/>
        </w:rPr>
        <w:t xml:space="preserve"> </w:t>
      </w:r>
      <w:r>
        <w:rPr>
          <w:color w:val="1F1F1F"/>
        </w:rPr>
        <w:t>in</w:t>
      </w:r>
      <w:r>
        <w:rPr>
          <w:color w:val="1F1F1F"/>
          <w:spacing w:val="-14"/>
        </w:rPr>
        <w:t xml:space="preserve"> </w:t>
      </w:r>
      <w:r>
        <w:rPr>
          <w:color w:val="1F1F1F"/>
        </w:rPr>
        <w:t>the</w:t>
      </w:r>
      <w:r>
        <w:rPr>
          <w:color w:val="1F1F1F"/>
          <w:spacing w:val="-7"/>
        </w:rPr>
        <w:t xml:space="preserve"> </w:t>
      </w:r>
      <w:r>
        <w:rPr>
          <w:color w:val="1F1F1F"/>
        </w:rPr>
        <w:t>Republic</w:t>
      </w:r>
      <w:r>
        <w:rPr>
          <w:color w:val="1F1F1F"/>
          <w:spacing w:val="41"/>
        </w:rPr>
        <w:t xml:space="preserve"> </w:t>
      </w:r>
      <w:r>
        <w:rPr>
          <w:color w:val="1F1F1F"/>
        </w:rPr>
        <w:t>of..............................................do</w:t>
      </w:r>
      <w:r>
        <w:rPr>
          <w:color w:val="1F1F1F"/>
          <w:spacing w:val="43"/>
        </w:rPr>
        <w:t xml:space="preserve"> </w:t>
      </w:r>
      <w:r>
        <w:rPr>
          <w:color w:val="1F1F1F"/>
          <w:spacing w:val="-2"/>
        </w:rPr>
        <w:t>hereby</w:t>
      </w:r>
    </w:p>
    <w:p w:rsidR="00F05AC1" w:rsidRDefault="00CE756B">
      <w:pPr>
        <w:pStyle w:val="BodyText"/>
        <w:ind w:left="1172"/>
      </w:pPr>
      <w:r>
        <w:rPr>
          <w:color w:val="1F1F1F"/>
        </w:rPr>
        <w:t>make</w:t>
      </w:r>
      <w:r>
        <w:rPr>
          <w:color w:val="1F1F1F"/>
          <w:spacing w:val="38"/>
        </w:rPr>
        <w:t xml:space="preserve"> </w:t>
      </w:r>
      <w:r>
        <w:rPr>
          <w:color w:val="1F1F1F"/>
        </w:rPr>
        <w:t>a</w:t>
      </w:r>
      <w:r>
        <w:rPr>
          <w:color w:val="1F1F1F"/>
          <w:spacing w:val="42"/>
        </w:rPr>
        <w:t xml:space="preserve"> </w:t>
      </w:r>
      <w:r>
        <w:rPr>
          <w:color w:val="1F1F1F"/>
        </w:rPr>
        <w:t>statement</w:t>
      </w:r>
      <w:r>
        <w:rPr>
          <w:color w:val="1F1F1F"/>
          <w:spacing w:val="46"/>
        </w:rPr>
        <w:t xml:space="preserve"> </w:t>
      </w:r>
      <w:r>
        <w:rPr>
          <w:color w:val="1F1F1F"/>
        </w:rPr>
        <w:t>as</w:t>
      </w:r>
      <w:r>
        <w:rPr>
          <w:color w:val="1F1F1F"/>
          <w:spacing w:val="41"/>
        </w:rPr>
        <w:t xml:space="preserve"> </w:t>
      </w:r>
      <w:r>
        <w:rPr>
          <w:color w:val="1F1F1F"/>
        </w:rPr>
        <w:t>follows:</w:t>
      </w:r>
      <w:r>
        <w:rPr>
          <w:color w:val="1F1F1F"/>
          <w:spacing w:val="-2"/>
        </w:rPr>
        <w:t xml:space="preserve"> </w:t>
      </w:r>
      <w:r>
        <w:rPr>
          <w:color w:val="1F1F1F"/>
          <w:spacing w:val="-10"/>
        </w:rPr>
        <w:t>-</w:t>
      </w:r>
    </w:p>
    <w:p w:rsidR="00F05AC1" w:rsidRDefault="00F05AC1">
      <w:pPr>
        <w:pStyle w:val="BodyText"/>
        <w:spacing w:before="232"/>
      </w:pPr>
    </w:p>
    <w:p w:rsidR="00F05AC1" w:rsidRDefault="00CE756B">
      <w:pPr>
        <w:pStyle w:val="ListParagraph"/>
        <w:numPr>
          <w:ilvl w:val="0"/>
          <w:numId w:val="1"/>
        </w:numPr>
        <w:tabs>
          <w:tab w:val="left" w:pos="1726"/>
        </w:tabs>
        <w:spacing w:line="230" w:lineRule="auto"/>
        <w:ind w:right="1425"/>
      </w:pPr>
      <w:r>
        <w:rPr>
          <w:color w:val="1F1F1F"/>
        </w:rPr>
        <w:t>THAT I am the Company Secretary/ Chief Executive/Managing Director/Principal Officer/Director of</w:t>
      </w:r>
      <w:r>
        <w:rPr>
          <w:color w:val="1F1F1F"/>
          <w:spacing w:val="-7"/>
        </w:rPr>
        <w:t xml:space="preserve"> </w:t>
      </w:r>
      <w:r>
        <w:rPr>
          <w:color w:val="1F1F1F"/>
        </w:rPr>
        <w:t>...................................................</w:t>
      </w:r>
      <w:r>
        <w:rPr>
          <w:color w:val="1F1F1F"/>
          <w:spacing w:val="-8"/>
        </w:rPr>
        <w:t xml:space="preserve"> </w:t>
      </w:r>
      <w:r>
        <w:rPr>
          <w:i/>
          <w:color w:val="1F1F1F"/>
        </w:rPr>
        <w:t>(insert</w:t>
      </w:r>
      <w:r>
        <w:rPr>
          <w:i/>
          <w:color w:val="1F1F1F"/>
          <w:spacing w:val="40"/>
        </w:rPr>
        <w:t xml:space="preserve"> </w:t>
      </w:r>
      <w:r>
        <w:rPr>
          <w:i/>
          <w:color w:val="1F1F1F"/>
        </w:rPr>
        <w:t>name</w:t>
      </w:r>
      <w:r>
        <w:rPr>
          <w:i/>
          <w:color w:val="1F1F1F"/>
          <w:spacing w:val="40"/>
        </w:rPr>
        <w:t xml:space="preserve"> </w:t>
      </w:r>
      <w:r>
        <w:rPr>
          <w:i/>
          <w:color w:val="1F1F1F"/>
        </w:rPr>
        <w:t>of</w:t>
      </w:r>
      <w:r>
        <w:rPr>
          <w:i/>
          <w:color w:val="1F1F1F"/>
          <w:spacing w:val="40"/>
        </w:rPr>
        <w:t xml:space="preserve"> </w:t>
      </w:r>
      <w:r>
        <w:rPr>
          <w:i/>
          <w:color w:val="1F1F1F"/>
        </w:rPr>
        <w:t>the</w:t>
      </w:r>
      <w:r>
        <w:rPr>
          <w:i/>
          <w:color w:val="1F1F1F"/>
          <w:spacing w:val="40"/>
        </w:rPr>
        <w:t xml:space="preserve"> </w:t>
      </w:r>
      <w:r>
        <w:rPr>
          <w:i/>
          <w:color w:val="1F1F1F"/>
        </w:rPr>
        <w:t>Company)</w:t>
      </w:r>
      <w:r>
        <w:rPr>
          <w:i/>
          <w:color w:val="1F1F1F"/>
          <w:spacing w:val="40"/>
        </w:rPr>
        <w:t xml:space="preserve"> </w:t>
      </w:r>
      <w:r>
        <w:rPr>
          <w:color w:val="1F1F1F"/>
        </w:rPr>
        <w:t>who</w:t>
      </w:r>
      <w:r>
        <w:rPr>
          <w:color w:val="1F1F1F"/>
          <w:spacing w:val="40"/>
        </w:rPr>
        <w:t xml:space="preserve"> </w:t>
      </w:r>
      <w:r>
        <w:rPr>
          <w:color w:val="1F1F1F"/>
        </w:rPr>
        <w:t>is</w:t>
      </w:r>
    </w:p>
    <w:p w:rsidR="00F05AC1" w:rsidRDefault="00CE756B">
      <w:pPr>
        <w:pStyle w:val="BodyText"/>
        <w:tabs>
          <w:tab w:val="left" w:pos="2355"/>
          <w:tab w:val="left" w:pos="3488"/>
          <w:tab w:val="left" w:pos="4189"/>
          <w:tab w:val="left" w:pos="5349"/>
          <w:tab w:val="left" w:pos="6071"/>
          <w:tab w:val="left" w:pos="7286"/>
          <w:tab w:val="left" w:pos="7877"/>
          <w:tab w:val="left" w:pos="8189"/>
          <w:tab w:val="left" w:pos="9516"/>
        </w:tabs>
        <w:spacing w:before="7" w:line="220" w:lineRule="auto"/>
        <w:ind w:left="1726" w:right="1278"/>
        <w:rPr>
          <w:i/>
        </w:rPr>
      </w:pPr>
      <w:r>
        <w:rPr>
          <w:color w:val="1F1F1F"/>
          <w:spacing w:val="-10"/>
        </w:rPr>
        <w:t>a</w:t>
      </w:r>
      <w:r>
        <w:rPr>
          <w:color w:val="1F1F1F"/>
        </w:rPr>
        <w:tab/>
      </w:r>
      <w:r>
        <w:rPr>
          <w:color w:val="1F1F1F"/>
          <w:spacing w:val="-2"/>
        </w:rPr>
        <w:t>Bidder</w:t>
      </w:r>
      <w:r>
        <w:rPr>
          <w:color w:val="1F1F1F"/>
        </w:rPr>
        <w:tab/>
      </w:r>
      <w:r>
        <w:rPr>
          <w:color w:val="1F1F1F"/>
          <w:spacing w:val="-6"/>
        </w:rPr>
        <w:t>in</w:t>
      </w:r>
      <w:r>
        <w:rPr>
          <w:color w:val="1F1F1F"/>
        </w:rPr>
        <w:tab/>
      </w:r>
      <w:r>
        <w:rPr>
          <w:color w:val="1F1F1F"/>
          <w:spacing w:val="-2"/>
        </w:rPr>
        <w:t>respect</w:t>
      </w:r>
      <w:r>
        <w:rPr>
          <w:color w:val="1F1F1F"/>
        </w:rPr>
        <w:tab/>
      </w:r>
      <w:r>
        <w:rPr>
          <w:color w:val="1F1F1F"/>
          <w:spacing w:val="-6"/>
        </w:rPr>
        <w:t>of</w:t>
      </w:r>
      <w:r>
        <w:rPr>
          <w:color w:val="1F1F1F"/>
        </w:rPr>
        <w:tab/>
      </w:r>
      <w:r>
        <w:rPr>
          <w:b/>
          <w:color w:val="1F1F1F"/>
          <w:spacing w:val="-2"/>
        </w:rPr>
        <w:t>Tender</w:t>
      </w:r>
      <w:r>
        <w:rPr>
          <w:b/>
          <w:color w:val="1F1F1F"/>
        </w:rPr>
        <w:tab/>
      </w:r>
      <w:r>
        <w:rPr>
          <w:b/>
          <w:color w:val="1F1F1F"/>
          <w:spacing w:val="-4"/>
        </w:rPr>
        <w:t>No.</w:t>
      </w:r>
      <w:r>
        <w:rPr>
          <w:b/>
          <w:color w:val="1F1F1F"/>
        </w:rPr>
        <w:tab/>
      </w:r>
      <w:r>
        <w:rPr>
          <w:color w:val="1F1F1F"/>
          <w:spacing w:val="-2"/>
        </w:rPr>
        <w:t>........................................ for...................................................................................................</w:t>
      </w:r>
      <w:r>
        <w:rPr>
          <w:color w:val="1F1F1F"/>
        </w:rPr>
        <w:tab/>
      </w:r>
      <w:r>
        <w:rPr>
          <w:color w:val="1F1F1F"/>
        </w:rPr>
        <w:tab/>
      </w:r>
      <w:r>
        <w:rPr>
          <w:color w:val="1F1F1F"/>
        </w:rPr>
        <w:tab/>
      </w:r>
      <w:r>
        <w:rPr>
          <w:i/>
          <w:color w:val="1F1F1F"/>
          <w:spacing w:val="-2"/>
        </w:rPr>
        <w:t>(insert</w:t>
      </w:r>
      <w:r>
        <w:rPr>
          <w:i/>
          <w:color w:val="1F1F1F"/>
        </w:rPr>
        <w:tab/>
      </w:r>
      <w:r>
        <w:rPr>
          <w:i/>
          <w:color w:val="1F1F1F"/>
          <w:spacing w:val="-2"/>
        </w:rPr>
        <w:t>tender</w:t>
      </w:r>
    </w:p>
    <w:p w:rsidR="00F05AC1" w:rsidRDefault="00CE756B">
      <w:pPr>
        <w:spacing w:before="6" w:line="230" w:lineRule="auto"/>
        <w:ind w:left="1726" w:right="1523"/>
      </w:pPr>
      <w:r>
        <w:rPr>
          <w:i/>
          <w:color w:val="1F1F1F"/>
        </w:rPr>
        <w:t>title/description)</w:t>
      </w:r>
      <w:r>
        <w:rPr>
          <w:i/>
          <w:color w:val="1F1F1F"/>
          <w:spacing w:val="33"/>
        </w:rPr>
        <w:t xml:space="preserve"> </w:t>
      </w:r>
      <w:r>
        <w:rPr>
          <w:color w:val="1F1F1F"/>
        </w:rPr>
        <w:t>for...........................................</w:t>
      </w:r>
      <w:r>
        <w:rPr>
          <w:i/>
          <w:color w:val="1F1F1F"/>
        </w:rPr>
        <w:t>(insert name</w:t>
      </w:r>
      <w:r>
        <w:rPr>
          <w:i/>
          <w:color w:val="1F1F1F"/>
          <w:spacing w:val="31"/>
        </w:rPr>
        <w:t xml:space="preserve"> </w:t>
      </w:r>
      <w:r>
        <w:rPr>
          <w:i/>
          <w:color w:val="1F1F1F"/>
        </w:rPr>
        <w:t>of</w:t>
      </w:r>
      <w:r>
        <w:rPr>
          <w:i/>
          <w:color w:val="1F1F1F"/>
          <w:spacing w:val="32"/>
        </w:rPr>
        <w:t xml:space="preserve"> </w:t>
      </w:r>
      <w:r>
        <w:rPr>
          <w:i/>
          <w:color w:val="1F1F1F"/>
        </w:rPr>
        <w:t>the</w:t>
      </w:r>
      <w:r>
        <w:rPr>
          <w:i/>
          <w:color w:val="1F1F1F"/>
          <w:spacing w:val="32"/>
        </w:rPr>
        <w:t xml:space="preserve"> </w:t>
      </w:r>
      <w:r>
        <w:rPr>
          <w:i/>
          <w:color w:val="1F1F1F"/>
        </w:rPr>
        <w:t>Procuring</w:t>
      </w:r>
      <w:r>
        <w:rPr>
          <w:i/>
          <w:color w:val="1F1F1F"/>
          <w:spacing w:val="29"/>
        </w:rPr>
        <w:t xml:space="preserve"> </w:t>
      </w:r>
      <w:r>
        <w:rPr>
          <w:i/>
          <w:color w:val="1F1F1F"/>
        </w:rPr>
        <w:t>entity)</w:t>
      </w:r>
      <w:r>
        <w:rPr>
          <w:i/>
          <w:color w:val="1F1F1F"/>
          <w:spacing w:val="29"/>
        </w:rPr>
        <w:t xml:space="preserve"> </w:t>
      </w:r>
      <w:r>
        <w:rPr>
          <w:color w:val="1F1F1F"/>
        </w:rPr>
        <w:t>and duly</w:t>
      </w:r>
      <w:r>
        <w:rPr>
          <w:color w:val="1F1F1F"/>
          <w:spacing w:val="40"/>
        </w:rPr>
        <w:t xml:space="preserve"> </w:t>
      </w:r>
      <w:r>
        <w:rPr>
          <w:color w:val="1F1F1F"/>
        </w:rPr>
        <w:t>authorized</w:t>
      </w:r>
      <w:r>
        <w:rPr>
          <w:color w:val="1F1F1F"/>
          <w:spacing w:val="40"/>
        </w:rPr>
        <w:t xml:space="preserve"> </w:t>
      </w:r>
      <w:r>
        <w:rPr>
          <w:color w:val="1F1F1F"/>
        </w:rPr>
        <w:t>and</w:t>
      </w:r>
      <w:r>
        <w:rPr>
          <w:color w:val="1F1F1F"/>
          <w:spacing w:val="40"/>
        </w:rPr>
        <w:t xml:space="preserve"> </w:t>
      </w:r>
      <w:r>
        <w:rPr>
          <w:color w:val="1F1F1F"/>
        </w:rPr>
        <w:t>competent</w:t>
      </w:r>
      <w:r>
        <w:rPr>
          <w:color w:val="1F1F1F"/>
          <w:spacing w:val="40"/>
        </w:rPr>
        <w:t xml:space="preserve"> </w:t>
      </w:r>
      <w:r>
        <w:rPr>
          <w:color w:val="1F1F1F"/>
        </w:rPr>
        <w:t>to</w:t>
      </w:r>
      <w:r>
        <w:rPr>
          <w:color w:val="1F1F1F"/>
          <w:spacing w:val="40"/>
        </w:rPr>
        <w:t xml:space="preserve"> </w:t>
      </w:r>
      <w:r>
        <w:rPr>
          <w:color w:val="1F1F1F"/>
        </w:rPr>
        <w:t>make</w:t>
      </w:r>
      <w:r>
        <w:rPr>
          <w:color w:val="1F1F1F"/>
          <w:spacing w:val="40"/>
        </w:rPr>
        <w:t xml:space="preserve"> </w:t>
      </w:r>
      <w:r>
        <w:rPr>
          <w:color w:val="1F1F1F"/>
        </w:rPr>
        <w:t>this</w:t>
      </w:r>
      <w:r>
        <w:rPr>
          <w:color w:val="1F1F1F"/>
          <w:spacing w:val="40"/>
        </w:rPr>
        <w:t xml:space="preserve"> </w:t>
      </w:r>
      <w:r>
        <w:rPr>
          <w:color w:val="1F1F1F"/>
        </w:rPr>
        <w:t>statement.</w:t>
      </w:r>
    </w:p>
    <w:p w:rsidR="00F05AC1" w:rsidRDefault="00F05AC1">
      <w:pPr>
        <w:pStyle w:val="BodyText"/>
        <w:spacing w:before="233"/>
      </w:pPr>
    </w:p>
    <w:p w:rsidR="00F05AC1" w:rsidRDefault="00CE756B">
      <w:pPr>
        <w:pStyle w:val="ListParagraph"/>
        <w:numPr>
          <w:ilvl w:val="0"/>
          <w:numId w:val="1"/>
        </w:numPr>
        <w:tabs>
          <w:tab w:val="left" w:pos="1726"/>
        </w:tabs>
        <w:spacing w:before="1" w:line="230" w:lineRule="auto"/>
        <w:ind w:right="2012"/>
      </w:pPr>
      <w:r>
        <w:rPr>
          <w:color w:val="1F1F1F"/>
        </w:rPr>
        <w:t>THAT the aforesaid Bidder, its directors and subcontractors have not been debarred</w:t>
      </w:r>
      <w:r>
        <w:rPr>
          <w:color w:val="1F1F1F"/>
          <w:spacing w:val="40"/>
        </w:rPr>
        <w:t xml:space="preserve"> </w:t>
      </w:r>
      <w:r>
        <w:rPr>
          <w:color w:val="1F1F1F"/>
        </w:rPr>
        <w:t>from</w:t>
      </w:r>
      <w:r>
        <w:rPr>
          <w:color w:val="1F1F1F"/>
          <w:spacing w:val="40"/>
        </w:rPr>
        <w:t xml:space="preserve"> </w:t>
      </w:r>
      <w:r>
        <w:rPr>
          <w:color w:val="1F1F1F"/>
        </w:rPr>
        <w:t>participating</w:t>
      </w:r>
      <w:r>
        <w:rPr>
          <w:color w:val="1F1F1F"/>
          <w:spacing w:val="40"/>
        </w:rPr>
        <w:t xml:space="preserve"> </w:t>
      </w:r>
      <w:r>
        <w:rPr>
          <w:color w:val="1F1F1F"/>
        </w:rPr>
        <w:t>in</w:t>
      </w:r>
      <w:r>
        <w:rPr>
          <w:color w:val="1F1F1F"/>
          <w:spacing w:val="40"/>
        </w:rPr>
        <w:t xml:space="preserve"> </w:t>
      </w:r>
      <w:r>
        <w:rPr>
          <w:color w:val="1F1F1F"/>
        </w:rPr>
        <w:t>procurement</w:t>
      </w:r>
      <w:r>
        <w:rPr>
          <w:color w:val="1F1F1F"/>
          <w:spacing w:val="40"/>
        </w:rPr>
        <w:t xml:space="preserve"> </w:t>
      </w:r>
      <w:r>
        <w:rPr>
          <w:color w:val="1F1F1F"/>
        </w:rPr>
        <w:t>proceeding</w:t>
      </w:r>
      <w:r>
        <w:rPr>
          <w:color w:val="1F1F1F"/>
          <w:spacing w:val="40"/>
        </w:rPr>
        <w:t xml:space="preserve"> </w:t>
      </w:r>
      <w:r>
        <w:rPr>
          <w:color w:val="1F1F1F"/>
        </w:rPr>
        <w:t>under</w:t>
      </w:r>
      <w:r>
        <w:rPr>
          <w:color w:val="1F1F1F"/>
          <w:spacing w:val="40"/>
        </w:rPr>
        <w:t xml:space="preserve"> </w:t>
      </w:r>
      <w:r>
        <w:rPr>
          <w:color w:val="1F1F1F"/>
        </w:rPr>
        <w:t>Part</w:t>
      </w:r>
      <w:r>
        <w:rPr>
          <w:color w:val="1F1F1F"/>
          <w:spacing w:val="40"/>
        </w:rPr>
        <w:t xml:space="preserve"> </w:t>
      </w:r>
      <w:r>
        <w:rPr>
          <w:color w:val="1F1F1F"/>
        </w:rPr>
        <w:t>IV</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Act.</w:t>
      </w:r>
    </w:p>
    <w:p w:rsidR="00F05AC1" w:rsidRDefault="00F05AC1">
      <w:pPr>
        <w:pStyle w:val="BodyText"/>
        <w:spacing w:before="223"/>
      </w:pPr>
    </w:p>
    <w:p w:rsidR="00F05AC1" w:rsidRDefault="00CE756B">
      <w:pPr>
        <w:pStyle w:val="ListParagraph"/>
        <w:numPr>
          <w:ilvl w:val="0"/>
          <w:numId w:val="1"/>
        </w:numPr>
        <w:tabs>
          <w:tab w:val="left" w:pos="1736"/>
        </w:tabs>
        <w:ind w:left="1736" w:right="1359" w:hanging="564"/>
      </w:pPr>
      <w:r>
        <w:rPr>
          <w:color w:val="1F1F1F"/>
        </w:rPr>
        <w:t>THAT</w:t>
      </w:r>
      <w:r>
        <w:rPr>
          <w:color w:val="1F1F1F"/>
          <w:spacing w:val="29"/>
        </w:rPr>
        <w:t xml:space="preserve"> </w:t>
      </w:r>
      <w:r>
        <w:rPr>
          <w:color w:val="1F1F1F"/>
        </w:rPr>
        <w:t>what</w:t>
      </w:r>
      <w:r>
        <w:rPr>
          <w:color w:val="1F1F1F"/>
          <w:spacing w:val="33"/>
        </w:rPr>
        <w:t xml:space="preserve"> </w:t>
      </w:r>
      <w:r>
        <w:rPr>
          <w:color w:val="1F1F1F"/>
        </w:rPr>
        <w:t>is</w:t>
      </w:r>
      <w:r>
        <w:rPr>
          <w:color w:val="1F1F1F"/>
          <w:spacing w:val="30"/>
        </w:rPr>
        <w:t xml:space="preserve"> </w:t>
      </w:r>
      <w:r>
        <w:rPr>
          <w:color w:val="1F1F1F"/>
        </w:rPr>
        <w:t>deponed</w:t>
      </w:r>
      <w:r>
        <w:rPr>
          <w:color w:val="1F1F1F"/>
          <w:spacing w:val="27"/>
        </w:rPr>
        <w:t xml:space="preserve"> </w:t>
      </w:r>
      <w:r>
        <w:rPr>
          <w:color w:val="1F1F1F"/>
        </w:rPr>
        <w:t>to</w:t>
      </w:r>
      <w:r>
        <w:rPr>
          <w:color w:val="1F1F1F"/>
          <w:spacing w:val="19"/>
        </w:rPr>
        <w:t xml:space="preserve"> </w:t>
      </w:r>
      <w:r>
        <w:rPr>
          <w:color w:val="1F1F1F"/>
        </w:rPr>
        <w:t>herein</w:t>
      </w:r>
      <w:r>
        <w:rPr>
          <w:color w:val="1F1F1F"/>
          <w:spacing w:val="29"/>
        </w:rPr>
        <w:t xml:space="preserve"> </w:t>
      </w:r>
      <w:r>
        <w:rPr>
          <w:color w:val="1F1F1F"/>
        </w:rPr>
        <w:t>above</w:t>
      </w:r>
      <w:r>
        <w:rPr>
          <w:color w:val="1F1F1F"/>
          <w:spacing w:val="32"/>
        </w:rPr>
        <w:t xml:space="preserve"> </w:t>
      </w:r>
      <w:r>
        <w:rPr>
          <w:color w:val="1F1F1F"/>
        </w:rPr>
        <w:t>is</w:t>
      </w:r>
      <w:r>
        <w:rPr>
          <w:color w:val="1F1F1F"/>
          <w:spacing w:val="25"/>
        </w:rPr>
        <w:t xml:space="preserve"> </w:t>
      </w:r>
      <w:r>
        <w:rPr>
          <w:color w:val="1F1F1F"/>
        </w:rPr>
        <w:t>true</w:t>
      </w:r>
      <w:r>
        <w:rPr>
          <w:color w:val="1F1F1F"/>
          <w:spacing w:val="27"/>
        </w:rPr>
        <w:t xml:space="preserve"> </w:t>
      </w:r>
      <w:r>
        <w:rPr>
          <w:color w:val="1F1F1F"/>
        </w:rPr>
        <w:t>to</w:t>
      </w:r>
      <w:r>
        <w:rPr>
          <w:color w:val="1F1F1F"/>
          <w:spacing w:val="24"/>
        </w:rPr>
        <w:t xml:space="preserve"> </w:t>
      </w:r>
      <w:r>
        <w:rPr>
          <w:color w:val="1F1F1F"/>
        </w:rPr>
        <w:t>the</w:t>
      </w:r>
      <w:r>
        <w:rPr>
          <w:color w:val="1F1F1F"/>
          <w:spacing w:val="34"/>
        </w:rPr>
        <w:t xml:space="preserve"> </w:t>
      </w:r>
      <w:r>
        <w:rPr>
          <w:color w:val="1F1F1F"/>
        </w:rPr>
        <w:t>best</w:t>
      </w:r>
      <w:r>
        <w:rPr>
          <w:color w:val="1F1F1F"/>
          <w:spacing w:val="35"/>
        </w:rPr>
        <w:t xml:space="preserve"> </w:t>
      </w:r>
      <w:r>
        <w:rPr>
          <w:color w:val="1F1F1F"/>
        </w:rPr>
        <w:t>of</w:t>
      </w:r>
      <w:r>
        <w:rPr>
          <w:color w:val="1F1F1F"/>
          <w:spacing w:val="35"/>
        </w:rPr>
        <w:t xml:space="preserve"> </w:t>
      </w:r>
      <w:r>
        <w:rPr>
          <w:color w:val="1F1F1F"/>
        </w:rPr>
        <w:t>my</w:t>
      </w:r>
      <w:r>
        <w:rPr>
          <w:color w:val="1F1F1F"/>
          <w:spacing w:val="30"/>
        </w:rPr>
        <w:t xml:space="preserve"> </w:t>
      </w:r>
      <w:r>
        <w:rPr>
          <w:color w:val="1F1F1F"/>
        </w:rPr>
        <w:t>knowledge,</w:t>
      </w:r>
      <w:r>
        <w:rPr>
          <w:color w:val="1F1F1F"/>
          <w:spacing w:val="27"/>
        </w:rPr>
        <w:t xml:space="preserve"> </w:t>
      </w:r>
      <w:r>
        <w:rPr>
          <w:color w:val="1F1F1F"/>
        </w:rPr>
        <w:t>information and</w:t>
      </w:r>
      <w:r>
        <w:rPr>
          <w:color w:val="1F1F1F"/>
          <w:spacing w:val="40"/>
        </w:rPr>
        <w:t xml:space="preserve"> </w:t>
      </w:r>
      <w:r>
        <w:rPr>
          <w:color w:val="1F1F1F"/>
        </w:rPr>
        <w:t>belief.</w:t>
      </w:r>
    </w:p>
    <w:p w:rsidR="00F05AC1" w:rsidRDefault="00F05AC1">
      <w:pPr>
        <w:pStyle w:val="BodyText"/>
        <w:spacing w:before="215" w:after="1"/>
        <w:rPr>
          <w:sz w:val="20"/>
        </w:rPr>
      </w:pPr>
    </w:p>
    <w:tbl>
      <w:tblPr>
        <w:tblW w:w="0" w:type="auto"/>
        <w:tblInd w:w="1151" w:type="dxa"/>
        <w:tblLayout w:type="fixed"/>
        <w:tblCellMar>
          <w:left w:w="0" w:type="dxa"/>
          <w:right w:w="0" w:type="dxa"/>
        </w:tblCellMar>
        <w:tblLook w:val="01E0" w:firstRow="1" w:lastRow="1" w:firstColumn="1" w:lastColumn="1" w:noHBand="0" w:noVBand="0"/>
      </w:tblPr>
      <w:tblGrid>
        <w:gridCol w:w="2982"/>
        <w:gridCol w:w="3257"/>
        <w:gridCol w:w="2746"/>
      </w:tblGrid>
      <w:tr w:rsidR="00F05AC1">
        <w:trPr>
          <w:trHeight w:val="262"/>
        </w:trPr>
        <w:tc>
          <w:tcPr>
            <w:tcW w:w="2982" w:type="dxa"/>
          </w:tcPr>
          <w:p w:rsidR="00F05AC1" w:rsidRDefault="00CE756B">
            <w:pPr>
              <w:pStyle w:val="TableParagraph"/>
              <w:spacing w:line="243" w:lineRule="exact"/>
              <w:ind w:left="50"/>
            </w:pPr>
            <w:r>
              <w:rPr>
                <w:color w:val="1F1F1F"/>
                <w:spacing w:val="-2"/>
              </w:rPr>
              <w:t>………………………….</w:t>
            </w:r>
          </w:p>
        </w:tc>
        <w:tc>
          <w:tcPr>
            <w:tcW w:w="3257" w:type="dxa"/>
          </w:tcPr>
          <w:p w:rsidR="00F05AC1" w:rsidRDefault="00CE756B">
            <w:pPr>
              <w:pStyle w:val="TableParagraph"/>
              <w:spacing w:line="243" w:lineRule="exact"/>
              <w:ind w:left="673"/>
            </w:pPr>
            <w:r>
              <w:rPr>
                <w:color w:val="1F1F1F"/>
                <w:spacing w:val="-2"/>
              </w:rPr>
              <w:t>…………………..….</w:t>
            </w:r>
          </w:p>
        </w:tc>
        <w:tc>
          <w:tcPr>
            <w:tcW w:w="2746" w:type="dxa"/>
          </w:tcPr>
          <w:p w:rsidR="00F05AC1" w:rsidRDefault="00CE756B">
            <w:pPr>
              <w:pStyle w:val="TableParagraph"/>
              <w:spacing w:line="243" w:lineRule="exact"/>
              <w:ind w:left="712"/>
            </w:pPr>
            <w:r>
              <w:rPr>
                <w:color w:val="1F1F1F"/>
                <w:spacing w:val="-2"/>
              </w:rPr>
              <w:t>………………………</w:t>
            </w:r>
          </w:p>
        </w:tc>
      </w:tr>
      <w:tr w:rsidR="00F05AC1">
        <w:trPr>
          <w:trHeight w:val="944"/>
        </w:trPr>
        <w:tc>
          <w:tcPr>
            <w:tcW w:w="2982" w:type="dxa"/>
          </w:tcPr>
          <w:p w:rsidR="00F05AC1" w:rsidRDefault="00CE756B">
            <w:pPr>
              <w:pStyle w:val="TableParagraph"/>
              <w:spacing w:before="9"/>
              <w:ind w:left="50"/>
            </w:pPr>
            <w:r>
              <w:rPr>
                <w:color w:val="1F1F1F"/>
                <w:spacing w:val="-2"/>
              </w:rPr>
              <w:t>(Title)</w:t>
            </w:r>
          </w:p>
          <w:p w:rsidR="00F05AC1" w:rsidRDefault="00F05AC1">
            <w:pPr>
              <w:pStyle w:val="TableParagraph"/>
              <w:spacing w:before="176"/>
            </w:pPr>
          </w:p>
          <w:p w:rsidR="00F05AC1" w:rsidRDefault="00CE756B">
            <w:pPr>
              <w:pStyle w:val="TableParagraph"/>
              <w:spacing w:line="233" w:lineRule="exact"/>
              <w:ind w:left="50"/>
            </w:pPr>
            <w:r>
              <w:rPr>
                <w:color w:val="1F1F1F"/>
              </w:rPr>
              <w:t>Bidder</w:t>
            </w:r>
            <w:r>
              <w:rPr>
                <w:color w:val="1F1F1F"/>
                <w:spacing w:val="25"/>
              </w:rPr>
              <w:t xml:space="preserve"> </w:t>
            </w:r>
            <w:r>
              <w:rPr>
                <w:color w:val="1F1F1F"/>
              </w:rPr>
              <w:t>Official</w:t>
            </w:r>
            <w:r>
              <w:rPr>
                <w:color w:val="1F1F1F"/>
                <w:spacing w:val="31"/>
              </w:rPr>
              <w:t xml:space="preserve"> </w:t>
            </w:r>
            <w:r>
              <w:rPr>
                <w:color w:val="1F1F1F"/>
                <w:spacing w:val="-4"/>
              </w:rPr>
              <w:t>Stamp</w:t>
            </w:r>
          </w:p>
        </w:tc>
        <w:tc>
          <w:tcPr>
            <w:tcW w:w="3257" w:type="dxa"/>
          </w:tcPr>
          <w:p w:rsidR="00F05AC1" w:rsidRDefault="00CE756B">
            <w:pPr>
              <w:pStyle w:val="TableParagraph"/>
              <w:spacing w:before="9"/>
              <w:ind w:left="704"/>
            </w:pPr>
            <w:r>
              <w:rPr>
                <w:color w:val="1F1F1F"/>
                <w:spacing w:val="-2"/>
              </w:rPr>
              <w:t>(Signature)</w:t>
            </w:r>
          </w:p>
        </w:tc>
        <w:tc>
          <w:tcPr>
            <w:tcW w:w="2746" w:type="dxa"/>
          </w:tcPr>
          <w:p w:rsidR="00F05AC1" w:rsidRDefault="00CE756B">
            <w:pPr>
              <w:pStyle w:val="TableParagraph"/>
              <w:spacing w:before="9"/>
              <w:ind w:left="654"/>
            </w:pPr>
            <w:r>
              <w:rPr>
                <w:color w:val="1F1F1F"/>
                <w:spacing w:val="-2"/>
              </w:rPr>
              <w:t>(Date)</w:t>
            </w:r>
          </w:p>
        </w:tc>
      </w:tr>
    </w:tbl>
    <w:p w:rsidR="00F05AC1" w:rsidRDefault="00F05AC1">
      <w:pPr>
        <w:sectPr w:rsidR="00F05AC1">
          <w:headerReference w:type="default" r:id="rId57"/>
          <w:pgSz w:w="11940" w:h="16860"/>
          <w:pgMar w:top="820" w:right="180" w:bottom="720" w:left="400" w:header="0" w:footer="535" w:gutter="0"/>
          <w:cols w:space="720"/>
        </w:sectPr>
      </w:pPr>
    </w:p>
    <w:p w:rsidR="00F05AC1" w:rsidRDefault="00CE756B">
      <w:pPr>
        <w:pStyle w:val="BodyText"/>
        <w:rPr>
          <w:sz w:val="24"/>
        </w:rPr>
      </w:pPr>
      <w:r>
        <w:rPr>
          <w:noProof/>
        </w:rPr>
        <w:lastRenderedPageBreak/>
        <mc:AlternateContent>
          <mc:Choice Requires="wpg">
            <w:drawing>
              <wp:anchor distT="0" distB="0" distL="0" distR="0" simplePos="0" relativeHeight="15741952" behindDoc="0" locked="0" layoutInCell="1" allowOverlap="1">
                <wp:simplePos x="0" y="0"/>
                <wp:positionH relativeFrom="page">
                  <wp:posOffset>0</wp:posOffset>
                </wp:positionH>
                <wp:positionV relativeFrom="page">
                  <wp:posOffset>0</wp:posOffset>
                </wp:positionV>
                <wp:extent cx="7560309" cy="22860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65" name="Graphic 165"/>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66" name="Graphic 166"/>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67" name="Graphic 167"/>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68" name="Graphic 168"/>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A5430D1" id="Group 164" o:spid="_x0000_s1026" style="position:absolute;margin-left:0;margin-top:0;width:595.3pt;height:18pt;z-index:15741952;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">
                <v:shape id="Graphic 165"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" path="m6711950,l,,184150,228600r6527800,-5080l6711950,xe" fillcolor="#ebdfec" stroked="f">
                  <v:path arrowok="t"/>
                </v:shape>
                <v:shape id="Graphic 166"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" path="m530225,l,,,228600r655955,l530225,xe" fillcolor="#00a650" stroked="f">
                  <v:path arrowok="t"/>
                </v:shape>
                <v:shape id="Graphic 167"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" path="m203835,l,,128904,228600r200660,l203835,xe" fillcolor="#eb1c20" stroked="f">
                  <v:path arrowok="t"/>
                </v:shape>
                <v:shape id="Graphic 168"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" path="m203834,l,,128904,228600r200661,l203834,xe" fillcolor="#a7a9ac" stroked="f">
                  <v:path arrowok="t"/>
                </v:shape>
                <w10:wrap anchorx="page" anchory="page"/>
              </v:group>
            </w:pict>
          </mc:Fallback>
        </mc:AlternateContent>
      </w:r>
    </w:p>
    <w:p w:rsidR="00F05AC1" w:rsidRDefault="00F05AC1">
      <w:pPr>
        <w:pStyle w:val="BodyText"/>
        <w:rPr>
          <w:sz w:val="24"/>
        </w:rPr>
      </w:pPr>
    </w:p>
    <w:p w:rsidR="00F05AC1" w:rsidRDefault="00F05AC1">
      <w:pPr>
        <w:pStyle w:val="BodyText"/>
        <w:spacing w:before="114"/>
        <w:rPr>
          <w:sz w:val="24"/>
        </w:rPr>
      </w:pPr>
    </w:p>
    <w:p w:rsidR="00F05AC1" w:rsidRDefault="00CE756B">
      <w:pPr>
        <w:pStyle w:val="Heading2"/>
        <w:ind w:left="0" w:right="733"/>
        <w:jc w:val="center"/>
      </w:pPr>
      <w:r>
        <w:rPr>
          <w:color w:val="1F1F1F"/>
          <w:spacing w:val="-9"/>
        </w:rPr>
        <w:t>FORM</w:t>
      </w:r>
      <w:r>
        <w:rPr>
          <w:color w:val="1F1F1F"/>
          <w:spacing w:val="-1"/>
        </w:rPr>
        <w:t xml:space="preserve"> </w:t>
      </w:r>
      <w:r>
        <w:rPr>
          <w:color w:val="1F1F1F"/>
          <w:spacing w:val="-5"/>
        </w:rPr>
        <w:t>SD2</w:t>
      </w:r>
    </w:p>
    <w:p w:rsidR="00F05AC1" w:rsidRDefault="00F05AC1">
      <w:pPr>
        <w:pStyle w:val="BodyText"/>
        <w:rPr>
          <w:b/>
          <w:sz w:val="24"/>
        </w:rPr>
      </w:pPr>
    </w:p>
    <w:p w:rsidR="00F05AC1" w:rsidRDefault="00F05AC1">
      <w:pPr>
        <w:pStyle w:val="BodyText"/>
        <w:spacing w:before="152"/>
        <w:rPr>
          <w:b/>
          <w:sz w:val="24"/>
        </w:rPr>
      </w:pPr>
    </w:p>
    <w:p w:rsidR="00F05AC1" w:rsidRDefault="00CE756B">
      <w:pPr>
        <w:pStyle w:val="Heading5"/>
        <w:spacing w:line="230" w:lineRule="auto"/>
        <w:ind w:left="1172" w:right="1111"/>
      </w:pPr>
      <w:r>
        <w:rPr>
          <w:color w:val="1F1F1F"/>
        </w:rPr>
        <w:t>SELF</w:t>
      </w:r>
      <w:r>
        <w:rPr>
          <w:color w:val="1F1F1F"/>
          <w:spacing w:val="31"/>
        </w:rPr>
        <w:t xml:space="preserve"> </w:t>
      </w:r>
      <w:r>
        <w:rPr>
          <w:color w:val="1F1F1F"/>
        </w:rPr>
        <w:t>DECLARATION</w:t>
      </w:r>
      <w:r>
        <w:rPr>
          <w:color w:val="1F1F1F"/>
          <w:spacing w:val="32"/>
        </w:rPr>
        <w:t xml:space="preserve"> </w:t>
      </w:r>
      <w:r>
        <w:rPr>
          <w:color w:val="1F1F1F"/>
        </w:rPr>
        <w:t>THAT</w:t>
      </w:r>
      <w:r>
        <w:rPr>
          <w:color w:val="1F1F1F"/>
          <w:spacing w:val="27"/>
        </w:rPr>
        <w:t xml:space="preserve"> </w:t>
      </w:r>
      <w:r>
        <w:rPr>
          <w:color w:val="1F1F1F"/>
        </w:rPr>
        <w:t>THE</w:t>
      </w:r>
      <w:r>
        <w:rPr>
          <w:color w:val="1F1F1F"/>
          <w:spacing w:val="27"/>
        </w:rPr>
        <w:t xml:space="preserve"> </w:t>
      </w:r>
      <w:r>
        <w:rPr>
          <w:color w:val="1F1F1F"/>
        </w:rPr>
        <w:t>PERSON/TENDERER</w:t>
      </w:r>
      <w:r>
        <w:rPr>
          <w:color w:val="1F1F1F"/>
          <w:spacing w:val="31"/>
        </w:rPr>
        <w:t xml:space="preserve"> </w:t>
      </w:r>
      <w:r>
        <w:rPr>
          <w:color w:val="1F1F1F"/>
        </w:rPr>
        <w:t>WILL</w:t>
      </w:r>
      <w:r>
        <w:rPr>
          <w:color w:val="1F1F1F"/>
          <w:spacing w:val="29"/>
        </w:rPr>
        <w:t xml:space="preserve"> </w:t>
      </w:r>
      <w:r>
        <w:rPr>
          <w:color w:val="1F1F1F"/>
        </w:rPr>
        <w:t>NOT</w:t>
      </w:r>
      <w:r>
        <w:rPr>
          <w:color w:val="1F1F1F"/>
          <w:spacing w:val="27"/>
        </w:rPr>
        <w:t xml:space="preserve"> </w:t>
      </w:r>
      <w:r>
        <w:rPr>
          <w:color w:val="1F1F1F"/>
        </w:rPr>
        <w:t>ENGAGE</w:t>
      </w:r>
      <w:r>
        <w:rPr>
          <w:color w:val="1F1F1F"/>
          <w:spacing w:val="29"/>
        </w:rPr>
        <w:t xml:space="preserve"> </w:t>
      </w:r>
      <w:r>
        <w:rPr>
          <w:color w:val="1F1F1F"/>
        </w:rPr>
        <w:t>IN</w:t>
      </w:r>
      <w:r>
        <w:rPr>
          <w:color w:val="1F1F1F"/>
          <w:spacing w:val="29"/>
        </w:rPr>
        <w:t xml:space="preserve"> </w:t>
      </w:r>
      <w:r>
        <w:rPr>
          <w:color w:val="1F1F1F"/>
        </w:rPr>
        <w:t>ANY CORRUPT</w:t>
      </w:r>
      <w:r>
        <w:rPr>
          <w:color w:val="1F1F1F"/>
          <w:spacing w:val="40"/>
        </w:rPr>
        <w:t xml:space="preserve"> </w:t>
      </w:r>
      <w:r>
        <w:rPr>
          <w:color w:val="1F1F1F"/>
        </w:rPr>
        <w:t>OR</w:t>
      </w:r>
      <w:r>
        <w:rPr>
          <w:color w:val="1F1F1F"/>
          <w:spacing w:val="40"/>
        </w:rPr>
        <w:t xml:space="preserve"> </w:t>
      </w:r>
      <w:r>
        <w:rPr>
          <w:color w:val="1F1F1F"/>
        </w:rPr>
        <w:t>FRAUDULENT</w:t>
      </w:r>
      <w:r>
        <w:rPr>
          <w:color w:val="1F1F1F"/>
          <w:spacing w:val="40"/>
        </w:rPr>
        <w:t xml:space="preserve"> </w:t>
      </w:r>
      <w:r>
        <w:rPr>
          <w:color w:val="1F1F1F"/>
        </w:rPr>
        <w:t>PRACTICE</w:t>
      </w:r>
    </w:p>
    <w:p w:rsidR="00F05AC1" w:rsidRDefault="00F05AC1">
      <w:pPr>
        <w:pStyle w:val="BodyText"/>
        <w:rPr>
          <w:b/>
        </w:rPr>
      </w:pPr>
    </w:p>
    <w:p w:rsidR="00F05AC1" w:rsidRDefault="00F05AC1">
      <w:pPr>
        <w:pStyle w:val="BodyText"/>
        <w:spacing w:before="198"/>
        <w:rPr>
          <w:b/>
        </w:rPr>
      </w:pPr>
    </w:p>
    <w:p w:rsidR="00F05AC1" w:rsidRDefault="00CE756B">
      <w:pPr>
        <w:pStyle w:val="BodyText"/>
        <w:tabs>
          <w:tab w:val="left" w:pos="5934"/>
          <w:tab w:val="left" w:leader="dot" w:pos="8837"/>
        </w:tabs>
        <w:spacing w:line="252" w:lineRule="exact"/>
        <w:ind w:left="1172"/>
      </w:pPr>
      <w:r>
        <w:rPr>
          <w:color w:val="1F1F1F"/>
        </w:rPr>
        <w:t>I,</w:t>
      </w:r>
      <w:r>
        <w:rPr>
          <w:color w:val="1F1F1F"/>
          <w:spacing w:val="74"/>
        </w:rPr>
        <w:t xml:space="preserve"> </w:t>
      </w:r>
      <w:r>
        <w:rPr>
          <w:color w:val="1F1F1F"/>
        </w:rPr>
        <w:t>…………………………………....</w:t>
      </w:r>
      <w:r>
        <w:rPr>
          <w:color w:val="1F1F1F"/>
          <w:spacing w:val="75"/>
        </w:rPr>
        <w:t xml:space="preserve"> </w:t>
      </w:r>
      <w:r>
        <w:rPr>
          <w:color w:val="1F1F1F"/>
        </w:rPr>
        <w:t>of</w:t>
      </w:r>
      <w:r>
        <w:rPr>
          <w:color w:val="1F1F1F"/>
          <w:spacing w:val="76"/>
        </w:rPr>
        <w:t xml:space="preserve"> </w:t>
      </w:r>
      <w:r>
        <w:rPr>
          <w:color w:val="1F1F1F"/>
          <w:spacing w:val="-4"/>
        </w:rPr>
        <w:t>P.O.</w:t>
      </w:r>
      <w:r>
        <w:rPr>
          <w:color w:val="1F1F1F"/>
        </w:rPr>
        <w:tab/>
      </w:r>
      <w:r>
        <w:rPr>
          <w:color w:val="1F1F1F"/>
          <w:spacing w:val="-4"/>
        </w:rPr>
        <w:t>Box.</w:t>
      </w:r>
      <w:r>
        <w:rPr>
          <w:color w:val="1F1F1F"/>
        </w:rPr>
        <w:tab/>
        <w:t>being</w:t>
      </w:r>
      <w:r>
        <w:rPr>
          <w:color w:val="1F1F1F"/>
          <w:spacing w:val="-5"/>
        </w:rPr>
        <w:t xml:space="preserve"> </w:t>
      </w:r>
      <w:r>
        <w:rPr>
          <w:color w:val="1F1F1F"/>
        </w:rPr>
        <w:t>a</w:t>
      </w:r>
      <w:r>
        <w:rPr>
          <w:color w:val="1F1F1F"/>
          <w:spacing w:val="1"/>
        </w:rPr>
        <w:t xml:space="preserve"> </w:t>
      </w:r>
      <w:r>
        <w:rPr>
          <w:color w:val="1F1F1F"/>
          <w:spacing w:val="-2"/>
        </w:rPr>
        <w:t>resident</w:t>
      </w:r>
    </w:p>
    <w:p w:rsidR="00F05AC1" w:rsidRDefault="00CE756B">
      <w:pPr>
        <w:pStyle w:val="BodyText"/>
        <w:tabs>
          <w:tab w:val="left" w:leader="dot" w:pos="9108"/>
        </w:tabs>
        <w:spacing w:line="252" w:lineRule="exact"/>
        <w:ind w:left="1172"/>
      </w:pPr>
      <w:r>
        <w:rPr>
          <w:color w:val="1F1F1F"/>
        </w:rPr>
        <w:t>of.......................................................................</w:t>
      </w:r>
      <w:r>
        <w:rPr>
          <w:color w:val="1F1F1F"/>
          <w:spacing w:val="-16"/>
        </w:rPr>
        <w:t xml:space="preserve"> </w:t>
      </w:r>
      <w:r>
        <w:rPr>
          <w:color w:val="1F1F1F"/>
        </w:rPr>
        <w:t>in</w:t>
      </w:r>
      <w:r>
        <w:rPr>
          <w:color w:val="1F1F1F"/>
          <w:spacing w:val="32"/>
        </w:rPr>
        <w:t xml:space="preserve"> </w:t>
      </w:r>
      <w:r>
        <w:rPr>
          <w:color w:val="1F1F1F"/>
        </w:rPr>
        <w:t>the</w:t>
      </w:r>
      <w:r>
        <w:rPr>
          <w:color w:val="1F1F1F"/>
          <w:spacing w:val="32"/>
        </w:rPr>
        <w:t xml:space="preserve"> </w:t>
      </w:r>
      <w:r>
        <w:rPr>
          <w:color w:val="1F1F1F"/>
        </w:rPr>
        <w:t>Republic</w:t>
      </w:r>
      <w:r>
        <w:rPr>
          <w:color w:val="1F1F1F"/>
          <w:spacing w:val="38"/>
        </w:rPr>
        <w:t xml:space="preserve"> </w:t>
      </w:r>
      <w:r>
        <w:rPr>
          <w:color w:val="1F1F1F"/>
          <w:spacing w:val="-5"/>
        </w:rPr>
        <w:t>of</w:t>
      </w:r>
      <w:r>
        <w:rPr>
          <w:color w:val="1F1F1F"/>
        </w:rPr>
        <w:tab/>
      </w:r>
      <w:r>
        <w:rPr>
          <w:color w:val="1F1F1F"/>
          <w:spacing w:val="-2"/>
        </w:rPr>
        <w:t>do</w:t>
      </w:r>
      <w:r>
        <w:rPr>
          <w:color w:val="1F1F1F"/>
          <w:spacing w:val="-15"/>
        </w:rPr>
        <w:t xml:space="preserve"> </w:t>
      </w:r>
      <w:r>
        <w:rPr>
          <w:color w:val="1F1F1F"/>
          <w:spacing w:val="-2"/>
        </w:rPr>
        <w:t>hereby</w:t>
      </w:r>
      <w:r>
        <w:rPr>
          <w:color w:val="1F1F1F"/>
          <w:spacing w:val="-8"/>
        </w:rPr>
        <w:t xml:space="preserve"> </w:t>
      </w:r>
      <w:r>
        <w:rPr>
          <w:color w:val="1F1F1F"/>
          <w:spacing w:val="-4"/>
        </w:rPr>
        <w:t>make</w:t>
      </w:r>
    </w:p>
    <w:p w:rsidR="00F05AC1" w:rsidRDefault="00CE756B">
      <w:pPr>
        <w:pStyle w:val="BodyText"/>
        <w:spacing w:before="4"/>
        <w:ind w:left="1172"/>
      </w:pPr>
      <w:r>
        <w:rPr>
          <w:color w:val="1F1F1F"/>
        </w:rPr>
        <w:t>a</w:t>
      </w:r>
      <w:r>
        <w:rPr>
          <w:color w:val="1F1F1F"/>
          <w:spacing w:val="-10"/>
        </w:rPr>
        <w:t xml:space="preserve"> </w:t>
      </w:r>
      <w:r>
        <w:rPr>
          <w:color w:val="1F1F1F"/>
        </w:rPr>
        <w:t>statement</w:t>
      </w:r>
      <w:r>
        <w:rPr>
          <w:color w:val="1F1F1F"/>
          <w:spacing w:val="44"/>
        </w:rPr>
        <w:t xml:space="preserve"> </w:t>
      </w:r>
      <w:r>
        <w:rPr>
          <w:color w:val="1F1F1F"/>
        </w:rPr>
        <w:t>as</w:t>
      </w:r>
      <w:r>
        <w:rPr>
          <w:color w:val="1F1F1F"/>
          <w:spacing w:val="37"/>
        </w:rPr>
        <w:t xml:space="preserve"> </w:t>
      </w:r>
      <w:r>
        <w:rPr>
          <w:color w:val="1F1F1F"/>
        </w:rPr>
        <w:t>follows:</w:t>
      </w:r>
      <w:r>
        <w:rPr>
          <w:color w:val="1F1F1F"/>
          <w:spacing w:val="-7"/>
        </w:rPr>
        <w:t xml:space="preserve"> </w:t>
      </w:r>
      <w:r>
        <w:rPr>
          <w:color w:val="1F1F1F"/>
          <w:spacing w:val="-10"/>
        </w:rPr>
        <w:t>-</w:t>
      </w:r>
    </w:p>
    <w:p w:rsidR="00F05AC1" w:rsidRDefault="00F05AC1">
      <w:pPr>
        <w:pStyle w:val="BodyText"/>
        <w:spacing w:before="222"/>
      </w:pPr>
    </w:p>
    <w:p w:rsidR="00F05AC1" w:rsidRDefault="00CE756B">
      <w:pPr>
        <w:pStyle w:val="ListParagraph"/>
        <w:numPr>
          <w:ilvl w:val="0"/>
          <w:numId w:val="66"/>
        </w:numPr>
        <w:tabs>
          <w:tab w:val="left" w:pos="1724"/>
          <w:tab w:val="left" w:leader="dot" w:pos="7819"/>
          <w:tab w:val="left" w:pos="9108"/>
        </w:tabs>
        <w:spacing w:line="228" w:lineRule="auto"/>
        <w:ind w:right="821"/>
        <w:rPr>
          <w:i/>
        </w:rPr>
      </w:pPr>
      <w:r>
        <w:rPr>
          <w:color w:val="1F1F1F"/>
        </w:rPr>
        <w:t>THAT</w:t>
      </w:r>
      <w:r>
        <w:rPr>
          <w:color w:val="1F1F1F"/>
          <w:spacing w:val="80"/>
        </w:rPr>
        <w:t xml:space="preserve">  </w:t>
      </w:r>
      <w:r>
        <w:rPr>
          <w:color w:val="1F1F1F"/>
        </w:rPr>
        <w:t>I</w:t>
      </w:r>
      <w:r>
        <w:rPr>
          <w:color w:val="1F1F1F"/>
          <w:spacing w:val="80"/>
        </w:rPr>
        <w:t xml:space="preserve">  </w:t>
      </w:r>
      <w:r>
        <w:rPr>
          <w:color w:val="1F1F1F"/>
        </w:rPr>
        <w:t>am</w:t>
      </w:r>
      <w:r>
        <w:rPr>
          <w:color w:val="1F1F1F"/>
          <w:spacing w:val="80"/>
        </w:rPr>
        <w:t xml:space="preserve">  </w:t>
      </w:r>
      <w:r>
        <w:rPr>
          <w:color w:val="1F1F1F"/>
        </w:rPr>
        <w:t>the</w:t>
      </w:r>
      <w:r>
        <w:rPr>
          <w:color w:val="1F1F1F"/>
          <w:spacing w:val="80"/>
        </w:rPr>
        <w:t xml:space="preserve">  </w:t>
      </w:r>
      <w:r>
        <w:rPr>
          <w:color w:val="1F1F1F"/>
        </w:rPr>
        <w:t>Chief</w:t>
      </w:r>
      <w:r>
        <w:rPr>
          <w:color w:val="1F1F1F"/>
          <w:spacing w:val="80"/>
        </w:rPr>
        <w:t xml:space="preserve">  </w:t>
      </w:r>
      <w:r>
        <w:rPr>
          <w:color w:val="1F1F1F"/>
        </w:rPr>
        <w:t>Executive/Managing</w:t>
      </w:r>
      <w:r>
        <w:rPr>
          <w:color w:val="1F1F1F"/>
          <w:spacing w:val="80"/>
        </w:rPr>
        <w:t xml:space="preserve">  </w:t>
      </w:r>
      <w:r>
        <w:rPr>
          <w:color w:val="1F1F1F"/>
        </w:rPr>
        <w:t>Director/Principal</w:t>
      </w:r>
      <w:r>
        <w:rPr>
          <w:color w:val="1F1F1F"/>
        </w:rPr>
        <w:tab/>
      </w:r>
      <w:r>
        <w:rPr>
          <w:color w:val="1F1F1F"/>
          <w:spacing w:val="-2"/>
        </w:rPr>
        <w:t xml:space="preserve">Officer/Director </w:t>
      </w:r>
      <w:r>
        <w:rPr>
          <w:color w:val="1F1F1F"/>
          <w:spacing w:val="-6"/>
        </w:rPr>
        <w:t>of</w:t>
      </w:r>
      <w:r>
        <w:rPr>
          <w:color w:val="1F1F1F"/>
        </w:rPr>
        <w:tab/>
      </w:r>
      <w:r>
        <w:rPr>
          <w:i/>
          <w:color w:val="1F1F1F"/>
        </w:rPr>
        <w:t>(insert name of the Company)</w:t>
      </w:r>
    </w:p>
    <w:p w:rsidR="00F05AC1" w:rsidRDefault="00CE756B">
      <w:pPr>
        <w:tabs>
          <w:tab w:val="left" w:leader="dot" w:pos="9936"/>
        </w:tabs>
        <w:spacing w:line="230" w:lineRule="auto"/>
        <w:ind w:left="1724" w:right="846"/>
        <w:rPr>
          <w:i/>
        </w:rPr>
      </w:pPr>
      <w:r>
        <w:rPr>
          <w:color w:val="1F1F1F"/>
        </w:rPr>
        <w:t>who is a Bidder in</w:t>
      </w:r>
      <w:r>
        <w:rPr>
          <w:color w:val="1F1F1F"/>
          <w:spacing w:val="40"/>
        </w:rPr>
        <w:t xml:space="preserve"> </w:t>
      </w:r>
      <w:r>
        <w:rPr>
          <w:color w:val="1F1F1F"/>
        </w:rPr>
        <w:t xml:space="preserve">respect of </w:t>
      </w:r>
      <w:r>
        <w:rPr>
          <w:b/>
          <w:color w:val="1F1F1F"/>
        </w:rPr>
        <w:t>Tender No</w:t>
      </w:r>
      <w:r>
        <w:rPr>
          <w:color w:val="1F1F1F"/>
        </w:rPr>
        <w:t xml:space="preserve">. .............................................................. for.................................... </w:t>
      </w:r>
      <w:r>
        <w:rPr>
          <w:i/>
          <w:color w:val="1F1F1F"/>
        </w:rPr>
        <w:t>(Insert tender title/description) f</w:t>
      </w:r>
      <w:r>
        <w:rPr>
          <w:color w:val="1F1F1F"/>
        </w:rPr>
        <w:t>or</w:t>
      </w:r>
      <w:r>
        <w:rPr>
          <w:color w:val="1F1F1F"/>
        </w:rPr>
        <w:tab/>
      </w:r>
      <w:r>
        <w:rPr>
          <w:i/>
          <w:color w:val="1F1F1F"/>
          <w:spacing w:val="-2"/>
        </w:rPr>
        <w:t>(insert</w:t>
      </w:r>
    </w:p>
    <w:p w:rsidR="00F05AC1" w:rsidRDefault="00CE756B">
      <w:pPr>
        <w:spacing w:line="249" w:lineRule="exact"/>
        <w:ind w:left="1724"/>
      </w:pPr>
      <w:r>
        <w:rPr>
          <w:i/>
          <w:color w:val="1F1F1F"/>
        </w:rPr>
        <w:t>name</w:t>
      </w:r>
      <w:r>
        <w:rPr>
          <w:i/>
          <w:color w:val="1F1F1F"/>
          <w:spacing w:val="43"/>
        </w:rPr>
        <w:t xml:space="preserve"> </w:t>
      </w:r>
      <w:r>
        <w:rPr>
          <w:i/>
          <w:color w:val="1F1F1F"/>
        </w:rPr>
        <w:t>of</w:t>
      </w:r>
      <w:r>
        <w:rPr>
          <w:i/>
          <w:color w:val="1F1F1F"/>
          <w:spacing w:val="46"/>
        </w:rPr>
        <w:t xml:space="preserve"> </w:t>
      </w:r>
      <w:r>
        <w:rPr>
          <w:i/>
          <w:color w:val="1F1F1F"/>
        </w:rPr>
        <w:t>the</w:t>
      </w:r>
      <w:r>
        <w:rPr>
          <w:i/>
          <w:color w:val="1F1F1F"/>
          <w:spacing w:val="46"/>
        </w:rPr>
        <w:t xml:space="preserve"> </w:t>
      </w:r>
      <w:r>
        <w:rPr>
          <w:i/>
          <w:color w:val="1F1F1F"/>
        </w:rPr>
        <w:t>Procuring</w:t>
      </w:r>
      <w:r>
        <w:rPr>
          <w:i/>
          <w:color w:val="1F1F1F"/>
          <w:spacing w:val="46"/>
        </w:rPr>
        <w:t xml:space="preserve"> </w:t>
      </w:r>
      <w:r>
        <w:rPr>
          <w:i/>
          <w:color w:val="1F1F1F"/>
        </w:rPr>
        <w:t>entity)</w:t>
      </w:r>
      <w:r>
        <w:rPr>
          <w:i/>
          <w:color w:val="1F1F1F"/>
          <w:spacing w:val="47"/>
        </w:rPr>
        <w:t xml:space="preserve"> </w:t>
      </w:r>
      <w:r>
        <w:rPr>
          <w:color w:val="1F1F1F"/>
        </w:rPr>
        <w:t>and</w:t>
      </w:r>
      <w:r>
        <w:rPr>
          <w:color w:val="1F1F1F"/>
          <w:spacing w:val="43"/>
        </w:rPr>
        <w:t xml:space="preserve"> </w:t>
      </w:r>
      <w:r>
        <w:rPr>
          <w:color w:val="1F1F1F"/>
        </w:rPr>
        <w:t>duly</w:t>
      </w:r>
      <w:r>
        <w:rPr>
          <w:color w:val="1F1F1F"/>
          <w:spacing w:val="44"/>
        </w:rPr>
        <w:t xml:space="preserve"> </w:t>
      </w:r>
      <w:r>
        <w:rPr>
          <w:color w:val="1F1F1F"/>
        </w:rPr>
        <w:t>authorized</w:t>
      </w:r>
      <w:r>
        <w:rPr>
          <w:color w:val="1F1F1F"/>
          <w:spacing w:val="41"/>
        </w:rPr>
        <w:t xml:space="preserve"> </w:t>
      </w:r>
      <w:r>
        <w:rPr>
          <w:color w:val="1F1F1F"/>
        </w:rPr>
        <w:t>and</w:t>
      </w:r>
      <w:r>
        <w:rPr>
          <w:color w:val="1F1F1F"/>
          <w:spacing w:val="46"/>
        </w:rPr>
        <w:t xml:space="preserve"> </w:t>
      </w:r>
      <w:r>
        <w:rPr>
          <w:color w:val="1F1F1F"/>
        </w:rPr>
        <w:t>competent</w:t>
      </w:r>
      <w:r>
        <w:rPr>
          <w:color w:val="1F1F1F"/>
          <w:spacing w:val="47"/>
        </w:rPr>
        <w:t xml:space="preserve"> </w:t>
      </w:r>
      <w:r>
        <w:rPr>
          <w:color w:val="1F1F1F"/>
        </w:rPr>
        <w:t>to</w:t>
      </w:r>
      <w:r>
        <w:rPr>
          <w:color w:val="1F1F1F"/>
          <w:spacing w:val="41"/>
        </w:rPr>
        <w:t xml:space="preserve"> </w:t>
      </w:r>
      <w:r>
        <w:rPr>
          <w:color w:val="1F1F1F"/>
        </w:rPr>
        <w:t>make</w:t>
      </w:r>
      <w:r>
        <w:rPr>
          <w:color w:val="1F1F1F"/>
          <w:spacing w:val="41"/>
        </w:rPr>
        <w:t xml:space="preserve"> </w:t>
      </w:r>
      <w:r>
        <w:rPr>
          <w:color w:val="1F1F1F"/>
        </w:rPr>
        <w:t>this</w:t>
      </w:r>
      <w:r>
        <w:rPr>
          <w:color w:val="1F1F1F"/>
          <w:spacing w:val="46"/>
        </w:rPr>
        <w:t xml:space="preserve"> </w:t>
      </w:r>
      <w:r>
        <w:rPr>
          <w:color w:val="1F1F1F"/>
          <w:spacing w:val="-2"/>
        </w:rPr>
        <w:t>statement.</w:t>
      </w:r>
    </w:p>
    <w:p w:rsidR="00F05AC1" w:rsidRDefault="00F05AC1">
      <w:pPr>
        <w:pStyle w:val="BodyText"/>
        <w:spacing w:before="232"/>
      </w:pPr>
    </w:p>
    <w:p w:rsidR="00F05AC1" w:rsidRDefault="00CE756B">
      <w:pPr>
        <w:pStyle w:val="ListParagraph"/>
        <w:numPr>
          <w:ilvl w:val="0"/>
          <w:numId w:val="66"/>
        </w:numPr>
        <w:tabs>
          <w:tab w:val="left" w:pos="1724"/>
        </w:tabs>
        <w:spacing w:line="230" w:lineRule="auto"/>
        <w:ind w:right="796"/>
        <w:jc w:val="both"/>
      </w:pPr>
      <w:r>
        <w:rPr>
          <w:color w:val="1F1F1F"/>
        </w:rPr>
        <w:t>THAT</w:t>
      </w:r>
      <w:r>
        <w:rPr>
          <w:color w:val="1F1F1F"/>
          <w:spacing w:val="-10"/>
        </w:rPr>
        <w:t xml:space="preserve"> </w:t>
      </w:r>
      <w:r>
        <w:rPr>
          <w:color w:val="1F1F1F"/>
        </w:rPr>
        <w:t>the</w:t>
      </w:r>
      <w:r>
        <w:rPr>
          <w:color w:val="1F1F1F"/>
          <w:spacing w:val="-7"/>
        </w:rPr>
        <w:t xml:space="preserve"> </w:t>
      </w:r>
      <w:r>
        <w:rPr>
          <w:color w:val="1F1F1F"/>
        </w:rPr>
        <w:t>aforesaid</w:t>
      </w:r>
      <w:r>
        <w:rPr>
          <w:color w:val="1F1F1F"/>
          <w:spacing w:val="40"/>
        </w:rPr>
        <w:t xml:space="preserve"> </w:t>
      </w:r>
      <w:r>
        <w:rPr>
          <w:color w:val="1F1F1F"/>
        </w:rPr>
        <w:t>Bidder,</w:t>
      </w:r>
      <w:r>
        <w:rPr>
          <w:color w:val="1F1F1F"/>
          <w:spacing w:val="-9"/>
        </w:rPr>
        <w:t xml:space="preserve"> </w:t>
      </w:r>
      <w:r>
        <w:rPr>
          <w:color w:val="1F1F1F"/>
        </w:rPr>
        <w:t>its</w:t>
      </w:r>
      <w:r>
        <w:rPr>
          <w:color w:val="1F1F1F"/>
          <w:spacing w:val="-9"/>
        </w:rPr>
        <w:t xml:space="preserve"> </w:t>
      </w:r>
      <w:r>
        <w:rPr>
          <w:color w:val="1F1F1F"/>
        </w:rPr>
        <w:t>servants</w:t>
      </w:r>
      <w:r>
        <w:rPr>
          <w:color w:val="1F1F1F"/>
          <w:spacing w:val="-7"/>
        </w:rPr>
        <w:t xml:space="preserve"> </w:t>
      </w:r>
      <w:r>
        <w:rPr>
          <w:color w:val="1F1F1F"/>
        </w:rPr>
        <w:t>and/or</w:t>
      </w:r>
      <w:r>
        <w:rPr>
          <w:color w:val="1F1F1F"/>
          <w:spacing w:val="-7"/>
        </w:rPr>
        <w:t xml:space="preserve"> </w:t>
      </w:r>
      <w:r>
        <w:rPr>
          <w:color w:val="1F1F1F"/>
        </w:rPr>
        <w:t>agents</w:t>
      </w:r>
      <w:r>
        <w:rPr>
          <w:color w:val="1F1F1F"/>
          <w:spacing w:val="-9"/>
        </w:rPr>
        <w:t xml:space="preserve"> </w:t>
      </w:r>
      <w:r>
        <w:rPr>
          <w:color w:val="1F1F1F"/>
        </w:rPr>
        <w:t>/subcontractors</w:t>
      </w:r>
      <w:r>
        <w:rPr>
          <w:color w:val="1F1F1F"/>
          <w:spacing w:val="-6"/>
        </w:rPr>
        <w:t xml:space="preserve"> </w:t>
      </w:r>
      <w:r>
        <w:rPr>
          <w:color w:val="1F1F1F"/>
        </w:rPr>
        <w:t>will</w:t>
      </w:r>
      <w:r>
        <w:rPr>
          <w:color w:val="1F1F1F"/>
          <w:spacing w:val="-8"/>
        </w:rPr>
        <w:t xml:space="preserve"> </w:t>
      </w:r>
      <w:r>
        <w:rPr>
          <w:color w:val="1F1F1F"/>
        </w:rPr>
        <w:t>not</w:t>
      </w:r>
      <w:r>
        <w:rPr>
          <w:color w:val="1F1F1F"/>
          <w:spacing w:val="-8"/>
        </w:rPr>
        <w:t xml:space="preserve"> </w:t>
      </w:r>
      <w:r>
        <w:rPr>
          <w:color w:val="1F1F1F"/>
        </w:rPr>
        <w:t>engage</w:t>
      </w:r>
      <w:r>
        <w:rPr>
          <w:color w:val="1F1F1F"/>
          <w:spacing w:val="-7"/>
        </w:rPr>
        <w:t xml:space="preserve"> </w:t>
      </w:r>
      <w:r>
        <w:rPr>
          <w:color w:val="1F1F1F"/>
        </w:rPr>
        <w:t>in</w:t>
      </w:r>
      <w:r>
        <w:rPr>
          <w:color w:val="1F1F1F"/>
          <w:spacing w:val="-9"/>
        </w:rPr>
        <w:t xml:space="preserve"> </w:t>
      </w:r>
      <w:r>
        <w:rPr>
          <w:color w:val="1F1F1F"/>
        </w:rPr>
        <w:t>any</w:t>
      </w:r>
      <w:r>
        <w:rPr>
          <w:color w:val="1F1F1F"/>
          <w:spacing w:val="-2"/>
        </w:rPr>
        <w:t xml:space="preserve"> </w:t>
      </w:r>
      <w:r>
        <w:rPr>
          <w:color w:val="1F1F1F"/>
        </w:rPr>
        <w:t>corrupt or fraudulent practice and has not been requested to pay any inducement to any member of the Board,</w:t>
      </w:r>
      <w:r>
        <w:rPr>
          <w:color w:val="1F1F1F"/>
          <w:spacing w:val="40"/>
        </w:rPr>
        <w:t xml:space="preserve"> </w:t>
      </w:r>
      <w:r>
        <w:rPr>
          <w:color w:val="1F1F1F"/>
        </w:rPr>
        <w:t>Management,</w:t>
      </w:r>
      <w:r>
        <w:rPr>
          <w:color w:val="1F1F1F"/>
          <w:spacing w:val="40"/>
        </w:rPr>
        <w:t xml:space="preserve"> </w:t>
      </w:r>
      <w:r>
        <w:rPr>
          <w:color w:val="1F1F1F"/>
        </w:rPr>
        <w:t>Staff and/or</w:t>
      </w:r>
      <w:r>
        <w:rPr>
          <w:color w:val="1F1F1F"/>
          <w:spacing w:val="40"/>
        </w:rPr>
        <w:t xml:space="preserve"> </w:t>
      </w:r>
      <w:r>
        <w:rPr>
          <w:color w:val="1F1F1F"/>
        </w:rPr>
        <w:t>employees</w:t>
      </w:r>
      <w:r>
        <w:rPr>
          <w:color w:val="1F1F1F"/>
          <w:spacing w:val="40"/>
        </w:rPr>
        <w:t xml:space="preserve"> </w:t>
      </w:r>
      <w:r>
        <w:rPr>
          <w:color w:val="1F1F1F"/>
        </w:rPr>
        <w:t>and/or agents</w:t>
      </w:r>
      <w:r>
        <w:rPr>
          <w:color w:val="1F1F1F"/>
          <w:spacing w:val="40"/>
        </w:rPr>
        <w:t xml:space="preserve"> </w:t>
      </w:r>
      <w:r>
        <w:rPr>
          <w:color w:val="1F1F1F"/>
        </w:rPr>
        <w:t>of</w:t>
      </w:r>
    </w:p>
    <w:p w:rsidR="00F05AC1" w:rsidRDefault="00CE756B">
      <w:pPr>
        <w:spacing w:line="246" w:lineRule="exact"/>
        <w:ind w:left="1724"/>
        <w:jc w:val="both"/>
      </w:pPr>
      <w:r>
        <w:rPr>
          <w:color w:val="1F1F1F"/>
        </w:rPr>
        <w:t>……………………..</w:t>
      </w:r>
      <w:r>
        <w:rPr>
          <w:i/>
          <w:color w:val="1F1F1F"/>
        </w:rPr>
        <w:t>(insert</w:t>
      </w:r>
      <w:r>
        <w:rPr>
          <w:i/>
          <w:color w:val="1F1F1F"/>
          <w:spacing w:val="34"/>
        </w:rPr>
        <w:t xml:space="preserve"> </w:t>
      </w:r>
      <w:r>
        <w:rPr>
          <w:i/>
          <w:color w:val="1F1F1F"/>
        </w:rPr>
        <w:t>name</w:t>
      </w:r>
      <w:r>
        <w:rPr>
          <w:i/>
          <w:color w:val="1F1F1F"/>
          <w:spacing w:val="42"/>
        </w:rPr>
        <w:t xml:space="preserve"> </w:t>
      </w:r>
      <w:r>
        <w:rPr>
          <w:i/>
          <w:color w:val="1F1F1F"/>
        </w:rPr>
        <w:t>of</w:t>
      </w:r>
      <w:r>
        <w:rPr>
          <w:i/>
          <w:color w:val="1F1F1F"/>
          <w:spacing w:val="43"/>
        </w:rPr>
        <w:t xml:space="preserve"> </w:t>
      </w:r>
      <w:r>
        <w:rPr>
          <w:i/>
          <w:color w:val="1F1F1F"/>
        </w:rPr>
        <w:t>the</w:t>
      </w:r>
      <w:r>
        <w:rPr>
          <w:i/>
          <w:color w:val="1F1F1F"/>
          <w:spacing w:val="45"/>
        </w:rPr>
        <w:t xml:space="preserve"> </w:t>
      </w:r>
      <w:r>
        <w:rPr>
          <w:i/>
          <w:color w:val="1F1F1F"/>
        </w:rPr>
        <w:t>Procuring</w:t>
      </w:r>
      <w:r>
        <w:rPr>
          <w:i/>
          <w:color w:val="1F1F1F"/>
          <w:spacing w:val="40"/>
        </w:rPr>
        <w:t xml:space="preserve"> </w:t>
      </w:r>
      <w:r>
        <w:rPr>
          <w:i/>
          <w:color w:val="1F1F1F"/>
        </w:rPr>
        <w:t>entity)</w:t>
      </w:r>
      <w:r>
        <w:rPr>
          <w:i/>
          <w:color w:val="1F1F1F"/>
          <w:spacing w:val="47"/>
        </w:rPr>
        <w:t xml:space="preserve"> </w:t>
      </w:r>
      <w:r>
        <w:rPr>
          <w:color w:val="1F1F1F"/>
        </w:rPr>
        <w:t>which</w:t>
      </w:r>
      <w:r>
        <w:rPr>
          <w:color w:val="1F1F1F"/>
          <w:spacing w:val="42"/>
        </w:rPr>
        <w:t xml:space="preserve"> </w:t>
      </w:r>
      <w:r>
        <w:rPr>
          <w:color w:val="1F1F1F"/>
        </w:rPr>
        <w:t>is</w:t>
      </w:r>
      <w:r>
        <w:rPr>
          <w:color w:val="1F1F1F"/>
          <w:spacing w:val="38"/>
        </w:rPr>
        <w:t xml:space="preserve"> </w:t>
      </w:r>
      <w:r>
        <w:rPr>
          <w:color w:val="1F1F1F"/>
        </w:rPr>
        <w:t>the</w:t>
      </w:r>
      <w:r>
        <w:rPr>
          <w:color w:val="1F1F1F"/>
          <w:spacing w:val="44"/>
        </w:rPr>
        <w:t xml:space="preserve"> </w:t>
      </w:r>
      <w:r>
        <w:rPr>
          <w:color w:val="1F1F1F"/>
        </w:rPr>
        <w:t>procuring</w:t>
      </w:r>
      <w:r>
        <w:rPr>
          <w:color w:val="1F1F1F"/>
          <w:spacing w:val="40"/>
        </w:rPr>
        <w:t xml:space="preserve"> </w:t>
      </w:r>
      <w:r>
        <w:rPr>
          <w:color w:val="1F1F1F"/>
          <w:spacing w:val="-2"/>
        </w:rPr>
        <w:t>entity.</w:t>
      </w:r>
    </w:p>
    <w:p w:rsidR="00F05AC1" w:rsidRDefault="00F05AC1">
      <w:pPr>
        <w:pStyle w:val="BodyText"/>
        <w:spacing w:before="232"/>
      </w:pPr>
    </w:p>
    <w:p w:rsidR="00F05AC1" w:rsidRDefault="00CE756B">
      <w:pPr>
        <w:pStyle w:val="ListParagraph"/>
        <w:numPr>
          <w:ilvl w:val="0"/>
          <w:numId w:val="66"/>
        </w:numPr>
        <w:tabs>
          <w:tab w:val="left" w:pos="1724"/>
        </w:tabs>
        <w:spacing w:line="230" w:lineRule="auto"/>
        <w:ind w:right="802"/>
        <w:jc w:val="both"/>
      </w:pPr>
      <w:r>
        <w:rPr>
          <w:color w:val="1F1F1F"/>
        </w:rPr>
        <w:t>THAT the aforesaid Bidder, its servants and/or agents /subcontractors have not offered any inducement</w:t>
      </w:r>
      <w:r>
        <w:rPr>
          <w:color w:val="1F1F1F"/>
          <w:spacing w:val="-6"/>
        </w:rPr>
        <w:t xml:space="preserve"> </w:t>
      </w:r>
      <w:r>
        <w:rPr>
          <w:color w:val="1F1F1F"/>
        </w:rPr>
        <w:t>to</w:t>
      </w:r>
      <w:r>
        <w:rPr>
          <w:color w:val="1F1F1F"/>
          <w:spacing w:val="-7"/>
        </w:rPr>
        <w:t xml:space="preserve"> </w:t>
      </w:r>
      <w:r>
        <w:rPr>
          <w:color w:val="1F1F1F"/>
        </w:rPr>
        <w:t>any</w:t>
      </w:r>
      <w:r>
        <w:rPr>
          <w:color w:val="1F1F1F"/>
          <w:spacing w:val="-7"/>
        </w:rPr>
        <w:t xml:space="preserve"> </w:t>
      </w:r>
      <w:r>
        <w:rPr>
          <w:color w:val="1F1F1F"/>
        </w:rPr>
        <w:t>member</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Board,</w:t>
      </w:r>
      <w:r>
        <w:rPr>
          <w:color w:val="1F1F1F"/>
          <w:spacing w:val="-7"/>
        </w:rPr>
        <w:t xml:space="preserve"> </w:t>
      </w:r>
      <w:r>
        <w:rPr>
          <w:color w:val="1F1F1F"/>
        </w:rPr>
        <w:t>Management,</w:t>
      </w:r>
      <w:r>
        <w:rPr>
          <w:color w:val="1F1F1F"/>
          <w:spacing w:val="40"/>
        </w:rPr>
        <w:t xml:space="preserve"> </w:t>
      </w:r>
      <w:r>
        <w:rPr>
          <w:color w:val="1F1F1F"/>
        </w:rPr>
        <w:t>Staff</w:t>
      </w:r>
      <w:r>
        <w:rPr>
          <w:color w:val="1F1F1F"/>
          <w:spacing w:val="40"/>
        </w:rPr>
        <w:t xml:space="preserve"> </w:t>
      </w:r>
      <w:r>
        <w:rPr>
          <w:color w:val="1F1F1F"/>
        </w:rPr>
        <w:t>and/or</w:t>
      </w:r>
      <w:r>
        <w:rPr>
          <w:color w:val="1F1F1F"/>
          <w:spacing w:val="40"/>
        </w:rPr>
        <w:t xml:space="preserve"> </w:t>
      </w:r>
      <w:r>
        <w:rPr>
          <w:color w:val="1F1F1F"/>
        </w:rPr>
        <w:t>employees</w:t>
      </w:r>
      <w:r>
        <w:rPr>
          <w:color w:val="1F1F1F"/>
          <w:spacing w:val="40"/>
        </w:rPr>
        <w:t xml:space="preserve"> </w:t>
      </w:r>
      <w:r>
        <w:rPr>
          <w:color w:val="1F1F1F"/>
        </w:rPr>
        <w:t>and/or</w:t>
      </w:r>
      <w:r>
        <w:rPr>
          <w:color w:val="1F1F1F"/>
          <w:spacing w:val="40"/>
        </w:rPr>
        <w:t xml:space="preserve"> </w:t>
      </w:r>
      <w:r>
        <w:rPr>
          <w:color w:val="1F1F1F"/>
        </w:rPr>
        <w:t>agents</w:t>
      </w:r>
      <w:r>
        <w:rPr>
          <w:color w:val="1F1F1F"/>
          <w:spacing w:val="-4"/>
        </w:rPr>
        <w:t xml:space="preserve"> </w:t>
      </w:r>
      <w:r>
        <w:rPr>
          <w:color w:val="1F1F1F"/>
        </w:rPr>
        <w:t>of</w:t>
      </w:r>
    </w:p>
    <w:p w:rsidR="00F05AC1" w:rsidRDefault="00CE756B">
      <w:pPr>
        <w:spacing w:line="242" w:lineRule="exact"/>
        <w:ind w:left="1724"/>
        <w:jc w:val="both"/>
        <w:rPr>
          <w:i/>
        </w:rPr>
      </w:pPr>
      <w:r>
        <w:rPr>
          <w:color w:val="1F1F1F"/>
        </w:rPr>
        <w:t>…………………….</w:t>
      </w:r>
      <w:r>
        <w:rPr>
          <w:i/>
          <w:color w:val="1F1F1F"/>
        </w:rPr>
        <w:t>(name</w:t>
      </w:r>
      <w:r>
        <w:rPr>
          <w:i/>
          <w:color w:val="1F1F1F"/>
          <w:spacing w:val="30"/>
        </w:rPr>
        <w:t xml:space="preserve"> </w:t>
      </w:r>
      <w:r>
        <w:rPr>
          <w:i/>
          <w:color w:val="1F1F1F"/>
        </w:rPr>
        <w:t>of</w:t>
      </w:r>
      <w:r>
        <w:rPr>
          <w:i/>
          <w:color w:val="1F1F1F"/>
          <w:spacing w:val="35"/>
        </w:rPr>
        <w:t xml:space="preserve"> </w:t>
      </w:r>
      <w:r>
        <w:rPr>
          <w:i/>
          <w:color w:val="1F1F1F"/>
        </w:rPr>
        <w:t>the</w:t>
      </w:r>
      <w:r>
        <w:rPr>
          <w:i/>
          <w:color w:val="1F1F1F"/>
          <w:spacing w:val="35"/>
        </w:rPr>
        <w:t xml:space="preserve"> </w:t>
      </w:r>
      <w:r>
        <w:rPr>
          <w:i/>
          <w:color w:val="1F1F1F"/>
        </w:rPr>
        <w:t>procuring</w:t>
      </w:r>
      <w:r>
        <w:rPr>
          <w:i/>
          <w:color w:val="1F1F1F"/>
          <w:spacing w:val="35"/>
        </w:rPr>
        <w:t xml:space="preserve"> </w:t>
      </w:r>
      <w:r>
        <w:rPr>
          <w:i/>
          <w:color w:val="1F1F1F"/>
          <w:spacing w:val="-2"/>
        </w:rPr>
        <w:t>entity).</w:t>
      </w:r>
    </w:p>
    <w:p w:rsidR="00F05AC1" w:rsidRDefault="00F05AC1">
      <w:pPr>
        <w:pStyle w:val="BodyText"/>
        <w:spacing w:before="229"/>
        <w:rPr>
          <w:i/>
        </w:rPr>
      </w:pPr>
    </w:p>
    <w:p w:rsidR="00F05AC1" w:rsidRDefault="00CE756B">
      <w:pPr>
        <w:pStyle w:val="ListParagraph"/>
        <w:numPr>
          <w:ilvl w:val="0"/>
          <w:numId w:val="66"/>
        </w:numPr>
        <w:tabs>
          <w:tab w:val="left" w:pos="1720"/>
          <w:tab w:val="left" w:pos="1724"/>
        </w:tabs>
        <w:spacing w:before="1" w:line="232" w:lineRule="auto"/>
        <w:ind w:right="814"/>
        <w:jc w:val="both"/>
      </w:pPr>
      <w:r>
        <w:rPr>
          <w:color w:val="1F1F1F"/>
        </w:rPr>
        <w:t>THAT the aforesaid Bidder will not engage/has not engaged in any corrosive practice with other bidders</w:t>
      </w:r>
      <w:r>
        <w:rPr>
          <w:color w:val="1F1F1F"/>
          <w:spacing w:val="40"/>
        </w:rPr>
        <w:t xml:space="preserve"> </w:t>
      </w:r>
      <w:r>
        <w:rPr>
          <w:color w:val="1F1F1F"/>
        </w:rPr>
        <w:t>participating</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subject</w:t>
      </w:r>
      <w:r>
        <w:rPr>
          <w:color w:val="1F1F1F"/>
          <w:spacing w:val="40"/>
        </w:rPr>
        <w:t xml:space="preserve"> </w:t>
      </w:r>
      <w:r>
        <w:rPr>
          <w:color w:val="1F1F1F"/>
        </w:rPr>
        <w:t>tender.</w:t>
      </w:r>
    </w:p>
    <w:p w:rsidR="00F05AC1" w:rsidRDefault="00F05AC1">
      <w:pPr>
        <w:pStyle w:val="BodyText"/>
        <w:spacing w:before="224"/>
      </w:pPr>
    </w:p>
    <w:p w:rsidR="00F05AC1" w:rsidRDefault="00CE756B">
      <w:pPr>
        <w:pStyle w:val="ListParagraph"/>
        <w:numPr>
          <w:ilvl w:val="0"/>
          <w:numId w:val="66"/>
        </w:numPr>
        <w:tabs>
          <w:tab w:val="left" w:pos="1717"/>
          <w:tab w:val="left" w:pos="1719"/>
        </w:tabs>
        <w:ind w:left="1719" w:right="806" w:hanging="548"/>
        <w:jc w:val="both"/>
      </w:pPr>
      <w:r>
        <w:rPr>
          <w:color w:val="1F1F1F"/>
        </w:rPr>
        <w:t>THAT</w:t>
      </w:r>
      <w:r>
        <w:rPr>
          <w:color w:val="1F1F1F"/>
          <w:spacing w:val="-4"/>
        </w:rPr>
        <w:t xml:space="preserve"> </w:t>
      </w:r>
      <w:r>
        <w:rPr>
          <w:color w:val="1F1F1F"/>
        </w:rPr>
        <w:t>what</w:t>
      </w:r>
      <w:r>
        <w:rPr>
          <w:color w:val="1F1F1F"/>
          <w:spacing w:val="40"/>
        </w:rPr>
        <w:t xml:space="preserve"> </w:t>
      </w:r>
      <w:r>
        <w:rPr>
          <w:color w:val="1F1F1F"/>
        </w:rPr>
        <w:t>is</w:t>
      </w:r>
      <w:r>
        <w:rPr>
          <w:color w:val="1F1F1F"/>
          <w:spacing w:val="40"/>
        </w:rPr>
        <w:t xml:space="preserve"> </w:t>
      </w:r>
      <w:r>
        <w:rPr>
          <w:color w:val="1F1F1F"/>
        </w:rPr>
        <w:t>deponed</w:t>
      </w:r>
      <w:r>
        <w:rPr>
          <w:color w:val="1F1F1F"/>
          <w:spacing w:val="40"/>
        </w:rPr>
        <w:t xml:space="preserve"> </w:t>
      </w:r>
      <w:r>
        <w:rPr>
          <w:color w:val="1F1F1F"/>
        </w:rPr>
        <w:t>to</w:t>
      </w:r>
      <w:r>
        <w:rPr>
          <w:color w:val="1F1F1F"/>
          <w:spacing w:val="40"/>
        </w:rPr>
        <w:t xml:space="preserve"> </w:t>
      </w:r>
      <w:r>
        <w:rPr>
          <w:color w:val="1F1F1F"/>
        </w:rPr>
        <w:t>herein</w:t>
      </w:r>
      <w:r>
        <w:rPr>
          <w:color w:val="1F1F1F"/>
          <w:spacing w:val="40"/>
        </w:rPr>
        <w:t xml:space="preserve"> </w:t>
      </w:r>
      <w:r>
        <w:rPr>
          <w:color w:val="1F1F1F"/>
        </w:rPr>
        <w:t>above</w:t>
      </w:r>
      <w:r>
        <w:rPr>
          <w:color w:val="1F1F1F"/>
          <w:spacing w:val="40"/>
        </w:rPr>
        <w:t xml:space="preserve"> </w:t>
      </w:r>
      <w:r>
        <w:rPr>
          <w:color w:val="1F1F1F"/>
        </w:rPr>
        <w:t>is</w:t>
      </w:r>
      <w:r>
        <w:rPr>
          <w:color w:val="1F1F1F"/>
          <w:spacing w:val="40"/>
        </w:rPr>
        <w:t xml:space="preserve"> </w:t>
      </w:r>
      <w:r>
        <w:rPr>
          <w:color w:val="1F1F1F"/>
        </w:rPr>
        <w:t>true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best</w:t>
      </w:r>
      <w:r>
        <w:rPr>
          <w:color w:val="1F1F1F"/>
          <w:spacing w:val="40"/>
        </w:rPr>
        <w:t xml:space="preserve"> </w:t>
      </w:r>
      <w:r>
        <w:rPr>
          <w:color w:val="1F1F1F"/>
        </w:rPr>
        <w:t>of</w:t>
      </w:r>
      <w:r>
        <w:rPr>
          <w:color w:val="1F1F1F"/>
          <w:spacing w:val="40"/>
        </w:rPr>
        <w:t xml:space="preserve"> </w:t>
      </w:r>
      <w:r>
        <w:rPr>
          <w:color w:val="1F1F1F"/>
        </w:rPr>
        <w:t>my</w:t>
      </w:r>
      <w:r>
        <w:rPr>
          <w:color w:val="1F1F1F"/>
          <w:spacing w:val="40"/>
        </w:rPr>
        <w:t xml:space="preserve"> </w:t>
      </w:r>
      <w:r>
        <w:rPr>
          <w:color w:val="1F1F1F"/>
        </w:rPr>
        <w:t>knowledge</w:t>
      </w:r>
      <w:r>
        <w:rPr>
          <w:color w:val="1F1F1F"/>
          <w:spacing w:val="40"/>
        </w:rPr>
        <w:t xml:space="preserve"> </w:t>
      </w:r>
      <w:r>
        <w:rPr>
          <w:color w:val="1F1F1F"/>
        </w:rPr>
        <w:t xml:space="preserve">information and </w:t>
      </w:r>
      <w:r>
        <w:rPr>
          <w:color w:val="1F1F1F"/>
          <w:spacing w:val="-2"/>
        </w:rPr>
        <w:t>belief.</w:t>
      </w:r>
    </w:p>
    <w:p w:rsidR="00F05AC1" w:rsidRDefault="00F05AC1">
      <w:pPr>
        <w:pStyle w:val="BodyText"/>
        <w:rPr>
          <w:sz w:val="20"/>
        </w:rPr>
      </w:pPr>
    </w:p>
    <w:p w:rsidR="00F05AC1" w:rsidRDefault="00F05AC1">
      <w:pPr>
        <w:pStyle w:val="BodyText"/>
        <w:rPr>
          <w:sz w:val="20"/>
        </w:rPr>
      </w:pPr>
    </w:p>
    <w:p w:rsidR="00F05AC1" w:rsidRDefault="00F05AC1">
      <w:pPr>
        <w:pStyle w:val="BodyText"/>
        <w:spacing w:before="23"/>
        <w:rPr>
          <w:sz w:val="20"/>
        </w:rPr>
      </w:pPr>
    </w:p>
    <w:tbl>
      <w:tblPr>
        <w:tblW w:w="0" w:type="auto"/>
        <w:tblInd w:w="1698" w:type="dxa"/>
        <w:tblLayout w:type="fixed"/>
        <w:tblCellMar>
          <w:left w:w="0" w:type="dxa"/>
          <w:right w:w="0" w:type="dxa"/>
        </w:tblCellMar>
        <w:tblLook w:val="01E0" w:firstRow="1" w:lastRow="1" w:firstColumn="1" w:lastColumn="1" w:noHBand="0" w:noVBand="0"/>
      </w:tblPr>
      <w:tblGrid>
        <w:gridCol w:w="3144"/>
        <w:gridCol w:w="3092"/>
        <w:gridCol w:w="2525"/>
      </w:tblGrid>
      <w:tr w:rsidR="00F05AC1">
        <w:trPr>
          <w:trHeight w:val="243"/>
        </w:trPr>
        <w:tc>
          <w:tcPr>
            <w:tcW w:w="3144" w:type="dxa"/>
          </w:tcPr>
          <w:p w:rsidR="00F05AC1" w:rsidRDefault="00CE756B">
            <w:pPr>
              <w:pStyle w:val="TableParagraph"/>
              <w:spacing w:line="223" w:lineRule="exact"/>
              <w:ind w:left="50"/>
            </w:pPr>
            <w:r>
              <w:rPr>
                <w:color w:val="1F1F1F"/>
                <w:spacing w:val="-2"/>
              </w:rPr>
              <w:t>……………………………</w:t>
            </w:r>
          </w:p>
        </w:tc>
        <w:tc>
          <w:tcPr>
            <w:tcW w:w="3092" w:type="dxa"/>
          </w:tcPr>
          <w:p w:rsidR="00F05AC1" w:rsidRDefault="00CE756B">
            <w:pPr>
              <w:pStyle w:val="TableParagraph"/>
              <w:spacing w:line="223" w:lineRule="exact"/>
              <w:ind w:left="672"/>
            </w:pPr>
            <w:r>
              <w:rPr>
                <w:color w:val="1F1F1F"/>
                <w:spacing w:val="-2"/>
              </w:rPr>
              <w:t>………………...…</w:t>
            </w:r>
          </w:p>
        </w:tc>
        <w:tc>
          <w:tcPr>
            <w:tcW w:w="2525" w:type="dxa"/>
          </w:tcPr>
          <w:p w:rsidR="00F05AC1" w:rsidRDefault="00CE756B">
            <w:pPr>
              <w:pStyle w:val="TableParagraph"/>
              <w:spacing w:line="223" w:lineRule="exact"/>
              <w:ind w:left="713"/>
            </w:pPr>
            <w:r>
              <w:rPr>
                <w:color w:val="1F1F1F"/>
                <w:spacing w:val="-2"/>
              </w:rPr>
              <w:t>……………………</w:t>
            </w:r>
          </w:p>
        </w:tc>
      </w:tr>
      <w:tr w:rsidR="00F05AC1">
        <w:trPr>
          <w:trHeight w:val="243"/>
        </w:trPr>
        <w:tc>
          <w:tcPr>
            <w:tcW w:w="3144" w:type="dxa"/>
          </w:tcPr>
          <w:p w:rsidR="00F05AC1" w:rsidRDefault="00CE756B">
            <w:pPr>
              <w:pStyle w:val="TableParagraph"/>
              <w:spacing w:line="223" w:lineRule="exact"/>
              <w:ind w:left="52"/>
            </w:pPr>
            <w:r>
              <w:rPr>
                <w:color w:val="1F1F1F"/>
                <w:spacing w:val="-2"/>
              </w:rPr>
              <w:t>(Title)</w:t>
            </w:r>
          </w:p>
        </w:tc>
        <w:tc>
          <w:tcPr>
            <w:tcW w:w="3092" w:type="dxa"/>
          </w:tcPr>
          <w:p w:rsidR="00F05AC1" w:rsidRDefault="00CE756B">
            <w:pPr>
              <w:pStyle w:val="TableParagraph"/>
              <w:spacing w:line="223" w:lineRule="exact"/>
              <w:ind w:left="672"/>
            </w:pPr>
            <w:r>
              <w:rPr>
                <w:color w:val="1F1F1F"/>
                <w:spacing w:val="-2"/>
              </w:rPr>
              <w:t>(Signature)</w:t>
            </w:r>
          </w:p>
        </w:tc>
        <w:tc>
          <w:tcPr>
            <w:tcW w:w="2525" w:type="dxa"/>
          </w:tcPr>
          <w:p w:rsidR="00F05AC1" w:rsidRDefault="00CE756B">
            <w:pPr>
              <w:pStyle w:val="TableParagraph"/>
              <w:spacing w:line="223" w:lineRule="exact"/>
              <w:ind w:left="1181"/>
            </w:pPr>
            <w:r>
              <w:rPr>
                <w:color w:val="1F1F1F"/>
                <w:spacing w:val="-2"/>
              </w:rPr>
              <w:t>(Date)</w:t>
            </w:r>
          </w:p>
        </w:tc>
      </w:tr>
    </w:tbl>
    <w:p w:rsidR="00F05AC1" w:rsidRDefault="00F05AC1">
      <w:pPr>
        <w:pStyle w:val="BodyText"/>
      </w:pPr>
    </w:p>
    <w:p w:rsidR="00F05AC1" w:rsidRDefault="00F05AC1">
      <w:pPr>
        <w:pStyle w:val="BodyText"/>
        <w:spacing w:before="228"/>
      </w:pPr>
    </w:p>
    <w:p w:rsidR="00F05AC1" w:rsidRDefault="00CE756B">
      <w:pPr>
        <w:pStyle w:val="BodyText"/>
        <w:ind w:left="1172"/>
      </w:pPr>
      <w:r>
        <w:rPr>
          <w:color w:val="1F1F1F"/>
          <w:spacing w:val="-4"/>
        </w:rPr>
        <w:t>Bidder’s</w:t>
      </w:r>
      <w:r>
        <w:rPr>
          <w:color w:val="1F1F1F"/>
          <w:spacing w:val="-2"/>
        </w:rPr>
        <w:t xml:space="preserve"> </w:t>
      </w:r>
      <w:r>
        <w:rPr>
          <w:color w:val="1F1F1F"/>
          <w:spacing w:val="-4"/>
        </w:rPr>
        <w:t>Official</w:t>
      </w:r>
      <w:r>
        <w:rPr>
          <w:color w:val="1F1F1F"/>
          <w:spacing w:val="2"/>
        </w:rPr>
        <w:t xml:space="preserve"> </w:t>
      </w:r>
      <w:r>
        <w:rPr>
          <w:color w:val="1F1F1F"/>
          <w:spacing w:val="-4"/>
        </w:rPr>
        <w:t>Stamp</w:t>
      </w:r>
    </w:p>
    <w:p w:rsidR="00F05AC1" w:rsidRDefault="00F05AC1">
      <w:pPr>
        <w:sectPr w:rsidR="00F05AC1">
          <w:headerReference w:type="default" r:id="rId58"/>
          <w:pgSz w:w="11940" w:h="16860"/>
          <w:pgMar w:top="0" w:right="180" w:bottom="720" w:left="400" w:header="0" w:footer="535" w:gutter="0"/>
          <w:cols w:space="720"/>
        </w:sectPr>
      </w:pPr>
    </w:p>
    <w:p w:rsidR="00F05AC1" w:rsidRDefault="00F05AC1">
      <w:pPr>
        <w:pStyle w:val="BodyText"/>
        <w:spacing w:before="1"/>
      </w:pPr>
    </w:p>
    <w:p w:rsidR="00F05AC1" w:rsidRDefault="00CE756B">
      <w:pPr>
        <w:pStyle w:val="BodyText"/>
        <w:spacing w:line="251" w:lineRule="exact"/>
        <w:ind w:left="1179"/>
        <w:jc w:val="both"/>
        <w:rPr>
          <w:b/>
          <w:i/>
        </w:rPr>
      </w:pPr>
      <w:r>
        <w:rPr>
          <w:color w:val="1F1F1F"/>
        </w:rPr>
        <w:t>I.......................................................................................................................</w:t>
      </w:r>
      <w:r>
        <w:rPr>
          <w:color w:val="1F1F1F"/>
          <w:spacing w:val="-14"/>
        </w:rPr>
        <w:t xml:space="preserve"> </w:t>
      </w:r>
      <w:r>
        <w:rPr>
          <w:color w:val="1F1F1F"/>
        </w:rPr>
        <w:t>(Person)</w:t>
      </w:r>
      <w:r>
        <w:rPr>
          <w:color w:val="1F1F1F"/>
          <w:spacing w:val="18"/>
        </w:rPr>
        <w:t xml:space="preserve"> </w:t>
      </w:r>
      <w:r>
        <w:rPr>
          <w:color w:val="1F1F1F"/>
        </w:rPr>
        <w:t>on</w:t>
      </w:r>
      <w:r>
        <w:rPr>
          <w:color w:val="1F1F1F"/>
          <w:spacing w:val="11"/>
        </w:rPr>
        <w:t xml:space="preserve"> </w:t>
      </w:r>
      <w:r>
        <w:rPr>
          <w:color w:val="1F1F1F"/>
        </w:rPr>
        <w:t>behalf</w:t>
      </w:r>
      <w:r>
        <w:rPr>
          <w:color w:val="1F1F1F"/>
          <w:spacing w:val="11"/>
        </w:rPr>
        <w:t xml:space="preserve"> </w:t>
      </w:r>
      <w:r>
        <w:rPr>
          <w:color w:val="1F1F1F"/>
        </w:rPr>
        <w:t>of</w:t>
      </w:r>
      <w:r>
        <w:rPr>
          <w:color w:val="1F1F1F"/>
          <w:spacing w:val="11"/>
        </w:rPr>
        <w:t xml:space="preserve"> </w:t>
      </w:r>
      <w:r>
        <w:rPr>
          <w:color w:val="1F1F1F"/>
          <w:spacing w:val="-2"/>
        </w:rPr>
        <w:t>(</w:t>
      </w:r>
      <w:r>
        <w:rPr>
          <w:b/>
          <w:i/>
          <w:color w:val="1F1F1F"/>
          <w:spacing w:val="-2"/>
        </w:rPr>
        <w:t>Name</w:t>
      </w:r>
    </w:p>
    <w:p w:rsidR="00F05AC1" w:rsidRDefault="00CE756B">
      <w:pPr>
        <w:tabs>
          <w:tab w:val="left" w:leader="dot" w:pos="8237"/>
        </w:tabs>
        <w:spacing w:line="251" w:lineRule="exact"/>
        <w:ind w:left="1179"/>
        <w:jc w:val="both"/>
      </w:pPr>
      <w:r>
        <w:rPr>
          <w:b/>
          <w:i/>
          <w:color w:val="1F1F1F"/>
        </w:rPr>
        <w:t>of</w:t>
      </w:r>
      <w:r>
        <w:rPr>
          <w:b/>
          <w:i/>
          <w:color w:val="1F1F1F"/>
          <w:spacing w:val="-12"/>
        </w:rPr>
        <w:t xml:space="preserve"> </w:t>
      </w:r>
      <w:r>
        <w:rPr>
          <w:b/>
          <w:i/>
          <w:color w:val="1F1F1F"/>
        </w:rPr>
        <w:t>the</w:t>
      </w:r>
      <w:r>
        <w:rPr>
          <w:b/>
          <w:i/>
          <w:color w:val="1F1F1F"/>
          <w:spacing w:val="-14"/>
        </w:rPr>
        <w:t xml:space="preserve"> </w:t>
      </w:r>
      <w:r>
        <w:rPr>
          <w:b/>
          <w:i/>
          <w:color w:val="1F1F1F"/>
        </w:rPr>
        <w:t>Business/</w:t>
      </w:r>
      <w:r>
        <w:rPr>
          <w:b/>
          <w:i/>
          <w:color w:val="1F1F1F"/>
          <w:spacing w:val="33"/>
        </w:rPr>
        <w:t xml:space="preserve"> </w:t>
      </w:r>
      <w:r>
        <w:rPr>
          <w:b/>
          <w:i/>
          <w:color w:val="1F1F1F"/>
          <w:spacing w:val="-2"/>
        </w:rPr>
        <w:t>Company/Firm</w:t>
      </w:r>
      <w:r>
        <w:rPr>
          <w:color w:val="1F1F1F"/>
          <w:spacing w:val="-2"/>
        </w:rPr>
        <w:t>)</w:t>
      </w:r>
      <w:r>
        <w:rPr>
          <w:color w:val="1F1F1F"/>
        </w:rPr>
        <w:tab/>
        <w:t>declare</w:t>
      </w:r>
      <w:r>
        <w:rPr>
          <w:color w:val="1F1F1F"/>
          <w:spacing w:val="-16"/>
        </w:rPr>
        <w:t xml:space="preserve"> </w:t>
      </w:r>
      <w:r>
        <w:rPr>
          <w:color w:val="1F1F1F"/>
        </w:rPr>
        <w:t>that</w:t>
      </w:r>
      <w:r>
        <w:rPr>
          <w:color w:val="1F1F1F"/>
          <w:spacing w:val="-12"/>
        </w:rPr>
        <w:t xml:space="preserve"> </w:t>
      </w:r>
      <w:r>
        <w:rPr>
          <w:color w:val="1F1F1F"/>
        </w:rPr>
        <w:t>I</w:t>
      </w:r>
      <w:r>
        <w:rPr>
          <w:color w:val="1F1F1F"/>
          <w:spacing w:val="-14"/>
        </w:rPr>
        <w:t xml:space="preserve"> </w:t>
      </w:r>
      <w:r>
        <w:rPr>
          <w:color w:val="1F1F1F"/>
        </w:rPr>
        <w:t>have</w:t>
      </w:r>
      <w:r>
        <w:rPr>
          <w:color w:val="1F1F1F"/>
          <w:spacing w:val="-12"/>
        </w:rPr>
        <w:t xml:space="preserve"> </w:t>
      </w:r>
      <w:r>
        <w:rPr>
          <w:color w:val="1F1F1F"/>
        </w:rPr>
        <w:t>read</w:t>
      </w:r>
      <w:r>
        <w:rPr>
          <w:color w:val="1F1F1F"/>
          <w:spacing w:val="-7"/>
        </w:rPr>
        <w:t xml:space="preserve"> </w:t>
      </w:r>
      <w:r>
        <w:rPr>
          <w:color w:val="1F1F1F"/>
          <w:spacing w:val="-5"/>
        </w:rPr>
        <w:t>and</w:t>
      </w:r>
    </w:p>
    <w:p w:rsidR="00F05AC1" w:rsidRDefault="00CE756B">
      <w:pPr>
        <w:pStyle w:val="BodyText"/>
        <w:spacing w:before="1"/>
        <w:ind w:left="1179" w:right="721"/>
        <w:jc w:val="both"/>
      </w:pPr>
      <w:r>
        <w:rPr>
          <w:color w:val="1F1F1F"/>
        </w:rPr>
        <w:t>fully</w:t>
      </w:r>
      <w:r>
        <w:rPr>
          <w:color w:val="1F1F1F"/>
          <w:spacing w:val="34"/>
        </w:rPr>
        <w:t xml:space="preserve"> </w:t>
      </w:r>
      <w:r>
        <w:rPr>
          <w:color w:val="1F1F1F"/>
        </w:rPr>
        <w:t>understood</w:t>
      </w:r>
      <w:r>
        <w:rPr>
          <w:color w:val="1F1F1F"/>
          <w:spacing w:val="37"/>
        </w:rPr>
        <w:t xml:space="preserve"> </w:t>
      </w:r>
      <w:r>
        <w:rPr>
          <w:color w:val="1F1F1F"/>
        </w:rPr>
        <w:t>the</w:t>
      </w:r>
      <w:r>
        <w:rPr>
          <w:color w:val="1F1F1F"/>
          <w:spacing w:val="37"/>
        </w:rPr>
        <w:t xml:space="preserve"> </w:t>
      </w:r>
      <w:r>
        <w:rPr>
          <w:color w:val="1F1F1F"/>
        </w:rPr>
        <w:t>contents</w:t>
      </w:r>
      <w:r>
        <w:rPr>
          <w:color w:val="1F1F1F"/>
          <w:spacing w:val="39"/>
        </w:rPr>
        <w:t xml:space="preserve"> </w:t>
      </w:r>
      <w:r>
        <w:rPr>
          <w:color w:val="1F1F1F"/>
        </w:rPr>
        <w:t>of</w:t>
      </w:r>
      <w:r>
        <w:rPr>
          <w:color w:val="1F1F1F"/>
          <w:spacing w:val="37"/>
        </w:rPr>
        <w:t xml:space="preserve"> </w:t>
      </w:r>
      <w:r>
        <w:rPr>
          <w:color w:val="1F1F1F"/>
        </w:rPr>
        <w:t>the</w:t>
      </w:r>
      <w:r>
        <w:rPr>
          <w:color w:val="1F1F1F"/>
          <w:spacing w:val="39"/>
        </w:rPr>
        <w:t xml:space="preserve"> </w:t>
      </w:r>
      <w:r>
        <w:rPr>
          <w:color w:val="1F1F1F"/>
        </w:rPr>
        <w:t>Public</w:t>
      </w:r>
      <w:r>
        <w:rPr>
          <w:color w:val="1F1F1F"/>
          <w:spacing w:val="39"/>
        </w:rPr>
        <w:t xml:space="preserve"> </w:t>
      </w:r>
      <w:r>
        <w:rPr>
          <w:color w:val="1F1F1F"/>
        </w:rPr>
        <w:t>Procurement</w:t>
      </w:r>
      <w:r>
        <w:rPr>
          <w:color w:val="1F1F1F"/>
          <w:spacing w:val="40"/>
        </w:rPr>
        <w:t xml:space="preserve"> </w:t>
      </w:r>
      <w:r>
        <w:rPr>
          <w:color w:val="1F1F1F"/>
        </w:rPr>
        <w:t>&amp;</w:t>
      </w:r>
      <w:r>
        <w:rPr>
          <w:color w:val="1F1F1F"/>
          <w:spacing w:val="40"/>
        </w:rPr>
        <w:t xml:space="preserve"> </w:t>
      </w:r>
      <w:r>
        <w:rPr>
          <w:color w:val="1F1F1F"/>
        </w:rPr>
        <w:t>Asset</w:t>
      </w:r>
      <w:r>
        <w:rPr>
          <w:color w:val="1F1F1F"/>
          <w:spacing w:val="40"/>
        </w:rPr>
        <w:t xml:space="preserve"> </w:t>
      </w:r>
      <w:r>
        <w:rPr>
          <w:color w:val="1F1F1F"/>
        </w:rPr>
        <w:t>Disposal</w:t>
      </w:r>
      <w:r>
        <w:rPr>
          <w:color w:val="1F1F1F"/>
          <w:spacing w:val="40"/>
        </w:rPr>
        <w:t xml:space="preserve"> </w:t>
      </w:r>
      <w:r>
        <w:rPr>
          <w:color w:val="1F1F1F"/>
        </w:rPr>
        <w:t>Act,</w:t>
      </w:r>
      <w:r>
        <w:rPr>
          <w:color w:val="1F1F1F"/>
          <w:spacing w:val="37"/>
        </w:rPr>
        <w:t xml:space="preserve"> </w:t>
      </w:r>
      <w:r>
        <w:rPr>
          <w:color w:val="1F1F1F"/>
        </w:rPr>
        <w:t>2015,</w:t>
      </w:r>
      <w:r>
        <w:rPr>
          <w:color w:val="1F1F1F"/>
          <w:spacing w:val="36"/>
        </w:rPr>
        <w:t xml:space="preserve"> </w:t>
      </w:r>
      <w:r>
        <w:rPr>
          <w:color w:val="1F1F1F"/>
        </w:rPr>
        <w:t>Regulationsand the Code of Ethics for persons participating in Public Procurement and Asset Disposal and my responsibilities</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Code.</w:t>
      </w:r>
    </w:p>
    <w:p w:rsidR="00F05AC1" w:rsidRDefault="00F05AC1">
      <w:pPr>
        <w:pStyle w:val="BodyText"/>
        <w:spacing w:before="23"/>
      </w:pPr>
    </w:p>
    <w:p w:rsidR="00F05AC1" w:rsidRDefault="00CE756B">
      <w:pPr>
        <w:pStyle w:val="BodyText"/>
        <w:spacing w:line="252" w:lineRule="auto"/>
        <w:ind w:left="1179" w:right="729"/>
        <w:jc w:val="both"/>
      </w:pPr>
      <w:r>
        <w:rPr>
          <w:color w:val="1F1F1F"/>
        </w:rPr>
        <w:t>I do hereby commit to abide by the provisions of the Code of Ethics for persons participating in Public Procurement</w:t>
      </w:r>
      <w:r>
        <w:rPr>
          <w:color w:val="1F1F1F"/>
          <w:spacing w:val="40"/>
        </w:rPr>
        <w:t xml:space="preserve"> </w:t>
      </w:r>
      <w:r>
        <w:rPr>
          <w:color w:val="1F1F1F"/>
        </w:rPr>
        <w:t>and</w:t>
      </w:r>
      <w:r>
        <w:rPr>
          <w:color w:val="1F1F1F"/>
          <w:spacing w:val="40"/>
        </w:rPr>
        <w:t xml:space="preserve"> </w:t>
      </w:r>
      <w:r>
        <w:rPr>
          <w:color w:val="1F1F1F"/>
        </w:rPr>
        <w:t>Asset</w:t>
      </w:r>
      <w:r>
        <w:rPr>
          <w:color w:val="1F1F1F"/>
          <w:spacing w:val="40"/>
        </w:rPr>
        <w:t xml:space="preserve"> </w:t>
      </w:r>
      <w:r>
        <w:rPr>
          <w:color w:val="1F1F1F"/>
        </w:rPr>
        <w:t>Disposal.</w:t>
      </w:r>
    </w:p>
    <w:p w:rsidR="00F05AC1" w:rsidRDefault="00CE756B">
      <w:pPr>
        <w:pStyle w:val="BodyText"/>
        <w:spacing w:before="213"/>
        <w:ind w:left="1179"/>
        <w:jc w:val="both"/>
      </w:pPr>
      <w:r>
        <w:rPr>
          <w:color w:val="1F1F1F"/>
        </w:rPr>
        <w:t>Name</w:t>
      </w:r>
      <w:r>
        <w:rPr>
          <w:color w:val="1F1F1F"/>
          <w:spacing w:val="-4"/>
        </w:rPr>
        <w:t xml:space="preserve"> </w:t>
      </w:r>
      <w:r>
        <w:rPr>
          <w:color w:val="1F1F1F"/>
        </w:rPr>
        <w:t>of</w:t>
      </w:r>
      <w:r>
        <w:rPr>
          <w:color w:val="1F1F1F"/>
          <w:spacing w:val="-1"/>
        </w:rPr>
        <w:t xml:space="preserve"> </w:t>
      </w:r>
      <w:r>
        <w:rPr>
          <w:color w:val="1F1F1F"/>
        </w:rPr>
        <w:t>Authorized</w:t>
      </w:r>
      <w:r>
        <w:rPr>
          <w:color w:val="1F1F1F"/>
          <w:spacing w:val="4"/>
        </w:rPr>
        <w:t xml:space="preserve"> </w:t>
      </w:r>
      <w:r>
        <w:rPr>
          <w:color w:val="1F1F1F"/>
          <w:spacing w:val="-2"/>
        </w:rPr>
        <w:t>signatory........................................................................................................................</w:t>
      </w:r>
    </w:p>
    <w:p w:rsidR="00F05AC1" w:rsidRDefault="00CE756B">
      <w:pPr>
        <w:pStyle w:val="BodyText"/>
        <w:spacing w:before="236"/>
        <w:ind w:left="1179"/>
      </w:pPr>
      <w:r>
        <w:rPr>
          <w:color w:val="1F1F1F"/>
          <w:spacing w:val="-2"/>
        </w:rPr>
        <w:t>Sign……………...........................................................................................................................................</w:t>
      </w:r>
    </w:p>
    <w:p w:rsidR="00F05AC1" w:rsidRDefault="00F05AC1">
      <w:pPr>
        <w:pStyle w:val="BodyText"/>
        <w:spacing w:before="100"/>
      </w:pPr>
    </w:p>
    <w:p w:rsidR="00F05AC1" w:rsidRDefault="00CE756B">
      <w:pPr>
        <w:pStyle w:val="BodyText"/>
        <w:ind w:left="1179"/>
      </w:pPr>
      <w:r>
        <w:rPr>
          <w:color w:val="1F1F1F"/>
          <w:spacing w:val="-2"/>
        </w:rPr>
        <w:t>Position............................................................................................................................................................</w:t>
      </w:r>
    </w:p>
    <w:p w:rsidR="00F05AC1" w:rsidRDefault="00F05AC1">
      <w:pPr>
        <w:pStyle w:val="BodyText"/>
      </w:pPr>
    </w:p>
    <w:p w:rsidR="00F05AC1" w:rsidRDefault="00F05AC1">
      <w:pPr>
        <w:pStyle w:val="BodyText"/>
        <w:spacing w:before="6"/>
      </w:pPr>
    </w:p>
    <w:p w:rsidR="00F05AC1" w:rsidRDefault="00CE756B">
      <w:pPr>
        <w:pStyle w:val="BodyText"/>
        <w:spacing w:line="456" w:lineRule="auto"/>
        <w:ind w:left="1179" w:right="833"/>
      </w:pPr>
      <w:r>
        <w:rPr>
          <w:color w:val="1F1F1F"/>
          <w:spacing w:val="-2"/>
        </w:rPr>
        <w:t>Office address……………………………………………….</w:t>
      </w:r>
      <w:r>
        <w:rPr>
          <w:color w:val="1F1F1F"/>
          <w:spacing w:val="40"/>
        </w:rPr>
        <w:t xml:space="preserve"> </w:t>
      </w:r>
      <w:r>
        <w:rPr>
          <w:color w:val="1F1F1F"/>
          <w:spacing w:val="-2"/>
        </w:rPr>
        <w:t>Telephone…………….......…………………. E-mail………………………………….......................................................................................……………</w:t>
      </w:r>
    </w:p>
    <w:p w:rsidR="00F05AC1" w:rsidRDefault="00CE756B">
      <w:pPr>
        <w:pStyle w:val="BodyText"/>
        <w:spacing w:before="1"/>
        <w:ind w:left="1179"/>
      </w:pPr>
      <w:r>
        <w:rPr>
          <w:color w:val="1F1F1F"/>
        </w:rPr>
        <w:t>Name</w:t>
      </w:r>
      <w:r>
        <w:rPr>
          <w:color w:val="1F1F1F"/>
          <w:spacing w:val="-12"/>
        </w:rPr>
        <w:t xml:space="preserve"> </w:t>
      </w:r>
      <w:r>
        <w:rPr>
          <w:color w:val="1F1F1F"/>
        </w:rPr>
        <w:t>of</w:t>
      </w:r>
      <w:r>
        <w:rPr>
          <w:color w:val="1F1F1F"/>
          <w:spacing w:val="-2"/>
        </w:rPr>
        <w:t xml:space="preserve"> </w:t>
      </w:r>
      <w:r>
        <w:rPr>
          <w:color w:val="1F1F1F"/>
        </w:rPr>
        <w:t>the</w:t>
      </w:r>
      <w:r>
        <w:rPr>
          <w:color w:val="1F1F1F"/>
          <w:spacing w:val="13"/>
        </w:rPr>
        <w:t xml:space="preserve"> </w:t>
      </w:r>
      <w:r>
        <w:rPr>
          <w:color w:val="1F1F1F"/>
          <w:spacing w:val="-2"/>
        </w:rPr>
        <w:t>Firm/Company……………................................................................................………………</w:t>
      </w:r>
    </w:p>
    <w:p w:rsidR="00F05AC1" w:rsidRDefault="00CE756B">
      <w:pPr>
        <w:pStyle w:val="BodyText"/>
        <w:spacing w:before="225"/>
        <w:ind w:left="1179"/>
      </w:pPr>
      <w:r>
        <w:rPr>
          <w:color w:val="1F1F1F"/>
          <w:spacing w:val="-2"/>
        </w:rPr>
        <w:t>Date……………………………………..............................................................................…………………</w:t>
      </w:r>
    </w:p>
    <w:p w:rsidR="00F05AC1" w:rsidRDefault="00CE756B">
      <w:pPr>
        <w:pStyle w:val="Heading5"/>
        <w:spacing w:before="232"/>
        <w:ind w:left="1179"/>
      </w:pPr>
      <w:r>
        <w:rPr>
          <w:color w:val="1F1F1F"/>
        </w:rPr>
        <w:t>(Company</w:t>
      </w:r>
      <w:r>
        <w:rPr>
          <w:color w:val="1F1F1F"/>
          <w:spacing w:val="-14"/>
        </w:rPr>
        <w:t xml:space="preserve"> </w:t>
      </w:r>
      <w:r>
        <w:rPr>
          <w:color w:val="1F1F1F"/>
        </w:rPr>
        <w:t>Seal/</w:t>
      </w:r>
      <w:r>
        <w:rPr>
          <w:color w:val="1F1F1F"/>
          <w:spacing w:val="45"/>
        </w:rPr>
        <w:t xml:space="preserve"> </w:t>
      </w:r>
      <w:r>
        <w:rPr>
          <w:color w:val="1F1F1F"/>
        </w:rPr>
        <w:t>Rubber</w:t>
      </w:r>
      <w:r>
        <w:rPr>
          <w:color w:val="1F1F1F"/>
          <w:spacing w:val="37"/>
        </w:rPr>
        <w:t xml:space="preserve"> </w:t>
      </w:r>
      <w:r>
        <w:rPr>
          <w:color w:val="1F1F1F"/>
        </w:rPr>
        <w:t>Stamp</w:t>
      </w:r>
      <w:r>
        <w:rPr>
          <w:color w:val="1F1F1F"/>
          <w:spacing w:val="31"/>
        </w:rPr>
        <w:t xml:space="preserve"> </w:t>
      </w:r>
      <w:r>
        <w:rPr>
          <w:color w:val="1F1F1F"/>
        </w:rPr>
        <w:t>where</w:t>
      </w:r>
      <w:r>
        <w:rPr>
          <w:color w:val="1F1F1F"/>
          <w:spacing w:val="44"/>
        </w:rPr>
        <w:t xml:space="preserve"> </w:t>
      </w:r>
      <w:r>
        <w:rPr>
          <w:color w:val="1F1F1F"/>
          <w:spacing w:val="-2"/>
        </w:rPr>
        <w:t>applicable)</w:t>
      </w:r>
    </w:p>
    <w:p w:rsidR="00F05AC1" w:rsidRDefault="00F05AC1">
      <w:pPr>
        <w:pStyle w:val="BodyText"/>
        <w:spacing w:before="51"/>
        <w:rPr>
          <w:b/>
        </w:rPr>
      </w:pPr>
    </w:p>
    <w:p w:rsidR="00F05AC1" w:rsidRDefault="00CE756B">
      <w:pPr>
        <w:pStyle w:val="BodyText"/>
        <w:ind w:left="1179"/>
      </w:pPr>
      <w:r>
        <w:rPr>
          <w:color w:val="1F1F1F"/>
          <w:spacing w:val="-2"/>
        </w:rPr>
        <w:t>Witness</w:t>
      </w:r>
    </w:p>
    <w:p w:rsidR="00F05AC1" w:rsidRDefault="00F05AC1">
      <w:pPr>
        <w:pStyle w:val="BodyText"/>
        <w:spacing w:before="60"/>
      </w:pPr>
    </w:p>
    <w:p w:rsidR="00F05AC1" w:rsidRDefault="00CE756B">
      <w:pPr>
        <w:pStyle w:val="BodyText"/>
        <w:spacing w:before="1"/>
        <w:ind w:left="1179"/>
      </w:pPr>
      <w:r>
        <w:rPr>
          <w:color w:val="1F1F1F"/>
          <w:spacing w:val="-4"/>
        </w:rPr>
        <w:t>Name</w:t>
      </w:r>
      <w:r>
        <w:rPr>
          <w:color w:val="1F1F1F"/>
          <w:spacing w:val="-9"/>
        </w:rPr>
        <w:t xml:space="preserve"> </w:t>
      </w:r>
      <w:r>
        <w:rPr>
          <w:color w:val="1F1F1F"/>
          <w:spacing w:val="-2"/>
        </w:rPr>
        <w:t>……………………………………........................................................................………………….</w:t>
      </w:r>
    </w:p>
    <w:p w:rsidR="00F05AC1" w:rsidRDefault="00F05AC1">
      <w:pPr>
        <w:pStyle w:val="BodyText"/>
        <w:spacing w:before="50"/>
      </w:pPr>
    </w:p>
    <w:p w:rsidR="00F05AC1" w:rsidRDefault="00CE756B">
      <w:pPr>
        <w:pStyle w:val="BodyText"/>
        <w:ind w:left="1179"/>
      </w:pPr>
      <w:r>
        <w:rPr>
          <w:color w:val="1F1F1F"/>
          <w:spacing w:val="-2"/>
        </w:rPr>
        <w:t>Sign………………………………………........................................................................................………</w:t>
      </w:r>
    </w:p>
    <w:p w:rsidR="00F05AC1" w:rsidRDefault="00F05AC1">
      <w:pPr>
        <w:pStyle w:val="BodyText"/>
        <w:spacing w:before="20"/>
      </w:pPr>
    </w:p>
    <w:p w:rsidR="00F05AC1" w:rsidRDefault="00CE756B">
      <w:pPr>
        <w:pStyle w:val="BodyText"/>
        <w:ind w:left="1179"/>
      </w:pPr>
      <w:r>
        <w:rPr>
          <w:color w:val="1F1F1F"/>
          <w:spacing w:val="-2"/>
        </w:rPr>
        <w:t>Date…………………………………………….................................................................................………</w:t>
      </w:r>
    </w:p>
    <w:p w:rsidR="00F05AC1" w:rsidRDefault="00F05AC1">
      <w:pPr>
        <w:sectPr w:rsidR="00F05AC1">
          <w:pgSz w:w="11940" w:h="16860"/>
          <w:pgMar w:top="1160" w:right="180" w:bottom="720" w:left="400" w:header="907" w:footer="530" w:gutter="0"/>
          <w:cols w:space="720"/>
        </w:sectPr>
      </w:pPr>
    </w:p>
    <w:p w:rsidR="00F05AC1" w:rsidRDefault="00CE756B">
      <w:pPr>
        <w:spacing w:before="179"/>
        <w:ind w:left="1172"/>
        <w:rPr>
          <w:i/>
        </w:rPr>
      </w:pPr>
      <w:r>
        <w:rPr>
          <w:noProof/>
        </w:rPr>
        <w:lastRenderedPageBreak/>
        <mc:AlternateContent>
          <mc:Choice Requires="wpg">
            <w:drawing>
              <wp:anchor distT="0" distB="0" distL="0" distR="0" simplePos="0" relativeHeight="15742464" behindDoc="0" locked="0" layoutInCell="1" allowOverlap="1">
                <wp:simplePos x="0" y="0"/>
                <wp:positionH relativeFrom="page">
                  <wp:posOffset>0</wp:posOffset>
                </wp:positionH>
                <wp:positionV relativeFrom="page">
                  <wp:posOffset>0</wp:posOffset>
                </wp:positionV>
                <wp:extent cx="7560309" cy="22860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74" name="Graphic 174"/>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75" name="Graphic 175"/>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76" name="Graphic 176"/>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77" name="Graphic 177"/>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328FB651" id="Group 173" o:spid="_x0000_s1026" style="position:absolute;margin-left:0;margin-top:0;width:595.3pt;height:18pt;z-index:15742464;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">
                <v:shape id="Graphic 174"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" path="m6711950,l,,184150,228600r6527800,-5080l6711950,xe" fillcolor="#ebdfec" stroked="f">
                  <v:path arrowok="t"/>
                </v:shape>
                <v:shape id="Graphic 175"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" path="m530225,l,,,228600r655955,l530225,xe" fillcolor="#00a650" stroked="f">
                  <v:path arrowok="t"/>
                </v:shape>
                <v:shape id="Graphic 176"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" path="m203835,l,,128904,228600r200660,l203835,xe" fillcolor="#eb1c20" stroked="f">
                  <v:path arrowok="t"/>
                </v:shape>
                <v:shape id="Graphic 177"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" path="m203834,l,,128904,228600r200661,l203834,xe" fillcolor="#a7a9ac" stroked="f">
                  <v:path arrowok="t"/>
                </v:shape>
                <w10:wrap anchorx="page" anchory="page"/>
              </v:group>
            </w:pict>
          </mc:Fallback>
        </mc:AlternateContent>
      </w:r>
      <w:r>
        <w:rPr>
          <w:i/>
          <w:color w:val="1F1F1F"/>
        </w:rPr>
        <w:t>(Appendix</w:t>
      </w:r>
      <w:r>
        <w:rPr>
          <w:i/>
          <w:color w:val="1F1F1F"/>
          <w:spacing w:val="-11"/>
        </w:rPr>
        <w:t xml:space="preserve"> </w:t>
      </w:r>
      <w:r>
        <w:rPr>
          <w:i/>
          <w:color w:val="1F1F1F"/>
        </w:rPr>
        <w:t>1</w:t>
      </w:r>
      <w:r>
        <w:rPr>
          <w:i/>
          <w:color w:val="1F1F1F"/>
          <w:spacing w:val="-11"/>
        </w:rPr>
        <w:t xml:space="preserve"> </w:t>
      </w:r>
      <w:r>
        <w:rPr>
          <w:i/>
          <w:color w:val="1F1F1F"/>
        </w:rPr>
        <w:t>shall</w:t>
      </w:r>
      <w:r>
        <w:rPr>
          <w:i/>
          <w:color w:val="1F1F1F"/>
          <w:spacing w:val="-6"/>
        </w:rPr>
        <w:t xml:space="preserve"> </w:t>
      </w:r>
      <w:r>
        <w:rPr>
          <w:i/>
          <w:color w:val="1F1F1F"/>
        </w:rPr>
        <w:t>not</w:t>
      </w:r>
      <w:r>
        <w:rPr>
          <w:i/>
          <w:color w:val="1F1F1F"/>
          <w:spacing w:val="46"/>
        </w:rPr>
        <w:t xml:space="preserve"> </w:t>
      </w:r>
      <w:r>
        <w:rPr>
          <w:i/>
          <w:color w:val="1F1F1F"/>
        </w:rPr>
        <w:t>be</w:t>
      </w:r>
      <w:r>
        <w:rPr>
          <w:i/>
          <w:color w:val="1F1F1F"/>
          <w:spacing w:val="41"/>
        </w:rPr>
        <w:t xml:space="preserve"> </w:t>
      </w:r>
      <w:r>
        <w:rPr>
          <w:i/>
          <w:color w:val="1F1F1F"/>
          <w:spacing w:val="-2"/>
        </w:rPr>
        <w:t>modified)</w:t>
      </w:r>
    </w:p>
    <w:p w:rsidR="00F05AC1" w:rsidRDefault="00CE756B">
      <w:pPr>
        <w:pStyle w:val="Heading5"/>
        <w:numPr>
          <w:ilvl w:val="0"/>
          <w:numId w:val="65"/>
        </w:numPr>
        <w:tabs>
          <w:tab w:val="left" w:pos="1736"/>
        </w:tabs>
        <w:spacing w:before="239"/>
        <w:ind w:hanging="566"/>
      </w:pPr>
      <w:r>
        <w:rPr>
          <w:color w:val="1F1F1F"/>
          <w:spacing w:val="-2"/>
        </w:rPr>
        <w:t>Purpose</w:t>
      </w:r>
    </w:p>
    <w:p w:rsidR="00F05AC1" w:rsidRDefault="00CE756B">
      <w:pPr>
        <w:pStyle w:val="ListParagraph"/>
        <w:numPr>
          <w:ilvl w:val="1"/>
          <w:numId w:val="65"/>
        </w:numPr>
        <w:tabs>
          <w:tab w:val="left" w:pos="1732"/>
          <w:tab w:val="left" w:pos="1736"/>
        </w:tabs>
        <w:spacing w:before="238" w:line="230" w:lineRule="auto"/>
        <w:ind w:right="1359" w:hanging="569"/>
        <w:jc w:val="both"/>
      </w:pPr>
      <w:r>
        <w:rPr>
          <w:color w:val="1F1F1F"/>
        </w:rPr>
        <w:t>The Government of Kenya's Anti-Corruption and Economic Crime laws and their sanction's policies</w:t>
      </w:r>
      <w:r>
        <w:rPr>
          <w:color w:val="1F1F1F"/>
          <w:spacing w:val="-1"/>
        </w:rPr>
        <w:t xml:space="preserve"> </w:t>
      </w:r>
      <w:r>
        <w:rPr>
          <w:color w:val="1F1F1F"/>
        </w:rPr>
        <w:t>and</w:t>
      </w:r>
      <w:r>
        <w:rPr>
          <w:color w:val="1F1F1F"/>
          <w:spacing w:val="-2"/>
        </w:rPr>
        <w:t xml:space="preserve"> </w:t>
      </w:r>
      <w:r>
        <w:rPr>
          <w:color w:val="1F1F1F"/>
        </w:rPr>
        <w:t>procedures,</w:t>
      </w:r>
      <w:r>
        <w:rPr>
          <w:color w:val="1F1F1F"/>
          <w:spacing w:val="40"/>
        </w:rPr>
        <w:t xml:space="preserve"> </w:t>
      </w:r>
      <w:r>
        <w:rPr>
          <w:color w:val="1F1F1F"/>
        </w:rPr>
        <w:t>Public</w:t>
      </w:r>
      <w:r>
        <w:rPr>
          <w:color w:val="1F1F1F"/>
          <w:spacing w:val="40"/>
        </w:rPr>
        <w:t xml:space="preserve"> </w:t>
      </w:r>
      <w:r>
        <w:rPr>
          <w:color w:val="1F1F1F"/>
        </w:rPr>
        <w:t>Procurement</w:t>
      </w:r>
      <w:r>
        <w:rPr>
          <w:color w:val="1F1F1F"/>
          <w:spacing w:val="40"/>
        </w:rPr>
        <w:t xml:space="preserve"> </w:t>
      </w:r>
      <w:r>
        <w:rPr>
          <w:color w:val="1F1F1F"/>
        </w:rPr>
        <w:t>and</w:t>
      </w:r>
      <w:r>
        <w:rPr>
          <w:color w:val="1F1F1F"/>
          <w:spacing w:val="40"/>
        </w:rPr>
        <w:t xml:space="preserve"> </w:t>
      </w:r>
      <w:r>
        <w:rPr>
          <w:color w:val="1F1F1F"/>
        </w:rPr>
        <w:t>Asset</w:t>
      </w:r>
      <w:r>
        <w:rPr>
          <w:color w:val="1F1F1F"/>
          <w:spacing w:val="40"/>
        </w:rPr>
        <w:t xml:space="preserve"> </w:t>
      </w:r>
      <w:r>
        <w:rPr>
          <w:color w:val="1F1F1F"/>
        </w:rPr>
        <w:t>Disposal</w:t>
      </w:r>
      <w:r>
        <w:rPr>
          <w:color w:val="1F1F1F"/>
          <w:spacing w:val="40"/>
        </w:rPr>
        <w:t xml:space="preserve"> </w:t>
      </w:r>
      <w:r>
        <w:rPr>
          <w:color w:val="1F1F1F"/>
        </w:rPr>
        <w:t>Act</w:t>
      </w:r>
      <w:r>
        <w:rPr>
          <w:color w:val="1F1F1F"/>
          <w:spacing w:val="40"/>
        </w:rPr>
        <w:t xml:space="preserve"> </w:t>
      </w:r>
      <w:r>
        <w:rPr>
          <w:i/>
          <w:color w:val="1F1F1F"/>
        </w:rPr>
        <w:t>(no.</w:t>
      </w:r>
      <w:r>
        <w:rPr>
          <w:i/>
          <w:color w:val="1F1F1F"/>
          <w:spacing w:val="40"/>
        </w:rPr>
        <w:t xml:space="preserve"> </w:t>
      </w:r>
      <w:r>
        <w:rPr>
          <w:i/>
          <w:color w:val="1F1F1F"/>
        </w:rPr>
        <w:t>33of</w:t>
      </w:r>
      <w:r>
        <w:rPr>
          <w:i/>
          <w:color w:val="1F1F1F"/>
          <w:spacing w:val="-1"/>
        </w:rPr>
        <w:t xml:space="preserve"> </w:t>
      </w:r>
      <w:r>
        <w:rPr>
          <w:i/>
          <w:color w:val="1F1F1F"/>
        </w:rPr>
        <w:t>2015)</w:t>
      </w:r>
      <w:r>
        <w:rPr>
          <w:i/>
          <w:color w:val="1F1F1F"/>
          <w:spacing w:val="-4"/>
        </w:rPr>
        <w:t xml:space="preserve"> </w:t>
      </w:r>
      <w:r>
        <w:rPr>
          <w:color w:val="1F1F1F"/>
        </w:rPr>
        <w:t>and its Regulation, and any other Kenya's Acts or Regulations related to Fraud and Corruption, and similar offences, shall apply with respect to</w:t>
      </w:r>
      <w:r>
        <w:rPr>
          <w:color w:val="1F1F1F"/>
          <w:spacing w:val="40"/>
        </w:rPr>
        <w:t xml:space="preserve"> </w:t>
      </w:r>
      <w:r>
        <w:rPr>
          <w:color w:val="1F1F1F"/>
        </w:rPr>
        <w:t>Public Procurement</w:t>
      </w:r>
      <w:r>
        <w:rPr>
          <w:color w:val="1F1F1F"/>
          <w:spacing w:val="40"/>
        </w:rPr>
        <w:t xml:space="preserve"> </w:t>
      </w:r>
      <w:r>
        <w:rPr>
          <w:color w:val="1F1F1F"/>
        </w:rPr>
        <w:t>Processes</w:t>
      </w:r>
      <w:r>
        <w:rPr>
          <w:color w:val="1F1F1F"/>
          <w:spacing w:val="40"/>
        </w:rPr>
        <w:t xml:space="preserve"> </w:t>
      </w:r>
      <w:r>
        <w:rPr>
          <w:color w:val="1F1F1F"/>
        </w:rPr>
        <w:t>and</w:t>
      </w:r>
      <w:r>
        <w:rPr>
          <w:color w:val="1F1F1F"/>
          <w:spacing w:val="40"/>
        </w:rPr>
        <w:t xml:space="preserve"> </w:t>
      </w:r>
      <w:r>
        <w:rPr>
          <w:color w:val="1F1F1F"/>
        </w:rPr>
        <w:t>Contracts</w:t>
      </w:r>
      <w:r>
        <w:rPr>
          <w:color w:val="1F1F1F"/>
          <w:spacing w:val="40"/>
        </w:rPr>
        <w:t xml:space="preserve"> </w:t>
      </w:r>
      <w:r>
        <w:rPr>
          <w:color w:val="1F1F1F"/>
        </w:rPr>
        <w:t>that</w:t>
      </w:r>
      <w:r>
        <w:rPr>
          <w:color w:val="1F1F1F"/>
          <w:spacing w:val="40"/>
        </w:rPr>
        <w:t xml:space="preserve"> </w:t>
      </w:r>
      <w:r>
        <w:rPr>
          <w:color w:val="1F1F1F"/>
        </w:rPr>
        <w:t>are</w:t>
      </w:r>
      <w:r>
        <w:rPr>
          <w:color w:val="1F1F1F"/>
          <w:spacing w:val="40"/>
        </w:rPr>
        <w:t xml:space="preserve"> </w:t>
      </w:r>
      <w:r>
        <w:rPr>
          <w:color w:val="1F1F1F"/>
        </w:rPr>
        <w:t>governed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laws</w:t>
      </w:r>
      <w:r>
        <w:rPr>
          <w:color w:val="1F1F1F"/>
          <w:spacing w:val="40"/>
        </w:rPr>
        <w:t xml:space="preserve"> </w:t>
      </w:r>
      <w:r>
        <w:rPr>
          <w:color w:val="1F1F1F"/>
        </w:rPr>
        <w:t>of</w:t>
      </w:r>
      <w:r>
        <w:rPr>
          <w:color w:val="1F1F1F"/>
          <w:spacing w:val="40"/>
        </w:rPr>
        <w:t xml:space="preserve"> </w:t>
      </w:r>
      <w:r>
        <w:rPr>
          <w:color w:val="1F1F1F"/>
        </w:rPr>
        <w:t>Kenya.</w:t>
      </w:r>
    </w:p>
    <w:p w:rsidR="00F05AC1" w:rsidRDefault="00CE756B">
      <w:pPr>
        <w:pStyle w:val="Heading5"/>
        <w:numPr>
          <w:ilvl w:val="0"/>
          <w:numId w:val="65"/>
        </w:numPr>
        <w:tabs>
          <w:tab w:val="left" w:pos="1736"/>
        </w:tabs>
        <w:spacing w:before="234"/>
        <w:ind w:hanging="566"/>
      </w:pPr>
      <w:r>
        <w:rPr>
          <w:color w:val="1F1F1F"/>
          <w:spacing w:val="-2"/>
        </w:rPr>
        <w:t>Requirements</w:t>
      </w:r>
    </w:p>
    <w:p w:rsidR="00F05AC1" w:rsidRDefault="00CE756B">
      <w:pPr>
        <w:pStyle w:val="ListParagraph"/>
        <w:numPr>
          <w:ilvl w:val="1"/>
          <w:numId w:val="65"/>
        </w:numPr>
        <w:tabs>
          <w:tab w:val="left" w:pos="1732"/>
          <w:tab w:val="left" w:pos="1736"/>
        </w:tabs>
        <w:spacing w:before="240" w:line="230" w:lineRule="auto"/>
        <w:ind w:right="1357" w:hanging="569"/>
        <w:jc w:val="both"/>
      </w:pPr>
      <w:r>
        <w:rPr>
          <w:color w:val="1F1F1F"/>
        </w:rPr>
        <w:t>The Government of Kenya requires that all parties including Procuring Entities, Tenderers, (applicants/proposers), Consultants, Contractors and Suppliers; any Sub- contractors, Sub- consultants,</w:t>
      </w:r>
      <w:r>
        <w:rPr>
          <w:color w:val="1F1F1F"/>
          <w:spacing w:val="-4"/>
        </w:rPr>
        <w:t xml:space="preserve"> </w:t>
      </w:r>
      <w:r>
        <w:rPr>
          <w:color w:val="1F1F1F"/>
        </w:rPr>
        <w:t>Service</w:t>
      </w:r>
      <w:r>
        <w:rPr>
          <w:color w:val="1F1F1F"/>
          <w:spacing w:val="-3"/>
        </w:rPr>
        <w:t xml:space="preserve"> </w:t>
      </w:r>
      <w:r>
        <w:rPr>
          <w:color w:val="1F1F1F"/>
        </w:rPr>
        <w:t>providers</w:t>
      </w:r>
      <w:r>
        <w:rPr>
          <w:color w:val="1F1F1F"/>
          <w:spacing w:val="40"/>
        </w:rPr>
        <w:t xml:space="preserve"> </w:t>
      </w:r>
      <w:r>
        <w:rPr>
          <w:color w:val="1F1F1F"/>
        </w:rPr>
        <w:t>or</w:t>
      </w:r>
      <w:r>
        <w:rPr>
          <w:color w:val="1F1F1F"/>
          <w:spacing w:val="40"/>
        </w:rPr>
        <w:t xml:space="preserve"> </w:t>
      </w:r>
      <w:r>
        <w:rPr>
          <w:color w:val="1F1F1F"/>
        </w:rPr>
        <w:t>Suppliers;</w:t>
      </w:r>
      <w:r>
        <w:rPr>
          <w:color w:val="1F1F1F"/>
          <w:spacing w:val="40"/>
        </w:rPr>
        <w:t xml:space="preserve"> </w:t>
      </w:r>
      <w:r>
        <w:rPr>
          <w:color w:val="1F1F1F"/>
        </w:rPr>
        <w:t>any</w:t>
      </w:r>
      <w:r>
        <w:rPr>
          <w:color w:val="1F1F1F"/>
          <w:spacing w:val="40"/>
        </w:rPr>
        <w:t xml:space="preserve"> </w:t>
      </w:r>
      <w:r>
        <w:rPr>
          <w:color w:val="1F1F1F"/>
        </w:rPr>
        <w:t>Agents</w:t>
      </w:r>
      <w:r>
        <w:rPr>
          <w:color w:val="1F1F1F"/>
          <w:spacing w:val="40"/>
        </w:rPr>
        <w:t xml:space="preserve"> </w:t>
      </w:r>
      <w:r>
        <w:rPr>
          <w:color w:val="1F1F1F"/>
        </w:rPr>
        <w:t>(whether declared</w:t>
      </w:r>
      <w:r>
        <w:rPr>
          <w:color w:val="1F1F1F"/>
          <w:spacing w:val="-4"/>
        </w:rPr>
        <w:t xml:space="preserve"> </w:t>
      </w:r>
      <w:r>
        <w:rPr>
          <w:color w:val="1F1F1F"/>
        </w:rPr>
        <w:t>or</w:t>
      </w:r>
      <w:r>
        <w:rPr>
          <w:color w:val="1F1F1F"/>
          <w:spacing w:val="-4"/>
        </w:rPr>
        <w:t xml:space="preserve"> </w:t>
      </w:r>
      <w:r>
        <w:rPr>
          <w:color w:val="1F1F1F"/>
        </w:rPr>
        <w:t>not);</w:t>
      </w:r>
      <w:r>
        <w:rPr>
          <w:color w:val="1F1F1F"/>
          <w:spacing w:val="-3"/>
        </w:rPr>
        <w:t xml:space="preserve"> </w:t>
      </w:r>
      <w:r>
        <w:rPr>
          <w:color w:val="1F1F1F"/>
        </w:rPr>
        <w:t>and</w:t>
      </w:r>
      <w:r>
        <w:rPr>
          <w:color w:val="1F1F1F"/>
          <w:spacing w:val="40"/>
        </w:rPr>
        <w:t xml:space="preserve"> </w:t>
      </w:r>
      <w:r>
        <w:rPr>
          <w:color w:val="1F1F1F"/>
        </w:rPr>
        <w:t>any of their Personnel, involved and engaged in</w:t>
      </w:r>
      <w:r>
        <w:rPr>
          <w:color w:val="1F1F1F"/>
          <w:spacing w:val="40"/>
        </w:rPr>
        <w:t xml:space="preserve"> </w:t>
      </w:r>
      <w:r>
        <w:rPr>
          <w:color w:val="1F1F1F"/>
        </w:rPr>
        <w:t>procurement under Kenya's Laws and Regulation, observe the highest standard of ethics during theprocurement process, selection and contract execution of all contracts, and refrain from Fraud and Corruption and fully comply with Kenya's laws and Regulations</w:t>
      </w:r>
      <w:r>
        <w:rPr>
          <w:color w:val="1F1F1F"/>
          <w:spacing w:val="40"/>
        </w:rPr>
        <w:t xml:space="preserve"> </w:t>
      </w:r>
      <w:r>
        <w:rPr>
          <w:color w:val="1F1F1F"/>
        </w:rPr>
        <w:t>as</w:t>
      </w:r>
      <w:r>
        <w:rPr>
          <w:color w:val="1F1F1F"/>
          <w:spacing w:val="40"/>
        </w:rPr>
        <w:t xml:space="preserve"> </w:t>
      </w:r>
      <w:r>
        <w:rPr>
          <w:color w:val="1F1F1F"/>
        </w:rPr>
        <w:t>per paragraphs</w:t>
      </w:r>
      <w:r>
        <w:rPr>
          <w:color w:val="1F1F1F"/>
          <w:spacing w:val="40"/>
        </w:rPr>
        <w:t xml:space="preserve"> </w:t>
      </w:r>
      <w:r>
        <w:rPr>
          <w:color w:val="1F1F1F"/>
        </w:rPr>
        <w:t>1.1</w:t>
      </w:r>
      <w:r>
        <w:rPr>
          <w:color w:val="1F1F1F"/>
          <w:spacing w:val="40"/>
        </w:rPr>
        <w:t xml:space="preserve"> </w:t>
      </w:r>
      <w:r>
        <w:rPr>
          <w:color w:val="1F1F1F"/>
        </w:rPr>
        <w:t>above.</w:t>
      </w:r>
    </w:p>
    <w:p w:rsidR="00F05AC1" w:rsidRDefault="00CE756B">
      <w:pPr>
        <w:pStyle w:val="ListParagraph"/>
        <w:numPr>
          <w:ilvl w:val="1"/>
          <w:numId w:val="65"/>
        </w:numPr>
        <w:tabs>
          <w:tab w:val="left" w:pos="1732"/>
          <w:tab w:val="left" w:pos="1736"/>
        </w:tabs>
        <w:spacing w:before="235" w:line="230" w:lineRule="auto"/>
        <w:ind w:right="1360" w:hanging="569"/>
        <w:jc w:val="both"/>
      </w:pPr>
      <w:r>
        <w:rPr>
          <w:color w:val="1F1F1F"/>
        </w:rPr>
        <w:t>Kenya’s</w:t>
      </w:r>
      <w:r>
        <w:rPr>
          <w:color w:val="1F1F1F"/>
          <w:spacing w:val="-10"/>
        </w:rPr>
        <w:t xml:space="preserve"> </w:t>
      </w:r>
      <w:r>
        <w:rPr>
          <w:color w:val="1F1F1F"/>
        </w:rPr>
        <w:t>public</w:t>
      </w:r>
      <w:r>
        <w:rPr>
          <w:color w:val="1F1F1F"/>
          <w:spacing w:val="-7"/>
        </w:rPr>
        <w:t xml:space="preserve"> </w:t>
      </w:r>
      <w:r>
        <w:rPr>
          <w:color w:val="1F1F1F"/>
        </w:rPr>
        <w:t>procurement</w:t>
      </w:r>
      <w:r>
        <w:rPr>
          <w:color w:val="1F1F1F"/>
          <w:spacing w:val="-6"/>
        </w:rPr>
        <w:t xml:space="preserve"> </w:t>
      </w:r>
      <w:r>
        <w:rPr>
          <w:color w:val="1F1F1F"/>
        </w:rPr>
        <w:t>and</w:t>
      </w:r>
      <w:r>
        <w:rPr>
          <w:color w:val="1F1F1F"/>
          <w:spacing w:val="-10"/>
        </w:rPr>
        <w:t xml:space="preserve"> </w:t>
      </w:r>
      <w:r>
        <w:rPr>
          <w:color w:val="1F1F1F"/>
        </w:rPr>
        <w:t>asset</w:t>
      </w:r>
      <w:r>
        <w:rPr>
          <w:color w:val="1F1F1F"/>
          <w:spacing w:val="-7"/>
        </w:rPr>
        <w:t xml:space="preserve"> </w:t>
      </w:r>
      <w:r>
        <w:rPr>
          <w:color w:val="1F1F1F"/>
        </w:rPr>
        <w:t>disposal</w:t>
      </w:r>
      <w:r>
        <w:rPr>
          <w:color w:val="1F1F1F"/>
          <w:spacing w:val="-9"/>
        </w:rPr>
        <w:t xml:space="preserve"> </w:t>
      </w:r>
      <w:r>
        <w:rPr>
          <w:color w:val="1F1F1F"/>
        </w:rPr>
        <w:t>act</w:t>
      </w:r>
      <w:r>
        <w:rPr>
          <w:color w:val="1F1F1F"/>
          <w:spacing w:val="-9"/>
        </w:rPr>
        <w:t xml:space="preserve"> </w:t>
      </w:r>
      <w:r>
        <w:rPr>
          <w:i/>
          <w:color w:val="1F1F1F"/>
        </w:rPr>
        <w:t>(no.</w:t>
      </w:r>
      <w:r>
        <w:rPr>
          <w:i/>
          <w:color w:val="1F1F1F"/>
          <w:spacing w:val="-14"/>
        </w:rPr>
        <w:t xml:space="preserve"> </w:t>
      </w:r>
      <w:r>
        <w:rPr>
          <w:i/>
          <w:color w:val="1F1F1F"/>
        </w:rPr>
        <w:t>33</w:t>
      </w:r>
      <w:r>
        <w:rPr>
          <w:i/>
          <w:color w:val="1F1F1F"/>
          <w:spacing w:val="-8"/>
        </w:rPr>
        <w:t xml:space="preserve"> </w:t>
      </w:r>
      <w:r>
        <w:rPr>
          <w:i/>
          <w:color w:val="1F1F1F"/>
        </w:rPr>
        <w:t>of</w:t>
      </w:r>
      <w:r>
        <w:rPr>
          <w:i/>
          <w:color w:val="1F1F1F"/>
          <w:spacing w:val="-9"/>
        </w:rPr>
        <w:t xml:space="preserve"> </w:t>
      </w:r>
      <w:r>
        <w:rPr>
          <w:i/>
          <w:color w:val="1F1F1F"/>
        </w:rPr>
        <w:t>2015)</w:t>
      </w:r>
      <w:r>
        <w:rPr>
          <w:i/>
          <w:color w:val="1F1F1F"/>
          <w:spacing w:val="-7"/>
        </w:rPr>
        <w:t xml:space="preserve"> </w:t>
      </w:r>
      <w:r>
        <w:rPr>
          <w:color w:val="1F1F1F"/>
        </w:rPr>
        <w:t>under</w:t>
      </w:r>
      <w:r>
        <w:rPr>
          <w:color w:val="1F1F1F"/>
          <w:spacing w:val="-7"/>
        </w:rPr>
        <w:t xml:space="preserve"> </w:t>
      </w:r>
      <w:r>
        <w:rPr>
          <w:color w:val="1F1F1F"/>
        </w:rPr>
        <w:t>Section</w:t>
      </w:r>
      <w:r>
        <w:rPr>
          <w:color w:val="1F1F1F"/>
          <w:spacing w:val="-10"/>
        </w:rPr>
        <w:t xml:space="preserve"> </w:t>
      </w:r>
      <w:r>
        <w:rPr>
          <w:color w:val="1F1F1F"/>
        </w:rPr>
        <w:t>66</w:t>
      </w:r>
      <w:r>
        <w:rPr>
          <w:color w:val="1F1F1F"/>
          <w:spacing w:val="-8"/>
        </w:rPr>
        <w:t xml:space="preserve"> </w:t>
      </w:r>
      <w:r>
        <w:rPr>
          <w:color w:val="1F1F1F"/>
        </w:rPr>
        <w:t>describes rules</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followed</w:t>
      </w:r>
      <w:r>
        <w:rPr>
          <w:color w:val="1F1F1F"/>
          <w:spacing w:val="40"/>
        </w:rPr>
        <w:t xml:space="preserve"> </w:t>
      </w:r>
      <w:r>
        <w:rPr>
          <w:color w:val="1F1F1F"/>
        </w:rPr>
        <w:t>and</w:t>
      </w:r>
      <w:r>
        <w:rPr>
          <w:color w:val="1F1F1F"/>
          <w:spacing w:val="40"/>
        </w:rPr>
        <w:t xml:space="preserve"> </w:t>
      </w:r>
      <w:r>
        <w:rPr>
          <w:color w:val="1F1F1F"/>
        </w:rPr>
        <w:t>actions</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taken</w:t>
      </w:r>
      <w:r>
        <w:rPr>
          <w:color w:val="1F1F1F"/>
          <w:spacing w:val="40"/>
        </w:rPr>
        <w:t xml:space="preserve"> </w:t>
      </w:r>
      <w:r>
        <w:rPr>
          <w:color w:val="1F1F1F"/>
        </w:rPr>
        <w:t>in</w:t>
      </w:r>
      <w:r>
        <w:rPr>
          <w:color w:val="1F1F1F"/>
          <w:spacing w:val="40"/>
        </w:rPr>
        <w:t xml:space="preserve"> </w:t>
      </w:r>
      <w:r>
        <w:rPr>
          <w:color w:val="1F1F1F"/>
        </w:rPr>
        <w:t>dealing</w:t>
      </w:r>
      <w:r>
        <w:rPr>
          <w:color w:val="1F1F1F"/>
          <w:spacing w:val="40"/>
        </w:rPr>
        <w:t xml:space="preserve"> </w:t>
      </w:r>
      <w:r>
        <w:rPr>
          <w:color w:val="1F1F1F"/>
        </w:rPr>
        <w:t>with</w:t>
      </w:r>
      <w:r>
        <w:rPr>
          <w:color w:val="1F1F1F"/>
          <w:spacing w:val="40"/>
        </w:rPr>
        <w:t xml:space="preserve"> </w:t>
      </w:r>
      <w:r>
        <w:rPr>
          <w:color w:val="1F1F1F"/>
        </w:rPr>
        <w:t>Corrupt,</w:t>
      </w:r>
      <w:r>
        <w:rPr>
          <w:color w:val="1F1F1F"/>
          <w:spacing w:val="40"/>
        </w:rPr>
        <w:t xml:space="preserve"> </w:t>
      </w:r>
      <w:r>
        <w:rPr>
          <w:color w:val="1F1F1F"/>
        </w:rPr>
        <w:t>Coercive, Obstructive, Collusive or Fraudulent practices, and Conflicts of Interest in procurement including consequences for offences committed. A few of the provisions noted below highlight</w:t>
      </w:r>
      <w:r>
        <w:rPr>
          <w:color w:val="1F1F1F"/>
          <w:spacing w:val="40"/>
        </w:rPr>
        <w:t xml:space="preserve"> </w:t>
      </w:r>
      <w:r>
        <w:rPr>
          <w:color w:val="1F1F1F"/>
        </w:rPr>
        <w:t>Kenya's</w:t>
      </w:r>
      <w:r>
        <w:rPr>
          <w:color w:val="1F1F1F"/>
          <w:spacing w:val="40"/>
        </w:rPr>
        <w:t xml:space="preserve"> </w:t>
      </w:r>
      <w:r>
        <w:rPr>
          <w:color w:val="1F1F1F"/>
        </w:rPr>
        <w:t>policy</w:t>
      </w:r>
      <w:r>
        <w:rPr>
          <w:color w:val="1F1F1F"/>
          <w:spacing w:val="40"/>
        </w:rPr>
        <w:t xml:space="preserve"> </w:t>
      </w:r>
      <w:r>
        <w:rPr>
          <w:color w:val="1F1F1F"/>
        </w:rPr>
        <w:t>of</w:t>
      </w:r>
      <w:r>
        <w:rPr>
          <w:color w:val="1F1F1F"/>
          <w:spacing w:val="40"/>
        </w:rPr>
        <w:t xml:space="preserve"> </w:t>
      </w:r>
      <w:r>
        <w:rPr>
          <w:color w:val="1F1F1F"/>
        </w:rPr>
        <w:t>no</w:t>
      </w:r>
      <w:r>
        <w:rPr>
          <w:color w:val="1F1F1F"/>
          <w:spacing w:val="40"/>
        </w:rPr>
        <w:t xml:space="preserve"> </w:t>
      </w:r>
      <w:r>
        <w:rPr>
          <w:color w:val="1F1F1F"/>
        </w:rPr>
        <w:t>tolerance</w:t>
      </w:r>
      <w:r>
        <w:rPr>
          <w:color w:val="1F1F1F"/>
          <w:spacing w:val="40"/>
        </w:rPr>
        <w:t xml:space="preserve"> </w:t>
      </w:r>
      <w:r>
        <w:rPr>
          <w:color w:val="1F1F1F"/>
        </w:rPr>
        <w:t>for</w:t>
      </w:r>
      <w:r>
        <w:rPr>
          <w:color w:val="1F1F1F"/>
          <w:spacing w:val="40"/>
        </w:rPr>
        <w:t xml:space="preserve"> </w:t>
      </w:r>
      <w:r>
        <w:rPr>
          <w:color w:val="1F1F1F"/>
        </w:rPr>
        <w:t>such</w:t>
      </w:r>
      <w:r>
        <w:rPr>
          <w:color w:val="1F1F1F"/>
          <w:spacing w:val="40"/>
        </w:rPr>
        <w:t xml:space="preserve"> </w:t>
      </w:r>
      <w:r>
        <w:rPr>
          <w:color w:val="1F1F1F"/>
        </w:rPr>
        <w:t>practices</w:t>
      </w:r>
      <w:r>
        <w:rPr>
          <w:color w:val="1F1F1F"/>
          <w:spacing w:val="40"/>
        </w:rPr>
        <w:t xml:space="preserve"> </w:t>
      </w:r>
      <w:r>
        <w:rPr>
          <w:color w:val="1F1F1F"/>
        </w:rPr>
        <w:t>and</w:t>
      </w:r>
      <w:r>
        <w:rPr>
          <w:color w:val="1F1F1F"/>
          <w:spacing w:val="40"/>
        </w:rPr>
        <w:t xml:space="preserve"> </w:t>
      </w:r>
      <w:r>
        <w:rPr>
          <w:color w:val="1F1F1F"/>
        </w:rPr>
        <w:t>behavior:</w:t>
      </w:r>
    </w:p>
    <w:p w:rsidR="00F05AC1" w:rsidRDefault="00CE756B">
      <w:pPr>
        <w:pStyle w:val="ListParagraph"/>
        <w:numPr>
          <w:ilvl w:val="2"/>
          <w:numId w:val="65"/>
        </w:numPr>
        <w:tabs>
          <w:tab w:val="left" w:pos="1736"/>
          <w:tab w:val="left" w:pos="2283"/>
        </w:tabs>
        <w:spacing w:before="120" w:line="230" w:lineRule="auto"/>
        <w:ind w:right="1882" w:hanging="3"/>
      </w:pPr>
      <w:r>
        <w:rPr>
          <w:color w:val="1F1F1F"/>
        </w:rPr>
        <w:t>a person to whom this Act applies shall not be</w:t>
      </w:r>
      <w:r>
        <w:rPr>
          <w:color w:val="1F1F1F"/>
          <w:spacing w:val="40"/>
        </w:rPr>
        <w:t xml:space="preserve"> </w:t>
      </w:r>
      <w:r>
        <w:rPr>
          <w:color w:val="1F1F1F"/>
        </w:rPr>
        <w:t>involved</w:t>
      </w:r>
      <w:r>
        <w:rPr>
          <w:color w:val="1F1F1F"/>
          <w:spacing w:val="40"/>
        </w:rPr>
        <w:t xml:space="preserve"> </w:t>
      </w:r>
      <w:r>
        <w:rPr>
          <w:color w:val="1F1F1F"/>
        </w:rPr>
        <w:t>in</w:t>
      </w:r>
      <w:r>
        <w:rPr>
          <w:color w:val="1F1F1F"/>
          <w:spacing w:val="40"/>
        </w:rPr>
        <w:t xml:space="preserve"> </w:t>
      </w:r>
      <w:r>
        <w:rPr>
          <w:color w:val="1F1F1F"/>
        </w:rPr>
        <w:t>any</w:t>
      </w:r>
      <w:r>
        <w:rPr>
          <w:color w:val="1F1F1F"/>
          <w:spacing w:val="40"/>
        </w:rPr>
        <w:t xml:space="preserve"> </w:t>
      </w:r>
      <w:r>
        <w:rPr>
          <w:color w:val="1F1F1F"/>
        </w:rPr>
        <w:t>corrupt, coercive,</w:t>
      </w:r>
      <w:r>
        <w:rPr>
          <w:color w:val="1F1F1F"/>
          <w:spacing w:val="33"/>
        </w:rPr>
        <w:t xml:space="preserve"> </w:t>
      </w:r>
      <w:r>
        <w:rPr>
          <w:color w:val="1F1F1F"/>
        </w:rPr>
        <w:t>obstructive,</w:t>
      </w:r>
      <w:r>
        <w:rPr>
          <w:color w:val="1F1F1F"/>
          <w:spacing w:val="33"/>
        </w:rPr>
        <w:t xml:space="preserve"> </w:t>
      </w:r>
      <w:r>
        <w:rPr>
          <w:color w:val="1F1F1F"/>
        </w:rPr>
        <w:t>collusive</w:t>
      </w:r>
      <w:r>
        <w:rPr>
          <w:color w:val="1F1F1F"/>
          <w:spacing w:val="33"/>
        </w:rPr>
        <w:t xml:space="preserve"> </w:t>
      </w:r>
      <w:r>
        <w:rPr>
          <w:color w:val="1F1F1F"/>
        </w:rPr>
        <w:t>or</w:t>
      </w:r>
      <w:r>
        <w:rPr>
          <w:color w:val="1F1F1F"/>
          <w:spacing w:val="33"/>
        </w:rPr>
        <w:t xml:space="preserve"> </w:t>
      </w:r>
      <w:r>
        <w:rPr>
          <w:color w:val="1F1F1F"/>
        </w:rPr>
        <w:t>fraudulent</w:t>
      </w:r>
      <w:r>
        <w:rPr>
          <w:color w:val="1F1F1F"/>
          <w:spacing w:val="34"/>
        </w:rPr>
        <w:t xml:space="preserve"> </w:t>
      </w:r>
      <w:r>
        <w:rPr>
          <w:color w:val="1F1F1F"/>
        </w:rPr>
        <w:t>practice;</w:t>
      </w:r>
      <w:r>
        <w:rPr>
          <w:color w:val="1F1F1F"/>
          <w:spacing w:val="38"/>
        </w:rPr>
        <w:t xml:space="preserve"> </w:t>
      </w:r>
      <w:r>
        <w:rPr>
          <w:color w:val="1F1F1F"/>
        </w:rPr>
        <w:t>or</w:t>
      </w:r>
      <w:r>
        <w:rPr>
          <w:color w:val="1F1F1F"/>
          <w:spacing w:val="31"/>
        </w:rPr>
        <w:t xml:space="preserve"> </w:t>
      </w:r>
      <w:r>
        <w:rPr>
          <w:color w:val="1F1F1F"/>
        </w:rPr>
        <w:t>conflicts</w:t>
      </w:r>
      <w:r>
        <w:rPr>
          <w:color w:val="1F1F1F"/>
          <w:spacing w:val="36"/>
        </w:rPr>
        <w:t xml:space="preserve"> </w:t>
      </w:r>
      <w:r>
        <w:rPr>
          <w:color w:val="1F1F1F"/>
        </w:rPr>
        <w:t>of</w:t>
      </w:r>
      <w:r>
        <w:rPr>
          <w:color w:val="1F1F1F"/>
          <w:spacing w:val="26"/>
        </w:rPr>
        <w:t xml:space="preserve"> </w:t>
      </w:r>
      <w:r>
        <w:rPr>
          <w:color w:val="1F1F1F"/>
        </w:rPr>
        <w:t>interest</w:t>
      </w:r>
      <w:r>
        <w:rPr>
          <w:color w:val="1F1F1F"/>
          <w:spacing w:val="29"/>
        </w:rPr>
        <w:t xml:space="preserve"> </w:t>
      </w:r>
      <w:r>
        <w:rPr>
          <w:color w:val="1F1F1F"/>
        </w:rPr>
        <w:t>in</w:t>
      </w:r>
      <w:r>
        <w:rPr>
          <w:color w:val="1F1F1F"/>
          <w:spacing w:val="33"/>
        </w:rPr>
        <w:t xml:space="preserve"> </w:t>
      </w:r>
      <w:r>
        <w:rPr>
          <w:color w:val="1F1F1F"/>
        </w:rPr>
        <w:t>any procurement</w:t>
      </w:r>
      <w:r>
        <w:rPr>
          <w:color w:val="1F1F1F"/>
          <w:spacing w:val="40"/>
        </w:rPr>
        <w:t xml:space="preserve"> </w:t>
      </w:r>
      <w:r>
        <w:rPr>
          <w:color w:val="1F1F1F"/>
        </w:rPr>
        <w:t>or</w:t>
      </w:r>
      <w:r>
        <w:rPr>
          <w:color w:val="1F1F1F"/>
          <w:spacing w:val="40"/>
        </w:rPr>
        <w:t xml:space="preserve"> </w:t>
      </w:r>
      <w:r>
        <w:rPr>
          <w:color w:val="1F1F1F"/>
        </w:rPr>
        <w:t>asset</w:t>
      </w:r>
      <w:r>
        <w:rPr>
          <w:color w:val="1F1F1F"/>
          <w:spacing w:val="40"/>
        </w:rPr>
        <w:t xml:space="preserve"> </w:t>
      </w:r>
      <w:r>
        <w:rPr>
          <w:color w:val="1F1F1F"/>
        </w:rPr>
        <w:t>disposal</w:t>
      </w:r>
      <w:r>
        <w:rPr>
          <w:color w:val="1F1F1F"/>
          <w:spacing w:val="40"/>
        </w:rPr>
        <w:t xml:space="preserve"> </w:t>
      </w:r>
      <w:r>
        <w:rPr>
          <w:color w:val="1F1F1F"/>
        </w:rPr>
        <w:t>proceeding;</w:t>
      </w:r>
    </w:p>
    <w:p w:rsidR="00F05AC1" w:rsidRDefault="00CE756B">
      <w:pPr>
        <w:pStyle w:val="ListParagraph"/>
        <w:numPr>
          <w:ilvl w:val="2"/>
          <w:numId w:val="65"/>
        </w:numPr>
        <w:tabs>
          <w:tab w:val="left" w:pos="2285"/>
          <w:tab w:val="left" w:pos="2288"/>
        </w:tabs>
        <w:spacing w:line="230" w:lineRule="auto"/>
        <w:ind w:left="2288" w:right="1542" w:hanging="552"/>
      </w:pPr>
      <w:r>
        <w:rPr>
          <w:color w:val="1F1F1F"/>
        </w:rPr>
        <w:t>A</w:t>
      </w:r>
      <w:r>
        <w:rPr>
          <w:color w:val="1F1F1F"/>
          <w:spacing w:val="29"/>
        </w:rPr>
        <w:t xml:space="preserve"> </w:t>
      </w:r>
      <w:r>
        <w:rPr>
          <w:color w:val="1F1F1F"/>
        </w:rPr>
        <w:t>person</w:t>
      </w:r>
      <w:r>
        <w:rPr>
          <w:color w:val="1F1F1F"/>
          <w:spacing w:val="34"/>
        </w:rPr>
        <w:t xml:space="preserve"> </w:t>
      </w:r>
      <w:r>
        <w:rPr>
          <w:color w:val="1F1F1F"/>
        </w:rPr>
        <w:t>referred</w:t>
      </w:r>
      <w:r>
        <w:rPr>
          <w:color w:val="1F1F1F"/>
          <w:spacing w:val="34"/>
        </w:rPr>
        <w:t xml:space="preserve"> </w:t>
      </w:r>
      <w:r>
        <w:rPr>
          <w:color w:val="1F1F1F"/>
        </w:rPr>
        <w:t>to</w:t>
      </w:r>
      <w:r>
        <w:rPr>
          <w:color w:val="1F1F1F"/>
          <w:spacing w:val="33"/>
        </w:rPr>
        <w:t xml:space="preserve"> </w:t>
      </w:r>
      <w:r>
        <w:rPr>
          <w:color w:val="1F1F1F"/>
        </w:rPr>
        <w:t>under</w:t>
      </w:r>
      <w:r>
        <w:rPr>
          <w:color w:val="1F1F1F"/>
          <w:spacing w:val="38"/>
        </w:rPr>
        <w:t xml:space="preserve"> </w:t>
      </w:r>
      <w:r>
        <w:rPr>
          <w:color w:val="1F1F1F"/>
        </w:rPr>
        <w:t>subsection</w:t>
      </w:r>
      <w:r>
        <w:rPr>
          <w:color w:val="1F1F1F"/>
          <w:spacing w:val="34"/>
        </w:rPr>
        <w:t xml:space="preserve"> </w:t>
      </w:r>
      <w:r>
        <w:rPr>
          <w:color w:val="1F1F1F"/>
        </w:rPr>
        <w:t>(1)</w:t>
      </w:r>
      <w:r>
        <w:rPr>
          <w:color w:val="1F1F1F"/>
          <w:spacing w:val="36"/>
        </w:rPr>
        <w:t xml:space="preserve"> </w:t>
      </w:r>
      <w:r>
        <w:rPr>
          <w:color w:val="1F1F1F"/>
        </w:rPr>
        <w:t>who</w:t>
      </w:r>
      <w:r>
        <w:rPr>
          <w:color w:val="1F1F1F"/>
          <w:spacing w:val="30"/>
        </w:rPr>
        <w:t xml:space="preserve"> </w:t>
      </w:r>
      <w:r>
        <w:rPr>
          <w:color w:val="1F1F1F"/>
        </w:rPr>
        <w:t>contravenes</w:t>
      </w:r>
      <w:r>
        <w:rPr>
          <w:color w:val="1F1F1F"/>
          <w:spacing w:val="35"/>
        </w:rPr>
        <w:t xml:space="preserve"> </w:t>
      </w:r>
      <w:r>
        <w:rPr>
          <w:color w:val="1F1F1F"/>
        </w:rPr>
        <w:t>the</w:t>
      </w:r>
      <w:r>
        <w:rPr>
          <w:color w:val="1F1F1F"/>
          <w:spacing w:val="33"/>
        </w:rPr>
        <w:t xml:space="preserve"> </w:t>
      </w:r>
      <w:r>
        <w:rPr>
          <w:color w:val="1F1F1F"/>
        </w:rPr>
        <w:t>provisions</w:t>
      </w:r>
      <w:r>
        <w:rPr>
          <w:color w:val="1F1F1F"/>
          <w:spacing w:val="36"/>
        </w:rPr>
        <w:t xml:space="preserve"> </w:t>
      </w:r>
      <w:r>
        <w:rPr>
          <w:color w:val="1F1F1F"/>
        </w:rPr>
        <w:t>of</w:t>
      </w:r>
      <w:r>
        <w:rPr>
          <w:color w:val="1F1F1F"/>
          <w:spacing w:val="31"/>
        </w:rPr>
        <w:t xml:space="preserve"> </w:t>
      </w:r>
      <w:r>
        <w:rPr>
          <w:color w:val="1F1F1F"/>
        </w:rPr>
        <w:t>that sub-section</w:t>
      </w:r>
      <w:r>
        <w:rPr>
          <w:color w:val="1F1F1F"/>
          <w:spacing w:val="40"/>
        </w:rPr>
        <w:t xml:space="preserve"> </w:t>
      </w:r>
      <w:r>
        <w:rPr>
          <w:color w:val="1F1F1F"/>
        </w:rPr>
        <w:t>commits</w:t>
      </w:r>
      <w:r>
        <w:rPr>
          <w:color w:val="1F1F1F"/>
          <w:spacing w:val="40"/>
        </w:rPr>
        <w:t xml:space="preserve"> </w:t>
      </w:r>
      <w:r>
        <w:rPr>
          <w:color w:val="1F1F1F"/>
        </w:rPr>
        <w:t>an</w:t>
      </w:r>
      <w:r>
        <w:rPr>
          <w:color w:val="1F1F1F"/>
          <w:spacing w:val="40"/>
        </w:rPr>
        <w:t xml:space="preserve"> </w:t>
      </w:r>
      <w:r>
        <w:rPr>
          <w:color w:val="1F1F1F"/>
        </w:rPr>
        <w:t>offence;</w:t>
      </w:r>
    </w:p>
    <w:p w:rsidR="00F05AC1" w:rsidRDefault="00CE756B">
      <w:pPr>
        <w:pStyle w:val="ListParagraph"/>
        <w:numPr>
          <w:ilvl w:val="2"/>
          <w:numId w:val="65"/>
        </w:numPr>
        <w:tabs>
          <w:tab w:val="left" w:pos="2283"/>
        </w:tabs>
        <w:spacing w:line="246" w:lineRule="exact"/>
        <w:ind w:left="2283" w:hanging="547"/>
      </w:pPr>
      <w:r>
        <w:rPr>
          <w:color w:val="1F1F1F"/>
        </w:rPr>
        <w:t>Without</w:t>
      </w:r>
      <w:r>
        <w:rPr>
          <w:color w:val="1F1F1F"/>
          <w:spacing w:val="49"/>
        </w:rPr>
        <w:t xml:space="preserve"> </w:t>
      </w:r>
      <w:r>
        <w:rPr>
          <w:color w:val="1F1F1F"/>
        </w:rPr>
        <w:t>limiting</w:t>
      </w:r>
      <w:r>
        <w:rPr>
          <w:color w:val="1F1F1F"/>
          <w:spacing w:val="36"/>
        </w:rPr>
        <w:t xml:space="preserve"> </w:t>
      </w:r>
      <w:r>
        <w:rPr>
          <w:color w:val="1F1F1F"/>
        </w:rPr>
        <w:t>the</w:t>
      </w:r>
      <w:r>
        <w:rPr>
          <w:color w:val="1F1F1F"/>
          <w:spacing w:val="44"/>
        </w:rPr>
        <w:t xml:space="preserve"> </w:t>
      </w:r>
      <w:r>
        <w:rPr>
          <w:color w:val="1F1F1F"/>
        </w:rPr>
        <w:t>generality</w:t>
      </w:r>
      <w:r>
        <w:rPr>
          <w:color w:val="1F1F1F"/>
          <w:spacing w:val="45"/>
        </w:rPr>
        <w:t xml:space="preserve"> </w:t>
      </w:r>
      <w:r>
        <w:rPr>
          <w:color w:val="1F1F1F"/>
        </w:rPr>
        <w:t>of</w:t>
      </w:r>
      <w:r>
        <w:rPr>
          <w:color w:val="1F1F1F"/>
          <w:spacing w:val="44"/>
        </w:rPr>
        <w:t xml:space="preserve"> </w:t>
      </w:r>
      <w:r>
        <w:rPr>
          <w:color w:val="1F1F1F"/>
        </w:rPr>
        <w:t>the</w:t>
      </w:r>
      <w:r>
        <w:rPr>
          <w:color w:val="1F1F1F"/>
          <w:spacing w:val="41"/>
        </w:rPr>
        <w:t xml:space="preserve"> </w:t>
      </w:r>
      <w:r>
        <w:rPr>
          <w:color w:val="1F1F1F"/>
        </w:rPr>
        <w:t>subsection</w:t>
      </w:r>
      <w:r>
        <w:rPr>
          <w:color w:val="1F1F1F"/>
          <w:spacing w:val="45"/>
        </w:rPr>
        <w:t xml:space="preserve"> </w:t>
      </w:r>
      <w:r>
        <w:rPr>
          <w:color w:val="1F1F1F"/>
        </w:rPr>
        <w:t>(1)</w:t>
      </w:r>
      <w:r>
        <w:rPr>
          <w:color w:val="1F1F1F"/>
          <w:spacing w:val="48"/>
        </w:rPr>
        <w:t xml:space="preserve"> </w:t>
      </w:r>
      <w:r>
        <w:rPr>
          <w:color w:val="1F1F1F"/>
        </w:rPr>
        <w:t>and</w:t>
      </w:r>
      <w:r>
        <w:rPr>
          <w:color w:val="1F1F1F"/>
          <w:spacing w:val="43"/>
        </w:rPr>
        <w:t xml:space="preserve"> </w:t>
      </w:r>
      <w:r>
        <w:rPr>
          <w:color w:val="1F1F1F"/>
        </w:rPr>
        <w:t>(2),</w:t>
      </w:r>
      <w:r>
        <w:rPr>
          <w:color w:val="1F1F1F"/>
          <w:spacing w:val="44"/>
        </w:rPr>
        <w:t xml:space="preserve"> </w:t>
      </w:r>
      <w:r>
        <w:rPr>
          <w:color w:val="1F1F1F"/>
        </w:rPr>
        <w:t>the</w:t>
      </w:r>
      <w:r>
        <w:rPr>
          <w:color w:val="1F1F1F"/>
          <w:spacing w:val="43"/>
        </w:rPr>
        <w:t xml:space="preserve"> </w:t>
      </w:r>
      <w:r>
        <w:rPr>
          <w:color w:val="1F1F1F"/>
        </w:rPr>
        <w:t>person</w:t>
      </w:r>
      <w:r>
        <w:rPr>
          <w:color w:val="1F1F1F"/>
          <w:spacing w:val="45"/>
        </w:rPr>
        <w:t xml:space="preserve"> </w:t>
      </w:r>
      <w:r>
        <w:rPr>
          <w:color w:val="1F1F1F"/>
        </w:rPr>
        <w:t>shall</w:t>
      </w:r>
      <w:r>
        <w:rPr>
          <w:color w:val="1F1F1F"/>
          <w:spacing w:val="49"/>
        </w:rPr>
        <w:t xml:space="preserve"> </w:t>
      </w:r>
      <w:r>
        <w:rPr>
          <w:color w:val="1F1F1F"/>
          <w:spacing w:val="-5"/>
        </w:rPr>
        <w:t>be—</w:t>
      </w:r>
    </w:p>
    <w:p w:rsidR="00F05AC1" w:rsidRDefault="00CE756B">
      <w:pPr>
        <w:pStyle w:val="ListParagraph"/>
        <w:numPr>
          <w:ilvl w:val="3"/>
          <w:numId w:val="65"/>
        </w:numPr>
        <w:tabs>
          <w:tab w:val="left" w:pos="2864"/>
        </w:tabs>
        <w:ind w:right="1348"/>
      </w:pPr>
      <w:r>
        <w:rPr>
          <w:color w:val="1F1F1F"/>
        </w:rPr>
        <w:t>disqualified</w:t>
      </w:r>
      <w:r>
        <w:rPr>
          <w:color w:val="1F1F1F"/>
          <w:spacing w:val="34"/>
        </w:rPr>
        <w:t xml:space="preserve"> </w:t>
      </w:r>
      <w:r>
        <w:rPr>
          <w:color w:val="1F1F1F"/>
        </w:rPr>
        <w:t>from</w:t>
      </w:r>
      <w:r>
        <w:rPr>
          <w:color w:val="1F1F1F"/>
          <w:spacing w:val="32"/>
        </w:rPr>
        <w:t xml:space="preserve"> </w:t>
      </w:r>
      <w:r>
        <w:rPr>
          <w:color w:val="1F1F1F"/>
        </w:rPr>
        <w:t>entering</w:t>
      </w:r>
      <w:r>
        <w:rPr>
          <w:color w:val="1F1F1F"/>
          <w:spacing w:val="31"/>
        </w:rPr>
        <w:t xml:space="preserve"> </w:t>
      </w:r>
      <w:r>
        <w:rPr>
          <w:color w:val="1F1F1F"/>
        </w:rPr>
        <w:t>into</w:t>
      </w:r>
      <w:r>
        <w:rPr>
          <w:color w:val="1F1F1F"/>
          <w:spacing w:val="33"/>
        </w:rPr>
        <w:t xml:space="preserve"> </w:t>
      </w:r>
      <w:r>
        <w:rPr>
          <w:color w:val="1F1F1F"/>
        </w:rPr>
        <w:t>a</w:t>
      </w:r>
      <w:r>
        <w:rPr>
          <w:color w:val="1F1F1F"/>
          <w:spacing w:val="33"/>
        </w:rPr>
        <w:t xml:space="preserve"> </w:t>
      </w:r>
      <w:r>
        <w:rPr>
          <w:color w:val="1F1F1F"/>
        </w:rPr>
        <w:t>contract</w:t>
      </w:r>
      <w:r>
        <w:rPr>
          <w:color w:val="1F1F1F"/>
          <w:spacing w:val="32"/>
        </w:rPr>
        <w:t xml:space="preserve"> </w:t>
      </w:r>
      <w:r>
        <w:rPr>
          <w:color w:val="1F1F1F"/>
        </w:rPr>
        <w:t>for</w:t>
      </w:r>
      <w:r>
        <w:rPr>
          <w:color w:val="1F1F1F"/>
          <w:spacing w:val="34"/>
        </w:rPr>
        <w:t xml:space="preserve"> </w:t>
      </w:r>
      <w:r>
        <w:rPr>
          <w:color w:val="1F1F1F"/>
        </w:rPr>
        <w:t>a</w:t>
      </w:r>
      <w:r>
        <w:rPr>
          <w:color w:val="1F1F1F"/>
          <w:spacing w:val="33"/>
        </w:rPr>
        <w:t xml:space="preserve"> </w:t>
      </w:r>
      <w:r>
        <w:rPr>
          <w:color w:val="1F1F1F"/>
        </w:rPr>
        <w:t>procurement</w:t>
      </w:r>
      <w:r>
        <w:rPr>
          <w:color w:val="1F1F1F"/>
          <w:spacing w:val="37"/>
        </w:rPr>
        <w:t xml:space="preserve"> </w:t>
      </w:r>
      <w:r>
        <w:rPr>
          <w:color w:val="1F1F1F"/>
        </w:rPr>
        <w:t>or</w:t>
      </w:r>
      <w:r>
        <w:rPr>
          <w:color w:val="1F1F1F"/>
          <w:spacing w:val="34"/>
        </w:rPr>
        <w:t xml:space="preserve"> </w:t>
      </w:r>
      <w:r>
        <w:rPr>
          <w:color w:val="1F1F1F"/>
        </w:rPr>
        <w:t>asset</w:t>
      </w:r>
      <w:r>
        <w:rPr>
          <w:color w:val="1F1F1F"/>
          <w:spacing w:val="34"/>
        </w:rPr>
        <w:t xml:space="preserve"> </w:t>
      </w:r>
      <w:r>
        <w:rPr>
          <w:color w:val="1F1F1F"/>
        </w:rPr>
        <w:t>disposal proceeding;</w:t>
      </w:r>
      <w:r>
        <w:rPr>
          <w:color w:val="1F1F1F"/>
          <w:spacing w:val="40"/>
        </w:rPr>
        <w:t xml:space="preserve"> </w:t>
      </w:r>
      <w:r>
        <w:rPr>
          <w:color w:val="1F1F1F"/>
        </w:rPr>
        <w:t>or</w:t>
      </w:r>
    </w:p>
    <w:p w:rsidR="00F05AC1" w:rsidRDefault="00CE756B">
      <w:pPr>
        <w:pStyle w:val="ListParagraph"/>
        <w:numPr>
          <w:ilvl w:val="3"/>
          <w:numId w:val="65"/>
        </w:numPr>
        <w:tabs>
          <w:tab w:val="left" w:pos="2895"/>
        </w:tabs>
        <w:spacing w:before="1"/>
        <w:ind w:left="2895" w:right="1495" w:hanging="612"/>
      </w:pPr>
      <w:r>
        <w:rPr>
          <w:color w:val="1F1F1F"/>
        </w:rPr>
        <w:t>if</w:t>
      </w:r>
      <w:r>
        <w:rPr>
          <w:color w:val="1F1F1F"/>
          <w:spacing w:val="-2"/>
        </w:rPr>
        <w:t xml:space="preserve"> </w:t>
      </w:r>
      <w:r>
        <w:rPr>
          <w:color w:val="1F1F1F"/>
        </w:rPr>
        <w:t>a</w:t>
      </w:r>
      <w:r>
        <w:rPr>
          <w:color w:val="1F1F1F"/>
          <w:spacing w:val="-3"/>
        </w:rPr>
        <w:t xml:space="preserve"> </w:t>
      </w:r>
      <w:r>
        <w:rPr>
          <w:color w:val="1F1F1F"/>
        </w:rPr>
        <w:t>contract</w:t>
      </w:r>
      <w:r>
        <w:rPr>
          <w:color w:val="1F1F1F"/>
          <w:spacing w:val="-2"/>
        </w:rPr>
        <w:t xml:space="preserve"> </w:t>
      </w:r>
      <w:r>
        <w:rPr>
          <w:color w:val="1F1F1F"/>
        </w:rPr>
        <w:t>has</w:t>
      </w:r>
      <w:r>
        <w:rPr>
          <w:color w:val="1F1F1F"/>
          <w:spacing w:val="-2"/>
        </w:rPr>
        <w:t xml:space="preserve"> </w:t>
      </w:r>
      <w:r>
        <w:rPr>
          <w:color w:val="1F1F1F"/>
        </w:rPr>
        <w:t>already</w:t>
      </w:r>
      <w:r>
        <w:rPr>
          <w:color w:val="1F1F1F"/>
          <w:spacing w:val="-3"/>
        </w:rPr>
        <w:t xml:space="preserve"> </w:t>
      </w:r>
      <w:r>
        <w:rPr>
          <w:color w:val="1F1F1F"/>
        </w:rPr>
        <w:t>been</w:t>
      </w:r>
      <w:r>
        <w:rPr>
          <w:color w:val="1F1F1F"/>
          <w:spacing w:val="-3"/>
        </w:rPr>
        <w:t xml:space="preserve"> </w:t>
      </w:r>
      <w:r>
        <w:rPr>
          <w:color w:val="1F1F1F"/>
        </w:rPr>
        <w:t>entered</w:t>
      </w:r>
      <w:r>
        <w:rPr>
          <w:color w:val="1F1F1F"/>
          <w:spacing w:val="-3"/>
        </w:rPr>
        <w:t xml:space="preserve"> </w:t>
      </w:r>
      <w:r>
        <w:rPr>
          <w:color w:val="1F1F1F"/>
        </w:rPr>
        <w:t>into</w:t>
      </w:r>
      <w:r>
        <w:rPr>
          <w:color w:val="1F1F1F"/>
          <w:spacing w:val="-2"/>
        </w:rPr>
        <w:t xml:space="preserve"> </w:t>
      </w:r>
      <w:r>
        <w:rPr>
          <w:color w:val="1F1F1F"/>
        </w:rPr>
        <w:t>with</w:t>
      </w:r>
      <w:r>
        <w:rPr>
          <w:color w:val="1F1F1F"/>
          <w:spacing w:val="-6"/>
        </w:rPr>
        <w:t xml:space="preserve"> </w:t>
      </w:r>
      <w:r>
        <w:rPr>
          <w:color w:val="1F1F1F"/>
        </w:rPr>
        <w:t>the</w:t>
      </w:r>
      <w:r>
        <w:rPr>
          <w:color w:val="1F1F1F"/>
          <w:spacing w:val="-2"/>
        </w:rPr>
        <w:t xml:space="preserve"> </w:t>
      </w:r>
      <w:r>
        <w:rPr>
          <w:color w:val="1F1F1F"/>
        </w:rPr>
        <w:t>person,</w:t>
      </w:r>
      <w:r>
        <w:rPr>
          <w:color w:val="1F1F1F"/>
          <w:spacing w:val="-2"/>
        </w:rPr>
        <w:t xml:space="preserve"> </w:t>
      </w:r>
      <w:r>
        <w:rPr>
          <w:color w:val="1F1F1F"/>
        </w:rPr>
        <w:t>the</w:t>
      </w:r>
      <w:r>
        <w:rPr>
          <w:color w:val="1F1F1F"/>
          <w:spacing w:val="-3"/>
        </w:rPr>
        <w:t xml:space="preserve"> </w:t>
      </w:r>
      <w:r>
        <w:rPr>
          <w:color w:val="1F1F1F"/>
        </w:rPr>
        <w:t>contract</w:t>
      </w:r>
      <w:r>
        <w:rPr>
          <w:color w:val="1F1F1F"/>
          <w:spacing w:val="-2"/>
        </w:rPr>
        <w:t xml:space="preserve"> </w:t>
      </w:r>
      <w:r>
        <w:rPr>
          <w:color w:val="1F1F1F"/>
        </w:rPr>
        <w:t>shall</w:t>
      </w:r>
      <w:r>
        <w:rPr>
          <w:color w:val="1F1F1F"/>
          <w:spacing w:val="-2"/>
        </w:rPr>
        <w:t xml:space="preserve"> </w:t>
      </w:r>
      <w:r>
        <w:rPr>
          <w:color w:val="1F1F1F"/>
        </w:rPr>
        <w:t xml:space="preserve">be </w:t>
      </w:r>
      <w:r>
        <w:rPr>
          <w:color w:val="1F1F1F"/>
          <w:spacing w:val="-2"/>
        </w:rPr>
        <w:t>voidable;</w:t>
      </w:r>
    </w:p>
    <w:p w:rsidR="00F05AC1" w:rsidRDefault="00CE756B">
      <w:pPr>
        <w:pStyle w:val="ListParagraph"/>
        <w:numPr>
          <w:ilvl w:val="2"/>
          <w:numId w:val="65"/>
        </w:numPr>
        <w:tabs>
          <w:tab w:val="left" w:pos="2272"/>
          <w:tab w:val="left" w:pos="2276"/>
        </w:tabs>
        <w:spacing w:before="1" w:line="230" w:lineRule="auto"/>
        <w:ind w:left="2276" w:right="1370" w:hanging="543"/>
        <w:jc w:val="both"/>
      </w:pPr>
      <w:r>
        <w:rPr>
          <w:color w:val="1F1F1F"/>
        </w:rPr>
        <w:t>The</w:t>
      </w:r>
      <w:r>
        <w:rPr>
          <w:color w:val="1F1F1F"/>
          <w:spacing w:val="-5"/>
        </w:rPr>
        <w:t xml:space="preserve"> </w:t>
      </w:r>
      <w:r>
        <w:rPr>
          <w:color w:val="1F1F1F"/>
        </w:rPr>
        <w:t>voiding</w:t>
      </w:r>
      <w:r>
        <w:rPr>
          <w:color w:val="1F1F1F"/>
          <w:spacing w:val="-1"/>
        </w:rPr>
        <w:t xml:space="preserve"> </w:t>
      </w:r>
      <w:r>
        <w:rPr>
          <w:color w:val="1F1F1F"/>
        </w:rPr>
        <w:t>of</w:t>
      </w:r>
      <w:r>
        <w:rPr>
          <w:color w:val="1F1F1F"/>
          <w:spacing w:val="-1"/>
        </w:rPr>
        <w:t xml:space="preserve"> </w:t>
      </w:r>
      <w:r>
        <w:rPr>
          <w:color w:val="1F1F1F"/>
        </w:rPr>
        <w:t>a</w:t>
      </w:r>
      <w:r>
        <w:rPr>
          <w:color w:val="1F1F1F"/>
          <w:spacing w:val="-2"/>
        </w:rPr>
        <w:t xml:space="preserve"> </w:t>
      </w:r>
      <w:r>
        <w:rPr>
          <w:color w:val="1F1F1F"/>
        </w:rPr>
        <w:t>contract by</w:t>
      </w:r>
      <w:r>
        <w:rPr>
          <w:color w:val="1F1F1F"/>
          <w:spacing w:val="-5"/>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under</w:t>
      </w:r>
      <w:r>
        <w:rPr>
          <w:color w:val="1F1F1F"/>
          <w:spacing w:val="40"/>
        </w:rPr>
        <w:t xml:space="preserve"> </w:t>
      </w:r>
      <w:r>
        <w:rPr>
          <w:color w:val="1F1F1F"/>
        </w:rPr>
        <w:t>subsection</w:t>
      </w:r>
      <w:r>
        <w:rPr>
          <w:color w:val="1F1F1F"/>
          <w:spacing w:val="40"/>
        </w:rPr>
        <w:t xml:space="preserve"> </w:t>
      </w:r>
      <w:r>
        <w:rPr>
          <w:color w:val="1F1F1F"/>
        </w:rPr>
        <w:t>(7)</w:t>
      </w:r>
      <w:r>
        <w:rPr>
          <w:color w:val="1F1F1F"/>
          <w:spacing w:val="40"/>
        </w:rPr>
        <w:t xml:space="preserve"> </w:t>
      </w:r>
      <w:r>
        <w:rPr>
          <w:color w:val="1F1F1F"/>
        </w:rPr>
        <w:t>does</w:t>
      </w:r>
      <w:r>
        <w:rPr>
          <w:color w:val="1F1F1F"/>
          <w:spacing w:val="40"/>
        </w:rPr>
        <w:t xml:space="preserve"> </w:t>
      </w:r>
      <w:r>
        <w:rPr>
          <w:color w:val="1F1F1F"/>
        </w:rPr>
        <w:t>notlimit any</w:t>
      </w:r>
      <w:r>
        <w:rPr>
          <w:color w:val="1F1F1F"/>
          <w:spacing w:val="40"/>
        </w:rPr>
        <w:t xml:space="preserve"> </w:t>
      </w:r>
      <w:r>
        <w:rPr>
          <w:color w:val="1F1F1F"/>
        </w:rPr>
        <w:t>legal</w:t>
      </w:r>
      <w:r>
        <w:rPr>
          <w:color w:val="1F1F1F"/>
          <w:spacing w:val="40"/>
        </w:rPr>
        <w:t xml:space="preserve"> </w:t>
      </w:r>
      <w:r>
        <w:rPr>
          <w:color w:val="1F1F1F"/>
        </w:rPr>
        <w:t>remedy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may</w:t>
      </w:r>
      <w:r>
        <w:rPr>
          <w:color w:val="1F1F1F"/>
          <w:spacing w:val="40"/>
        </w:rPr>
        <w:t xml:space="preserve"> </w:t>
      </w:r>
      <w:r>
        <w:rPr>
          <w:color w:val="1F1F1F"/>
        </w:rPr>
        <w:t>have;</w:t>
      </w:r>
    </w:p>
    <w:p w:rsidR="00F05AC1" w:rsidRDefault="00CE756B">
      <w:pPr>
        <w:pStyle w:val="ListParagraph"/>
        <w:numPr>
          <w:ilvl w:val="2"/>
          <w:numId w:val="65"/>
        </w:numPr>
        <w:tabs>
          <w:tab w:val="left" w:pos="2287"/>
          <w:tab w:val="left" w:pos="2307"/>
        </w:tabs>
        <w:spacing w:line="230" w:lineRule="auto"/>
        <w:ind w:left="2307" w:right="1359" w:hanging="574"/>
        <w:jc w:val="both"/>
      </w:pPr>
      <w:r>
        <w:rPr>
          <w:color w:val="1F1F1F"/>
        </w:rPr>
        <w:t>An</w:t>
      </w:r>
      <w:r>
        <w:rPr>
          <w:color w:val="1F1F1F"/>
          <w:spacing w:val="-7"/>
        </w:rPr>
        <w:t xml:space="preserve"> </w:t>
      </w:r>
      <w:r>
        <w:rPr>
          <w:color w:val="1F1F1F"/>
        </w:rPr>
        <w:t>employee</w:t>
      </w:r>
      <w:r>
        <w:rPr>
          <w:color w:val="1F1F1F"/>
          <w:spacing w:val="-3"/>
        </w:rPr>
        <w:t xml:space="preserve"> </w:t>
      </w:r>
      <w:r>
        <w:rPr>
          <w:color w:val="1F1F1F"/>
        </w:rPr>
        <w:t>or</w:t>
      </w:r>
      <w:r>
        <w:rPr>
          <w:color w:val="1F1F1F"/>
          <w:spacing w:val="-6"/>
        </w:rPr>
        <w:t xml:space="preserve"> </w:t>
      </w:r>
      <w:r>
        <w:rPr>
          <w:color w:val="1F1F1F"/>
        </w:rPr>
        <w:t>agent</w:t>
      </w:r>
      <w:r>
        <w:rPr>
          <w:color w:val="1F1F1F"/>
          <w:spacing w:val="-4"/>
        </w:rPr>
        <w:t xml:space="preserve"> </w:t>
      </w:r>
      <w:r>
        <w:rPr>
          <w:color w:val="1F1F1F"/>
        </w:rPr>
        <w:t>of</w:t>
      </w:r>
      <w:r>
        <w:rPr>
          <w:color w:val="1F1F1F"/>
          <w:spacing w:val="-9"/>
        </w:rPr>
        <w:t xml:space="preserve"> </w:t>
      </w:r>
      <w:r>
        <w:rPr>
          <w:color w:val="1F1F1F"/>
        </w:rPr>
        <w:t>the</w:t>
      </w:r>
      <w:r>
        <w:rPr>
          <w:color w:val="1F1F1F"/>
          <w:spacing w:val="-6"/>
        </w:rPr>
        <w:t xml:space="preserve"> </w:t>
      </w:r>
      <w:r>
        <w:rPr>
          <w:color w:val="1F1F1F"/>
        </w:rPr>
        <w:t>procuring</w:t>
      </w:r>
      <w:r>
        <w:rPr>
          <w:color w:val="1F1F1F"/>
          <w:spacing w:val="-4"/>
        </w:rPr>
        <w:t xml:space="preserve"> </w:t>
      </w:r>
      <w:r>
        <w:rPr>
          <w:color w:val="1F1F1F"/>
        </w:rPr>
        <w:t>entity</w:t>
      </w:r>
      <w:r>
        <w:rPr>
          <w:color w:val="1F1F1F"/>
          <w:spacing w:val="-7"/>
        </w:rPr>
        <w:t xml:space="preserve"> </w:t>
      </w:r>
      <w:r>
        <w:rPr>
          <w:color w:val="1F1F1F"/>
        </w:rPr>
        <w:t>or</w:t>
      </w:r>
      <w:r>
        <w:rPr>
          <w:color w:val="1F1F1F"/>
          <w:spacing w:val="-6"/>
        </w:rPr>
        <w:t xml:space="preserve"> </w:t>
      </w:r>
      <w:r>
        <w:rPr>
          <w:color w:val="1F1F1F"/>
        </w:rPr>
        <w:t>a</w:t>
      </w:r>
      <w:r>
        <w:rPr>
          <w:color w:val="1F1F1F"/>
          <w:spacing w:val="38"/>
        </w:rPr>
        <w:t xml:space="preserve"> </w:t>
      </w:r>
      <w:r>
        <w:rPr>
          <w:color w:val="1F1F1F"/>
        </w:rPr>
        <w:t>member</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Board</w:t>
      </w:r>
      <w:r>
        <w:rPr>
          <w:color w:val="1F1F1F"/>
          <w:spacing w:val="40"/>
        </w:rPr>
        <w:t xml:space="preserve"> </w:t>
      </w:r>
      <w:r>
        <w:rPr>
          <w:color w:val="1F1F1F"/>
        </w:rPr>
        <w:t>or</w:t>
      </w:r>
      <w:r>
        <w:rPr>
          <w:color w:val="1F1F1F"/>
          <w:spacing w:val="-4"/>
        </w:rPr>
        <w:t xml:space="preserve"> </w:t>
      </w:r>
      <w:r>
        <w:rPr>
          <w:color w:val="1F1F1F"/>
        </w:rPr>
        <w:t>committee of</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who</w:t>
      </w:r>
      <w:r>
        <w:rPr>
          <w:color w:val="1F1F1F"/>
          <w:spacing w:val="40"/>
        </w:rPr>
        <w:t xml:space="preserve"> </w:t>
      </w:r>
      <w:r>
        <w:rPr>
          <w:color w:val="1F1F1F"/>
        </w:rPr>
        <w:t>has</w:t>
      </w:r>
      <w:r>
        <w:rPr>
          <w:color w:val="1F1F1F"/>
          <w:spacing w:val="40"/>
        </w:rPr>
        <w:t xml:space="preserve"> </w:t>
      </w:r>
      <w:r>
        <w:rPr>
          <w:color w:val="1F1F1F"/>
        </w:rPr>
        <w:t>a</w:t>
      </w:r>
      <w:r>
        <w:rPr>
          <w:color w:val="1F1F1F"/>
          <w:spacing w:val="40"/>
        </w:rPr>
        <w:t xml:space="preserve"> </w:t>
      </w:r>
      <w:r>
        <w:rPr>
          <w:color w:val="1F1F1F"/>
        </w:rPr>
        <w:t>conflict</w:t>
      </w:r>
      <w:r>
        <w:rPr>
          <w:color w:val="1F1F1F"/>
          <w:spacing w:val="40"/>
        </w:rPr>
        <w:t xml:space="preserve"> </w:t>
      </w:r>
      <w:r>
        <w:rPr>
          <w:color w:val="1F1F1F"/>
        </w:rPr>
        <w:t>of</w:t>
      </w:r>
      <w:r>
        <w:rPr>
          <w:color w:val="1F1F1F"/>
          <w:spacing w:val="40"/>
        </w:rPr>
        <w:t xml:space="preserve"> </w:t>
      </w:r>
      <w:r>
        <w:rPr>
          <w:color w:val="1F1F1F"/>
        </w:rPr>
        <w:t>interest</w:t>
      </w:r>
      <w:r>
        <w:rPr>
          <w:color w:val="1F1F1F"/>
          <w:spacing w:val="40"/>
        </w:rPr>
        <w:t xml:space="preserve"> </w:t>
      </w:r>
      <w:r>
        <w:rPr>
          <w:color w:val="1F1F1F"/>
        </w:rPr>
        <w:t>with</w:t>
      </w:r>
      <w:r>
        <w:rPr>
          <w:color w:val="1F1F1F"/>
          <w:spacing w:val="40"/>
        </w:rPr>
        <w:t xml:space="preserve"> </w:t>
      </w:r>
      <w:r>
        <w:rPr>
          <w:color w:val="1F1F1F"/>
        </w:rPr>
        <w:t>respect</w:t>
      </w:r>
      <w:r>
        <w:rPr>
          <w:color w:val="1F1F1F"/>
          <w:spacing w:val="40"/>
        </w:rPr>
        <w:t xml:space="preserve"> </w:t>
      </w:r>
      <w:r>
        <w:rPr>
          <w:color w:val="1F1F1F"/>
        </w:rPr>
        <w:t>to</w:t>
      </w:r>
      <w:r>
        <w:rPr>
          <w:color w:val="1F1F1F"/>
          <w:spacing w:val="40"/>
        </w:rPr>
        <w:t xml:space="preserve"> </w:t>
      </w:r>
      <w:r>
        <w:rPr>
          <w:color w:val="1F1F1F"/>
        </w:rPr>
        <w:t xml:space="preserve">a </w:t>
      </w:r>
      <w:r>
        <w:rPr>
          <w:color w:val="1F1F1F"/>
          <w:spacing w:val="-2"/>
        </w:rPr>
        <w:t>procurement:-</w:t>
      </w:r>
    </w:p>
    <w:p w:rsidR="00F05AC1" w:rsidRDefault="00CE756B">
      <w:pPr>
        <w:pStyle w:val="ListParagraph"/>
        <w:numPr>
          <w:ilvl w:val="3"/>
          <w:numId w:val="65"/>
        </w:numPr>
        <w:tabs>
          <w:tab w:val="left" w:pos="2863"/>
        </w:tabs>
        <w:spacing w:line="236" w:lineRule="exact"/>
        <w:ind w:left="2863" w:hanging="575"/>
        <w:jc w:val="both"/>
      </w:pPr>
      <w:r>
        <w:rPr>
          <w:color w:val="1F1F1F"/>
        </w:rPr>
        <w:t>shall</w:t>
      </w:r>
      <w:r>
        <w:rPr>
          <w:color w:val="1F1F1F"/>
          <w:spacing w:val="51"/>
        </w:rPr>
        <w:t xml:space="preserve"> </w:t>
      </w:r>
      <w:r>
        <w:rPr>
          <w:color w:val="1F1F1F"/>
        </w:rPr>
        <w:t>not</w:t>
      </w:r>
      <w:r>
        <w:rPr>
          <w:color w:val="1F1F1F"/>
          <w:spacing w:val="42"/>
        </w:rPr>
        <w:t xml:space="preserve"> </w:t>
      </w:r>
      <w:r>
        <w:rPr>
          <w:color w:val="1F1F1F"/>
        </w:rPr>
        <w:t>take</w:t>
      </w:r>
      <w:r>
        <w:rPr>
          <w:color w:val="1F1F1F"/>
          <w:spacing w:val="41"/>
        </w:rPr>
        <w:t xml:space="preserve"> </w:t>
      </w:r>
      <w:r>
        <w:rPr>
          <w:color w:val="1F1F1F"/>
        </w:rPr>
        <w:t>part</w:t>
      </w:r>
      <w:r>
        <w:rPr>
          <w:color w:val="1F1F1F"/>
          <w:spacing w:val="43"/>
        </w:rPr>
        <w:t xml:space="preserve"> </w:t>
      </w:r>
      <w:r>
        <w:rPr>
          <w:color w:val="1F1F1F"/>
        </w:rPr>
        <w:t>in</w:t>
      </w:r>
      <w:r>
        <w:rPr>
          <w:color w:val="1F1F1F"/>
          <w:spacing w:val="41"/>
        </w:rPr>
        <w:t xml:space="preserve"> </w:t>
      </w:r>
      <w:r>
        <w:rPr>
          <w:color w:val="1F1F1F"/>
        </w:rPr>
        <w:t>the</w:t>
      </w:r>
      <w:r>
        <w:rPr>
          <w:color w:val="1F1F1F"/>
          <w:spacing w:val="39"/>
        </w:rPr>
        <w:t xml:space="preserve"> </w:t>
      </w:r>
      <w:r>
        <w:rPr>
          <w:color w:val="1F1F1F"/>
        </w:rPr>
        <w:t>procurement</w:t>
      </w:r>
      <w:r>
        <w:rPr>
          <w:color w:val="1F1F1F"/>
          <w:spacing w:val="52"/>
        </w:rPr>
        <w:t xml:space="preserve"> </w:t>
      </w:r>
      <w:r>
        <w:rPr>
          <w:color w:val="1F1F1F"/>
          <w:spacing w:val="-2"/>
        </w:rPr>
        <w:t>proceedings;</w:t>
      </w:r>
    </w:p>
    <w:p w:rsidR="00F05AC1" w:rsidRDefault="00CE756B">
      <w:pPr>
        <w:pStyle w:val="ListParagraph"/>
        <w:numPr>
          <w:ilvl w:val="3"/>
          <w:numId w:val="65"/>
        </w:numPr>
        <w:tabs>
          <w:tab w:val="left" w:pos="2865"/>
          <w:tab w:val="left" w:pos="2876"/>
        </w:tabs>
        <w:spacing w:before="3" w:line="232" w:lineRule="auto"/>
        <w:ind w:left="2876" w:right="1416" w:hanging="593"/>
        <w:jc w:val="both"/>
      </w:pPr>
      <w:r>
        <w:rPr>
          <w:color w:val="1F1F1F"/>
        </w:rPr>
        <w:t>shall not, after a procurement contract has been entered into, take part inany decision</w:t>
      </w:r>
      <w:r>
        <w:rPr>
          <w:color w:val="1F1F1F"/>
          <w:spacing w:val="40"/>
        </w:rPr>
        <w:t xml:space="preserve"> </w:t>
      </w:r>
      <w:r>
        <w:rPr>
          <w:color w:val="1F1F1F"/>
        </w:rPr>
        <w:t>relating</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procurement</w:t>
      </w:r>
      <w:r>
        <w:rPr>
          <w:color w:val="1F1F1F"/>
          <w:spacing w:val="40"/>
        </w:rPr>
        <w:t xml:space="preserve"> </w:t>
      </w:r>
      <w:r>
        <w:rPr>
          <w:color w:val="1F1F1F"/>
        </w:rPr>
        <w:t>or</w:t>
      </w:r>
      <w:r>
        <w:rPr>
          <w:color w:val="1F1F1F"/>
          <w:spacing w:val="40"/>
        </w:rPr>
        <w:t xml:space="preserve"> </w:t>
      </w:r>
      <w:r>
        <w:rPr>
          <w:color w:val="1F1F1F"/>
        </w:rPr>
        <w:t>contract;</w:t>
      </w:r>
      <w:r>
        <w:rPr>
          <w:color w:val="1F1F1F"/>
          <w:spacing w:val="40"/>
        </w:rPr>
        <w:t xml:space="preserve"> </w:t>
      </w:r>
      <w:r>
        <w:rPr>
          <w:color w:val="1F1F1F"/>
        </w:rPr>
        <w:t>and</w:t>
      </w:r>
    </w:p>
    <w:p w:rsidR="00F05AC1" w:rsidRDefault="00CE756B">
      <w:pPr>
        <w:pStyle w:val="ListParagraph"/>
        <w:numPr>
          <w:ilvl w:val="3"/>
          <w:numId w:val="65"/>
        </w:numPr>
        <w:tabs>
          <w:tab w:val="left" w:pos="2865"/>
          <w:tab w:val="left" w:pos="2876"/>
        </w:tabs>
        <w:spacing w:line="230" w:lineRule="auto"/>
        <w:ind w:left="2876" w:right="1364" w:hanging="593"/>
        <w:jc w:val="both"/>
      </w:pPr>
      <w:r>
        <w:rPr>
          <w:color w:val="1F1F1F"/>
        </w:rPr>
        <w:t>shall not be a</w:t>
      </w:r>
      <w:r>
        <w:rPr>
          <w:color w:val="1F1F1F"/>
          <w:spacing w:val="66"/>
        </w:rPr>
        <w:t xml:space="preserve"> </w:t>
      </w:r>
      <w:r>
        <w:rPr>
          <w:color w:val="1F1F1F"/>
        </w:rPr>
        <w:t>subcontractor</w:t>
      </w:r>
      <w:r>
        <w:rPr>
          <w:color w:val="1F1F1F"/>
          <w:spacing w:val="65"/>
        </w:rPr>
        <w:t xml:space="preserve"> </w:t>
      </w:r>
      <w:r>
        <w:rPr>
          <w:color w:val="1F1F1F"/>
        </w:rPr>
        <w:t>for</w:t>
      </w:r>
      <w:r>
        <w:rPr>
          <w:color w:val="1F1F1F"/>
          <w:spacing w:val="40"/>
        </w:rPr>
        <w:t xml:space="preserve"> </w:t>
      </w:r>
      <w:r>
        <w:rPr>
          <w:color w:val="1F1F1F"/>
        </w:rPr>
        <w:t>the</w:t>
      </w:r>
      <w:r>
        <w:rPr>
          <w:color w:val="1F1F1F"/>
          <w:spacing w:val="66"/>
        </w:rPr>
        <w:t xml:space="preserve"> </w:t>
      </w:r>
      <w:r>
        <w:rPr>
          <w:color w:val="1F1F1F"/>
        </w:rPr>
        <w:t>bidder</w:t>
      </w:r>
      <w:r>
        <w:rPr>
          <w:color w:val="1F1F1F"/>
          <w:spacing w:val="40"/>
        </w:rPr>
        <w:t xml:space="preserve"> </w:t>
      </w:r>
      <w:r>
        <w:rPr>
          <w:color w:val="1F1F1F"/>
        </w:rPr>
        <w:t>to whom</w:t>
      </w:r>
      <w:r>
        <w:rPr>
          <w:color w:val="1F1F1F"/>
          <w:spacing w:val="68"/>
        </w:rPr>
        <w:t xml:space="preserve"> </w:t>
      </w:r>
      <w:r>
        <w:rPr>
          <w:color w:val="1F1F1F"/>
        </w:rPr>
        <w:t>was</w:t>
      </w:r>
      <w:r>
        <w:rPr>
          <w:color w:val="1F1F1F"/>
          <w:spacing w:val="66"/>
        </w:rPr>
        <w:t xml:space="preserve"> </w:t>
      </w:r>
      <w:r>
        <w:rPr>
          <w:color w:val="1F1F1F"/>
        </w:rPr>
        <w:t>awarded</w:t>
      </w:r>
      <w:r>
        <w:rPr>
          <w:color w:val="1F1F1F"/>
          <w:spacing w:val="40"/>
        </w:rPr>
        <w:t xml:space="preserve"> </w:t>
      </w:r>
      <w:r>
        <w:rPr>
          <w:color w:val="1F1F1F"/>
        </w:rPr>
        <w:t>contract, or</w:t>
      </w:r>
      <w:r>
        <w:rPr>
          <w:color w:val="1F1F1F"/>
          <w:spacing w:val="-1"/>
        </w:rPr>
        <w:t xml:space="preserve"> </w:t>
      </w:r>
      <w:r>
        <w:rPr>
          <w:color w:val="1F1F1F"/>
        </w:rPr>
        <w:t>a</w:t>
      </w:r>
      <w:r>
        <w:rPr>
          <w:color w:val="1F1F1F"/>
          <w:spacing w:val="-2"/>
        </w:rPr>
        <w:t xml:space="preserve"> </w:t>
      </w:r>
      <w:r>
        <w:rPr>
          <w:color w:val="1F1F1F"/>
        </w:rPr>
        <w:t>member</w:t>
      </w:r>
      <w:r>
        <w:rPr>
          <w:color w:val="1F1F1F"/>
          <w:spacing w:val="-1"/>
        </w:rPr>
        <w:t xml:space="preserve"> </w:t>
      </w:r>
      <w:r>
        <w:rPr>
          <w:color w:val="1F1F1F"/>
        </w:rPr>
        <w:t>of</w:t>
      </w:r>
      <w:r>
        <w:rPr>
          <w:color w:val="1F1F1F"/>
          <w:spacing w:val="-4"/>
        </w:rPr>
        <w:t xml:space="preserve"> </w:t>
      </w:r>
      <w:r>
        <w:rPr>
          <w:color w:val="1F1F1F"/>
        </w:rPr>
        <w:t>the</w:t>
      </w:r>
      <w:r>
        <w:rPr>
          <w:color w:val="1F1F1F"/>
          <w:spacing w:val="40"/>
        </w:rPr>
        <w:t xml:space="preserve"> </w:t>
      </w:r>
      <w:r>
        <w:rPr>
          <w:color w:val="1F1F1F"/>
        </w:rPr>
        <w:t>group</w:t>
      </w:r>
      <w:r>
        <w:rPr>
          <w:color w:val="1F1F1F"/>
          <w:spacing w:val="40"/>
        </w:rPr>
        <w:t xml:space="preserve"> </w:t>
      </w:r>
      <w:r>
        <w:rPr>
          <w:color w:val="1F1F1F"/>
        </w:rPr>
        <w:t>of</w:t>
      </w:r>
      <w:r>
        <w:rPr>
          <w:color w:val="1F1F1F"/>
          <w:spacing w:val="40"/>
        </w:rPr>
        <w:t xml:space="preserve"> </w:t>
      </w:r>
      <w:r>
        <w:rPr>
          <w:color w:val="1F1F1F"/>
        </w:rPr>
        <w:t>bidders</w:t>
      </w:r>
      <w:r>
        <w:rPr>
          <w:color w:val="1F1F1F"/>
          <w:spacing w:val="40"/>
        </w:rPr>
        <w:t xml:space="preserve"> </w:t>
      </w:r>
      <w:r>
        <w:rPr>
          <w:color w:val="1F1F1F"/>
        </w:rPr>
        <w:t>to</w:t>
      </w:r>
      <w:r>
        <w:rPr>
          <w:color w:val="1F1F1F"/>
          <w:spacing w:val="40"/>
        </w:rPr>
        <w:t xml:space="preserve"> </w:t>
      </w:r>
      <w:r>
        <w:rPr>
          <w:color w:val="1F1F1F"/>
        </w:rPr>
        <w:t>whom</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was</w:t>
      </w:r>
      <w:r>
        <w:rPr>
          <w:color w:val="1F1F1F"/>
          <w:spacing w:val="40"/>
        </w:rPr>
        <w:t xml:space="preserve"> </w:t>
      </w:r>
      <w:r>
        <w:rPr>
          <w:color w:val="1F1F1F"/>
        </w:rPr>
        <w:t>awarded,but the</w:t>
      </w:r>
      <w:r>
        <w:rPr>
          <w:color w:val="1F1F1F"/>
          <w:spacing w:val="40"/>
        </w:rPr>
        <w:t xml:space="preserve"> </w:t>
      </w:r>
      <w:r>
        <w:rPr>
          <w:color w:val="1F1F1F"/>
        </w:rPr>
        <w:t>subcontractor</w:t>
      </w:r>
      <w:r>
        <w:rPr>
          <w:color w:val="1F1F1F"/>
          <w:spacing w:val="40"/>
        </w:rPr>
        <w:t xml:space="preserve"> </w:t>
      </w:r>
      <w:r>
        <w:rPr>
          <w:color w:val="1F1F1F"/>
        </w:rPr>
        <w:t>appointed</w:t>
      </w:r>
      <w:r>
        <w:rPr>
          <w:color w:val="1F1F1F"/>
          <w:spacing w:val="40"/>
        </w:rPr>
        <w:t xml:space="preserve"> </w:t>
      </w:r>
      <w:r>
        <w:rPr>
          <w:color w:val="1F1F1F"/>
        </w:rPr>
        <w:t>shall</w:t>
      </w:r>
      <w:r>
        <w:rPr>
          <w:color w:val="1F1F1F"/>
          <w:spacing w:val="40"/>
        </w:rPr>
        <w:t xml:space="preserve"> </w:t>
      </w:r>
      <w:r>
        <w:rPr>
          <w:color w:val="1F1F1F"/>
        </w:rPr>
        <w:t>meet</w:t>
      </w:r>
      <w:r>
        <w:rPr>
          <w:color w:val="1F1F1F"/>
          <w:spacing w:val="40"/>
        </w:rPr>
        <w:t xml:space="preserve"> </w:t>
      </w:r>
      <w:r>
        <w:rPr>
          <w:color w:val="1F1F1F"/>
        </w:rPr>
        <w:t>all</w:t>
      </w:r>
      <w:r>
        <w:rPr>
          <w:color w:val="1F1F1F"/>
          <w:spacing w:val="40"/>
        </w:rPr>
        <w:t xml:space="preserve"> </w:t>
      </w:r>
      <w:r>
        <w:rPr>
          <w:color w:val="1F1F1F"/>
        </w:rPr>
        <w:t>the</w:t>
      </w:r>
      <w:r>
        <w:rPr>
          <w:color w:val="1F1F1F"/>
          <w:spacing w:val="40"/>
        </w:rPr>
        <w:t xml:space="preserve"> </w:t>
      </w:r>
      <w:r>
        <w:rPr>
          <w:color w:val="1F1F1F"/>
        </w:rPr>
        <w:t>requirements</w:t>
      </w:r>
      <w:r>
        <w:rPr>
          <w:color w:val="1F1F1F"/>
          <w:spacing w:val="40"/>
        </w:rPr>
        <w:t xml:space="preserve"> </w:t>
      </w:r>
      <w:r>
        <w:rPr>
          <w:color w:val="1F1F1F"/>
        </w:rPr>
        <w:t>of</w:t>
      </w:r>
      <w:r>
        <w:rPr>
          <w:color w:val="1F1F1F"/>
          <w:spacing w:val="40"/>
        </w:rPr>
        <w:t xml:space="preserve"> </w:t>
      </w:r>
      <w:r>
        <w:rPr>
          <w:color w:val="1F1F1F"/>
        </w:rPr>
        <w:t>this</w:t>
      </w:r>
      <w:r>
        <w:rPr>
          <w:color w:val="1F1F1F"/>
          <w:spacing w:val="40"/>
        </w:rPr>
        <w:t xml:space="preserve"> </w:t>
      </w:r>
      <w:r>
        <w:rPr>
          <w:color w:val="1F1F1F"/>
        </w:rPr>
        <w:t>Act.</w:t>
      </w:r>
    </w:p>
    <w:p w:rsidR="00F05AC1" w:rsidRDefault="00CE756B">
      <w:pPr>
        <w:pStyle w:val="ListParagraph"/>
        <w:numPr>
          <w:ilvl w:val="2"/>
          <w:numId w:val="65"/>
        </w:numPr>
        <w:tabs>
          <w:tab w:val="left" w:pos="2283"/>
        </w:tabs>
        <w:spacing w:before="234" w:line="230" w:lineRule="auto"/>
        <w:ind w:left="2283" w:right="1365"/>
        <w:jc w:val="both"/>
      </w:pPr>
      <w:r>
        <w:rPr>
          <w:color w:val="1F1F1F"/>
        </w:rPr>
        <w:t>An employee, agent or member described in subsection (1) who refrains from doing anything prohibited under that subsection, but for that subsection, would have been within his or her duties shall disclose the conflict of interest</w:t>
      </w:r>
      <w:r>
        <w:rPr>
          <w:color w:val="1F1F1F"/>
          <w:spacing w:val="40"/>
        </w:rPr>
        <w:t xml:space="preserve"> </w:t>
      </w:r>
      <w:r>
        <w:rPr>
          <w:color w:val="1F1F1F"/>
        </w:rPr>
        <w:t>to</w:t>
      </w:r>
      <w:r>
        <w:rPr>
          <w:color w:val="1F1F1F"/>
          <w:spacing w:val="40"/>
        </w:rPr>
        <w:t xml:space="preserve"> </w:t>
      </w:r>
      <w:r>
        <w:rPr>
          <w:color w:val="1F1F1F"/>
        </w:rPr>
        <w:t>the procuring</w:t>
      </w:r>
      <w:r>
        <w:rPr>
          <w:color w:val="1F1F1F"/>
          <w:spacing w:val="40"/>
        </w:rPr>
        <w:t xml:space="preserve"> </w:t>
      </w:r>
      <w:r>
        <w:rPr>
          <w:color w:val="1F1F1F"/>
        </w:rPr>
        <w:t>entity;</w:t>
      </w:r>
    </w:p>
    <w:p w:rsidR="00F05AC1" w:rsidRDefault="00CE756B">
      <w:pPr>
        <w:pStyle w:val="ListParagraph"/>
        <w:numPr>
          <w:ilvl w:val="2"/>
          <w:numId w:val="65"/>
        </w:numPr>
        <w:tabs>
          <w:tab w:val="left" w:pos="2283"/>
        </w:tabs>
        <w:spacing w:before="244" w:line="230" w:lineRule="auto"/>
        <w:ind w:left="2283" w:right="1355"/>
        <w:jc w:val="both"/>
      </w:pPr>
      <w:r>
        <w:rPr>
          <w:color w:val="1F1F1F"/>
        </w:rPr>
        <w:t>If a person contravenes subsection (1) with</w:t>
      </w:r>
      <w:r>
        <w:rPr>
          <w:color w:val="1F1F1F"/>
          <w:spacing w:val="40"/>
        </w:rPr>
        <w:t xml:space="preserve"> </w:t>
      </w:r>
      <w:r>
        <w:rPr>
          <w:color w:val="1F1F1F"/>
        </w:rPr>
        <w:t>respect to a</w:t>
      </w:r>
      <w:r>
        <w:rPr>
          <w:color w:val="1F1F1F"/>
          <w:spacing w:val="40"/>
        </w:rPr>
        <w:t xml:space="preserve"> </w:t>
      </w:r>
      <w:r>
        <w:rPr>
          <w:color w:val="1F1F1F"/>
        </w:rPr>
        <w:t>conflict</w:t>
      </w:r>
      <w:r>
        <w:rPr>
          <w:color w:val="1F1F1F"/>
          <w:spacing w:val="40"/>
        </w:rPr>
        <w:t xml:space="preserve"> </w:t>
      </w:r>
      <w:r>
        <w:rPr>
          <w:color w:val="1F1F1F"/>
        </w:rPr>
        <w:t>of interest described</w:t>
      </w:r>
      <w:r>
        <w:rPr>
          <w:color w:val="1F1F1F"/>
          <w:spacing w:val="40"/>
        </w:rPr>
        <w:t xml:space="preserve"> </w:t>
      </w:r>
      <w:r>
        <w:rPr>
          <w:color w:val="1F1F1F"/>
        </w:rPr>
        <w:t>in subsection (5)(a) and the contract is awarded to the person or his relative or to another person in whom one of them had a direct or indirect pecuniary interest, the contract shall be terminated and all costs incurred by the public entity shall be made good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awarding</w:t>
      </w:r>
      <w:r>
        <w:rPr>
          <w:color w:val="1F1F1F"/>
          <w:spacing w:val="40"/>
        </w:rPr>
        <w:t xml:space="preserve"> </w:t>
      </w:r>
      <w:r>
        <w:rPr>
          <w:color w:val="1F1F1F"/>
        </w:rPr>
        <w:t>officer.</w:t>
      </w:r>
      <w:r>
        <w:rPr>
          <w:color w:val="1F1F1F"/>
          <w:spacing w:val="40"/>
        </w:rPr>
        <w:t xml:space="preserve"> </w:t>
      </w:r>
      <w:r>
        <w:rPr>
          <w:color w:val="1F1F1F"/>
        </w:rPr>
        <w:t>Etc.</w:t>
      </w:r>
    </w:p>
    <w:p w:rsidR="00F05AC1" w:rsidRDefault="00F05AC1">
      <w:pPr>
        <w:spacing w:line="230" w:lineRule="auto"/>
        <w:jc w:val="both"/>
        <w:sectPr w:rsidR="00F05AC1">
          <w:pgSz w:w="11940" w:h="16860"/>
          <w:pgMar w:top="1160" w:right="180" w:bottom="720" w:left="400" w:header="934" w:footer="535" w:gutter="0"/>
          <w:cols w:space="720"/>
        </w:sectPr>
      </w:pPr>
    </w:p>
    <w:p w:rsidR="00F05AC1" w:rsidRDefault="00CE756B">
      <w:pPr>
        <w:pStyle w:val="ListParagraph"/>
        <w:numPr>
          <w:ilvl w:val="1"/>
          <w:numId w:val="65"/>
        </w:numPr>
        <w:tabs>
          <w:tab w:val="left" w:pos="1736"/>
        </w:tabs>
        <w:spacing w:before="62"/>
        <w:ind w:right="1511" w:hanging="569"/>
      </w:pPr>
      <w:r>
        <w:rPr>
          <w:color w:val="1F1F1F"/>
        </w:rPr>
        <w:lastRenderedPageBreak/>
        <w:t>In</w:t>
      </w:r>
      <w:r>
        <w:rPr>
          <w:color w:val="1F1F1F"/>
          <w:spacing w:val="21"/>
        </w:rPr>
        <w:t xml:space="preserve"> </w:t>
      </w:r>
      <w:r>
        <w:rPr>
          <w:color w:val="1F1F1F"/>
        </w:rPr>
        <w:t>compliance</w:t>
      </w:r>
      <w:r>
        <w:rPr>
          <w:color w:val="1F1F1F"/>
          <w:spacing w:val="25"/>
        </w:rPr>
        <w:t xml:space="preserve"> </w:t>
      </w:r>
      <w:r>
        <w:rPr>
          <w:color w:val="1F1F1F"/>
        </w:rPr>
        <w:t>with</w:t>
      </w:r>
      <w:r>
        <w:rPr>
          <w:color w:val="1F1F1F"/>
          <w:spacing w:val="-2"/>
        </w:rPr>
        <w:t xml:space="preserve"> </w:t>
      </w:r>
      <w:r>
        <w:rPr>
          <w:color w:val="1F1F1F"/>
        </w:rPr>
        <w:t>Kenya's</w:t>
      </w:r>
      <w:r>
        <w:rPr>
          <w:color w:val="1F1F1F"/>
          <w:spacing w:val="21"/>
        </w:rPr>
        <w:t xml:space="preserve"> </w:t>
      </w:r>
      <w:r>
        <w:rPr>
          <w:color w:val="1F1F1F"/>
        </w:rPr>
        <w:t>laws,</w:t>
      </w:r>
      <w:r>
        <w:rPr>
          <w:color w:val="1F1F1F"/>
          <w:spacing w:val="-10"/>
        </w:rPr>
        <w:t xml:space="preserve"> </w:t>
      </w:r>
      <w:r>
        <w:rPr>
          <w:color w:val="1F1F1F"/>
        </w:rPr>
        <w:t>regulations</w:t>
      </w:r>
      <w:r>
        <w:rPr>
          <w:color w:val="1F1F1F"/>
          <w:spacing w:val="22"/>
        </w:rPr>
        <w:t xml:space="preserve"> </w:t>
      </w:r>
      <w:r>
        <w:rPr>
          <w:color w:val="1F1F1F"/>
        </w:rPr>
        <w:t>and</w:t>
      </w:r>
      <w:r>
        <w:rPr>
          <w:color w:val="1F1F1F"/>
          <w:spacing w:val="-5"/>
        </w:rPr>
        <w:t xml:space="preserve"> </w:t>
      </w:r>
      <w:r>
        <w:rPr>
          <w:color w:val="1F1F1F"/>
        </w:rPr>
        <w:t>policies</w:t>
      </w:r>
      <w:r>
        <w:rPr>
          <w:color w:val="1F1F1F"/>
          <w:spacing w:val="-8"/>
        </w:rPr>
        <w:t xml:space="preserve"> </w:t>
      </w:r>
      <w:r>
        <w:rPr>
          <w:color w:val="1F1F1F"/>
        </w:rPr>
        <w:t>mentioned</w:t>
      </w:r>
      <w:r>
        <w:rPr>
          <w:color w:val="1F1F1F"/>
          <w:spacing w:val="22"/>
        </w:rPr>
        <w:t xml:space="preserve"> </w:t>
      </w:r>
      <w:r>
        <w:rPr>
          <w:color w:val="1F1F1F"/>
        </w:rPr>
        <w:t>above,</w:t>
      </w:r>
      <w:r>
        <w:rPr>
          <w:color w:val="1F1F1F"/>
          <w:spacing w:val="-7"/>
        </w:rPr>
        <w:t xml:space="preserve"> </w:t>
      </w:r>
      <w:r>
        <w:rPr>
          <w:color w:val="1F1F1F"/>
        </w:rPr>
        <w:t xml:space="preserve">the Procuring </w:t>
      </w:r>
      <w:r>
        <w:rPr>
          <w:color w:val="1F1F1F"/>
          <w:spacing w:val="-2"/>
        </w:rPr>
        <w:t>Entity:</w:t>
      </w:r>
    </w:p>
    <w:p w:rsidR="00F05AC1" w:rsidRDefault="00CE756B">
      <w:pPr>
        <w:pStyle w:val="ListParagraph"/>
        <w:numPr>
          <w:ilvl w:val="0"/>
          <w:numId w:val="64"/>
        </w:numPr>
        <w:tabs>
          <w:tab w:val="left" w:pos="2288"/>
        </w:tabs>
        <w:spacing w:before="231"/>
        <w:ind w:right="1618"/>
        <w:jc w:val="both"/>
      </w:pPr>
      <w:r>
        <w:rPr>
          <w:color w:val="1F1F1F"/>
        </w:rPr>
        <w:t>Defines broadly, for the purposes of the above provisions, the terms set forthbelow as</w:t>
      </w:r>
      <w:r>
        <w:rPr>
          <w:color w:val="1F1F1F"/>
          <w:spacing w:val="40"/>
        </w:rPr>
        <w:t xml:space="preserve"> </w:t>
      </w:r>
      <w:r>
        <w:rPr>
          <w:color w:val="1F1F1F"/>
        </w:rPr>
        <w:t>follows:</w:t>
      </w:r>
    </w:p>
    <w:p w:rsidR="00F05AC1" w:rsidRDefault="00CE756B">
      <w:pPr>
        <w:pStyle w:val="ListParagraph"/>
        <w:numPr>
          <w:ilvl w:val="1"/>
          <w:numId w:val="64"/>
        </w:numPr>
        <w:tabs>
          <w:tab w:val="left" w:pos="2812"/>
          <w:tab w:val="left" w:pos="2828"/>
        </w:tabs>
        <w:spacing w:before="124" w:line="230" w:lineRule="auto"/>
        <w:ind w:right="1558" w:hanging="540"/>
        <w:jc w:val="both"/>
      </w:pPr>
      <w:r>
        <w:rPr>
          <w:color w:val="1F1F1F"/>
        </w:rPr>
        <w:t xml:space="preserve">“corrupt practice” is the offering, giving, receiving, or soliciting, directly or indirectly, of anything of value to influence improperly the actions of another </w:t>
      </w:r>
      <w:r>
        <w:rPr>
          <w:color w:val="1F1F1F"/>
          <w:spacing w:val="-2"/>
        </w:rPr>
        <w:t>party;</w:t>
      </w:r>
    </w:p>
    <w:p w:rsidR="00F05AC1" w:rsidRDefault="00CE756B">
      <w:pPr>
        <w:pStyle w:val="ListParagraph"/>
        <w:numPr>
          <w:ilvl w:val="1"/>
          <w:numId w:val="64"/>
        </w:numPr>
        <w:tabs>
          <w:tab w:val="left" w:pos="2818"/>
          <w:tab w:val="left" w:pos="2830"/>
        </w:tabs>
        <w:spacing w:before="147" w:line="230" w:lineRule="auto"/>
        <w:ind w:left="2830" w:right="1369" w:hanging="540"/>
        <w:jc w:val="both"/>
      </w:pPr>
      <w:r>
        <w:rPr>
          <w:color w:val="1F1F1F"/>
        </w:rPr>
        <w:t>“fraudulent practice” is any act or omission, including misrepresentation, that knowingly or recklessly misleads, or attempts to mislead, a party to obtain financial</w:t>
      </w:r>
      <w:r>
        <w:rPr>
          <w:color w:val="1F1F1F"/>
          <w:spacing w:val="40"/>
        </w:rPr>
        <w:t xml:space="preserve"> </w:t>
      </w:r>
      <w:r>
        <w:rPr>
          <w:color w:val="1F1F1F"/>
        </w:rPr>
        <w:t>or</w:t>
      </w:r>
      <w:r>
        <w:rPr>
          <w:color w:val="1F1F1F"/>
          <w:spacing w:val="40"/>
        </w:rPr>
        <w:t xml:space="preserve"> </w:t>
      </w:r>
      <w:r>
        <w:rPr>
          <w:color w:val="1F1F1F"/>
        </w:rPr>
        <w:t>other</w:t>
      </w:r>
      <w:r>
        <w:rPr>
          <w:color w:val="1F1F1F"/>
          <w:spacing w:val="40"/>
        </w:rPr>
        <w:t xml:space="preserve"> </w:t>
      </w:r>
      <w:r>
        <w:rPr>
          <w:color w:val="1F1F1F"/>
        </w:rPr>
        <w:t>benefit</w:t>
      </w:r>
      <w:r>
        <w:rPr>
          <w:color w:val="1F1F1F"/>
          <w:spacing w:val="40"/>
        </w:rPr>
        <w:t xml:space="preserve"> </w:t>
      </w:r>
      <w:r>
        <w:rPr>
          <w:color w:val="1F1F1F"/>
        </w:rPr>
        <w:t>or</w:t>
      </w:r>
      <w:r>
        <w:rPr>
          <w:color w:val="1F1F1F"/>
          <w:spacing w:val="40"/>
        </w:rPr>
        <w:t xml:space="preserve"> </w:t>
      </w:r>
      <w:r>
        <w:rPr>
          <w:color w:val="1F1F1F"/>
        </w:rPr>
        <w:t>to</w:t>
      </w:r>
      <w:r>
        <w:rPr>
          <w:color w:val="1F1F1F"/>
          <w:spacing w:val="40"/>
        </w:rPr>
        <w:t xml:space="preserve"> </w:t>
      </w:r>
      <w:r>
        <w:rPr>
          <w:color w:val="1F1F1F"/>
        </w:rPr>
        <w:t>avoid</w:t>
      </w:r>
      <w:r>
        <w:rPr>
          <w:color w:val="1F1F1F"/>
          <w:spacing w:val="40"/>
        </w:rPr>
        <w:t xml:space="preserve"> </w:t>
      </w:r>
      <w:r>
        <w:rPr>
          <w:color w:val="1F1F1F"/>
        </w:rPr>
        <w:t>an</w:t>
      </w:r>
      <w:r>
        <w:rPr>
          <w:color w:val="1F1F1F"/>
          <w:spacing w:val="40"/>
        </w:rPr>
        <w:t xml:space="preserve"> </w:t>
      </w:r>
      <w:r>
        <w:rPr>
          <w:color w:val="1F1F1F"/>
        </w:rPr>
        <w:t>obligation;</w:t>
      </w:r>
    </w:p>
    <w:p w:rsidR="00F05AC1" w:rsidRDefault="00CE756B">
      <w:pPr>
        <w:pStyle w:val="ListParagraph"/>
        <w:numPr>
          <w:ilvl w:val="1"/>
          <w:numId w:val="64"/>
        </w:numPr>
        <w:tabs>
          <w:tab w:val="left" w:pos="2817"/>
          <w:tab w:val="left" w:pos="2830"/>
        </w:tabs>
        <w:spacing w:before="119" w:line="230" w:lineRule="auto"/>
        <w:ind w:left="2830" w:right="1369" w:hanging="540"/>
        <w:jc w:val="both"/>
      </w:pPr>
      <w:r>
        <w:rPr>
          <w:color w:val="1F1F1F"/>
        </w:rPr>
        <w:t>“collusive</w:t>
      </w:r>
      <w:r>
        <w:rPr>
          <w:color w:val="1F1F1F"/>
          <w:spacing w:val="40"/>
        </w:rPr>
        <w:t xml:space="preserve"> </w:t>
      </w:r>
      <w:r>
        <w:rPr>
          <w:color w:val="1F1F1F"/>
        </w:rPr>
        <w:t>practice” is</w:t>
      </w:r>
      <w:r>
        <w:rPr>
          <w:color w:val="1F1F1F"/>
          <w:spacing w:val="40"/>
        </w:rPr>
        <w:t xml:space="preserve"> </w:t>
      </w:r>
      <w:r>
        <w:rPr>
          <w:color w:val="1F1F1F"/>
        </w:rPr>
        <w:t>an arrangement</w:t>
      </w:r>
      <w:r>
        <w:rPr>
          <w:color w:val="1F1F1F"/>
          <w:spacing w:val="40"/>
        </w:rPr>
        <w:t xml:space="preserve"> </w:t>
      </w:r>
      <w:r>
        <w:rPr>
          <w:color w:val="1F1F1F"/>
        </w:rPr>
        <w:t>between two or</w:t>
      </w:r>
      <w:r>
        <w:rPr>
          <w:color w:val="1F1F1F"/>
          <w:spacing w:val="40"/>
        </w:rPr>
        <w:t xml:space="preserve"> </w:t>
      </w:r>
      <w:r>
        <w:rPr>
          <w:color w:val="1F1F1F"/>
        </w:rPr>
        <w:t>more parties</w:t>
      </w:r>
      <w:r>
        <w:rPr>
          <w:color w:val="1F1F1F"/>
          <w:spacing w:val="40"/>
        </w:rPr>
        <w:t xml:space="preserve"> </w:t>
      </w:r>
      <w:r>
        <w:rPr>
          <w:color w:val="1F1F1F"/>
        </w:rPr>
        <w:t>designed</w:t>
      </w:r>
      <w:r>
        <w:rPr>
          <w:color w:val="1F1F1F"/>
          <w:spacing w:val="40"/>
        </w:rPr>
        <w:t xml:space="preserve"> </w:t>
      </w:r>
      <w:r>
        <w:rPr>
          <w:color w:val="1F1F1F"/>
        </w:rPr>
        <w:t>to achieve an improper purpose, including</w:t>
      </w:r>
      <w:r>
        <w:rPr>
          <w:color w:val="1F1F1F"/>
          <w:spacing w:val="40"/>
        </w:rPr>
        <w:t xml:space="preserve"> </w:t>
      </w:r>
      <w:r>
        <w:rPr>
          <w:color w:val="1F1F1F"/>
        </w:rPr>
        <w:t>to</w:t>
      </w:r>
      <w:r>
        <w:rPr>
          <w:color w:val="1F1F1F"/>
          <w:spacing w:val="40"/>
        </w:rPr>
        <w:t xml:space="preserve"> </w:t>
      </w:r>
      <w:r>
        <w:rPr>
          <w:color w:val="1F1F1F"/>
        </w:rPr>
        <w:t>influence</w:t>
      </w:r>
      <w:r>
        <w:rPr>
          <w:color w:val="1F1F1F"/>
          <w:spacing w:val="40"/>
        </w:rPr>
        <w:t xml:space="preserve"> </w:t>
      </w:r>
      <w:r>
        <w:rPr>
          <w:color w:val="1F1F1F"/>
        </w:rPr>
        <w:t>improperly the actions of</w:t>
      </w:r>
      <w:r>
        <w:rPr>
          <w:color w:val="1F1F1F"/>
          <w:spacing w:val="40"/>
        </w:rPr>
        <w:t xml:space="preserve"> </w:t>
      </w:r>
      <w:r>
        <w:rPr>
          <w:color w:val="1F1F1F"/>
        </w:rPr>
        <w:t>another</w:t>
      </w:r>
      <w:r>
        <w:rPr>
          <w:color w:val="1F1F1F"/>
          <w:spacing w:val="40"/>
        </w:rPr>
        <w:t xml:space="preserve"> </w:t>
      </w:r>
      <w:r>
        <w:rPr>
          <w:color w:val="1F1F1F"/>
        </w:rPr>
        <w:t>party;</w:t>
      </w:r>
    </w:p>
    <w:p w:rsidR="00F05AC1" w:rsidRDefault="00CE756B">
      <w:pPr>
        <w:pStyle w:val="ListParagraph"/>
        <w:numPr>
          <w:ilvl w:val="1"/>
          <w:numId w:val="64"/>
        </w:numPr>
        <w:tabs>
          <w:tab w:val="left" w:pos="2821"/>
          <w:tab w:val="left" w:pos="2830"/>
        </w:tabs>
        <w:spacing w:before="116" w:line="230" w:lineRule="auto"/>
        <w:ind w:left="2830" w:right="1369" w:hanging="540"/>
        <w:jc w:val="both"/>
      </w:pPr>
      <w:r>
        <w:rPr>
          <w:color w:val="1F1F1F"/>
        </w:rPr>
        <w:t>“coercive practice” is impairing or harming, or threatening to impair or harm, directly or indirectly, any party or the property of the party to influence improperly</w:t>
      </w:r>
      <w:r>
        <w:rPr>
          <w:color w:val="1F1F1F"/>
          <w:spacing w:val="40"/>
        </w:rPr>
        <w:t xml:space="preserve"> </w:t>
      </w:r>
      <w:r>
        <w:rPr>
          <w:color w:val="1F1F1F"/>
        </w:rPr>
        <w:t>the</w:t>
      </w:r>
      <w:r>
        <w:rPr>
          <w:color w:val="1F1F1F"/>
          <w:spacing w:val="40"/>
        </w:rPr>
        <w:t xml:space="preserve"> </w:t>
      </w:r>
      <w:r>
        <w:rPr>
          <w:color w:val="1F1F1F"/>
        </w:rPr>
        <w:t>actions</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party;</w:t>
      </w:r>
    </w:p>
    <w:p w:rsidR="00F05AC1" w:rsidRDefault="00CE756B">
      <w:pPr>
        <w:pStyle w:val="ListParagraph"/>
        <w:numPr>
          <w:ilvl w:val="1"/>
          <w:numId w:val="64"/>
        </w:numPr>
        <w:tabs>
          <w:tab w:val="left" w:pos="2814"/>
        </w:tabs>
        <w:spacing w:before="118"/>
        <w:ind w:left="2814" w:hanging="524"/>
        <w:jc w:val="both"/>
      </w:pPr>
      <w:r>
        <w:rPr>
          <w:color w:val="1F1F1F"/>
        </w:rPr>
        <w:t>“obstructive</w:t>
      </w:r>
      <w:r>
        <w:rPr>
          <w:color w:val="1F1F1F"/>
          <w:spacing w:val="29"/>
        </w:rPr>
        <w:t xml:space="preserve"> </w:t>
      </w:r>
      <w:r>
        <w:rPr>
          <w:color w:val="1F1F1F"/>
        </w:rPr>
        <w:t>practice”</w:t>
      </w:r>
      <w:r>
        <w:rPr>
          <w:color w:val="1F1F1F"/>
          <w:spacing w:val="30"/>
        </w:rPr>
        <w:t xml:space="preserve"> </w:t>
      </w:r>
      <w:r>
        <w:rPr>
          <w:color w:val="1F1F1F"/>
          <w:spacing w:val="-5"/>
        </w:rPr>
        <w:t>is:</w:t>
      </w:r>
    </w:p>
    <w:p w:rsidR="00F05AC1" w:rsidRDefault="00CE756B">
      <w:pPr>
        <w:pStyle w:val="ListParagraph"/>
        <w:numPr>
          <w:ilvl w:val="2"/>
          <w:numId w:val="64"/>
        </w:numPr>
        <w:tabs>
          <w:tab w:val="left" w:pos="3235"/>
          <w:tab w:val="left" w:pos="3241"/>
        </w:tabs>
        <w:spacing w:before="243" w:line="230" w:lineRule="auto"/>
        <w:ind w:right="1364" w:hanging="431"/>
        <w:jc w:val="both"/>
      </w:pPr>
      <w:r>
        <w:rPr>
          <w:color w:val="1F1F1F"/>
        </w:rPr>
        <w:t>deliberately destroying, falsifying, altering, or concealing of evidence material to the investigation or making false statements to investigatorsin order to materially impede investigation by Public Procurement Regulatory Authority (PPRA) or any other appropriate authority appointed by Government of Kenya into allegations of a corrupt,fraudulent, coercive, or collusive practice; and/or threatening, harassing,or</w:t>
      </w:r>
      <w:r>
        <w:rPr>
          <w:color w:val="1F1F1F"/>
          <w:spacing w:val="40"/>
        </w:rPr>
        <w:t xml:space="preserve"> </w:t>
      </w:r>
      <w:r>
        <w:rPr>
          <w:color w:val="1F1F1F"/>
        </w:rPr>
        <w:t>intimidating</w:t>
      </w:r>
      <w:r>
        <w:rPr>
          <w:color w:val="1F1F1F"/>
          <w:spacing w:val="40"/>
        </w:rPr>
        <w:t xml:space="preserve"> </w:t>
      </w:r>
      <w:r>
        <w:rPr>
          <w:color w:val="1F1F1F"/>
        </w:rPr>
        <w:t>any</w:t>
      </w:r>
      <w:r>
        <w:rPr>
          <w:color w:val="1F1F1F"/>
          <w:spacing w:val="40"/>
        </w:rPr>
        <w:t xml:space="preserve"> </w:t>
      </w:r>
      <w:r>
        <w:rPr>
          <w:color w:val="1F1F1F"/>
        </w:rPr>
        <w:t>party to prevent it from disclosing its knowledge of matters relevant to the investigation or from pursuing</w:t>
      </w:r>
      <w:r>
        <w:rPr>
          <w:color w:val="1F1F1F"/>
          <w:spacing w:val="40"/>
        </w:rPr>
        <w:t xml:space="preserve"> </w:t>
      </w:r>
      <w:r>
        <w:rPr>
          <w:color w:val="1F1F1F"/>
        </w:rPr>
        <w:t>the investigation;</w:t>
      </w:r>
      <w:r>
        <w:rPr>
          <w:color w:val="1F1F1F"/>
          <w:spacing w:val="40"/>
        </w:rPr>
        <w:t xml:space="preserve"> </w:t>
      </w:r>
      <w:r>
        <w:rPr>
          <w:color w:val="1F1F1F"/>
        </w:rPr>
        <w:t>or</w:t>
      </w:r>
    </w:p>
    <w:p w:rsidR="00F05AC1" w:rsidRDefault="00CE756B">
      <w:pPr>
        <w:pStyle w:val="ListParagraph"/>
        <w:numPr>
          <w:ilvl w:val="2"/>
          <w:numId w:val="64"/>
        </w:numPr>
        <w:tabs>
          <w:tab w:val="left" w:pos="3233"/>
          <w:tab w:val="left" w:pos="3241"/>
        </w:tabs>
        <w:spacing w:before="234" w:line="230" w:lineRule="auto"/>
        <w:ind w:right="1374" w:hanging="435"/>
        <w:jc w:val="both"/>
      </w:pPr>
      <w:r>
        <w:rPr>
          <w:color w:val="1F1F1F"/>
        </w:rPr>
        <w:t>acts intended to materially impede the exercise of the PPRA's or the appointed authority's inspection and audit rights provided for under paragraph</w:t>
      </w:r>
      <w:r>
        <w:rPr>
          <w:color w:val="1F1F1F"/>
          <w:spacing w:val="40"/>
        </w:rPr>
        <w:t xml:space="preserve"> </w:t>
      </w:r>
      <w:r>
        <w:rPr>
          <w:color w:val="1F1F1F"/>
        </w:rPr>
        <w:t>2.3</w:t>
      </w:r>
      <w:r>
        <w:rPr>
          <w:color w:val="1F1F1F"/>
          <w:spacing w:val="40"/>
        </w:rPr>
        <w:t xml:space="preserve"> </w:t>
      </w:r>
      <w:r>
        <w:rPr>
          <w:color w:val="1F1F1F"/>
        </w:rPr>
        <w:t>e.</w:t>
      </w:r>
      <w:r>
        <w:rPr>
          <w:color w:val="1F1F1F"/>
          <w:spacing w:val="40"/>
        </w:rPr>
        <w:t xml:space="preserve"> </w:t>
      </w:r>
      <w:r>
        <w:rPr>
          <w:color w:val="1F1F1F"/>
        </w:rPr>
        <w:t>below.</w:t>
      </w:r>
    </w:p>
    <w:p w:rsidR="00F05AC1" w:rsidRDefault="00CE756B">
      <w:pPr>
        <w:pStyle w:val="ListParagraph"/>
        <w:numPr>
          <w:ilvl w:val="0"/>
          <w:numId w:val="64"/>
        </w:numPr>
        <w:tabs>
          <w:tab w:val="left" w:pos="2288"/>
        </w:tabs>
        <w:spacing w:before="241" w:line="230" w:lineRule="auto"/>
        <w:ind w:right="1375"/>
        <w:jc w:val="both"/>
      </w:pPr>
      <w:r>
        <w:rPr>
          <w:color w:val="1F1F1F"/>
        </w:rPr>
        <w:t>Defines more specifically, in accordance with the above procurement</w:t>
      </w:r>
      <w:r>
        <w:rPr>
          <w:color w:val="1F1F1F"/>
          <w:spacing w:val="40"/>
        </w:rPr>
        <w:t xml:space="preserve"> </w:t>
      </w:r>
      <w:r>
        <w:rPr>
          <w:color w:val="1F1F1F"/>
        </w:rPr>
        <w:t>Act provisions set</w:t>
      </w:r>
      <w:r>
        <w:rPr>
          <w:color w:val="1F1F1F"/>
          <w:spacing w:val="40"/>
        </w:rPr>
        <w:t xml:space="preserve"> </w:t>
      </w:r>
      <w:r>
        <w:rPr>
          <w:color w:val="1F1F1F"/>
        </w:rPr>
        <w:t>forth</w:t>
      </w:r>
      <w:r>
        <w:rPr>
          <w:color w:val="1F1F1F"/>
          <w:spacing w:val="40"/>
        </w:rPr>
        <w:t xml:space="preserve"> </w:t>
      </w:r>
      <w:r>
        <w:rPr>
          <w:color w:val="1F1F1F"/>
        </w:rPr>
        <w:t>for</w:t>
      </w:r>
      <w:r>
        <w:rPr>
          <w:color w:val="1F1F1F"/>
          <w:spacing w:val="40"/>
        </w:rPr>
        <w:t xml:space="preserve"> </w:t>
      </w:r>
      <w:r>
        <w:rPr>
          <w:color w:val="1F1F1F"/>
        </w:rPr>
        <w:t>fraudulent</w:t>
      </w:r>
      <w:r>
        <w:rPr>
          <w:color w:val="1F1F1F"/>
          <w:spacing w:val="40"/>
        </w:rPr>
        <w:t xml:space="preserve"> </w:t>
      </w:r>
      <w:r>
        <w:rPr>
          <w:color w:val="1F1F1F"/>
        </w:rPr>
        <w:t>and</w:t>
      </w:r>
      <w:r>
        <w:rPr>
          <w:color w:val="1F1F1F"/>
          <w:spacing w:val="40"/>
        </w:rPr>
        <w:t xml:space="preserve"> </w:t>
      </w:r>
      <w:r>
        <w:rPr>
          <w:color w:val="1F1F1F"/>
        </w:rPr>
        <w:t>collusive</w:t>
      </w:r>
      <w:r>
        <w:rPr>
          <w:color w:val="1F1F1F"/>
          <w:spacing w:val="40"/>
        </w:rPr>
        <w:t xml:space="preserve"> </w:t>
      </w:r>
      <w:r>
        <w:rPr>
          <w:color w:val="1F1F1F"/>
        </w:rPr>
        <w:t>practices</w:t>
      </w:r>
      <w:r>
        <w:rPr>
          <w:color w:val="1F1F1F"/>
          <w:spacing w:val="40"/>
        </w:rPr>
        <w:t xml:space="preserve"> </w:t>
      </w:r>
      <w:r>
        <w:rPr>
          <w:color w:val="1F1F1F"/>
        </w:rPr>
        <w:t>as</w:t>
      </w:r>
      <w:r>
        <w:rPr>
          <w:color w:val="1F1F1F"/>
          <w:spacing w:val="40"/>
        </w:rPr>
        <w:t xml:space="preserve"> </w:t>
      </w:r>
      <w:r>
        <w:rPr>
          <w:color w:val="1F1F1F"/>
        </w:rPr>
        <w:t>follows:</w:t>
      </w:r>
    </w:p>
    <w:p w:rsidR="00F05AC1" w:rsidRDefault="00CE756B">
      <w:pPr>
        <w:pStyle w:val="BodyText"/>
        <w:spacing w:before="241" w:line="230" w:lineRule="auto"/>
        <w:ind w:left="2288" w:right="1370"/>
        <w:jc w:val="both"/>
      </w:pPr>
      <w:r>
        <w:rPr>
          <w:color w:val="1F1F1F"/>
        </w:rPr>
        <w:t>"fraudulent practice" includes a misrepresentation of fact in order to influence a procurement or disposal process or the exercise of a contract to the detriment of the procuring entity or the tenderer or the contractor, and includes collusive practices amongst tenderers prior to or after tender submission</w:t>
      </w:r>
      <w:r>
        <w:rPr>
          <w:color w:val="1F1F1F"/>
          <w:spacing w:val="40"/>
        </w:rPr>
        <w:t xml:space="preserve"> </w:t>
      </w:r>
      <w:r>
        <w:rPr>
          <w:color w:val="1F1F1F"/>
        </w:rPr>
        <w:t>designed</w:t>
      </w:r>
      <w:r>
        <w:rPr>
          <w:color w:val="1F1F1F"/>
          <w:spacing w:val="40"/>
        </w:rPr>
        <w:t xml:space="preserve"> </w:t>
      </w:r>
      <w:r>
        <w:rPr>
          <w:color w:val="1F1F1F"/>
        </w:rPr>
        <w:t>toestablish tender prices at artificial non-competitive levels and to deprive the procuring entity of the benefits</w:t>
      </w:r>
      <w:r>
        <w:rPr>
          <w:color w:val="1F1F1F"/>
          <w:spacing w:val="40"/>
        </w:rPr>
        <w:t xml:space="preserve"> </w:t>
      </w:r>
      <w:r>
        <w:rPr>
          <w:color w:val="1F1F1F"/>
        </w:rPr>
        <w:t>of</w:t>
      </w:r>
      <w:r>
        <w:rPr>
          <w:color w:val="1F1F1F"/>
          <w:spacing w:val="40"/>
        </w:rPr>
        <w:t xml:space="preserve"> </w:t>
      </w:r>
      <w:r>
        <w:rPr>
          <w:color w:val="1F1F1F"/>
        </w:rPr>
        <w:t>free</w:t>
      </w:r>
      <w:r>
        <w:rPr>
          <w:color w:val="1F1F1F"/>
          <w:spacing w:val="40"/>
        </w:rPr>
        <w:t xml:space="preserve"> </w:t>
      </w:r>
      <w:r>
        <w:rPr>
          <w:color w:val="1F1F1F"/>
        </w:rPr>
        <w:t>and</w:t>
      </w:r>
      <w:r>
        <w:rPr>
          <w:color w:val="1F1F1F"/>
          <w:spacing w:val="40"/>
        </w:rPr>
        <w:t xml:space="preserve"> </w:t>
      </w:r>
      <w:r>
        <w:rPr>
          <w:color w:val="1F1F1F"/>
        </w:rPr>
        <w:t>open</w:t>
      </w:r>
      <w:r>
        <w:rPr>
          <w:color w:val="1F1F1F"/>
          <w:spacing w:val="40"/>
        </w:rPr>
        <w:t xml:space="preserve"> </w:t>
      </w:r>
      <w:r>
        <w:rPr>
          <w:color w:val="1F1F1F"/>
        </w:rPr>
        <w:t>competition.</w:t>
      </w:r>
    </w:p>
    <w:p w:rsidR="00F05AC1" w:rsidRDefault="00CE756B">
      <w:pPr>
        <w:pStyle w:val="ListParagraph"/>
        <w:numPr>
          <w:ilvl w:val="0"/>
          <w:numId w:val="64"/>
        </w:numPr>
        <w:tabs>
          <w:tab w:val="left" w:pos="2288"/>
        </w:tabs>
        <w:spacing w:before="231" w:line="230" w:lineRule="auto"/>
        <w:ind w:right="1365"/>
        <w:jc w:val="both"/>
      </w:pPr>
      <w:r>
        <w:rPr>
          <w:color w:val="1F1F1F"/>
        </w:rPr>
        <w:t>Rejects</w:t>
      </w:r>
      <w:r>
        <w:rPr>
          <w:color w:val="1F1F1F"/>
          <w:spacing w:val="-9"/>
        </w:rPr>
        <w:t xml:space="preserve"> </w:t>
      </w:r>
      <w:r>
        <w:rPr>
          <w:color w:val="1F1F1F"/>
        </w:rPr>
        <w:t>a</w:t>
      </w:r>
      <w:r>
        <w:rPr>
          <w:color w:val="1F1F1F"/>
          <w:spacing w:val="-10"/>
        </w:rPr>
        <w:t xml:space="preserve"> </w:t>
      </w:r>
      <w:r>
        <w:rPr>
          <w:color w:val="1F1F1F"/>
        </w:rPr>
        <w:t>proposal</w:t>
      </w:r>
      <w:r>
        <w:rPr>
          <w:color w:val="1F1F1F"/>
          <w:spacing w:val="-9"/>
        </w:rPr>
        <w:t xml:space="preserve"> </w:t>
      </w:r>
      <w:r>
        <w:rPr>
          <w:color w:val="1F1F1F"/>
        </w:rPr>
        <w:t>for</w:t>
      </w:r>
      <w:r>
        <w:rPr>
          <w:color w:val="1F1F1F"/>
          <w:spacing w:val="-9"/>
        </w:rPr>
        <w:t xml:space="preserve"> </w:t>
      </w:r>
      <w:r>
        <w:rPr>
          <w:color w:val="1F1F1F"/>
        </w:rPr>
        <w:t>award</w:t>
      </w:r>
      <w:r>
        <w:rPr>
          <w:color w:val="1F1F1F"/>
          <w:position w:val="11"/>
          <w:sz w:val="11"/>
        </w:rPr>
        <w:t>1</w:t>
      </w:r>
      <w:r>
        <w:rPr>
          <w:color w:val="1F1F1F"/>
          <w:spacing w:val="-4"/>
          <w:position w:val="11"/>
          <w:sz w:val="11"/>
        </w:rPr>
        <w:t xml:space="preserve"> </w:t>
      </w:r>
      <w:r>
        <w:rPr>
          <w:color w:val="1F1F1F"/>
        </w:rPr>
        <w:t>of</w:t>
      </w:r>
      <w:r>
        <w:rPr>
          <w:color w:val="1F1F1F"/>
          <w:spacing w:val="-12"/>
        </w:rPr>
        <w:t xml:space="preserve"> </w:t>
      </w:r>
      <w:r>
        <w:rPr>
          <w:color w:val="1F1F1F"/>
        </w:rPr>
        <w:t>a</w:t>
      </w:r>
      <w:r>
        <w:rPr>
          <w:color w:val="1F1F1F"/>
          <w:spacing w:val="-10"/>
        </w:rPr>
        <w:t xml:space="preserve"> </w:t>
      </w:r>
      <w:r>
        <w:rPr>
          <w:color w:val="1F1F1F"/>
        </w:rPr>
        <w:t>contract</w:t>
      </w:r>
      <w:r>
        <w:rPr>
          <w:color w:val="1F1F1F"/>
          <w:spacing w:val="-8"/>
        </w:rPr>
        <w:t xml:space="preserve"> </w:t>
      </w:r>
      <w:r>
        <w:rPr>
          <w:color w:val="1F1F1F"/>
        </w:rPr>
        <w:t>if</w:t>
      </w:r>
      <w:r>
        <w:rPr>
          <w:color w:val="1F1F1F"/>
          <w:spacing w:val="-10"/>
        </w:rPr>
        <w:t xml:space="preserve"> </w:t>
      </w:r>
      <w:r>
        <w:rPr>
          <w:color w:val="1F1F1F"/>
        </w:rPr>
        <w:t>PPRA</w:t>
      </w:r>
      <w:r>
        <w:rPr>
          <w:color w:val="1F1F1F"/>
          <w:spacing w:val="-14"/>
        </w:rPr>
        <w:t xml:space="preserve"> </w:t>
      </w:r>
      <w:r>
        <w:rPr>
          <w:color w:val="1F1F1F"/>
        </w:rPr>
        <w:t>determines</w:t>
      </w:r>
      <w:r>
        <w:rPr>
          <w:color w:val="1F1F1F"/>
          <w:spacing w:val="-9"/>
        </w:rPr>
        <w:t xml:space="preserve"> </w:t>
      </w:r>
      <w:r>
        <w:rPr>
          <w:color w:val="1F1F1F"/>
        </w:rPr>
        <w:t>that</w:t>
      </w:r>
      <w:r>
        <w:rPr>
          <w:color w:val="1F1F1F"/>
          <w:spacing w:val="-9"/>
        </w:rPr>
        <w:t xml:space="preserve"> </w:t>
      </w:r>
      <w:r>
        <w:rPr>
          <w:color w:val="1F1F1F"/>
        </w:rPr>
        <w:t>the</w:t>
      </w:r>
      <w:r>
        <w:rPr>
          <w:color w:val="1F1F1F"/>
          <w:spacing w:val="-10"/>
        </w:rPr>
        <w:t xml:space="preserve"> </w:t>
      </w:r>
      <w:r>
        <w:rPr>
          <w:color w:val="1F1F1F"/>
        </w:rPr>
        <w:t>firm</w:t>
      </w:r>
      <w:r>
        <w:rPr>
          <w:color w:val="1F1F1F"/>
          <w:spacing w:val="-7"/>
        </w:rPr>
        <w:t xml:space="preserve"> </w:t>
      </w:r>
      <w:r>
        <w:rPr>
          <w:color w:val="1F1F1F"/>
        </w:rPr>
        <w:t>orindividual recommended</w:t>
      </w:r>
      <w:r>
        <w:rPr>
          <w:color w:val="1F1F1F"/>
          <w:spacing w:val="-1"/>
        </w:rPr>
        <w:t xml:space="preserve"> </w:t>
      </w:r>
      <w:r>
        <w:rPr>
          <w:color w:val="1F1F1F"/>
        </w:rPr>
        <w:t>for</w:t>
      </w:r>
      <w:r>
        <w:rPr>
          <w:color w:val="1F1F1F"/>
          <w:spacing w:val="-2"/>
        </w:rPr>
        <w:t xml:space="preserve"> </w:t>
      </w:r>
      <w:r>
        <w:rPr>
          <w:color w:val="1F1F1F"/>
        </w:rPr>
        <w:t>award,</w:t>
      </w:r>
      <w:r>
        <w:rPr>
          <w:color w:val="1F1F1F"/>
          <w:spacing w:val="-2"/>
        </w:rPr>
        <w:t xml:space="preserve"> </w:t>
      </w:r>
      <w:r>
        <w:rPr>
          <w:color w:val="1F1F1F"/>
        </w:rPr>
        <w:t>any</w:t>
      </w:r>
      <w:r>
        <w:rPr>
          <w:color w:val="1F1F1F"/>
          <w:spacing w:val="-2"/>
        </w:rPr>
        <w:t xml:space="preserve"> </w:t>
      </w:r>
      <w:r>
        <w:rPr>
          <w:color w:val="1F1F1F"/>
        </w:rPr>
        <w:t>of</w:t>
      </w:r>
      <w:r>
        <w:rPr>
          <w:color w:val="1F1F1F"/>
          <w:spacing w:val="-2"/>
        </w:rPr>
        <w:t xml:space="preserve"> </w:t>
      </w:r>
      <w:r>
        <w:rPr>
          <w:color w:val="1F1F1F"/>
        </w:rPr>
        <w:t>its</w:t>
      </w:r>
      <w:r>
        <w:rPr>
          <w:color w:val="1F1F1F"/>
          <w:spacing w:val="-2"/>
        </w:rPr>
        <w:t xml:space="preserve"> </w:t>
      </w:r>
      <w:r>
        <w:rPr>
          <w:color w:val="1F1F1F"/>
        </w:rPr>
        <w:t>personnel,</w:t>
      </w:r>
      <w:r>
        <w:rPr>
          <w:color w:val="1F1F1F"/>
          <w:spacing w:val="-2"/>
        </w:rPr>
        <w:t xml:space="preserve"> </w:t>
      </w:r>
      <w:r>
        <w:rPr>
          <w:color w:val="1F1F1F"/>
        </w:rPr>
        <w:t>or</w:t>
      </w:r>
      <w:r>
        <w:rPr>
          <w:color w:val="1F1F1F"/>
          <w:spacing w:val="-3"/>
        </w:rPr>
        <w:t xml:space="preserve"> </w:t>
      </w:r>
      <w:r>
        <w:rPr>
          <w:color w:val="1F1F1F"/>
        </w:rPr>
        <w:t>its</w:t>
      </w:r>
      <w:r>
        <w:rPr>
          <w:color w:val="1F1F1F"/>
          <w:spacing w:val="-2"/>
        </w:rPr>
        <w:t xml:space="preserve"> </w:t>
      </w:r>
      <w:r>
        <w:rPr>
          <w:color w:val="1F1F1F"/>
        </w:rPr>
        <w:t>agents,</w:t>
      </w:r>
      <w:r>
        <w:rPr>
          <w:color w:val="1F1F1F"/>
          <w:spacing w:val="-2"/>
        </w:rPr>
        <w:t xml:space="preserve"> </w:t>
      </w:r>
      <w:r>
        <w:rPr>
          <w:color w:val="1F1F1F"/>
        </w:rPr>
        <w:t>or</w:t>
      </w:r>
      <w:r>
        <w:rPr>
          <w:color w:val="1F1F1F"/>
          <w:spacing w:val="-2"/>
        </w:rPr>
        <w:t xml:space="preserve"> </w:t>
      </w:r>
      <w:r>
        <w:rPr>
          <w:color w:val="1F1F1F"/>
        </w:rPr>
        <w:t>its</w:t>
      </w:r>
      <w:r>
        <w:rPr>
          <w:color w:val="1F1F1F"/>
          <w:spacing w:val="-2"/>
        </w:rPr>
        <w:t xml:space="preserve"> </w:t>
      </w:r>
      <w:r>
        <w:rPr>
          <w:color w:val="1F1F1F"/>
        </w:rPr>
        <w:t>sub-</w:t>
      </w:r>
      <w:r>
        <w:rPr>
          <w:color w:val="1F1F1F"/>
          <w:spacing w:val="-3"/>
        </w:rPr>
        <w:t xml:space="preserve"> </w:t>
      </w:r>
      <w:r>
        <w:rPr>
          <w:color w:val="1F1F1F"/>
        </w:rPr>
        <w:t>consultants,</w:t>
      </w:r>
      <w:r>
        <w:rPr>
          <w:color w:val="1F1F1F"/>
          <w:spacing w:val="-3"/>
        </w:rPr>
        <w:t xml:space="preserve"> </w:t>
      </w:r>
      <w:r>
        <w:rPr>
          <w:color w:val="1F1F1F"/>
        </w:rPr>
        <w:t>sub- contractors, service providers, suppliers and/ or their employees, has, directly or indirectly, engaged in corrupt, fraudulent, collusive, coercive, or obstructive practices in</w:t>
      </w:r>
      <w:r>
        <w:rPr>
          <w:color w:val="1F1F1F"/>
          <w:spacing w:val="40"/>
        </w:rPr>
        <w:t xml:space="preserve"> </w:t>
      </w:r>
      <w:r>
        <w:rPr>
          <w:color w:val="1F1F1F"/>
        </w:rPr>
        <w:t>competing</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in</w:t>
      </w:r>
      <w:r>
        <w:rPr>
          <w:color w:val="1F1F1F"/>
          <w:spacing w:val="40"/>
        </w:rPr>
        <w:t xml:space="preserve"> </w:t>
      </w:r>
      <w:r>
        <w:rPr>
          <w:color w:val="1F1F1F"/>
        </w:rPr>
        <w:t>question;</w:t>
      </w:r>
    </w:p>
    <w:p w:rsidR="00F05AC1" w:rsidRDefault="00CE756B">
      <w:pPr>
        <w:pStyle w:val="ListParagraph"/>
        <w:numPr>
          <w:ilvl w:val="0"/>
          <w:numId w:val="64"/>
        </w:numPr>
        <w:tabs>
          <w:tab w:val="left" w:pos="2288"/>
        </w:tabs>
        <w:spacing w:before="242" w:line="230" w:lineRule="auto"/>
        <w:ind w:right="1371"/>
        <w:jc w:val="both"/>
      </w:pPr>
      <w:r>
        <w:rPr>
          <w:color w:val="1F1F1F"/>
        </w:rPr>
        <w:t>Pursuant</w:t>
      </w:r>
      <w:r>
        <w:rPr>
          <w:color w:val="1F1F1F"/>
          <w:spacing w:val="-3"/>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Kenya's</w:t>
      </w:r>
      <w:r>
        <w:rPr>
          <w:color w:val="1F1F1F"/>
          <w:spacing w:val="40"/>
        </w:rPr>
        <w:t xml:space="preserve"> </w:t>
      </w:r>
      <w:r>
        <w:rPr>
          <w:color w:val="1F1F1F"/>
        </w:rPr>
        <w:t>above</w:t>
      </w:r>
      <w:r>
        <w:rPr>
          <w:color w:val="1F1F1F"/>
          <w:spacing w:val="40"/>
        </w:rPr>
        <w:t xml:space="preserve"> </w:t>
      </w:r>
      <w:r>
        <w:rPr>
          <w:color w:val="1F1F1F"/>
        </w:rPr>
        <w:t>stated</w:t>
      </w:r>
      <w:r>
        <w:rPr>
          <w:color w:val="1F1F1F"/>
          <w:spacing w:val="40"/>
        </w:rPr>
        <w:t xml:space="preserve"> </w:t>
      </w:r>
      <w:r>
        <w:rPr>
          <w:color w:val="1F1F1F"/>
        </w:rPr>
        <w:t>Acts</w:t>
      </w:r>
      <w:r>
        <w:rPr>
          <w:color w:val="1F1F1F"/>
          <w:spacing w:val="40"/>
        </w:rPr>
        <w:t xml:space="preserve"> </w:t>
      </w:r>
      <w:r>
        <w:rPr>
          <w:color w:val="1F1F1F"/>
        </w:rPr>
        <w:t>and</w:t>
      </w:r>
      <w:r>
        <w:rPr>
          <w:color w:val="1F1F1F"/>
          <w:spacing w:val="40"/>
        </w:rPr>
        <w:t xml:space="preserve"> </w:t>
      </w:r>
      <w:r>
        <w:rPr>
          <w:color w:val="1F1F1F"/>
        </w:rPr>
        <w:t>Regulations,</w:t>
      </w:r>
      <w:r>
        <w:rPr>
          <w:color w:val="1F1F1F"/>
          <w:spacing w:val="40"/>
        </w:rPr>
        <w:t xml:space="preserve"> </w:t>
      </w:r>
      <w:r>
        <w:rPr>
          <w:color w:val="1F1F1F"/>
        </w:rPr>
        <w:t>may</w:t>
      </w:r>
      <w:r>
        <w:rPr>
          <w:color w:val="1F1F1F"/>
          <w:spacing w:val="40"/>
        </w:rPr>
        <w:t xml:space="preserve"> </w:t>
      </w:r>
      <w:r>
        <w:rPr>
          <w:color w:val="1F1F1F"/>
        </w:rPr>
        <w:t>sanction</w:t>
      </w:r>
      <w:r>
        <w:rPr>
          <w:color w:val="1F1F1F"/>
          <w:spacing w:val="40"/>
        </w:rPr>
        <w:t xml:space="preserve"> </w:t>
      </w:r>
      <w:r>
        <w:rPr>
          <w:color w:val="1F1F1F"/>
        </w:rPr>
        <w:t>or</w:t>
      </w:r>
      <w:r>
        <w:rPr>
          <w:color w:val="1F1F1F"/>
          <w:spacing w:val="-9"/>
        </w:rPr>
        <w:t xml:space="preserve"> </w:t>
      </w:r>
      <w:r>
        <w:rPr>
          <w:color w:val="1F1F1F"/>
        </w:rPr>
        <w:t>debar or</w:t>
      </w:r>
      <w:r>
        <w:rPr>
          <w:color w:val="1F1F1F"/>
          <w:spacing w:val="37"/>
        </w:rPr>
        <w:t xml:space="preserve"> </w:t>
      </w:r>
      <w:r>
        <w:rPr>
          <w:color w:val="1F1F1F"/>
        </w:rPr>
        <w:t>recommend</w:t>
      </w:r>
      <w:r>
        <w:rPr>
          <w:color w:val="1F1F1F"/>
          <w:spacing w:val="37"/>
        </w:rPr>
        <w:t xml:space="preserve"> </w:t>
      </w:r>
      <w:r>
        <w:rPr>
          <w:color w:val="1F1F1F"/>
        </w:rPr>
        <w:t>to</w:t>
      </w:r>
      <w:r>
        <w:rPr>
          <w:color w:val="1F1F1F"/>
          <w:spacing w:val="34"/>
        </w:rPr>
        <w:t xml:space="preserve"> </w:t>
      </w:r>
      <w:r>
        <w:rPr>
          <w:color w:val="1F1F1F"/>
        </w:rPr>
        <w:t>appropriate</w:t>
      </w:r>
      <w:r>
        <w:rPr>
          <w:color w:val="1F1F1F"/>
          <w:spacing w:val="40"/>
        </w:rPr>
        <w:t xml:space="preserve"> </w:t>
      </w:r>
      <w:r>
        <w:rPr>
          <w:color w:val="1F1F1F"/>
        </w:rPr>
        <w:t>authority</w:t>
      </w:r>
      <w:r>
        <w:rPr>
          <w:color w:val="1F1F1F"/>
          <w:spacing w:val="40"/>
        </w:rPr>
        <w:t xml:space="preserve"> </w:t>
      </w:r>
      <w:r>
        <w:rPr>
          <w:color w:val="1F1F1F"/>
        </w:rPr>
        <w:t>(ies)</w:t>
      </w:r>
      <w:r>
        <w:rPr>
          <w:color w:val="1F1F1F"/>
          <w:spacing w:val="40"/>
        </w:rPr>
        <w:t xml:space="preserve"> </w:t>
      </w:r>
      <w:r>
        <w:rPr>
          <w:color w:val="1F1F1F"/>
        </w:rPr>
        <w:t>for</w:t>
      </w:r>
      <w:r>
        <w:rPr>
          <w:color w:val="1F1F1F"/>
          <w:spacing w:val="40"/>
        </w:rPr>
        <w:t xml:space="preserve"> </w:t>
      </w:r>
      <w:r>
        <w:rPr>
          <w:color w:val="1F1F1F"/>
        </w:rPr>
        <w:t>sanctioning</w:t>
      </w:r>
      <w:r>
        <w:rPr>
          <w:color w:val="1F1F1F"/>
          <w:spacing w:val="40"/>
        </w:rPr>
        <w:t xml:space="preserve"> </w:t>
      </w:r>
      <w:r>
        <w:rPr>
          <w:color w:val="1F1F1F"/>
        </w:rPr>
        <w:t>and</w:t>
      </w:r>
      <w:r>
        <w:rPr>
          <w:color w:val="1F1F1F"/>
          <w:spacing w:val="40"/>
        </w:rPr>
        <w:t xml:space="preserve"> </w:t>
      </w:r>
      <w:r>
        <w:rPr>
          <w:color w:val="1F1F1F"/>
        </w:rPr>
        <w:t>debarmentof</w:t>
      </w:r>
      <w:r>
        <w:rPr>
          <w:color w:val="1F1F1F"/>
          <w:spacing w:val="40"/>
        </w:rPr>
        <w:t xml:space="preserve"> </w:t>
      </w:r>
      <w:r>
        <w:rPr>
          <w:color w:val="1F1F1F"/>
        </w:rPr>
        <w:t>a firm</w:t>
      </w:r>
      <w:r>
        <w:rPr>
          <w:color w:val="1F1F1F"/>
          <w:spacing w:val="40"/>
        </w:rPr>
        <w:t xml:space="preserve"> </w:t>
      </w:r>
      <w:r>
        <w:rPr>
          <w:color w:val="1F1F1F"/>
        </w:rPr>
        <w:t>or</w:t>
      </w:r>
      <w:r>
        <w:rPr>
          <w:color w:val="1F1F1F"/>
          <w:spacing w:val="40"/>
        </w:rPr>
        <w:t xml:space="preserve"> </w:t>
      </w:r>
      <w:r>
        <w:rPr>
          <w:color w:val="1F1F1F"/>
        </w:rPr>
        <w:t>individual,</w:t>
      </w:r>
      <w:r>
        <w:rPr>
          <w:color w:val="1F1F1F"/>
          <w:spacing w:val="40"/>
        </w:rPr>
        <w:t xml:space="preserve"> </w:t>
      </w:r>
      <w:r>
        <w:rPr>
          <w:color w:val="1F1F1F"/>
        </w:rPr>
        <w:t>as</w:t>
      </w:r>
      <w:r>
        <w:rPr>
          <w:color w:val="1F1F1F"/>
          <w:spacing w:val="40"/>
        </w:rPr>
        <w:t xml:space="preserve"> </w:t>
      </w:r>
      <w:r>
        <w:rPr>
          <w:color w:val="1F1F1F"/>
        </w:rPr>
        <w:t>applicable</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Acts</w:t>
      </w:r>
      <w:r>
        <w:rPr>
          <w:color w:val="1F1F1F"/>
          <w:spacing w:val="40"/>
        </w:rPr>
        <w:t xml:space="preserve"> </w:t>
      </w:r>
      <w:r>
        <w:rPr>
          <w:color w:val="1F1F1F"/>
        </w:rPr>
        <w:t>and</w:t>
      </w:r>
      <w:r>
        <w:rPr>
          <w:color w:val="1F1F1F"/>
          <w:spacing w:val="40"/>
        </w:rPr>
        <w:t xml:space="preserve"> </w:t>
      </w:r>
      <w:r>
        <w:rPr>
          <w:color w:val="1F1F1F"/>
        </w:rPr>
        <w:t>Regulations;</w:t>
      </w:r>
    </w:p>
    <w:p w:rsidR="00F05AC1" w:rsidRDefault="00CE756B">
      <w:pPr>
        <w:pStyle w:val="ListParagraph"/>
        <w:numPr>
          <w:ilvl w:val="0"/>
          <w:numId w:val="64"/>
        </w:numPr>
        <w:tabs>
          <w:tab w:val="left" w:pos="2288"/>
        </w:tabs>
        <w:spacing w:before="239" w:line="230" w:lineRule="auto"/>
        <w:ind w:right="1370"/>
        <w:jc w:val="both"/>
      </w:pPr>
      <w:r>
        <w:rPr>
          <w:color w:val="1F1F1F"/>
        </w:rPr>
        <w:t>Requires that a clause be included in Tender documents and Request for Proposal documents</w:t>
      </w:r>
      <w:r>
        <w:rPr>
          <w:color w:val="1F1F1F"/>
          <w:spacing w:val="-12"/>
        </w:rPr>
        <w:t xml:space="preserve"> </w:t>
      </w:r>
      <w:r>
        <w:rPr>
          <w:color w:val="1F1F1F"/>
        </w:rPr>
        <w:t>requiring</w:t>
      </w:r>
      <w:r>
        <w:rPr>
          <w:color w:val="1F1F1F"/>
          <w:spacing w:val="-14"/>
        </w:rPr>
        <w:t xml:space="preserve"> </w:t>
      </w:r>
      <w:r>
        <w:rPr>
          <w:color w:val="1F1F1F"/>
        </w:rPr>
        <w:t>(i)</w:t>
      </w:r>
      <w:r>
        <w:rPr>
          <w:color w:val="1F1F1F"/>
          <w:spacing w:val="-11"/>
        </w:rPr>
        <w:t xml:space="preserve"> </w:t>
      </w:r>
      <w:r>
        <w:rPr>
          <w:color w:val="1F1F1F"/>
        </w:rPr>
        <w:t>Tenderers</w:t>
      </w:r>
      <w:r>
        <w:rPr>
          <w:color w:val="1F1F1F"/>
          <w:spacing w:val="-11"/>
        </w:rPr>
        <w:t xml:space="preserve"> </w:t>
      </w:r>
      <w:r>
        <w:rPr>
          <w:color w:val="1F1F1F"/>
        </w:rPr>
        <w:t>(applicants/proposers),</w:t>
      </w:r>
      <w:r>
        <w:rPr>
          <w:color w:val="1F1F1F"/>
          <w:spacing w:val="-11"/>
        </w:rPr>
        <w:t xml:space="preserve"> </w:t>
      </w:r>
      <w:r>
        <w:rPr>
          <w:color w:val="1F1F1F"/>
        </w:rPr>
        <w:t>Consultants,</w:t>
      </w:r>
      <w:r>
        <w:rPr>
          <w:color w:val="1F1F1F"/>
          <w:spacing w:val="-11"/>
        </w:rPr>
        <w:t xml:space="preserve"> </w:t>
      </w:r>
      <w:r>
        <w:rPr>
          <w:color w:val="1F1F1F"/>
        </w:rPr>
        <w:t>Contractors,</w:t>
      </w:r>
      <w:r>
        <w:rPr>
          <w:color w:val="1F1F1F"/>
          <w:spacing w:val="-5"/>
        </w:rPr>
        <w:t xml:space="preserve"> </w:t>
      </w:r>
      <w:r>
        <w:rPr>
          <w:color w:val="1F1F1F"/>
        </w:rPr>
        <w:t>and Suppliers, and their Sub-contractors, Sub-consultants, Service providers, Suppliers, Agents personnel, permit the PPRA or any other appropriate authority appointed by Government of Kenya to inspect</w:t>
      </w:r>
      <w:r>
        <w:rPr>
          <w:color w:val="1F1F1F"/>
          <w:position w:val="11"/>
          <w:sz w:val="11"/>
        </w:rPr>
        <w:t xml:space="preserve">2 </w:t>
      </w:r>
      <w:r>
        <w:rPr>
          <w:color w:val="1F1F1F"/>
        </w:rPr>
        <w:t>all accounts, records and other documents relating to the</w:t>
      </w:r>
      <w:r>
        <w:rPr>
          <w:color w:val="1F1F1F"/>
          <w:spacing w:val="-1"/>
        </w:rPr>
        <w:t xml:space="preserve"> </w:t>
      </w:r>
      <w:r>
        <w:rPr>
          <w:color w:val="1F1F1F"/>
        </w:rPr>
        <w:t>procurement process,</w:t>
      </w:r>
      <w:r>
        <w:rPr>
          <w:color w:val="1F1F1F"/>
          <w:spacing w:val="-1"/>
        </w:rPr>
        <w:t xml:space="preserve"> </w:t>
      </w:r>
      <w:r>
        <w:rPr>
          <w:color w:val="1F1F1F"/>
        </w:rPr>
        <w:t>selection and/or contract execution, and</w:t>
      </w:r>
      <w:r>
        <w:rPr>
          <w:color w:val="1F1F1F"/>
          <w:spacing w:val="-1"/>
        </w:rPr>
        <w:t xml:space="preserve"> </w:t>
      </w:r>
      <w:r>
        <w:rPr>
          <w:color w:val="1F1F1F"/>
        </w:rPr>
        <w:t>to</w:t>
      </w:r>
      <w:r>
        <w:rPr>
          <w:color w:val="1F1F1F"/>
          <w:spacing w:val="-1"/>
        </w:rPr>
        <w:t xml:space="preserve"> </w:t>
      </w:r>
      <w:r>
        <w:rPr>
          <w:color w:val="1F1F1F"/>
        </w:rPr>
        <w:t>have them audited by auditors appointed by the PPRA or any other</w:t>
      </w:r>
    </w:p>
    <w:p w:rsidR="00F05AC1" w:rsidRDefault="00F05AC1">
      <w:pPr>
        <w:spacing w:line="230" w:lineRule="auto"/>
        <w:jc w:val="both"/>
        <w:sectPr w:rsidR="00F05AC1">
          <w:headerReference w:type="default" r:id="rId59"/>
          <w:pgSz w:w="11940" w:h="16860"/>
          <w:pgMar w:top="640" w:right="180" w:bottom="720" w:left="400" w:header="0" w:footer="535" w:gutter="0"/>
          <w:cols w:space="720"/>
        </w:sectPr>
      </w:pPr>
    </w:p>
    <w:p w:rsidR="00F05AC1" w:rsidRDefault="00CE756B">
      <w:pPr>
        <w:pStyle w:val="BodyText"/>
      </w:pPr>
      <w:r>
        <w:rPr>
          <w:noProof/>
        </w:rPr>
        <w:lastRenderedPageBreak/>
        <mc:AlternateContent>
          <mc:Choice Requires="wpg">
            <w:drawing>
              <wp:anchor distT="0" distB="0" distL="0" distR="0" simplePos="0" relativeHeight="15743488" behindDoc="0" locked="0" layoutInCell="1" allowOverlap="1">
                <wp:simplePos x="0" y="0"/>
                <wp:positionH relativeFrom="page">
                  <wp:posOffset>0</wp:posOffset>
                </wp:positionH>
                <wp:positionV relativeFrom="page">
                  <wp:posOffset>0</wp:posOffset>
                </wp:positionV>
                <wp:extent cx="7560309" cy="22860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81" name="Graphic 181"/>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82" name="Graphic 182"/>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83" name="Graphic 183"/>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84" name="Graphic 184"/>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F61ADAC" id="Group 180" o:spid="_x0000_s1026" style="position:absolute;margin-left:0;margin-top:0;width:595.3pt;height:18pt;z-index:15743488;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">
                <v:shape id="Graphic 181"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" path="m6711950,l,,184150,228600r6527800,-5080l6711950,xe" fillcolor="#ebdfec" stroked="f">
                  <v:path arrowok="t"/>
                </v:shape>
                <v:shape id="Graphic 18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" path="m530225,l,,,228600r655955,l530225,xe" fillcolor="#00a650" stroked="f">
                  <v:path arrowok="t"/>
                </v:shape>
                <v:shape id="Graphic 183"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" path="m203835,l,,128904,228600r200660,l203835,xe" fillcolor="#eb1c20" stroked="f">
                  <v:path arrowok="t"/>
                </v:shape>
                <v:shape id="Graphic 184"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" path="m203834,l,,128904,228600r200661,l203834,xe" fillcolor="#a7a9ac" stroked="f">
                  <v:path arrowok="t"/>
                </v:shape>
                <w10:wrap anchorx="page" anchory="page"/>
              </v:group>
            </w:pict>
          </mc:Fallback>
        </mc:AlternateContent>
      </w:r>
    </w:p>
    <w:p w:rsidR="00F05AC1" w:rsidRDefault="00F05AC1">
      <w:pPr>
        <w:pStyle w:val="BodyText"/>
        <w:spacing w:before="188"/>
      </w:pPr>
    </w:p>
    <w:p w:rsidR="00F05AC1" w:rsidRDefault="00CE756B">
      <w:pPr>
        <w:pStyle w:val="BodyText"/>
        <w:ind w:left="2288"/>
      </w:pPr>
      <w:r>
        <w:rPr>
          <w:color w:val="1F1F1F"/>
        </w:rPr>
        <w:t>appropriate</w:t>
      </w:r>
      <w:r>
        <w:rPr>
          <w:color w:val="1F1F1F"/>
          <w:spacing w:val="42"/>
        </w:rPr>
        <w:t xml:space="preserve"> </w:t>
      </w:r>
      <w:r>
        <w:rPr>
          <w:color w:val="1F1F1F"/>
        </w:rPr>
        <w:t>authority</w:t>
      </w:r>
      <w:r>
        <w:rPr>
          <w:color w:val="1F1F1F"/>
          <w:spacing w:val="41"/>
        </w:rPr>
        <w:t xml:space="preserve"> </w:t>
      </w:r>
      <w:r>
        <w:rPr>
          <w:color w:val="1F1F1F"/>
        </w:rPr>
        <w:t>appointed</w:t>
      </w:r>
      <w:r>
        <w:rPr>
          <w:color w:val="1F1F1F"/>
          <w:spacing w:val="43"/>
        </w:rPr>
        <w:t xml:space="preserve"> </w:t>
      </w:r>
      <w:r>
        <w:rPr>
          <w:color w:val="1F1F1F"/>
        </w:rPr>
        <w:t>by</w:t>
      </w:r>
      <w:r>
        <w:rPr>
          <w:color w:val="1F1F1F"/>
          <w:spacing w:val="42"/>
        </w:rPr>
        <w:t xml:space="preserve"> </w:t>
      </w:r>
      <w:r>
        <w:rPr>
          <w:color w:val="1F1F1F"/>
        </w:rPr>
        <w:t>Government</w:t>
      </w:r>
      <w:r>
        <w:rPr>
          <w:color w:val="1F1F1F"/>
          <w:spacing w:val="44"/>
        </w:rPr>
        <w:t xml:space="preserve"> </w:t>
      </w:r>
      <w:r>
        <w:rPr>
          <w:color w:val="1F1F1F"/>
        </w:rPr>
        <w:t>of</w:t>
      </w:r>
      <w:r>
        <w:rPr>
          <w:color w:val="1F1F1F"/>
          <w:spacing w:val="36"/>
        </w:rPr>
        <w:t xml:space="preserve"> </w:t>
      </w:r>
      <w:r>
        <w:rPr>
          <w:color w:val="1F1F1F"/>
        </w:rPr>
        <w:t>Kenya;</w:t>
      </w:r>
      <w:r>
        <w:rPr>
          <w:color w:val="1F1F1F"/>
          <w:spacing w:val="46"/>
        </w:rPr>
        <w:t xml:space="preserve"> </w:t>
      </w:r>
      <w:r>
        <w:rPr>
          <w:color w:val="1F1F1F"/>
          <w:spacing w:val="-5"/>
        </w:rPr>
        <w:t>and</w:t>
      </w:r>
    </w:p>
    <w:p w:rsidR="00F05AC1" w:rsidRDefault="00CE756B">
      <w:pPr>
        <w:pStyle w:val="ListParagraph"/>
        <w:numPr>
          <w:ilvl w:val="0"/>
          <w:numId w:val="64"/>
        </w:numPr>
        <w:tabs>
          <w:tab w:val="left" w:pos="2288"/>
        </w:tabs>
        <w:spacing w:before="243" w:line="230" w:lineRule="auto"/>
        <w:ind w:right="1367"/>
        <w:jc w:val="both"/>
      </w:pPr>
      <w:r>
        <w:rPr>
          <w:color w:val="1F1F1F"/>
        </w:rPr>
        <w:t>Pursuant to Section 62 of the above</w:t>
      </w:r>
      <w:r>
        <w:rPr>
          <w:color w:val="1F1F1F"/>
          <w:spacing w:val="40"/>
        </w:rPr>
        <w:t xml:space="preserve"> </w:t>
      </w:r>
      <w:r>
        <w:rPr>
          <w:color w:val="1F1F1F"/>
        </w:rPr>
        <w:t>Act, requires Applicants/Tenderers</w:t>
      </w:r>
      <w:r>
        <w:rPr>
          <w:color w:val="1F1F1F"/>
          <w:spacing w:val="40"/>
        </w:rPr>
        <w:t xml:space="preserve"> </w:t>
      </w:r>
      <w:r>
        <w:rPr>
          <w:color w:val="1F1F1F"/>
        </w:rPr>
        <w:t>to submit along</w:t>
      </w:r>
      <w:r>
        <w:rPr>
          <w:color w:val="1F1F1F"/>
          <w:spacing w:val="-13"/>
        </w:rPr>
        <w:t xml:space="preserve"> </w:t>
      </w:r>
      <w:r>
        <w:rPr>
          <w:color w:val="1F1F1F"/>
        </w:rPr>
        <w:t>with</w:t>
      </w:r>
      <w:r>
        <w:rPr>
          <w:color w:val="1F1F1F"/>
          <w:spacing w:val="-10"/>
        </w:rPr>
        <w:t xml:space="preserve"> </w:t>
      </w:r>
      <w:r>
        <w:rPr>
          <w:color w:val="1F1F1F"/>
        </w:rPr>
        <w:t>their</w:t>
      </w:r>
      <w:r>
        <w:rPr>
          <w:color w:val="1F1F1F"/>
          <w:spacing w:val="-9"/>
        </w:rPr>
        <w:t xml:space="preserve"> </w:t>
      </w:r>
      <w:r>
        <w:rPr>
          <w:color w:val="1F1F1F"/>
        </w:rPr>
        <w:t>Applications/Tenders/Proposals</w:t>
      </w:r>
      <w:r>
        <w:rPr>
          <w:color w:val="1F1F1F"/>
          <w:spacing w:val="-5"/>
        </w:rPr>
        <w:t xml:space="preserve"> </w:t>
      </w:r>
      <w:r>
        <w:rPr>
          <w:color w:val="1F1F1F"/>
        </w:rPr>
        <w:t>a</w:t>
      </w:r>
      <w:r>
        <w:rPr>
          <w:color w:val="1F1F1F"/>
          <w:spacing w:val="-10"/>
        </w:rPr>
        <w:t xml:space="preserve"> </w:t>
      </w:r>
      <w:r>
        <w:rPr>
          <w:color w:val="1F1F1F"/>
        </w:rPr>
        <w:t>“Self-Declaration</w:t>
      </w:r>
      <w:r>
        <w:rPr>
          <w:color w:val="1F1F1F"/>
          <w:spacing w:val="-9"/>
        </w:rPr>
        <w:t xml:space="preserve"> </w:t>
      </w:r>
      <w:r>
        <w:rPr>
          <w:color w:val="1F1F1F"/>
        </w:rPr>
        <w:t>Form”</w:t>
      </w:r>
      <w:r>
        <w:rPr>
          <w:color w:val="1F1F1F"/>
          <w:spacing w:val="30"/>
        </w:rPr>
        <w:t xml:space="preserve"> </w:t>
      </w:r>
      <w:r>
        <w:rPr>
          <w:color w:val="1F1F1F"/>
        </w:rPr>
        <w:t>as</w:t>
      </w:r>
      <w:r>
        <w:rPr>
          <w:color w:val="1F1F1F"/>
          <w:spacing w:val="-10"/>
        </w:rPr>
        <w:t xml:space="preserve"> </w:t>
      </w:r>
      <w:r>
        <w:rPr>
          <w:color w:val="1F1F1F"/>
        </w:rPr>
        <w:t>included in the procurement document declaring that they and all parties involvedin the procurement process and</w:t>
      </w:r>
      <w:r>
        <w:rPr>
          <w:color w:val="1F1F1F"/>
          <w:spacing w:val="31"/>
        </w:rPr>
        <w:t xml:space="preserve"> </w:t>
      </w:r>
      <w:r>
        <w:rPr>
          <w:color w:val="1F1F1F"/>
        </w:rPr>
        <w:t>contract execution</w:t>
      </w:r>
      <w:r>
        <w:rPr>
          <w:color w:val="1F1F1F"/>
          <w:spacing w:val="40"/>
        </w:rPr>
        <w:t xml:space="preserve"> </w:t>
      </w:r>
      <w:r>
        <w:rPr>
          <w:color w:val="1F1F1F"/>
        </w:rPr>
        <w:t>have</w:t>
      </w:r>
      <w:r>
        <w:rPr>
          <w:color w:val="1F1F1F"/>
          <w:spacing w:val="40"/>
        </w:rPr>
        <w:t xml:space="preserve"> </w:t>
      </w:r>
      <w:r>
        <w:rPr>
          <w:color w:val="1F1F1F"/>
        </w:rPr>
        <w:t>not</w:t>
      </w:r>
      <w:r>
        <w:rPr>
          <w:color w:val="1F1F1F"/>
          <w:spacing w:val="40"/>
        </w:rPr>
        <w:t xml:space="preserve"> </w:t>
      </w:r>
      <w:r>
        <w:rPr>
          <w:color w:val="1F1F1F"/>
        </w:rPr>
        <w:t>engaged/will</w:t>
      </w:r>
      <w:r>
        <w:rPr>
          <w:color w:val="1F1F1F"/>
          <w:spacing w:val="40"/>
        </w:rPr>
        <w:t xml:space="preserve"> </w:t>
      </w:r>
      <w:r>
        <w:rPr>
          <w:color w:val="1F1F1F"/>
        </w:rPr>
        <w:t>not engage</w:t>
      </w:r>
      <w:r>
        <w:rPr>
          <w:color w:val="1F1F1F"/>
          <w:spacing w:val="40"/>
        </w:rPr>
        <w:t xml:space="preserve"> </w:t>
      </w:r>
      <w:r>
        <w:rPr>
          <w:color w:val="1F1F1F"/>
        </w:rPr>
        <w:t>in</w:t>
      </w:r>
      <w:r>
        <w:rPr>
          <w:color w:val="1F1F1F"/>
          <w:spacing w:val="40"/>
        </w:rPr>
        <w:t xml:space="preserve"> </w:t>
      </w:r>
      <w:r>
        <w:rPr>
          <w:color w:val="1F1F1F"/>
        </w:rPr>
        <w:t>any</w:t>
      </w:r>
      <w:r>
        <w:rPr>
          <w:color w:val="1F1F1F"/>
          <w:spacing w:val="40"/>
        </w:rPr>
        <w:t xml:space="preserve"> </w:t>
      </w:r>
      <w:r>
        <w:rPr>
          <w:color w:val="1F1F1F"/>
        </w:rPr>
        <w:t>corrupt</w:t>
      </w:r>
      <w:r>
        <w:rPr>
          <w:color w:val="1F1F1F"/>
          <w:spacing w:val="40"/>
        </w:rPr>
        <w:t xml:space="preserve"> </w:t>
      </w:r>
      <w:r>
        <w:rPr>
          <w:color w:val="1F1F1F"/>
        </w:rPr>
        <w:t>or</w:t>
      </w:r>
      <w:r>
        <w:rPr>
          <w:color w:val="1F1F1F"/>
          <w:spacing w:val="40"/>
        </w:rPr>
        <w:t xml:space="preserve"> </w:t>
      </w:r>
      <w:r>
        <w:rPr>
          <w:color w:val="1F1F1F"/>
        </w:rPr>
        <w:t>fraudulent</w:t>
      </w:r>
      <w:r>
        <w:rPr>
          <w:color w:val="1F1F1F"/>
          <w:spacing w:val="40"/>
        </w:rPr>
        <w:t xml:space="preserve"> </w:t>
      </w:r>
      <w:r>
        <w:rPr>
          <w:color w:val="1F1F1F"/>
        </w:rPr>
        <w:t>practices.</w:t>
      </w:r>
    </w:p>
    <w:p w:rsidR="00F05AC1" w:rsidRDefault="00F05AC1">
      <w:pPr>
        <w:pStyle w:val="BodyText"/>
        <w:rPr>
          <w:sz w:val="20"/>
        </w:rPr>
      </w:pPr>
    </w:p>
    <w:p w:rsidR="00F05AC1" w:rsidRDefault="00CE756B">
      <w:pPr>
        <w:pStyle w:val="BodyText"/>
        <w:spacing w:before="160"/>
        <w:rPr>
          <w:sz w:val="20"/>
        </w:rPr>
      </w:pPr>
      <w:r>
        <w:rPr>
          <w:noProof/>
        </w:rPr>
        <mc:AlternateContent>
          <mc:Choice Requires="wps">
            <w:drawing>
              <wp:anchor distT="0" distB="0" distL="0" distR="0" simplePos="0" relativeHeight="487602176" behindDoc="1" locked="0" layoutInCell="1" allowOverlap="1">
                <wp:simplePos x="0" y="0"/>
                <wp:positionH relativeFrom="page">
                  <wp:posOffset>524509</wp:posOffset>
                </wp:positionH>
                <wp:positionV relativeFrom="paragraph">
                  <wp:posOffset>262877</wp:posOffset>
                </wp:positionV>
                <wp:extent cx="3409950" cy="1270"/>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0" cy="1270"/>
                        </a:xfrm>
                        <a:custGeom>
                          <a:avLst/>
                          <a:gdLst/>
                          <a:ahLst/>
                          <a:cxnLst/>
                          <a:rect l="l" t="t" r="r" b="b"/>
                          <a:pathLst>
                            <a:path w="3409950">
                              <a:moveTo>
                                <a:pt x="0" y="0"/>
                              </a:moveTo>
                              <a:lnTo>
                                <a:pt x="3409950" y="0"/>
                              </a:lnTo>
                            </a:path>
                          </a:pathLst>
                        </a:custGeom>
                        <a:ln w="6346">
                          <a:solidFill>
                            <a:srgbClr val="1F1F1F"/>
                          </a:solidFill>
                          <a:prstDash val="solid"/>
                        </a:ln>
                      </wps:spPr>
                      <wps:bodyPr wrap="square" lIns="0" tIns="0" rIns="0" bIns="0" rtlCol="0">
                        <a:prstTxWarp prst="textNoShape">
                          <a:avLst/>
                        </a:prstTxWarp>
                        <a:noAutofit/>
                      </wps:bodyPr>
                    </wps:wsp>
                  </a:graphicData>
                </a:graphic>
              </wp:anchor>
            </w:drawing>
          </mc:Choice>
          <mc:Fallback>
            <w:pict>
              <v:shape w14:anchorId="0CBADA97" id="Graphic 185" o:spid="_x0000_s1026" style="position:absolute;margin-left:41.3pt;margin-top:20.7pt;width:268.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340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" path="m,l3409950,e" filled="f" strokecolor="#1f1f1f" strokeweight=".17628mm">
                <v:path arrowok="t"/>
                <w10:wrap type="topAndBottom" anchorx="page"/>
              </v:shape>
            </w:pict>
          </mc:Fallback>
        </mc:AlternateContent>
      </w:r>
    </w:p>
    <w:p w:rsidR="00F05AC1" w:rsidRDefault="00CE756B">
      <w:pPr>
        <w:ind w:right="106"/>
        <w:jc w:val="center"/>
        <w:rPr>
          <w:i/>
          <w:sz w:val="18"/>
        </w:rPr>
      </w:pPr>
      <w:r>
        <w:rPr>
          <w:i/>
          <w:color w:val="1F1F1F"/>
          <w:position w:val="8"/>
          <w:sz w:val="18"/>
        </w:rPr>
        <w:t>1</w:t>
      </w:r>
      <w:r>
        <w:rPr>
          <w:i/>
          <w:color w:val="1F1F1F"/>
          <w:sz w:val="18"/>
        </w:rPr>
        <w:t>For</w:t>
      </w:r>
      <w:r>
        <w:rPr>
          <w:i/>
          <w:color w:val="1F1F1F"/>
          <w:spacing w:val="33"/>
          <w:sz w:val="18"/>
        </w:rPr>
        <w:t xml:space="preserve"> </w:t>
      </w:r>
      <w:r>
        <w:rPr>
          <w:i/>
          <w:color w:val="1F1F1F"/>
          <w:sz w:val="18"/>
        </w:rPr>
        <w:t>the</w:t>
      </w:r>
      <w:r>
        <w:rPr>
          <w:i/>
          <w:color w:val="1F1F1F"/>
          <w:spacing w:val="33"/>
          <w:sz w:val="18"/>
        </w:rPr>
        <w:t xml:space="preserve"> </w:t>
      </w:r>
      <w:r>
        <w:rPr>
          <w:i/>
          <w:color w:val="1F1F1F"/>
          <w:sz w:val="18"/>
        </w:rPr>
        <w:t>avoidance</w:t>
      </w:r>
      <w:r>
        <w:rPr>
          <w:i/>
          <w:color w:val="1F1F1F"/>
          <w:spacing w:val="41"/>
          <w:sz w:val="18"/>
        </w:rPr>
        <w:t xml:space="preserve"> </w:t>
      </w:r>
      <w:r>
        <w:rPr>
          <w:i/>
          <w:color w:val="1F1F1F"/>
          <w:sz w:val="18"/>
        </w:rPr>
        <w:t>of</w:t>
      </w:r>
      <w:r>
        <w:rPr>
          <w:i/>
          <w:color w:val="1F1F1F"/>
          <w:spacing w:val="36"/>
          <w:sz w:val="18"/>
        </w:rPr>
        <w:t xml:space="preserve"> </w:t>
      </w:r>
      <w:r>
        <w:rPr>
          <w:i/>
          <w:color w:val="1F1F1F"/>
          <w:sz w:val="18"/>
        </w:rPr>
        <w:t>doubt,</w:t>
      </w:r>
      <w:r>
        <w:rPr>
          <w:i/>
          <w:color w:val="1F1F1F"/>
          <w:spacing w:val="44"/>
          <w:sz w:val="18"/>
        </w:rPr>
        <w:t xml:space="preserve"> </w:t>
      </w:r>
      <w:r>
        <w:rPr>
          <w:i/>
          <w:color w:val="1F1F1F"/>
          <w:sz w:val="18"/>
        </w:rPr>
        <w:t>a</w:t>
      </w:r>
      <w:r>
        <w:rPr>
          <w:i/>
          <w:color w:val="1F1F1F"/>
          <w:spacing w:val="42"/>
          <w:sz w:val="18"/>
        </w:rPr>
        <w:t xml:space="preserve"> </w:t>
      </w:r>
      <w:r>
        <w:rPr>
          <w:i/>
          <w:color w:val="1F1F1F"/>
          <w:sz w:val="18"/>
        </w:rPr>
        <w:t>party's</w:t>
      </w:r>
      <w:r>
        <w:rPr>
          <w:i/>
          <w:color w:val="1F1F1F"/>
          <w:spacing w:val="40"/>
          <w:sz w:val="18"/>
        </w:rPr>
        <w:t xml:space="preserve"> </w:t>
      </w:r>
      <w:r>
        <w:rPr>
          <w:i/>
          <w:color w:val="1F1F1F"/>
          <w:sz w:val="18"/>
        </w:rPr>
        <w:t>ineligibility</w:t>
      </w:r>
      <w:r>
        <w:rPr>
          <w:i/>
          <w:color w:val="1F1F1F"/>
          <w:spacing w:val="42"/>
          <w:sz w:val="18"/>
        </w:rPr>
        <w:t xml:space="preserve"> </w:t>
      </w:r>
      <w:r>
        <w:rPr>
          <w:i/>
          <w:color w:val="1F1F1F"/>
          <w:sz w:val="18"/>
        </w:rPr>
        <w:t>to</w:t>
      </w:r>
      <w:r>
        <w:rPr>
          <w:i/>
          <w:color w:val="1F1F1F"/>
          <w:spacing w:val="40"/>
          <w:sz w:val="18"/>
        </w:rPr>
        <w:t xml:space="preserve"> </w:t>
      </w:r>
      <w:r>
        <w:rPr>
          <w:i/>
          <w:color w:val="1F1F1F"/>
          <w:sz w:val="18"/>
        </w:rPr>
        <w:t>be</w:t>
      </w:r>
      <w:r>
        <w:rPr>
          <w:i/>
          <w:color w:val="1F1F1F"/>
          <w:spacing w:val="37"/>
          <w:sz w:val="18"/>
        </w:rPr>
        <w:t xml:space="preserve"> </w:t>
      </w:r>
      <w:r>
        <w:rPr>
          <w:i/>
          <w:color w:val="1F1F1F"/>
          <w:sz w:val="18"/>
        </w:rPr>
        <w:t>awarded</w:t>
      </w:r>
      <w:r>
        <w:rPr>
          <w:i/>
          <w:color w:val="1F1F1F"/>
          <w:spacing w:val="45"/>
          <w:sz w:val="18"/>
        </w:rPr>
        <w:t xml:space="preserve"> </w:t>
      </w:r>
      <w:r>
        <w:rPr>
          <w:i/>
          <w:color w:val="1F1F1F"/>
          <w:sz w:val="18"/>
        </w:rPr>
        <w:t>a</w:t>
      </w:r>
      <w:r>
        <w:rPr>
          <w:i/>
          <w:color w:val="1F1F1F"/>
          <w:spacing w:val="1"/>
          <w:sz w:val="18"/>
        </w:rPr>
        <w:t xml:space="preserve"> </w:t>
      </w:r>
      <w:r>
        <w:rPr>
          <w:i/>
          <w:color w:val="1F1F1F"/>
          <w:sz w:val="18"/>
        </w:rPr>
        <w:t>contract</w:t>
      </w:r>
      <w:r>
        <w:rPr>
          <w:i/>
          <w:color w:val="1F1F1F"/>
          <w:spacing w:val="44"/>
          <w:sz w:val="18"/>
        </w:rPr>
        <w:t xml:space="preserve"> </w:t>
      </w:r>
      <w:r>
        <w:rPr>
          <w:i/>
          <w:color w:val="1F1F1F"/>
          <w:sz w:val="18"/>
        </w:rPr>
        <w:t>shall</w:t>
      </w:r>
      <w:r>
        <w:rPr>
          <w:i/>
          <w:color w:val="1F1F1F"/>
          <w:spacing w:val="44"/>
          <w:sz w:val="18"/>
        </w:rPr>
        <w:t xml:space="preserve"> </w:t>
      </w:r>
      <w:r>
        <w:rPr>
          <w:i/>
          <w:color w:val="1F1F1F"/>
          <w:sz w:val="18"/>
        </w:rPr>
        <w:t>include,</w:t>
      </w:r>
      <w:r>
        <w:rPr>
          <w:i/>
          <w:color w:val="1F1F1F"/>
          <w:spacing w:val="44"/>
          <w:sz w:val="18"/>
        </w:rPr>
        <w:t xml:space="preserve"> </w:t>
      </w:r>
      <w:r>
        <w:rPr>
          <w:i/>
          <w:color w:val="1F1F1F"/>
          <w:sz w:val="18"/>
        </w:rPr>
        <w:t>without</w:t>
      </w:r>
      <w:r>
        <w:rPr>
          <w:i/>
          <w:color w:val="1F1F1F"/>
          <w:spacing w:val="44"/>
          <w:sz w:val="18"/>
        </w:rPr>
        <w:t xml:space="preserve"> </w:t>
      </w:r>
      <w:r>
        <w:rPr>
          <w:i/>
          <w:color w:val="1F1F1F"/>
          <w:spacing w:val="-2"/>
          <w:sz w:val="18"/>
        </w:rPr>
        <w:t>limitation,</w:t>
      </w:r>
    </w:p>
    <w:p w:rsidR="00F05AC1" w:rsidRDefault="00CE756B">
      <w:pPr>
        <w:ind w:left="1311" w:right="1370"/>
        <w:jc w:val="both"/>
        <w:rPr>
          <w:i/>
          <w:sz w:val="18"/>
        </w:rPr>
      </w:pPr>
      <w:r>
        <w:rPr>
          <w:i/>
          <w:color w:val="1F1F1F"/>
          <w:sz w:val="18"/>
        </w:rPr>
        <w:t>(i) applying for pre-qualification, expressing interest in a consultancy, and tendering, either directly or as a nominated sub-contractor, nominated consultant, nominated manufacturer or supplier, or nominated</w:t>
      </w:r>
      <w:r>
        <w:rPr>
          <w:i/>
          <w:color w:val="1F1F1F"/>
          <w:spacing w:val="40"/>
          <w:sz w:val="18"/>
        </w:rPr>
        <w:t xml:space="preserve"> </w:t>
      </w:r>
      <w:r>
        <w:rPr>
          <w:i/>
          <w:color w:val="1F1F1F"/>
          <w:sz w:val="18"/>
        </w:rPr>
        <w:t xml:space="preserve">service provider, in respect of such contract, and (ii) entering into an addendum or amendment introducing a material modification to any existing </w:t>
      </w:r>
      <w:r>
        <w:rPr>
          <w:i/>
          <w:color w:val="1F1F1F"/>
          <w:spacing w:val="-2"/>
          <w:sz w:val="18"/>
        </w:rPr>
        <w:t>contract.</w:t>
      </w:r>
    </w:p>
    <w:p w:rsidR="00F05AC1" w:rsidRDefault="00CE756B">
      <w:pPr>
        <w:spacing w:line="230" w:lineRule="auto"/>
        <w:ind w:left="1172" w:right="1363"/>
        <w:jc w:val="both"/>
        <w:rPr>
          <w:i/>
          <w:sz w:val="18"/>
        </w:rPr>
      </w:pPr>
      <w:r>
        <w:rPr>
          <w:i/>
          <w:color w:val="1F1F1F"/>
          <w:position w:val="8"/>
          <w:sz w:val="18"/>
        </w:rPr>
        <w:t xml:space="preserve">2 </w:t>
      </w:r>
      <w:r>
        <w:rPr>
          <w:i/>
          <w:color w:val="1F1F1F"/>
          <w:sz w:val="18"/>
        </w:rPr>
        <w:t>Inspections in this context usually are investigative (i.e., forensic) in nature. They involve fact-finding activities undertaken</w:t>
      </w:r>
      <w:r>
        <w:rPr>
          <w:i/>
          <w:color w:val="1F1F1F"/>
          <w:spacing w:val="32"/>
          <w:sz w:val="18"/>
        </w:rPr>
        <w:t xml:space="preserve"> </w:t>
      </w:r>
      <w:r>
        <w:rPr>
          <w:i/>
          <w:color w:val="1F1F1F"/>
          <w:sz w:val="18"/>
        </w:rPr>
        <w:t>by</w:t>
      </w:r>
      <w:r>
        <w:rPr>
          <w:i/>
          <w:color w:val="1F1F1F"/>
          <w:spacing w:val="-7"/>
          <w:sz w:val="18"/>
        </w:rPr>
        <w:t xml:space="preserve"> </w:t>
      </w:r>
      <w:r>
        <w:rPr>
          <w:i/>
          <w:color w:val="1F1F1F"/>
          <w:sz w:val="18"/>
        </w:rPr>
        <w:t>the</w:t>
      </w:r>
      <w:r>
        <w:rPr>
          <w:i/>
          <w:color w:val="1F1F1F"/>
          <w:spacing w:val="-7"/>
          <w:sz w:val="18"/>
        </w:rPr>
        <w:t xml:space="preserve"> </w:t>
      </w:r>
      <w:r>
        <w:rPr>
          <w:i/>
          <w:color w:val="1F1F1F"/>
          <w:sz w:val="18"/>
        </w:rPr>
        <w:t>Investigating</w:t>
      </w:r>
      <w:r>
        <w:rPr>
          <w:i/>
          <w:color w:val="1F1F1F"/>
          <w:spacing w:val="-4"/>
          <w:sz w:val="18"/>
        </w:rPr>
        <w:t xml:space="preserve"> </w:t>
      </w:r>
      <w:r>
        <w:rPr>
          <w:i/>
          <w:color w:val="1F1F1F"/>
          <w:sz w:val="18"/>
        </w:rPr>
        <w:t>Authority</w:t>
      </w:r>
      <w:r>
        <w:rPr>
          <w:i/>
          <w:color w:val="1F1F1F"/>
          <w:spacing w:val="-7"/>
          <w:sz w:val="18"/>
        </w:rPr>
        <w:t xml:space="preserve"> </w:t>
      </w:r>
      <w:r>
        <w:rPr>
          <w:i/>
          <w:color w:val="1F1F1F"/>
          <w:sz w:val="18"/>
        </w:rPr>
        <w:t>or</w:t>
      </w:r>
      <w:r>
        <w:rPr>
          <w:i/>
          <w:color w:val="1F1F1F"/>
          <w:spacing w:val="-10"/>
          <w:sz w:val="18"/>
        </w:rPr>
        <w:t xml:space="preserve"> </w:t>
      </w:r>
      <w:r>
        <w:rPr>
          <w:i/>
          <w:color w:val="1F1F1F"/>
          <w:sz w:val="18"/>
        </w:rPr>
        <w:t>persons</w:t>
      </w:r>
      <w:r>
        <w:rPr>
          <w:i/>
          <w:color w:val="1F1F1F"/>
          <w:spacing w:val="-9"/>
          <w:sz w:val="18"/>
        </w:rPr>
        <w:t xml:space="preserve"> </w:t>
      </w:r>
      <w:r>
        <w:rPr>
          <w:i/>
          <w:color w:val="1F1F1F"/>
          <w:sz w:val="18"/>
        </w:rPr>
        <w:t>appointed</w:t>
      </w:r>
      <w:r>
        <w:rPr>
          <w:i/>
          <w:color w:val="1F1F1F"/>
          <w:spacing w:val="-5"/>
          <w:sz w:val="18"/>
        </w:rPr>
        <w:t xml:space="preserve"> </w:t>
      </w:r>
      <w:r>
        <w:rPr>
          <w:i/>
          <w:color w:val="1F1F1F"/>
          <w:sz w:val="18"/>
        </w:rPr>
        <w:t>by</w:t>
      </w:r>
      <w:r>
        <w:rPr>
          <w:i/>
          <w:color w:val="1F1F1F"/>
          <w:spacing w:val="-10"/>
          <w:sz w:val="18"/>
        </w:rPr>
        <w:t xml:space="preserve"> </w:t>
      </w:r>
      <w:r>
        <w:rPr>
          <w:i/>
          <w:color w:val="1F1F1F"/>
          <w:sz w:val="18"/>
        </w:rPr>
        <w:t>the</w:t>
      </w:r>
      <w:r>
        <w:rPr>
          <w:i/>
          <w:color w:val="1F1F1F"/>
          <w:spacing w:val="-7"/>
          <w:sz w:val="18"/>
        </w:rPr>
        <w:t xml:space="preserve"> </w:t>
      </w:r>
      <w:r>
        <w:rPr>
          <w:i/>
          <w:color w:val="1F1F1F"/>
          <w:sz w:val="18"/>
        </w:rPr>
        <w:t>Procuring</w:t>
      </w:r>
      <w:r>
        <w:rPr>
          <w:i/>
          <w:color w:val="1F1F1F"/>
          <w:spacing w:val="-5"/>
          <w:sz w:val="18"/>
        </w:rPr>
        <w:t xml:space="preserve"> </w:t>
      </w:r>
      <w:r>
        <w:rPr>
          <w:i/>
          <w:color w:val="1F1F1F"/>
          <w:sz w:val="18"/>
        </w:rPr>
        <w:t>Entity</w:t>
      </w:r>
      <w:r>
        <w:rPr>
          <w:i/>
          <w:color w:val="1F1F1F"/>
          <w:spacing w:val="-7"/>
          <w:sz w:val="18"/>
        </w:rPr>
        <w:t xml:space="preserve"> </w:t>
      </w:r>
      <w:r>
        <w:rPr>
          <w:i/>
          <w:color w:val="1F1F1F"/>
          <w:sz w:val="18"/>
        </w:rPr>
        <w:t>to</w:t>
      </w:r>
      <w:r>
        <w:rPr>
          <w:i/>
          <w:color w:val="1F1F1F"/>
          <w:spacing w:val="-7"/>
          <w:sz w:val="18"/>
        </w:rPr>
        <w:t xml:space="preserve"> </w:t>
      </w:r>
      <w:r>
        <w:rPr>
          <w:i/>
          <w:color w:val="1F1F1F"/>
          <w:sz w:val="18"/>
        </w:rPr>
        <w:t>address</w:t>
      </w:r>
      <w:r>
        <w:rPr>
          <w:i/>
          <w:color w:val="1F1F1F"/>
          <w:spacing w:val="-7"/>
          <w:sz w:val="18"/>
        </w:rPr>
        <w:t xml:space="preserve"> </w:t>
      </w:r>
      <w:r>
        <w:rPr>
          <w:i/>
          <w:color w:val="1F1F1F"/>
          <w:sz w:val="18"/>
        </w:rPr>
        <w:t>specific</w:t>
      </w:r>
      <w:r>
        <w:rPr>
          <w:i/>
          <w:color w:val="1F1F1F"/>
          <w:spacing w:val="-4"/>
          <w:sz w:val="18"/>
        </w:rPr>
        <w:t xml:space="preserve"> </w:t>
      </w:r>
      <w:r>
        <w:rPr>
          <w:i/>
          <w:color w:val="1F1F1F"/>
          <w:sz w:val="18"/>
        </w:rPr>
        <w:t>matters related to investigations/audits, such as evaluating the veracity of an allegation of possible Fraud and Corruption, through the appropriate mechanisms. Such activity includes but is not limited to: accessing and examining a firm's or individual's financial</w:t>
      </w:r>
      <w:r>
        <w:rPr>
          <w:i/>
          <w:color w:val="1F1F1F"/>
          <w:spacing w:val="-2"/>
          <w:sz w:val="18"/>
        </w:rPr>
        <w:t xml:space="preserve"> </w:t>
      </w:r>
      <w:r>
        <w:rPr>
          <w:i/>
          <w:color w:val="1F1F1F"/>
          <w:sz w:val="18"/>
        </w:rPr>
        <w:t>records and</w:t>
      </w:r>
      <w:r>
        <w:rPr>
          <w:i/>
          <w:color w:val="1F1F1F"/>
          <w:spacing w:val="-1"/>
          <w:sz w:val="18"/>
        </w:rPr>
        <w:t xml:space="preserve"> </w:t>
      </w:r>
      <w:r>
        <w:rPr>
          <w:i/>
          <w:color w:val="1F1F1F"/>
          <w:sz w:val="18"/>
        </w:rPr>
        <w:t>information, and making copies thereof</w:t>
      </w:r>
      <w:r>
        <w:rPr>
          <w:i/>
          <w:color w:val="1F1F1F"/>
          <w:spacing w:val="-2"/>
          <w:sz w:val="18"/>
        </w:rPr>
        <w:t xml:space="preserve"> </w:t>
      </w:r>
      <w:r>
        <w:rPr>
          <w:i/>
          <w:color w:val="1F1F1F"/>
          <w:sz w:val="18"/>
        </w:rPr>
        <w:t>as relevant;</w:t>
      </w:r>
      <w:r>
        <w:rPr>
          <w:i/>
          <w:color w:val="1F1F1F"/>
          <w:spacing w:val="-2"/>
          <w:sz w:val="18"/>
        </w:rPr>
        <w:t xml:space="preserve"> </w:t>
      </w:r>
      <w:r>
        <w:rPr>
          <w:i/>
          <w:color w:val="1F1F1F"/>
          <w:sz w:val="18"/>
        </w:rPr>
        <w:t>accessing and</w:t>
      </w:r>
      <w:r>
        <w:rPr>
          <w:i/>
          <w:color w:val="1F1F1F"/>
          <w:spacing w:val="-1"/>
          <w:sz w:val="18"/>
        </w:rPr>
        <w:t xml:space="preserve"> </w:t>
      </w:r>
      <w:r>
        <w:rPr>
          <w:i/>
          <w:color w:val="1F1F1F"/>
          <w:sz w:val="18"/>
        </w:rPr>
        <w:t>examining</w:t>
      </w:r>
      <w:r>
        <w:rPr>
          <w:i/>
          <w:color w:val="1F1F1F"/>
          <w:spacing w:val="-3"/>
          <w:sz w:val="18"/>
        </w:rPr>
        <w:t xml:space="preserve"> </w:t>
      </w:r>
      <w:r>
        <w:rPr>
          <w:i/>
          <w:color w:val="1F1F1F"/>
          <w:sz w:val="18"/>
        </w:rPr>
        <w:t>any</w:t>
      </w:r>
      <w:r>
        <w:rPr>
          <w:i/>
          <w:color w:val="1F1F1F"/>
          <w:spacing w:val="-3"/>
          <w:sz w:val="18"/>
        </w:rPr>
        <w:t xml:space="preserve"> </w:t>
      </w:r>
      <w:r>
        <w:rPr>
          <w:i/>
          <w:color w:val="1F1F1F"/>
          <w:sz w:val="18"/>
        </w:rPr>
        <w:t>other</w:t>
      </w:r>
      <w:r>
        <w:rPr>
          <w:i/>
          <w:color w:val="1F1F1F"/>
          <w:spacing w:val="-2"/>
          <w:sz w:val="18"/>
        </w:rPr>
        <w:t xml:space="preserve"> </w:t>
      </w:r>
      <w:r>
        <w:rPr>
          <w:i/>
          <w:color w:val="1F1F1F"/>
          <w:sz w:val="18"/>
        </w:rPr>
        <w:t>documents, data and information (whether in hard copy) deemed relevant for the investigation/audit, and making copies thereof as relevant; interviewing staff and other relevant individuals; performing physical inspections and site visits; and obtaining third</w:t>
      </w:r>
      <w:r>
        <w:rPr>
          <w:i/>
          <w:color w:val="1F1F1F"/>
          <w:spacing w:val="40"/>
          <w:sz w:val="18"/>
        </w:rPr>
        <w:t xml:space="preserve"> </w:t>
      </w:r>
      <w:r>
        <w:rPr>
          <w:i/>
          <w:color w:val="1F1F1F"/>
          <w:sz w:val="18"/>
        </w:rPr>
        <w:t>party</w:t>
      </w:r>
      <w:r>
        <w:rPr>
          <w:i/>
          <w:color w:val="1F1F1F"/>
          <w:spacing w:val="40"/>
          <w:sz w:val="18"/>
        </w:rPr>
        <w:t xml:space="preserve"> </w:t>
      </w:r>
      <w:r>
        <w:rPr>
          <w:i/>
          <w:color w:val="1F1F1F"/>
          <w:sz w:val="18"/>
        </w:rPr>
        <w:t>verification</w:t>
      </w:r>
      <w:r>
        <w:rPr>
          <w:i/>
          <w:color w:val="1F1F1F"/>
          <w:spacing w:val="40"/>
          <w:sz w:val="18"/>
        </w:rPr>
        <w:t xml:space="preserve"> </w:t>
      </w:r>
      <w:r>
        <w:rPr>
          <w:i/>
          <w:color w:val="1F1F1F"/>
          <w:sz w:val="18"/>
        </w:rPr>
        <w:t>of</w:t>
      </w:r>
      <w:r>
        <w:rPr>
          <w:i/>
          <w:color w:val="1F1F1F"/>
          <w:spacing w:val="40"/>
          <w:sz w:val="18"/>
        </w:rPr>
        <w:t xml:space="preserve"> </w:t>
      </w:r>
      <w:r>
        <w:rPr>
          <w:i/>
          <w:color w:val="1F1F1F"/>
          <w:sz w:val="18"/>
        </w:rPr>
        <w:t>information.</w:t>
      </w:r>
    </w:p>
    <w:p w:rsidR="00F05AC1" w:rsidRDefault="00F05AC1">
      <w:pPr>
        <w:spacing w:line="230" w:lineRule="auto"/>
        <w:jc w:val="both"/>
        <w:rPr>
          <w:sz w:val="18"/>
        </w:rPr>
        <w:sectPr w:rsidR="00F05AC1">
          <w:headerReference w:type="default" r:id="rId60"/>
          <w:pgSz w:w="11940" w:h="16860"/>
          <w:pgMar w:top="0" w:right="180" w:bottom="720" w:left="400" w:header="0" w:footer="535" w:gutter="0"/>
          <w:cols w:space="720"/>
        </w:sectPr>
      </w:pPr>
    </w:p>
    <w:p w:rsidR="00F05AC1" w:rsidRDefault="00CE756B">
      <w:pPr>
        <w:spacing w:before="198" w:line="235" w:lineRule="auto"/>
        <w:ind w:left="1172" w:right="1111"/>
        <w:rPr>
          <w:i/>
        </w:rPr>
      </w:pPr>
      <w:r>
        <w:rPr>
          <w:i/>
          <w:color w:val="1F1F1F"/>
        </w:rPr>
        <w:lastRenderedPageBreak/>
        <w:t>[The tenderer</w:t>
      </w:r>
      <w:r>
        <w:rPr>
          <w:i/>
          <w:color w:val="1F1F1F"/>
          <w:spacing w:val="23"/>
        </w:rPr>
        <w:t xml:space="preserve"> </w:t>
      </w:r>
      <w:r>
        <w:rPr>
          <w:i/>
          <w:color w:val="1F1F1F"/>
        </w:rPr>
        <w:t>shall fill in this Form in accordance</w:t>
      </w:r>
      <w:r>
        <w:rPr>
          <w:i/>
          <w:color w:val="1F1F1F"/>
          <w:spacing w:val="23"/>
        </w:rPr>
        <w:t xml:space="preserve"> </w:t>
      </w:r>
      <w:r>
        <w:rPr>
          <w:i/>
          <w:color w:val="1F1F1F"/>
        </w:rPr>
        <w:t>with the instructions indicated below. No</w:t>
      </w:r>
      <w:r>
        <w:rPr>
          <w:i/>
          <w:color w:val="1F1F1F"/>
          <w:spacing w:val="40"/>
        </w:rPr>
        <w:t xml:space="preserve"> </w:t>
      </w:r>
      <w:r>
        <w:rPr>
          <w:i/>
          <w:color w:val="1F1F1F"/>
        </w:rPr>
        <w:t>alterations</w:t>
      </w:r>
      <w:r>
        <w:rPr>
          <w:i/>
          <w:color w:val="1F1F1F"/>
          <w:spacing w:val="40"/>
        </w:rPr>
        <w:t xml:space="preserve"> </w:t>
      </w:r>
      <w:r>
        <w:rPr>
          <w:i/>
          <w:color w:val="1F1F1F"/>
        </w:rPr>
        <w:t>to</w:t>
      </w:r>
      <w:r>
        <w:rPr>
          <w:i/>
          <w:color w:val="1F1F1F"/>
          <w:spacing w:val="40"/>
        </w:rPr>
        <w:t xml:space="preserve"> </w:t>
      </w:r>
      <w:r>
        <w:rPr>
          <w:i/>
          <w:color w:val="1F1F1F"/>
        </w:rPr>
        <w:t>its</w:t>
      </w:r>
      <w:r>
        <w:rPr>
          <w:i/>
          <w:color w:val="1F1F1F"/>
          <w:spacing w:val="40"/>
        </w:rPr>
        <w:t xml:space="preserve"> </w:t>
      </w:r>
      <w:r>
        <w:rPr>
          <w:i/>
          <w:color w:val="1F1F1F"/>
        </w:rPr>
        <w:t>format</w:t>
      </w:r>
      <w:r>
        <w:rPr>
          <w:i/>
          <w:color w:val="1F1F1F"/>
          <w:spacing w:val="40"/>
        </w:rPr>
        <w:t xml:space="preserve"> </w:t>
      </w:r>
      <w:r>
        <w:rPr>
          <w:i/>
          <w:color w:val="1F1F1F"/>
        </w:rPr>
        <w:t>shall</w:t>
      </w:r>
      <w:r>
        <w:rPr>
          <w:i/>
          <w:color w:val="1F1F1F"/>
          <w:spacing w:val="40"/>
        </w:rPr>
        <w:t xml:space="preserve"> </w:t>
      </w:r>
      <w:r>
        <w:rPr>
          <w:i/>
          <w:color w:val="1F1F1F"/>
        </w:rPr>
        <w:t>be</w:t>
      </w:r>
      <w:r>
        <w:rPr>
          <w:i/>
          <w:color w:val="1F1F1F"/>
          <w:spacing w:val="40"/>
        </w:rPr>
        <w:t xml:space="preserve"> </w:t>
      </w:r>
      <w:r>
        <w:rPr>
          <w:i/>
          <w:color w:val="1F1F1F"/>
        </w:rPr>
        <w:t>permitted</w:t>
      </w:r>
      <w:r>
        <w:rPr>
          <w:i/>
          <w:color w:val="1F1F1F"/>
          <w:spacing w:val="40"/>
        </w:rPr>
        <w:t xml:space="preserve"> </w:t>
      </w:r>
      <w:r>
        <w:rPr>
          <w:i/>
          <w:color w:val="1F1F1F"/>
        </w:rPr>
        <w:t>and</w:t>
      </w:r>
      <w:r>
        <w:rPr>
          <w:i/>
          <w:color w:val="1F1F1F"/>
          <w:spacing w:val="40"/>
        </w:rPr>
        <w:t xml:space="preserve"> </w:t>
      </w:r>
      <w:r>
        <w:rPr>
          <w:i/>
          <w:color w:val="1F1F1F"/>
        </w:rPr>
        <w:t>no</w:t>
      </w:r>
      <w:r>
        <w:rPr>
          <w:i/>
          <w:color w:val="1F1F1F"/>
          <w:spacing w:val="40"/>
        </w:rPr>
        <w:t xml:space="preserve"> </w:t>
      </w:r>
      <w:r>
        <w:rPr>
          <w:i/>
          <w:color w:val="1F1F1F"/>
        </w:rPr>
        <w:t>substitutions</w:t>
      </w:r>
      <w:r>
        <w:rPr>
          <w:i/>
          <w:color w:val="1F1F1F"/>
          <w:spacing w:val="40"/>
        </w:rPr>
        <w:t xml:space="preserve"> </w:t>
      </w:r>
      <w:r>
        <w:rPr>
          <w:i/>
          <w:color w:val="1F1F1F"/>
        </w:rPr>
        <w:t>shall</w:t>
      </w:r>
      <w:r>
        <w:rPr>
          <w:i/>
          <w:color w:val="1F1F1F"/>
          <w:spacing w:val="40"/>
        </w:rPr>
        <w:t xml:space="preserve"> </w:t>
      </w:r>
      <w:r>
        <w:rPr>
          <w:i/>
          <w:color w:val="1F1F1F"/>
        </w:rPr>
        <w:t>be</w:t>
      </w:r>
      <w:r>
        <w:rPr>
          <w:i/>
          <w:color w:val="1F1F1F"/>
          <w:spacing w:val="40"/>
        </w:rPr>
        <w:t xml:space="preserve"> </w:t>
      </w:r>
      <w:r>
        <w:rPr>
          <w:i/>
          <w:color w:val="1F1F1F"/>
        </w:rPr>
        <w:t>accepted.]</w:t>
      </w:r>
    </w:p>
    <w:p w:rsidR="00F05AC1" w:rsidRDefault="00CE756B">
      <w:pPr>
        <w:spacing w:before="230"/>
        <w:ind w:left="1172" w:right="1111"/>
      </w:pPr>
      <w:r>
        <w:rPr>
          <w:color w:val="1F1F1F"/>
        </w:rPr>
        <w:t xml:space="preserve">Date: ………………………………………… </w:t>
      </w:r>
      <w:r>
        <w:rPr>
          <w:i/>
          <w:color w:val="1F1F1F"/>
        </w:rPr>
        <w:t>[insert date (as day, month and year) of Tender</w:t>
      </w:r>
      <w:r>
        <w:rPr>
          <w:i/>
          <w:color w:val="1F1F1F"/>
          <w:spacing w:val="40"/>
        </w:rPr>
        <w:t xml:space="preserve"> </w:t>
      </w:r>
      <w:r>
        <w:rPr>
          <w:i/>
          <w:color w:val="1F1F1F"/>
          <w:spacing w:val="-2"/>
        </w:rPr>
        <w:t>submission</w:t>
      </w:r>
      <w:r>
        <w:rPr>
          <w:color w:val="1F1F1F"/>
          <w:spacing w:val="-2"/>
        </w:rPr>
        <w:t>]</w:t>
      </w:r>
    </w:p>
    <w:p w:rsidR="00F05AC1" w:rsidRDefault="00CE756B">
      <w:pPr>
        <w:tabs>
          <w:tab w:val="left" w:leader="dot" w:pos="6114"/>
        </w:tabs>
        <w:spacing w:before="233"/>
        <w:ind w:left="1172"/>
        <w:rPr>
          <w:i/>
        </w:rPr>
      </w:pPr>
      <w:r>
        <w:rPr>
          <w:b/>
          <w:color w:val="1F1F1F"/>
        </w:rPr>
        <w:t>Tender</w:t>
      </w:r>
      <w:r>
        <w:rPr>
          <w:b/>
          <w:color w:val="1F1F1F"/>
          <w:spacing w:val="-11"/>
        </w:rPr>
        <w:t xml:space="preserve"> </w:t>
      </w:r>
      <w:r>
        <w:rPr>
          <w:b/>
          <w:color w:val="1F1F1F"/>
        </w:rPr>
        <w:t>Name</w:t>
      </w:r>
      <w:r>
        <w:rPr>
          <w:b/>
          <w:color w:val="1F1F1F"/>
          <w:spacing w:val="-11"/>
        </w:rPr>
        <w:t xml:space="preserve"> </w:t>
      </w:r>
      <w:r>
        <w:rPr>
          <w:b/>
          <w:color w:val="1F1F1F"/>
        </w:rPr>
        <w:t>and</w:t>
      </w:r>
      <w:r>
        <w:rPr>
          <w:b/>
          <w:color w:val="1F1F1F"/>
          <w:spacing w:val="-13"/>
        </w:rPr>
        <w:t xml:space="preserve"> </w:t>
      </w:r>
      <w:r>
        <w:rPr>
          <w:b/>
          <w:color w:val="1F1F1F"/>
          <w:spacing w:val="-2"/>
        </w:rPr>
        <w:t>Identification</w:t>
      </w:r>
      <w:r>
        <w:rPr>
          <w:b/>
          <w:color w:val="1F1F1F"/>
        </w:rPr>
        <w:tab/>
      </w:r>
      <w:r>
        <w:rPr>
          <w:color w:val="1F1F1F"/>
          <w:spacing w:val="-2"/>
        </w:rPr>
        <w:t>[</w:t>
      </w:r>
      <w:r>
        <w:rPr>
          <w:i/>
          <w:color w:val="1F1F1F"/>
          <w:spacing w:val="-2"/>
        </w:rPr>
        <w:t>Insert</w:t>
      </w:r>
      <w:r>
        <w:rPr>
          <w:i/>
          <w:color w:val="1F1F1F"/>
          <w:spacing w:val="-17"/>
        </w:rPr>
        <w:t xml:space="preserve"> </w:t>
      </w:r>
      <w:r>
        <w:rPr>
          <w:i/>
          <w:color w:val="1F1F1F"/>
          <w:spacing w:val="-2"/>
        </w:rPr>
        <w:t>identification</w:t>
      </w:r>
    </w:p>
    <w:p w:rsidR="00F05AC1" w:rsidRDefault="00CE756B">
      <w:pPr>
        <w:spacing w:before="234"/>
        <w:ind w:left="1172"/>
        <w:rPr>
          <w:i/>
        </w:rPr>
      </w:pPr>
      <w:r>
        <w:rPr>
          <w:color w:val="1F1F1F"/>
        </w:rPr>
        <w:t>Alternative</w:t>
      </w:r>
      <w:r>
        <w:rPr>
          <w:color w:val="1F1F1F"/>
          <w:spacing w:val="-13"/>
        </w:rPr>
        <w:t xml:space="preserve"> </w:t>
      </w:r>
      <w:r>
        <w:rPr>
          <w:color w:val="1F1F1F"/>
        </w:rPr>
        <w:t>No.:</w:t>
      </w:r>
      <w:r>
        <w:rPr>
          <w:color w:val="1F1F1F"/>
          <w:spacing w:val="-13"/>
        </w:rPr>
        <w:t xml:space="preserve"> </w:t>
      </w:r>
      <w:r>
        <w:rPr>
          <w:color w:val="1F1F1F"/>
        </w:rPr>
        <w:t>.................................</w:t>
      </w:r>
      <w:r>
        <w:rPr>
          <w:color w:val="1F1F1F"/>
          <w:spacing w:val="26"/>
        </w:rPr>
        <w:t xml:space="preserve"> </w:t>
      </w:r>
      <w:r>
        <w:rPr>
          <w:i/>
          <w:color w:val="1F1F1F"/>
        </w:rPr>
        <w:t>[insert</w:t>
      </w:r>
      <w:r>
        <w:rPr>
          <w:i/>
          <w:color w:val="1F1F1F"/>
          <w:spacing w:val="30"/>
        </w:rPr>
        <w:t xml:space="preserve"> </w:t>
      </w:r>
      <w:r>
        <w:rPr>
          <w:i/>
          <w:color w:val="1F1F1F"/>
        </w:rPr>
        <w:t>identification</w:t>
      </w:r>
      <w:r>
        <w:rPr>
          <w:i/>
          <w:color w:val="1F1F1F"/>
          <w:spacing w:val="34"/>
        </w:rPr>
        <w:t xml:space="preserve"> </w:t>
      </w:r>
      <w:r>
        <w:rPr>
          <w:i/>
          <w:color w:val="1F1F1F"/>
        </w:rPr>
        <w:t>No</w:t>
      </w:r>
      <w:r>
        <w:rPr>
          <w:i/>
          <w:color w:val="1F1F1F"/>
          <w:spacing w:val="26"/>
        </w:rPr>
        <w:t xml:space="preserve"> </w:t>
      </w:r>
      <w:r>
        <w:rPr>
          <w:i/>
          <w:color w:val="1F1F1F"/>
        </w:rPr>
        <w:t>if</w:t>
      </w:r>
      <w:r>
        <w:rPr>
          <w:i/>
          <w:color w:val="1F1F1F"/>
          <w:spacing w:val="27"/>
        </w:rPr>
        <w:t xml:space="preserve"> </w:t>
      </w:r>
      <w:r>
        <w:rPr>
          <w:i/>
          <w:color w:val="1F1F1F"/>
        </w:rPr>
        <w:t>this</w:t>
      </w:r>
      <w:r>
        <w:rPr>
          <w:i/>
          <w:color w:val="1F1F1F"/>
          <w:spacing w:val="29"/>
        </w:rPr>
        <w:t xml:space="preserve"> </w:t>
      </w:r>
      <w:r>
        <w:rPr>
          <w:i/>
          <w:color w:val="1F1F1F"/>
        </w:rPr>
        <w:t>is</w:t>
      </w:r>
      <w:r>
        <w:rPr>
          <w:i/>
          <w:color w:val="1F1F1F"/>
          <w:spacing w:val="34"/>
        </w:rPr>
        <w:t xml:space="preserve"> </w:t>
      </w:r>
      <w:r>
        <w:rPr>
          <w:i/>
          <w:color w:val="1F1F1F"/>
        </w:rPr>
        <w:t>a</w:t>
      </w:r>
      <w:r>
        <w:rPr>
          <w:i/>
          <w:color w:val="1F1F1F"/>
          <w:spacing w:val="28"/>
        </w:rPr>
        <w:t xml:space="preserve"> </w:t>
      </w:r>
      <w:r>
        <w:rPr>
          <w:i/>
          <w:color w:val="1F1F1F"/>
        </w:rPr>
        <w:t>Tender</w:t>
      </w:r>
      <w:r>
        <w:rPr>
          <w:i/>
          <w:color w:val="1F1F1F"/>
          <w:spacing w:val="31"/>
        </w:rPr>
        <w:t xml:space="preserve"> </w:t>
      </w:r>
      <w:r>
        <w:rPr>
          <w:i/>
          <w:color w:val="1F1F1F"/>
        </w:rPr>
        <w:t>for</w:t>
      </w:r>
      <w:r>
        <w:rPr>
          <w:i/>
          <w:color w:val="1F1F1F"/>
          <w:spacing w:val="31"/>
        </w:rPr>
        <w:t xml:space="preserve"> </w:t>
      </w:r>
      <w:r>
        <w:rPr>
          <w:i/>
          <w:color w:val="1F1F1F"/>
        </w:rPr>
        <w:t>an</w:t>
      </w:r>
      <w:r>
        <w:rPr>
          <w:i/>
          <w:color w:val="1F1F1F"/>
          <w:spacing w:val="33"/>
        </w:rPr>
        <w:t xml:space="preserve"> </w:t>
      </w:r>
      <w:r>
        <w:rPr>
          <w:i/>
          <w:color w:val="1F1F1F"/>
          <w:spacing w:val="-2"/>
        </w:rPr>
        <w:t>alternative]</w:t>
      </w:r>
    </w:p>
    <w:p w:rsidR="00F05AC1" w:rsidRDefault="00CE756B">
      <w:pPr>
        <w:pStyle w:val="BodyText"/>
        <w:tabs>
          <w:tab w:val="left" w:pos="2545"/>
          <w:tab w:val="left" w:pos="3565"/>
        </w:tabs>
        <w:spacing w:before="239"/>
        <w:ind w:left="1172"/>
      </w:pPr>
      <w:r>
        <w:rPr>
          <w:color w:val="1F1F1F"/>
          <w:spacing w:val="-4"/>
        </w:rPr>
        <w:t>Page</w:t>
      </w:r>
      <w:r>
        <w:rPr>
          <w:color w:val="1F1F1F"/>
          <w:u w:val="single" w:color="1F1E1F"/>
        </w:rPr>
        <w:tab/>
      </w:r>
      <w:r>
        <w:rPr>
          <w:color w:val="1F1F1F"/>
          <w:spacing w:val="-5"/>
        </w:rPr>
        <w:t>of_</w:t>
      </w:r>
      <w:r>
        <w:rPr>
          <w:color w:val="1F1F1F"/>
          <w:u w:val="single" w:color="1F1E1F"/>
        </w:rPr>
        <w:tab/>
      </w:r>
      <w:r>
        <w:rPr>
          <w:color w:val="1F1F1F"/>
          <w:spacing w:val="-2"/>
        </w:rPr>
        <w:t>pages</w:t>
      </w: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spacing w:before="41"/>
        <w:rPr>
          <w:sz w:val="20"/>
        </w:rPr>
      </w:pPr>
    </w:p>
    <w:tbl>
      <w:tblPr>
        <w:tblW w:w="0" w:type="auto"/>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7"/>
      </w:tblGrid>
      <w:tr w:rsidR="00F05AC1">
        <w:trPr>
          <w:trHeight w:val="441"/>
        </w:trPr>
        <w:tc>
          <w:tcPr>
            <w:tcW w:w="8887" w:type="dxa"/>
          </w:tcPr>
          <w:p w:rsidR="00F05AC1" w:rsidRDefault="00CE756B">
            <w:pPr>
              <w:pStyle w:val="TableParagraph"/>
              <w:spacing w:line="244" w:lineRule="exact"/>
              <w:ind w:left="119"/>
              <w:rPr>
                <w:i/>
              </w:rPr>
            </w:pPr>
            <w:r>
              <w:rPr>
                <w:spacing w:val="-2"/>
              </w:rPr>
              <w:t>1.</w:t>
            </w:r>
            <w:r>
              <w:rPr>
                <w:spacing w:val="-6"/>
              </w:rPr>
              <w:t xml:space="preserve"> </w:t>
            </w:r>
            <w:r>
              <w:rPr>
                <w:spacing w:val="-2"/>
              </w:rPr>
              <w:t>Tenderer’s</w:t>
            </w:r>
            <w:r>
              <w:rPr>
                <w:spacing w:val="-3"/>
              </w:rPr>
              <w:t xml:space="preserve"> </w:t>
            </w:r>
            <w:r>
              <w:rPr>
                <w:spacing w:val="-2"/>
              </w:rPr>
              <w:t xml:space="preserve">Name </w:t>
            </w:r>
            <w:r>
              <w:rPr>
                <w:i/>
                <w:spacing w:val="-2"/>
              </w:rPr>
              <w:t>[insert</w:t>
            </w:r>
            <w:r>
              <w:rPr>
                <w:i/>
                <w:spacing w:val="-10"/>
              </w:rPr>
              <w:t xml:space="preserve"> </w:t>
            </w:r>
            <w:r>
              <w:rPr>
                <w:i/>
                <w:spacing w:val="-2"/>
              </w:rPr>
              <w:t>Tenderer’s legal</w:t>
            </w:r>
            <w:r>
              <w:rPr>
                <w:i/>
                <w:spacing w:val="1"/>
              </w:rPr>
              <w:t xml:space="preserve"> </w:t>
            </w:r>
            <w:r>
              <w:rPr>
                <w:i/>
                <w:spacing w:val="-4"/>
              </w:rPr>
              <w:t>name]</w:t>
            </w:r>
          </w:p>
        </w:tc>
      </w:tr>
      <w:tr w:rsidR="00F05AC1">
        <w:trPr>
          <w:trHeight w:val="503"/>
        </w:trPr>
        <w:tc>
          <w:tcPr>
            <w:tcW w:w="8887" w:type="dxa"/>
          </w:tcPr>
          <w:p w:rsidR="00F05AC1" w:rsidRDefault="00CE756B">
            <w:pPr>
              <w:pStyle w:val="TableParagraph"/>
              <w:spacing w:line="244" w:lineRule="exact"/>
              <w:ind w:left="119"/>
              <w:rPr>
                <w:i/>
              </w:rPr>
            </w:pPr>
            <w:r>
              <w:t>2.</w:t>
            </w:r>
            <w:r>
              <w:rPr>
                <w:spacing w:val="-12"/>
              </w:rPr>
              <w:t xml:space="preserve"> </w:t>
            </w:r>
            <w:r>
              <w:t>In</w:t>
            </w:r>
            <w:r>
              <w:rPr>
                <w:spacing w:val="-6"/>
              </w:rPr>
              <w:t xml:space="preserve"> </w:t>
            </w:r>
            <w:r>
              <w:t>case</w:t>
            </w:r>
            <w:r>
              <w:rPr>
                <w:spacing w:val="-9"/>
              </w:rPr>
              <w:t xml:space="preserve"> </w:t>
            </w:r>
            <w:r>
              <w:t>of</w:t>
            </w:r>
            <w:r>
              <w:rPr>
                <w:spacing w:val="-8"/>
              </w:rPr>
              <w:t xml:space="preserve"> </w:t>
            </w:r>
            <w:r>
              <w:t>JV,</w:t>
            </w:r>
            <w:r>
              <w:rPr>
                <w:spacing w:val="-14"/>
              </w:rPr>
              <w:t xml:space="preserve"> </w:t>
            </w:r>
            <w:r>
              <w:t>legal</w:t>
            </w:r>
            <w:r>
              <w:rPr>
                <w:spacing w:val="-2"/>
              </w:rPr>
              <w:t xml:space="preserve"> </w:t>
            </w:r>
            <w:r>
              <w:t>name</w:t>
            </w:r>
            <w:r>
              <w:rPr>
                <w:spacing w:val="-13"/>
              </w:rPr>
              <w:t xml:space="preserve"> </w:t>
            </w:r>
            <w:r>
              <w:t>of</w:t>
            </w:r>
            <w:r>
              <w:rPr>
                <w:spacing w:val="-6"/>
              </w:rPr>
              <w:t xml:space="preserve"> </w:t>
            </w:r>
            <w:r>
              <w:t>each</w:t>
            </w:r>
            <w:r>
              <w:rPr>
                <w:spacing w:val="-11"/>
              </w:rPr>
              <w:t xml:space="preserve"> </w:t>
            </w:r>
            <w:r>
              <w:t>member:</w:t>
            </w:r>
            <w:r>
              <w:rPr>
                <w:spacing w:val="-3"/>
              </w:rPr>
              <w:t xml:space="preserve"> </w:t>
            </w:r>
            <w:r>
              <w:rPr>
                <w:i/>
              </w:rPr>
              <w:t>[insert</w:t>
            </w:r>
            <w:r>
              <w:rPr>
                <w:i/>
                <w:spacing w:val="-5"/>
              </w:rPr>
              <w:t xml:space="preserve"> </w:t>
            </w:r>
            <w:r>
              <w:rPr>
                <w:i/>
              </w:rPr>
              <w:t>legal</w:t>
            </w:r>
            <w:r>
              <w:rPr>
                <w:i/>
                <w:spacing w:val="-3"/>
              </w:rPr>
              <w:t xml:space="preserve"> </w:t>
            </w:r>
            <w:r>
              <w:rPr>
                <w:i/>
              </w:rPr>
              <w:t>name</w:t>
            </w:r>
            <w:r>
              <w:rPr>
                <w:i/>
                <w:spacing w:val="-10"/>
              </w:rPr>
              <w:t xml:space="preserve"> </w:t>
            </w:r>
            <w:r>
              <w:rPr>
                <w:i/>
              </w:rPr>
              <w:t>of</w:t>
            </w:r>
            <w:r>
              <w:rPr>
                <w:i/>
                <w:spacing w:val="-8"/>
              </w:rPr>
              <w:t xml:space="preserve"> </w:t>
            </w:r>
            <w:r>
              <w:rPr>
                <w:i/>
              </w:rPr>
              <w:t>each</w:t>
            </w:r>
            <w:r>
              <w:rPr>
                <w:i/>
                <w:spacing w:val="-6"/>
              </w:rPr>
              <w:t xml:space="preserve"> </w:t>
            </w:r>
            <w:r>
              <w:rPr>
                <w:i/>
              </w:rPr>
              <w:t>member</w:t>
            </w:r>
            <w:r>
              <w:rPr>
                <w:i/>
                <w:spacing w:val="-13"/>
              </w:rPr>
              <w:t xml:space="preserve"> </w:t>
            </w:r>
            <w:r>
              <w:rPr>
                <w:i/>
              </w:rPr>
              <w:t>in</w:t>
            </w:r>
            <w:r>
              <w:rPr>
                <w:i/>
                <w:spacing w:val="-6"/>
              </w:rPr>
              <w:t xml:space="preserve"> </w:t>
            </w:r>
            <w:r>
              <w:rPr>
                <w:i/>
                <w:spacing w:val="-5"/>
              </w:rPr>
              <w:t>JV]</w:t>
            </w:r>
          </w:p>
        </w:tc>
      </w:tr>
      <w:tr w:rsidR="00F05AC1">
        <w:trPr>
          <w:trHeight w:val="671"/>
        </w:trPr>
        <w:tc>
          <w:tcPr>
            <w:tcW w:w="8887" w:type="dxa"/>
          </w:tcPr>
          <w:p w:rsidR="00F05AC1" w:rsidRDefault="00CE756B">
            <w:pPr>
              <w:pStyle w:val="TableParagraph"/>
              <w:ind w:left="119"/>
              <w:rPr>
                <w:i/>
              </w:rPr>
            </w:pPr>
            <w:r>
              <w:t>3.</w:t>
            </w:r>
            <w:r>
              <w:rPr>
                <w:spacing w:val="25"/>
              </w:rPr>
              <w:t xml:space="preserve"> </w:t>
            </w:r>
            <w:r>
              <w:t>Tenderer’s</w:t>
            </w:r>
            <w:r>
              <w:rPr>
                <w:spacing w:val="26"/>
              </w:rPr>
              <w:t xml:space="preserve"> </w:t>
            </w:r>
            <w:r>
              <w:t>actual</w:t>
            </w:r>
            <w:r>
              <w:rPr>
                <w:spacing w:val="31"/>
              </w:rPr>
              <w:t xml:space="preserve"> </w:t>
            </w:r>
            <w:r>
              <w:t>or</w:t>
            </w:r>
            <w:r>
              <w:rPr>
                <w:spacing w:val="26"/>
              </w:rPr>
              <w:t xml:space="preserve"> </w:t>
            </w:r>
            <w:r>
              <w:t>intended</w:t>
            </w:r>
            <w:r>
              <w:rPr>
                <w:spacing w:val="26"/>
              </w:rPr>
              <w:t xml:space="preserve"> </w:t>
            </w:r>
            <w:r>
              <w:t>country</w:t>
            </w:r>
            <w:r>
              <w:rPr>
                <w:spacing w:val="26"/>
              </w:rPr>
              <w:t xml:space="preserve"> </w:t>
            </w:r>
            <w:r>
              <w:t>of</w:t>
            </w:r>
            <w:r>
              <w:rPr>
                <w:spacing w:val="31"/>
              </w:rPr>
              <w:t xml:space="preserve"> </w:t>
            </w:r>
            <w:r>
              <w:t>registration:</w:t>
            </w:r>
            <w:r>
              <w:rPr>
                <w:spacing w:val="34"/>
              </w:rPr>
              <w:t xml:space="preserve"> </w:t>
            </w:r>
            <w:r>
              <w:rPr>
                <w:i/>
              </w:rPr>
              <w:t>[insert</w:t>
            </w:r>
            <w:r>
              <w:rPr>
                <w:i/>
                <w:spacing w:val="33"/>
              </w:rPr>
              <w:t xml:space="preserve"> </w:t>
            </w:r>
            <w:r>
              <w:rPr>
                <w:i/>
              </w:rPr>
              <w:t>actual</w:t>
            </w:r>
            <w:r>
              <w:rPr>
                <w:i/>
                <w:spacing w:val="34"/>
              </w:rPr>
              <w:t xml:space="preserve"> </w:t>
            </w:r>
            <w:r>
              <w:rPr>
                <w:i/>
              </w:rPr>
              <w:t>or</w:t>
            </w:r>
            <w:r>
              <w:rPr>
                <w:i/>
                <w:spacing w:val="26"/>
              </w:rPr>
              <w:t xml:space="preserve"> </w:t>
            </w:r>
            <w:r>
              <w:rPr>
                <w:i/>
              </w:rPr>
              <w:t>intended</w:t>
            </w:r>
            <w:r>
              <w:rPr>
                <w:i/>
                <w:spacing w:val="30"/>
              </w:rPr>
              <w:t xml:space="preserve"> </w:t>
            </w:r>
            <w:r>
              <w:rPr>
                <w:i/>
              </w:rPr>
              <w:t>country</w:t>
            </w:r>
            <w:r>
              <w:rPr>
                <w:i/>
                <w:spacing w:val="32"/>
              </w:rPr>
              <w:t xml:space="preserve"> </w:t>
            </w:r>
            <w:r>
              <w:rPr>
                <w:i/>
              </w:rPr>
              <w:t xml:space="preserve">of </w:t>
            </w:r>
            <w:r>
              <w:rPr>
                <w:i/>
                <w:spacing w:val="-2"/>
              </w:rPr>
              <w:t>registration]</w:t>
            </w:r>
          </w:p>
        </w:tc>
      </w:tr>
      <w:tr w:rsidR="00F05AC1">
        <w:trPr>
          <w:trHeight w:val="673"/>
        </w:trPr>
        <w:tc>
          <w:tcPr>
            <w:tcW w:w="8887" w:type="dxa"/>
          </w:tcPr>
          <w:p w:rsidR="00F05AC1" w:rsidRDefault="00CE756B">
            <w:pPr>
              <w:pStyle w:val="TableParagraph"/>
              <w:spacing w:line="244" w:lineRule="exact"/>
              <w:ind w:left="119"/>
              <w:rPr>
                <w:i/>
              </w:rPr>
            </w:pPr>
            <w:r>
              <w:rPr>
                <w:spacing w:val="-2"/>
              </w:rPr>
              <w:t>4.</w:t>
            </w:r>
            <w:r>
              <w:rPr>
                <w:spacing w:val="-13"/>
              </w:rPr>
              <w:t xml:space="preserve"> </w:t>
            </w:r>
            <w:r>
              <w:rPr>
                <w:spacing w:val="-2"/>
              </w:rPr>
              <w:t>Tenderer’s</w:t>
            </w:r>
            <w:r>
              <w:rPr>
                <w:spacing w:val="-9"/>
              </w:rPr>
              <w:t xml:space="preserve"> </w:t>
            </w:r>
            <w:r>
              <w:rPr>
                <w:spacing w:val="-2"/>
              </w:rPr>
              <w:t>year</w:t>
            </w:r>
            <w:r>
              <w:rPr>
                <w:spacing w:val="-1"/>
              </w:rPr>
              <w:t xml:space="preserve"> </w:t>
            </w:r>
            <w:r>
              <w:rPr>
                <w:spacing w:val="-2"/>
              </w:rPr>
              <w:t>of</w:t>
            </w:r>
            <w:r>
              <w:rPr>
                <w:spacing w:val="-8"/>
              </w:rPr>
              <w:t xml:space="preserve"> </w:t>
            </w:r>
            <w:r>
              <w:rPr>
                <w:spacing w:val="-2"/>
              </w:rPr>
              <w:t>registration:</w:t>
            </w:r>
            <w:r>
              <w:t xml:space="preserve"> </w:t>
            </w:r>
            <w:r>
              <w:rPr>
                <w:i/>
                <w:spacing w:val="-2"/>
              </w:rPr>
              <w:t>[insert</w:t>
            </w:r>
            <w:r>
              <w:rPr>
                <w:i/>
                <w:spacing w:val="3"/>
              </w:rPr>
              <w:t xml:space="preserve"> </w:t>
            </w:r>
            <w:r>
              <w:rPr>
                <w:i/>
                <w:spacing w:val="-2"/>
              </w:rPr>
              <w:t>Tenderer’s year</w:t>
            </w:r>
            <w:r>
              <w:rPr>
                <w:i/>
                <w:spacing w:val="-1"/>
              </w:rPr>
              <w:t xml:space="preserve"> </w:t>
            </w:r>
            <w:r>
              <w:rPr>
                <w:i/>
                <w:spacing w:val="-2"/>
              </w:rPr>
              <w:t>of</w:t>
            </w:r>
            <w:r>
              <w:rPr>
                <w:i/>
              </w:rPr>
              <w:t xml:space="preserve"> </w:t>
            </w:r>
            <w:r>
              <w:rPr>
                <w:i/>
                <w:spacing w:val="-2"/>
              </w:rPr>
              <w:t>registration]</w:t>
            </w:r>
          </w:p>
        </w:tc>
      </w:tr>
      <w:tr w:rsidR="00F05AC1">
        <w:trPr>
          <w:trHeight w:val="626"/>
        </w:trPr>
        <w:tc>
          <w:tcPr>
            <w:tcW w:w="8887" w:type="dxa"/>
          </w:tcPr>
          <w:p w:rsidR="00F05AC1" w:rsidRDefault="00CE756B">
            <w:pPr>
              <w:pStyle w:val="TableParagraph"/>
              <w:spacing w:before="97"/>
              <w:ind w:left="119"/>
              <w:rPr>
                <w:i/>
              </w:rPr>
            </w:pPr>
            <w:r>
              <w:t>5.</w:t>
            </w:r>
            <w:r>
              <w:rPr>
                <w:spacing w:val="-3"/>
              </w:rPr>
              <w:t xml:space="preserve"> </w:t>
            </w:r>
            <w:r>
              <w:t>Tenderer’s</w:t>
            </w:r>
            <w:r>
              <w:rPr>
                <w:spacing w:val="-3"/>
              </w:rPr>
              <w:t xml:space="preserve"> </w:t>
            </w:r>
            <w:r>
              <w:t>Address</w:t>
            </w:r>
            <w:r>
              <w:rPr>
                <w:spacing w:val="-5"/>
              </w:rPr>
              <w:t xml:space="preserve"> </w:t>
            </w:r>
            <w:r>
              <w:t>in</w:t>
            </w:r>
            <w:r>
              <w:rPr>
                <w:spacing w:val="-3"/>
              </w:rPr>
              <w:t xml:space="preserve"> </w:t>
            </w:r>
            <w:r>
              <w:t>country</w:t>
            </w:r>
            <w:r>
              <w:rPr>
                <w:spacing w:val="-5"/>
              </w:rPr>
              <w:t xml:space="preserve"> </w:t>
            </w:r>
            <w:r>
              <w:t>of</w:t>
            </w:r>
            <w:r>
              <w:rPr>
                <w:spacing w:val="-5"/>
              </w:rPr>
              <w:t xml:space="preserve"> </w:t>
            </w:r>
            <w:r>
              <w:t>registration:</w:t>
            </w:r>
            <w:r>
              <w:rPr>
                <w:spacing w:val="-2"/>
              </w:rPr>
              <w:t xml:space="preserve"> </w:t>
            </w:r>
            <w:r>
              <w:rPr>
                <w:i/>
              </w:rPr>
              <w:t>[insert</w:t>
            </w:r>
            <w:r>
              <w:rPr>
                <w:i/>
                <w:spacing w:val="-2"/>
              </w:rPr>
              <w:t xml:space="preserve"> </w:t>
            </w:r>
            <w:r>
              <w:rPr>
                <w:i/>
              </w:rPr>
              <w:t>Tenderer’s</w:t>
            </w:r>
            <w:r>
              <w:rPr>
                <w:i/>
                <w:spacing w:val="-5"/>
              </w:rPr>
              <w:t xml:space="preserve"> </w:t>
            </w:r>
            <w:r>
              <w:rPr>
                <w:i/>
              </w:rPr>
              <w:t>legal</w:t>
            </w:r>
            <w:r>
              <w:rPr>
                <w:i/>
                <w:spacing w:val="-2"/>
              </w:rPr>
              <w:t xml:space="preserve"> </w:t>
            </w:r>
            <w:r>
              <w:rPr>
                <w:i/>
              </w:rPr>
              <w:t>address</w:t>
            </w:r>
            <w:r>
              <w:rPr>
                <w:i/>
                <w:spacing w:val="-5"/>
              </w:rPr>
              <w:t xml:space="preserve"> </w:t>
            </w:r>
            <w:r>
              <w:rPr>
                <w:i/>
              </w:rPr>
              <w:t>in</w:t>
            </w:r>
            <w:r>
              <w:rPr>
                <w:i/>
                <w:spacing w:val="-3"/>
              </w:rPr>
              <w:t xml:space="preserve"> </w:t>
            </w:r>
            <w:r>
              <w:rPr>
                <w:i/>
              </w:rPr>
              <w:t>country</w:t>
            </w:r>
            <w:r>
              <w:rPr>
                <w:i/>
                <w:spacing w:val="-3"/>
              </w:rPr>
              <w:t xml:space="preserve"> </w:t>
            </w:r>
            <w:r>
              <w:rPr>
                <w:i/>
              </w:rPr>
              <w:t xml:space="preserve">of </w:t>
            </w:r>
            <w:r>
              <w:rPr>
                <w:i/>
                <w:spacing w:val="-2"/>
              </w:rPr>
              <w:t>registration]</w:t>
            </w:r>
          </w:p>
        </w:tc>
      </w:tr>
      <w:tr w:rsidR="00F05AC1">
        <w:trPr>
          <w:trHeight w:val="1912"/>
        </w:trPr>
        <w:tc>
          <w:tcPr>
            <w:tcW w:w="8887" w:type="dxa"/>
          </w:tcPr>
          <w:p w:rsidR="00F05AC1" w:rsidRDefault="00CE756B">
            <w:pPr>
              <w:pStyle w:val="TableParagraph"/>
              <w:spacing w:before="114" w:line="343" w:lineRule="auto"/>
              <w:ind w:left="285" w:right="3138" w:hanging="168"/>
              <w:rPr>
                <w:i/>
              </w:rPr>
            </w:pPr>
            <w:r>
              <w:rPr>
                <w:spacing w:val="-2"/>
                <w:sz w:val="24"/>
              </w:rPr>
              <w:t>6.</w:t>
            </w:r>
            <w:r>
              <w:rPr>
                <w:spacing w:val="-8"/>
                <w:sz w:val="24"/>
              </w:rPr>
              <w:t xml:space="preserve"> </w:t>
            </w:r>
            <w:r>
              <w:rPr>
                <w:spacing w:val="-2"/>
                <w:sz w:val="24"/>
              </w:rPr>
              <w:t>Tenderer’s</w:t>
            </w:r>
            <w:r>
              <w:rPr>
                <w:spacing w:val="-4"/>
                <w:sz w:val="24"/>
              </w:rPr>
              <w:t xml:space="preserve"> </w:t>
            </w:r>
            <w:r>
              <w:rPr>
                <w:spacing w:val="-2"/>
                <w:sz w:val="24"/>
              </w:rPr>
              <w:t xml:space="preserve">Authorized Representative Information </w:t>
            </w:r>
            <w:r>
              <w:rPr>
                <w:sz w:val="24"/>
              </w:rPr>
              <w:t xml:space="preserve">Name: </w:t>
            </w:r>
            <w:r>
              <w:rPr>
                <w:i/>
                <w:sz w:val="24"/>
              </w:rPr>
              <w:t xml:space="preserve">[insert Authorized Representative’s name] </w:t>
            </w:r>
            <w:r>
              <w:t xml:space="preserve">Address: </w:t>
            </w:r>
            <w:r>
              <w:rPr>
                <w:i/>
              </w:rPr>
              <w:t>[insert Authorized</w:t>
            </w:r>
            <w:r>
              <w:rPr>
                <w:i/>
                <w:spacing w:val="-2"/>
              </w:rPr>
              <w:t xml:space="preserve"> </w:t>
            </w:r>
            <w:r>
              <w:rPr>
                <w:i/>
              </w:rPr>
              <w:t>Representative’s Address]</w:t>
            </w:r>
          </w:p>
          <w:p w:rsidR="00F05AC1" w:rsidRDefault="00CE756B">
            <w:pPr>
              <w:pStyle w:val="TableParagraph"/>
              <w:spacing w:before="10"/>
              <w:ind w:left="285"/>
              <w:rPr>
                <w:i/>
              </w:rPr>
            </w:pPr>
            <w:r>
              <w:rPr>
                <w:spacing w:val="-2"/>
              </w:rPr>
              <w:t>Telephone/Fax</w:t>
            </w:r>
            <w:r>
              <w:rPr>
                <w:spacing w:val="-11"/>
              </w:rPr>
              <w:t xml:space="preserve"> </w:t>
            </w:r>
            <w:r>
              <w:rPr>
                <w:spacing w:val="-2"/>
              </w:rPr>
              <w:t>numbers:</w:t>
            </w:r>
            <w:r>
              <w:rPr>
                <w:spacing w:val="-1"/>
              </w:rPr>
              <w:t xml:space="preserve"> </w:t>
            </w:r>
            <w:r>
              <w:rPr>
                <w:i/>
                <w:spacing w:val="-2"/>
              </w:rPr>
              <w:t>[insert</w:t>
            </w:r>
            <w:r>
              <w:rPr>
                <w:i/>
                <w:spacing w:val="6"/>
              </w:rPr>
              <w:t xml:space="preserve"> </w:t>
            </w:r>
            <w:r>
              <w:rPr>
                <w:i/>
                <w:spacing w:val="-2"/>
              </w:rPr>
              <w:t>Authorized</w:t>
            </w:r>
            <w:r>
              <w:rPr>
                <w:i/>
                <w:spacing w:val="-3"/>
              </w:rPr>
              <w:t xml:space="preserve"> </w:t>
            </w:r>
            <w:r>
              <w:rPr>
                <w:i/>
                <w:spacing w:val="-2"/>
              </w:rPr>
              <w:t>Representative’s telephone/fax</w:t>
            </w:r>
            <w:r>
              <w:rPr>
                <w:i/>
                <w:spacing w:val="1"/>
              </w:rPr>
              <w:t xml:space="preserve"> </w:t>
            </w:r>
            <w:r>
              <w:rPr>
                <w:i/>
                <w:spacing w:val="-2"/>
              </w:rPr>
              <w:t>numbers]</w:t>
            </w:r>
          </w:p>
          <w:p w:rsidR="00F05AC1" w:rsidRDefault="00CE756B">
            <w:pPr>
              <w:pStyle w:val="TableParagraph"/>
              <w:spacing w:before="104"/>
              <w:ind w:left="285"/>
              <w:rPr>
                <w:i/>
              </w:rPr>
            </w:pPr>
            <w:r>
              <w:rPr>
                <w:spacing w:val="-2"/>
              </w:rPr>
              <w:t>Email</w:t>
            </w:r>
            <w:r>
              <w:rPr>
                <w:spacing w:val="-7"/>
              </w:rPr>
              <w:t xml:space="preserve"> </w:t>
            </w:r>
            <w:r>
              <w:rPr>
                <w:spacing w:val="-2"/>
              </w:rPr>
              <w:t>Address:</w:t>
            </w:r>
            <w:r>
              <w:rPr>
                <w:spacing w:val="-6"/>
              </w:rPr>
              <w:t xml:space="preserve"> </w:t>
            </w:r>
            <w:r>
              <w:rPr>
                <w:i/>
                <w:spacing w:val="-2"/>
              </w:rPr>
              <w:t>[insert</w:t>
            </w:r>
            <w:r>
              <w:rPr>
                <w:i/>
                <w:spacing w:val="-1"/>
              </w:rPr>
              <w:t xml:space="preserve"> </w:t>
            </w:r>
            <w:r>
              <w:rPr>
                <w:i/>
                <w:spacing w:val="-2"/>
              </w:rPr>
              <w:t>Authorized</w:t>
            </w:r>
            <w:r>
              <w:rPr>
                <w:i/>
              </w:rPr>
              <w:t xml:space="preserve"> </w:t>
            </w:r>
            <w:r>
              <w:rPr>
                <w:i/>
                <w:spacing w:val="-2"/>
              </w:rPr>
              <w:t>Representative’s</w:t>
            </w:r>
            <w:r>
              <w:rPr>
                <w:i/>
                <w:spacing w:val="-4"/>
              </w:rPr>
              <w:t xml:space="preserve"> </w:t>
            </w:r>
            <w:r>
              <w:rPr>
                <w:i/>
                <w:spacing w:val="-2"/>
              </w:rPr>
              <w:t>email</w:t>
            </w:r>
            <w:r>
              <w:rPr>
                <w:i/>
                <w:spacing w:val="-4"/>
              </w:rPr>
              <w:t xml:space="preserve"> </w:t>
            </w:r>
            <w:r>
              <w:rPr>
                <w:i/>
                <w:spacing w:val="-2"/>
              </w:rPr>
              <w:t>address]</w:t>
            </w:r>
          </w:p>
        </w:tc>
      </w:tr>
      <w:tr w:rsidR="00F05AC1">
        <w:trPr>
          <w:trHeight w:val="4745"/>
        </w:trPr>
        <w:tc>
          <w:tcPr>
            <w:tcW w:w="8887" w:type="dxa"/>
          </w:tcPr>
          <w:p w:rsidR="00F05AC1" w:rsidRDefault="00CE756B">
            <w:pPr>
              <w:pStyle w:val="TableParagraph"/>
              <w:numPr>
                <w:ilvl w:val="0"/>
                <w:numId w:val="63"/>
              </w:numPr>
              <w:tabs>
                <w:tab w:val="left" w:pos="671"/>
              </w:tabs>
              <w:spacing w:before="109"/>
              <w:ind w:right="172" w:firstLine="0"/>
              <w:rPr>
                <w:i/>
              </w:rPr>
            </w:pPr>
            <w:r>
              <w:t xml:space="preserve">Attached are copies of original documents of </w:t>
            </w:r>
            <w:r>
              <w:rPr>
                <w:i/>
              </w:rPr>
              <w:t>[check the box(es) of the attached original</w:t>
            </w:r>
            <w:r>
              <w:rPr>
                <w:i/>
                <w:spacing w:val="40"/>
              </w:rPr>
              <w:t xml:space="preserve"> </w:t>
            </w:r>
            <w:r>
              <w:rPr>
                <w:i/>
                <w:spacing w:val="-2"/>
              </w:rPr>
              <w:t>documents]</w:t>
            </w:r>
          </w:p>
          <w:p w:rsidR="00F05AC1" w:rsidRDefault="00CE756B">
            <w:pPr>
              <w:pStyle w:val="TableParagraph"/>
              <w:numPr>
                <w:ilvl w:val="1"/>
                <w:numId w:val="63"/>
              </w:numPr>
              <w:tabs>
                <w:tab w:val="left" w:pos="695"/>
              </w:tabs>
              <w:spacing w:before="122"/>
              <w:ind w:right="142" w:firstLine="0"/>
            </w:pPr>
            <w:r>
              <w:t>For</w:t>
            </w:r>
            <w:r>
              <w:rPr>
                <w:spacing w:val="-3"/>
              </w:rPr>
              <w:t xml:space="preserve"> </w:t>
            </w:r>
            <w:r>
              <w:t>Kenyan</w:t>
            </w:r>
            <w:r>
              <w:rPr>
                <w:spacing w:val="-3"/>
              </w:rPr>
              <w:t xml:space="preserve"> </w:t>
            </w:r>
            <w:r>
              <w:t>Tenderers</w:t>
            </w:r>
            <w:r>
              <w:rPr>
                <w:spacing w:val="-5"/>
              </w:rPr>
              <w:t xml:space="preserve"> </w:t>
            </w:r>
            <w:r>
              <w:t>a</w:t>
            </w:r>
            <w:r>
              <w:rPr>
                <w:spacing w:val="-3"/>
              </w:rPr>
              <w:t xml:space="preserve"> </w:t>
            </w:r>
            <w:r>
              <w:t>current</w:t>
            </w:r>
            <w:r>
              <w:rPr>
                <w:spacing w:val="-5"/>
              </w:rPr>
              <w:t xml:space="preserve"> </w:t>
            </w:r>
            <w:r>
              <w:t>tax</w:t>
            </w:r>
            <w:r>
              <w:rPr>
                <w:spacing w:val="-3"/>
              </w:rPr>
              <w:t xml:space="preserve"> </w:t>
            </w:r>
            <w:r>
              <w:t>clearance</w:t>
            </w:r>
            <w:r>
              <w:rPr>
                <w:spacing w:val="-5"/>
              </w:rPr>
              <w:t xml:space="preserve"> </w:t>
            </w:r>
            <w:r>
              <w:t>certificate</w:t>
            </w:r>
            <w:r>
              <w:rPr>
                <w:spacing w:val="-3"/>
              </w:rPr>
              <w:t xml:space="preserve"> </w:t>
            </w:r>
            <w:r>
              <w:t>or</w:t>
            </w:r>
            <w:r>
              <w:rPr>
                <w:spacing w:val="-3"/>
              </w:rPr>
              <w:t xml:space="preserve"> </w:t>
            </w:r>
            <w:r>
              <w:t>tax</w:t>
            </w:r>
            <w:r>
              <w:rPr>
                <w:spacing w:val="-3"/>
              </w:rPr>
              <w:t xml:space="preserve"> </w:t>
            </w:r>
            <w:r>
              <w:t>exemption</w:t>
            </w:r>
            <w:r>
              <w:rPr>
                <w:spacing w:val="-3"/>
              </w:rPr>
              <w:t xml:space="preserve"> </w:t>
            </w:r>
            <w:r>
              <w:t>certificate</w:t>
            </w:r>
            <w:r>
              <w:rPr>
                <w:spacing w:val="-5"/>
              </w:rPr>
              <w:t xml:space="preserve"> </w:t>
            </w:r>
            <w:r>
              <w:t>issued by the Kenya Revenue Authority in accordance with ITT 3.14.</w:t>
            </w:r>
          </w:p>
          <w:p w:rsidR="00F05AC1" w:rsidRDefault="00CE756B">
            <w:pPr>
              <w:pStyle w:val="TableParagraph"/>
              <w:spacing w:before="119"/>
              <w:ind w:left="119"/>
            </w:pPr>
            <w:r>
              <w:rPr>
                <w:rFonts w:ascii="Wingdings" w:hAnsi="Wingdings"/>
              </w:rPr>
              <w:t></w:t>
            </w:r>
            <w:r>
              <w:t>Articles</w:t>
            </w:r>
            <w:r>
              <w:rPr>
                <w:spacing w:val="31"/>
              </w:rPr>
              <w:t xml:space="preserve"> </w:t>
            </w:r>
            <w:r>
              <w:t>of</w:t>
            </w:r>
            <w:r>
              <w:rPr>
                <w:spacing w:val="31"/>
              </w:rPr>
              <w:t xml:space="preserve"> </w:t>
            </w:r>
            <w:r>
              <w:t>Incorporation</w:t>
            </w:r>
            <w:r>
              <w:rPr>
                <w:spacing w:val="33"/>
              </w:rPr>
              <w:t xml:space="preserve"> </w:t>
            </w:r>
            <w:r>
              <w:t>(or</w:t>
            </w:r>
            <w:r>
              <w:rPr>
                <w:spacing w:val="35"/>
              </w:rPr>
              <w:t xml:space="preserve"> </w:t>
            </w:r>
            <w:r>
              <w:t>equivalent</w:t>
            </w:r>
            <w:r>
              <w:rPr>
                <w:spacing w:val="33"/>
              </w:rPr>
              <w:t xml:space="preserve"> </w:t>
            </w:r>
            <w:r>
              <w:t>documents</w:t>
            </w:r>
            <w:r>
              <w:rPr>
                <w:spacing w:val="33"/>
              </w:rPr>
              <w:t xml:space="preserve"> </w:t>
            </w:r>
            <w:r>
              <w:t>of</w:t>
            </w:r>
            <w:r>
              <w:rPr>
                <w:spacing w:val="33"/>
              </w:rPr>
              <w:t xml:space="preserve"> </w:t>
            </w:r>
            <w:r>
              <w:t>constitution</w:t>
            </w:r>
            <w:r>
              <w:rPr>
                <w:spacing w:val="33"/>
              </w:rPr>
              <w:t xml:space="preserve"> </w:t>
            </w:r>
            <w:r>
              <w:t>or</w:t>
            </w:r>
            <w:r>
              <w:rPr>
                <w:spacing w:val="31"/>
              </w:rPr>
              <w:t xml:space="preserve"> </w:t>
            </w:r>
            <w:r>
              <w:t>association),</w:t>
            </w:r>
            <w:r>
              <w:rPr>
                <w:spacing w:val="31"/>
              </w:rPr>
              <w:t xml:space="preserve"> </w:t>
            </w:r>
            <w:r>
              <w:t>and/or documents of registration of the legal entity named above, in accordance with ITT 3.4.</w:t>
            </w:r>
          </w:p>
          <w:p w:rsidR="00F05AC1" w:rsidRDefault="00CE756B">
            <w:pPr>
              <w:pStyle w:val="TableParagraph"/>
              <w:numPr>
                <w:ilvl w:val="1"/>
                <w:numId w:val="63"/>
              </w:numPr>
              <w:tabs>
                <w:tab w:val="left" w:pos="695"/>
              </w:tabs>
              <w:spacing w:before="118"/>
              <w:ind w:left="695" w:hanging="580"/>
            </w:pPr>
            <w:r>
              <w:t>In</w:t>
            </w:r>
            <w:r>
              <w:rPr>
                <w:spacing w:val="-11"/>
              </w:rPr>
              <w:t xml:space="preserve"> </w:t>
            </w:r>
            <w:r>
              <w:t>case</w:t>
            </w:r>
            <w:r>
              <w:rPr>
                <w:spacing w:val="-9"/>
              </w:rPr>
              <w:t xml:space="preserve"> </w:t>
            </w:r>
            <w:r>
              <w:t>of</w:t>
            </w:r>
            <w:r>
              <w:rPr>
                <w:spacing w:val="-9"/>
              </w:rPr>
              <w:t xml:space="preserve"> </w:t>
            </w:r>
            <w:r>
              <w:t>JV,</w:t>
            </w:r>
            <w:r>
              <w:rPr>
                <w:spacing w:val="-12"/>
              </w:rPr>
              <w:t xml:space="preserve"> </w:t>
            </w:r>
            <w:r>
              <w:t>letter</w:t>
            </w:r>
            <w:r>
              <w:rPr>
                <w:spacing w:val="-3"/>
              </w:rPr>
              <w:t xml:space="preserve"> </w:t>
            </w:r>
            <w:r>
              <w:t>of</w:t>
            </w:r>
            <w:r>
              <w:rPr>
                <w:spacing w:val="-13"/>
              </w:rPr>
              <w:t xml:space="preserve"> </w:t>
            </w:r>
            <w:r>
              <w:t>intent</w:t>
            </w:r>
            <w:r>
              <w:rPr>
                <w:spacing w:val="-6"/>
              </w:rPr>
              <w:t xml:space="preserve"> </w:t>
            </w:r>
            <w:r>
              <w:t>to</w:t>
            </w:r>
            <w:r>
              <w:rPr>
                <w:spacing w:val="-9"/>
              </w:rPr>
              <w:t xml:space="preserve"> </w:t>
            </w:r>
            <w:r>
              <w:t>form</w:t>
            </w:r>
            <w:r>
              <w:rPr>
                <w:spacing w:val="-11"/>
              </w:rPr>
              <w:t xml:space="preserve"> </w:t>
            </w:r>
            <w:r>
              <w:t>JV</w:t>
            </w:r>
            <w:r>
              <w:rPr>
                <w:spacing w:val="-8"/>
              </w:rPr>
              <w:t xml:space="preserve"> </w:t>
            </w:r>
            <w:r>
              <w:t>or</w:t>
            </w:r>
            <w:r>
              <w:rPr>
                <w:spacing w:val="-13"/>
              </w:rPr>
              <w:t xml:space="preserve"> </w:t>
            </w:r>
            <w:r>
              <w:t>JV</w:t>
            </w:r>
            <w:r>
              <w:rPr>
                <w:spacing w:val="-8"/>
              </w:rPr>
              <w:t xml:space="preserve"> </w:t>
            </w:r>
            <w:r>
              <w:t>agreement,</w:t>
            </w:r>
            <w:r>
              <w:rPr>
                <w:spacing w:val="-7"/>
              </w:rPr>
              <w:t xml:space="preserve"> </w:t>
            </w:r>
            <w:r>
              <w:t>in</w:t>
            </w:r>
            <w:r>
              <w:rPr>
                <w:spacing w:val="-13"/>
              </w:rPr>
              <w:t xml:space="preserve"> </w:t>
            </w:r>
            <w:r>
              <w:t>accordance</w:t>
            </w:r>
            <w:r>
              <w:rPr>
                <w:spacing w:val="-4"/>
              </w:rPr>
              <w:t xml:space="preserve"> </w:t>
            </w:r>
            <w:r>
              <w:t>with</w:t>
            </w:r>
            <w:r>
              <w:rPr>
                <w:spacing w:val="-7"/>
              </w:rPr>
              <w:t xml:space="preserve"> </w:t>
            </w:r>
            <w:r>
              <w:t>ITT</w:t>
            </w:r>
            <w:r>
              <w:rPr>
                <w:spacing w:val="-9"/>
              </w:rPr>
              <w:t xml:space="preserve"> </w:t>
            </w:r>
            <w:r>
              <w:rPr>
                <w:spacing w:val="-4"/>
              </w:rPr>
              <w:t>3.1.</w:t>
            </w:r>
          </w:p>
          <w:p w:rsidR="00F05AC1" w:rsidRDefault="00CE756B">
            <w:pPr>
              <w:pStyle w:val="TableParagraph"/>
              <w:numPr>
                <w:ilvl w:val="1"/>
                <w:numId w:val="63"/>
              </w:numPr>
              <w:tabs>
                <w:tab w:val="left" w:pos="717"/>
              </w:tabs>
              <w:spacing w:before="121"/>
              <w:ind w:right="177" w:firstLine="0"/>
            </w:pPr>
            <w:r>
              <w:t>In</w:t>
            </w:r>
            <w:r>
              <w:rPr>
                <w:spacing w:val="30"/>
              </w:rPr>
              <w:t xml:space="preserve"> </w:t>
            </w:r>
            <w:r>
              <w:t>case</w:t>
            </w:r>
            <w:r>
              <w:rPr>
                <w:spacing w:val="31"/>
              </w:rPr>
              <w:t xml:space="preserve"> </w:t>
            </w:r>
            <w:r>
              <w:t>of</w:t>
            </w:r>
            <w:r>
              <w:rPr>
                <w:spacing w:val="31"/>
              </w:rPr>
              <w:t xml:space="preserve"> </w:t>
            </w:r>
            <w:r>
              <w:t>state-owned</w:t>
            </w:r>
            <w:r>
              <w:rPr>
                <w:spacing w:val="28"/>
              </w:rPr>
              <w:t xml:space="preserve"> </w:t>
            </w:r>
            <w:r>
              <w:t>enterprise</w:t>
            </w:r>
            <w:r>
              <w:rPr>
                <w:spacing w:val="29"/>
              </w:rPr>
              <w:t xml:space="preserve"> </w:t>
            </w:r>
            <w:r>
              <w:t>or</w:t>
            </w:r>
            <w:r>
              <w:rPr>
                <w:spacing w:val="32"/>
              </w:rPr>
              <w:t xml:space="preserve"> </w:t>
            </w:r>
            <w:r>
              <w:t>institution,</w:t>
            </w:r>
            <w:r>
              <w:rPr>
                <w:spacing w:val="26"/>
              </w:rPr>
              <w:t xml:space="preserve"> </w:t>
            </w:r>
            <w:r>
              <w:t>in</w:t>
            </w:r>
            <w:r>
              <w:rPr>
                <w:spacing w:val="26"/>
              </w:rPr>
              <w:t xml:space="preserve"> </w:t>
            </w:r>
            <w:r>
              <w:t>accordance</w:t>
            </w:r>
            <w:r>
              <w:rPr>
                <w:spacing w:val="29"/>
              </w:rPr>
              <w:t xml:space="preserve"> </w:t>
            </w:r>
            <w:r>
              <w:t>with</w:t>
            </w:r>
            <w:r>
              <w:rPr>
                <w:spacing w:val="28"/>
              </w:rPr>
              <w:t xml:space="preserve"> </w:t>
            </w:r>
            <w:r>
              <w:t>ITT</w:t>
            </w:r>
            <w:r>
              <w:rPr>
                <w:spacing w:val="29"/>
              </w:rPr>
              <w:t xml:space="preserve"> </w:t>
            </w:r>
            <w:r>
              <w:t>4.6</w:t>
            </w:r>
            <w:r>
              <w:rPr>
                <w:spacing w:val="28"/>
              </w:rPr>
              <w:t xml:space="preserve"> </w:t>
            </w:r>
            <w:r>
              <w:t xml:space="preserve">documents </w:t>
            </w:r>
            <w:r>
              <w:rPr>
                <w:spacing w:val="-2"/>
              </w:rPr>
              <w:t>establishing:</w:t>
            </w:r>
          </w:p>
          <w:p w:rsidR="00F05AC1" w:rsidRDefault="00CE756B">
            <w:pPr>
              <w:pStyle w:val="TableParagraph"/>
              <w:numPr>
                <w:ilvl w:val="0"/>
                <w:numId w:val="62"/>
              </w:numPr>
              <w:tabs>
                <w:tab w:val="left" w:pos="376"/>
              </w:tabs>
              <w:spacing w:before="126"/>
              <w:ind w:left="376" w:hanging="261"/>
            </w:pPr>
            <w:r>
              <w:t>Legal</w:t>
            </w:r>
            <w:r>
              <w:rPr>
                <w:spacing w:val="-11"/>
              </w:rPr>
              <w:t xml:space="preserve"> </w:t>
            </w:r>
            <w:r>
              <w:t>and</w:t>
            </w:r>
            <w:r>
              <w:rPr>
                <w:spacing w:val="-14"/>
              </w:rPr>
              <w:t xml:space="preserve"> </w:t>
            </w:r>
            <w:r>
              <w:t>financial</w:t>
            </w:r>
            <w:r>
              <w:rPr>
                <w:spacing w:val="-6"/>
              </w:rPr>
              <w:t xml:space="preserve"> </w:t>
            </w:r>
            <w:r>
              <w:rPr>
                <w:spacing w:val="-2"/>
              </w:rPr>
              <w:t>autonomy</w:t>
            </w:r>
          </w:p>
          <w:p w:rsidR="00F05AC1" w:rsidRDefault="00CE756B">
            <w:pPr>
              <w:pStyle w:val="TableParagraph"/>
              <w:numPr>
                <w:ilvl w:val="0"/>
                <w:numId w:val="62"/>
              </w:numPr>
              <w:tabs>
                <w:tab w:val="left" w:pos="438"/>
              </w:tabs>
              <w:spacing w:before="119"/>
              <w:ind w:left="438" w:hanging="323"/>
            </w:pPr>
            <w:r>
              <w:rPr>
                <w:spacing w:val="-2"/>
              </w:rPr>
              <w:t>Operation</w:t>
            </w:r>
            <w:r>
              <w:rPr>
                <w:spacing w:val="-8"/>
              </w:rPr>
              <w:t xml:space="preserve"> </w:t>
            </w:r>
            <w:r>
              <w:rPr>
                <w:spacing w:val="-2"/>
              </w:rPr>
              <w:t>under</w:t>
            </w:r>
            <w:r>
              <w:t xml:space="preserve"> </w:t>
            </w:r>
            <w:r>
              <w:rPr>
                <w:spacing w:val="-2"/>
              </w:rPr>
              <w:t>commercial</w:t>
            </w:r>
            <w:r>
              <w:rPr>
                <w:spacing w:val="6"/>
              </w:rPr>
              <w:t xml:space="preserve"> </w:t>
            </w:r>
            <w:r>
              <w:rPr>
                <w:spacing w:val="-5"/>
              </w:rPr>
              <w:t>law</w:t>
            </w:r>
          </w:p>
          <w:p w:rsidR="00F05AC1" w:rsidRDefault="00CE756B">
            <w:pPr>
              <w:pStyle w:val="TableParagraph"/>
              <w:numPr>
                <w:ilvl w:val="0"/>
                <w:numId w:val="62"/>
              </w:numPr>
              <w:tabs>
                <w:tab w:val="left" w:pos="498"/>
              </w:tabs>
              <w:spacing w:before="119"/>
              <w:ind w:left="498" w:hanging="383"/>
            </w:pPr>
            <w:r>
              <w:t>Establishing</w:t>
            </w:r>
            <w:r>
              <w:rPr>
                <w:spacing w:val="-14"/>
              </w:rPr>
              <w:t xml:space="preserve"> </w:t>
            </w:r>
            <w:r>
              <w:t>that</w:t>
            </w:r>
            <w:r>
              <w:rPr>
                <w:spacing w:val="-13"/>
              </w:rPr>
              <w:t xml:space="preserve"> </w:t>
            </w:r>
            <w:r>
              <w:t>the</w:t>
            </w:r>
            <w:r>
              <w:rPr>
                <w:spacing w:val="-14"/>
              </w:rPr>
              <w:t xml:space="preserve"> </w:t>
            </w:r>
            <w:r>
              <w:t>tenderer</w:t>
            </w:r>
            <w:r>
              <w:rPr>
                <w:spacing w:val="-7"/>
              </w:rPr>
              <w:t xml:space="preserve"> </w:t>
            </w:r>
            <w:r>
              <w:t>is</w:t>
            </w:r>
            <w:r>
              <w:rPr>
                <w:spacing w:val="-10"/>
              </w:rPr>
              <w:t xml:space="preserve"> </w:t>
            </w:r>
            <w:r>
              <w:t>not</w:t>
            </w:r>
            <w:r>
              <w:rPr>
                <w:spacing w:val="-7"/>
              </w:rPr>
              <w:t xml:space="preserve"> </w:t>
            </w:r>
            <w:r>
              <w:t>under</w:t>
            </w:r>
            <w:r>
              <w:rPr>
                <w:spacing w:val="-11"/>
              </w:rPr>
              <w:t xml:space="preserve"> </w:t>
            </w:r>
            <w:r>
              <w:t>the</w:t>
            </w:r>
            <w:r>
              <w:rPr>
                <w:spacing w:val="-10"/>
              </w:rPr>
              <w:t xml:space="preserve"> </w:t>
            </w:r>
            <w:r>
              <w:t>supervision</w:t>
            </w:r>
            <w:r>
              <w:rPr>
                <w:spacing w:val="-10"/>
              </w:rPr>
              <w:t xml:space="preserve"> </w:t>
            </w:r>
            <w:r>
              <w:t>of</w:t>
            </w:r>
            <w:r>
              <w:rPr>
                <w:spacing w:val="-11"/>
              </w:rPr>
              <w:t xml:space="preserve"> </w:t>
            </w:r>
            <w:r>
              <w:t>the</w:t>
            </w:r>
            <w:r>
              <w:rPr>
                <w:spacing w:val="-7"/>
              </w:rPr>
              <w:t xml:space="preserve"> </w:t>
            </w:r>
            <w:r>
              <w:t>Procuring</w:t>
            </w:r>
            <w:r>
              <w:rPr>
                <w:spacing w:val="-9"/>
              </w:rPr>
              <w:t xml:space="preserve"> </w:t>
            </w:r>
            <w:r>
              <w:rPr>
                <w:spacing w:val="-2"/>
              </w:rPr>
              <w:t>Entity</w:t>
            </w:r>
          </w:p>
          <w:p w:rsidR="00F05AC1" w:rsidRDefault="00F05AC1">
            <w:pPr>
              <w:pStyle w:val="TableParagraph"/>
              <w:spacing w:before="224"/>
            </w:pPr>
          </w:p>
          <w:p w:rsidR="00F05AC1" w:rsidRDefault="00CE756B">
            <w:pPr>
              <w:pStyle w:val="TableParagraph"/>
              <w:ind w:left="119"/>
            </w:pPr>
            <w:r>
              <w:t>2.</w:t>
            </w:r>
            <w:r>
              <w:rPr>
                <w:spacing w:val="-16"/>
              </w:rPr>
              <w:t xml:space="preserve"> </w:t>
            </w:r>
            <w:r>
              <w:t>Included</w:t>
            </w:r>
            <w:r>
              <w:rPr>
                <w:spacing w:val="-14"/>
              </w:rPr>
              <w:t xml:space="preserve"> </w:t>
            </w:r>
            <w:r>
              <w:t>are</w:t>
            </w:r>
            <w:r>
              <w:rPr>
                <w:spacing w:val="-13"/>
              </w:rPr>
              <w:t xml:space="preserve"> </w:t>
            </w:r>
            <w:r>
              <w:t>the</w:t>
            </w:r>
            <w:r>
              <w:rPr>
                <w:spacing w:val="-11"/>
              </w:rPr>
              <w:t xml:space="preserve"> </w:t>
            </w:r>
            <w:r>
              <w:t>organizational</w:t>
            </w:r>
            <w:r>
              <w:rPr>
                <w:spacing w:val="-10"/>
              </w:rPr>
              <w:t xml:space="preserve"> </w:t>
            </w:r>
            <w:r>
              <w:t>chart,</w:t>
            </w:r>
            <w:r>
              <w:rPr>
                <w:spacing w:val="-14"/>
              </w:rPr>
              <w:t xml:space="preserve"> </w:t>
            </w:r>
            <w:r>
              <w:t>a</w:t>
            </w:r>
            <w:r>
              <w:rPr>
                <w:spacing w:val="-12"/>
              </w:rPr>
              <w:t xml:space="preserve"> </w:t>
            </w:r>
            <w:r>
              <w:t>list</w:t>
            </w:r>
            <w:r>
              <w:rPr>
                <w:spacing w:val="-6"/>
              </w:rPr>
              <w:t xml:space="preserve"> </w:t>
            </w:r>
            <w:r>
              <w:t>of</w:t>
            </w:r>
            <w:r>
              <w:rPr>
                <w:spacing w:val="-9"/>
              </w:rPr>
              <w:t xml:space="preserve"> </w:t>
            </w:r>
            <w:r>
              <w:t>Board</w:t>
            </w:r>
            <w:r>
              <w:rPr>
                <w:spacing w:val="-17"/>
              </w:rPr>
              <w:t xml:space="preserve"> </w:t>
            </w:r>
            <w:r>
              <w:t>of</w:t>
            </w:r>
            <w:r>
              <w:rPr>
                <w:spacing w:val="-9"/>
              </w:rPr>
              <w:t xml:space="preserve"> </w:t>
            </w:r>
            <w:r>
              <w:t>Directors,</w:t>
            </w:r>
            <w:r>
              <w:rPr>
                <w:spacing w:val="-10"/>
              </w:rPr>
              <w:t xml:space="preserve"> </w:t>
            </w:r>
            <w:r>
              <w:t>and</w:t>
            </w:r>
            <w:r>
              <w:rPr>
                <w:spacing w:val="-14"/>
              </w:rPr>
              <w:t xml:space="preserve"> </w:t>
            </w:r>
            <w:r>
              <w:t>the</w:t>
            </w:r>
            <w:r>
              <w:rPr>
                <w:spacing w:val="-11"/>
              </w:rPr>
              <w:t xml:space="preserve"> </w:t>
            </w:r>
            <w:r>
              <w:t>beneficial</w:t>
            </w:r>
            <w:r>
              <w:rPr>
                <w:spacing w:val="-4"/>
              </w:rPr>
              <w:t xml:space="preserve"> </w:t>
            </w:r>
            <w:r>
              <w:rPr>
                <w:spacing w:val="-2"/>
              </w:rPr>
              <w:t>ownership.</w:t>
            </w:r>
          </w:p>
        </w:tc>
      </w:tr>
    </w:tbl>
    <w:p w:rsidR="00F05AC1" w:rsidRDefault="00F05AC1">
      <w:pPr>
        <w:sectPr w:rsidR="00F05AC1">
          <w:pgSz w:w="11940" w:h="16860"/>
          <w:pgMar w:top="1180" w:right="180" w:bottom="720" w:left="400" w:header="919" w:footer="530" w:gutter="0"/>
          <w:cols w:space="720"/>
        </w:sectPr>
      </w:pPr>
    </w:p>
    <w:p w:rsidR="00F05AC1" w:rsidRDefault="00CE756B">
      <w:pPr>
        <w:pStyle w:val="ListParagraph"/>
        <w:numPr>
          <w:ilvl w:val="0"/>
          <w:numId w:val="61"/>
        </w:numPr>
        <w:tabs>
          <w:tab w:val="left" w:pos="1736"/>
        </w:tabs>
        <w:spacing w:before="194"/>
      </w:pPr>
      <w:r>
        <w:rPr>
          <w:noProof/>
        </w:rPr>
        <w:lastRenderedPageBreak/>
        <mc:AlternateContent>
          <mc:Choice Requires="wpg">
            <w:drawing>
              <wp:anchor distT="0" distB="0" distL="0" distR="0" simplePos="0" relativeHeight="15744512" behindDoc="0" locked="0" layoutInCell="1" allowOverlap="1">
                <wp:simplePos x="0" y="0"/>
                <wp:positionH relativeFrom="page">
                  <wp:posOffset>0</wp:posOffset>
                </wp:positionH>
                <wp:positionV relativeFrom="page">
                  <wp:posOffset>0</wp:posOffset>
                </wp:positionV>
                <wp:extent cx="7560309" cy="2286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191" name="Graphic 191"/>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192" name="Graphic 192"/>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193" name="Graphic 193"/>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194" name="Graphic 194"/>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BF4638F" id="Group 190" o:spid="_x0000_s1026" style="position:absolute;margin-left:0;margin-top:0;width:595.3pt;height:18pt;z-index:15744512;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">
                <v:shape id="Graphic 191"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" path="m6711950,l,,184150,228600r6527800,-5080l6711950,xe" fillcolor="#ebdfec" stroked="f">
                  <v:path arrowok="t"/>
                </v:shape>
                <v:shape id="Graphic 19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" path="m530225,l,,,228600r655955,l530225,xe" fillcolor="#00a650" stroked="f">
                  <v:path arrowok="t"/>
                </v:shape>
                <v:shape id="Graphic 193"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" path="m203835,l,,128904,228600r200660,l203835,xe" fillcolor="#eb1c20" stroked="f">
                  <v:path arrowok="t"/>
                </v:shape>
                <v:shape id="Graphic 194"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" path="m203834,l,,128904,228600r200661,l203834,xe" fillcolor="#a7a9ac" stroked="f">
                  <v:path arrowok="t"/>
                </v:shape>
                <w10:wrap anchorx="page" anchory="page"/>
              </v:group>
            </w:pict>
          </mc:Fallback>
        </mc:AlternateContent>
      </w:r>
      <w:r>
        <w:rPr>
          <w:color w:val="1F1F1F"/>
        </w:rPr>
        <w:t>Instruction</w:t>
      </w:r>
      <w:r>
        <w:rPr>
          <w:color w:val="1F1F1F"/>
          <w:spacing w:val="37"/>
        </w:rPr>
        <w:t xml:space="preserve"> </w:t>
      </w:r>
      <w:r>
        <w:rPr>
          <w:color w:val="1F1F1F"/>
        </w:rPr>
        <w:t>to</w:t>
      </w:r>
      <w:r>
        <w:rPr>
          <w:color w:val="1F1F1F"/>
          <w:spacing w:val="44"/>
        </w:rPr>
        <w:t xml:space="preserve"> </w:t>
      </w:r>
      <w:r>
        <w:rPr>
          <w:color w:val="1F1F1F"/>
          <w:spacing w:val="-2"/>
        </w:rPr>
        <w:t>Tenderer</w:t>
      </w:r>
    </w:p>
    <w:p w:rsidR="00F05AC1" w:rsidRDefault="00CE756B">
      <w:pPr>
        <w:spacing w:before="242" w:line="230" w:lineRule="auto"/>
        <w:ind w:left="1172" w:right="1624"/>
        <w:jc w:val="both"/>
      </w:pPr>
      <w:r>
        <w:rPr>
          <w:color w:val="1F1F1F"/>
        </w:rPr>
        <w:t>Tender</w:t>
      </w:r>
      <w:r>
        <w:rPr>
          <w:color w:val="1F1F1F"/>
          <w:spacing w:val="-4"/>
        </w:rPr>
        <w:t xml:space="preserve"> </w:t>
      </w:r>
      <w:r>
        <w:rPr>
          <w:color w:val="1F1F1F"/>
        </w:rPr>
        <w:t>is</w:t>
      </w:r>
      <w:r>
        <w:rPr>
          <w:color w:val="1F1F1F"/>
          <w:spacing w:val="-4"/>
        </w:rPr>
        <w:t xml:space="preserve"> </w:t>
      </w:r>
      <w:r>
        <w:rPr>
          <w:color w:val="1F1F1F"/>
        </w:rPr>
        <w:t>instructed</w:t>
      </w:r>
      <w:r>
        <w:rPr>
          <w:color w:val="1F1F1F"/>
          <w:spacing w:val="-4"/>
        </w:rPr>
        <w:t xml:space="preserve"> </w:t>
      </w:r>
      <w:r>
        <w:rPr>
          <w:color w:val="1F1F1F"/>
        </w:rPr>
        <w:t>to</w:t>
      </w:r>
      <w:r>
        <w:rPr>
          <w:color w:val="1F1F1F"/>
          <w:spacing w:val="-2"/>
        </w:rPr>
        <w:t xml:space="preserve"> </w:t>
      </w:r>
      <w:r>
        <w:rPr>
          <w:color w:val="1F1F1F"/>
        </w:rPr>
        <w:t>complete</w:t>
      </w:r>
      <w:r>
        <w:rPr>
          <w:color w:val="1F1F1F"/>
          <w:spacing w:val="-2"/>
        </w:rPr>
        <w:t xml:space="preserve"> </w:t>
      </w:r>
      <w:r>
        <w:rPr>
          <w:color w:val="1F1F1F"/>
        </w:rPr>
        <w:t>the</w:t>
      </w:r>
      <w:r>
        <w:rPr>
          <w:color w:val="1F1F1F"/>
          <w:spacing w:val="-2"/>
        </w:rPr>
        <w:t xml:space="preserve"> </w:t>
      </w:r>
      <w:r>
        <w:rPr>
          <w:color w:val="1F1F1F"/>
        </w:rPr>
        <w:t>particulars</w:t>
      </w:r>
      <w:r>
        <w:rPr>
          <w:color w:val="1F1F1F"/>
          <w:spacing w:val="-1"/>
        </w:rPr>
        <w:t xml:space="preserve"> </w:t>
      </w:r>
      <w:r>
        <w:rPr>
          <w:color w:val="1F1F1F"/>
        </w:rPr>
        <w:t>required</w:t>
      </w:r>
      <w:r>
        <w:rPr>
          <w:color w:val="1F1F1F"/>
          <w:spacing w:val="-2"/>
        </w:rPr>
        <w:t xml:space="preserve"> </w:t>
      </w:r>
      <w:r>
        <w:rPr>
          <w:color w:val="1F1F1F"/>
        </w:rPr>
        <w:t>in</w:t>
      </w:r>
      <w:r>
        <w:rPr>
          <w:color w:val="1F1F1F"/>
          <w:spacing w:val="40"/>
        </w:rPr>
        <w:t xml:space="preserve"> </w:t>
      </w:r>
      <w:r>
        <w:rPr>
          <w:color w:val="1F1F1F"/>
        </w:rPr>
        <w:t>this</w:t>
      </w:r>
      <w:r>
        <w:rPr>
          <w:color w:val="1F1F1F"/>
          <w:spacing w:val="40"/>
        </w:rPr>
        <w:t xml:space="preserve"> </w:t>
      </w:r>
      <w:r>
        <w:rPr>
          <w:color w:val="1F1F1F"/>
        </w:rPr>
        <w:t>Form,</w:t>
      </w:r>
      <w:r>
        <w:rPr>
          <w:color w:val="1F1F1F"/>
          <w:spacing w:val="40"/>
        </w:rPr>
        <w:t xml:space="preserve"> </w:t>
      </w:r>
      <w:r>
        <w:rPr>
          <w:i/>
          <w:color w:val="1F1F1F"/>
        </w:rPr>
        <w:t>one</w:t>
      </w:r>
      <w:r>
        <w:rPr>
          <w:i/>
          <w:color w:val="1F1F1F"/>
          <w:spacing w:val="40"/>
        </w:rPr>
        <w:t xml:space="preserve"> </w:t>
      </w:r>
      <w:r>
        <w:rPr>
          <w:i/>
          <w:color w:val="1F1F1F"/>
        </w:rPr>
        <w:t>form</w:t>
      </w:r>
      <w:r>
        <w:rPr>
          <w:i/>
          <w:color w:val="1F1F1F"/>
          <w:spacing w:val="40"/>
        </w:rPr>
        <w:t xml:space="preserve"> </w:t>
      </w:r>
      <w:r>
        <w:rPr>
          <w:i/>
          <w:color w:val="1F1F1F"/>
        </w:rPr>
        <w:t>for</w:t>
      </w:r>
      <w:r>
        <w:rPr>
          <w:i/>
          <w:color w:val="1F1F1F"/>
          <w:spacing w:val="40"/>
        </w:rPr>
        <w:t xml:space="preserve"> </w:t>
      </w:r>
      <w:r>
        <w:rPr>
          <w:i/>
          <w:color w:val="1F1F1F"/>
        </w:rPr>
        <w:t xml:space="preserve">eachentity if Tender is a JV. </w:t>
      </w:r>
      <w:r>
        <w:rPr>
          <w:color w:val="1F1F1F"/>
        </w:rPr>
        <w:t>Tenderer is further reminded that it is an offence to give false information on this</w:t>
      </w:r>
      <w:r>
        <w:rPr>
          <w:color w:val="1F1F1F"/>
          <w:spacing w:val="40"/>
        </w:rPr>
        <w:t xml:space="preserve"> </w:t>
      </w:r>
      <w:r>
        <w:rPr>
          <w:color w:val="1F1F1F"/>
        </w:rPr>
        <w:t>Form.</w:t>
      </w:r>
    </w:p>
    <w:p w:rsidR="00F05AC1" w:rsidRDefault="00CE756B">
      <w:pPr>
        <w:pStyle w:val="Heading5"/>
        <w:numPr>
          <w:ilvl w:val="1"/>
          <w:numId w:val="61"/>
        </w:numPr>
        <w:tabs>
          <w:tab w:val="left" w:pos="1736"/>
        </w:tabs>
        <w:spacing w:before="236"/>
      </w:pPr>
      <w:r>
        <w:rPr>
          <w:color w:val="1F1F1F"/>
          <w:spacing w:val="-2"/>
        </w:rPr>
        <w:t>Tenderer’s</w:t>
      </w:r>
      <w:r>
        <w:rPr>
          <w:color w:val="1F1F1F"/>
          <w:spacing w:val="3"/>
        </w:rPr>
        <w:t xml:space="preserve"> </w:t>
      </w:r>
      <w:r>
        <w:rPr>
          <w:color w:val="1F1F1F"/>
          <w:spacing w:val="-2"/>
        </w:rPr>
        <w:t>details</w:t>
      </w:r>
    </w:p>
    <w:p w:rsidR="00F05AC1" w:rsidRDefault="00F05AC1">
      <w:pPr>
        <w:pStyle w:val="BodyText"/>
        <w:rPr>
          <w:b/>
          <w:sz w:val="20"/>
        </w:rPr>
      </w:pPr>
    </w:p>
    <w:p w:rsidR="00F05AC1" w:rsidRDefault="00F05AC1">
      <w:pPr>
        <w:pStyle w:val="BodyText"/>
        <w:spacing w:before="39"/>
        <w:rPr>
          <w:b/>
          <w:sz w:val="20"/>
        </w:rPr>
      </w:pPr>
    </w:p>
    <w:tbl>
      <w:tblPr>
        <w:tblW w:w="0" w:type="auto"/>
        <w:tblInd w:w="1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4935"/>
        <w:gridCol w:w="3152"/>
      </w:tblGrid>
      <w:tr w:rsidR="00F05AC1">
        <w:trPr>
          <w:trHeight w:val="249"/>
        </w:trPr>
        <w:tc>
          <w:tcPr>
            <w:tcW w:w="336" w:type="dxa"/>
          </w:tcPr>
          <w:p w:rsidR="00F05AC1" w:rsidRDefault="00F05AC1">
            <w:pPr>
              <w:pStyle w:val="TableParagraph"/>
              <w:rPr>
                <w:sz w:val="18"/>
              </w:rPr>
            </w:pPr>
          </w:p>
        </w:tc>
        <w:tc>
          <w:tcPr>
            <w:tcW w:w="4935" w:type="dxa"/>
          </w:tcPr>
          <w:p w:rsidR="00F05AC1" w:rsidRDefault="00CE756B">
            <w:pPr>
              <w:pStyle w:val="TableParagraph"/>
              <w:spacing w:line="229" w:lineRule="exact"/>
              <w:ind w:left="114"/>
              <w:rPr>
                <w:b/>
              </w:rPr>
            </w:pPr>
            <w:r>
              <w:rPr>
                <w:b/>
                <w:spacing w:val="-4"/>
              </w:rPr>
              <w:t>ITEM</w:t>
            </w:r>
          </w:p>
        </w:tc>
        <w:tc>
          <w:tcPr>
            <w:tcW w:w="3152" w:type="dxa"/>
          </w:tcPr>
          <w:p w:rsidR="00F05AC1" w:rsidRDefault="00CE756B">
            <w:pPr>
              <w:pStyle w:val="TableParagraph"/>
              <w:spacing w:line="229" w:lineRule="exact"/>
              <w:ind w:left="122"/>
              <w:rPr>
                <w:b/>
              </w:rPr>
            </w:pPr>
            <w:r>
              <w:rPr>
                <w:b/>
                <w:spacing w:val="-2"/>
              </w:rPr>
              <w:t>DESCRIPTION</w:t>
            </w:r>
          </w:p>
        </w:tc>
      </w:tr>
      <w:tr w:rsidR="00F05AC1">
        <w:trPr>
          <w:trHeight w:val="359"/>
        </w:trPr>
        <w:tc>
          <w:tcPr>
            <w:tcW w:w="336" w:type="dxa"/>
          </w:tcPr>
          <w:p w:rsidR="00F05AC1" w:rsidRDefault="00CE756B">
            <w:pPr>
              <w:pStyle w:val="TableParagraph"/>
              <w:spacing w:line="242" w:lineRule="exact"/>
              <w:ind w:left="38"/>
              <w:jc w:val="center"/>
            </w:pPr>
            <w:r>
              <w:rPr>
                <w:spacing w:val="-10"/>
              </w:rPr>
              <w:t>1</w:t>
            </w:r>
          </w:p>
        </w:tc>
        <w:tc>
          <w:tcPr>
            <w:tcW w:w="4935" w:type="dxa"/>
          </w:tcPr>
          <w:p w:rsidR="00F05AC1" w:rsidRDefault="00CE756B">
            <w:pPr>
              <w:pStyle w:val="TableParagraph"/>
              <w:spacing w:line="242" w:lineRule="exact"/>
              <w:ind w:left="114"/>
            </w:pPr>
            <w:r>
              <w:t>Name</w:t>
            </w:r>
            <w:r>
              <w:rPr>
                <w:spacing w:val="-10"/>
              </w:rPr>
              <w:t xml:space="preserve"> </w:t>
            </w:r>
            <w:r>
              <w:t>of</w:t>
            </w:r>
            <w:r>
              <w:rPr>
                <w:spacing w:val="-11"/>
              </w:rPr>
              <w:t xml:space="preserve"> </w:t>
            </w:r>
            <w:r>
              <w:t>the</w:t>
            </w:r>
            <w:r>
              <w:rPr>
                <w:spacing w:val="-8"/>
              </w:rPr>
              <w:t xml:space="preserve"> </w:t>
            </w:r>
            <w:r>
              <w:t>Procuring</w:t>
            </w:r>
            <w:r>
              <w:rPr>
                <w:spacing w:val="-11"/>
              </w:rPr>
              <w:t xml:space="preserve"> </w:t>
            </w:r>
            <w:r>
              <w:rPr>
                <w:spacing w:val="-2"/>
              </w:rPr>
              <w:t>Entity</w:t>
            </w:r>
          </w:p>
        </w:tc>
        <w:tc>
          <w:tcPr>
            <w:tcW w:w="3152" w:type="dxa"/>
          </w:tcPr>
          <w:p w:rsidR="00F05AC1" w:rsidRDefault="00F05AC1">
            <w:pPr>
              <w:pStyle w:val="TableParagraph"/>
            </w:pPr>
          </w:p>
        </w:tc>
      </w:tr>
      <w:tr w:rsidR="00F05AC1">
        <w:trPr>
          <w:trHeight w:val="253"/>
        </w:trPr>
        <w:tc>
          <w:tcPr>
            <w:tcW w:w="336" w:type="dxa"/>
          </w:tcPr>
          <w:p w:rsidR="00F05AC1" w:rsidRDefault="00CE756B">
            <w:pPr>
              <w:pStyle w:val="TableParagraph"/>
              <w:spacing w:line="234" w:lineRule="exact"/>
              <w:ind w:left="38"/>
              <w:jc w:val="center"/>
            </w:pPr>
            <w:r>
              <w:rPr>
                <w:spacing w:val="-10"/>
              </w:rPr>
              <w:t>2</w:t>
            </w:r>
          </w:p>
        </w:tc>
        <w:tc>
          <w:tcPr>
            <w:tcW w:w="4935" w:type="dxa"/>
          </w:tcPr>
          <w:p w:rsidR="00F05AC1" w:rsidRDefault="00CE756B">
            <w:pPr>
              <w:pStyle w:val="TableParagraph"/>
              <w:spacing w:line="234" w:lineRule="exact"/>
              <w:ind w:left="114"/>
            </w:pPr>
            <w:r>
              <w:t>Name</w:t>
            </w:r>
            <w:r>
              <w:rPr>
                <w:spacing w:val="-11"/>
              </w:rPr>
              <w:t xml:space="preserve"> </w:t>
            </w:r>
            <w:r>
              <w:t>of</w:t>
            </w:r>
            <w:r>
              <w:rPr>
                <w:spacing w:val="-10"/>
              </w:rPr>
              <w:t xml:space="preserve"> </w:t>
            </w:r>
            <w:r>
              <w:t>the</w:t>
            </w:r>
            <w:r>
              <w:rPr>
                <w:spacing w:val="-7"/>
              </w:rPr>
              <w:t xml:space="preserve"> </w:t>
            </w:r>
            <w:r>
              <w:rPr>
                <w:spacing w:val="-2"/>
              </w:rPr>
              <w:t>Tenderer</w:t>
            </w:r>
          </w:p>
        </w:tc>
        <w:tc>
          <w:tcPr>
            <w:tcW w:w="3152" w:type="dxa"/>
          </w:tcPr>
          <w:p w:rsidR="00F05AC1" w:rsidRDefault="00F05AC1">
            <w:pPr>
              <w:pStyle w:val="TableParagraph"/>
              <w:rPr>
                <w:sz w:val="18"/>
              </w:rPr>
            </w:pPr>
          </w:p>
        </w:tc>
      </w:tr>
      <w:tr w:rsidR="00F05AC1">
        <w:trPr>
          <w:trHeight w:val="2023"/>
        </w:trPr>
        <w:tc>
          <w:tcPr>
            <w:tcW w:w="336" w:type="dxa"/>
          </w:tcPr>
          <w:p w:rsidR="00F05AC1" w:rsidRDefault="00CE756B">
            <w:pPr>
              <w:pStyle w:val="TableParagraph"/>
              <w:spacing w:line="245" w:lineRule="exact"/>
              <w:ind w:left="38"/>
              <w:jc w:val="center"/>
            </w:pPr>
            <w:r>
              <w:rPr>
                <w:spacing w:val="-10"/>
              </w:rPr>
              <w:t>3</w:t>
            </w:r>
          </w:p>
        </w:tc>
        <w:tc>
          <w:tcPr>
            <w:tcW w:w="4935" w:type="dxa"/>
          </w:tcPr>
          <w:p w:rsidR="00F05AC1" w:rsidRDefault="00CE756B">
            <w:pPr>
              <w:pStyle w:val="TableParagraph"/>
              <w:spacing w:line="245" w:lineRule="exact"/>
              <w:ind w:left="114"/>
            </w:pPr>
            <w:r>
              <w:t>Full</w:t>
            </w:r>
            <w:r>
              <w:rPr>
                <w:spacing w:val="-9"/>
              </w:rPr>
              <w:t xml:space="preserve"> </w:t>
            </w:r>
            <w:r>
              <w:t>Address</w:t>
            </w:r>
            <w:r>
              <w:rPr>
                <w:spacing w:val="-7"/>
              </w:rPr>
              <w:t xml:space="preserve"> </w:t>
            </w:r>
            <w:r>
              <w:t>and</w:t>
            </w:r>
            <w:r>
              <w:rPr>
                <w:spacing w:val="-10"/>
              </w:rPr>
              <w:t xml:space="preserve"> </w:t>
            </w:r>
            <w:r>
              <w:t>Contact</w:t>
            </w:r>
            <w:r>
              <w:rPr>
                <w:spacing w:val="-9"/>
              </w:rPr>
              <w:t xml:space="preserve"> </w:t>
            </w:r>
            <w:r>
              <w:t>Details</w:t>
            </w:r>
            <w:r>
              <w:rPr>
                <w:spacing w:val="-10"/>
              </w:rPr>
              <w:t xml:space="preserve"> </w:t>
            </w:r>
            <w:r>
              <w:t>of</w:t>
            </w:r>
            <w:r>
              <w:rPr>
                <w:spacing w:val="-14"/>
              </w:rPr>
              <w:t xml:space="preserve"> </w:t>
            </w:r>
            <w:r>
              <w:t>the</w:t>
            </w:r>
            <w:r>
              <w:rPr>
                <w:spacing w:val="-11"/>
              </w:rPr>
              <w:t xml:space="preserve"> </w:t>
            </w:r>
            <w:r>
              <w:rPr>
                <w:spacing w:val="-2"/>
              </w:rPr>
              <w:t>Tenderer.</w:t>
            </w:r>
          </w:p>
        </w:tc>
        <w:tc>
          <w:tcPr>
            <w:tcW w:w="3152" w:type="dxa"/>
          </w:tcPr>
          <w:p w:rsidR="00F05AC1" w:rsidRDefault="00CE756B">
            <w:pPr>
              <w:pStyle w:val="TableParagraph"/>
              <w:numPr>
                <w:ilvl w:val="0"/>
                <w:numId w:val="60"/>
              </w:numPr>
              <w:tabs>
                <w:tab w:val="left" w:pos="469"/>
              </w:tabs>
              <w:spacing w:line="243" w:lineRule="exact"/>
              <w:ind w:left="469" w:hanging="364"/>
            </w:pPr>
            <w:r>
              <w:rPr>
                <w:spacing w:val="-2"/>
              </w:rPr>
              <w:t>Country</w:t>
            </w:r>
          </w:p>
          <w:p w:rsidR="00F05AC1" w:rsidRDefault="00CE756B">
            <w:pPr>
              <w:pStyle w:val="TableParagraph"/>
              <w:numPr>
                <w:ilvl w:val="0"/>
                <w:numId w:val="60"/>
              </w:numPr>
              <w:tabs>
                <w:tab w:val="left" w:pos="469"/>
              </w:tabs>
              <w:spacing w:line="251" w:lineRule="exact"/>
              <w:ind w:left="469" w:hanging="364"/>
            </w:pPr>
            <w:r>
              <w:rPr>
                <w:spacing w:val="-4"/>
              </w:rPr>
              <w:t>City</w:t>
            </w:r>
          </w:p>
          <w:p w:rsidR="00F05AC1" w:rsidRDefault="00CE756B">
            <w:pPr>
              <w:pStyle w:val="TableParagraph"/>
              <w:numPr>
                <w:ilvl w:val="0"/>
                <w:numId w:val="60"/>
              </w:numPr>
              <w:tabs>
                <w:tab w:val="left" w:pos="469"/>
              </w:tabs>
              <w:spacing w:line="252" w:lineRule="exact"/>
              <w:ind w:left="469" w:hanging="364"/>
            </w:pPr>
            <w:r>
              <w:rPr>
                <w:spacing w:val="-2"/>
              </w:rPr>
              <w:t>Location</w:t>
            </w:r>
          </w:p>
          <w:p w:rsidR="00F05AC1" w:rsidRDefault="00CE756B">
            <w:pPr>
              <w:pStyle w:val="TableParagraph"/>
              <w:numPr>
                <w:ilvl w:val="0"/>
                <w:numId w:val="60"/>
              </w:numPr>
              <w:tabs>
                <w:tab w:val="left" w:pos="469"/>
              </w:tabs>
              <w:spacing w:line="252" w:lineRule="exact"/>
              <w:ind w:left="469" w:hanging="364"/>
            </w:pPr>
            <w:r>
              <w:rPr>
                <w:spacing w:val="-2"/>
              </w:rPr>
              <w:t>Building</w:t>
            </w:r>
          </w:p>
          <w:p w:rsidR="00F05AC1" w:rsidRDefault="00CE756B">
            <w:pPr>
              <w:pStyle w:val="TableParagraph"/>
              <w:numPr>
                <w:ilvl w:val="0"/>
                <w:numId w:val="60"/>
              </w:numPr>
              <w:tabs>
                <w:tab w:val="left" w:pos="469"/>
              </w:tabs>
              <w:spacing w:before="4" w:line="252" w:lineRule="exact"/>
              <w:ind w:left="469" w:hanging="364"/>
            </w:pPr>
            <w:r>
              <w:rPr>
                <w:spacing w:val="-2"/>
              </w:rPr>
              <w:t>Floor</w:t>
            </w:r>
          </w:p>
          <w:p w:rsidR="00F05AC1" w:rsidRDefault="00CE756B">
            <w:pPr>
              <w:pStyle w:val="TableParagraph"/>
              <w:numPr>
                <w:ilvl w:val="0"/>
                <w:numId w:val="60"/>
              </w:numPr>
              <w:tabs>
                <w:tab w:val="left" w:pos="469"/>
              </w:tabs>
              <w:spacing w:line="252" w:lineRule="exact"/>
              <w:ind w:left="469" w:hanging="364"/>
            </w:pPr>
            <w:r>
              <w:t>Postal</w:t>
            </w:r>
            <w:r>
              <w:rPr>
                <w:spacing w:val="-10"/>
              </w:rPr>
              <w:t xml:space="preserve"> </w:t>
            </w:r>
            <w:r>
              <w:rPr>
                <w:spacing w:val="-2"/>
              </w:rPr>
              <w:t>Address</w:t>
            </w:r>
          </w:p>
          <w:p w:rsidR="00F05AC1" w:rsidRDefault="00CE756B">
            <w:pPr>
              <w:pStyle w:val="TableParagraph"/>
              <w:numPr>
                <w:ilvl w:val="0"/>
                <w:numId w:val="60"/>
              </w:numPr>
              <w:tabs>
                <w:tab w:val="left" w:pos="470"/>
              </w:tabs>
              <w:spacing w:line="252" w:lineRule="exact"/>
              <w:ind w:right="365" w:hanging="360"/>
            </w:pPr>
            <w:r>
              <w:rPr>
                <w:spacing w:val="-2"/>
              </w:rPr>
              <w:t>Name</w:t>
            </w:r>
            <w:r>
              <w:rPr>
                <w:spacing w:val="-14"/>
              </w:rPr>
              <w:t xml:space="preserve"> </w:t>
            </w:r>
            <w:r>
              <w:rPr>
                <w:spacing w:val="-2"/>
              </w:rPr>
              <w:t>and</w:t>
            </w:r>
            <w:r>
              <w:rPr>
                <w:spacing w:val="-15"/>
              </w:rPr>
              <w:t xml:space="preserve"> </w:t>
            </w:r>
            <w:r>
              <w:rPr>
                <w:spacing w:val="-2"/>
              </w:rPr>
              <w:t>email</w:t>
            </w:r>
            <w:r>
              <w:rPr>
                <w:spacing w:val="-12"/>
              </w:rPr>
              <w:t xml:space="preserve"> </w:t>
            </w:r>
            <w:r>
              <w:rPr>
                <w:spacing w:val="-2"/>
              </w:rPr>
              <w:t>of</w:t>
            </w:r>
            <w:r>
              <w:rPr>
                <w:spacing w:val="-14"/>
              </w:rPr>
              <w:t xml:space="preserve"> </w:t>
            </w:r>
            <w:r>
              <w:rPr>
                <w:spacing w:val="-2"/>
              </w:rPr>
              <w:t>contact person.</w:t>
            </w:r>
          </w:p>
        </w:tc>
      </w:tr>
      <w:tr w:rsidR="00F05AC1">
        <w:trPr>
          <w:trHeight w:val="505"/>
        </w:trPr>
        <w:tc>
          <w:tcPr>
            <w:tcW w:w="336" w:type="dxa"/>
          </w:tcPr>
          <w:p w:rsidR="00F05AC1" w:rsidRDefault="00CE756B">
            <w:pPr>
              <w:pStyle w:val="TableParagraph"/>
              <w:spacing w:line="244" w:lineRule="exact"/>
              <w:ind w:left="38"/>
              <w:jc w:val="center"/>
            </w:pPr>
            <w:r>
              <w:rPr>
                <w:spacing w:val="-10"/>
              </w:rPr>
              <w:t>4</w:t>
            </w:r>
          </w:p>
        </w:tc>
        <w:tc>
          <w:tcPr>
            <w:tcW w:w="4935" w:type="dxa"/>
          </w:tcPr>
          <w:p w:rsidR="00F05AC1" w:rsidRDefault="00CE756B">
            <w:pPr>
              <w:pStyle w:val="TableParagraph"/>
              <w:spacing w:line="244" w:lineRule="exact"/>
              <w:ind w:left="114"/>
            </w:pPr>
            <w:r>
              <w:t>Reference</w:t>
            </w:r>
            <w:r>
              <w:rPr>
                <w:spacing w:val="-12"/>
              </w:rPr>
              <w:t xml:space="preserve"> </w:t>
            </w:r>
            <w:r>
              <w:t>Number</w:t>
            </w:r>
            <w:r>
              <w:rPr>
                <w:spacing w:val="-3"/>
              </w:rPr>
              <w:t xml:space="preserve"> </w:t>
            </w:r>
            <w:r>
              <w:t>of</w:t>
            </w:r>
            <w:r>
              <w:rPr>
                <w:spacing w:val="-11"/>
              </w:rPr>
              <w:t xml:space="preserve"> </w:t>
            </w:r>
            <w:r>
              <w:t>the</w:t>
            </w:r>
            <w:r>
              <w:rPr>
                <w:spacing w:val="-9"/>
              </w:rPr>
              <w:t xml:space="preserve"> </w:t>
            </w:r>
            <w:r>
              <w:rPr>
                <w:spacing w:val="-2"/>
              </w:rPr>
              <w:t>Tender</w:t>
            </w:r>
          </w:p>
        </w:tc>
        <w:tc>
          <w:tcPr>
            <w:tcW w:w="3152" w:type="dxa"/>
          </w:tcPr>
          <w:p w:rsidR="00F05AC1" w:rsidRDefault="00F05AC1">
            <w:pPr>
              <w:pStyle w:val="TableParagraph"/>
            </w:pPr>
          </w:p>
        </w:tc>
      </w:tr>
      <w:tr w:rsidR="00F05AC1">
        <w:trPr>
          <w:trHeight w:val="503"/>
        </w:trPr>
        <w:tc>
          <w:tcPr>
            <w:tcW w:w="336" w:type="dxa"/>
          </w:tcPr>
          <w:p w:rsidR="00F05AC1" w:rsidRDefault="00CE756B">
            <w:pPr>
              <w:pStyle w:val="TableParagraph"/>
              <w:spacing w:line="244" w:lineRule="exact"/>
              <w:ind w:left="38"/>
              <w:jc w:val="center"/>
            </w:pPr>
            <w:r>
              <w:rPr>
                <w:spacing w:val="-10"/>
              </w:rPr>
              <w:t>5</w:t>
            </w:r>
          </w:p>
        </w:tc>
        <w:tc>
          <w:tcPr>
            <w:tcW w:w="4935" w:type="dxa"/>
          </w:tcPr>
          <w:p w:rsidR="00F05AC1" w:rsidRDefault="00CE756B">
            <w:pPr>
              <w:pStyle w:val="TableParagraph"/>
              <w:spacing w:line="244" w:lineRule="exact"/>
              <w:ind w:left="114"/>
            </w:pPr>
            <w:r>
              <w:t>Date</w:t>
            </w:r>
            <w:r>
              <w:rPr>
                <w:spacing w:val="-12"/>
              </w:rPr>
              <w:t xml:space="preserve"> </w:t>
            </w:r>
            <w:r>
              <w:t>and</w:t>
            </w:r>
            <w:r>
              <w:rPr>
                <w:spacing w:val="-9"/>
              </w:rPr>
              <w:t xml:space="preserve"> </w:t>
            </w:r>
            <w:r>
              <w:t>Time</w:t>
            </w:r>
            <w:r>
              <w:rPr>
                <w:spacing w:val="-6"/>
              </w:rPr>
              <w:t xml:space="preserve"> </w:t>
            </w:r>
            <w:r>
              <w:t>of</w:t>
            </w:r>
            <w:r>
              <w:rPr>
                <w:spacing w:val="-9"/>
              </w:rPr>
              <w:t xml:space="preserve"> </w:t>
            </w:r>
            <w:r>
              <w:t>Tender</w:t>
            </w:r>
            <w:r>
              <w:rPr>
                <w:spacing w:val="-6"/>
              </w:rPr>
              <w:t xml:space="preserve"> </w:t>
            </w:r>
            <w:r>
              <w:rPr>
                <w:spacing w:val="-2"/>
              </w:rPr>
              <w:t>Opening</w:t>
            </w:r>
          </w:p>
        </w:tc>
        <w:tc>
          <w:tcPr>
            <w:tcW w:w="3152" w:type="dxa"/>
          </w:tcPr>
          <w:p w:rsidR="00F05AC1" w:rsidRDefault="00F05AC1">
            <w:pPr>
              <w:pStyle w:val="TableParagraph"/>
            </w:pPr>
          </w:p>
        </w:tc>
      </w:tr>
      <w:tr w:rsidR="00F05AC1">
        <w:trPr>
          <w:trHeight w:val="251"/>
        </w:trPr>
        <w:tc>
          <w:tcPr>
            <w:tcW w:w="336" w:type="dxa"/>
          </w:tcPr>
          <w:p w:rsidR="00F05AC1" w:rsidRDefault="00CE756B">
            <w:pPr>
              <w:pStyle w:val="TableParagraph"/>
              <w:spacing w:line="232" w:lineRule="exact"/>
              <w:ind w:left="38"/>
              <w:jc w:val="center"/>
            </w:pPr>
            <w:r>
              <w:rPr>
                <w:spacing w:val="-10"/>
              </w:rPr>
              <w:t>6</w:t>
            </w:r>
          </w:p>
        </w:tc>
        <w:tc>
          <w:tcPr>
            <w:tcW w:w="4935" w:type="dxa"/>
          </w:tcPr>
          <w:p w:rsidR="00F05AC1" w:rsidRDefault="00CE756B">
            <w:pPr>
              <w:pStyle w:val="TableParagraph"/>
              <w:spacing w:line="232" w:lineRule="exact"/>
              <w:ind w:left="114"/>
            </w:pPr>
            <w:r>
              <w:t>Current</w:t>
            </w:r>
            <w:r>
              <w:rPr>
                <w:spacing w:val="-9"/>
              </w:rPr>
              <w:t xml:space="preserve"> </w:t>
            </w:r>
            <w:r>
              <w:t>Trade</w:t>
            </w:r>
            <w:r>
              <w:rPr>
                <w:spacing w:val="-6"/>
              </w:rPr>
              <w:t xml:space="preserve"> </w:t>
            </w:r>
            <w:r>
              <w:t>License</w:t>
            </w:r>
            <w:r>
              <w:rPr>
                <w:spacing w:val="37"/>
              </w:rPr>
              <w:t xml:space="preserve"> </w:t>
            </w:r>
            <w:r>
              <w:t>No</w:t>
            </w:r>
            <w:r>
              <w:rPr>
                <w:spacing w:val="-13"/>
              </w:rPr>
              <w:t xml:space="preserve"> </w:t>
            </w:r>
            <w:r>
              <w:t>and</w:t>
            </w:r>
            <w:r>
              <w:rPr>
                <w:spacing w:val="-9"/>
              </w:rPr>
              <w:t xml:space="preserve"> </w:t>
            </w:r>
            <w:r>
              <w:t>Expiring</w:t>
            </w:r>
            <w:r>
              <w:rPr>
                <w:spacing w:val="-11"/>
              </w:rPr>
              <w:t xml:space="preserve"> </w:t>
            </w:r>
            <w:r>
              <w:rPr>
                <w:spacing w:val="-4"/>
              </w:rPr>
              <w:t>date</w:t>
            </w:r>
          </w:p>
        </w:tc>
        <w:tc>
          <w:tcPr>
            <w:tcW w:w="3152" w:type="dxa"/>
          </w:tcPr>
          <w:p w:rsidR="00F05AC1" w:rsidRDefault="00F05AC1">
            <w:pPr>
              <w:pStyle w:val="TableParagraph"/>
              <w:rPr>
                <w:sz w:val="18"/>
              </w:rPr>
            </w:pPr>
          </w:p>
        </w:tc>
      </w:tr>
      <w:tr w:rsidR="00F05AC1">
        <w:trPr>
          <w:trHeight w:val="504"/>
        </w:trPr>
        <w:tc>
          <w:tcPr>
            <w:tcW w:w="336" w:type="dxa"/>
          </w:tcPr>
          <w:p w:rsidR="00F05AC1" w:rsidRDefault="00CE756B">
            <w:pPr>
              <w:pStyle w:val="TableParagraph"/>
              <w:spacing w:line="245" w:lineRule="exact"/>
              <w:ind w:left="38"/>
              <w:jc w:val="center"/>
            </w:pPr>
            <w:r>
              <w:rPr>
                <w:spacing w:val="-10"/>
              </w:rPr>
              <w:t>7</w:t>
            </w:r>
          </w:p>
        </w:tc>
        <w:tc>
          <w:tcPr>
            <w:tcW w:w="4935" w:type="dxa"/>
          </w:tcPr>
          <w:p w:rsidR="00F05AC1" w:rsidRDefault="00CE756B">
            <w:pPr>
              <w:pStyle w:val="TableParagraph"/>
              <w:spacing w:before="4" w:line="225" w:lineRule="auto"/>
              <w:ind w:left="114"/>
            </w:pPr>
            <w:r>
              <w:t>Maximum</w:t>
            </w:r>
            <w:r>
              <w:rPr>
                <w:spacing w:val="-14"/>
              </w:rPr>
              <w:t xml:space="preserve"> </w:t>
            </w:r>
            <w:r>
              <w:t>value</w:t>
            </w:r>
            <w:r>
              <w:rPr>
                <w:spacing w:val="-14"/>
              </w:rPr>
              <w:t xml:space="preserve"> </w:t>
            </w:r>
            <w:r>
              <w:t>of</w:t>
            </w:r>
            <w:r>
              <w:rPr>
                <w:spacing w:val="-14"/>
              </w:rPr>
              <w:t xml:space="preserve"> </w:t>
            </w:r>
            <w:r>
              <w:t>business</w:t>
            </w:r>
            <w:r>
              <w:rPr>
                <w:spacing w:val="-13"/>
              </w:rPr>
              <w:t xml:space="preserve"> </w:t>
            </w:r>
            <w:r>
              <w:t>which</w:t>
            </w:r>
            <w:r>
              <w:rPr>
                <w:spacing w:val="-14"/>
              </w:rPr>
              <w:t xml:space="preserve"> </w:t>
            </w:r>
            <w:r>
              <w:t>the</w:t>
            </w:r>
            <w:r>
              <w:rPr>
                <w:spacing w:val="-14"/>
              </w:rPr>
              <w:t xml:space="preserve"> </w:t>
            </w:r>
            <w:r>
              <w:t xml:space="preserve">Tenderer </w:t>
            </w:r>
            <w:r>
              <w:rPr>
                <w:spacing w:val="-2"/>
              </w:rPr>
              <w:t>handles.</w:t>
            </w:r>
          </w:p>
        </w:tc>
        <w:tc>
          <w:tcPr>
            <w:tcW w:w="3152" w:type="dxa"/>
          </w:tcPr>
          <w:p w:rsidR="00F05AC1" w:rsidRDefault="00F05AC1">
            <w:pPr>
              <w:pStyle w:val="TableParagraph"/>
            </w:pPr>
          </w:p>
        </w:tc>
      </w:tr>
      <w:tr w:rsidR="00F05AC1">
        <w:trPr>
          <w:trHeight w:val="256"/>
        </w:trPr>
        <w:tc>
          <w:tcPr>
            <w:tcW w:w="336" w:type="dxa"/>
          </w:tcPr>
          <w:p w:rsidR="00F05AC1" w:rsidRDefault="00CE756B">
            <w:pPr>
              <w:pStyle w:val="TableParagraph"/>
              <w:spacing w:line="236" w:lineRule="exact"/>
              <w:ind w:left="38"/>
              <w:jc w:val="center"/>
            </w:pPr>
            <w:r>
              <w:rPr>
                <w:spacing w:val="-10"/>
              </w:rPr>
              <w:t>8</w:t>
            </w:r>
          </w:p>
        </w:tc>
        <w:tc>
          <w:tcPr>
            <w:tcW w:w="4935" w:type="dxa"/>
          </w:tcPr>
          <w:p w:rsidR="00F05AC1" w:rsidRDefault="00F05AC1">
            <w:pPr>
              <w:pStyle w:val="TableParagraph"/>
              <w:rPr>
                <w:sz w:val="18"/>
              </w:rPr>
            </w:pPr>
          </w:p>
        </w:tc>
        <w:tc>
          <w:tcPr>
            <w:tcW w:w="3152" w:type="dxa"/>
          </w:tcPr>
          <w:p w:rsidR="00F05AC1" w:rsidRDefault="00F05AC1">
            <w:pPr>
              <w:pStyle w:val="TableParagraph"/>
              <w:rPr>
                <w:sz w:val="18"/>
              </w:rPr>
            </w:pPr>
          </w:p>
        </w:tc>
      </w:tr>
    </w:tbl>
    <w:p w:rsidR="00F05AC1" w:rsidRDefault="00F05AC1">
      <w:pPr>
        <w:pStyle w:val="BodyText"/>
        <w:spacing w:before="237"/>
        <w:rPr>
          <w:b/>
        </w:rPr>
      </w:pPr>
    </w:p>
    <w:p w:rsidR="00F05AC1" w:rsidRDefault="00CE756B">
      <w:pPr>
        <w:ind w:left="1172"/>
        <w:rPr>
          <w:b/>
        </w:rPr>
      </w:pPr>
      <w:r>
        <w:rPr>
          <w:b/>
          <w:color w:val="1F1F1F"/>
          <w:spacing w:val="-2"/>
        </w:rPr>
        <w:t>General</w:t>
      </w:r>
      <w:r>
        <w:rPr>
          <w:b/>
          <w:color w:val="1F1F1F"/>
          <w:spacing w:val="-9"/>
        </w:rPr>
        <w:t xml:space="preserve"> </w:t>
      </w:r>
      <w:r>
        <w:rPr>
          <w:b/>
          <w:color w:val="1F1F1F"/>
          <w:spacing w:val="-2"/>
        </w:rPr>
        <w:t>and</w:t>
      </w:r>
      <w:r>
        <w:rPr>
          <w:b/>
          <w:color w:val="1F1F1F"/>
          <w:spacing w:val="-8"/>
        </w:rPr>
        <w:t xml:space="preserve"> </w:t>
      </w:r>
      <w:r>
        <w:rPr>
          <w:b/>
          <w:color w:val="1F1F1F"/>
          <w:spacing w:val="-2"/>
        </w:rPr>
        <w:t>Specific Details</w:t>
      </w:r>
    </w:p>
    <w:p w:rsidR="00F05AC1" w:rsidRDefault="00CE756B">
      <w:pPr>
        <w:pStyle w:val="ListParagraph"/>
        <w:numPr>
          <w:ilvl w:val="0"/>
          <w:numId w:val="61"/>
        </w:numPr>
        <w:tabs>
          <w:tab w:val="left" w:pos="1736"/>
        </w:tabs>
        <w:spacing w:before="234"/>
        <w:ind w:hanging="566"/>
      </w:pPr>
      <w:r>
        <w:rPr>
          <w:color w:val="1F1F1F"/>
          <w:spacing w:val="-2"/>
        </w:rPr>
        <w:t>Sole Proprietor, provide</w:t>
      </w:r>
      <w:r>
        <w:rPr>
          <w:color w:val="1F1F1F"/>
          <w:spacing w:val="-4"/>
        </w:rPr>
        <w:t xml:space="preserve"> </w:t>
      </w:r>
      <w:r>
        <w:rPr>
          <w:color w:val="1F1F1F"/>
          <w:spacing w:val="-2"/>
        </w:rPr>
        <w:t>the</w:t>
      </w:r>
      <w:r>
        <w:rPr>
          <w:color w:val="1F1F1F"/>
          <w:spacing w:val="-8"/>
        </w:rPr>
        <w:t xml:space="preserve"> </w:t>
      </w:r>
      <w:r>
        <w:rPr>
          <w:color w:val="1F1F1F"/>
          <w:spacing w:val="-2"/>
        </w:rPr>
        <w:t>following</w:t>
      </w:r>
      <w:r>
        <w:rPr>
          <w:color w:val="1F1F1F"/>
          <w:spacing w:val="-5"/>
        </w:rPr>
        <w:t xml:space="preserve"> </w:t>
      </w:r>
      <w:r>
        <w:rPr>
          <w:color w:val="1F1F1F"/>
          <w:spacing w:val="-2"/>
        </w:rPr>
        <w:t>details.</w:t>
      </w:r>
    </w:p>
    <w:p w:rsidR="00F05AC1" w:rsidRDefault="00CE756B">
      <w:pPr>
        <w:pStyle w:val="BodyText"/>
        <w:tabs>
          <w:tab w:val="left" w:pos="10126"/>
        </w:tabs>
        <w:spacing w:before="234"/>
        <w:ind w:left="1172"/>
      </w:pPr>
      <w:r>
        <w:rPr>
          <w:color w:val="1F1F1F"/>
        </w:rPr>
        <w:t>Name</w:t>
      </w:r>
      <w:r>
        <w:rPr>
          <w:color w:val="1F1F1F"/>
          <w:spacing w:val="-16"/>
        </w:rPr>
        <w:t xml:space="preserve"> </w:t>
      </w:r>
      <w:r>
        <w:rPr>
          <w:color w:val="1F1F1F"/>
        </w:rPr>
        <w:t>in</w:t>
      </w:r>
      <w:r>
        <w:rPr>
          <w:color w:val="1F1F1F"/>
          <w:spacing w:val="-10"/>
        </w:rPr>
        <w:t xml:space="preserve"> </w:t>
      </w:r>
      <w:r>
        <w:rPr>
          <w:color w:val="1F1F1F"/>
          <w:spacing w:val="-4"/>
        </w:rPr>
        <w:t>full</w:t>
      </w:r>
      <w:r>
        <w:rPr>
          <w:color w:val="1F1F1F"/>
          <w:u w:val="single" w:color="1F1E1F"/>
        </w:rPr>
        <w:tab/>
      </w:r>
    </w:p>
    <w:p w:rsidR="00F05AC1" w:rsidRDefault="00F05AC1">
      <w:pPr>
        <w:pStyle w:val="BodyText"/>
        <w:spacing w:before="214"/>
      </w:pPr>
    </w:p>
    <w:p w:rsidR="00F05AC1" w:rsidRDefault="00CE756B">
      <w:pPr>
        <w:pStyle w:val="BodyText"/>
        <w:tabs>
          <w:tab w:val="left" w:pos="6256"/>
          <w:tab w:val="left" w:pos="10181"/>
        </w:tabs>
        <w:ind w:left="1172"/>
      </w:pPr>
      <w:r>
        <w:rPr>
          <w:color w:val="1F1F1F"/>
          <w:spacing w:val="-5"/>
        </w:rPr>
        <w:t>Age</w:t>
      </w:r>
      <w:r>
        <w:rPr>
          <w:color w:val="1F1F1F"/>
          <w:u w:val="single" w:color="1F1E1F"/>
        </w:rPr>
        <w:tab/>
      </w:r>
      <w:r>
        <w:rPr>
          <w:color w:val="1F1F1F"/>
          <w:spacing w:val="-2"/>
        </w:rPr>
        <w:t>Nationality</w:t>
      </w:r>
      <w:r>
        <w:rPr>
          <w:color w:val="1F1F1F"/>
          <w:u w:val="thick" w:color="1F1E1F"/>
        </w:rPr>
        <w:tab/>
      </w:r>
    </w:p>
    <w:p w:rsidR="00F05AC1" w:rsidRDefault="00F05AC1">
      <w:pPr>
        <w:pStyle w:val="BodyText"/>
        <w:spacing w:before="217"/>
      </w:pPr>
    </w:p>
    <w:p w:rsidR="00F05AC1" w:rsidRDefault="00CE756B">
      <w:pPr>
        <w:pStyle w:val="BodyText"/>
        <w:tabs>
          <w:tab w:val="left" w:pos="6256"/>
          <w:tab w:val="left" w:pos="10224"/>
        </w:tabs>
        <w:ind w:left="1172"/>
      </w:pPr>
      <w:r>
        <w:rPr>
          <w:color w:val="1F1F1F"/>
        </w:rPr>
        <w:t>Country</w:t>
      </w:r>
      <w:r>
        <w:rPr>
          <w:color w:val="1F1F1F"/>
          <w:spacing w:val="-15"/>
        </w:rPr>
        <w:t xml:space="preserve"> </w:t>
      </w:r>
      <w:r>
        <w:rPr>
          <w:color w:val="1F1F1F"/>
        </w:rPr>
        <w:t>of</w:t>
      </w:r>
      <w:r>
        <w:rPr>
          <w:color w:val="1F1F1F"/>
          <w:spacing w:val="-5"/>
        </w:rPr>
        <w:t xml:space="preserve"> </w:t>
      </w:r>
      <w:r>
        <w:rPr>
          <w:color w:val="1F1F1F"/>
          <w:spacing w:val="-2"/>
        </w:rPr>
        <w:t>Origin</w:t>
      </w:r>
      <w:r>
        <w:rPr>
          <w:color w:val="1F1F1F"/>
          <w:u w:val="single" w:color="1F1E1F"/>
        </w:rPr>
        <w:tab/>
      </w:r>
      <w:r>
        <w:rPr>
          <w:color w:val="1F1F1F"/>
        </w:rPr>
        <w:t>Citizenship</w:t>
      </w:r>
      <w:r>
        <w:rPr>
          <w:color w:val="1F1F1F"/>
          <w:spacing w:val="53"/>
        </w:rPr>
        <w:t xml:space="preserve"> </w:t>
      </w:r>
      <w:r>
        <w:rPr>
          <w:color w:val="1F1F1F"/>
          <w:u w:val="single" w:color="1F1E1F"/>
        </w:rPr>
        <w:tab/>
      </w:r>
    </w:p>
    <w:p w:rsidR="00F05AC1" w:rsidRDefault="00CE756B">
      <w:pPr>
        <w:pStyle w:val="BodyText"/>
        <w:spacing w:before="2"/>
        <w:rPr>
          <w:sz w:val="9"/>
        </w:rPr>
      </w:pPr>
      <w:r>
        <w:rPr>
          <w:noProof/>
        </w:rPr>
        <mc:AlternateContent>
          <mc:Choice Requires="wps">
            <w:drawing>
              <wp:anchor distT="0" distB="0" distL="0" distR="0" simplePos="0" relativeHeight="487603200" behindDoc="1" locked="0" layoutInCell="1" allowOverlap="1">
                <wp:simplePos x="0" y="0"/>
                <wp:positionH relativeFrom="page">
                  <wp:posOffset>5217795</wp:posOffset>
                </wp:positionH>
                <wp:positionV relativeFrom="paragraph">
                  <wp:posOffset>82659</wp:posOffset>
                </wp:positionV>
                <wp:extent cx="1399540" cy="1270"/>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9539" y="0"/>
                              </a:lnTo>
                            </a:path>
                          </a:pathLst>
                        </a:custGeom>
                        <a:ln w="22766">
                          <a:solidFill>
                            <a:srgbClr val="1F1E1E"/>
                          </a:solidFill>
                          <a:prstDash val="solid"/>
                        </a:ln>
                      </wps:spPr>
                      <wps:bodyPr wrap="square" lIns="0" tIns="0" rIns="0" bIns="0" rtlCol="0">
                        <a:prstTxWarp prst="textNoShape">
                          <a:avLst/>
                        </a:prstTxWarp>
                        <a:noAutofit/>
                      </wps:bodyPr>
                    </wps:wsp>
                  </a:graphicData>
                </a:graphic>
              </wp:anchor>
            </w:drawing>
          </mc:Choice>
          <mc:Fallback>
            <w:pict>
              <v:shape w14:anchorId="2C72FF6A" id="Graphic 195" o:spid="_x0000_s1026" style="position:absolute;margin-left:410.85pt;margin-top:6.5pt;width:110.2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" path="m,l1399539,e" filled="f" strokecolor="#1f1e1e" strokeweight=".63239mm">
                <v:path arrowok="t"/>
                <w10:wrap type="topAndBottom" anchorx="page"/>
              </v:shape>
            </w:pict>
          </mc:Fallback>
        </mc:AlternateContent>
      </w:r>
    </w:p>
    <w:p w:rsidR="00F05AC1" w:rsidRDefault="00CE756B">
      <w:pPr>
        <w:pStyle w:val="ListParagraph"/>
        <w:numPr>
          <w:ilvl w:val="0"/>
          <w:numId w:val="61"/>
        </w:numPr>
        <w:tabs>
          <w:tab w:val="left" w:pos="1736"/>
        </w:tabs>
        <w:spacing w:before="77"/>
        <w:ind w:hanging="566"/>
      </w:pPr>
      <w:r>
        <w:rPr>
          <w:color w:val="1F1F1F"/>
          <w:spacing w:val="-2"/>
        </w:rPr>
        <w:t>Partnership,</w:t>
      </w:r>
      <w:r>
        <w:rPr>
          <w:color w:val="1F1F1F"/>
          <w:spacing w:val="-5"/>
        </w:rPr>
        <w:t xml:space="preserve"> </w:t>
      </w:r>
      <w:r>
        <w:rPr>
          <w:color w:val="1F1F1F"/>
          <w:spacing w:val="-2"/>
        </w:rPr>
        <w:t>provide</w:t>
      </w:r>
      <w:r>
        <w:rPr>
          <w:color w:val="1F1F1F"/>
          <w:spacing w:val="-3"/>
        </w:rPr>
        <w:t xml:space="preserve"> </w:t>
      </w:r>
      <w:r>
        <w:rPr>
          <w:color w:val="1F1F1F"/>
          <w:spacing w:val="-2"/>
        </w:rPr>
        <w:t>the</w:t>
      </w:r>
      <w:r>
        <w:rPr>
          <w:color w:val="1F1F1F"/>
          <w:spacing w:val="-6"/>
        </w:rPr>
        <w:t xml:space="preserve"> </w:t>
      </w:r>
      <w:r>
        <w:rPr>
          <w:color w:val="1F1F1F"/>
          <w:spacing w:val="-2"/>
        </w:rPr>
        <w:t>following</w:t>
      </w:r>
      <w:r>
        <w:rPr>
          <w:color w:val="1F1F1F"/>
          <w:spacing w:val="-4"/>
        </w:rPr>
        <w:t xml:space="preserve"> </w:t>
      </w:r>
      <w:r>
        <w:rPr>
          <w:color w:val="1F1F1F"/>
          <w:spacing w:val="-2"/>
        </w:rPr>
        <w:t>details.</w:t>
      </w:r>
    </w:p>
    <w:p w:rsidR="00F05AC1" w:rsidRDefault="00F05AC1">
      <w:pPr>
        <w:pStyle w:val="BodyText"/>
        <w:spacing w:before="10"/>
        <w:rPr>
          <w:sz w:val="15"/>
        </w:rPr>
      </w:pPr>
    </w:p>
    <w:tbl>
      <w:tblPr>
        <w:tblW w:w="0" w:type="auto"/>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2254"/>
        <w:gridCol w:w="2249"/>
        <w:gridCol w:w="1800"/>
        <w:gridCol w:w="2066"/>
      </w:tblGrid>
      <w:tr w:rsidR="00F05AC1">
        <w:trPr>
          <w:trHeight w:val="251"/>
        </w:trPr>
        <w:tc>
          <w:tcPr>
            <w:tcW w:w="451" w:type="dxa"/>
            <w:shd w:val="clear" w:color="auto" w:fill="E7E6E6"/>
          </w:tcPr>
          <w:p w:rsidR="00F05AC1" w:rsidRDefault="00F05AC1">
            <w:pPr>
              <w:pStyle w:val="TableParagraph"/>
              <w:rPr>
                <w:sz w:val="18"/>
              </w:rPr>
            </w:pPr>
          </w:p>
        </w:tc>
        <w:tc>
          <w:tcPr>
            <w:tcW w:w="2254" w:type="dxa"/>
            <w:shd w:val="clear" w:color="auto" w:fill="E7E6E6"/>
          </w:tcPr>
          <w:p w:rsidR="00F05AC1" w:rsidRDefault="00CE756B">
            <w:pPr>
              <w:pStyle w:val="TableParagraph"/>
              <w:spacing w:line="232" w:lineRule="exact"/>
              <w:ind w:left="119"/>
              <w:rPr>
                <w:b/>
              </w:rPr>
            </w:pPr>
            <w:r>
              <w:rPr>
                <w:b/>
              </w:rPr>
              <w:t>Names</w:t>
            </w:r>
            <w:r>
              <w:rPr>
                <w:b/>
                <w:spacing w:val="-12"/>
              </w:rPr>
              <w:t xml:space="preserve"> </w:t>
            </w:r>
            <w:r>
              <w:rPr>
                <w:b/>
              </w:rPr>
              <w:t>of</w:t>
            </w:r>
            <w:r>
              <w:rPr>
                <w:b/>
                <w:spacing w:val="-7"/>
              </w:rPr>
              <w:t xml:space="preserve"> </w:t>
            </w:r>
            <w:r>
              <w:rPr>
                <w:b/>
                <w:spacing w:val="-2"/>
              </w:rPr>
              <w:t>Partners</w:t>
            </w:r>
          </w:p>
        </w:tc>
        <w:tc>
          <w:tcPr>
            <w:tcW w:w="2249" w:type="dxa"/>
            <w:shd w:val="clear" w:color="auto" w:fill="E7E6E6"/>
          </w:tcPr>
          <w:p w:rsidR="00F05AC1" w:rsidRDefault="00CE756B">
            <w:pPr>
              <w:pStyle w:val="TableParagraph"/>
              <w:spacing w:line="232" w:lineRule="exact"/>
              <w:ind w:left="115"/>
              <w:rPr>
                <w:b/>
              </w:rPr>
            </w:pPr>
            <w:r>
              <w:rPr>
                <w:b/>
                <w:spacing w:val="-2"/>
              </w:rPr>
              <w:t>Nationality</w:t>
            </w:r>
          </w:p>
        </w:tc>
        <w:tc>
          <w:tcPr>
            <w:tcW w:w="1800" w:type="dxa"/>
            <w:shd w:val="clear" w:color="auto" w:fill="E7E6E6"/>
          </w:tcPr>
          <w:p w:rsidR="00F05AC1" w:rsidRDefault="00CE756B">
            <w:pPr>
              <w:pStyle w:val="TableParagraph"/>
              <w:spacing w:line="232" w:lineRule="exact"/>
              <w:ind w:left="120"/>
              <w:rPr>
                <w:b/>
              </w:rPr>
            </w:pPr>
            <w:r>
              <w:rPr>
                <w:b/>
                <w:spacing w:val="-2"/>
              </w:rPr>
              <w:t>Citizenship</w:t>
            </w:r>
          </w:p>
        </w:tc>
        <w:tc>
          <w:tcPr>
            <w:tcW w:w="2066" w:type="dxa"/>
            <w:shd w:val="clear" w:color="auto" w:fill="E7E6E6"/>
          </w:tcPr>
          <w:p w:rsidR="00F05AC1" w:rsidRDefault="00CE756B">
            <w:pPr>
              <w:pStyle w:val="TableParagraph"/>
              <w:spacing w:line="232" w:lineRule="exact"/>
              <w:ind w:left="123"/>
              <w:rPr>
                <w:b/>
              </w:rPr>
            </w:pPr>
            <w:r>
              <w:rPr>
                <w:b/>
              </w:rPr>
              <w:t>%</w:t>
            </w:r>
            <w:r>
              <w:rPr>
                <w:b/>
                <w:spacing w:val="-12"/>
              </w:rPr>
              <w:t xml:space="preserve"> </w:t>
            </w:r>
            <w:r>
              <w:rPr>
                <w:b/>
              </w:rPr>
              <w:t>Shares</w:t>
            </w:r>
            <w:r>
              <w:rPr>
                <w:b/>
                <w:spacing w:val="-1"/>
              </w:rPr>
              <w:t xml:space="preserve"> </w:t>
            </w:r>
            <w:r>
              <w:rPr>
                <w:b/>
                <w:spacing w:val="-4"/>
              </w:rPr>
              <w:t>owned</w:t>
            </w:r>
          </w:p>
        </w:tc>
      </w:tr>
      <w:tr w:rsidR="00F05AC1">
        <w:trPr>
          <w:trHeight w:val="253"/>
        </w:trPr>
        <w:tc>
          <w:tcPr>
            <w:tcW w:w="451" w:type="dxa"/>
          </w:tcPr>
          <w:p w:rsidR="00F05AC1" w:rsidRDefault="00CE756B">
            <w:pPr>
              <w:pStyle w:val="TableParagraph"/>
              <w:spacing w:line="234" w:lineRule="exact"/>
              <w:ind w:right="93"/>
              <w:jc w:val="center"/>
            </w:pPr>
            <w:r>
              <w:rPr>
                <w:spacing w:val="-10"/>
              </w:rPr>
              <w:t>1</w:t>
            </w:r>
          </w:p>
        </w:tc>
        <w:tc>
          <w:tcPr>
            <w:tcW w:w="2254" w:type="dxa"/>
          </w:tcPr>
          <w:p w:rsidR="00F05AC1" w:rsidRDefault="00F05AC1">
            <w:pPr>
              <w:pStyle w:val="TableParagraph"/>
              <w:rPr>
                <w:sz w:val="18"/>
              </w:rPr>
            </w:pPr>
          </w:p>
        </w:tc>
        <w:tc>
          <w:tcPr>
            <w:tcW w:w="2249" w:type="dxa"/>
          </w:tcPr>
          <w:p w:rsidR="00F05AC1" w:rsidRDefault="00F05AC1">
            <w:pPr>
              <w:pStyle w:val="TableParagraph"/>
              <w:rPr>
                <w:sz w:val="18"/>
              </w:rPr>
            </w:pPr>
          </w:p>
        </w:tc>
        <w:tc>
          <w:tcPr>
            <w:tcW w:w="1800" w:type="dxa"/>
          </w:tcPr>
          <w:p w:rsidR="00F05AC1" w:rsidRDefault="00F05AC1">
            <w:pPr>
              <w:pStyle w:val="TableParagraph"/>
              <w:rPr>
                <w:sz w:val="18"/>
              </w:rPr>
            </w:pPr>
          </w:p>
        </w:tc>
        <w:tc>
          <w:tcPr>
            <w:tcW w:w="2066" w:type="dxa"/>
          </w:tcPr>
          <w:p w:rsidR="00F05AC1" w:rsidRDefault="00F05AC1">
            <w:pPr>
              <w:pStyle w:val="TableParagraph"/>
              <w:rPr>
                <w:sz w:val="18"/>
              </w:rPr>
            </w:pPr>
          </w:p>
        </w:tc>
      </w:tr>
      <w:tr w:rsidR="00F05AC1">
        <w:trPr>
          <w:trHeight w:val="251"/>
        </w:trPr>
        <w:tc>
          <w:tcPr>
            <w:tcW w:w="451" w:type="dxa"/>
          </w:tcPr>
          <w:p w:rsidR="00F05AC1" w:rsidRDefault="00CE756B">
            <w:pPr>
              <w:pStyle w:val="TableParagraph"/>
              <w:spacing w:line="232" w:lineRule="exact"/>
              <w:ind w:right="93"/>
              <w:jc w:val="center"/>
            </w:pPr>
            <w:r>
              <w:rPr>
                <w:spacing w:val="-10"/>
              </w:rPr>
              <w:t>2</w:t>
            </w:r>
          </w:p>
        </w:tc>
        <w:tc>
          <w:tcPr>
            <w:tcW w:w="2254" w:type="dxa"/>
          </w:tcPr>
          <w:p w:rsidR="00F05AC1" w:rsidRDefault="00F05AC1">
            <w:pPr>
              <w:pStyle w:val="TableParagraph"/>
              <w:rPr>
                <w:sz w:val="18"/>
              </w:rPr>
            </w:pPr>
          </w:p>
        </w:tc>
        <w:tc>
          <w:tcPr>
            <w:tcW w:w="2249" w:type="dxa"/>
          </w:tcPr>
          <w:p w:rsidR="00F05AC1" w:rsidRDefault="00F05AC1">
            <w:pPr>
              <w:pStyle w:val="TableParagraph"/>
              <w:rPr>
                <w:sz w:val="18"/>
              </w:rPr>
            </w:pPr>
          </w:p>
        </w:tc>
        <w:tc>
          <w:tcPr>
            <w:tcW w:w="1800" w:type="dxa"/>
          </w:tcPr>
          <w:p w:rsidR="00F05AC1" w:rsidRDefault="00F05AC1">
            <w:pPr>
              <w:pStyle w:val="TableParagraph"/>
              <w:rPr>
                <w:sz w:val="18"/>
              </w:rPr>
            </w:pPr>
          </w:p>
        </w:tc>
        <w:tc>
          <w:tcPr>
            <w:tcW w:w="2066" w:type="dxa"/>
          </w:tcPr>
          <w:p w:rsidR="00F05AC1" w:rsidRDefault="00F05AC1">
            <w:pPr>
              <w:pStyle w:val="TableParagraph"/>
              <w:rPr>
                <w:sz w:val="18"/>
              </w:rPr>
            </w:pPr>
          </w:p>
        </w:tc>
      </w:tr>
      <w:tr w:rsidR="00F05AC1">
        <w:trPr>
          <w:trHeight w:val="251"/>
        </w:trPr>
        <w:tc>
          <w:tcPr>
            <w:tcW w:w="451" w:type="dxa"/>
          </w:tcPr>
          <w:p w:rsidR="00F05AC1" w:rsidRDefault="00CE756B">
            <w:pPr>
              <w:pStyle w:val="TableParagraph"/>
              <w:spacing w:line="232" w:lineRule="exact"/>
              <w:ind w:right="93"/>
              <w:jc w:val="center"/>
            </w:pPr>
            <w:r>
              <w:rPr>
                <w:spacing w:val="-10"/>
              </w:rPr>
              <w:t>3</w:t>
            </w:r>
          </w:p>
        </w:tc>
        <w:tc>
          <w:tcPr>
            <w:tcW w:w="2254" w:type="dxa"/>
          </w:tcPr>
          <w:p w:rsidR="00F05AC1" w:rsidRDefault="00F05AC1">
            <w:pPr>
              <w:pStyle w:val="TableParagraph"/>
              <w:rPr>
                <w:sz w:val="18"/>
              </w:rPr>
            </w:pPr>
          </w:p>
        </w:tc>
        <w:tc>
          <w:tcPr>
            <w:tcW w:w="2249" w:type="dxa"/>
          </w:tcPr>
          <w:p w:rsidR="00F05AC1" w:rsidRDefault="00F05AC1">
            <w:pPr>
              <w:pStyle w:val="TableParagraph"/>
              <w:rPr>
                <w:sz w:val="18"/>
              </w:rPr>
            </w:pPr>
          </w:p>
        </w:tc>
        <w:tc>
          <w:tcPr>
            <w:tcW w:w="1800" w:type="dxa"/>
          </w:tcPr>
          <w:p w:rsidR="00F05AC1" w:rsidRDefault="00F05AC1">
            <w:pPr>
              <w:pStyle w:val="TableParagraph"/>
              <w:rPr>
                <w:sz w:val="18"/>
              </w:rPr>
            </w:pPr>
          </w:p>
        </w:tc>
        <w:tc>
          <w:tcPr>
            <w:tcW w:w="2066" w:type="dxa"/>
          </w:tcPr>
          <w:p w:rsidR="00F05AC1" w:rsidRDefault="00F05AC1">
            <w:pPr>
              <w:pStyle w:val="TableParagraph"/>
              <w:rPr>
                <w:sz w:val="18"/>
              </w:rPr>
            </w:pPr>
          </w:p>
        </w:tc>
      </w:tr>
    </w:tbl>
    <w:p w:rsidR="00F05AC1" w:rsidRDefault="00F05AC1">
      <w:pPr>
        <w:pStyle w:val="BodyText"/>
        <w:spacing w:before="235"/>
      </w:pPr>
    </w:p>
    <w:p w:rsidR="00F05AC1" w:rsidRDefault="00CE756B">
      <w:pPr>
        <w:pStyle w:val="ListParagraph"/>
        <w:numPr>
          <w:ilvl w:val="0"/>
          <w:numId w:val="59"/>
        </w:numPr>
        <w:tabs>
          <w:tab w:val="left" w:pos="1743"/>
        </w:tabs>
        <w:ind w:hanging="571"/>
        <w:jc w:val="left"/>
        <w:rPr>
          <w:color w:val="1F1F1F"/>
        </w:rPr>
      </w:pPr>
      <w:r>
        <w:rPr>
          <w:color w:val="1F1F1F"/>
          <w:spacing w:val="-2"/>
        </w:rPr>
        <w:t>Registered</w:t>
      </w:r>
      <w:r>
        <w:rPr>
          <w:color w:val="1F1F1F"/>
          <w:spacing w:val="1"/>
        </w:rPr>
        <w:t xml:space="preserve"> </w:t>
      </w:r>
      <w:r>
        <w:rPr>
          <w:color w:val="1F1F1F"/>
          <w:spacing w:val="-2"/>
        </w:rPr>
        <w:t>Company,</w:t>
      </w:r>
      <w:r>
        <w:rPr>
          <w:color w:val="1F1F1F"/>
          <w:spacing w:val="3"/>
        </w:rPr>
        <w:t xml:space="preserve"> </w:t>
      </w:r>
      <w:r>
        <w:rPr>
          <w:color w:val="1F1F1F"/>
          <w:spacing w:val="-2"/>
        </w:rPr>
        <w:t>provide</w:t>
      </w:r>
      <w:r>
        <w:rPr>
          <w:color w:val="1F1F1F"/>
          <w:spacing w:val="1"/>
        </w:rPr>
        <w:t xml:space="preserve"> </w:t>
      </w:r>
      <w:r>
        <w:rPr>
          <w:color w:val="1F1F1F"/>
          <w:spacing w:val="-2"/>
        </w:rPr>
        <w:t>the</w:t>
      </w:r>
      <w:r>
        <w:rPr>
          <w:color w:val="1F1F1F"/>
          <w:spacing w:val="-5"/>
        </w:rPr>
        <w:t xml:space="preserve"> </w:t>
      </w:r>
      <w:r>
        <w:rPr>
          <w:color w:val="1F1F1F"/>
          <w:spacing w:val="-2"/>
        </w:rPr>
        <w:t>following</w:t>
      </w:r>
      <w:r>
        <w:rPr>
          <w:color w:val="1F1F1F"/>
          <w:spacing w:val="-1"/>
        </w:rPr>
        <w:t xml:space="preserve"> </w:t>
      </w:r>
      <w:r>
        <w:rPr>
          <w:color w:val="1F1F1F"/>
          <w:spacing w:val="-2"/>
        </w:rPr>
        <w:t>details.</w:t>
      </w:r>
    </w:p>
    <w:p w:rsidR="00F05AC1" w:rsidRDefault="00F05AC1">
      <w:pPr>
        <w:pStyle w:val="BodyText"/>
        <w:spacing w:before="248"/>
      </w:pPr>
    </w:p>
    <w:p w:rsidR="00F05AC1" w:rsidRDefault="00CE756B">
      <w:pPr>
        <w:pStyle w:val="ListParagraph"/>
        <w:numPr>
          <w:ilvl w:val="0"/>
          <w:numId w:val="58"/>
        </w:numPr>
        <w:tabs>
          <w:tab w:val="left" w:pos="1400"/>
          <w:tab w:val="left" w:pos="6565"/>
        </w:tabs>
      </w:pPr>
      <w:r>
        <w:t>Private</w:t>
      </w:r>
      <w:r>
        <w:rPr>
          <w:spacing w:val="-3"/>
        </w:rPr>
        <w:t xml:space="preserve"> </w:t>
      </w:r>
      <w:r>
        <w:t>or</w:t>
      </w:r>
      <w:r>
        <w:rPr>
          <w:spacing w:val="-3"/>
        </w:rPr>
        <w:t xml:space="preserve"> </w:t>
      </w:r>
      <w:r>
        <w:t>public</w:t>
      </w:r>
      <w:r>
        <w:rPr>
          <w:spacing w:val="-1"/>
        </w:rPr>
        <w:t xml:space="preserve"> </w:t>
      </w:r>
      <w:r>
        <w:t>Company</w:t>
      </w:r>
      <w:r>
        <w:rPr>
          <w:spacing w:val="-3"/>
        </w:rPr>
        <w:t xml:space="preserve"> </w:t>
      </w:r>
      <w:r>
        <w:rPr>
          <w:u w:val="single"/>
        </w:rPr>
        <w:tab/>
      </w:r>
    </w:p>
    <w:p w:rsidR="00F05AC1" w:rsidRDefault="00F05AC1">
      <w:pPr>
        <w:pStyle w:val="BodyText"/>
        <w:spacing w:before="3"/>
      </w:pPr>
    </w:p>
    <w:p w:rsidR="00F05AC1" w:rsidRDefault="00CE756B">
      <w:pPr>
        <w:pStyle w:val="ListParagraph"/>
        <w:numPr>
          <w:ilvl w:val="0"/>
          <w:numId w:val="58"/>
        </w:numPr>
        <w:tabs>
          <w:tab w:val="left" w:pos="1395"/>
        </w:tabs>
        <w:ind w:left="1395" w:hanging="355"/>
      </w:pPr>
      <w:r>
        <w:t>State</w:t>
      </w:r>
      <w:r>
        <w:rPr>
          <w:spacing w:val="-13"/>
        </w:rPr>
        <w:t xml:space="preserve"> </w:t>
      </w:r>
      <w:r>
        <w:t>the</w:t>
      </w:r>
      <w:r>
        <w:rPr>
          <w:spacing w:val="-13"/>
        </w:rPr>
        <w:t xml:space="preserve"> </w:t>
      </w:r>
      <w:r>
        <w:t>nominal</w:t>
      </w:r>
      <w:r>
        <w:rPr>
          <w:spacing w:val="-8"/>
        </w:rPr>
        <w:t xml:space="preserve"> </w:t>
      </w:r>
      <w:r>
        <w:t>and</w:t>
      </w:r>
      <w:r>
        <w:rPr>
          <w:spacing w:val="-14"/>
        </w:rPr>
        <w:t xml:space="preserve"> </w:t>
      </w:r>
      <w:r>
        <w:t>issued</w:t>
      </w:r>
      <w:r>
        <w:rPr>
          <w:spacing w:val="-10"/>
        </w:rPr>
        <w:t xml:space="preserve"> </w:t>
      </w:r>
      <w:r>
        <w:t>capital</w:t>
      </w:r>
      <w:r>
        <w:rPr>
          <w:spacing w:val="-6"/>
        </w:rPr>
        <w:t xml:space="preserve"> </w:t>
      </w:r>
      <w:r>
        <w:t>of</w:t>
      </w:r>
      <w:r>
        <w:rPr>
          <w:spacing w:val="-12"/>
        </w:rPr>
        <w:t xml:space="preserve"> </w:t>
      </w:r>
      <w:r>
        <w:t>the</w:t>
      </w:r>
      <w:r>
        <w:rPr>
          <w:spacing w:val="-9"/>
        </w:rPr>
        <w:t xml:space="preserve"> </w:t>
      </w:r>
      <w:r>
        <w:rPr>
          <w:spacing w:val="-2"/>
        </w:rPr>
        <w:t>Company-</w:t>
      </w:r>
    </w:p>
    <w:p w:rsidR="00F05AC1" w:rsidRDefault="00F05AC1">
      <w:pPr>
        <w:sectPr w:rsidR="00F05AC1">
          <w:pgSz w:w="11940" w:h="16860"/>
          <w:pgMar w:top="1180" w:right="180" w:bottom="720" w:left="400" w:header="926" w:footer="535" w:gutter="0"/>
          <w:cols w:space="720"/>
        </w:sectPr>
      </w:pPr>
    </w:p>
    <w:p w:rsidR="00F05AC1" w:rsidRDefault="00CE756B">
      <w:pPr>
        <w:pStyle w:val="BodyText"/>
        <w:tabs>
          <w:tab w:val="left" w:pos="6209"/>
        </w:tabs>
        <w:spacing w:before="74" w:line="252" w:lineRule="exact"/>
        <w:ind w:left="410"/>
        <w:jc w:val="center"/>
      </w:pPr>
      <w:r>
        <w:rPr>
          <w:spacing w:val="-2"/>
        </w:rPr>
        <w:lastRenderedPageBreak/>
        <w:t>Nominal</w:t>
      </w:r>
      <w:r>
        <w:rPr>
          <w:spacing w:val="-4"/>
        </w:rPr>
        <w:t xml:space="preserve"> </w:t>
      </w:r>
      <w:r>
        <w:rPr>
          <w:spacing w:val="-2"/>
        </w:rPr>
        <w:t>Kenya</w:t>
      </w:r>
      <w:r>
        <w:rPr>
          <w:spacing w:val="-6"/>
        </w:rPr>
        <w:t xml:space="preserve"> </w:t>
      </w:r>
      <w:r>
        <w:rPr>
          <w:spacing w:val="-2"/>
        </w:rPr>
        <w:t>Shillings</w:t>
      </w:r>
      <w:r>
        <w:rPr>
          <w:spacing w:val="-9"/>
        </w:rPr>
        <w:t xml:space="preserve"> </w:t>
      </w:r>
      <w:r>
        <w:rPr>
          <w:spacing w:val="-2"/>
        </w:rPr>
        <w:t>(Equivalent)</w:t>
      </w:r>
      <w:r>
        <w:tab/>
      </w:r>
      <w:r>
        <w:rPr>
          <w:spacing w:val="-2"/>
        </w:rPr>
        <w:t>……………………………</w:t>
      </w:r>
    </w:p>
    <w:p w:rsidR="00F05AC1" w:rsidRDefault="00CE756B">
      <w:pPr>
        <w:pStyle w:val="BodyText"/>
        <w:tabs>
          <w:tab w:val="left" w:pos="6209"/>
        </w:tabs>
        <w:spacing w:line="252" w:lineRule="exact"/>
        <w:ind w:left="410"/>
        <w:jc w:val="center"/>
      </w:pPr>
      <w:r>
        <w:rPr>
          <w:spacing w:val="-2"/>
        </w:rPr>
        <w:t>Issued</w:t>
      </w:r>
      <w:r>
        <w:rPr>
          <w:spacing w:val="-5"/>
        </w:rPr>
        <w:t xml:space="preserve"> </w:t>
      </w:r>
      <w:r>
        <w:rPr>
          <w:spacing w:val="-2"/>
        </w:rPr>
        <w:t>Kenya</w:t>
      </w:r>
      <w:r>
        <w:rPr>
          <w:spacing w:val="2"/>
        </w:rPr>
        <w:t xml:space="preserve"> </w:t>
      </w:r>
      <w:r>
        <w:rPr>
          <w:spacing w:val="-2"/>
        </w:rPr>
        <w:t>Shillings</w:t>
      </w:r>
      <w:r>
        <w:rPr>
          <w:spacing w:val="-1"/>
        </w:rPr>
        <w:t xml:space="preserve"> </w:t>
      </w:r>
      <w:r>
        <w:rPr>
          <w:spacing w:val="-2"/>
        </w:rPr>
        <w:t>(Equivalent)</w:t>
      </w:r>
      <w:r>
        <w:tab/>
      </w:r>
      <w:r>
        <w:rPr>
          <w:spacing w:val="-2"/>
        </w:rPr>
        <w:t>……………………………</w:t>
      </w:r>
    </w:p>
    <w:p w:rsidR="00F05AC1" w:rsidRDefault="00F05AC1">
      <w:pPr>
        <w:pStyle w:val="BodyText"/>
        <w:spacing w:before="3"/>
      </w:pPr>
    </w:p>
    <w:p w:rsidR="00F05AC1" w:rsidRDefault="00CE756B">
      <w:pPr>
        <w:pStyle w:val="ListParagraph"/>
        <w:numPr>
          <w:ilvl w:val="0"/>
          <w:numId w:val="58"/>
        </w:numPr>
        <w:tabs>
          <w:tab w:val="left" w:pos="1392"/>
        </w:tabs>
        <w:spacing w:before="1"/>
        <w:ind w:left="1392" w:hanging="352"/>
      </w:pPr>
      <w:r>
        <w:t>Give</w:t>
      </w:r>
      <w:r>
        <w:rPr>
          <w:spacing w:val="-14"/>
        </w:rPr>
        <w:t xml:space="preserve"> </w:t>
      </w:r>
      <w:r>
        <w:t>details</w:t>
      </w:r>
      <w:r>
        <w:rPr>
          <w:spacing w:val="-14"/>
        </w:rPr>
        <w:t xml:space="preserve"> </w:t>
      </w:r>
      <w:r>
        <w:t>of</w:t>
      </w:r>
      <w:r>
        <w:rPr>
          <w:spacing w:val="-14"/>
        </w:rPr>
        <w:t xml:space="preserve"> </w:t>
      </w:r>
      <w:r>
        <w:t>Directors</w:t>
      </w:r>
      <w:r>
        <w:rPr>
          <w:spacing w:val="-13"/>
        </w:rPr>
        <w:t xml:space="preserve"> </w:t>
      </w:r>
      <w:r>
        <w:t>as</w:t>
      </w:r>
      <w:r>
        <w:rPr>
          <w:spacing w:val="-17"/>
        </w:rPr>
        <w:t xml:space="preserve"> </w:t>
      </w:r>
      <w:r>
        <w:rPr>
          <w:spacing w:val="-2"/>
        </w:rPr>
        <w:t>follows.</w:t>
      </w:r>
    </w:p>
    <w:p w:rsidR="00F05AC1" w:rsidRDefault="00F05AC1">
      <w:pPr>
        <w:pStyle w:val="BodyText"/>
        <w:spacing w:before="31" w:after="1"/>
        <w:rPr>
          <w:sz w:val="20"/>
        </w:rPr>
      </w:pPr>
    </w:p>
    <w:tbl>
      <w:tblPr>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996"/>
        <w:gridCol w:w="1909"/>
        <w:gridCol w:w="1919"/>
        <w:gridCol w:w="1782"/>
      </w:tblGrid>
      <w:tr w:rsidR="00F05AC1">
        <w:trPr>
          <w:trHeight w:val="254"/>
        </w:trPr>
        <w:tc>
          <w:tcPr>
            <w:tcW w:w="420" w:type="dxa"/>
            <w:shd w:val="clear" w:color="auto" w:fill="E7E6E6"/>
          </w:tcPr>
          <w:p w:rsidR="00F05AC1" w:rsidRDefault="00F05AC1">
            <w:pPr>
              <w:pStyle w:val="TableParagraph"/>
              <w:rPr>
                <w:sz w:val="18"/>
              </w:rPr>
            </w:pPr>
          </w:p>
        </w:tc>
        <w:tc>
          <w:tcPr>
            <w:tcW w:w="2996" w:type="dxa"/>
            <w:shd w:val="clear" w:color="auto" w:fill="E7E6E6"/>
          </w:tcPr>
          <w:p w:rsidR="00F05AC1" w:rsidRDefault="00CE756B">
            <w:pPr>
              <w:pStyle w:val="TableParagraph"/>
              <w:spacing w:line="234" w:lineRule="exact"/>
              <w:ind w:left="122"/>
              <w:rPr>
                <w:b/>
              </w:rPr>
            </w:pPr>
            <w:r>
              <w:rPr>
                <w:b/>
              </w:rPr>
              <w:t>Names</w:t>
            </w:r>
            <w:r>
              <w:rPr>
                <w:b/>
                <w:spacing w:val="-14"/>
              </w:rPr>
              <w:t xml:space="preserve"> </w:t>
            </w:r>
            <w:r>
              <w:rPr>
                <w:b/>
              </w:rPr>
              <w:t>of</w:t>
            </w:r>
            <w:r>
              <w:rPr>
                <w:b/>
                <w:spacing w:val="-6"/>
              </w:rPr>
              <w:t xml:space="preserve"> </w:t>
            </w:r>
            <w:r>
              <w:rPr>
                <w:b/>
                <w:spacing w:val="-2"/>
              </w:rPr>
              <w:t>Director</w:t>
            </w:r>
          </w:p>
        </w:tc>
        <w:tc>
          <w:tcPr>
            <w:tcW w:w="1909" w:type="dxa"/>
            <w:shd w:val="clear" w:color="auto" w:fill="E7E6E6"/>
          </w:tcPr>
          <w:p w:rsidR="00F05AC1" w:rsidRDefault="00CE756B">
            <w:pPr>
              <w:pStyle w:val="TableParagraph"/>
              <w:spacing w:line="234" w:lineRule="exact"/>
              <w:ind w:left="117"/>
              <w:rPr>
                <w:b/>
              </w:rPr>
            </w:pPr>
            <w:r>
              <w:rPr>
                <w:b/>
                <w:spacing w:val="-2"/>
              </w:rPr>
              <w:t>Nationality</w:t>
            </w:r>
          </w:p>
        </w:tc>
        <w:tc>
          <w:tcPr>
            <w:tcW w:w="1919" w:type="dxa"/>
            <w:shd w:val="clear" w:color="auto" w:fill="E7E6E6"/>
          </w:tcPr>
          <w:p w:rsidR="00F05AC1" w:rsidRDefault="00CE756B">
            <w:pPr>
              <w:pStyle w:val="TableParagraph"/>
              <w:spacing w:line="234" w:lineRule="exact"/>
              <w:ind w:left="121"/>
              <w:rPr>
                <w:b/>
              </w:rPr>
            </w:pPr>
            <w:r>
              <w:rPr>
                <w:b/>
                <w:spacing w:val="-2"/>
              </w:rPr>
              <w:t>Citizenship</w:t>
            </w:r>
          </w:p>
        </w:tc>
        <w:tc>
          <w:tcPr>
            <w:tcW w:w="1782" w:type="dxa"/>
            <w:shd w:val="clear" w:color="auto" w:fill="E7E6E6"/>
          </w:tcPr>
          <w:p w:rsidR="00F05AC1" w:rsidRDefault="00CE756B">
            <w:pPr>
              <w:pStyle w:val="TableParagraph"/>
              <w:spacing w:line="234" w:lineRule="exact"/>
              <w:ind w:left="122"/>
              <w:rPr>
                <w:b/>
              </w:rPr>
            </w:pPr>
            <w:r>
              <w:rPr>
                <w:b/>
                <w:spacing w:val="-2"/>
              </w:rPr>
              <w:t>%</w:t>
            </w:r>
            <w:r>
              <w:rPr>
                <w:b/>
                <w:spacing w:val="-16"/>
              </w:rPr>
              <w:t xml:space="preserve"> </w:t>
            </w:r>
            <w:r>
              <w:rPr>
                <w:b/>
                <w:spacing w:val="-2"/>
              </w:rPr>
              <w:t>Shares</w:t>
            </w:r>
            <w:r>
              <w:rPr>
                <w:b/>
                <w:spacing w:val="-4"/>
              </w:rPr>
              <w:t xml:space="preserve"> </w:t>
            </w:r>
            <w:r>
              <w:rPr>
                <w:b/>
                <w:spacing w:val="-2"/>
              </w:rPr>
              <w:t>owned</w:t>
            </w:r>
          </w:p>
        </w:tc>
      </w:tr>
      <w:tr w:rsidR="00F05AC1">
        <w:trPr>
          <w:trHeight w:val="251"/>
        </w:trPr>
        <w:tc>
          <w:tcPr>
            <w:tcW w:w="420" w:type="dxa"/>
          </w:tcPr>
          <w:p w:rsidR="00F05AC1" w:rsidRDefault="00CE756B">
            <w:pPr>
              <w:pStyle w:val="TableParagraph"/>
              <w:spacing w:line="232" w:lineRule="exact"/>
              <w:ind w:right="48"/>
              <w:jc w:val="center"/>
            </w:pPr>
            <w:r>
              <w:rPr>
                <w:spacing w:val="-10"/>
              </w:rPr>
              <w:t>1</w:t>
            </w:r>
          </w:p>
        </w:tc>
        <w:tc>
          <w:tcPr>
            <w:tcW w:w="2996" w:type="dxa"/>
          </w:tcPr>
          <w:p w:rsidR="00F05AC1" w:rsidRDefault="00F05AC1">
            <w:pPr>
              <w:pStyle w:val="TableParagraph"/>
              <w:rPr>
                <w:sz w:val="18"/>
              </w:rPr>
            </w:pPr>
          </w:p>
        </w:tc>
        <w:tc>
          <w:tcPr>
            <w:tcW w:w="1909" w:type="dxa"/>
          </w:tcPr>
          <w:p w:rsidR="00F05AC1" w:rsidRDefault="00F05AC1">
            <w:pPr>
              <w:pStyle w:val="TableParagraph"/>
              <w:rPr>
                <w:sz w:val="18"/>
              </w:rPr>
            </w:pPr>
          </w:p>
        </w:tc>
        <w:tc>
          <w:tcPr>
            <w:tcW w:w="1919" w:type="dxa"/>
          </w:tcPr>
          <w:p w:rsidR="00F05AC1" w:rsidRDefault="00F05AC1">
            <w:pPr>
              <w:pStyle w:val="TableParagraph"/>
              <w:rPr>
                <w:sz w:val="18"/>
              </w:rPr>
            </w:pPr>
          </w:p>
        </w:tc>
        <w:tc>
          <w:tcPr>
            <w:tcW w:w="1782" w:type="dxa"/>
          </w:tcPr>
          <w:p w:rsidR="00F05AC1" w:rsidRDefault="00F05AC1">
            <w:pPr>
              <w:pStyle w:val="TableParagraph"/>
              <w:rPr>
                <w:sz w:val="18"/>
              </w:rPr>
            </w:pPr>
          </w:p>
        </w:tc>
      </w:tr>
      <w:tr w:rsidR="00F05AC1">
        <w:trPr>
          <w:trHeight w:val="249"/>
        </w:trPr>
        <w:tc>
          <w:tcPr>
            <w:tcW w:w="420" w:type="dxa"/>
          </w:tcPr>
          <w:p w:rsidR="00F05AC1" w:rsidRDefault="00CE756B">
            <w:pPr>
              <w:pStyle w:val="TableParagraph"/>
              <w:spacing w:line="229" w:lineRule="exact"/>
              <w:ind w:right="48"/>
              <w:jc w:val="center"/>
            </w:pPr>
            <w:r>
              <w:rPr>
                <w:spacing w:val="-10"/>
              </w:rPr>
              <w:t>2</w:t>
            </w:r>
          </w:p>
        </w:tc>
        <w:tc>
          <w:tcPr>
            <w:tcW w:w="2996" w:type="dxa"/>
          </w:tcPr>
          <w:p w:rsidR="00F05AC1" w:rsidRDefault="00F05AC1">
            <w:pPr>
              <w:pStyle w:val="TableParagraph"/>
              <w:rPr>
                <w:sz w:val="18"/>
              </w:rPr>
            </w:pPr>
          </w:p>
        </w:tc>
        <w:tc>
          <w:tcPr>
            <w:tcW w:w="1909" w:type="dxa"/>
          </w:tcPr>
          <w:p w:rsidR="00F05AC1" w:rsidRDefault="00F05AC1">
            <w:pPr>
              <w:pStyle w:val="TableParagraph"/>
              <w:rPr>
                <w:sz w:val="18"/>
              </w:rPr>
            </w:pPr>
          </w:p>
        </w:tc>
        <w:tc>
          <w:tcPr>
            <w:tcW w:w="1919" w:type="dxa"/>
          </w:tcPr>
          <w:p w:rsidR="00F05AC1" w:rsidRDefault="00F05AC1">
            <w:pPr>
              <w:pStyle w:val="TableParagraph"/>
              <w:rPr>
                <w:sz w:val="18"/>
              </w:rPr>
            </w:pPr>
          </w:p>
        </w:tc>
        <w:tc>
          <w:tcPr>
            <w:tcW w:w="1782" w:type="dxa"/>
          </w:tcPr>
          <w:p w:rsidR="00F05AC1" w:rsidRDefault="00F05AC1">
            <w:pPr>
              <w:pStyle w:val="TableParagraph"/>
              <w:rPr>
                <w:sz w:val="18"/>
              </w:rPr>
            </w:pPr>
          </w:p>
        </w:tc>
      </w:tr>
      <w:tr w:rsidR="00F05AC1">
        <w:trPr>
          <w:trHeight w:val="251"/>
        </w:trPr>
        <w:tc>
          <w:tcPr>
            <w:tcW w:w="420" w:type="dxa"/>
          </w:tcPr>
          <w:p w:rsidR="00F05AC1" w:rsidRDefault="00CE756B">
            <w:pPr>
              <w:pStyle w:val="TableParagraph"/>
              <w:spacing w:line="232" w:lineRule="exact"/>
              <w:ind w:right="48"/>
              <w:jc w:val="center"/>
            </w:pPr>
            <w:r>
              <w:rPr>
                <w:spacing w:val="-10"/>
              </w:rPr>
              <w:t>3</w:t>
            </w:r>
          </w:p>
        </w:tc>
        <w:tc>
          <w:tcPr>
            <w:tcW w:w="2996" w:type="dxa"/>
          </w:tcPr>
          <w:p w:rsidR="00F05AC1" w:rsidRDefault="00F05AC1">
            <w:pPr>
              <w:pStyle w:val="TableParagraph"/>
              <w:rPr>
                <w:sz w:val="18"/>
              </w:rPr>
            </w:pPr>
          </w:p>
        </w:tc>
        <w:tc>
          <w:tcPr>
            <w:tcW w:w="1909" w:type="dxa"/>
          </w:tcPr>
          <w:p w:rsidR="00F05AC1" w:rsidRDefault="00F05AC1">
            <w:pPr>
              <w:pStyle w:val="TableParagraph"/>
              <w:rPr>
                <w:sz w:val="18"/>
              </w:rPr>
            </w:pPr>
          </w:p>
        </w:tc>
        <w:tc>
          <w:tcPr>
            <w:tcW w:w="1919" w:type="dxa"/>
          </w:tcPr>
          <w:p w:rsidR="00F05AC1" w:rsidRDefault="00F05AC1">
            <w:pPr>
              <w:pStyle w:val="TableParagraph"/>
              <w:rPr>
                <w:sz w:val="18"/>
              </w:rPr>
            </w:pPr>
          </w:p>
        </w:tc>
        <w:tc>
          <w:tcPr>
            <w:tcW w:w="1782" w:type="dxa"/>
          </w:tcPr>
          <w:p w:rsidR="00F05AC1" w:rsidRDefault="00F05AC1">
            <w:pPr>
              <w:pStyle w:val="TableParagraph"/>
              <w:rPr>
                <w:sz w:val="18"/>
              </w:rPr>
            </w:pPr>
          </w:p>
        </w:tc>
      </w:tr>
    </w:tbl>
    <w:p w:rsidR="00F05AC1" w:rsidRDefault="00F05AC1">
      <w:pPr>
        <w:pStyle w:val="BodyText"/>
        <w:spacing w:before="243"/>
      </w:pPr>
    </w:p>
    <w:p w:rsidR="00F05AC1" w:rsidRDefault="00CE756B">
      <w:pPr>
        <w:pStyle w:val="ListParagraph"/>
        <w:numPr>
          <w:ilvl w:val="0"/>
          <w:numId w:val="59"/>
        </w:numPr>
        <w:tabs>
          <w:tab w:val="left" w:pos="1796"/>
        </w:tabs>
        <w:ind w:left="1796" w:hanging="624"/>
        <w:jc w:val="left"/>
        <w:rPr>
          <w:color w:val="1F1F1F"/>
        </w:rPr>
      </w:pPr>
      <w:r>
        <w:t>DISCLOSURE</w:t>
      </w:r>
      <w:r>
        <w:rPr>
          <w:spacing w:val="-16"/>
        </w:rPr>
        <w:t xml:space="preserve"> </w:t>
      </w:r>
      <w:r>
        <w:t>OF</w:t>
      </w:r>
      <w:r>
        <w:rPr>
          <w:spacing w:val="-14"/>
        </w:rPr>
        <w:t xml:space="preserve"> </w:t>
      </w:r>
      <w:r>
        <w:t>INTEREST-</w:t>
      </w:r>
      <w:r>
        <w:rPr>
          <w:spacing w:val="-14"/>
        </w:rPr>
        <w:t xml:space="preserve"> </w:t>
      </w:r>
      <w:r>
        <w:t>Interest</w:t>
      </w:r>
      <w:r>
        <w:rPr>
          <w:spacing w:val="-7"/>
        </w:rPr>
        <w:t xml:space="preserve"> </w:t>
      </w:r>
      <w:r>
        <w:t>of</w:t>
      </w:r>
      <w:r>
        <w:rPr>
          <w:spacing w:val="-13"/>
        </w:rPr>
        <w:t xml:space="preserve"> </w:t>
      </w:r>
      <w:r>
        <w:t>the</w:t>
      </w:r>
      <w:r>
        <w:rPr>
          <w:spacing w:val="-14"/>
        </w:rPr>
        <w:t xml:space="preserve"> </w:t>
      </w:r>
      <w:r>
        <w:t>Firm</w:t>
      </w:r>
      <w:r>
        <w:rPr>
          <w:spacing w:val="-14"/>
        </w:rPr>
        <w:t xml:space="preserve"> </w:t>
      </w:r>
      <w:r>
        <w:t>in</w:t>
      </w:r>
      <w:r>
        <w:rPr>
          <w:spacing w:val="-19"/>
        </w:rPr>
        <w:t xml:space="preserve"> </w:t>
      </w:r>
      <w:r>
        <w:t>the</w:t>
      </w:r>
      <w:r>
        <w:rPr>
          <w:spacing w:val="-10"/>
        </w:rPr>
        <w:t xml:space="preserve"> </w:t>
      </w:r>
      <w:r>
        <w:t>Procuring</w:t>
      </w:r>
      <w:r>
        <w:rPr>
          <w:spacing w:val="-11"/>
        </w:rPr>
        <w:t xml:space="preserve"> </w:t>
      </w:r>
      <w:r>
        <w:rPr>
          <w:spacing w:val="-2"/>
        </w:rPr>
        <w:t>Entity.</w:t>
      </w:r>
    </w:p>
    <w:p w:rsidR="00F05AC1" w:rsidRDefault="00F05AC1">
      <w:pPr>
        <w:pStyle w:val="BodyText"/>
        <w:spacing w:before="5"/>
      </w:pPr>
    </w:p>
    <w:p w:rsidR="00F05AC1" w:rsidRDefault="00CE756B">
      <w:pPr>
        <w:pStyle w:val="ListParagraph"/>
        <w:numPr>
          <w:ilvl w:val="1"/>
          <w:numId w:val="59"/>
        </w:numPr>
        <w:tabs>
          <w:tab w:val="left" w:pos="1755"/>
          <w:tab w:val="left" w:pos="1760"/>
          <w:tab w:val="left" w:pos="8966"/>
        </w:tabs>
        <w:ind w:right="1156" w:hanging="360"/>
      </w:pPr>
      <w:r>
        <w:t>Are there any person/persons in …………… (</w:t>
      </w:r>
      <w:r>
        <w:rPr>
          <w:i/>
        </w:rPr>
        <w:t xml:space="preserve">Name of Procuring Entity) </w:t>
      </w:r>
      <w:r>
        <w:t>who</w:t>
      </w:r>
      <w:r>
        <w:tab/>
      </w:r>
      <w:r>
        <w:rPr>
          <w:spacing w:val="-2"/>
        </w:rPr>
        <w:t>has</w:t>
      </w:r>
      <w:r>
        <w:rPr>
          <w:spacing w:val="-16"/>
        </w:rPr>
        <w:t xml:space="preserve"> </w:t>
      </w:r>
      <w:r>
        <w:rPr>
          <w:spacing w:val="-2"/>
        </w:rPr>
        <w:t>an</w:t>
      </w:r>
      <w:r>
        <w:rPr>
          <w:spacing w:val="-15"/>
        </w:rPr>
        <w:t xml:space="preserve"> </w:t>
      </w:r>
      <w:r>
        <w:rPr>
          <w:spacing w:val="-2"/>
        </w:rPr>
        <w:t xml:space="preserve">interest </w:t>
      </w:r>
      <w:r>
        <w:t>or relationship in this firm? Yes/No………………………</w:t>
      </w:r>
    </w:p>
    <w:p w:rsidR="00F05AC1" w:rsidRDefault="00CE756B">
      <w:pPr>
        <w:pStyle w:val="BodyText"/>
        <w:spacing w:before="249"/>
        <w:ind w:left="860"/>
      </w:pPr>
      <w:r>
        <w:t>If</w:t>
      </w:r>
      <w:r>
        <w:rPr>
          <w:spacing w:val="-6"/>
        </w:rPr>
        <w:t xml:space="preserve"> </w:t>
      </w:r>
      <w:r>
        <w:t>yes,</w:t>
      </w:r>
      <w:r>
        <w:rPr>
          <w:spacing w:val="-12"/>
        </w:rPr>
        <w:t xml:space="preserve"> </w:t>
      </w:r>
      <w:r>
        <w:t>provide</w:t>
      </w:r>
      <w:r>
        <w:rPr>
          <w:spacing w:val="-14"/>
        </w:rPr>
        <w:t xml:space="preserve"> </w:t>
      </w:r>
      <w:r>
        <w:t>details</w:t>
      </w:r>
      <w:r>
        <w:rPr>
          <w:spacing w:val="-11"/>
        </w:rPr>
        <w:t xml:space="preserve"> </w:t>
      </w:r>
      <w:r>
        <w:t>as</w:t>
      </w:r>
      <w:r>
        <w:rPr>
          <w:spacing w:val="-12"/>
        </w:rPr>
        <w:t xml:space="preserve"> </w:t>
      </w:r>
      <w:r>
        <w:rPr>
          <w:spacing w:val="-2"/>
        </w:rPr>
        <w:t>follows.</w:t>
      </w:r>
    </w:p>
    <w:p w:rsidR="00F05AC1" w:rsidRDefault="00F05AC1">
      <w:pPr>
        <w:pStyle w:val="BodyText"/>
        <w:spacing w:before="34"/>
        <w:rPr>
          <w:sz w:val="20"/>
        </w:rPr>
      </w:pPr>
    </w:p>
    <w:tbl>
      <w:tblPr>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2885"/>
        <w:gridCol w:w="2551"/>
        <w:gridCol w:w="2700"/>
      </w:tblGrid>
      <w:tr w:rsidR="00F05AC1">
        <w:trPr>
          <w:trHeight w:val="760"/>
        </w:trPr>
        <w:tc>
          <w:tcPr>
            <w:tcW w:w="955" w:type="dxa"/>
            <w:shd w:val="clear" w:color="auto" w:fill="E7E6E6"/>
          </w:tcPr>
          <w:p w:rsidR="00F05AC1" w:rsidRDefault="00F05AC1">
            <w:pPr>
              <w:pStyle w:val="TableParagraph"/>
              <w:rPr>
                <w:sz w:val="20"/>
              </w:rPr>
            </w:pPr>
          </w:p>
        </w:tc>
        <w:tc>
          <w:tcPr>
            <w:tcW w:w="2885" w:type="dxa"/>
            <w:shd w:val="clear" w:color="auto" w:fill="E7E6E6"/>
          </w:tcPr>
          <w:p w:rsidR="00F05AC1" w:rsidRDefault="00CE756B">
            <w:pPr>
              <w:pStyle w:val="TableParagraph"/>
              <w:spacing w:line="244" w:lineRule="exact"/>
              <w:ind w:left="662"/>
            </w:pPr>
            <w:r>
              <w:t>Names</w:t>
            </w:r>
            <w:r>
              <w:rPr>
                <w:spacing w:val="-8"/>
              </w:rPr>
              <w:t xml:space="preserve"> </w:t>
            </w:r>
            <w:r>
              <w:t>of</w:t>
            </w:r>
            <w:r>
              <w:rPr>
                <w:spacing w:val="-4"/>
              </w:rPr>
              <w:t xml:space="preserve"> </w:t>
            </w:r>
            <w:r>
              <w:rPr>
                <w:spacing w:val="-2"/>
              </w:rPr>
              <w:t>Person</w:t>
            </w:r>
          </w:p>
        </w:tc>
        <w:tc>
          <w:tcPr>
            <w:tcW w:w="2551" w:type="dxa"/>
            <w:shd w:val="clear" w:color="auto" w:fill="E7E6E6"/>
          </w:tcPr>
          <w:p w:rsidR="00F05AC1" w:rsidRDefault="00CE756B">
            <w:pPr>
              <w:pStyle w:val="TableParagraph"/>
              <w:spacing w:before="3"/>
              <w:ind w:left="660" w:right="261"/>
            </w:pPr>
            <w:r>
              <w:t>Designation</w:t>
            </w:r>
            <w:r>
              <w:rPr>
                <w:spacing w:val="-14"/>
              </w:rPr>
              <w:t xml:space="preserve"> </w:t>
            </w:r>
            <w:r>
              <w:t>in</w:t>
            </w:r>
            <w:r>
              <w:rPr>
                <w:spacing w:val="-14"/>
              </w:rPr>
              <w:t xml:space="preserve"> </w:t>
            </w:r>
            <w:r>
              <w:t>the Procuring Entity</w:t>
            </w:r>
          </w:p>
        </w:tc>
        <w:tc>
          <w:tcPr>
            <w:tcW w:w="2700" w:type="dxa"/>
            <w:shd w:val="clear" w:color="auto" w:fill="E7E6E6"/>
          </w:tcPr>
          <w:p w:rsidR="00F05AC1" w:rsidRDefault="00CE756B">
            <w:pPr>
              <w:pStyle w:val="TableParagraph"/>
              <w:tabs>
                <w:tab w:val="left" w:pos="2430"/>
              </w:tabs>
              <w:spacing w:line="244" w:lineRule="exact"/>
              <w:ind w:left="666"/>
            </w:pPr>
            <w:r>
              <w:rPr>
                <w:spacing w:val="-2"/>
              </w:rPr>
              <w:t>Interest</w:t>
            </w:r>
            <w:r>
              <w:tab/>
            </w:r>
            <w:r>
              <w:rPr>
                <w:spacing w:val="-5"/>
              </w:rPr>
              <w:t>or</w:t>
            </w:r>
          </w:p>
          <w:p w:rsidR="00F05AC1" w:rsidRDefault="00CE756B">
            <w:pPr>
              <w:pStyle w:val="TableParagraph"/>
              <w:tabs>
                <w:tab w:val="left" w:pos="2219"/>
              </w:tabs>
              <w:spacing w:line="252" w:lineRule="exact"/>
              <w:ind w:left="666" w:right="89"/>
            </w:pPr>
            <w:r>
              <w:rPr>
                <w:spacing w:val="-2"/>
              </w:rPr>
              <w:t>Relationship</w:t>
            </w:r>
            <w:r>
              <w:tab/>
            </w:r>
            <w:r>
              <w:rPr>
                <w:spacing w:val="-6"/>
              </w:rPr>
              <w:t xml:space="preserve">with </w:t>
            </w:r>
            <w:r>
              <w:rPr>
                <w:spacing w:val="-2"/>
              </w:rPr>
              <w:t>Tenderer</w:t>
            </w:r>
          </w:p>
        </w:tc>
      </w:tr>
      <w:tr w:rsidR="00F05AC1">
        <w:trPr>
          <w:trHeight w:val="251"/>
        </w:trPr>
        <w:tc>
          <w:tcPr>
            <w:tcW w:w="955" w:type="dxa"/>
          </w:tcPr>
          <w:p w:rsidR="00F05AC1" w:rsidRDefault="00CE756B">
            <w:pPr>
              <w:pStyle w:val="TableParagraph"/>
              <w:spacing w:line="232" w:lineRule="exact"/>
              <w:ind w:right="156"/>
              <w:jc w:val="right"/>
            </w:pPr>
            <w:r>
              <w:rPr>
                <w:spacing w:val="-10"/>
              </w:rPr>
              <w:t>1</w:t>
            </w:r>
          </w:p>
        </w:tc>
        <w:tc>
          <w:tcPr>
            <w:tcW w:w="2885" w:type="dxa"/>
          </w:tcPr>
          <w:p w:rsidR="00F05AC1" w:rsidRDefault="00F05AC1">
            <w:pPr>
              <w:pStyle w:val="TableParagraph"/>
              <w:rPr>
                <w:sz w:val="18"/>
              </w:rPr>
            </w:pPr>
          </w:p>
        </w:tc>
        <w:tc>
          <w:tcPr>
            <w:tcW w:w="2551" w:type="dxa"/>
          </w:tcPr>
          <w:p w:rsidR="00F05AC1" w:rsidRDefault="00F05AC1">
            <w:pPr>
              <w:pStyle w:val="TableParagraph"/>
              <w:rPr>
                <w:sz w:val="18"/>
              </w:rPr>
            </w:pPr>
          </w:p>
        </w:tc>
        <w:tc>
          <w:tcPr>
            <w:tcW w:w="2700" w:type="dxa"/>
          </w:tcPr>
          <w:p w:rsidR="00F05AC1" w:rsidRDefault="00F05AC1">
            <w:pPr>
              <w:pStyle w:val="TableParagraph"/>
              <w:rPr>
                <w:sz w:val="18"/>
              </w:rPr>
            </w:pPr>
          </w:p>
        </w:tc>
      </w:tr>
      <w:tr w:rsidR="00F05AC1">
        <w:trPr>
          <w:trHeight w:val="251"/>
        </w:trPr>
        <w:tc>
          <w:tcPr>
            <w:tcW w:w="955" w:type="dxa"/>
          </w:tcPr>
          <w:p w:rsidR="00F05AC1" w:rsidRDefault="00CE756B">
            <w:pPr>
              <w:pStyle w:val="TableParagraph"/>
              <w:spacing w:line="232" w:lineRule="exact"/>
              <w:ind w:right="156"/>
              <w:jc w:val="right"/>
            </w:pPr>
            <w:r>
              <w:rPr>
                <w:spacing w:val="-10"/>
              </w:rPr>
              <w:t>2</w:t>
            </w:r>
          </w:p>
        </w:tc>
        <w:tc>
          <w:tcPr>
            <w:tcW w:w="2885" w:type="dxa"/>
          </w:tcPr>
          <w:p w:rsidR="00F05AC1" w:rsidRDefault="00F05AC1">
            <w:pPr>
              <w:pStyle w:val="TableParagraph"/>
              <w:rPr>
                <w:sz w:val="18"/>
              </w:rPr>
            </w:pPr>
          </w:p>
        </w:tc>
        <w:tc>
          <w:tcPr>
            <w:tcW w:w="2551" w:type="dxa"/>
          </w:tcPr>
          <w:p w:rsidR="00F05AC1" w:rsidRDefault="00F05AC1">
            <w:pPr>
              <w:pStyle w:val="TableParagraph"/>
              <w:rPr>
                <w:sz w:val="18"/>
              </w:rPr>
            </w:pPr>
          </w:p>
        </w:tc>
        <w:tc>
          <w:tcPr>
            <w:tcW w:w="2700" w:type="dxa"/>
          </w:tcPr>
          <w:p w:rsidR="00F05AC1" w:rsidRDefault="00F05AC1">
            <w:pPr>
              <w:pStyle w:val="TableParagraph"/>
              <w:rPr>
                <w:sz w:val="18"/>
              </w:rPr>
            </w:pPr>
          </w:p>
        </w:tc>
      </w:tr>
      <w:tr w:rsidR="00F05AC1">
        <w:trPr>
          <w:trHeight w:val="251"/>
        </w:trPr>
        <w:tc>
          <w:tcPr>
            <w:tcW w:w="955" w:type="dxa"/>
          </w:tcPr>
          <w:p w:rsidR="00F05AC1" w:rsidRDefault="00CE756B">
            <w:pPr>
              <w:pStyle w:val="TableParagraph"/>
              <w:spacing w:line="232" w:lineRule="exact"/>
              <w:ind w:right="156"/>
              <w:jc w:val="right"/>
            </w:pPr>
            <w:r>
              <w:rPr>
                <w:spacing w:val="-10"/>
              </w:rPr>
              <w:t>3</w:t>
            </w:r>
          </w:p>
        </w:tc>
        <w:tc>
          <w:tcPr>
            <w:tcW w:w="2885" w:type="dxa"/>
          </w:tcPr>
          <w:p w:rsidR="00F05AC1" w:rsidRDefault="00F05AC1">
            <w:pPr>
              <w:pStyle w:val="TableParagraph"/>
              <w:rPr>
                <w:sz w:val="18"/>
              </w:rPr>
            </w:pPr>
          </w:p>
        </w:tc>
        <w:tc>
          <w:tcPr>
            <w:tcW w:w="2551" w:type="dxa"/>
          </w:tcPr>
          <w:p w:rsidR="00F05AC1" w:rsidRDefault="00F05AC1">
            <w:pPr>
              <w:pStyle w:val="TableParagraph"/>
              <w:rPr>
                <w:sz w:val="18"/>
              </w:rPr>
            </w:pPr>
          </w:p>
        </w:tc>
        <w:tc>
          <w:tcPr>
            <w:tcW w:w="2700" w:type="dxa"/>
          </w:tcPr>
          <w:p w:rsidR="00F05AC1" w:rsidRDefault="00F05AC1">
            <w:pPr>
              <w:pStyle w:val="TableParagraph"/>
              <w:rPr>
                <w:sz w:val="18"/>
              </w:rPr>
            </w:pPr>
          </w:p>
        </w:tc>
      </w:tr>
    </w:tbl>
    <w:p w:rsidR="00F05AC1" w:rsidRDefault="00CE756B">
      <w:pPr>
        <w:pStyle w:val="ListParagraph"/>
        <w:numPr>
          <w:ilvl w:val="1"/>
          <w:numId w:val="59"/>
        </w:numPr>
        <w:tabs>
          <w:tab w:val="left" w:pos="1752"/>
        </w:tabs>
        <w:spacing w:before="247"/>
        <w:ind w:left="1752" w:hanging="352"/>
      </w:pPr>
      <w:r>
        <w:rPr>
          <w:spacing w:val="-2"/>
        </w:rPr>
        <w:t>Conflict</w:t>
      </w:r>
      <w:r>
        <w:rPr>
          <w:spacing w:val="-3"/>
        </w:rPr>
        <w:t xml:space="preserve"> </w:t>
      </w:r>
      <w:r>
        <w:rPr>
          <w:spacing w:val="-2"/>
        </w:rPr>
        <w:t>of</w:t>
      </w:r>
      <w:r>
        <w:rPr>
          <w:spacing w:val="-11"/>
        </w:rPr>
        <w:t xml:space="preserve"> </w:t>
      </w:r>
      <w:r>
        <w:rPr>
          <w:spacing w:val="-2"/>
        </w:rPr>
        <w:t>interest</w:t>
      </w:r>
      <w:r>
        <w:rPr>
          <w:spacing w:val="2"/>
        </w:rPr>
        <w:t xml:space="preserve"> </w:t>
      </w:r>
      <w:r>
        <w:rPr>
          <w:spacing w:val="-2"/>
        </w:rPr>
        <w:t>disclosure</w:t>
      </w:r>
    </w:p>
    <w:p w:rsidR="00F05AC1" w:rsidRDefault="00F05AC1">
      <w:pPr>
        <w:pStyle w:val="BodyText"/>
        <w:spacing w:before="30"/>
        <w:rPr>
          <w:sz w:val="20"/>
        </w:rPr>
      </w:pPr>
    </w:p>
    <w:tbl>
      <w:tblPr>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3265"/>
        <w:gridCol w:w="1646"/>
        <w:gridCol w:w="3195"/>
      </w:tblGrid>
      <w:tr w:rsidR="00F05AC1">
        <w:trPr>
          <w:trHeight w:val="688"/>
        </w:trPr>
        <w:tc>
          <w:tcPr>
            <w:tcW w:w="991" w:type="dxa"/>
            <w:shd w:val="clear" w:color="auto" w:fill="E7E6E6"/>
          </w:tcPr>
          <w:p w:rsidR="00F05AC1" w:rsidRDefault="00F05AC1">
            <w:pPr>
              <w:pStyle w:val="TableParagraph"/>
              <w:rPr>
                <w:sz w:val="20"/>
              </w:rPr>
            </w:pPr>
          </w:p>
        </w:tc>
        <w:tc>
          <w:tcPr>
            <w:tcW w:w="3265" w:type="dxa"/>
            <w:shd w:val="clear" w:color="auto" w:fill="E7E6E6"/>
          </w:tcPr>
          <w:p w:rsidR="00F05AC1" w:rsidRDefault="00CE756B">
            <w:pPr>
              <w:pStyle w:val="TableParagraph"/>
              <w:ind w:left="659"/>
              <w:rPr>
                <w:b/>
                <w:sz w:val="20"/>
              </w:rPr>
            </w:pPr>
            <w:r>
              <w:rPr>
                <w:b/>
                <w:sz w:val="20"/>
              </w:rPr>
              <w:t>Type</w:t>
            </w:r>
            <w:r>
              <w:rPr>
                <w:b/>
                <w:spacing w:val="-13"/>
                <w:sz w:val="20"/>
              </w:rPr>
              <w:t xml:space="preserve"> </w:t>
            </w:r>
            <w:r>
              <w:rPr>
                <w:b/>
                <w:sz w:val="20"/>
              </w:rPr>
              <w:t>of</w:t>
            </w:r>
            <w:r>
              <w:rPr>
                <w:b/>
                <w:spacing w:val="-12"/>
                <w:sz w:val="20"/>
              </w:rPr>
              <w:t xml:space="preserve"> </w:t>
            </w:r>
            <w:r>
              <w:rPr>
                <w:b/>
                <w:spacing w:val="-2"/>
                <w:sz w:val="20"/>
              </w:rPr>
              <w:t>Conflict</w:t>
            </w:r>
          </w:p>
        </w:tc>
        <w:tc>
          <w:tcPr>
            <w:tcW w:w="1646" w:type="dxa"/>
            <w:shd w:val="clear" w:color="auto" w:fill="E7E6E6"/>
          </w:tcPr>
          <w:p w:rsidR="00F05AC1" w:rsidRDefault="00CE756B">
            <w:pPr>
              <w:pStyle w:val="TableParagraph"/>
              <w:spacing w:before="9" w:line="228" w:lineRule="auto"/>
              <w:ind w:left="659" w:right="108"/>
              <w:rPr>
                <w:b/>
                <w:sz w:val="20"/>
              </w:rPr>
            </w:pPr>
            <w:r>
              <w:rPr>
                <w:b/>
                <w:spacing w:val="-4"/>
                <w:sz w:val="20"/>
              </w:rPr>
              <w:t xml:space="preserve">Disclosure </w:t>
            </w:r>
            <w:r>
              <w:rPr>
                <w:b/>
                <w:sz w:val="20"/>
              </w:rPr>
              <w:t xml:space="preserve">YES OR </w:t>
            </w:r>
            <w:r>
              <w:rPr>
                <w:b/>
                <w:spacing w:val="-6"/>
                <w:sz w:val="20"/>
              </w:rPr>
              <w:t>NO</w:t>
            </w:r>
          </w:p>
        </w:tc>
        <w:tc>
          <w:tcPr>
            <w:tcW w:w="3195" w:type="dxa"/>
            <w:shd w:val="clear" w:color="auto" w:fill="E7E6E6"/>
          </w:tcPr>
          <w:p w:rsidR="00F05AC1" w:rsidRDefault="00CE756B">
            <w:pPr>
              <w:pStyle w:val="TableParagraph"/>
              <w:ind w:left="665" w:right="173"/>
              <w:rPr>
                <w:b/>
                <w:sz w:val="20"/>
              </w:rPr>
            </w:pPr>
            <w:r>
              <w:rPr>
                <w:b/>
                <w:spacing w:val="-2"/>
                <w:sz w:val="20"/>
              </w:rPr>
              <w:t>If</w:t>
            </w:r>
            <w:r>
              <w:rPr>
                <w:b/>
                <w:spacing w:val="-11"/>
                <w:sz w:val="20"/>
              </w:rPr>
              <w:t xml:space="preserve"> </w:t>
            </w:r>
            <w:r>
              <w:rPr>
                <w:b/>
                <w:spacing w:val="-2"/>
                <w:sz w:val="20"/>
              </w:rPr>
              <w:t>YES</w:t>
            </w:r>
            <w:r>
              <w:rPr>
                <w:b/>
                <w:spacing w:val="-10"/>
                <w:sz w:val="20"/>
              </w:rPr>
              <w:t xml:space="preserve"> </w:t>
            </w:r>
            <w:r>
              <w:rPr>
                <w:b/>
                <w:spacing w:val="-2"/>
                <w:sz w:val="20"/>
              </w:rPr>
              <w:t>provide</w:t>
            </w:r>
            <w:r>
              <w:rPr>
                <w:b/>
                <w:spacing w:val="-11"/>
                <w:sz w:val="20"/>
              </w:rPr>
              <w:t xml:space="preserve"> </w:t>
            </w:r>
            <w:r>
              <w:rPr>
                <w:b/>
                <w:spacing w:val="-2"/>
                <w:sz w:val="20"/>
              </w:rPr>
              <w:t>details</w:t>
            </w:r>
            <w:r>
              <w:rPr>
                <w:b/>
                <w:spacing w:val="-10"/>
                <w:sz w:val="20"/>
              </w:rPr>
              <w:t xml:space="preserve"> </w:t>
            </w:r>
            <w:r>
              <w:rPr>
                <w:b/>
                <w:spacing w:val="-2"/>
                <w:sz w:val="20"/>
              </w:rPr>
              <w:t>of</w:t>
            </w:r>
            <w:r>
              <w:rPr>
                <w:b/>
                <w:spacing w:val="-11"/>
                <w:sz w:val="20"/>
              </w:rPr>
              <w:t xml:space="preserve"> </w:t>
            </w:r>
            <w:r>
              <w:rPr>
                <w:b/>
                <w:spacing w:val="-2"/>
                <w:sz w:val="20"/>
              </w:rPr>
              <w:t xml:space="preserve">the </w:t>
            </w:r>
            <w:r>
              <w:rPr>
                <w:b/>
                <w:sz w:val="20"/>
              </w:rPr>
              <w:t>relationship with Tenderer</w:t>
            </w:r>
          </w:p>
        </w:tc>
      </w:tr>
      <w:tr w:rsidR="00F05AC1">
        <w:trPr>
          <w:trHeight w:val="1012"/>
        </w:trPr>
        <w:tc>
          <w:tcPr>
            <w:tcW w:w="991" w:type="dxa"/>
          </w:tcPr>
          <w:p w:rsidR="00F05AC1" w:rsidRDefault="00CE756B">
            <w:pPr>
              <w:pStyle w:val="TableParagraph"/>
              <w:spacing w:line="244" w:lineRule="exact"/>
              <w:ind w:right="192"/>
              <w:jc w:val="right"/>
            </w:pPr>
            <w:r>
              <w:rPr>
                <w:spacing w:val="-10"/>
              </w:rPr>
              <w:t>1</w:t>
            </w:r>
          </w:p>
        </w:tc>
        <w:tc>
          <w:tcPr>
            <w:tcW w:w="3265" w:type="dxa"/>
          </w:tcPr>
          <w:p w:rsidR="00F05AC1" w:rsidRDefault="00CE756B">
            <w:pPr>
              <w:pStyle w:val="TableParagraph"/>
              <w:spacing w:line="235" w:lineRule="auto"/>
              <w:ind w:left="283" w:right="71"/>
              <w:jc w:val="both"/>
            </w:pPr>
            <w:r>
              <w:t>Tenderer is directly</w:t>
            </w:r>
            <w:r>
              <w:rPr>
                <w:spacing w:val="-1"/>
              </w:rPr>
              <w:t xml:space="preserve"> </w:t>
            </w:r>
            <w:r>
              <w:t>or</w:t>
            </w:r>
            <w:r>
              <w:rPr>
                <w:spacing w:val="-1"/>
              </w:rPr>
              <w:t xml:space="preserve"> </w:t>
            </w:r>
            <w:r>
              <w:t xml:space="preserve">indirectly controlled by or is under common control with another </w:t>
            </w:r>
            <w:r>
              <w:rPr>
                <w:spacing w:val="-2"/>
              </w:rPr>
              <w:t>tenderer.</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r w:rsidR="00F05AC1">
        <w:trPr>
          <w:trHeight w:val="757"/>
        </w:trPr>
        <w:tc>
          <w:tcPr>
            <w:tcW w:w="991" w:type="dxa"/>
          </w:tcPr>
          <w:p w:rsidR="00F05AC1" w:rsidRDefault="00CE756B">
            <w:pPr>
              <w:pStyle w:val="TableParagraph"/>
              <w:spacing w:line="244" w:lineRule="exact"/>
              <w:ind w:right="192"/>
              <w:jc w:val="right"/>
            </w:pPr>
            <w:r>
              <w:rPr>
                <w:spacing w:val="-10"/>
              </w:rPr>
              <w:t>2</w:t>
            </w:r>
          </w:p>
        </w:tc>
        <w:tc>
          <w:tcPr>
            <w:tcW w:w="3265" w:type="dxa"/>
          </w:tcPr>
          <w:p w:rsidR="00F05AC1" w:rsidRDefault="00CE756B">
            <w:pPr>
              <w:pStyle w:val="TableParagraph"/>
              <w:tabs>
                <w:tab w:val="left" w:pos="1375"/>
                <w:tab w:val="left" w:pos="2393"/>
                <w:tab w:val="left" w:pos="2873"/>
              </w:tabs>
              <w:spacing w:before="4" w:line="230" w:lineRule="auto"/>
              <w:ind w:left="283" w:right="85"/>
            </w:pPr>
            <w:r>
              <w:rPr>
                <w:spacing w:val="-2"/>
              </w:rPr>
              <w:t>Tenderer</w:t>
            </w:r>
            <w:r>
              <w:tab/>
            </w:r>
            <w:r>
              <w:rPr>
                <w:spacing w:val="-2"/>
              </w:rPr>
              <w:t>receives</w:t>
            </w:r>
            <w:r>
              <w:tab/>
            </w:r>
            <w:r>
              <w:rPr>
                <w:spacing w:val="-6"/>
              </w:rPr>
              <w:t>or</w:t>
            </w:r>
            <w:r>
              <w:tab/>
            </w:r>
            <w:r>
              <w:rPr>
                <w:spacing w:val="-4"/>
              </w:rPr>
              <w:t xml:space="preserve">has </w:t>
            </w:r>
            <w:r>
              <w:t>received</w:t>
            </w:r>
            <w:r>
              <w:rPr>
                <w:spacing w:val="40"/>
              </w:rPr>
              <w:t xml:space="preserve"> </w:t>
            </w:r>
            <w:r>
              <w:t>any</w:t>
            </w:r>
            <w:r>
              <w:rPr>
                <w:spacing w:val="40"/>
              </w:rPr>
              <w:t xml:space="preserve"> </w:t>
            </w:r>
            <w:r>
              <w:t>direct</w:t>
            </w:r>
            <w:r>
              <w:rPr>
                <w:spacing w:val="40"/>
              </w:rPr>
              <w:t xml:space="preserve"> </w:t>
            </w:r>
            <w:r>
              <w:t>or</w:t>
            </w:r>
            <w:r>
              <w:rPr>
                <w:spacing w:val="40"/>
              </w:rPr>
              <w:t xml:space="preserve"> </w:t>
            </w:r>
            <w:r>
              <w:t>indirect subsidy from another tenderer.</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r w:rsidR="00F05AC1">
        <w:trPr>
          <w:trHeight w:val="757"/>
        </w:trPr>
        <w:tc>
          <w:tcPr>
            <w:tcW w:w="991" w:type="dxa"/>
          </w:tcPr>
          <w:p w:rsidR="00F05AC1" w:rsidRDefault="00CE756B">
            <w:pPr>
              <w:pStyle w:val="TableParagraph"/>
              <w:spacing w:line="244" w:lineRule="exact"/>
              <w:ind w:right="192"/>
              <w:jc w:val="right"/>
            </w:pPr>
            <w:r>
              <w:rPr>
                <w:spacing w:val="-10"/>
              </w:rPr>
              <w:t>3</w:t>
            </w:r>
          </w:p>
        </w:tc>
        <w:tc>
          <w:tcPr>
            <w:tcW w:w="3265" w:type="dxa"/>
          </w:tcPr>
          <w:p w:rsidR="00F05AC1" w:rsidRDefault="00CE756B">
            <w:pPr>
              <w:pStyle w:val="TableParagraph"/>
              <w:ind w:left="283"/>
            </w:pPr>
            <w:r>
              <w:t>Tenderer</w:t>
            </w:r>
            <w:r>
              <w:rPr>
                <w:spacing w:val="40"/>
              </w:rPr>
              <w:t xml:space="preserve"> </w:t>
            </w:r>
            <w:r>
              <w:t>has</w:t>
            </w:r>
            <w:r>
              <w:rPr>
                <w:spacing w:val="40"/>
              </w:rPr>
              <w:t xml:space="preserve"> </w:t>
            </w:r>
            <w:r>
              <w:t>the</w:t>
            </w:r>
            <w:r>
              <w:rPr>
                <w:spacing w:val="40"/>
              </w:rPr>
              <w:t xml:space="preserve"> </w:t>
            </w:r>
            <w:r>
              <w:t>same</w:t>
            </w:r>
            <w:r>
              <w:rPr>
                <w:spacing w:val="40"/>
              </w:rPr>
              <w:t xml:space="preserve"> </w:t>
            </w:r>
            <w:r>
              <w:t xml:space="preserve">legal </w:t>
            </w:r>
            <w:r>
              <w:rPr>
                <w:spacing w:val="-2"/>
              </w:rPr>
              <w:t>representative as anothertenderer</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r w:rsidR="00F05AC1">
        <w:trPr>
          <w:trHeight w:val="2023"/>
        </w:trPr>
        <w:tc>
          <w:tcPr>
            <w:tcW w:w="991" w:type="dxa"/>
          </w:tcPr>
          <w:p w:rsidR="00F05AC1" w:rsidRDefault="00CE756B">
            <w:pPr>
              <w:pStyle w:val="TableParagraph"/>
              <w:spacing w:line="245" w:lineRule="exact"/>
              <w:ind w:right="192"/>
              <w:jc w:val="right"/>
            </w:pPr>
            <w:r>
              <w:rPr>
                <w:spacing w:val="-10"/>
              </w:rPr>
              <w:t>4</w:t>
            </w:r>
          </w:p>
        </w:tc>
        <w:tc>
          <w:tcPr>
            <w:tcW w:w="3265" w:type="dxa"/>
          </w:tcPr>
          <w:p w:rsidR="00F05AC1" w:rsidRDefault="00CE756B">
            <w:pPr>
              <w:pStyle w:val="TableParagraph"/>
              <w:spacing w:line="237" w:lineRule="auto"/>
              <w:ind w:left="283" w:right="69"/>
              <w:jc w:val="both"/>
            </w:pPr>
            <w:r>
              <w:t>Tender has a relationship with another tenderer, directly or through common third parties that puts it in a position to influence the tender of another tenderer, or influence the decisions</w:t>
            </w:r>
            <w:r>
              <w:rPr>
                <w:spacing w:val="-8"/>
              </w:rPr>
              <w:t xml:space="preserve"> </w:t>
            </w:r>
            <w:r>
              <w:t>of</w:t>
            </w:r>
            <w:r>
              <w:rPr>
                <w:spacing w:val="-10"/>
              </w:rPr>
              <w:t xml:space="preserve"> </w:t>
            </w:r>
            <w:r>
              <w:t>the</w:t>
            </w:r>
            <w:r>
              <w:rPr>
                <w:spacing w:val="-8"/>
              </w:rPr>
              <w:t xml:space="preserve"> </w:t>
            </w:r>
            <w:r>
              <w:t>Procuring</w:t>
            </w:r>
            <w:r>
              <w:rPr>
                <w:spacing w:val="-8"/>
              </w:rPr>
              <w:t xml:space="preserve"> </w:t>
            </w:r>
            <w:r>
              <w:t>Entity regarding</w:t>
            </w:r>
            <w:r>
              <w:rPr>
                <w:spacing w:val="-1"/>
              </w:rPr>
              <w:t xml:space="preserve"> </w:t>
            </w:r>
            <w:r>
              <w:t>this</w:t>
            </w:r>
            <w:r>
              <w:rPr>
                <w:spacing w:val="-3"/>
              </w:rPr>
              <w:t xml:space="preserve"> </w:t>
            </w:r>
            <w:r>
              <w:t>tendering</w:t>
            </w:r>
            <w:r>
              <w:rPr>
                <w:spacing w:val="-7"/>
              </w:rPr>
              <w:t xml:space="preserve"> </w:t>
            </w:r>
            <w:r>
              <w:t>process.</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r w:rsidR="00F05AC1">
        <w:trPr>
          <w:trHeight w:val="1516"/>
        </w:trPr>
        <w:tc>
          <w:tcPr>
            <w:tcW w:w="991" w:type="dxa"/>
          </w:tcPr>
          <w:p w:rsidR="00F05AC1" w:rsidRDefault="00CE756B">
            <w:pPr>
              <w:pStyle w:val="TableParagraph"/>
              <w:spacing w:line="244" w:lineRule="exact"/>
              <w:ind w:right="192"/>
              <w:jc w:val="right"/>
            </w:pPr>
            <w:r>
              <w:rPr>
                <w:spacing w:val="-10"/>
              </w:rPr>
              <w:t>5</w:t>
            </w:r>
          </w:p>
        </w:tc>
        <w:tc>
          <w:tcPr>
            <w:tcW w:w="3265" w:type="dxa"/>
          </w:tcPr>
          <w:p w:rsidR="00F05AC1" w:rsidRDefault="00CE756B">
            <w:pPr>
              <w:pStyle w:val="TableParagraph"/>
              <w:spacing w:line="237" w:lineRule="auto"/>
              <w:ind w:left="283" w:right="72"/>
              <w:jc w:val="both"/>
            </w:pPr>
            <w:r>
              <w:t>Any of the Tenderer’s affiliates participated</w:t>
            </w:r>
            <w:r>
              <w:rPr>
                <w:spacing w:val="-14"/>
              </w:rPr>
              <w:t xml:space="preserve"> </w:t>
            </w:r>
            <w:r>
              <w:t>as</w:t>
            </w:r>
            <w:r>
              <w:rPr>
                <w:spacing w:val="-14"/>
              </w:rPr>
              <w:t xml:space="preserve"> </w:t>
            </w:r>
            <w:r>
              <w:t>a</w:t>
            </w:r>
            <w:r>
              <w:rPr>
                <w:spacing w:val="-14"/>
              </w:rPr>
              <w:t xml:space="preserve"> </w:t>
            </w:r>
            <w:r>
              <w:t>consultant</w:t>
            </w:r>
            <w:r>
              <w:rPr>
                <w:spacing w:val="-13"/>
              </w:rPr>
              <w:t xml:space="preserve"> </w:t>
            </w:r>
            <w:r>
              <w:t>in</w:t>
            </w:r>
            <w:r>
              <w:rPr>
                <w:spacing w:val="-14"/>
              </w:rPr>
              <w:t xml:space="preserve"> </w:t>
            </w:r>
            <w:r>
              <w:t>the preparation of the design or technical</w:t>
            </w:r>
            <w:r>
              <w:rPr>
                <w:spacing w:val="60"/>
                <w:w w:val="150"/>
              </w:rPr>
              <w:t xml:space="preserve"> </w:t>
            </w:r>
            <w:r>
              <w:t>specifications</w:t>
            </w:r>
            <w:r>
              <w:rPr>
                <w:spacing w:val="58"/>
                <w:w w:val="150"/>
              </w:rPr>
              <w:t xml:space="preserve"> </w:t>
            </w:r>
            <w:r>
              <w:t>of</w:t>
            </w:r>
            <w:r>
              <w:rPr>
                <w:spacing w:val="59"/>
                <w:w w:val="150"/>
              </w:rPr>
              <w:t xml:space="preserve"> </w:t>
            </w:r>
            <w:r>
              <w:rPr>
                <w:spacing w:val="-5"/>
              </w:rPr>
              <w:t>the</w:t>
            </w:r>
          </w:p>
          <w:p w:rsidR="00F05AC1" w:rsidRDefault="00CE756B">
            <w:pPr>
              <w:pStyle w:val="TableParagraph"/>
              <w:spacing w:line="235" w:lineRule="auto"/>
              <w:ind w:left="283" w:right="85"/>
              <w:jc w:val="both"/>
            </w:pPr>
            <w:r>
              <w:t xml:space="preserve">works that are the subject of the </w:t>
            </w:r>
            <w:r>
              <w:rPr>
                <w:spacing w:val="-2"/>
              </w:rPr>
              <w:t>tender.</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r w:rsidR="00F05AC1">
        <w:trPr>
          <w:trHeight w:val="1264"/>
        </w:trPr>
        <w:tc>
          <w:tcPr>
            <w:tcW w:w="991" w:type="dxa"/>
          </w:tcPr>
          <w:p w:rsidR="00F05AC1" w:rsidRDefault="00CE756B">
            <w:pPr>
              <w:pStyle w:val="TableParagraph"/>
              <w:spacing w:line="244" w:lineRule="exact"/>
              <w:ind w:right="192"/>
              <w:jc w:val="right"/>
            </w:pPr>
            <w:r>
              <w:rPr>
                <w:spacing w:val="-10"/>
              </w:rPr>
              <w:t>6</w:t>
            </w:r>
          </w:p>
        </w:tc>
        <w:tc>
          <w:tcPr>
            <w:tcW w:w="3265" w:type="dxa"/>
          </w:tcPr>
          <w:p w:rsidR="00F05AC1" w:rsidRDefault="00CE756B">
            <w:pPr>
              <w:pStyle w:val="TableParagraph"/>
              <w:spacing w:before="2" w:line="235" w:lineRule="auto"/>
              <w:ind w:left="283" w:right="68"/>
              <w:jc w:val="both"/>
            </w:pPr>
            <w:r>
              <w:t>Tenderer would be providing goods, works, non-consulting services or consulting services during implementation of the contract specified in this Tender</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bl>
    <w:p w:rsidR="00F05AC1" w:rsidRDefault="00F05AC1">
      <w:pPr>
        <w:rPr>
          <w:sz w:val="20"/>
        </w:rPr>
        <w:sectPr w:rsidR="00F05AC1">
          <w:headerReference w:type="default" r:id="rId61"/>
          <w:pgSz w:w="11940" w:h="16860"/>
          <w:pgMar w:top="620" w:right="180" w:bottom="720" w:left="400" w:header="0" w:footer="535" w:gutter="0"/>
          <w:cols w:space="720"/>
        </w:sectPr>
      </w:pPr>
    </w:p>
    <w:p w:rsidR="00F05AC1" w:rsidRDefault="00CE756B">
      <w:pPr>
        <w:pStyle w:val="BodyText"/>
        <w:rPr>
          <w:sz w:val="20"/>
        </w:rPr>
      </w:pPr>
      <w:r>
        <w:rPr>
          <w:noProof/>
        </w:rPr>
        <w:lastRenderedPageBreak/>
        <mc:AlternateContent>
          <mc:Choice Requires="wpg">
            <w:drawing>
              <wp:anchor distT="0" distB="0" distL="0" distR="0" simplePos="0" relativeHeight="15745024" behindDoc="0" locked="0" layoutInCell="1" allowOverlap="1">
                <wp:simplePos x="0" y="0"/>
                <wp:positionH relativeFrom="page">
                  <wp:posOffset>0</wp:posOffset>
                </wp:positionH>
                <wp:positionV relativeFrom="page">
                  <wp:posOffset>0</wp:posOffset>
                </wp:positionV>
                <wp:extent cx="7560309" cy="22860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200" name="Graphic 199"/>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201" name="Graphic 200"/>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202" name="Graphic 201"/>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203" name="Graphic 202"/>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E030BEA" id="Group 198" o:spid="_x0000_s1026" style="position:absolute;margin-left:0;margin-top:0;width:595.3pt;height:18pt;z-index:15745024;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">
                <v:shape id="Graphic 199"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" path="m6711950,l,,184150,228600r6527800,-5080l6711950,xe" fillcolor="#ebdfec" stroked="f">
                  <v:path arrowok="t"/>
                </v:shape>
                <v:shape id="Graphic 200"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" path="m530225,l,,,228600r655955,l530225,xe" fillcolor="#00a650" stroked="f">
                  <v:path arrowok="t"/>
                </v:shape>
                <v:shape id="Graphic 201"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" path="m203835,l,,128904,228600r200660,l203835,xe" fillcolor="#eb1c20" stroked="f">
                  <v:path arrowok="t"/>
                </v:shape>
                <v:shape id="Graphic 202"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" path="m203834,l,,128904,228600r200661,l203834,xe" fillcolor="#a7a9ac" stroked="f">
                  <v:path arrowok="t"/>
                </v:shape>
                <w10:wrap anchorx="page" anchory="page"/>
              </v:group>
            </w:pict>
          </mc:Fallback>
        </mc:AlternateContent>
      </w:r>
    </w:p>
    <w:p w:rsidR="00F05AC1" w:rsidRDefault="00F05AC1">
      <w:pPr>
        <w:pStyle w:val="BodyText"/>
        <w:rPr>
          <w:sz w:val="20"/>
        </w:rPr>
      </w:pPr>
    </w:p>
    <w:p w:rsidR="00F05AC1" w:rsidRDefault="00F05AC1">
      <w:pPr>
        <w:pStyle w:val="BodyText"/>
        <w:spacing w:before="22" w:after="1"/>
        <w:rPr>
          <w:sz w:val="20"/>
        </w:rPr>
      </w:pPr>
    </w:p>
    <w:tbl>
      <w:tblPr>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3265"/>
        <w:gridCol w:w="1646"/>
        <w:gridCol w:w="3195"/>
      </w:tblGrid>
      <w:tr w:rsidR="00F05AC1">
        <w:trPr>
          <w:trHeight w:val="688"/>
        </w:trPr>
        <w:tc>
          <w:tcPr>
            <w:tcW w:w="991" w:type="dxa"/>
            <w:shd w:val="clear" w:color="auto" w:fill="E7E6E6"/>
          </w:tcPr>
          <w:p w:rsidR="00F05AC1" w:rsidRDefault="00F05AC1">
            <w:pPr>
              <w:pStyle w:val="TableParagraph"/>
              <w:rPr>
                <w:sz w:val="20"/>
              </w:rPr>
            </w:pPr>
          </w:p>
        </w:tc>
        <w:tc>
          <w:tcPr>
            <w:tcW w:w="3265" w:type="dxa"/>
            <w:shd w:val="clear" w:color="auto" w:fill="E7E6E6"/>
          </w:tcPr>
          <w:p w:rsidR="00F05AC1" w:rsidRDefault="00CE756B">
            <w:pPr>
              <w:pStyle w:val="TableParagraph"/>
              <w:ind w:left="659"/>
              <w:rPr>
                <w:b/>
                <w:sz w:val="20"/>
              </w:rPr>
            </w:pPr>
            <w:r>
              <w:rPr>
                <w:b/>
                <w:sz w:val="20"/>
              </w:rPr>
              <w:t>Type</w:t>
            </w:r>
            <w:r>
              <w:rPr>
                <w:b/>
                <w:spacing w:val="-13"/>
                <w:sz w:val="20"/>
              </w:rPr>
              <w:t xml:space="preserve"> </w:t>
            </w:r>
            <w:r>
              <w:rPr>
                <w:b/>
                <w:sz w:val="20"/>
              </w:rPr>
              <w:t>of</w:t>
            </w:r>
            <w:r>
              <w:rPr>
                <w:b/>
                <w:spacing w:val="-12"/>
                <w:sz w:val="20"/>
              </w:rPr>
              <w:t xml:space="preserve"> </w:t>
            </w:r>
            <w:r>
              <w:rPr>
                <w:b/>
                <w:spacing w:val="-2"/>
                <w:sz w:val="20"/>
              </w:rPr>
              <w:t>Conflict</w:t>
            </w:r>
          </w:p>
        </w:tc>
        <w:tc>
          <w:tcPr>
            <w:tcW w:w="1646" w:type="dxa"/>
            <w:shd w:val="clear" w:color="auto" w:fill="E7E6E6"/>
          </w:tcPr>
          <w:p w:rsidR="00F05AC1" w:rsidRDefault="00CE756B">
            <w:pPr>
              <w:pStyle w:val="TableParagraph"/>
              <w:ind w:left="659" w:right="108"/>
              <w:rPr>
                <w:b/>
                <w:sz w:val="20"/>
              </w:rPr>
            </w:pPr>
            <w:r>
              <w:rPr>
                <w:b/>
                <w:spacing w:val="-4"/>
                <w:sz w:val="20"/>
              </w:rPr>
              <w:t xml:space="preserve">Disclosure </w:t>
            </w:r>
            <w:r>
              <w:rPr>
                <w:b/>
                <w:sz w:val="20"/>
              </w:rPr>
              <w:t>YES OR</w:t>
            </w:r>
          </w:p>
          <w:p w:rsidR="00F05AC1" w:rsidRDefault="00CE756B">
            <w:pPr>
              <w:pStyle w:val="TableParagraph"/>
              <w:spacing w:line="208" w:lineRule="exact"/>
              <w:ind w:left="659"/>
              <w:rPr>
                <w:b/>
                <w:sz w:val="20"/>
              </w:rPr>
            </w:pPr>
            <w:r>
              <w:rPr>
                <w:b/>
                <w:spacing w:val="-5"/>
                <w:sz w:val="20"/>
              </w:rPr>
              <w:t>NO</w:t>
            </w:r>
          </w:p>
        </w:tc>
        <w:tc>
          <w:tcPr>
            <w:tcW w:w="3195" w:type="dxa"/>
            <w:shd w:val="clear" w:color="auto" w:fill="E7E6E6"/>
          </w:tcPr>
          <w:p w:rsidR="00F05AC1" w:rsidRDefault="00CE756B">
            <w:pPr>
              <w:pStyle w:val="TableParagraph"/>
              <w:ind w:left="665" w:right="173"/>
              <w:rPr>
                <w:b/>
                <w:sz w:val="20"/>
              </w:rPr>
            </w:pPr>
            <w:r>
              <w:rPr>
                <w:b/>
                <w:spacing w:val="-2"/>
                <w:sz w:val="20"/>
              </w:rPr>
              <w:t>If</w:t>
            </w:r>
            <w:r>
              <w:rPr>
                <w:b/>
                <w:spacing w:val="-11"/>
                <w:sz w:val="20"/>
              </w:rPr>
              <w:t xml:space="preserve"> </w:t>
            </w:r>
            <w:r>
              <w:rPr>
                <w:b/>
                <w:spacing w:val="-2"/>
                <w:sz w:val="20"/>
              </w:rPr>
              <w:t>YES</w:t>
            </w:r>
            <w:r>
              <w:rPr>
                <w:b/>
                <w:spacing w:val="-10"/>
                <w:sz w:val="20"/>
              </w:rPr>
              <w:t xml:space="preserve"> </w:t>
            </w:r>
            <w:r>
              <w:rPr>
                <w:b/>
                <w:spacing w:val="-2"/>
                <w:sz w:val="20"/>
              </w:rPr>
              <w:t>provide</w:t>
            </w:r>
            <w:r>
              <w:rPr>
                <w:b/>
                <w:spacing w:val="-11"/>
                <w:sz w:val="20"/>
              </w:rPr>
              <w:t xml:space="preserve"> </w:t>
            </w:r>
            <w:r>
              <w:rPr>
                <w:b/>
                <w:spacing w:val="-2"/>
                <w:sz w:val="20"/>
              </w:rPr>
              <w:t>details</w:t>
            </w:r>
            <w:r>
              <w:rPr>
                <w:b/>
                <w:spacing w:val="-10"/>
                <w:sz w:val="20"/>
              </w:rPr>
              <w:t xml:space="preserve"> </w:t>
            </w:r>
            <w:r>
              <w:rPr>
                <w:b/>
                <w:spacing w:val="-2"/>
                <w:sz w:val="20"/>
              </w:rPr>
              <w:t>of</w:t>
            </w:r>
            <w:r>
              <w:rPr>
                <w:b/>
                <w:spacing w:val="-11"/>
                <w:sz w:val="20"/>
              </w:rPr>
              <w:t xml:space="preserve"> </w:t>
            </w:r>
            <w:r>
              <w:rPr>
                <w:b/>
                <w:spacing w:val="-2"/>
                <w:sz w:val="20"/>
              </w:rPr>
              <w:t xml:space="preserve">the </w:t>
            </w:r>
            <w:r>
              <w:rPr>
                <w:b/>
                <w:sz w:val="20"/>
              </w:rPr>
              <w:t>relationship with Tenderer</w:t>
            </w:r>
          </w:p>
        </w:tc>
      </w:tr>
      <w:tr w:rsidR="00F05AC1">
        <w:trPr>
          <w:trHeight w:val="252"/>
        </w:trPr>
        <w:tc>
          <w:tcPr>
            <w:tcW w:w="991" w:type="dxa"/>
          </w:tcPr>
          <w:p w:rsidR="00F05AC1" w:rsidRDefault="00F05AC1">
            <w:pPr>
              <w:pStyle w:val="TableParagraph"/>
              <w:rPr>
                <w:sz w:val="18"/>
              </w:rPr>
            </w:pPr>
          </w:p>
        </w:tc>
        <w:tc>
          <w:tcPr>
            <w:tcW w:w="3265" w:type="dxa"/>
          </w:tcPr>
          <w:p w:rsidR="00F05AC1" w:rsidRDefault="00CE756B">
            <w:pPr>
              <w:pStyle w:val="TableParagraph"/>
              <w:spacing w:line="232" w:lineRule="exact"/>
              <w:ind w:left="283"/>
            </w:pPr>
            <w:r>
              <w:rPr>
                <w:spacing w:val="-2"/>
              </w:rPr>
              <w:t>Document.</w:t>
            </w:r>
          </w:p>
        </w:tc>
        <w:tc>
          <w:tcPr>
            <w:tcW w:w="1646" w:type="dxa"/>
          </w:tcPr>
          <w:p w:rsidR="00F05AC1" w:rsidRDefault="00F05AC1">
            <w:pPr>
              <w:pStyle w:val="TableParagraph"/>
              <w:rPr>
                <w:sz w:val="18"/>
              </w:rPr>
            </w:pPr>
          </w:p>
        </w:tc>
        <w:tc>
          <w:tcPr>
            <w:tcW w:w="3195" w:type="dxa"/>
          </w:tcPr>
          <w:p w:rsidR="00F05AC1" w:rsidRDefault="00F05AC1">
            <w:pPr>
              <w:pStyle w:val="TableParagraph"/>
              <w:rPr>
                <w:sz w:val="18"/>
              </w:rPr>
            </w:pPr>
          </w:p>
        </w:tc>
      </w:tr>
      <w:tr w:rsidR="00F05AC1">
        <w:trPr>
          <w:trHeight w:val="2526"/>
        </w:trPr>
        <w:tc>
          <w:tcPr>
            <w:tcW w:w="991" w:type="dxa"/>
          </w:tcPr>
          <w:p w:rsidR="00F05AC1" w:rsidRDefault="00CE756B">
            <w:pPr>
              <w:pStyle w:val="TableParagraph"/>
              <w:spacing w:line="244" w:lineRule="exact"/>
              <w:ind w:right="192"/>
              <w:jc w:val="right"/>
            </w:pPr>
            <w:r>
              <w:rPr>
                <w:spacing w:val="-10"/>
              </w:rPr>
              <w:t>7</w:t>
            </w:r>
          </w:p>
        </w:tc>
        <w:tc>
          <w:tcPr>
            <w:tcW w:w="3265" w:type="dxa"/>
          </w:tcPr>
          <w:p w:rsidR="00F05AC1" w:rsidRDefault="00CE756B">
            <w:pPr>
              <w:pStyle w:val="TableParagraph"/>
              <w:tabs>
                <w:tab w:val="left" w:pos="1123"/>
                <w:tab w:val="left" w:pos="1306"/>
                <w:tab w:val="left" w:pos="1406"/>
                <w:tab w:val="left" w:pos="1685"/>
                <w:tab w:val="left" w:pos="2076"/>
                <w:tab w:val="left" w:pos="2196"/>
                <w:tab w:val="left" w:pos="2400"/>
                <w:tab w:val="left" w:pos="2556"/>
                <w:tab w:val="left" w:pos="2906"/>
                <w:tab w:val="left" w:pos="3079"/>
              </w:tabs>
              <w:spacing w:line="237" w:lineRule="auto"/>
              <w:ind w:left="283" w:right="75"/>
            </w:pPr>
            <w:r>
              <w:t xml:space="preserve">Tenderer has a close business or </w:t>
            </w:r>
            <w:r>
              <w:rPr>
                <w:spacing w:val="-2"/>
              </w:rPr>
              <w:t>family</w:t>
            </w:r>
            <w:r>
              <w:tab/>
            </w:r>
            <w:r>
              <w:rPr>
                <w:spacing w:val="-2"/>
              </w:rPr>
              <w:t>relationship</w:t>
            </w:r>
            <w:r>
              <w:tab/>
            </w:r>
            <w:r>
              <w:tab/>
            </w:r>
            <w:r>
              <w:rPr>
                <w:spacing w:val="-4"/>
              </w:rPr>
              <w:t>with</w:t>
            </w:r>
            <w:r>
              <w:tab/>
            </w:r>
            <w:r>
              <w:tab/>
            </w:r>
            <w:r>
              <w:rPr>
                <w:spacing w:val="-10"/>
              </w:rPr>
              <w:t xml:space="preserve">a </w:t>
            </w:r>
            <w:r>
              <w:rPr>
                <w:spacing w:val="-2"/>
              </w:rPr>
              <w:t>professional</w:t>
            </w:r>
            <w:r>
              <w:tab/>
            </w:r>
            <w:r>
              <w:tab/>
            </w:r>
            <w:r>
              <w:rPr>
                <w:spacing w:val="-4"/>
              </w:rPr>
              <w:t>staff</w:t>
            </w:r>
            <w:r>
              <w:tab/>
            </w:r>
            <w:r>
              <w:tab/>
            </w:r>
            <w:r>
              <w:tab/>
            </w:r>
            <w:r>
              <w:rPr>
                <w:spacing w:val="-6"/>
              </w:rPr>
              <w:t>of</w:t>
            </w:r>
            <w:r>
              <w:tab/>
            </w:r>
            <w:r>
              <w:rPr>
                <w:spacing w:val="-4"/>
              </w:rPr>
              <w:t xml:space="preserve">the </w:t>
            </w:r>
            <w:r>
              <w:rPr>
                <w:spacing w:val="-2"/>
              </w:rPr>
              <w:t>Procuring</w:t>
            </w:r>
            <w:r>
              <w:tab/>
            </w:r>
            <w:r>
              <w:tab/>
            </w:r>
            <w:r>
              <w:rPr>
                <w:spacing w:val="-2"/>
              </w:rPr>
              <w:t>Entity</w:t>
            </w:r>
            <w:r>
              <w:tab/>
            </w:r>
            <w:r>
              <w:tab/>
            </w:r>
            <w:r>
              <w:rPr>
                <w:spacing w:val="-4"/>
              </w:rPr>
              <w:t>who</w:t>
            </w:r>
            <w:r>
              <w:tab/>
            </w:r>
            <w:r>
              <w:rPr>
                <w:spacing w:val="-4"/>
              </w:rPr>
              <w:t xml:space="preserve">are </w:t>
            </w:r>
            <w:r>
              <w:t>directly or indirectly</w:t>
            </w:r>
            <w:r>
              <w:rPr>
                <w:spacing w:val="-4"/>
              </w:rPr>
              <w:t xml:space="preserve"> </w:t>
            </w:r>
            <w:r>
              <w:t>involved in the preparation of the Tender document</w:t>
            </w:r>
            <w:r>
              <w:rPr>
                <w:spacing w:val="-14"/>
              </w:rPr>
              <w:t xml:space="preserve"> </w:t>
            </w:r>
            <w:r>
              <w:t>or</w:t>
            </w:r>
            <w:r>
              <w:rPr>
                <w:spacing w:val="-14"/>
              </w:rPr>
              <w:t xml:space="preserve"> </w:t>
            </w:r>
            <w:r>
              <w:t>specifications</w:t>
            </w:r>
            <w:r>
              <w:rPr>
                <w:spacing w:val="-14"/>
              </w:rPr>
              <w:t xml:space="preserve"> </w:t>
            </w:r>
            <w:r>
              <w:t>of</w:t>
            </w:r>
            <w:r>
              <w:rPr>
                <w:spacing w:val="-13"/>
              </w:rPr>
              <w:t xml:space="preserve"> </w:t>
            </w:r>
            <w:r>
              <w:t xml:space="preserve">the </w:t>
            </w:r>
            <w:r>
              <w:rPr>
                <w:spacing w:val="-2"/>
              </w:rPr>
              <w:t>Contract,</w:t>
            </w:r>
            <w:r>
              <w:tab/>
            </w:r>
            <w:r>
              <w:tab/>
            </w:r>
            <w:r>
              <w:rPr>
                <w:spacing w:val="-2"/>
              </w:rPr>
              <w:t>and/or</w:t>
            </w:r>
            <w:r>
              <w:tab/>
            </w:r>
            <w:r>
              <w:rPr>
                <w:spacing w:val="-4"/>
              </w:rPr>
              <w:t>the</w:t>
            </w:r>
            <w:r>
              <w:tab/>
            </w:r>
            <w:r>
              <w:tab/>
            </w:r>
            <w:r>
              <w:rPr>
                <w:spacing w:val="-2"/>
              </w:rPr>
              <w:t xml:space="preserve">Tender </w:t>
            </w:r>
            <w:r>
              <w:t xml:space="preserve">evaluation process of such </w:t>
            </w:r>
            <w:r>
              <w:rPr>
                <w:spacing w:val="-2"/>
              </w:rPr>
              <w:t>contract.</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r w:rsidR="00F05AC1">
        <w:trPr>
          <w:trHeight w:val="1521"/>
        </w:trPr>
        <w:tc>
          <w:tcPr>
            <w:tcW w:w="991" w:type="dxa"/>
          </w:tcPr>
          <w:p w:rsidR="00F05AC1" w:rsidRDefault="00CE756B">
            <w:pPr>
              <w:pStyle w:val="TableParagraph"/>
              <w:spacing w:line="244" w:lineRule="exact"/>
              <w:ind w:right="192"/>
              <w:jc w:val="right"/>
            </w:pPr>
            <w:r>
              <w:rPr>
                <w:spacing w:val="-10"/>
              </w:rPr>
              <w:t>8</w:t>
            </w:r>
          </w:p>
        </w:tc>
        <w:tc>
          <w:tcPr>
            <w:tcW w:w="3265" w:type="dxa"/>
          </w:tcPr>
          <w:p w:rsidR="00F05AC1" w:rsidRDefault="00CE756B">
            <w:pPr>
              <w:pStyle w:val="TableParagraph"/>
              <w:spacing w:line="237" w:lineRule="auto"/>
              <w:ind w:left="283" w:right="75"/>
              <w:jc w:val="both"/>
            </w:pPr>
            <w:r>
              <w:t>Tenderer has a close business or family relationship with a professional staff of the Procuring Entity who would be involved in the implementation or supervision of the Contract.</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r w:rsidR="00F05AC1">
        <w:trPr>
          <w:trHeight w:val="1768"/>
        </w:trPr>
        <w:tc>
          <w:tcPr>
            <w:tcW w:w="991" w:type="dxa"/>
          </w:tcPr>
          <w:p w:rsidR="00F05AC1" w:rsidRDefault="00CE756B">
            <w:pPr>
              <w:pStyle w:val="TableParagraph"/>
              <w:spacing w:line="244" w:lineRule="exact"/>
              <w:ind w:right="192"/>
              <w:jc w:val="right"/>
            </w:pPr>
            <w:r>
              <w:rPr>
                <w:spacing w:val="-10"/>
              </w:rPr>
              <w:t>9</w:t>
            </w:r>
          </w:p>
        </w:tc>
        <w:tc>
          <w:tcPr>
            <w:tcW w:w="3265" w:type="dxa"/>
          </w:tcPr>
          <w:p w:rsidR="00F05AC1" w:rsidRDefault="00CE756B">
            <w:pPr>
              <w:pStyle w:val="TableParagraph"/>
              <w:ind w:left="283" w:right="72"/>
              <w:jc w:val="both"/>
            </w:pPr>
            <w:r>
              <w:t>Has the conflict stemming from such</w:t>
            </w:r>
            <w:r>
              <w:rPr>
                <w:spacing w:val="-12"/>
              </w:rPr>
              <w:t xml:space="preserve"> </w:t>
            </w:r>
            <w:r>
              <w:t>relationship</w:t>
            </w:r>
            <w:r>
              <w:rPr>
                <w:spacing w:val="-6"/>
              </w:rPr>
              <w:t xml:space="preserve"> </w:t>
            </w:r>
            <w:r>
              <w:t>stated</w:t>
            </w:r>
            <w:r>
              <w:rPr>
                <w:spacing w:val="-7"/>
              </w:rPr>
              <w:t xml:space="preserve"> </w:t>
            </w:r>
            <w:r>
              <w:t>in</w:t>
            </w:r>
            <w:r>
              <w:rPr>
                <w:spacing w:val="-12"/>
              </w:rPr>
              <w:t xml:space="preserve"> </w:t>
            </w:r>
            <w:r>
              <w:t>item</w:t>
            </w:r>
            <w:r>
              <w:rPr>
                <w:spacing w:val="-8"/>
              </w:rPr>
              <w:t xml:space="preserve"> </w:t>
            </w:r>
            <w:r>
              <w:t>7 and 8 above been resolved in a manner acceptable to the Procuring</w:t>
            </w:r>
            <w:r>
              <w:rPr>
                <w:spacing w:val="15"/>
              </w:rPr>
              <w:t xml:space="preserve"> </w:t>
            </w:r>
            <w:r>
              <w:t>Entity</w:t>
            </w:r>
            <w:r>
              <w:rPr>
                <w:spacing w:val="14"/>
              </w:rPr>
              <w:t xml:space="preserve"> </w:t>
            </w:r>
            <w:r>
              <w:t>throughout</w:t>
            </w:r>
            <w:r>
              <w:rPr>
                <w:spacing w:val="21"/>
              </w:rPr>
              <w:t xml:space="preserve"> </w:t>
            </w:r>
            <w:r>
              <w:rPr>
                <w:spacing w:val="-5"/>
              </w:rPr>
              <w:t>the</w:t>
            </w:r>
          </w:p>
          <w:p w:rsidR="00F05AC1" w:rsidRDefault="00CE756B">
            <w:pPr>
              <w:pStyle w:val="TableParagraph"/>
              <w:spacing w:line="228" w:lineRule="auto"/>
              <w:ind w:left="283" w:right="106"/>
              <w:jc w:val="both"/>
            </w:pPr>
            <w:r>
              <w:t>tendering</w:t>
            </w:r>
            <w:r>
              <w:rPr>
                <w:spacing w:val="-2"/>
              </w:rPr>
              <w:t xml:space="preserve"> </w:t>
            </w:r>
            <w:r>
              <w:t>process</w:t>
            </w:r>
            <w:r>
              <w:rPr>
                <w:spacing w:val="-1"/>
              </w:rPr>
              <w:t xml:space="preserve"> </w:t>
            </w:r>
            <w:r>
              <w:t>and</w:t>
            </w:r>
            <w:r>
              <w:rPr>
                <w:spacing w:val="-2"/>
              </w:rPr>
              <w:t xml:space="preserve"> </w:t>
            </w:r>
            <w:r>
              <w:t>execution of the Contract?</w:t>
            </w:r>
          </w:p>
        </w:tc>
        <w:tc>
          <w:tcPr>
            <w:tcW w:w="1646" w:type="dxa"/>
          </w:tcPr>
          <w:p w:rsidR="00F05AC1" w:rsidRDefault="00F05AC1">
            <w:pPr>
              <w:pStyle w:val="TableParagraph"/>
              <w:rPr>
                <w:sz w:val="20"/>
              </w:rPr>
            </w:pPr>
          </w:p>
        </w:tc>
        <w:tc>
          <w:tcPr>
            <w:tcW w:w="3195" w:type="dxa"/>
          </w:tcPr>
          <w:p w:rsidR="00F05AC1" w:rsidRDefault="00F05AC1">
            <w:pPr>
              <w:pStyle w:val="TableParagraph"/>
              <w:rPr>
                <w:sz w:val="20"/>
              </w:rPr>
            </w:pPr>
          </w:p>
        </w:tc>
      </w:tr>
    </w:tbl>
    <w:p w:rsidR="00F05AC1" w:rsidRDefault="00CE756B">
      <w:pPr>
        <w:pStyle w:val="ListParagraph"/>
        <w:numPr>
          <w:ilvl w:val="0"/>
          <w:numId w:val="59"/>
        </w:numPr>
        <w:tabs>
          <w:tab w:val="left" w:pos="1184"/>
        </w:tabs>
        <w:spacing w:before="250"/>
        <w:ind w:left="1184" w:hanging="324"/>
        <w:jc w:val="left"/>
      </w:pPr>
      <w:r>
        <w:rPr>
          <w:spacing w:val="-2"/>
        </w:rPr>
        <w:t>Certification</w:t>
      </w:r>
    </w:p>
    <w:p w:rsidR="00F05AC1" w:rsidRDefault="00F05AC1">
      <w:pPr>
        <w:pStyle w:val="BodyText"/>
      </w:pPr>
    </w:p>
    <w:p w:rsidR="00F05AC1" w:rsidRDefault="00CE756B">
      <w:pPr>
        <w:pStyle w:val="BodyText"/>
        <w:tabs>
          <w:tab w:val="left" w:pos="7281"/>
        </w:tabs>
        <w:spacing w:line="482" w:lineRule="auto"/>
        <w:ind w:left="860" w:right="3633"/>
      </w:pPr>
      <w:r>
        <w:t>On</w:t>
      </w:r>
      <w:r>
        <w:rPr>
          <w:spacing w:val="-11"/>
        </w:rPr>
        <w:t xml:space="preserve"> </w:t>
      </w:r>
      <w:r>
        <w:t>behalf</w:t>
      </w:r>
      <w:r>
        <w:rPr>
          <w:spacing w:val="-6"/>
        </w:rPr>
        <w:t xml:space="preserve"> </w:t>
      </w:r>
      <w:r>
        <w:t>of</w:t>
      </w:r>
      <w:r>
        <w:rPr>
          <w:spacing w:val="-9"/>
        </w:rPr>
        <w:t xml:space="preserve"> </w:t>
      </w:r>
      <w:r>
        <w:t>the</w:t>
      </w:r>
      <w:r>
        <w:rPr>
          <w:spacing w:val="-9"/>
        </w:rPr>
        <w:t xml:space="preserve"> </w:t>
      </w:r>
      <w:r>
        <w:t>Tenderer,</w:t>
      </w:r>
      <w:r>
        <w:rPr>
          <w:spacing w:val="-11"/>
        </w:rPr>
        <w:t xml:space="preserve"> </w:t>
      </w:r>
      <w:r>
        <w:t>I</w:t>
      </w:r>
      <w:r>
        <w:rPr>
          <w:spacing w:val="-14"/>
        </w:rPr>
        <w:t xml:space="preserve"> </w:t>
      </w:r>
      <w:r>
        <w:t>certify</w:t>
      </w:r>
      <w:r>
        <w:rPr>
          <w:spacing w:val="-14"/>
        </w:rPr>
        <w:t xml:space="preserve"> </w:t>
      </w:r>
      <w:r>
        <w:t>that</w:t>
      </w:r>
      <w:r>
        <w:rPr>
          <w:spacing w:val="-8"/>
        </w:rPr>
        <w:t xml:space="preserve"> </w:t>
      </w:r>
      <w:r>
        <w:t>the</w:t>
      </w:r>
      <w:r>
        <w:rPr>
          <w:spacing w:val="-6"/>
        </w:rPr>
        <w:t xml:space="preserve"> </w:t>
      </w:r>
      <w:r>
        <w:t>information</w:t>
      </w:r>
      <w:r>
        <w:rPr>
          <w:spacing w:val="-11"/>
        </w:rPr>
        <w:t xml:space="preserve"> </w:t>
      </w:r>
      <w:r>
        <w:t>given</w:t>
      </w:r>
      <w:r>
        <w:rPr>
          <w:spacing w:val="-9"/>
        </w:rPr>
        <w:t xml:space="preserve"> </w:t>
      </w:r>
      <w:r>
        <w:t>above</w:t>
      </w:r>
      <w:r>
        <w:rPr>
          <w:spacing w:val="-9"/>
        </w:rPr>
        <w:t xml:space="preserve"> </w:t>
      </w:r>
      <w:r>
        <w:t>is</w:t>
      </w:r>
      <w:r>
        <w:rPr>
          <w:spacing w:val="-7"/>
        </w:rPr>
        <w:t xml:space="preserve"> </w:t>
      </w:r>
      <w:r>
        <w:t>correct. Full Name</w:t>
      </w:r>
      <w:r>
        <w:rPr>
          <w:u w:val="single"/>
        </w:rPr>
        <w:tab/>
      </w:r>
    </w:p>
    <w:p w:rsidR="00F05AC1" w:rsidRDefault="00CE756B">
      <w:pPr>
        <w:pStyle w:val="BodyText"/>
        <w:tabs>
          <w:tab w:val="left" w:pos="7237"/>
        </w:tabs>
        <w:spacing w:line="245" w:lineRule="exact"/>
        <w:ind w:left="860"/>
      </w:pPr>
      <w:r>
        <w:t>Title</w:t>
      </w:r>
      <w:r>
        <w:rPr>
          <w:spacing w:val="-15"/>
        </w:rPr>
        <w:t xml:space="preserve"> </w:t>
      </w:r>
      <w:r>
        <w:t>or</w:t>
      </w:r>
      <w:r>
        <w:rPr>
          <w:spacing w:val="-11"/>
        </w:rPr>
        <w:t xml:space="preserve"> </w:t>
      </w:r>
      <w:r>
        <w:rPr>
          <w:spacing w:val="-2"/>
        </w:rPr>
        <w:t>Designation</w:t>
      </w:r>
      <w:r>
        <w:rPr>
          <w:u w:val="single"/>
        </w:rPr>
        <w:tab/>
      </w:r>
    </w:p>
    <w:p w:rsidR="00F05AC1" w:rsidRDefault="00F05AC1">
      <w:pPr>
        <w:pStyle w:val="BodyText"/>
        <w:spacing w:before="2"/>
      </w:pPr>
    </w:p>
    <w:p w:rsidR="00F05AC1" w:rsidRDefault="00CE756B">
      <w:pPr>
        <w:tabs>
          <w:tab w:val="left" w:pos="5553"/>
        </w:tabs>
        <w:spacing w:before="1"/>
        <w:ind w:left="860"/>
        <w:rPr>
          <w:i/>
        </w:rPr>
      </w:pPr>
      <w:r>
        <w:rPr>
          <w:i/>
          <w:spacing w:val="-2"/>
        </w:rPr>
        <w:t>(Signature)</w:t>
      </w:r>
      <w:r>
        <w:rPr>
          <w:i/>
        </w:rPr>
        <w:tab/>
      </w:r>
      <w:r>
        <w:rPr>
          <w:i/>
          <w:spacing w:val="-2"/>
        </w:rPr>
        <w:t>(Date)</w:t>
      </w:r>
    </w:p>
    <w:p w:rsidR="00F05AC1" w:rsidRDefault="00F05AC1">
      <w:pPr>
        <w:sectPr w:rsidR="00F05AC1">
          <w:headerReference w:type="default" r:id="rId62"/>
          <w:pgSz w:w="11940" w:h="16860"/>
          <w:pgMar w:top="0" w:right="180" w:bottom="720" w:left="400" w:header="0" w:footer="535" w:gutter="0"/>
          <w:cols w:space="720"/>
        </w:sectPr>
      </w:pPr>
    </w:p>
    <w:p w:rsidR="00F05AC1" w:rsidRDefault="00CE756B">
      <w:pPr>
        <w:pStyle w:val="Heading2"/>
        <w:spacing w:before="62"/>
        <w:ind w:left="1177"/>
      </w:pPr>
      <w:bookmarkStart w:id="59" w:name="_bookmark58"/>
      <w:bookmarkEnd w:id="59"/>
      <w:r>
        <w:rPr>
          <w:color w:val="1F1F1F"/>
        </w:rPr>
        <w:lastRenderedPageBreak/>
        <w:t>TENDERER’S</w:t>
      </w:r>
      <w:r>
        <w:rPr>
          <w:color w:val="1F1F1F"/>
          <w:spacing w:val="-8"/>
        </w:rPr>
        <w:t xml:space="preserve"> </w:t>
      </w:r>
      <w:r>
        <w:rPr>
          <w:color w:val="1F1F1F"/>
        </w:rPr>
        <w:t>JV</w:t>
      </w:r>
      <w:r>
        <w:rPr>
          <w:color w:val="1F1F1F"/>
          <w:spacing w:val="-9"/>
        </w:rPr>
        <w:t xml:space="preserve"> </w:t>
      </w:r>
      <w:r>
        <w:rPr>
          <w:color w:val="1F1F1F"/>
        </w:rPr>
        <w:t>MEMBERS</w:t>
      </w:r>
      <w:r>
        <w:rPr>
          <w:color w:val="1F1F1F"/>
          <w:spacing w:val="47"/>
        </w:rPr>
        <w:t xml:space="preserve"> </w:t>
      </w:r>
      <w:r>
        <w:rPr>
          <w:color w:val="1F1F1F"/>
        </w:rPr>
        <w:t>INFORMATION</w:t>
      </w:r>
      <w:r>
        <w:rPr>
          <w:color w:val="1F1F1F"/>
          <w:spacing w:val="46"/>
        </w:rPr>
        <w:t xml:space="preserve"> </w:t>
      </w:r>
      <w:r>
        <w:rPr>
          <w:color w:val="1F1F1F"/>
          <w:spacing w:val="-4"/>
        </w:rPr>
        <w:t>FORM</w:t>
      </w:r>
    </w:p>
    <w:p w:rsidR="00F05AC1" w:rsidRDefault="00CE756B">
      <w:pPr>
        <w:spacing w:before="238" w:line="230" w:lineRule="auto"/>
        <w:ind w:left="1177" w:right="1857"/>
        <w:rPr>
          <w:i/>
        </w:rPr>
      </w:pPr>
      <w:r>
        <w:rPr>
          <w:i/>
          <w:color w:val="1F1F1F"/>
        </w:rPr>
        <w:t>[The</w:t>
      </w:r>
      <w:r>
        <w:rPr>
          <w:i/>
          <w:color w:val="1F1F1F"/>
          <w:spacing w:val="32"/>
        </w:rPr>
        <w:t xml:space="preserve"> </w:t>
      </w:r>
      <w:r>
        <w:rPr>
          <w:i/>
          <w:color w:val="1F1F1F"/>
        </w:rPr>
        <w:t>tenderer</w:t>
      </w:r>
      <w:r>
        <w:rPr>
          <w:i/>
          <w:color w:val="1F1F1F"/>
          <w:spacing w:val="37"/>
        </w:rPr>
        <w:t xml:space="preserve"> </w:t>
      </w:r>
      <w:r>
        <w:rPr>
          <w:i/>
          <w:color w:val="1F1F1F"/>
        </w:rPr>
        <w:t>shall</w:t>
      </w:r>
      <w:r>
        <w:rPr>
          <w:i/>
          <w:color w:val="1F1F1F"/>
          <w:spacing w:val="36"/>
        </w:rPr>
        <w:t xml:space="preserve"> </w:t>
      </w:r>
      <w:r>
        <w:rPr>
          <w:i/>
          <w:color w:val="1F1F1F"/>
        </w:rPr>
        <w:t>fill</w:t>
      </w:r>
      <w:r>
        <w:rPr>
          <w:i/>
          <w:color w:val="1F1F1F"/>
          <w:spacing w:val="35"/>
        </w:rPr>
        <w:t xml:space="preserve"> </w:t>
      </w:r>
      <w:r>
        <w:rPr>
          <w:i/>
          <w:color w:val="1F1F1F"/>
        </w:rPr>
        <w:t>in</w:t>
      </w:r>
      <w:r>
        <w:rPr>
          <w:i/>
          <w:color w:val="1F1F1F"/>
          <w:spacing w:val="27"/>
        </w:rPr>
        <w:t xml:space="preserve"> </w:t>
      </w:r>
      <w:r>
        <w:rPr>
          <w:i/>
          <w:color w:val="1F1F1F"/>
        </w:rPr>
        <w:t>this</w:t>
      </w:r>
      <w:r>
        <w:rPr>
          <w:i/>
          <w:color w:val="1F1F1F"/>
          <w:spacing w:val="37"/>
        </w:rPr>
        <w:t xml:space="preserve"> </w:t>
      </w:r>
      <w:r>
        <w:rPr>
          <w:i/>
          <w:color w:val="1F1F1F"/>
        </w:rPr>
        <w:t>Form</w:t>
      </w:r>
      <w:r>
        <w:rPr>
          <w:i/>
          <w:color w:val="1F1F1F"/>
          <w:spacing w:val="31"/>
        </w:rPr>
        <w:t xml:space="preserve"> </w:t>
      </w:r>
      <w:r>
        <w:rPr>
          <w:i/>
          <w:color w:val="1F1F1F"/>
        </w:rPr>
        <w:t>in</w:t>
      </w:r>
      <w:r>
        <w:rPr>
          <w:i/>
          <w:color w:val="1F1F1F"/>
          <w:spacing w:val="36"/>
        </w:rPr>
        <w:t xml:space="preserve"> </w:t>
      </w:r>
      <w:r>
        <w:rPr>
          <w:i/>
          <w:color w:val="1F1F1F"/>
        </w:rPr>
        <w:t>accordance</w:t>
      </w:r>
      <w:r>
        <w:rPr>
          <w:i/>
          <w:color w:val="1F1F1F"/>
          <w:spacing w:val="33"/>
        </w:rPr>
        <w:t xml:space="preserve"> </w:t>
      </w:r>
      <w:r>
        <w:rPr>
          <w:i/>
          <w:color w:val="1F1F1F"/>
        </w:rPr>
        <w:t>with</w:t>
      </w:r>
      <w:r>
        <w:rPr>
          <w:i/>
          <w:color w:val="1F1F1F"/>
          <w:spacing w:val="29"/>
        </w:rPr>
        <w:t xml:space="preserve"> </w:t>
      </w:r>
      <w:r>
        <w:rPr>
          <w:i/>
          <w:color w:val="1F1F1F"/>
        </w:rPr>
        <w:t>the</w:t>
      </w:r>
      <w:r>
        <w:rPr>
          <w:i/>
          <w:color w:val="1F1F1F"/>
          <w:spacing w:val="32"/>
        </w:rPr>
        <w:t xml:space="preserve"> </w:t>
      </w:r>
      <w:r>
        <w:rPr>
          <w:i/>
          <w:color w:val="1F1F1F"/>
        </w:rPr>
        <w:t>instructions</w:t>
      </w:r>
      <w:r>
        <w:rPr>
          <w:i/>
          <w:color w:val="1F1F1F"/>
          <w:spacing w:val="38"/>
        </w:rPr>
        <w:t xml:space="preserve"> </w:t>
      </w:r>
      <w:r>
        <w:rPr>
          <w:i/>
          <w:color w:val="1F1F1F"/>
        </w:rPr>
        <w:t>indicated</w:t>
      </w:r>
      <w:r>
        <w:rPr>
          <w:i/>
          <w:color w:val="1F1F1F"/>
          <w:spacing w:val="32"/>
        </w:rPr>
        <w:t xml:space="preserve"> </w:t>
      </w:r>
      <w:r>
        <w:rPr>
          <w:i/>
          <w:color w:val="1F1F1F"/>
        </w:rPr>
        <w:t xml:space="preserve">below. The following table shall be filled in for the tenderer and for each member of a Joint </w:t>
      </w:r>
      <w:r>
        <w:rPr>
          <w:i/>
          <w:color w:val="1F1F1F"/>
          <w:spacing w:val="-2"/>
        </w:rPr>
        <w:t>Venture]].</w:t>
      </w:r>
    </w:p>
    <w:p w:rsidR="00F05AC1" w:rsidRDefault="00CE756B">
      <w:pPr>
        <w:spacing w:before="236"/>
        <w:ind w:left="1177"/>
        <w:rPr>
          <w:i/>
        </w:rPr>
      </w:pPr>
      <w:r>
        <w:rPr>
          <w:color w:val="1F1F1F"/>
        </w:rPr>
        <w:t>Date:.................................</w:t>
      </w:r>
      <w:r>
        <w:rPr>
          <w:i/>
          <w:color w:val="1F1F1F"/>
        </w:rPr>
        <w:t>[insert</w:t>
      </w:r>
      <w:r>
        <w:rPr>
          <w:i/>
          <w:color w:val="1F1F1F"/>
          <w:spacing w:val="45"/>
        </w:rPr>
        <w:t xml:space="preserve"> </w:t>
      </w:r>
      <w:r>
        <w:rPr>
          <w:i/>
          <w:color w:val="1F1F1F"/>
        </w:rPr>
        <w:t>date</w:t>
      </w:r>
      <w:r>
        <w:rPr>
          <w:i/>
          <w:color w:val="1F1F1F"/>
          <w:spacing w:val="36"/>
        </w:rPr>
        <w:t xml:space="preserve"> </w:t>
      </w:r>
      <w:r>
        <w:rPr>
          <w:i/>
          <w:color w:val="1F1F1F"/>
        </w:rPr>
        <w:t>(as</w:t>
      </w:r>
      <w:r>
        <w:rPr>
          <w:i/>
          <w:color w:val="1F1F1F"/>
          <w:spacing w:val="44"/>
        </w:rPr>
        <w:t xml:space="preserve"> </w:t>
      </w:r>
      <w:r>
        <w:rPr>
          <w:i/>
          <w:color w:val="1F1F1F"/>
        </w:rPr>
        <w:t>day,</w:t>
      </w:r>
      <w:r>
        <w:rPr>
          <w:i/>
          <w:color w:val="1F1F1F"/>
          <w:spacing w:val="43"/>
        </w:rPr>
        <w:t xml:space="preserve"> </w:t>
      </w:r>
      <w:r>
        <w:rPr>
          <w:i/>
          <w:color w:val="1F1F1F"/>
        </w:rPr>
        <w:t>month</w:t>
      </w:r>
      <w:r>
        <w:rPr>
          <w:i/>
          <w:color w:val="1F1F1F"/>
          <w:spacing w:val="38"/>
        </w:rPr>
        <w:t xml:space="preserve"> </w:t>
      </w:r>
      <w:r>
        <w:rPr>
          <w:i/>
          <w:color w:val="1F1F1F"/>
        </w:rPr>
        <w:t>and</w:t>
      </w:r>
      <w:r>
        <w:rPr>
          <w:i/>
          <w:color w:val="1F1F1F"/>
          <w:spacing w:val="38"/>
        </w:rPr>
        <w:t xml:space="preserve"> </w:t>
      </w:r>
      <w:r>
        <w:rPr>
          <w:i/>
          <w:color w:val="1F1F1F"/>
        </w:rPr>
        <w:t>year)</w:t>
      </w:r>
      <w:r>
        <w:rPr>
          <w:i/>
          <w:color w:val="1F1F1F"/>
          <w:spacing w:val="43"/>
        </w:rPr>
        <w:t xml:space="preserve"> </w:t>
      </w:r>
      <w:r>
        <w:rPr>
          <w:i/>
          <w:color w:val="1F1F1F"/>
        </w:rPr>
        <w:t>of</w:t>
      </w:r>
      <w:r>
        <w:rPr>
          <w:i/>
          <w:color w:val="1F1F1F"/>
          <w:spacing w:val="48"/>
        </w:rPr>
        <w:t xml:space="preserve"> </w:t>
      </w:r>
      <w:r>
        <w:rPr>
          <w:i/>
          <w:color w:val="1F1F1F"/>
        </w:rPr>
        <w:t>Tender</w:t>
      </w:r>
      <w:r>
        <w:rPr>
          <w:i/>
          <w:color w:val="1F1F1F"/>
          <w:spacing w:val="41"/>
        </w:rPr>
        <w:t xml:space="preserve"> </w:t>
      </w:r>
      <w:r>
        <w:rPr>
          <w:i/>
          <w:color w:val="1F1F1F"/>
          <w:spacing w:val="-2"/>
        </w:rPr>
        <w:t>submission].</w:t>
      </w:r>
    </w:p>
    <w:p w:rsidR="00F05AC1" w:rsidRDefault="00CE756B">
      <w:pPr>
        <w:spacing w:before="224" w:line="252" w:lineRule="exact"/>
        <w:ind w:left="1177"/>
      </w:pPr>
      <w:r>
        <w:rPr>
          <w:b/>
          <w:color w:val="1F1F1F"/>
        </w:rPr>
        <w:t>Tender</w:t>
      </w:r>
      <w:r>
        <w:rPr>
          <w:b/>
          <w:color w:val="1F1F1F"/>
          <w:spacing w:val="21"/>
        </w:rPr>
        <w:t xml:space="preserve"> </w:t>
      </w:r>
      <w:r>
        <w:rPr>
          <w:b/>
          <w:color w:val="1F1F1F"/>
        </w:rPr>
        <w:t>Name</w:t>
      </w:r>
      <w:r>
        <w:rPr>
          <w:b/>
          <w:color w:val="1F1F1F"/>
          <w:spacing w:val="19"/>
        </w:rPr>
        <w:t xml:space="preserve"> </w:t>
      </w:r>
      <w:r>
        <w:rPr>
          <w:b/>
          <w:color w:val="1F1F1F"/>
        </w:rPr>
        <w:t>and</w:t>
      </w:r>
      <w:r>
        <w:rPr>
          <w:b/>
          <w:color w:val="1F1F1F"/>
          <w:spacing w:val="18"/>
        </w:rPr>
        <w:t xml:space="preserve"> </w:t>
      </w:r>
      <w:r>
        <w:rPr>
          <w:b/>
          <w:color w:val="1F1F1F"/>
        </w:rPr>
        <w:t>Identification</w:t>
      </w:r>
      <w:r>
        <w:rPr>
          <w:color w:val="1F1F1F"/>
        </w:rPr>
        <w:t>:.................................</w:t>
      </w:r>
      <w:r>
        <w:rPr>
          <w:i/>
          <w:color w:val="1F1F1F"/>
        </w:rPr>
        <w:t>[insert</w:t>
      </w:r>
      <w:r>
        <w:rPr>
          <w:i/>
          <w:color w:val="1F1F1F"/>
          <w:spacing w:val="23"/>
        </w:rPr>
        <w:t xml:space="preserve"> </w:t>
      </w:r>
      <w:r>
        <w:rPr>
          <w:i/>
          <w:color w:val="1F1F1F"/>
        </w:rPr>
        <w:t>identification</w:t>
      </w:r>
      <w:r>
        <w:rPr>
          <w:i/>
          <w:color w:val="1F1F1F"/>
          <w:spacing w:val="24"/>
        </w:rPr>
        <w:t xml:space="preserve"> </w:t>
      </w:r>
      <w:r>
        <w:rPr>
          <w:color w:val="1F1F1F"/>
          <w:spacing w:val="-2"/>
        </w:rPr>
        <w:t>Alternative</w:t>
      </w:r>
    </w:p>
    <w:p w:rsidR="00F05AC1" w:rsidRDefault="00CE756B">
      <w:pPr>
        <w:spacing w:line="252" w:lineRule="exact"/>
        <w:ind w:left="1177"/>
        <w:rPr>
          <w:i/>
        </w:rPr>
      </w:pPr>
      <w:r>
        <w:rPr>
          <w:color w:val="1F1F1F"/>
        </w:rPr>
        <w:t>No.:....................</w:t>
      </w:r>
      <w:r>
        <w:rPr>
          <w:i/>
          <w:color w:val="1F1F1F"/>
        </w:rPr>
        <w:t>[insert</w:t>
      </w:r>
      <w:r>
        <w:rPr>
          <w:i/>
          <w:color w:val="1F1F1F"/>
          <w:spacing w:val="45"/>
        </w:rPr>
        <w:t xml:space="preserve"> </w:t>
      </w:r>
      <w:r>
        <w:rPr>
          <w:i/>
          <w:color w:val="1F1F1F"/>
        </w:rPr>
        <w:t>identification</w:t>
      </w:r>
      <w:r>
        <w:rPr>
          <w:i/>
          <w:color w:val="1F1F1F"/>
          <w:spacing w:val="44"/>
        </w:rPr>
        <w:t xml:space="preserve"> </w:t>
      </w:r>
      <w:r>
        <w:rPr>
          <w:i/>
          <w:color w:val="1F1F1F"/>
        </w:rPr>
        <w:t>No</w:t>
      </w:r>
      <w:r>
        <w:rPr>
          <w:i/>
          <w:color w:val="1F1F1F"/>
          <w:spacing w:val="36"/>
        </w:rPr>
        <w:t xml:space="preserve"> </w:t>
      </w:r>
      <w:r>
        <w:rPr>
          <w:i/>
          <w:color w:val="1F1F1F"/>
        </w:rPr>
        <w:t>if</w:t>
      </w:r>
      <w:r>
        <w:rPr>
          <w:i/>
          <w:color w:val="1F1F1F"/>
          <w:spacing w:val="42"/>
        </w:rPr>
        <w:t xml:space="preserve"> </w:t>
      </w:r>
      <w:r>
        <w:rPr>
          <w:i/>
          <w:color w:val="1F1F1F"/>
        </w:rPr>
        <w:t>this</w:t>
      </w:r>
      <w:r>
        <w:rPr>
          <w:i/>
          <w:color w:val="1F1F1F"/>
          <w:spacing w:val="41"/>
        </w:rPr>
        <w:t xml:space="preserve"> </w:t>
      </w:r>
      <w:r>
        <w:rPr>
          <w:i/>
          <w:color w:val="1F1F1F"/>
        </w:rPr>
        <w:t>is</w:t>
      </w:r>
      <w:r>
        <w:rPr>
          <w:i/>
          <w:color w:val="1F1F1F"/>
          <w:spacing w:val="39"/>
        </w:rPr>
        <w:t xml:space="preserve"> </w:t>
      </w:r>
      <w:r>
        <w:rPr>
          <w:i/>
          <w:color w:val="1F1F1F"/>
        </w:rPr>
        <w:t>a</w:t>
      </w:r>
      <w:r>
        <w:rPr>
          <w:i/>
          <w:color w:val="1F1F1F"/>
          <w:spacing w:val="31"/>
        </w:rPr>
        <w:t xml:space="preserve"> </w:t>
      </w:r>
      <w:r>
        <w:rPr>
          <w:i/>
          <w:color w:val="1F1F1F"/>
        </w:rPr>
        <w:t>Tender</w:t>
      </w:r>
      <w:r>
        <w:rPr>
          <w:i/>
          <w:color w:val="1F1F1F"/>
          <w:spacing w:val="39"/>
        </w:rPr>
        <w:t xml:space="preserve"> </w:t>
      </w:r>
      <w:r>
        <w:rPr>
          <w:i/>
          <w:color w:val="1F1F1F"/>
        </w:rPr>
        <w:t>for</w:t>
      </w:r>
      <w:r>
        <w:rPr>
          <w:i/>
          <w:color w:val="1F1F1F"/>
          <w:spacing w:val="44"/>
        </w:rPr>
        <w:t xml:space="preserve"> </w:t>
      </w:r>
      <w:r>
        <w:rPr>
          <w:i/>
          <w:color w:val="1F1F1F"/>
        </w:rPr>
        <w:t>an</w:t>
      </w:r>
      <w:r>
        <w:rPr>
          <w:i/>
          <w:color w:val="1F1F1F"/>
          <w:spacing w:val="41"/>
        </w:rPr>
        <w:t xml:space="preserve"> </w:t>
      </w:r>
      <w:r>
        <w:rPr>
          <w:i/>
          <w:color w:val="1F1F1F"/>
          <w:spacing w:val="-2"/>
        </w:rPr>
        <w:t>alternative].</w:t>
      </w:r>
    </w:p>
    <w:p w:rsidR="00F05AC1" w:rsidRDefault="00CE756B">
      <w:pPr>
        <w:pStyle w:val="BodyText"/>
        <w:tabs>
          <w:tab w:val="left" w:pos="3320"/>
          <w:tab w:val="left" w:pos="6074"/>
        </w:tabs>
        <w:spacing w:before="235"/>
        <w:ind w:left="1177"/>
      </w:pPr>
      <w:r>
        <w:rPr>
          <w:color w:val="1F1F1F"/>
          <w:spacing w:val="-4"/>
        </w:rPr>
        <w:t>Page</w:t>
      </w:r>
      <w:r>
        <w:rPr>
          <w:color w:val="1F1F1F"/>
          <w:u w:val="single" w:color="1F1E1F"/>
        </w:rPr>
        <w:tab/>
      </w:r>
      <w:r>
        <w:rPr>
          <w:color w:val="1F1F1F"/>
          <w:spacing w:val="-5"/>
        </w:rPr>
        <w:t>of</w:t>
      </w:r>
      <w:r>
        <w:rPr>
          <w:color w:val="1F1F1F"/>
          <w:u w:val="single" w:color="1F1E1F"/>
        </w:rPr>
        <w:tab/>
      </w:r>
      <w:r>
        <w:rPr>
          <w:color w:val="1F1F1F"/>
          <w:spacing w:val="-2"/>
        </w:rPr>
        <w:t>pages</w:t>
      </w:r>
    </w:p>
    <w:p w:rsidR="00F05AC1" w:rsidRDefault="00F05AC1">
      <w:pPr>
        <w:pStyle w:val="BodyText"/>
        <w:rPr>
          <w:sz w:val="20"/>
        </w:rPr>
      </w:pPr>
    </w:p>
    <w:p w:rsidR="00F05AC1" w:rsidRDefault="00F05AC1">
      <w:pPr>
        <w:pStyle w:val="BodyText"/>
        <w:spacing w:before="37"/>
        <w:rPr>
          <w:sz w:val="20"/>
        </w:rPr>
      </w:pPr>
    </w:p>
    <w:tbl>
      <w:tblPr>
        <w:tblW w:w="0" w:type="auto"/>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F05AC1">
        <w:trPr>
          <w:trHeight w:val="626"/>
        </w:trPr>
        <w:tc>
          <w:tcPr>
            <w:tcW w:w="9352" w:type="dxa"/>
          </w:tcPr>
          <w:p w:rsidR="00F05AC1" w:rsidRDefault="00CE756B">
            <w:pPr>
              <w:pStyle w:val="TableParagraph"/>
              <w:tabs>
                <w:tab w:val="left" w:pos="7354"/>
              </w:tabs>
              <w:spacing w:before="99" w:line="252" w:lineRule="exact"/>
              <w:ind w:left="119"/>
            </w:pPr>
            <w:r>
              <w:rPr>
                <w:spacing w:val="-5"/>
              </w:rPr>
              <w:t>1.</w:t>
            </w:r>
            <w:r>
              <w:tab/>
            </w:r>
            <w:r>
              <w:rPr>
                <w:spacing w:val="-2"/>
              </w:rPr>
              <w:t>Tenderer’s</w:t>
            </w:r>
            <w:r>
              <w:t xml:space="preserve"> </w:t>
            </w:r>
            <w:r>
              <w:rPr>
                <w:spacing w:val="-2"/>
              </w:rPr>
              <w:t>Name:</w:t>
            </w:r>
          </w:p>
          <w:p w:rsidR="00F05AC1" w:rsidRDefault="00CE756B">
            <w:pPr>
              <w:pStyle w:val="TableParagraph"/>
              <w:spacing w:line="252" w:lineRule="exact"/>
              <w:ind w:left="119"/>
              <w:rPr>
                <w:i/>
              </w:rPr>
            </w:pPr>
            <w:r>
              <w:rPr>
                <w:i/>
                <w:spacing w:val="-2"/>
              </w:rPr>
              <w:t>[insert</w:t>
            </w:r>
            <w:r>
              <w:rPr>
                <w:i/>
                <w:spacing w:val="-5"/>
              </w:rPr>
              <w:t xml:space="preserve"> </w:t>
            </w:r>
            <w:r>
              <w:rPr>
                <w:i/>
                <w:spacing w:val="-2"/>
              </w:rPr>
              <w:t>Tenderer’s</w:t>
            </w:r>
            <w:r>
              <w:rPr>
                <w:i/>
                <w:spacing w:val="-7"/>
              </w:rPr>
              <w:t xml:space="preserve"> </w:t>
            </w:r>
            <w:r>
              <w:rPr>
                <w:i/>
                <w:spacing w:val="-2"/>
              </w:rPr>
              <w:t>legal</w:t>
            </w:r>
            <w:r>
              <w:rPr>
                <w:i/>
                <w:spacing w:val="-1"/>
              </w:rPr>
              <w:t xml:space="preserve"> </w:t>
            </w:r>
            <w:r>
              <w:rPr>
                <w:i/>
                <w:spacing w:val="-2"/>
              </w:rPr>
              <w:t>name]</w:t>
            </w:r>
          </w:p>
        </w:tc>
      </w:tr>
      <w:tr w:rsidR="00F05AC1">
        <w:trPr>
          <w:trHeight w:val="673"/>
        </w:trPr>
        <w:tc>
          <w:tcPr>
            <w:tcW w:w="9352" w:type="dxa"/>
          </w:tcPr>
          <w:p w:rsidR="00F05AC1" w:rsidRDefault="00CE756B">
            <w:pPr>
              <w:pStyle w:val="TableParagraph"/>
              <w:tabs>
                <w:tab w:val="left" w:pos="671"/>
              </w:tabs>
              <w:spacing w:before="113"/>
              <w:ind w:left="119"/>
              <w:rPr>
                <w:i/>
              </w:rPr>
            </w:pPr>
            <w:r>
              <w:rPr>
                <w:spacing w:val="-5"/>
              </w:rPr>
              <w:t>2.</w:t>
            </w:r>
            <w:r>
              <w:tab/>
              <w:t>Tenderer’s</w:t>
            </w:r>
            <w:r>
              <w:rPr>
                <w:spacing w:val="-14"/>
              </w:rPr>
              <w:t xml:space="preserve"> </w:t>
            </w:r>
            <w:r>
              <w:t>JV</w:t>
            </w:r>
            <w:r>
              <w:rPr>
                <w:spacing w:val="-14"/>
              </w:rPr>
              <w:t xml:space="preserve"> </w:t>
            </w:r>
            <w:r>
              <w:t>Member’s</w:t>
            </w:r>
            <w:r>
              <w:rPr>
                <w:spacing w:val="-14"/>
              </w:rPr>
              <w:t xml:space="preserve"> </w:t>
            </w:r>
            <w:r>
              <w:t>name:</w:t>
            </w:r>
            <w:r>
              <w:rPr>
                <w:spacing w:val="-10"/>
              </w:rPr>
              <w:t xml:space="preserve"> </w:t>
            </w:r>
            <w:r>
              <w:rPr>
                <w:i/>
              </w:rPr>
              <w:t>[insert</w:t>
            </w:r>
            <w:r>
              <w:rPr>
                <w:i/>
                <w:spacing w:val="-14"/>
              </w:rPr>
              <w:t xml:space="preserve"> </w:t>
            </w:r>
            <w:r>
              <w:rPr>
                <w:i/>
              </w:rPr>
              <w:t>JV’s</w:t>
            </w:r>
            <w:r>
              <w:rPr>
                <w:i/>
                <w:spacing w:val="-13"/>
              </w:rPr>
              <w:t xml:space="preserve"> </w:t>
            </w:r>
            <w:r>
              <w:rPr>
                <w:i/>
              </w:rPr>
              <w:t>Member</w:t>
            </w:r>
            <w:r>
              <w:rPr>
                <w:i/>
                <w:spacing w:val="-14"/>
              </w:rPr>
              <w:t xml:space="preserve"> </w:t>
            </w:r>
            <w:r>
              <w:rPr>
                <w:i/>
              </w:rPr>
              <w:t>legal</w:t>
            </w:r>
            <w:r>
              <w:rPr>
                <w:i/>
                <w:spacing w:val="-7"/>
              </w:rPr>
              <w:t xml:space="preserve"> </w:t>
            </w:r>
            <w:r>
              <w:rPr>
                <w:i/>
                <w:spacing w:val="-2"/>
              </w:rPr>
              <w:t>name]</w:t>
            </w:r>
          </w:p>
        </w:tc>
      </w:tr>
      <w:tr w:rsidR="00F05AC1">
        <w:trPr>
          <w:trHeight w:val="674"/>
        </w:trPr>
        <w:tc>
          <w:tcPr>
            <w:tcW w:w="9352" w:type="dxa"/>
          </w:tcPr>
          <w:p w:rsidR="00F05AC1" w:rsidRDefault="00CE756B">
            <w:pPr>
              <w:pStyle w:val="TableParagraph"/>
              <w:tabs>
                <w:tab w:val="left" w:pos="671"/>
              </w:tabs>
              <w:spacing w:before="111"/>
              <w:ind w:left="119"/>
              <w:rPr>
                <w:i/>
              </w:rPr>
            </w:pPr>
            <w:r>
              <w:rPr>
                <w:spacing w:val="-5"/>
              </w:rPr>
              <w:t>3.</w:t>
            </w:r>
            <w:r>
              <w:tab/>
            </w:r>
            <w:r>
              <w:rPr>
                <w:spacing w:val="-2"/>
              </w:rPr>
              <w:t>Tenderer’s</w:t>
            </w:r>
            <w:r>
              <w:rPr>
                <w:spacing w:val="-9"/>
              </w:rPr>
              <w:t xml:space="preserve"> </w:t>
            </w:r>
            <w:r>
              <w:rPr>
                <w:spacing w:val="-2"/>
              </w:rPr>
              <w:t>JV</w:t>
            </w:r>
            <w:r>
              <w:rPr>
                <w:spacing w:val="-11"/>
              </w:rPr>
              <w:t xml:space="preserve"> </w:t>
            </w:r>
            <w:r>
              <w:rPr>
                <w:spacing w:val="-2"/>
              </w:rPr>
              <w:t>Member’s</w:t>
            </w:r>
            <w:r>
              <w:rPr>
                <w:spacing w:val="-1"/>
              </w:rPr>
              <w:t xml:space="preserve"> </w:t>
            </w:r>
            <w:r>
              <w:rPr>
                <w:spacing w:val="-2"/>
              </w:rPr>
              <w:t>country</w:t>
            </w:r>
            <w:r>
              <w:rPr>
                <w:spacing w:val="-4"/>
              </w:rPr>
              <w:t xml:space="preserve"> </w:t>
            </w:r>
            <w:r>
              <w:rPr>
                <w:spacing w:val="-2"/>
              </w:rPr>
              <w:t>of</w:t>
            </w:r>
            <w:r>
              <w:rPr>
                <w:spacing w:val="-7"/>
              </w:rPr>
              <w:t xml:space="preserve"> </w:t>
            </w:r>
            <w:r>
              <w:rPr>
                <w:spacing w:val="-2"/>
              </w:rPr>
              <w:t>registration:</w:t>
            </w:r>
            <w:r>
              <w:rPr>
                <w:spacing w:val="7"/>
              </w:rPr>
              <w:t xml:space="preserve"> </w:t>
            </w:r>
            <w:r>
              <w:rPr>
                <w:i/>
                <w:spacing w:val="-2"/>
              </w:rPr>
              <w:t>[insert</w:t>
            </w:r>
            <w:r>
              <w:rPr>
                <w:i/>
              </w:rPr>
              <w:t xml:space="preserve"> </w:t>
            </w:r>
            <w:r>
              <w:rPr>
                <w:i/>
                <w:spacing w:val="-2"/>
              </w:rPr>
              <w:t>JV’s</w:t>
            </w:r>
            <w:r>
              <w:rPr>
                <w:i/>
                <w:spacing w:val="-6"/>
              </w:rPr>
              <w:t xml:space="preserve"> </w:t>
            </w:r>
            <w:r>
              <w:rPr>
                <w:i/>
                <w:spacing w:val="-2"/>
              </w:rPr>
              <w:t>Member</w:t>
            </w:r>
            <w:r>
              <w:rPr>
                <w:i/>
                <w:spacing w:val="-1"/>
              </w:rPr>
              <w:t xml:space="preserve"> </w:t>
            </w:r>
            <w:r>
              <w:rPr>
                <w:i/>
                <w:spacing w:val="-2"/>
              </w:rPr>
              <w:t>country</w:t>
            </w:r>
            <w:r>
              <w:rPr>
                <w:i/>
                <w:spacing w:val="2"/>
              </w:rPr>
              <w:t xml:space="preserve"> </w:t>
            </w:r>
            <w:r>
              <w:rPr>
                <w:i/>
                <w:spacing w:val="-2"/>
              </w:rPr>
              <w:t>of</w:t>
            </w:r>
            <w:r>
              <w:rPr>
                <w:i/>
                <w:spacing w:val="-3"/>
              </w:rPr>
              <w:t xml:space="preserve"> </w:t>
            </w:r>
            <w:r>
              <w:rPr>
                <w:i/>
                <w:spacing w:val="-2"/>
              </w:rPr>
              <w:t>registration]</w:t>
            </w:r>
          </w:p>
        </w:tc>
      </w:tr>
      <w:tr w:rsidR="00F05AC1">
        <w:trPr>
          <w:trHeight w:val="371"/>
        </w:trPr>
        <w:tc>
          <w:tcPr>
            <w:tcW w:w="9352" w:type="dxa"/>
          </w:tcPr>
          <w:p w:rsidR="00F05AC1" w:rsidRDefault="00CE756B">
            <w:pPr>
              <w:pStyle w:val="TableParagraph"/>
              <w:tabs>
                <w:tab w:val="left" w:pos="671"/>
              </w:tabs>
              <w:spacing w:before="94"/>
              <w:ind w:left="119"/>
              <w:rPr>
                <w:i/>
              </w:rPr>
            </w:pPr>
            <w:r>
              <w:rPr>
                <w:spacing w:val="-5"/>
              </w:rPr>
              <w:t>4.</w:t>
            </w:r>
            <w:r>
              <w:tab/>
            </w:r>
            <w:r>
              <w:rPr>
                <w:spacing w:val="-2"/>
              </w:rPr>
              <w:t>Tenderer’s</w:t>
            </w:r>
            <w:r>
              <w:rPr>
                <w:spacing w:val="-13"/>
              </w:rPr>
              <w:t xml:space="preserve"> </w:t>
            </w:r>
            <w:r>
              <w:rPr>
                <w:spacing w:val="-2"/>
              </w:rPr>
              <w:t>JV</w:t>
            </w:r>
            <w:r>
              <w:rPr>
                <w:spacing w:val="-9"/>
              </w:rPr>
              <w:t xml:space="preserve"> </w:t>
            </w:r>
            <w:r>
              <w:rPr>
                <w:spacing w:val="-2"/>
              </w:rPr>
              <w:t>Member’s</w:t>
            </w:r>
            <w:r>
              <w:rPr>
                <w:spacing w:val="-3"/>
              </w:rPr>
              <w:t xml:space="preserve"> </w:t>
            </w:r>
            <w:r>
              <w:rPr>
                <w:spacing w:val="-2"/>
              </w:rPr>
              <w:t>year</w:t>
            </w:r>
            <w:r>
              <w:rPr>
                <w:spacing w:val="1"/>
              </w:rPr>
              <w:t xml:space="preserve"> </w:t>
            </w:r>
            <w:r>
              <w:rPr>
                <w:spacing w:val="-2"/>
              </w:rPr>
              <w:t>of registration:</w:t>
            </w:r>
            <w:r>
              <w:rPr>
                <w:spacing w:val="4"/>
              </w:rPr>
              <w:t xml:space="preserve"> </w:t>
            </w:r>
            <w:r>
              <w:rPr>
                <w:i/>
                <w:spacing w:val="-2"/>
              </w:rPr>
              <w:t>[insert</w:t>
            </w:r>
            <w:r>
              <w:rPr>
                <w:i/>
                <w:spacing w:val="1"/>
              </w:rPr>
              <w:t xml:space="preserve"> </w:t>
            </w:r>
            <w:r>
              <w:rPr>
                <w:i/>
                <w:spacing w:val="-2"/>
              </w:rPr>
              <w:t>JV’s</w:t>
            </w:r>
            <w:r>
              <w:rPr>
                <w:i/>
                <w:spacing w:val="-6"/>
              </w:rPr>
              <w:t xml:space="preserve"> </w:t>
            </w:r>
            <w:r>
              <w:rPr>
                <w:i/>
                <w:spacing w:val="-2"/>
              </w:rPr>
              <w:t>Member</w:t>
            </w:r>
            <w:r>
              <w:rPr>
                <w:i/>
                <w:spacing w:val="-4"/>
              </w:rPr>
              <w:t xml:space="preserve"> </w:t>
            </w:r>
            <w:r>
              <w:rPr>
                <w:i/>
                <w:spacing w:val="-2"/>
              </w:rPr>
              <w:t>year of</w:t>
            </w:r>
            <w:r>
              <w:rPr>
                <w:i/>
                <w:spacing w:val="-4"/>
              </w:rPr>
              <w:t xml:space="preserve"> </w:t>
            </w:r>
            <w:r>
              <w:rPr>
                <w:i/>
                <w:spacing w:val="-2"/>
              </w:rPr>
              <w:t>registration]</w:t>
            </w:r>
          </w:p>
        </w:tc>
      </w:tr>
      <w:tr w:rsidR="00F05AC1">
        <w:trPr>
          <w:trHeight w:val="621"/>
        </w:trPr>
        <w:tc>
          <w:tcPr>
            <w:tcW w:w="9352" w:type="dxa"/>
          </w:tcPr>
          <w:p w:rsidR="00F05AC1" w:rsidRDefault="00CE756B">
            <w:pPr>
              <w:pStyle w:val="TableParagraph"/>
              <w:tabs>
                <w:tab w:val="left" w:pos="671"/>
              </w:tabs>
              <w:spacing w:before="92"/>
              <w:ind w:left="119" w:right="659"/>
              <w:rPr>
                <w:i/>
              </w:rPr>
            </w:pPr>
            <w:r>
              <w:rPr>
                <w:spacing w:val="-6"/>
              </w:rPr>
              <w:t>5.</w:t>
            </w:r>
            <w:r>
              <w:tab/>
              <w:t>Tenderer’s</w:t>
            </w:r>
            <w:r>
              <w:rPr>
                <w:spacing w:val="-14"/>
              </w:rPr>
              <w:t xml:space="preserve"> </w:t>
            </w:r>
            <w:r>
              <w:t>JV</w:t>
            </w:r>
            <w:r>
              <w:rPr>
                <w:spacing w:val="-15"/>
              </w:rPr>
              <w:t xml:space="preserve"> </w:t>
            </w:r>
            <w:r>
              <w:t>Member’s</w:t>
            </w:r>
            <w:r>
              <w:rPr>
                <w:spacing w:val="-10"/>
              </w:rPr>
              <w:t xml:space="preserve"> </w:t>
            </w:r>
            <w:r>
              <w:t>legal</w:t>
            </w:r>
            <w:r>
              <w:rPr>
                <w:spacing w:val="-7"/>
              </w:rPr>
              <w:t xml:space="preserve"> </w:t>
            </w:r>
            <w:r>
              <w:t>address</w:t>
            </w:r>
            <w:r>
              <w:rPr>
                <w:spacing w:val="-14"/>
              </w:rPr>
              <w:t xml:space="preserve"> </w:t>
            </w:r>
            <w:r>
              <w:t>in</w:t>
            </w:r>
            <w:r>
              <w:rPr>
                <w:spacing w:val="-8"/>
              </w:rPr>
              <w:t xml:space="preserve"> </w:t>
            </w:r>
            <w:r>
              <w:t>country</w:t>
            </w:r>
            <w:r>
              <w:rPr>
                <w:spacing w:val="-13"/>
              </w:rPr>
              <w:t xml:space="preserve"> </w:t>
            </w:r>
            <w:r>
              <w:t>of</w:t>
            </w:r>
            <w:r>
              <w:rPr>
                <w:spacing w:val="-10"/>
              </w:rPr>
              <w:t xml:space="preserve"> </w:t>
            </w:r>
            <w:r>
              <w:t>registration:</w:t>
            </w:r>
            <w:r>
              <w:rPr>
                <w:spacing w:val="-9"/>
              </w:rPr>
              <w:t xml:space="preserve"> </w:t>
            </w:r>
            <w:r>
              <w:rPr>
                <w:i/>
              </w:rPr>
              <w:t>[insert</w:t>
            </w:r>
            <w:r>
              <w:rPr>
                <w:i/>
                <w:spacing w:val="-2"/>
              </w:rPr>
              <w:t xml:space="preserve"> </w:t>
            </w:r>
            <w:r>
              <w:rPr>
                <w:i/>
              </w:rPr>
              <w:t>JV’s</w:t>
            </w:r>
            <w:r>
              <w:rPr>
                <w:i/>
                <w:spacing w:val="-13"/>
              </w:rPr>
              <w:t xml:space="preserve"> </w:t>
            </w:r>
            <w:r>
              <w:rPr>
                <w:i/>
              </w:rPr>
              <w:t>Member</w:t>
            </w:r>
            <w:r>
              <w:rPr>
                <w:i/>
                <w:spacing w:val="-7"/>
              </w:rPr>
              <w:t xml:space="preserve"> </w:t>
            </w:r>
            <w:r>
              <w:rPr>
                <w:i/>
              </w:rPr>
              <w:t>legal address in country of registration]</w:t>
            </w:r>
          </w:p>
        </w:tc>
      </w:tr>
      <w:tr w:rsidR="00F05AC1">
        <w:trPr>
          <w:trHeight w:val="1862"/>
        </w:trPr>
        <w:tc>
          <w:tcPr>
            <w:tcW w:w="9352" w:type="dxa"/>
          </w:tcPr>
          <w:p w:rsidR="00F05AC1" w:rsidRDefault="00CE756B">
            <w:pPr>
              <w:pStyle w:val="TableParagraph"/>
              <w:tabs>
                <w:tab w:val="left" w:pos="671"/>
              </w:tabs>
              <w:spacing w:before="111" w:line="357" w:lineRule="auto"/>
              <w:ind w:left="119" w:right="3162"/>
              <w:rPr>
                <w:i/>
              </w:rPr>
            </w:pPr>
            <w:r>
              <w:rPr>
                <w:spacing w:val="-6"/>
              </w:rPr>
              <w:t>6.</w:t>
            </w:r>
            <w:r>
              <w:tab/>
            </w:r>
            <w:r>
              <w:rPr>
                <w:spacing w:val="-2"/>
              </w:rPr>
              <w:t>Tenderer’s</w:t>
            </w:r>
            <w:r>
              <w:rPr>
                <w:spacing w:val="-4"/>
              </w:rPr>
              <w:t xml:space="preserve"> </w:t>
            </w:r>
            <w:r>
              <w:rPr>
                <w:spacing w:val="-2"/>
              </w:rPr>
              <w:t>JV</w:t>
            </w:r>
            <w:r>
              <w:rPr>
                <w:spacing w:val="-7"/>
              </w:rPr>
              <w:t xml:space="preserve"> </w:t>
            </w:r>
            <w:r>
              <w:rPr>
                <w:spacing w:val="-2"/>
              </w:rPr>
              <w:t xml:space="preserve">Member’s authorized representative information </w:t>
            </w:r>
            <w:r>
              <w:t xml:space="preserve">Name: </w:t>
            </w:r>
            <w:r>
              <w:rPr>
                <w:i/>
              </w:rPr>
              <w:t xml:space="preserve">[insert name of JV’s Member authorized representative] </w:t>
            </w:r>
            <w:r>
              <w:t>Address:</w:t>
            </w:r>
            <w:r>
              <w:rPr>
                <w:spacing w:val="-1"/>
              </w:rPr>
              <w:t xml:space="preserve"> </w:t>
            </w:r>
            <w:r>
              <w:rPr>
                <w:i/>
              </w:rPr>
              <w:t>[insert address of</w:t>
            </w:r>
            <w:r>
              <w:rPr>
                <w:i/>
                <w:spacing w:val="-5"/>
              </w:rPr>
              <w:t xml:space="preserve"> </w:t>
            </w:r>
            <w:r>
              <w:rPr>
                <w:i/>
              </w:rPr>
              <w:t>JV’s</w:t>
            </w:r>
            <w:r>
              <w:rPr>
                <w:i/>
                <w:spacing w:val="-2"/>
              </w:rPr>
              <w:t xml:space="preserve"> </w:t>
            </w:r>
            <w:r>
              <w:rPr>
                <w:i/>
              </w:rPr>
              <w:t>Member</w:t>
            </w:r>
            <w:r>
              <w:rPr>
                <w:i/>
                <w:spacing w:val="-2"/>
              </w:rPr>
              <w:t xml:space="preserve"> </w:t>
            </w:r>
            <w:r>
              <w:rPr>
                <w:i/>
              </w:rPr>
              <w:t>authorized representative]</w:t>
            </w:r>
          </w:p>
          <w:p w:rsidR="00F05AC1" w:rsidRDefault="00CE756B">
            <w:pPr>
              <w:pStyle w:val="TableParagraph"/>
              <w:spacing w:line="243" w:lineRule="exact"/>
              <w:ind w:left="119"/>
              <w:rPr>
                <w:i/>
              </w:rPr>
            </w:pPr>
            <w:r>
              <w:rPr>
                <w:spacing w:val="-2"/>
              </w:rPr>
              <w:t>Telephone/Fax</w:t>
            </w:r>
            <w:r>
              <w:rPr>
                <w:spacing w:val="-11"/>
              </w:rPr>
              <w:t xml:space="preserve"> </w:t>
            </w:r>
            <w:r>
              <w:rPr>
                <w:spacing w:val="-2"/>
              </w:rPr>
              <w:t>numbers:</w:t>
            </w:r>
            <w:r>
              <w:rPr>
                <w:spacing w:val="-1"/>
              </w:rPr>
              <w:t xml:space="preserve"> </w:t>
            </w:r>
            <w:r>
              <w:rPr>
                <w:i/>
                <w:spacing w:val="-2"/>
              </w:rPr>
              <w:t>[insert</w:t>
            </w:r>
            <w:r>
              <w:rPr>
                <w:i/>
                <w:spacing w:val="4"/>
              </w:rPr>
              <w:t xml:space="preserve"> </w:t>
            </w:r>
            <w:r>
              <w:rPr>
                <w:i/>
                <w:spacing w:val="-2"/>
              </w:rPr>
              <w:t>telephone/fax</w:t>
            </w:r>
            <w:r>
              <w:rPr>
                <w:i/>
                <w:spacing w:val="-3"/>
              </w:rPr>
              <w:t xml:space="preserve"> </w:t>
            </w:r>
            <w:r>
              <w:rPr>
                <w:i/>
                <w:spacing w:val="-2"/>
              </w:rPr>
              <w:t>numbers of</w:t>
            </w:r>
            <w:r>
              <w:rPr>
                <w:i/>
                <w:spacing w:val="1"/>
              </w:rPr>
              <w:t xml:space="preserve"> </w:t>
            </w:r>
            <w:r>
              <w:rPr>
                <w:i/>
                <w:spacing w:val="-2"/>
              </w:rPr>
              <w:t>JV’s Member</w:t>
            </w:r>
            <w:r>
              <w:rPr>
                <w:i/>
                <w:spacing w:val="-6"/>
              </w:rPr>
              <w:t xml:space="preserve"> </w:t>
            </w:r>
            <w:r>
              <w:rPr>
                <w:i/>
                <w:spacing w:val="-2"/>
              </w:rPr>
              <w:t>authorized representative]</w:t>
            </w:r>
          </w:p>
          <w:p w:rsidR="00F05AC1" w:rsidRDefault="00CE756B">
            <w:pPr>
              <w:pStyle w:val="TableParagraph"/>
              <w:spacing w:before="100"/>
              <w:ind w:left="119"/>
              <w:rPr>
                <w:i/>
              </w:rPr>
            </w:pPr>
            <w:r>
              <w:rPr>
                <w:spacing w:val="-2"/>
              </w:rPr>
              <w:t>Email</w:t>
            </w:r>
            <w:r>
              <w:rPr>
                <w:spacing w:val="-7"/>
              </w:rPr>
              <w:t xml:space="preserve"> </w:t>
            </w:r>
            <w:r>
              <w:rPr>
                <w:spacing w:val="-2"/>
              </w:rPr>
              <w:t>Address:</w:t>
            </w:r>
            <w:r>
              <w:rPr>
                <w:spacing w:val="-8"/>
              </w:rPr>
              <w:t xml:space="preserve"> </w:t>
            </w:r>
            <w:r>
              <w:rPr>
                <w:i/>
                <w:spacing w:val="-2"/>
              </w:rPr>
              <w:t>[insert</w:t>
            </w:r>
            <w:r>
              <w:rPr>
                <w:i/>
                <w:spacing w:val="4"/>
              </w:rPr>
              <w:t xml:space="preserve"> </w:t>
            </w:r>
            <w:r>
              <w:rPr>
                <w:i/>
                <w:spacing w:val="-2"/>
              </w:rPr>
              <w:t>email address</w:t>
            </w:r>
            <w:r>
              <w:rPr>
                <w:i/>
                <w:spacing w:val="-1"/>
              </w:rPr>
              <w:t xml:space="preserve"> </w:t>
            </w:r>
            <w:r>
              <w:rPr>
                <w:i/>
                <w:spacing w:val="-2"/>
              </w:rPr>
              <w:t>of JV’s</w:t>
            </w:r>
            <w:r>
              <w:rPr>
                <w:i/>
                <w:spacing w:val="-11"/>
              </w:rPr>
              <w:t xml:space="preserve"> </w:t>
            </w:r>
            <w:r>
              <w:rPr>
                <w:i/>
                <w:spacing w:val="-2"/>
              </w:rPr>
              <w:t>Member</w:t>
            </w:r>
            <w:r>
              <w:rPr>
                <w:i/>
                <w:spacing w:val="-4"/>
              </w:rPr>
              <w:t xml:space="preserve"> </w:t>
            </w:r>
            <w:r>
              <w:rPr>
                <w:i/>
                <w:spacing w:val="-2"/>
              </w:rPr>
              <w:t>authorized</w:t>
            </w:r>
            <w:r>
              <w:rPr>
                <w:i/>
              </w:rPr>
              <w:t xml:space="preserve"> </w:t>
            </w:r>
            <w:r>
              <w:rPr>
                <w:i/>
                <w:spacing w:val="-2"/>
              </w:rPr>
              <w:t>representative]</w:t>
            </w:r>
          </w:p>
        </w:tc>
      </w:tr>
      <w:tr w:rsidR="00F05AC1">
        <w:trPr>
          <w:trHeight w:val="2880"/>
        </w:trPr>
        <w:tc>
          <w:tcPr>
            <w:tcW w:w="9352" w:type="dxa"/>
          </w:tcPr>
          <w:p w:rsidR="00F05AC1" w:rsidRDefault="00CE756B">
            <w:pPr>
              <w:pStyle w:val="TableParagraph"/>
              <w:numPr>
                <w:ilvl w:val="0"/>
                <w:numId w:val="57"/>
              </w:numPr>
              <w:tabs>
                <w:tab w:val="left" w:pos="332"/>
              </w:tabs>
              <w:spacing w:before="116"/>
              <w:ind w:left="332" w:hanging="213"/>
              <w:jc w:val="both"/>
              <w:rPr>
                <w:i/>
              </w:rPr>
            </w:pPr>
            <w:r>
              <w:t>Attached</w:t>
            </w:r>
            <w:r>
              <w:rPr>
                <w:spacing w:val="-14"/>
              </w:rPr>
              <w:t xml:space="preserve"> </w:t>
            </w:r>
            <w:r>
              <w:t>are</w:t>
            </w:r>
            <w:r>
              <w:rPr>
                <w:spacing w:val="-11"/>
              </w:rPr>
              <w:t xml:space="preserve"> </w:t>
            </w:r>
            <w:r>
              <w:t>copies</w:t>
            </w:r>
            <w:r>
              <w:rPr>
                <w:spacing w:val="-6"/>
              </w:rPr>
              <w:t xml:space="preserve"> </w:t>
            </w:r>
            <w:r>
              <w:t>of</w:t>
            </w:r>
            <w:r>
              <w:rPr>
                <w:spacing w:val="-9"/>
              </w:rPr>
              <w:t xml:space="preserve"> </w:t>
            </w:r>
            <w:r>
              <w:t>original</w:t>
            </w:r>
            <w:r>
              <w:rPr>
                <w:spacing w:val="-6"/>
              </w:rPr>
              <w:t xml:space="preserve"> </w:t>
            </w:r>
            <w:r>
              <w:t>documents</w:t>
            </w:r>
            <w:r>
              <w:rPr>
                <w:spacing w:val="-6"/>
              </w:rPr>
              <w:t xml:space="preserve"> </w:t>
            </w:r>
            <w:r>
              <w:t>of</w:t>
            </w:r>
            <w:r>
              <w:rPr>
                <w:spacing w:val="-6"/>
              </w:rPr>
              <w:t xml:space="preserve"> </w:t>
            </w:r>
            <w:r>
              <w:rPr>
                <w:i/>
              </w:rPr>
              <w:t>[check</w:t>
            </w:r>
            <w:r>
              <w:rPr>
                <w:i/>
                <w:spacing w:val="-12"/>
              </w:rPr>
              <w:t xml:space="preserve"> </w:t>
            </w:r>
            <w:r>
              <w:rPr>
                <w:i/>
              </w:rPr>
              <w:t>the</w:t>
            </w:r>
            <w:r>
              <w:rPr>
                <w:i/>
                <w:spacing w:val="-7"/>
              </w:rPr>
              <w:t xml:space="preserve"> </w:t>
            </w:r>
            <w:r>
              <w:rPr>
                <w:i/>
              </w:rPr>
              <w:t>box(es)</w:t>
            </w:r>
            <w:r>
              <w:rPr>
                <w:i/>
                <w:spacing w:val="-8"/>
              </w:rPr>
              <w:t xml:space="preserve"> </w:t>
            </w:r>
            <w:r>
              <w:rPr>
                <w:i/>
              </w:rPr>
              <w:t>of</w:t>
            </w:r>
            <w:r>
              <w:rPr>
                <w:i/>
                <w:spacing w:val="37"/>
              </w:rPr>
              <w:t xml:space="preserve"> </w:t>
            </w:r>
            <w:r>
              <w:rPr>
                <w:i/>
              </w:rPr>
              <w:t>the</w:t>
            </w:r>
            <w:r>
              <w:rPr>
                <w:i/>
                <w:spacing w:val="37"/>
              </w:rPr>
              <w:t xml:space="preserve"> </w:t>
            </w:r>
            <w:r>
              <w:rPr>
                <w:i/>
              </w:rPr>
              <w:t>attached</w:t>
            </w:r>
            <w:r>
              <w:rPr>
                <w:i/>
                <w:spacing w:val="32"/>
              </w:rPr>
              <w:t xml:space="preserve"> </w:t>
            </w:r>
            <w:r>
              <w:rPr>
                <w:i/>
              </w:rPr>
              <w:t>original</w:t>
            </w:r>
            <w:r>
              <w:rPr>
                <w:i/>
                <w:spacing w:val="-8"/>
              </w:rPr>
              <w:t xml:space="preserve"> </w:t>
            </w:r>
            <w:r>
              <w:rPr>
                <w:i/>
                <w:spacing w:val="-2"/>
              </w:rPr>
              <w:t>documents]</w:t>
            </w:r>
          </w:p>
          <w:p w:rsidR="00F05AC1" w:rsidRDefault="00CE756B">
            <w:pPr>
              <w:pStyle w:val="TableParagraph"/>
              <w:numPr>
                <w:ilvl w:val="1"/>
                <w:numId w:val="57"/>
              </w:numPr>
              <w:tabs>
                <w:tab w:val="left" w:pos="682"/>
              </w:tabs>
              <w:spacing w:before="119"/>
              <w:ind w:right="90" w:firstLine="0"/>
              <w:jc w:val="both"/>
            </w:pPr>
            <w:r>
              <w:t>Articles of Incorporation (or equivalent documents of constitution or association), and/or registration documents of the legal entity named above, in accordance with ITT 4.4.</w:t>
            </w:r>
          </w:p>
          <w:p w:rsidR="00F05AC1" w:rsidRDefault="00CE756B">
            <w:pPr>
              <w:pStyle w:val="TableParagraph"/>
              <w:numPr>
                <w:ilvl w:val="1"/>
                <w:numId w:val="57"/>
              </w:numPr>
              <w:tabs>
                <w:tab w:val="left" w:pos="682"/>
              </w:tabs>
              <w:spacing w:before="118"/>
              <w:ind w:right="86" w:firstLine="0"/>
              <w:jc w:val="both"/>
            </w:pPr>
            <w:r>
              <w:t>In case of a state-owned enterprise or institution, documents establishing legal and financial autonomy,</w:t>
            </w:r>
            <w:r>
              <w:rPr>
                <w:spacing w:val="-2"/>
              </w:rPr>
              <w:t xml:space="preserve"> </w:t>
            </w:r>
            <w:r>
              <w:t>operation</w:t>
            </w:r>
            <w:r>
              <w:rPr>
                <w:spacing w:val="-2"/>
              </w:rPr>
              <w:t xml:space="preserve"> </w:t>
            </w:r>
            <w:r>
              <w:t>in accordance with commercial</w:t>
            </w:r>
            <w:r>
              <w:rPr>
                <w:spacing w:val="-1"/>
              </w:rPr>
              <w:t xml:space="preserve"> </w:t>
            </w:r>
            <w:r>
              <w:t>law,</w:t>
            </w:r>
            <w:r>
              <w:rPr>
                <w:spacing w:val="-1"/>
              </w:rPr>
              <w:t xml:space="preserve"> </w:t>
            </w:r>
            <w:r>
              <w:t>and that</w:t>
            </w:r>
            <w:r>
              <w:rPr>
                <w:spacing w:val="-1"/>
              </w:rPr>
              <w:t xml:space="preserve"> </w:t>
            </w:r>
            <w:r>
              <w:t>they</w:t>
            </w:r>
            <w:r>
              <w:rPr>
                <w:spacing w:val="-2"/>
              </w:rPr>
              <w:t xml:space="preserve"> </w:t>
            </w:r>
            <w:r>
              <w:t>are not under the supervision of the Procuring Entity, in accordance with ITT 4.6.</w:t>
            </w:r>
          </w:p>
          <w:p w:rsidR="00F05AC1" w:rsidRDefault="00CE756B">
            <w:pPr>
              <w:pStyle w:val="TableParagraph"/>
              <w:spacing w:before="120"/>
              <w:ind w:left="119"/>
              <w:jc w:val="both"/>
            </w:pPr>
            <w:r>
              <w:t>8.</w:t>
            </w:r>
            <w:r>
              <w:rPr>
                <w:spacing w:val="63"/>
              </w:rPr>
              <w:t xml:space="preserve">  </w:t>
            </w:r>
            <w:r>
              <w:t>Included</w:t>
            </w:r>
            <w:r>
              <w:rPr>
                <w:spacing w:val="-8"/>
              </w:rPr>
              <w:t xml:space="preserve"> </w:t>
            </w:r>
            <w:r>
              <w:t>are</w:t>
            </w:r>
            <w:r>
              <w:rPr>
                <w:spacing w:val="-11"/>
              </w:rPr>
              <w:t xml:space="preserve"> </w:t>
            </w:r>
            <w:r>
              <w:t>the</w:t>
            </w:r>
            <w:r>
              <w:rPr>
                <w:spacing w:val="-7"/>
              </w:rPr>
              <w:t xml:space="preserve"> </w:t>
            </w:r>
            <w:r>
              <w:t>organizational</w:t>
            </w:r>
            <w:r>
              <w:rPr>
                <w:spacing w:val="-8"/>
              </w:rPr>
              <w:t xml:space="preserve"> </w:t>
            </w:r>
            <w:r>
              <w:t>chart,</w:t>
            </w:r>
            <w:r>
              <w:rPr>
                <w:spacing w:val="-14"/>
              </w:rPr>
              <w:t xml:space="preserve"> </w:t>
            </w:r>
            <w:r>
              <w:t>a</w:t>
            </w:r>
            <w:r>
              <w:rPr>
                <w:spacing w:val="-9"/>
              </w:rPr>
              <w:t xml:space="preserve"> </w:t>
            </w:r>
            <w:r>
              <w:t>list</w:t>
            </w:r>
            <w:r>
              <w:rPr>
                <w:spacing w:val="-3"/>
              </w:rPr>
              <w:t xml:space="preserve"> </w:t>
            </w:r>
            <w:r>
              <w:t>of</w:t>
            </w:r>
            <w:r>
              <w:rPr>
                <w:spacing w:val="-7"/>
              </w:rPr>
              <w:t xml:space="preserve"> </w:t>
            </w:r>
            <w:r>
              <w:t>Board</w:t>
            </w:r>
            <w:r>
              <w:rPr>
                <w:spacing w:val="-10"/>
              </w:rPr>
              <w:t xml:space="preserve"> </w:t>
            </w:r>
            <w:r>
              <w:t>of</w:t>
            </w:r>
            <w:r>
              <w:rPr>
                <w:spacing w:val="-9"/>
              </w:rPr>
              <w:t xml:space="preserve"> </w:t>
            </w:r>
            <w:r>
              <w:t>Directors,</w:t>
            </w:r>
            <w:r>
              <w:rPr>
                <w:spacing w:val="-7"/>
              </w:rPr>
              <w:t xml:space="preserve"> </w:t>
            </w:r>
            <w:r>
              <w:t>and</w:t>
            </w:r>
            <w:r>
              <w:rPr>
                <w:spacing w:val="-13"/>
              </w:rPr>
              <w:t xml:space="preserve"> </w:t>
            </w:r>
            <w:r>
              <w:t>the</w:t>
            </w:r>
            <w:r>
              <w:rPr>
                <w:spacing w:val="-9"/>
              </w:rPr>
              <w:t xml:space="preserve"> </w:t>
            </w:r>
            <w:r>
              <w:t>beneficial</w:t>
            </w:r>
            <w:r>
              <w:rPr>
                <w:spacing w:val="-3"/>
              </w:rPr>
              <w:t xml:space="preserve"> </w:t>
            </w:r>
            <w:r>
              <w:rPr>
                <w:spacing w:val="-2"/>
              </w:rPr>
              <w:t>ownership.</w:t>
            </w:r>
          </w:p>
        </w:tc>
      </w:tr>
    </w:tbl>
    <w:p w:rsidR="00F05AC1" w:rsidRDefault="00F05AC1">
      <w:pPr>
        <w:jc w:val="both"/>
        <w:sectPr w:rsidR="00F05AC1">
          <w:headerReference w:type="default" r:id="rId63"/>
          <w:pgSz w:w="11940" w:h="16860"/>
          <w:pgMar w:top="640" w:right="180" w:bottom="720" w:left="400" w:header="0" w:footer="535" w:gutter="0"/>
          <w:cols w:space="720"/>
        </w:sectPr>
      </w:pPr>
    </w:p>
    <w:p w:rsidR="00F05AC1" w:rsidRDefault="00CE756B">
      <w:pPr>
        <w:pStyle w:val="BodyText"/>
        <w:rPr>
          <w:sz w:val="24"/>
        </w:rPr>
      </w:pPr>
      <w:r>
        <w:rPr>
          <w:noProof/>
        </w:rPr>
        <w:lastRenderedPageBreak/>
        <mc:AlternateContent>
          <mc:Choice Requires="wpg">
            <w:drawing>
              <wp:anchor distT="0" distB="0" distL="0" distR="0" simplePos="0" relativeHeight="15745536" behindDoc="0" locked="0" layoutInCell="1" allowOverlap="1">
                <wp:simplePos x="0" y="0"/>
                <wp:positionH relativeFrom="page">
                  <wp:posOffset>0</wp:posOffset>
                </wp:positionH>
                <wp:positionV relativeFrom="page">
                  <wp:posOffset>0</wp:posOffset>
                </wp:positionV>
                <wp:extent cx="7560309" cy="22860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207" name="Graphic 206"/>
                        <wps:cNvSpPr/>
                        <wps:spPr>
                          <a:xfrm>
                            <a:off x="848360" y="0"/>
                            <a:ext cx="6711950" cy="228600"/>
                          </a:xfrm>
                          <a:custGeom>
                            <a:avLst/>
                            <a:gdLst/>
                            <a:ahLst/>
                            <a:cxnLst/>
                            <a:rect l="l" t="t" r="r" b="b"/>
                            <a:pathLst>
                              <a:path w="6711950" h="228600">
                                <a:moveTo>
                                  <a:pt x="6711950" y="0"/>
                                </a:moveTo>
                                <a:lnTo>
                                  <a:pt x="0" y="0"/>
                                </a:lnTo>
                                <a:lnTo>
                                  <a:pt x="184150" y="228600"/>
                                </a:lnTo>
                                <a:lnTo>
                                  <a:pt x="6711950" y="223520"/>
                                </a:lnTo>
                                <a:lnTo>
                                  <a:pt x="6711950" y="0"/>
                                </a:lnTo>
                                <a:close/>
                              </a:path>
                            </a:pathLst>
                          </a:custGeom>
                          <a:solidFill>
                            <a:srgbClr val="EBDFEC"/>
                          </a:solidFill>
                        </wps:spPr>
                        <wps:bodyPr wrap="square" lIns="0" tIns="0" rIns="0" bIns="0" rtlCol="0">
                          <a:prstTxWarp prst="textNoShape">
                            <a:avLst/>
                          </a:prstTxWarp>
                          <a:noAutofit/>
                        </wps:bodyPr>
                      </wps:wsp>
                      <wps:wsp>
                        <wps:cNvPr id="208" name="Graphic 207"/>
                        <wps:cNvSpPr/>
                        <wps:spPr>
                          <a:xfrm>
                            <a:off x="0" y="0"/>
                            <a:ext cx="655955" cy="228600"/>
                          </a:xfrm>
                          <a:custGeom>
                            <a:avLst/>
                            <a:gdLst/>
                            <a:ahLst/>
                            <a:cxnLst/>
                            <a:rect l="l" t="t" r="r" b="b"/>
                            <a:pathLst>
                              <a:path w="655955" h="228600">
                                <a:moveTo>
                                  <a:pt x="530225" y="0"/>
                                </a:moveTo>
                                <a:lnTo>
                                  <a:pt x="0" y="0"/>
                                </a:lnTo>
                                <a:lnTo>
                                  <a:pt x="0" y="228600"/>
                                </a:lnTo>
                                <a:lnTo>
                                  <a:pt x="655955" y="228600"/>
                                </a:lnTo>
                                <a:lnTo>
                                  <a:pt x="530225" y="0"/>
                                </a:lnTo>
                                <a:close/>
                              </a:path>
                            </a:pathLst>
                          </a:custGeom>
                          <a:solidFill>
                            <a:srgbClr val="00A650"/>
                          </a:solidFill>
                        </wps:spPr>
                        <wps:bodyPr wrap="square" lIns="0" tIns="0" rIns="0" bIns="0" rtlCol="0">
                          <a:prstTxWarp prst="textNoShape">
                            <a:avLst/>
                          </a:prstTxWarp>
                          <a:noAutofit/>
                        </wps:bodyPr>
                      </wps:wsp>
                      <wps:wsp>
                        <wps:cNvPr id="209" name="Graphic 208"/>
                        <wps:cNvSpPr/>
                        <wps:spPr>
                          <a:xfrm>
                            <a:off x="554355" y="0"/>
                            <a:ext cx="329565" cy="228600"/>
                          </a:xfrm>
                          <a:custGeom>
                            <a:avLst/>
                            <a:gdLst/>
                            <a:ahLst/>
                            <a:cxnLst/>
                            <a:rect l="l" t="t" r="r" b="b"/>
                            <a:pathLst>
                              <a:path w="329565" h="228600">
                                <a:moveTo>
                                  <a:pt x="203835" y="0"/>
                                </a:moveTo>
                                <a:lnTo>
                                  <a:pt x="0" y="0"/>
                                </a:lnTo>
                                <a:lnTo>
                                  <a:pt x="128904" y="228600"/>
                                </a:lnTo>
                                <a:lnTo>
                                  <a:pt x="329564" y="228600"/>
                                </a:lnTo>
                                <a:lnTo>
                                  <a:pt x="203835" y="0"/>
                                </a:lnTo>
                                <a:close/>
                              </a:path>
                            </a:pathLst>
                          </a:custGeom>
                          <a:solidFill>
                            <a:srgbClr val="EB1C20"/>
                          </a:solidFill>
                        </wps:spPr>
                        <wps:bodyPr wrap="square" lIns="0" tIns="0" rIns="0" bIns="0" rtlCol="0">
                          <a:prstTxWarp prst="textNoShape">
                            <a:avLst/>
                          </a:prstTxWarp>
                          <a:noAutofit/>
                        </wps:bodyPr>
                      </wps:wsp>
                      <wps:wsp>
                        <wps:cNvPr id="210" name="Graphic 209"/>
                        <wps:cNvSpPr/>
                        <wps:spPr>
                          <a:xfrm>
                            <a:off x="783590" y="0"/>
                            <a:ext cx="329565" cy="228600"/>
                          </a:xfrm>
                          <a:custGeom>
                            <a:avLst/>
                            <a:gdLst/>
                            <a:ahLst/>
                            <a:cxnLst/>
                            <a:rect l="l" t="t" r="r" b="b"/>
                            <a:pathLst>
                              <a:path w="329565" h="228600">
                                <a:moveTo>
                                  <a:pt x="203834" y="0"/>
                                </a:moveTo>
                                <a:lnTo>
                                  <a:pt x="0" y="0"/>
                                </a:lnTo>
                                <a:lnTo>
                                  <a:pt x="128904" y="228600"/>
                                </a:lnTo>
                                <a:lnTo>
                                  <a:pt x="329565" y="228600"/>
                                </a:lnTo>
                                <a:lnTo>
                                  <a:pt x="203834"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5E322E8" id="Group 205" o:spid="_x0000_s1026" style="position:absolute;margin-left:0;margin-top:0;width:595.3pt;height:18pt;z-index:15745536;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">
                <v:shape id="Graphic 206"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" path="m6711950,l,,184150,228600r6527800,-5080l6711950,xe" fillcolor="#ebdfec" stroked="f">
                  <v:path arrowok="t"/>
                </v:shape>
                <v:shape id="Graphic 20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" path="m530225,l,,,228600r655955,l530225,xe" fillcolor="#00a650" stroked="f">
                  <v:path arrowok="t"/>
                </v:shape>
                <v:shape id="Graphic 208"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" path="m203835,l,,128904,228600r200660,l203835,xe" fillcolor="#eb1c20" stroked="f">
                  <v:path arrowok="t"/>
                </v:shape>
                <v:shape id="Graphic 209"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" path="m203834,l,,128904,228600r200661,l203834,xe" fillcolor="#a7a9ac" stroked="f">
                  <v:path arrowok="t"/>
                </v:shape>
                <w10:wrap anchorx="page" anchory="page"/>
              </v:group>
            </w:pict>
          </mc:Fallback>
        </mc:AlternateContent>
      </w:r>
    </w:p>
    <w:p w:rsidR="00F05AC1" w:rsidRDefault="00F05AC1">
      <w:pPr>
        <w:pStyle w:val="BodyText"/>
        <w:spacing w:before="157"/>
        <w:rPr>
          <w:sz w:val="24"/>
        </w:rPr>
      </w:pPr>
    </w:p>
    <w:p w:rsidR="00F05AC1" w:rsidRDefault="00CE756B">
      <w:pPr>
        <w:pStyle w:val="Heading3"/>
        <w:ind w:left="1165"/>
        <w:jc w:val="both"/>
      </w:pPr>
      <w:bookmarkStart w:id="60" w:name="_bookmark59"/>
      <w:bookmarkEnd w:id="60"/>
      <w:r>
        <w:rPr>
          <w:color w:val="1F1F1F"/>
        </w:rPr>
        <w:t>Price</w:t>
      </w:r>
      <w:r>
        <w:rPr>
          <w:color w:val="1F1F1F"/>
          <w:spacing w:val="-19"/>
        </w:rPr>
        <w:t xml:space="preserve"> </w:t>
      </w:r>
      <w:r>
        <w:rPr>
          <w:color w:val="1F1F1F"/>
        </w:rPr>
        <w:t>Schedule</w:t>
      </w:r>
      <w:r>
        <w:rPr>
          <w:color w:val="1F1F1F"/>
          <w:spacing w:val="37"/>
        </w:rPr>
        <w:t xml:space="preserve"> </w:t>
      </w:r>
      <w:r>
        <w:rPr>
          <w:color w:val="1F1F1F"/>
          <w:spacing w:val="-4"/>
        </w:rPr>
        <w:t>Forms</w:t>
      </w:r>
    </w:p>
    <w:p w:rsidR="00915450" w:rsidRDefault="00CE756B">
      <w:pPr>
        <w:spacing w:before="238" w:line="230" w:lineRule="auto"/>
        <w:ind w:left="1165" w:right="1367"/>
        <w:jc w:val="both"/>
        <w:rPr>
          <w:i/>
          <w:color w:val="1F1F1F"/>
        </w:rPr>
      </w:pPr>
      <w:r>
        <w:rPr>
          <w:i/>
          <w:color w:val="1F1F1F"/>
        </w:rPr>
        <w:t>[The</w:t>
      </w:r>
      <w:r>
        <w:rPr>
          <w:i/>
          <w:color w:val="1F1F1F"/>
          <w:spacing w:val="-7"/>
        </w:rPr>
        <w:t xml:space="preserve"> </w:t>
      </w:r>
      <w:r>
        <w:rPr>
          <w:i/>
          <w:color w:val="1F1F1F"/>
        </w:rPr>
        <w:t>tenderer</w:t>
      </w:r>
      <w:r>
        <w:rPr>
          <w:i/>
          <w:color w:val="1F1F1F"/>
          <w:spacing w:val="-6"/>
        </w:rPr>
        <w:t xml:space="preserve"> </w:t>
      </w:r>
      <w:r>
        <w:rPr>
          <w:i/>
          <w:color w:val="1F1F1F"/>
        </w:rPr>
        <w:t>shall</w:t>
      </w:r>
      <w:r>
        <w:rPr>
          <w:i/>
          <w:color w:val="1F1F1F"/>
          <w:spacing w:val="-6"/>
        </w:rPr>
        <w:t xml:space="preserve"> </w:t>
      </w:r>
      <w:r>
        <w:rPr>
          <w:i/>
          <w:color w:val="1F1F1F"/>
        </w:rPr>
        <w:t>fill</w:t>
      </w:r>
      <w:r>
        <w:rPr>
          <w:i/>
          <w:color w:val="1F1F1F"/>
          <w:spacing w:val="-5"/>
        </w:rPr>
        <w:t xml:space="preserve"> </w:t>
      </w:r>
      <w:r>
        <w:rPr>
          <w:i/>
          <w:color w:val="1F1F1F"/>
        </w:rPr>
        <w:t>in</w:t>
      </w:r>
      <w:r>
        <w:rPr>
          <w:i/>
          <w:color w:val="1F1F1F"/>
          <w:spacing w:val="-7"/>
        </w:rPr>
        <w:t xml:space="preserve"> </w:t>
      </w:r>
      <w:r>
        <w:rPr>
          <w:i/>
          <w:color w:val="1F1F1F"/>
        </w:rPr>
        <w:t>these</w:t>
      </w:r>
      <w:r>
        <w:rPr>
          <w:i/>
          <w:color w:val="1F1F1F"/>
          <w:spacing w:val="-6"/>
        </w:rPr>
        <w:t xml:space="preserve"> </w:t>
      </w:r>
      <w:r>
        <w:rPr>
          <w:i/>
          <w:color w:val="1F1F1F"/>
        </w:rPr>
        <w:t>Price</w:t>
      </w:r>
      <w:r>
        <w:rPr>
          <w:i/>
          <w:color w:val="1F1F1F"/>
          <w:spacing w:val="-6"/>
        </w:rPr>
        <w:t xml:space="preserve"> </w:t>
      </w:r>
      <w:r>
        <w:rPr>
          <w:i/>
          <w:color w:val="1F1F1F"/>
        </w:rPr>
        <w:t>Schedule</w:t>
      </w:r>
      <w:r>
        <w:rPr>
          <w:i/>
          <w:color w:val="1F1F1F"/>
          <w:spacing w:val="-6"/>
        </w:rPr>
        <w:t xml:space="preserve"> </w:t>
      </w:r>
      <w:r>
        <w:rPr>
          <w:i/>
          <w:color w:val="1F1F1F"/>
        </w:rPr>
        <w:t>Forms</w:t>
      </w:r>
      <w:r>
        <w:rPr>
          <w:i/>
          <w:color w:val="1F1F1F"/>
          <w:spacing w:val="-9"/>
        </w:rPr>
        <w:t xml:space="preserve"> </w:t>
      </w:r>
      <w:r>
        <w:rPr>
          <w:i/>
          <w:color w:val="1F1F1F"/>
        </w:rPr>
        <w:t>in</w:t>
      </w:r>
      <w:r>
        <w:rPr>
          <w:i/>
          <w:color w:val="1F1F1F"/>
          <w:spacing w:val="-7"/>
        </w:rPr>
        <w:t xml:space="preserve"> </w:t>
      </w:r>
      <w:r>
        <w:rPr>
          <w:i/>
          <w:color w:val="1F1F1F"/>
        </w:rPr>
        <w:t>accordance</w:t>
      </w:r>
      <w:r>
        <w:rPr>
          <w:i/>
          <w:color w:val="1F1F1F"/>
          <w:spacing w:val="-6"/>
        </w:rPr>
        <w:t xml:space="preserve"> </w:t>
      </w:r>
      <w:r>
        <w:rPr>
          <w:i/>
          <w:color w:val="1F1F1F"/>
        </w:rPr>
        <w:t>with</w:t>
      </w:r>
      <w:r>
        <w:rPr>
          <w:i/>
          <w:color w:val="1F1F1F"/>
          <w:spacing w:val="-9"/>
        </w:rPr>
        <w:t xml:space="preserve"> </w:t>
      </w:r>
      <w:r>
        <w:rPr>
          <w:i/>
          <w:color w:val="1F1F1F"/>
        </w:rPr>
        <w:t>the</w:t>
      </w:r>
      <w:r>
        <w:rPr>
          <w:i/>
          <w:color w:val="1F1F1F"/>
          <w:spacing w:val="38"/>
        </w:rPr>
        <w:t xml:space="preserve"> </w:t>
      </w:r>
      <w:r>
        <w:rPr>
          <w:i/>
          <w:color w:val="1F1F1F"/>
        </w:rPr>
        <w:t>instructions</w:t>
      </w:r>
      <w:r>
        <w:rPr>
          <w:i/>
          <w:color w:val="1F1F1F"/>
          <w:spacing w:val="-6"/>
        </w:rPr>
        <w:t xml:space="preserve"> </w:t>
      </w:r>
      <w:r>
        <w:rPr>
          <w:i/>
          <w:color w:val="1F1F1F"/>
        </w:rPr>
        <w:t>indicated. The list of line items in column 1 of</w:t>
      </w:r>
      <w:r>
        <w:rPr>
          <w:i/>
          <w:color w:val="1F1F1F"/>
          <w:spacing w:val="40"/>
        </w:rPr>
        <w:t xml:space="preserve"> </w:t>
      </w:r>
      <w:r>
        <w:rPr>
          <w:i/>
          <w:color w:val="1F1F1F"/>
        </w:rPr>
        <w:t>the</w:t>
      </w:r>
      <w:r>
        <w:rPr>
          <w:i/>
          <w:color w:val="1F1F1F"/>
          <w:spacing w:val="40"/>
        </w:rPr>
        <w:t xml:space="preserve"> </w:t>
      </w:r>
      <w:r>
        <w:rPr>
          <w:b/>
          <w:i/>
          <w:color w:val="1F1F1F"/>
        </w:rPr>
        <w:t>Price</w:t>
      </w:r>
      <w:r>
        <w:rPr>
          <w:b/>
          <w:i/>
          <w:color w:val="1F1F1F"/>
          <w:spacing w:val="40"/>
        </w:rPr>
        <w:t xml:space="preserve"> </w:t>
      </w:r>
      <w:r>
        <w:rPr>
          <w:b/>
          <w:i/>
          <w:color w:val="1F1F1F"/>
        </w:rPr>
        <w:t>Schedules</w:t>
      </w:r>
      <w:r>
        <w:rPr>
          <w:b/>
          <w:i/>
          <w:color w:val="1F1F1F"/>
          <w:spacing w:val="40"/>
        </w:rPr>
        <w:t xml:space="preserve"> </w:t>
      </w:r>
      <w:r>
        <w:rPr>
          <w:i/>
          <w:color w:val="1F1F1F"/>
        </w:rPr>
        <w:t>shall</w:t>
      </w:r>
      <w:r>
        <w:rPr>
          <w:i/>
          <w:color w:val="1F1F1F"/>
          <w:spacing w:val="40"/>
        </w:rPr>
        <w:t xml:space="preserve"> </w:t>
      </w:r>
      <w:r>
        <w:rPr>
          <w:i/>
          <w:color w:val="1F1F1F"/>
        </w:rPr>
        <w:t>coincide</w:t>
      </w:r>
      <w:r>
        <w:rPr>
          <w:i/>
          <w:color w:val="1F1F1F"/>
          <w:spacing w:val="40"/>
        </w:rPr>
        <w:t xml:space="preserve"> </w:t>
      </w:r>
      <w:r>
        <w:rPr>
          <w:i/>
          <w:color w:val="1F1F1F"/>
        </w:rPr>
        <w:t>with</w:t>
      </w:r>
      <w:r>
        <w:rPr>
          <w:i/>
          <w:color w:val="1F1F1F"/>
          <w:spacing w:val="40"/>
        </w:rPr>
        <w:t xml:space="preserve"> </w:t>
      </w:r>
      <w:r>
        <w:rPr>
          <w:i/>
          <w:color w:val="1F1F1F"/>
        </w:rPr>
        <w:t>the</w:t>
      </w:r>
      <w:r w:rsidR="00E6747C">
        <w:rPr>
          <w:i/>
          <w:color w:val="1F1F1F"/>
        </w:rPr>
        <w:t xml:space="preserve"> </w:t>
      </w:r>
      <w:r>
        <w:rPr>
          <w:i/>
          <w:color w:val="1F1F1F"/>
        </w:rPr>
        <w:t>List of Goods</w:t>
      </w:r>
      <w:r>
        <w:rPr>
          <w:i/>
          <w:color w:val="1F1F1F"/>
          <w:spacing w:val="80"/>
        </w:rPr>
        <w:t xml:space="preserve"> </w:t>
      </w:r>
      <w:r>
        <w:rPr>
          <w:i/>
          <w:color w:val="1F1F1F"/>
        </w:rPr>
        <w:t>and Related S</w:t>
      </w:r>
      <w:r w:rsidR="00022BDF">
        <w:rPr>
          <w:i/>
          <w:color w:val="1F1F1F"/>
        </w:rPr>
        <w:t>ervices specified by the Procuring Entity in the Schedule of Requirements</w:t>
      </w:r>
    </w:p>
    <w:p w:rsidR="00915450" w:rsidRDefault="00915450">
      <w:pPr>
        <w:spacing w:before="238" w:line="230" w:lineRule="auto"/>
        <w:ind w:left="1165" w:right="1367"/>
        <w:jc w:val="both"/>
        <w:rPr>
          <w:i/>
          <w:color w:val="1F1F1F"/>
        </w:rPr>
      </w:pPr>
    </w:p>
    <w:p w:rsidR="00F05AC1" w:rsidRPr="00022BDF" w:rsidRDefault="00F05AC1" w:rsidP="00022BDF">
      <w:pPr>
        <w:spacing w:before="238" w:line="230" w:lineRule="auto"/>
        <w:ind w:left="1165" w:right="1367"/>
        <w:jc w:val="both"/>
        <w:rPr>
          <w:i/>
        </w:rPr>
        <w:sectPr w:rsidR="00F05AC1" w:rsidRPr="00022BDF">
          <w:headerReference w:type="default" r:id="rId64"/>
          <w:pgSz w:w="11940" w:h="16860"/>
          <w:pgMar w:top="0" w:right="180" w:bottom="720" w:left="400" w:header="0" w:footer="535" w:gutter="0"/>
          <w:cols w:space="720"/>
        </w:sectPr>
      </w:pPr>
    </w:p>
    <w:p w:rsidR="00F05AC1" w:rsidRDefault="00CE756B">
      <w:pPr>
        <w:pStyle w:val="BodyText"/>
        <w:rPr>
          <w:i/>
          <w:sz w:val="24"/>
        </w:rPr>
      </w:pPr>
      <w:r>
        <w:rPr>
          <w:noProof/>
        </w:rPr>
        <w:lastRenderedPageBreak/>
        <mc:AlternateContent>
          <mc:Choice Requires="wpg">
            <w:drawing>
              <wp:anchor distT="0" distB="0" distL="0" distR="0" simplePos="0" relativeHeight="15746048" behindDoc="0" locked="0" layoutInCell="1" allowOverlap="1">
                <wp:simplePos x="0" y="0"/>
                <wp:positionH relativeFrom="page">
                  <wp:posOffset>-1371</wp:posOffset>
                </wp:positionH>
                <wp:positionV relativeFrom="page">
                  <wp:posOffset>0</wp:posOffset>
                </wp:positionV>
                <wp:extent cx="459740" cy="75615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740" cy="7561580"/>
                          <a:chOff x="0" y="0"/>
                          <a:chExt cx="459740" cy="7561580"/>
                        </a:xfrm>
                      </wpg:grpSpPr>
                      <wps:wsp>
                        <wps:cNvPr id="11" name="Graphic 211"/>
                        <wps:cNvSpPr/>
                        <wps:spPr>
                          <a:xfrm>
                            <a:off x="1371" y="6449059"/>
                            <a:ext cx="451484" cy="1110615"/>
                          </a:xfrm>
                          <a:custGeom>
                            <a:avLst/>
                            <a:gdLst/>
                            <a:ahLst/>
                            <a:cxnLst/>
                            <a:rect l="l" t="t" r="r" b="b"/>
                            <a:pathLst>
                              <a:path w="451484" h="1110615">
                                <a:moveTo>
                                  <a:pt x="451484" y="0"/>
                                </a:moveTo>
                                <a:lnTo>
                                  <a:pt x="0" y="260349"/>
                                </a:lnTo>
                                <a:lnTo>
                                  <a:pt x="0" y="1110613"/>
                                </a:lnTo>
                                <a:lnTo>
                                  <a:pt x="451484" y="1110613"/>
                                </a:lnTo>
                                <a:lnTo>
                                  <a:pt x="451484" y="0"/>
                                </a:lnTo>
                                <a:close/>
                              </a:path>
                            </a:pathLst>
                          </a:custGeom>
                          <a:solidFill>
                            <a:srgbClr val="F8D2C1"/>
                          </a:solidFill>
                        </wps:spPr>
                        <wps:bodyPr wrap="square" lIns="0" tIns="0" rIns="0" bIns="0" rtlCol="0">
                          <a:prstTxWarp prst="textNoShape">
                            <a:avLst/>
                          </a:prstTxWarp>
                          <a:noAutofit/>
                        </wps:bodyPr>
                      </wps:wsp>
                      <wps:wsp>
                        <wps:cNvPr id="12" name="Graphic 212"/>
                        <wps:cNvSpPr/>
                        <wps:spPr>
                          <a:xfrm>
                            <a:off x="1371" y="6449059"/>
                            <a:ext cx="451484" cy="1110615"/>
                          </a:xfrm>
                          <a:custGeom>
                            <a:avLst/>
                            <a:gdLst/>
                            <a:ahLst/>
                            <a:cxnLst/>
                            <a:rect l="l" t="t" r="r" b="b"/>
                            <a:pathLst>
                              <a:path w="451484" h="1110615">
                                <a:moveTo>
                                  <a:pt x="451484" y="0"/>
                                </a:moveTo>
                                <a:lnTo>
                                  <a:pt x="451484" y="1110613"/>
                                </a:lnTo>
                                <a:lnTo>
                                  <a:pt x="0" y="1110613"/>
                                </a:lnTo>
                                <a:lnTo>
                                  <a:pt x="0" y="260349"/>
                                </a:lnTo>
                                <a:lnTo>
                                  <a:pt x="451484" y="0"/>
                                </a:lnTo>
                              </a:path>
                            </a:pathLst>
                          </a:custGeom>
                          <a:ln w="2742">
                            <a:solidFill>
                              <a:srgbClr val="F8D2C1"/>
                            </a:solidFill>
                            <a:prstDash val="solid"/>
                          </a:ln>
                        </wps:spPr>
                        <wps:bodyPr wrap="square" lIns="0" tIns="0" rIns="0" bIns="0" rtlCol="0">
                          <a:prstTxWarp prst="textNoShape">
                            <a:avLst/>
                          </a:prstTxWarp>
                          <a:noAutofit/>
                        </wps:bodyPr>
                      </wps:wsp>
                      <wps:wsp>
                        <wps:cNvPr id="13" name="Graphic 213"/>
                        <wps:cNvSpPr/>
                        <wps:spPr>
                          <a:xfrm>
                            <a:off x="452856" y="0"/>
                            <a:ext cx="1270" cy="7560309"/>
                          </a:xfrm>
                          <a:custGeom>
                            <a:avLst/>
                            <a:gdLst/>
                            <a:ahLst/>
                            <a:cxnLst/>
                            <a:rect l="l" t="t" r="r" b="b"/>
                            <a:pathLst>
                              <a:path h="7560309">
                                <a:moveTo>
                                  <a:pt x="0" y="0"/>
                                </a:moveTo>
                                <a:lnTo>
                                  <a:pt x="0" y="7560309"/>
                                </a:lnTo>
                              </a:path>
                            </a:pathLst>
                          </a:custGeom>
                          <a:ln w="12696">
                            <a:solidFill>
                              <a:srgbClr val="F8D2C1"/>
                            </a:solidFill>
                            <a:prstDash val="solid"/>
                          </a:ln>
                        </wps:spPr>
                        <wps:bodyPr wrap="square" lIns="0" tIns="0" rIns="0" bIns="0" rtlCol="0">
                          <a:prstTxWarp prst="textNoShape">
                            <a:avLst/>
                          </a:prstTxWarp>
                          <a:noAutofit/>
                        </wps:bodyPr>
                      </wps:wsp>
                    </wpg:wgp>
                  </a:graphicData>
                </a:graphic>
              </wp:anchor>
            </w:drawing>
          </mc:Choice>
          <mc:Fallback>
            <w:pict>
              <v:group w14:anchorId="78BC12BA" id="Group 210" o:spid="_x0000_s1026" style="position:absolute;margin-left:-.1pt;margin-top:0;width:36.2pt;height:595.4pt;z-index:15746048;mso-wrap-distance-left:0;mso-wrap-distance-right:0;mso-position-horizontal-relative:page;mso-position-vertical-relative:page" coordsize="4597,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">
                <v:shape id="Graphic 211" o:spid="_x0000_s1027" style="position:absolute;left:13;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" path="m451484,l,260349r,850264l451484,1110613,451484,xe" fillcolor="#f8d2c1" stroked="f">
                  <v:path arrowok="t"/>
                </v:shape>
                <v:shape id="Graphic 212" o:spid="_x0000_s1028" style="position:absolute;left:13;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" path="m451484,r,1110613l,1110613,,260349,451484,e" filled="f" strokecolor="#f8d2c1" strokeweight=".07617mm">
                  <v:path arrowok="t"/>
                </v:shape>
                <v:shape id="Graphic 213" o:spid="_x0000_s1029" style="position:absolute;left:4528;width:13;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" path="m,l,7560309e" filled="f" strokecolor="#f8d2c1" strokeweight=".35267mm">
                  <v:path arrowok="t"/>
                </v:shape>
                <w10:wrap anchorx="page" anchory="page"/>
              </v:group>
            </w:pict>
          </mc:Fallback>
        </mc:AlternateContent>
      </w:r>
      <w:r>
        <w:rPr>
          <w:noProof/>
        </w:rPr>
        <mc:AlternateContent>
          <mc:Choice Requires="wpg">
            <w:drawing>
              <wp:anchor distT="0" distB="0" distL="0" distR="0" simplePos="0" relativeHeight="15746560" behindDoc="0" locked="0" layoutInCell="1" allowOverlap="1">
                <wp:simplePos x="0" y="0"/>
                <wp:positionH relativeFrom="page">
                  <wp:posOffset>10462159</wp:posOffset>
                </wp:positionH>
                <wp:positionV relativeFrom="page">
                  <wp:posOffset>-1371</wp:posOffset>
                </wp:positionV>
                <wp:extent cx="231775" cy="7562215"/>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7562215"/>
                          <a:chOff x="0" y="0"/>
                          <a:chExt cx="231775" cy="7562215"/>
                        </a:xfrm>
                      </wpg:grpSpPr>
                      <wps:wsp>
                        <wps:cNvPr id="217" name="Graphic 215"/>
                        <wps:cNvSpPr/>
                        <wps:spPr>
                          <a:xfrm>
                            <a:off x="1371" y="1371"/>
                            <a:ext cx="228600" cy="6701155"/>
                          </a:xfrm>
                          <a:custGeom>
                            <a:avLst/>
                            <a:gdLst/>
                            <a:ahLst/>
                            <a:cxnLst/>
                            <a:rect l="l" t="t" r="r" b="b"/>
                            <a:pathLst>
                              <a:path w="228600" h="6701155">
                                <a:moveTo>
                                  <a:pt x="228600" y="0"/>
                                </a:moveTo>
                                <a:lnTo>
                                  <a:pt x="5079" y="0"/>
                                </a:lnTo>
                                <a:lnTo>
                                  <a:pt x="0" y="6517005"/>
                                </a:lnTo>
                                <a:lnTo>
                                  <a:pt x="228600" y="6701155"/>
                                </a:lnTo>
                                <a:lnTo>
                                  <a:pt x="228600" y="0"/>
                                </a:lnTo>
                                <a:close/>
                              </a:path>
                            </a:pathLst>
                          </a:custGeom>
                          <a:solidFill>
                            <a:srgbClr val="FFEDDF"/>
                          </a:solidFill>
                        </wps:spPr>
                        <wps:bodyPr wrap="square" lIns="0" tIns="0" rIns="0" bIns="0" rtlCol="0">
                          <a:prstTxWarp prst="textNoShape">
                            <a:avLst/>
                          </a:prstTxWarp>
                          <a:noAutofit/>
                        </wps:bodyPr>
                      </wps:wsp>
                      <wps:wsp>
                        <wps:cNvPr id="218" name="Graphic 216"/>
                        <wps:cNvSpPr/>
                        <wps:spPr>
                          <a:xfrm>
                            <a:off x="1371" y="1371"/>
                            <a:ext cx="228600" cy="6701155"/>
                          </a:xfrm>
                          <a:custGeom>
                            <a:avLst/>
                            <a:gdLst/>
                            <a:ahLst/>
                            <a:cxnLst/>
                            <a:rect l="l" t="t" r="r" b="b"/>
                            <a:pathLst>
                              <a:path w="228600" h="6701155">
                                <a:moveTo>
                                  <a:pt x="5079" y="0"/>
                                </a:moveTo>
                                <a:lnTo>
                                  <a:pt x="0" y="6517005"/>
                                </a:lnTo>
                                <a:lnTo>
                                  <a:pt x="228600" y="6701155"/>
                                </a:lnTo>
                                <a:lnTo>
                                  <a:pt x="228600" y="0"/>
                                </a:lnTo>
                                <a:lnTo>
                                  <a:pt x="5079" y="0"/>
                                </a:lnTo>
                              </a:path>
                            </a:pathLst>
                          </a:custGeom>
                          <a:ln w="2742">
                            <a:solidFill>
                              <a:srgbClr val="FFEDDF"/>
                            </a:solidFill>
                            <a:prstDash val="solid"/>
                          </a:ln>
                        </wps:spPr>
                        <wps:bodyPr wrap="square" lIns="0" tIns="0" rIns="0" bIns="0" rtlCol="0">
                          <a:prstTxWarp prst="textNoShape">
                            <a:avLst/>
                          </a:prstTxWarp>
                          <a:noAutofit/>
                        </wps:bodyPr>
                      </wps:wsp>
                      <wps:wsp>
                        <wps:cNvPr id="219" name="Graphic 217"/>
                        <wps:cNvSpPr/>
                        <wps:spPr>
                          <a:xfrm>
                            <a:off x="1371" y="6894931"/>
                            <a:ext cx="228600" cy="666750"/>
                          </a:xfrm>
                          <a:custGeom>
                            <a:avLst/>
                            <a:gdLst/>
                            <a:ahLst/>
                            <a:cxnLst/>
                            <a:rect l="l" t="t" r="r" b="b"/>
                            <a:pathLst>
                              <a:path w="228600" h="666750">
                                <a:moveTo>
                                  <a:pt x="0" y="0"/>
                                </a:moveTo>
                                <a:lnTo>
                                  <a:pt x="0" y="666748"/>
                                </a:lnTo>
                                <a:lnTo>
                                  <a:pt x="228600" y="666748"/>
                                </a:lnTo>
                                <a:lnTo>
                                  <a:pt x="228600" y="126365"/>
                                </a:lnTo>
                                <a:lnTo>
                                  <a:pt x="0" y="0"/>
                                </a:lnTo>
                                <a:close/>
                              </a:path>
                            </a:pathLst>
                          </a:custGeom>
                          <a:solidFill>
                            <a:srgbClr val="EB1C20"/>
                          </a:solidFill>
                        </wps:spPr>
                        <wps:bodyPr wrap="square" lIns="0" tIns="0" rIns="0" bIns="0" rtlCol="0">
                          <a:prstTxWarp prst="textNoShape">
                            <a:avLst/>
                          </a:prstTxWarp>
                          <a:noAutofit/>
                        </wps:bodyPr>
                      </wps:wsp>
                      <wps:wsp>
                        <wps:cNvPr id="220" name="Graphic 218"/>
                        <wps:cNvSpPr/>
                        <wps:spPr>
                          <a:xfrm>
                            <a:off x="1371" y="6666331"/>
                            <a:ext cx="228600" cy="330200"/>
                          </a:xfrm>
                          <a:custGeom>
                            <a:avLst/>
                            <a:gdLst/>
                            <a:ahLst/>
                            <a:cxnLst/>
                            <a:rect l="l" t="t" r="r" b="b"/>
                            <a:pathLst>
                              <a:path w="228600" h="330200">
                                <a:moveTo>
                                  <a:pt x="0" y="0"/>
                                </a:moveTo>
                                <a:lnTo>
                                  <a:pt x="0" y="200660"/>
                                </a:lnTo>
                                <a:lnTo>
                                  <a:pt x="228600" y="330200"/>
                                </a:lnTo>
                                <a:lnTo>
                                  <a:pt x="228600" y="126365"/>
                                </a:lnTo>
                                <a:lnTo>
                                  <a:pt x="0" y="0"/>
                                </a:lnTo>
                                <a:close/>
                              </a:path>
                            </a:pathLst>
                          </a:custGeom>
                          <a:solidFill>
                            <a:srgbClr val="00A650"/>
                          </a:solidFill>
                        </wps:spPr>
                        <wps:bodyPr wrap="square" lIns="0" tIns="0" rIns="0" bIns="0" rtlCol="0">
                          <a:prstTxWarp prst="textNoShape">
                            <a:avLst/>
                          </a:prstTxWarp>
                          <a:noAutofit/>
                        </wps:bodyPr>
                      </wps:wsp>
                      <wps:wsp>
                        <wps:cNvPr id="221" name="Graphic 219"/>
                        <wps:cNvSpPr/>
                        <wps:spPr>
                          <a:xfrm>
                            <a:off x="1371" y="6437095"/>
                            <a:ext cx="228600" cy="330200"/>
                          </a:xfrm>
                          <a:custGeom>
                            <a:avLst/>
                            <a:gdLst/>
                            <a:ahLst/>
                            <a:cxnLst/>
                            <a:rect l="l" t="t" r="r" b="b"/>
                            <a:pathLst>
                              <a:path w="228600" h="330200">
                                <a:moveTo>
                                  <a:pt x="0" y="0"/>
                                </a:moveTo>
                                <a:lnTo>
                                  <a:pt x="0" y="200659"/>
                                </a:lnTo>
                                <a:lnTo>
                                  <a:pt x="228600" y="330200"/>
                                </a:lnTo>
                                <a:lnTo>
                                  <a:pt x="228600" y="126365"/>
                                </a:lnTo>
                                <a:lnTo>
                                  <a:pt x="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6240892" id="Group 214" o:spid="_x0000_s1026" style="position:absolute;margin-left:823.8pt;margin-top:-.1pt;width:18.25pt;height:595.45pt;z-index:15746560;mso-wrap-distance-left:0;mso-wrap-distance-right:0;mso-position-horizontal-relative:page;mso-position-vertical-relative:page" coordsize="2317,7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">
                <v:shape id="Graphic 215" o:spid="_x0000_s1027" style="position:absolute;left:13;top:13;width:2286;height:67012;visibility:visible;mso-wrap-style:square;v-text-anchor:top" coordsize="228600,67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" path="m228600,l5079,,,6517005r228600,184150l228600,xe" fillcolor="#ffeddf" stroked="f">
                  <v:path arrowok="t"/>
                </v:shape>
                <v:shape id="Graphic 216" o:spid="_x0000_s1028" style="position:absolute;left:13;top:13;width:2286;height:67012;visibility:visible;mso-wrap-style:square;v-text-anchor:top" coordsize="228600,67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" path="m5079,l,6517005r228600,184150l228600,,5079,e" filled="f" strokecolor="#ffeddf" strokeweight=".07617mm">
                  <v:path arrowok="t"/>
                </v:shape>
                <v:shape id="Graphic 217" o:spid="_x0000_s1029" style="position:absolute;left:13;top:68949;width:2286;height:6667;visibility:visible;mso-wrap-style:square;v-text-anchor:top" coordsize="2286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" path="m,l,666748r228600,l228600,126365,,xe" fillcolor="#eb1c20" stroked="f">
                  <v:path arrowok="t"/>
                </v:shape>
                <v:shape id="Graphic 218" o:spid="_x0000_s1030" style="position:absolute;left:13;top:66663;width:2286;height:3302;visibility:visible;mso-wrap-style:square;v-text-anchor:top" coordsize="228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" path="m,l,200660,228600,330200r,-203835l,xe" fillcolor="#00a650" stroked="f">
                  <v:path arrowok="t"/>
                </v:shape>
                <v:shape id="Graphic 219" o:spid="_x0000_s1031" style="position:absolute;left:13;top:64370;width:2286;height:3302;visibility:visible;mso-wrap-style:square;v-text-anchor:top" coordsize="228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" path="m,l,200659,228600,330200r,-203835l,xe" fillcolor="#a7a9ac" stroked="f">
                  <v:path arrowok="t"/>
                </v:shape>
                <w10:wrap anchorx="page" anchory="page"/>
              </v:group>
            </w:pict>
          </mc:Fallback>
        </mc:AlternateContent>
      </w:r>
      <w:r>
        <w:rPr>
          <w:noProof/>
        </w:rPr>
        <mc:AlternateContent>
          <mc:Choice Requires="wps">
            <w:drawing>
              <wp:anchor distT="0" distB="0" distL="0" distR="0" simplePos="0" relativeHeight="15747072" behindDoc="0" locked="0" layoutInCell="1" allowOverlap="1">
                <wp:simplePos x="0" y="0"/>
                <wp:positionH relativeFrom="page">
                  <wp:posOffset>214971</wp:posOffset>
                </wp:positionH>
                <wp:positionV relativeFrom="page">
                  <wp:posOffset>6869683</wp:posOffset>
                </wp:positionV>
                <wp:extent cx="172085" cy="177800"/>
                <wp:effectExtent l="0" t="0" r="0" b="0"/>
                <wp:wrapNone/>
                <wp:docPr id="5"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7800"/>
                        </a:xfrm>
                        <a:prstGeom prst="rect">
                          <a:avLst/>
                        </a:prstGeom>
                      </wps:spPr>
                      <wps:txbx>
                        <w:txbxContent>
                          <w:p w:rsidR="00C94DC1" w:rsidRDefault="00C94DC1">
                            <w:pPr>
                              <w:spacing w:line="240" w:lineRule="exact"/>
                              <w:ind w:left="20"/>
                              <w:rPr>
                                <w:rFonts w:ascii="Liberation Sans Narrow"/>
                                <w:sz w:val="23"/>
                              </w:rPr>
                            </w:pPr>
                            <w:r>
                              <w:rPr>
                                <w:rFonts w:ascii="Liberation Sans Narrow"/>
                                <w:color w:val="1F1F1F"/>
                                <w:spacing w:val="-5"/>
                                <w:w w:val="115"/>
                                <w:sz w:val="23"/>
                              </w:rPr>
                              <w:t>44</w:t>
                            </w:r>
                          </w:p>
                        </w:txbxContent>
                      </wps:txbx>
                      <wps:bodyPr vert="vert"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0" o:spid="_x0000_s1026" type="#_x0000_t202" style="position:absolute;margin-left:16.95pt;margin-top:540.9pt;width:13.55pt;height:14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" filled="f" stroked="f">
                <v:path arrowok="t"/>
                <v:textbox style="layout-flow:vertical" inset="0,0,0,0">
                  <w:txbxContent>
                    <w:p w:rsidR="00C94DC1" w:rsidRDefault="00C94DC1">
                      <w:pPr>
                        <w:spacing w:line="240" w:lineRule="exact"/>
                        <w:ind w:left="20"/>
                        <w:rPr>
                          <w:rFonts w:ascii="Liberation Sans Narrow"/>
                          <w:sz w:val="23"/>
                        </w:rPr>
                      </w:pPr>
                      <w:r>
                        <w:rPr>
                          <w:rFonts w:ascii="Liberation Sans Narrow"/>
                          <w:color w:val="1F1F1F"/>
                          <w:spacing w:val="-5"/>
                          <w:w w:val="115"/>
                          <w:sz w:val="23"/>
                        </w:rPr>
                        <w:t>44</w:t>
                      </w:r>
                    </w:p>
                  </w:txbxContent>
                </v:textbox>
                <w10:wrap anchorx="page" anchory="page"/>
              </v:shape>
            </w:pict>
          </mc:Fallback>
        </mc:AlternateContent>
      </w:r>
    </w:p>
    <w:p w:rsidR="00F05AC1" w:rsidRDefault="00F05AC1">
      <w:pPr>
        <w:pStyle w:val="BodyText"/>
        <w:rPr>
          <w:i/>
          <w:sz w:val="24"/>
        </w:rPr>
      </w:pPr>
    </w:p>
    <w:p w:rsidR="00F05AC1" w:rsidRDefault="00F05AC1">
      <w:pPr>
        <w:pStyle w:val="BodyText"/>
        <w:rPr>
          <w:i/>
          <w:sz w:val="24"/>
        </w:rPr>
      </w:pPr>
    </w:p>
    <w:p w:rsidR="00F05AC1" w:rsidRDefault="00F05AC1">
      <w:pPr>
        <w:pStyle w:val="BodyText"/>
        <w:rPr>
          <w:i/>
          <w:sz w:val="24"/>
        </w:rPr>
      </w:pPr>
    </w:p>
    <w:p w:rsidR="00F05AC1" w:rsidRDefault="00F05AC1">
      <w:pPr>
        <w:pStyle w:val="BodyText"/>
        <w:spacing w:before="129"/>
        <w:rPr>
          <w:i/>
          <w:sz w:val="24"/>
        </w:rPr>
      </w:pPr>
    </w:p>
    <w:p w:rsidR="00F05AC1" w:rsidRDefault="00CE756B">
      <w:pPr>
        <w:pStyle w:val="Heading3"/>
        <w:ind w:left="352"/>
      </w:pPr>
      <w:r>
        <w:rPr>
          <w:color w:val="1F1F1F"/>
        </w:rPr>
        <w:t>Price</w:t>
      </w:r>
      <w:r>
        <w:rPr>
          <w:color w:val="1F1F1F"/>
          <w:spacing w:val="-16"/>
        </w:rPr>
        <w:t xml:space="preserve"> </w:t>
      </w:r>
      <w:r>
        <w:rPr>
          <w:color w:val="1F1F1F"/>
        </w:rPr>
        <w:t>Schedule:</w:t>
      </w:r>
      <w:r>
        <w:rPr>
          <w:color w:val="1F1F1F"/>
          <w:spacing w:val="45"/>
        </w:rPr>
        <w:t xml:space="preserve"> </w:t>
      </w:r>
      <w:r>
        <w:rPr>
          <w:color w:val="1F1F1F"/>
        </w:rPr>
        <w:t>Goods</w:t>
      </w:r>
      <w:r>
        <w:rPr>
          <w:color w:val="1F1F1F"/>
          <w:spacing w:val="-6"/>
        </w:rPr>
        <w:t xml:space="preserve"> </w:t>
      </w:r>
      <w:r>
        <w:rPr>
          <w:color w:val="1F1F1F"/>
        </w:rPr>
        <w:t>Manufactured</w:t>
      </w:r>
      <w:r>
        <w:rPr>
          <w:color w:val="1F1F1F"/>
          <w:spacing w:val="-2"/>
        </w:rPr>
        <w:t xml:space="preserve"> </w:t>
      </w:r>
      <w:r>
        <w:rPr>
          <w:color w:val="1F1F1F"/>
        </w:rPr>
        <w:t>Outside</w:t>
      </w:r>
      <w:r>
        <w:rPr>
          <w:color w:val="1F1F1F"/>
          <w:spacing w:val="-12"/>
        </w:rPr>
        <w:t xml:space="preserve"> </w:t>
      </w:r>
      <w:r>
        <w:rPr>
          <w:color w:val="1F1F1F"/>
        </w:rPr>
        <w:t>Kenya,</w:t>
      </w:r>
      <w:r>
        <w:rPr>
          <w:color w:val="1F1F1F"/>
          <w:spacing w:val="-3"/>
        </w:rPr>
        <w:t xml:space="preserve"> </w:t>
      </w:r>
      <w:r>
        <w:rPr>
          <w:color w:val="1F1F1F"/>
        </w:rPr>
        <w:t>to</w:t>
      </w:r>
      <w:r>
        <w:rPr>
          <w:color w:val="1F1F1F"/>
          <w:spacing w:val="-9"/>
        </w:rPr>
        <w:t xml:space="preserve"> </w:t>
      </w:r>
      <w:r>
        <w:rPr>
          <w:color w:val="1F1F1F"/>
        </w:rPr>
        <w:t>be</w:t>
      </w:r>
      <w:r>
        <w:rPr>
          <w:color w:val="1F1F1F"/>
          <w:spacing w:val="-9"/>
        </w:rPr>
        <w:t xml:space="preserve"> </w:t>
      </w:r>
      <w:r>
        <w:rPr>
          <w:color w:val="1F1F1F"/>
          <w:spacing w:val="-2"/>
        </w:rPr>
        <w:t>Imported</w:t>
      </w:r>
    </w:p>
    <w:p w:rsidR="00F05AC1" w:rsidRDefault="00F05AC1">
      <w:pPr>
        <w:pStyle w:val="BodyText"/>
        <w:spacing w:before="200"/>
        <w:rPr>
          <w:b/>
          <w:sz w:val="20"/>
        </w:rPr>
      </w:pPr>
    </w:p>
    <w:tbl>
      <w:tblPr>
        <w:tblW w:w="0" w:type="auto"/>
        <w:tblInd w:w="68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722"/>
        <w:gridCol w:w="1798"/>
        <w:gridCol w:w="992"/>
        <w:gridCol w:w="989"/>
        <w:gridCol w:w="1258"/>
        <w:gridCol w:w="2252"/>
        <w:gridCol w:w="1532"/>
        <w:gridCol w:w="2435"/>
        <w:gridCol w:w="2342"/>
      </w:tblGrid>
      <w:tr w:rsidR="00F05AC1">
        <w:trPr>
          <w:trHeight w:val="1279"/>
        </w:trPr>
        <w:tc>
          <w:tcPr>
            <w:tcW w:w="722" w:type="dxa"/>
            <w:tcBorders>
              <w:right w:val="nil"/>
            </w:tcBorders>
          </w:tcPr>
          <w:p w:rsidR="00F05AC1" w:rsidRDefault="00F05AC1">
            <w:pPr>
              <w:pStyle w:val="TableParagraph"/>
            </w:pPr>
          </w:p>
        </w:tc>
        <w:tc>
          <w:tcPr>
            <w:tcW w:w="1798" w:type="dxa"/>
            <w:tcBorders>
              <w:left w:val="nil"/>
              <w:right w:val="nil"/>
            </w:tcBorders>
          </w:tcPr>
          <w:p w:rsidR="00F05AC1" w:rsidRDefault="00F05AC1">
            <w:pPr>
              <w:pStyle w:val="TableParagraph"/>
            </w:pPr>
          </w:p>
        </w:tc>
        <w:tc>
          <w:tcPr>
            <w:tcW w:w="992" w:type="dxa"/>
            <w:tcBorders>
              <w:left w:val="nil"/>
              <w:right w:val="nil"/>
            </w:tcBorders>
          </w:tcPr>
          <w:p w:rsidR="00F05AC1" w:rsidRDefault="00F05AC1">
            <w:pPr>
              <w:pStyle w:val="TableParagraph"/>
            </w:pPr>
          </w:p>
        </w:tc>
        <w:tc>
          <w:tcPr>
            <w:tcW w:w="989" w:type="dxa"/>
            <w:tcBorders>
              <w:left w:val="nil"/>
              <w:right w:val="nil"/>
            </w:tcBorders>
          </w:tcPr>
          <w:p w:rsidR="00F05AC1" w:rsidRDefault="00F05AC1">
            <w:pPr>
              <w:pStyle w:val="TableParagraph"/>
            </w:pPr>
          </w:p>
        </w:tc>
        <w:tc>
          <w:tcPr>
            <w:tcW w:w="5042" w:type="dxa"/>
            <w:gridSpan w:val="3"/>
            <w:tcBorders>
              <w:left w:val="nil"/>
              <w:right w:val="nil"/>
            </w:tcBorders>
          </w:tcPr>
          <w:p w:rsidR="00F05AC1" w:rsidRDefault="00CE756B">
            <w:pPr>
              <w:pStyle w:val="TableParagraph"/>
              <w:spacing w:line="242" w:lineRule="auto"/>
              <w:ind w:left="93" w:right="1352"/>
            </w:pPr>
            <w:r>
              <w:t>(Group</w:t>
            </w:r>
            <w:r>
              <w:rPr>
                <w:spacing w:val="-14"/>
              </w:rPr>
              <w:t xml:space="preserve"> </w:t>
            </w:r>
            <w:r>
              <w:t>C</w:t>
            </w:r>
            <w:r>
              <w:rPr>
                <w:spacing w:val="-14"/>
              </w:rPr>
              <w:t xml:space="preserve"> </w:t>
            </w:r>
            <w:r>
              <w:t>Tenders,</w:t>
            </w:r>
            <w:r>
              <w:rPr>
                <w:spacing w:val="-14"/>
              </w:rPr>
              <w:t xml:space="preserve"> </w:t>
            </w:r>
            <w:r>
              <w:t>goods</w:t>
            </w:r>
            <w:r>
              <w:rPr>
                <w:spacing w:val="-13"/>
              </w:rPr>
              <w:t xml:space="preserve"> </w:t>
            </w:r>
            <w:r>
              <w:t>to</w:t>
            </w:r>
            <w:r>
              <w:rPr>
                <w:spacing w:val="-15"/>
              </w:rPr>
              <w:t xml:space="preserve"> </w:t>
            </w:r>
            <w:r>
              <w:t>be</w:t>
            </w:r>
            <w:r>
              <w:rPr>
                <w:spacing w:val="-14"/>
              </w:rPr>
              <w:t xml:space="preserve"> </w:t>
            </w:r>
            <w:r>
              <w:t>imported) Currencies in accordance with ITT 15</w:t>
            </w:r>
          </w:p>
        </w:tc>
        <w:tc>
          <w:tcPr>
            <w:tcW w:w="4777" w:type="dxa"/>
            <w:gridSpan w:val="2"/>
            <w:tcBorders>
              <w:left w:val="nil"/>
              <w:bottom w:val="nil"/>
            </w:tcBorders>
          </w:tcPr>
          <w:p w:rsidR="00F05AC1" w:rsidRDefault="00CE756B">
            <w:pPr>
              <w:pStyle w:val="TableParagraph"/>
              <w:tabs>
                <w:tab w:val="left" w:pos="3411"/>
                <w:tab w:val="left" w:pos="3603"/>
              </w:tabs>
              <w:spacing w:line="242" w:lineRule="auto"/>
              <w:ind w:left="116" w:right="1163"/>
            </w:pPr>
            <w:r>
              <w:rPr>
                <w:spacing w:val="-2"/>
              </w:rPr>
              <w:t>Date:</w:t>
            </w:r>
            <w:r>
              <w:rPr>
                <w:u w:val="single"/>
              </w:rPr>
              <w:tab/>
            </w:r>
            <w:r>
              <w:rPr>
                <w:u w:val="single"/>
              </w:rPr>
              <w:tab/>
            </w:r>
            <w:r>
              <w:t xml:space="preserve"> ITT No: </w:t>
            </w:r>
            <w:r>
              <w:rPr>
                <w:u w:val="single"/>
              </w:rPr>
              <w:tab/>
            </w:r>
          </w:p>
          <w:p w:rsidR="00F05AC1" w:rsidRDefault="00CE756B">
            <w:pPr>
              <w:pStyle w:val="TableParagraph"/>
              <w:tabs>
                <w:tab w:val="left" w:pos="1618"/>
                <w:tab w:val="left" w:pos="3510"/>
              </w:tabs>
              <w:spacing w:before="218" w:line="242" w:lineRule="auto"/>
              <w:ind w:left="116" w:right="1257"/>
            </w:pPr>
            <w:r>
              <w:t xml:space="preserve">Alternative No: </w:t>
            </w:r>
            <w:r>
              <w:rPr>
                <w:u w:val="single"/>
              </w:rPr>
              <w:tab/>
            </w:r>
            <w:r>
              <w:rPr>
                <w:u w:val="single"/>
              </w:rPr>
              <w:tab/>
            </w:r>
            <w:r>
              <w:t xml:space="preserve"> Page N</w:t>
            </w:r>
            <w:r>
              <w:rPr>
                <w:rFonts w:ascii="Symbol" w:hAnsi="Symbol"/>
              </w:rPr>
              <w:t></w:t>
            </w:r>
            <w:r>
              <w:tab/>
            </w:r>
            <w:r>
              <w:rPr>
                <w:spacing w:val="-6"/>
              </w:rPr>
              <w:t>of</w:t>
            </w:r>
          </w:p>
        </w:tc>
      </w:tr>
      <w:tr w:rsidR="00F05AC1">
        <w:trPr>
          <w:trHeight w:val="239"/>
        </w:trPr>
        <w:tc>
          <w:tcPr>
            <w:tcW w:w="722" w:type="dxa"/>
            <w:tcBorders>
              <w:right w:val="single" w:sz="6" w:space="0" w:color="000000"/>
            </w:tcBorders>
          </w:tcPr>
          <w:p w:rsidR="00F05AC1" w:rsidRDefault="00CE756B">
            <w:pPr>
              <w:pStyle w:val="TableParagraph"/>
              <w:spacing w:line="219" w:lineRule="exact"/>
              <w:ind w:left="66"/>
            </w:pPr>
            <w:r>
              <w:rPr>
                <w:spacing w:val="-10"/>
              </w:rPr>
              <w:t>1</w:t>
            </w:r>
          </w:p>
        </w:tc>
        <w:tc>
          <w:tcPr>
            <w:tcW w:w="1798" w:type="dxa"/>
            <w:tcBorders>
              <w:left w:val="single" w:sz="6" w:space="0" w:color="000000"/>
              <w:right w:val="single" w:sz="6" w:space="0" w:color="000000"/>
            </w:tcBorders>
          </w:tcPr>
          <w:p w:rsidR="00F05AC1" w:rsidRDefault="00CE756B">
            <w:pPr>
              <w:pStyle w:val="TableParagraph"/>
              <w:spacing w:line="219" w:lineRule="exact"/>
              <w:ind w:left="89"/>
            </w:pPr>
            <w:r>
              <w:rPr>
                <w:spacing w:val="-10"/>
              </w:rPr>
              <w:t>2</w:t>
            </w:r>
          </w:p>
        </w:tc>
        <w:tc>
          <w:tcPr>
            <w:tcW w:w="992" w:type="dxa"/>
            <w:tcBorders>
              <w:left w:val="single" w:sz="6" w:space="0" w:color="000000"/>
              <w:right w:val="single" w:sz="6" w:space="0" w:color="000000"/>
            </w:tcBorders>
          </w:tcPr>
          <w:p w:rsidR="00F05AC1" w:rsidRDefault="00CE756B">
            <w:pPr>
              <w:pStyle w:val="TableParagraph"/>
              <w:spacing w:line="219" w:lineRule="exact"/>
              <w:ind w:left="81"/>
            </w:pPr>
            <w:r>
              <w:rPr>
                <w:spacing w:val="-10"/>
              </w:rPr>
              <w:t>3</w:t>
            </w:r>
          </w:p>
        </w:tc>
        <w:tc>
          <w:tcPr>
            <w:tcW w:w="989" w:type="dxa"/>
            <w:tcBorders>
              <w:left w:val="single" w:sz="6" w:space="0" w:color="000000"/>
              <w:right w:val="single" w:sz="6" w:space="0" w:color="000000"/>
            </w:tcBorders>
          </w:tcPr>
          <w:p w:rsidR="00F05AC1" w:rsidRDefault="00CE756B">
            <w:pPr>
              <w:pStyle w:val="TableParagraph"/>
              <w:spacing w:line="219" w:lineRule="exact"/>
              <w:ind w:left="83"/>
            </w:pPr>
            <w:r>
              <w:rPr>
                <w:spacing w:val="-10"/>
              </w:rPr>
              <w:t>4</w:t>
            </w:r>
          </w:p>
        </w:tc>
        <w:tc>
          <w:tcPr>
            <w:tcW w:w="1258" w:type="dxa"/>
            <w:tcBorders>
              <w:left w:val="single" w:sz="6" w:space="0" w:color="000000"/>
              <w:right w:val="single" w:sz="6" w:space="0" w:color="000000"/>
            </w:tcBorders>
          </w:tcPr>
          <w:p w:rsidR="00F05AC1" w:rsidRDefault="00CE756B">
            <w:pPr>
              <w:pStyle w:val="TableParagraph"/>
              <w:spacing w:line="219" w:lineRule="exact"/>
              <w:ind w:left="83"/>
            </w:pPr>
            <w:r>
              <w:rPr>
                <w:spacing w:val="-10"/>
              </w:rPr>
              <w:t>5</w:t>
            </w:r>
          </w:p>
        </w:tc>
        <w:tc>
          <w:tcPr>
            <w:tcW w:w="2252" w:type="dxa"/>
            <w:tcBorders>
              <w:left w:val="single" w:sz="6" w:space="0" w:color="000000"/>
              <w:right w:val="single" w:sz="6" w:space="0" w:color="000000"/>
            </w:tcBorders>
          </w:tcPr>
          <w:p w:rsidR="00F05AC1" w:rsidRDefault="00CE756B">
            <w:pPr>
              <w:pStyle w:val="TableParagraph"/>
              <w:spacing w:line="219" w:lineRule="exact"/>
              <w:ind w:left="83"/>
            </w:pPr>
            <w:r>
              <w:rPr>
                <w:spacing w:val="-10"/>
              </w:rPr>
              <w:t>6</w:t>
            </w:r>
          </w:p>
        </w:tc>
        <w:tc>
          <w:tcPr>
            <w:tcW w:w="1532" w:type="dxa"/>
            <w:tcBorders>
              <w:left w:val="single" w:sz="6" w:space="0" w:color="000000"/>
              <w:right w:val="single" w:sz="6" w:space="0" w:color="000000"/>
            </w:tcBorders>
          </w:tcPr>
          <w:p w:rsidR="00F05AC1" w:rsidRDefault="00CE756B">
            <w:pPr>
              <w:pStyle w:val="TableParagraph"/>
              <w:spacing w:line="219" w:lineRule="exact"/>
              <w:ind w:left="90"/>
            </w:pPr>
            <w:r>
              <w:rPr>
                <w:spacing w:val="-10"/>
              </w:rPr>
              <w:t>7</w:t>
            </w:r>
          </w:p>
        </w:tc>
        <w:tc>
          <w:tcPr>
            <w:tcW w:w="2435" w:type="dxa"/>
            <w:tcBorders>
              <w:top w:val="nil"/>
              <w:left w:val="single" w:sz="6" w:space="0" w:color="000000"/>
              <w:right w:val="single" w:sz="6" w:space="0" w:color="000000"/>
            </w:tcBorders>
          </w:tcPr>
          <w:p w:rsidR="00F05AC1" w:rsidRDefault="00CE756B">
            <w:pPr>
              <w:pStyle w:val="TableParagraph"/>
              <w:spacing w:line="219" w:lineRule="exact"/>
              <w:ind w:left="86"/>
            </w:pPr>
            <w:r>
              <w:rPr>
                <w:spacing w:val="-10"/>
              </w:rPr>
              <w:t>8</w:t>
            </w:r>
          </w:p>
        </w:tc>
        <w:tc>
          <w:tcPr>
            <w:tcW w:w="2342" w:type="dxa"/>
            <w:tcBorders>
              <w:top w:val="nil"/>
              <w:left w:val="single" w:sz="6" w:space="0" w:color="000000"/>
            </w:tcBorders>
          </w:tcPr>
          <w:p w:rsidR="00F05AC1" w:rsidRDefault="00CE756B">
            <w:pPr>
              <w:pStyle w:val="TableParagraph"/>
              <w:spacing w:line="219" w:lineRule="exact"/>
              <w:ind w:left="81"/>
            </w:pPr>
            <w:r>
              <w:rPr>
                <w:spacing w:val="-10"/>
              </w:rPr>
              <w:t>9</w:t>
            </w:r>
          </w:p>
        </w:tc>
      </w:tr>
      <w:tr w:rsidR="00F05AC1">
        <w:trPr>
          <w:trHeight w:val="208"/>
        </w:trPr>
        <w:tc>
          <w:tcPr>
            <w:tcW w:w="722" w:type="dxa"/>
            <w:tcBorders>
              <w:bottom w:val="nil"/>
              <w:right w:val="single" w:sz="6" w:space="0" w:color="000000"/>
            </w:tcBorders>
          </w:tcPr>
          <w:p w:rsidR="00F05AC1" w:rsidRDefault="00CE756B">
            <w:pPr>
              <w:pStyle w:val="TableParagraph"/>
              <w:spacing w:line="188" w:lineRule="exact"/>
              <w:ind w:left="66"/>
            </w:pPr>
            <w:r>
              <w:rPr>
                <w:spacing w:val="-4"/>
              </w:rPr>
              <w:t>Line</w:t>
            </w:r>
          </w:p>
        </w:tc>
        <w:tc>
          <w:tcPr>
            <w:tcW w:w="1798" w:type="dxa"/>
            <w:tcBorders>
              <w:left w:val="single" w:sz="6" w:space="0" w:color="000000"/>
              <w:bottom w:val="nil"/>
              <w:right w:val="single" w:sz="6" w:space="0" w:color="000000"/>
            </w:tcBorders>
          </w:tcPr>
          <w:p w:rsidR="00F05AC1" w:rsidRDefault="00CE756B">
            <w:pPr>
              <w:pStyle w:val="TableParagraph"/>
              <w:tabs>
                <w:tab w:val="left" w:pos="1560"/>
              </w:tabs>
              <w:spacing w:line="188" w:lineRule="exact"/>
              <w:ind w:left="89"/>
            </w:pPr>
            <w:r>
              <w:rPr>
                <w:spacing w:val="-2"/>
              </w:rPr>
              <w:t>Description</w:t>
            </w:r>
            <w:r>
              <w:tab/>
            </w:r>
            <w:r>
              <w:rPr>
                <w:spacing w:val="-5"/>
              </w:rPr>
              <w:t>of</w:t>
            </w:r>
          </w:p>
        </w:tc>
        <w:tc>
          <w:tcPr>
            <w:tcW w:w="992" w:type="dxa"/>
            <w:tcBorders>
              <w:left w:val="single" w:sz="6" w:space="0" w:color="000000"/>
              <w:bottom w:val="nil"/>
              <w:right w:val="single" w:sz="6" w:space="0" w:color="000000"/>
            </w:tcBorders>
          </w:tcPr>
          <w:p w:rsidR="00F05AC1" w:rsidRDefault="00CE756B">
            <w:pPr>
              <w:pStyle w:val="TableParagraph"/>
              <w:spacing w:line="188" w:lineRule="exact"/>
              <w:ind w:left="81"/>
            </w:pPr>
            <w:r>
              <w:rPr>
                <w:spacing w:val="-2"/>
              </w:rPr>
              <w:t>Country</w:t>
            </w:r>
          </w:p>
        </w:tc>
        <w:tc>
          <w:tcPr>
            <w:tcW w:w="989" w:type="dxa"/>
            <w:tcBorders>
              <w:left w:val="single" w:sz="6" w:space="0" w:color="000000"/>
              <w:bottom w:val="nil"/>
              <w:right w:val="single" w:sz="6" w:space="0" w:color="000000"/>
            </w:tcBorders>
          </w:tcPr>
          <w:p w:rsidR="00F05AC1" w:rsidRDefault="00CE756B">
            <w:pPr>
              <w:pStyle w:val="TableParagraph"/>
              <w:spacing w:line="188" w:lineRule="exact"/>
              <w:ind w:left="83"/>
            </w:pPr>
            <w:r>
              <w:rPr>
                <w:spacing w:val="-2"/>
              </w:rPr>
              <w:t>Delivery</w:t>
            </w:r>
          </w:p>
        </w:tc>
        <w:tc>
          <w:tcPr>
            <w:tcW w:w="1258" w:type="dxa"/>
            <w:tcBorders>
              <w:left w:val="single" w:sz="6" w:space="0" w:color="000000"/>
              <w:bottom w:val="nil"/>
              <w:right w:val="single" w:sz="6" w:space="0" w:color="000000"/>
            </w:tcBorders>
          </w:tcPr>
          <w:p w:rsidR="00F05AC1" w:rsidRDefault="00CE756B">
            <w:pPr>
              <w:pStyle w:val="TableParagraph"/>
              <w:spacing w:line="188" w:lineRule="exact"/>
              <w:ind w:left="83"/>
            </w:pPr>
            <w:r>
              <w:rPr>
                <w:spacing w:val="-2"/>
              </w:rPr>
              <w:t>Quantity</w:t>
            </w:r>
          </w:p>
        </w:tc>
        <w:tc>
          <w:tcPr>
            <w:tcW w:w="2252" w:type="dxa"/>
            <w:tcBorders>
              <w:left w:val="single" w:sz="6" w:space="0" w:color="000000"/>
              <w:bottom w:val="nil"/>
              <w:right w:val="single" w:sz="6" w:space="0" w:color="000000"/>
            </w:tcBorders>
          </w:tcPr>
          <w:p w:rsidR="00F05AC1" w:rsidRDefault="00CE756B">
            <w:pPr>
              <w:pStyle w:val="TableParagraph"/>
              <w:spacing w:line="188" w:lineRule="exact"/>
              <w:ind w:left="83"/>
            </w:pPr>
            <w:r>
              <w:t>Unit</w:t>
            </w:r>
            <w:r>
              <w:rPr>
                <w:spacing w:val="-10"/>
              </w:rPr>
              <w:t xml:space="preserve"> </w:t>
            </w:r>
            <w:r>
              <w:rPr>
                <w:spacing w:val="-2"/>
              </w:rPr>
              <w:t>price</w:t>
            </w:r>
          </w:p>
        </w:tc>
        <w:tc>
          <w:tcPr>
            <w:tcW w:w="1532" w:type="dxa"/>
            <w:tcBorders>
              <w:left w:val="single" w:sz="6" w:space="0" w:color="000000"/>
              <w:bottom w:val="nil"/>
              <w:right w:val="single" w:sz="6" w:space="0" w:color="000000"/>
            </w:tcBorders>
          </w:tcPr>
          <w:p w:rsidR="00F05AC1" w:rsidRDefault="00CE756B">
            <w:pPr>
              <w:pStyle w:val="TableParagraph"/>
              <w:spacing w:line="188" w:lineRule="exact"/>
              <w:ind w:left="90"/>
            </w:pPr>
            <w:r>
              <w:t>CIP</w:t>
            </w:r>
            <w:r>
              <w:rPr>
                <w:spacing w:val="34"/>
              </w:rPr>
              <w:t xml:space="preserve"> </w:t>
            </w:r>
            <w:r>
              <w:t>Price</w:t>
            </w:r>
            <w:r>
              <w:rPr>
                <w:spacing w:val="41"/>
              </w:rPr>
              <w:t xml:space="preserve"> </w:t>
            </w:r>
            <w:r>
              <w:rPr>
                <w:spacing w:val="-5"/>
              </w:rPr>
              <w:t>per</w:t>
            </w:r>
          </w:p>
        </w:tc>
        <w:tc>
          <w:tcPr>
            <w:tcW w:w="2435" w:type="dxa"/>
            <w:tcBorders>
              <w:left w:val="single" w:sz="6" w:space="0" w:color="000000"/>
              <w:bottom w:val="nil"/>
              <w:right w:val="single" w:sz="6" w:space="0" w:color="000000"/>
            </w:tcBorders>
          </w:tcPr>
          <w:p w:rsidR="00F05AC1" w:rsidRDefault="00CE756B">
            <w:pPr>
              <w:pStyle w:val="TableParagraph"/>
              <w:spacing w:line="188" w:lineRule="exact"/>
              <w:ind w:left="86"/>
            </w:pPr>
            <w:r>
              <w:t>Price</w:t>
            </w:r>
            <w:r>
              <w:rPr>
                <w:spacing w:val="30"/>
              </w:rPr>
              <w:t xml:space="preserve"> </w:t>
            </w:r>
            <w:r>
              <w:t>per</w:t>
            </w:r>
            <w:r>
              <w:rPr>
                <w:spacing w:val="28"/>
              </w:rPr>
              <w:t xml:space="preserve"> </w:t>
            </w:r>
            <w:r>
              <w:t>line</w:t>
            </w:r>
            <w:r>
              <w:rPr>
                <w:spacing w:val="77"/>
              </w:rPr>
              <w:t xml:space="preserve"> </w:t>
            </w:r>
            <w:r>
              <w:t>item</w:t>
            </w:r>
            <w:r>
              <w:rPr>
                <w:spacing w:val="79"/>
              </w:rPr>
              <w:t xml:space="preserve"> </w:t>
            </w:r>
            <w:r>
              <w:rPr>
                <w:spacing w:val="-5"/>
              </w:rPr>
              <w:t>for</w:t>
            </w:r>
          </w:p>
        </w:tc>
        <w:tc>
          <w:tcPr>
            <w:tcW w:w="2342" w:type="dxa"/>
            <w:tcBorders>
              <w:left w:val="single" w:sz="6" w:space="0" w:color="000000"/>
              <w:bottom w:val="nil"/>
            </w:tcBorders>
          </w:tcPr>
          <w:p w:rsidR="00F05AC1" w:rsidRDefault="00CE756B">
            <w:pPr>
              <w:pStyle w:val="TableParagraph"/>
              <w:spacing w:line="188" w:lineRule="exact"/>
              <w:ind w:left="81"/>
            </w:pPr>
            <w:r>
              <w:t>Total</w:t>
            </w:r>
            <w:r>
              <w:rPr>
                <w:spacing w:val="-16"/>
              </w:rPr>
              <w:t xml:space="preserve"> </w:t>
            </w:r>
            <w:r>
              <w:t>Price</w:t>
            </w:r>
            <w:r>
              <w:rPr>
                <w:spacing w:val="-13"/>
              </w:rPr>
              <w:t xml:space="preserve"> </w:t>
            </w:r>
            <w:r>
              <w:t>per</w:t>
            </w:r>
            <w:r>
              <w:rPr>
                <w:spacing w:val="-9"/>
              </w:rPr>
              <w:t xml:space="preserve"> </w:t>
            </w:r>
            <w:r>
              <w:t>Line</w:t>
            </w:r>
            <w:r>
              <w:rPr>
                <w:spacing w:val="-14"/>
              </w:rPr>
              <w:t xml:space="preserve"> </w:t>
            </w:r>
            <w:r>
              <w:rPr>
                <w:spacing w:val="-4"/>
              </w:rPr>
              <w:t>item</w:t>
            </w:r>
          </w:p>
        </w:tc>
      </w:tr>
      <w:tr w:rsidR="00F05AC1">
        <w:trPr>
          <w:trHeight w:val="261"/>
        </w:trPr>
        <w:tc>
          <w:tcPr>
            <w:tcW w:w="722" w:type="dxa"/>
            <w:tcBorders>
              <w:top w:val="nil"/>
              <w:bottom w:val="nil"/>
              <w:right w:val="single" w:sz="6" w:space="0" w:color="000000"/>
            </w:tcBorders>
          </w:tcPr>
          <w:p w:rsidR="00F05AC1" w:rsidRDefault="00CE756B">
            <w:pPr>
              <w:pStyle w:val="TableParagraph"/>
              <w:spacing w:line="242" w:lineRule="exact"/>
              <w:ind w:left="66"/>
            </w:pPr>
            <w:r>
              <w:rPr>
                <w:spacing w:val="-4"/>
              </w:rPr>
              <w:t>Item</w:t>
            </w:r>
          </w:p>
        </w:tc>
        <w:tc>
          <w:tcPr>
            <w:tcW w:w="1798" w:type="dxa"/>
            <w:tcBorders>
              <w:top w:val="nil"/>
              <w:left w:val="single" w:sz="6" w:space="0" w:color="000000"/>
              <w:bottom w:val="nil"/>
              <w:right w:val="single" w:sz="6" w:space="0" w:color="000000"/>
            </w:tcBorders>
          </w:tcPr>
          <w:p w:rsidR="00F05AC1" w:rsidRDefault="00CE756B">
            <w:pPr>
              <w:pStyle w:val="TableParagraph"/>
              <w:spacing w:line="242" w:lineRule="exact"/>
              <w:ind w:left="89"/>
            </w:pPr>
            <w:r>
              <w:rPr>
                <w:spacing w:val="-2"/>
              </w:rPr>
              <w:t>Goods</w:t>
            </w:r>
          </w:p>
        </w:tc>
        <w:tc>
          <w:tcPr>
            <w:tcW w:w="992" w:type="dxa"/>
            <w:tcBorders>
              <w:top w:val="nil"/>
              <w:left w:val="single" w:sz="6" w:space="0" w:color="000000"/>
              <w:bottom w:val="nil"/>
              <w:right w:val="single" w:sz="6" w:space="0" w:color="000000"/>
            </w:tcBorders>
          </w:tcPr>
          <w:p w:rsidR="00F05AC1" w:rsidRDefault="00CE756B">
            <w:pPr>
              <w:pStyle w:val="TableParagraph"/>
              <w:spacing w:line="242" w:lineRule="exact"/>
              <w:ind w:left="81"/>
            </w:pPr>
            <w:r>
              <w:t>of</w:t>
            </w:r>
            <w:r>
              <w:rPr>
                <w:spacing w:val="-4"/>
              </w:rPr>
              <w:t xml:space="preserve"> </w:t>
            </w:r>
            <w:r>
              <w:rPr>
                <w:spacing w:val="-2"/>
              </w:rPr>
              <w:t>Origin</w:t>
            </w:r>
          </w:p>
        </w:tc>
        <w:tc>
          <w:tcPr>
            <w:tcW w:w="989" w:type="dxa"/>
            <w:tcBorders>
              <w:top w:val="nil"/>
              <w:left w:val="single" w:sz="6" w:space="0" w:color="000000"/>
              <w:bottom w:val="nil"/>
              <w:right w:val="single" w:sz="6" w:space="0" w:color="000000"/>
            </w:tcBorders>
          </w:tcPr>
          <w:p w:rsidR="00F05AC1" w:rsidRDefault="00CE756B">
            <w:pPr>
              <w:pStyle w:val="TableParagraph"/>
              <w:tabs>
                <w:tab w:val="left" w:pos="746"/>
              </w:tabs>
              <w:spacing w:line="242" w:lineRule="exact"/>
              <w:ind w:left="83"/>
            </w:pPr>
            <w:r>
              <w:rPr>
                <w:spacing w:val="-4"/>
              </w:rPr>
              <w:t>Date</w:t>
            </w:r>
            <w:r>
              <w:tab/>
            </w:r>
            <w:r>
              <w:rPr>
                <w:spacing w:val="-5"/>
              </w:rPr>
              <w:t>as</w:t>
            </w:r>
          </w:p>
        </w:tc>
        <w:tc>
          <w:tcPr>
            <w:tcW w:w="1258" w:type="dxa"/>
            <w:tcBorders>
              <w:top w:val="nil"/>
              <w:left w:val="single" w:sz="6" w:space="0" w:color="000000"/>
              <w:bottom w:val="nil"/>
              <w:right w:val="single" w:sz="6" w:space="0" w:color="000000"/>
            </w:tcBorders>
          </w:tcPr>
          <w:p w:rsidR="00F05AC1" w:rsidRDefault="00CE756B">
            <w:pPr>
              <w:pStyle w:val="TableParagraph"/>
              <w:spacing w:line="242" w:lineRule="exact"/>
              <w:ind w:left="83"/>
            </w:pPr>
            <w:r>
              <w:t xml:space="preserve">and </w:t>
            </w:r>
            <w:r>
              <w:rPr>
                <w:spacing w:val="-2"/>
              </w:rPr>
              <w:t>physical</w:t>
            </w:r>
          </w:p>
        </w:tc>
        <w:tc>
          <w:tcPr>
            <w:tcW w:w="2252" w:type="dxa"/>
            <w:tcBorders>
              <w:top w:val="nil"/>
              <w:left w:val="single" w:sz="6" w:space="0" w:color="000000"/>
              <w:bottom w:val="nil"/>
              <w:right w:val="single" w:sz="6" w:space="0" w:color="000000"/>
            </w:tcBorders>
          </w:tcPr>
          <w:p w:rsidR="00F05AC1" w:rsidRDefault="00CE756B">
            <w:pPr>
              <w:pStyle w:val="TableParagraph"/>
              <w:spacing w:line="242" w:lineRule="exact"/>
              <w:ind w:left="83"/>
              <w:rPr>
                <w:i/>
              </w:rPr>
            </w:pPr>
            <w:r>
              <w:rPr>
                <w:sz w:val="18"/>
              </w:rPr>
              <w:t>CIP</w:t>
            </w:r>
            <w:r>
              <w:rPr>
                <w:spacing w:val="53"/>
                <w:sz w:val="18"/>
              </w:rPr>
              <w:t xml:space="preserve"> </w:t>
            </w:r>
            <w:r>
              <w:rPr>
                <w:i/>
              </w:rPr>
              <w:t>[insert</w:t>
            </w:r>
            <w:r>
              <w:rPr>
                <w:i/>
                <w:spacing w:val="38"/>
              </w:rPr>
              <w:t xml:space="preserve">  </w:t>
            </w:r>
            <w:r>
              <w:rPr>
                <w:i/>
              </w:rPr>
              <w:t>place</w:t>
            </w:r>
            <w:r>
              <w:rPr>
                <w:i/>
                <w:spacing w:val="37"/>
              </w:rPr>
              <w:t xml:space="preserve">  </w:t>
            </w:r>
            <w:r>
              <w:rPr>
                <w:i/>
                <w:spacing w:val="-5"/>
              </w:rPr>
              <w:t>of</w:t>
            </w:r>
          </w:p>
        </w:tc>
        <w:tc>
          <w:tcPr>
            <w:tcW w:w="1532" w:type="dxa"/>
            <w:tcBorders>
              <w:top w:val="nil"/>
              <w:left w:val="single" w:sz="6" w:space="0" w:color="000000"/>
              <w:bottom w:val="nil"/>
              <w:right w:val="single" w:sz="6" w:space="0" w:color="000000"/>
            </w:tcBorders>
          </w:tcPr>
          <w:p w:rsidR="00F05AC1" w:rsidRDefault="00CE756B">
            <w:pPr>
              <w:pStyle w:val="TableParagraph"/>
              <w:spacing w:line="242" w:lineRule="exact"/>
              <w:ind w:left="90"/>
            </w:pPr>
            <w:r>
              <w:t>line</w:t>
            </w:r>
            <w:r>
              <w:rPr>
                <w:spacing w:val="-12"/>
              </w:rPr>
              <w:t xml:space="preserve"> </w:t>
            </w:r>
            <w:r>
              <w:rPr>
                <w:spacing w:val="-4"/>
              </w:rPr>
              <w:t>item</w:t>
            </w:r>
          </w:p>
        </w:tc>
        <w:tc>
          <w:tcPr>
            <w:tcW w:w="2435" w:type="dxa"/>
            <w:tcBorders>
              <w:top w:val="nil"/>
              <w:left w:val="single" w:sz="6" w:space="0" w:color="000000"/>
              <w:bottom w:val="nil"/>
              <w:right w:val="single" w:sz="6" w:space="0" w:color="000000"/>
            </w:tcBorders>
          </w:tcPr>
          <w:p w:rsidR="00F05AC1" w:rsidRDefault="00CE756B">
            <w:pPr>
              <w:pStyle w:val="TableParagraph"/>
              <w:spacing w:line="242" w:lineRule="exact"/>
              <w:ind w:left="86"/>
            </w:pPr>
            <w:r>
              <w:t>inland</w:t>
            </w:r>
            <w:r>
              <w:rPr>
                <w:spacing w:val="21"/>
              </w:rPr>
              <w:t xml:space="preserve"> </w:t>
            </w:r>
            <w:r>
              <w:t>transportation</w:t>
            </w:r>
            <w:r>
              <w:rPr>
                <w:spacing w:val="24"/>
              </w:rPr>
              <w:t xml:space="preserve"> </w:t>
            </w:r>
            <w:r>
              <w:rPr>
                <w:spacing w:val="-5"/>
              </w:rPr>
              <w:t>and</w:t>
            </w:r>
          </w:p>
        </w:tc>
        <w:tc>
          <w:tcPr>
            <w:tcW w:w="2342" w:type="dxa"/>
            <w:tcBorders>
              <w:top w:val="nil"/>
              <w:left w:val="single" w:sz="6" w:space="0" w:color="000000"/>
              <w:bottom w:val="nil"/>
            </w:tcBorders>
          </w:tcPr>
          <w:p w:rsidR="00F05AC1" w:rsidRDefault="00CE756B">
            <w:pPr>
              <w:pStyle w:val="TableParagraph"/>
              <w:spacing w:line="242" w:lineRule="exact"/>
              <w:ind w:left="81"/>
            </w:pPr>
            <w:r>
              <w:t>(Col.</w:t>
            </w:r>
            <w:r>
              <w:rPr>
                <w:spacing w:val="-13"/>
              </w:rPr>
              <w:t xml:space="preserve"> </w:t>
            </w:r>
            <w:r>
              <w:rPr>
                <w:spacing w:val="-4"/>
              </w:rPr>
              <w:t>7+8)</w:t>
            </w:r>
          </w:p>
        </w:tc>
      </w:tr>
      <w:tr w:rsidR="00F05AC1">
        <w:trPr>
          <w:trHeight w:val="501"/>
        </w:trPr>
        <w:tc>
          <w:tcPr>
            <w:tcW w:w="722" w:type="dxa"/>
            <w:tcBorders>
              <w:top w:val="nil"/>
              <w:bottom w:val="nil"/>
              <w:right w:val="single" w:sz="6" w:space="0" w:color="000000"/>
            </w:tcBorders>
          </w:tcPr>
          <w:p w:rsidR="00F05AC1" w:rsidRDefault="00CE756B">
            <w:pPr>
              <w:pStyle w:val="TableParagraph"/>
              <w:spacing w:before="20"/>
              <w:ind w:left="66"/>
              <w:rPr>
                <w:rFonts w:ascii="Symbol" w:hAnsi="Symbol"/>
              </w:rPr>
            </w:pPr>
            <w:r>
              <w:rPr>
                <w:spacing w:val="-5"/>
              </w:rPr>
              <w:t>N</w:t>
            </w:r>
            <w:r>
              <w:rPr>
                <w:rFonts w:ascii="Symbol" w:hAnsi="Symbol"/>
                <w:spacing w:val="-5"/>
              </w:rPr>
              <w:t></w:t>
            </w:r>
          </w:p>
        </w:tc>
        <w:tc>
          <w:tcPr>
            <w:tcW w:w="1798" w:type="dxa"/>
            <w:tcBorders>
              <w:top w:val="nil"/>
              <w:left w:val="single" w:sz="6" w:space="0" w:color="000000"/>
              <w:bottom w:val="nil"/>
              <w:right w:val="single" w:sz="6" w:space="0" w:color="000000"/>
            </w:tcBorders>
          </w:tcPr>
          <w:p w:rsidR="00F05AC1" w:rsidRDefault="00F05AC1">
            <w:pPr>
              <w:pStyle w:val="TableParagraph"/>
            </w:pPr>
          </w:p>
        </w:tc>
        <w:tc>
          <w:tcPr>
            <w:tcW w:w="992" w:type="dxa"/>
            <w:tcBorders>
              <w:top w:val="nil"/>
              <w:left w:val="single" w:sz="6" w:space="0" w:color="000000"/>
              <w:bottom w:val="nil"/>
              <w:right w:val="single" w:sz="6" w:space="0" w:color="000000"/>
            </w:tcBorders>
          </w:tcPr>
          <w:p w:rsidR="00F05AC1" w:rsidRDefault="00F05AC1">
            <w:pPr>
              <w:pStyle w:val="TableParagraph"/>
            </w:pPr>
          </w:p>
        </w:tc>
        <w:tc>
          <w:tcPr>
            <w:tcW w:w="989" w:type="dxa"/>
            <w:tcBorders>
              <w:top w:val="nil"/>
              <w:left w:val="single" w:sz="6" w:space="0" w:color="000000"/>
              <w:bottom w:val="nil"/>
              <w:right w:val="single" w:sz="6" w:space="0" w:color="000000"/>
            </w:tcBorders>
          </w:tcPr>
          <w:p w:rsidR="00F05AC1" w:rsidRDefault="00CE756B">
            <w:pPr>
              <w:pStyle w:val="TableParagraph"/>
              <w:spacing w:line="252" w:lineRule="exact"/>
              <w:ind w:left="83" w:right="71"/>
            </w:pPr>
            <w:r>
              <w:rPr>
                <w:spacing w:val="-4"/>
              </w:rPr>
              <w:t xml:space="preserve">defined </w:t>
            </w:r>
            <w:r>
              <w:rPr>
                <w:spacing w:val="-6"/>
              </w:rPr>
              <w:t>by</w:t>
            </w:r>
          </w:p>
        </w:tc>
        <w:tc>
          <w:tcPr>
            <w:tcW w:w="1258" w:type="dxa"/>
            <w:tcBorders>
              <w:top w:val="nil"/>
              <w:left w:val="single" w:sz="6" w:space="0" w:color="000000"/>
              <w:bottom w:val="nil"/>
              <w:right w:val="single" w:sz="6" w:space="0" w:color="000000"/>
            </w:tcBorders>
          </w:tcPr>
          <w:p w:rsidR="00F05AC1" w:rsidRDefault="00CE756B">
            <w:pPr>
              <w:pStyle w:val="TableParagraph"/>
              <w:spacing w:before="19"/>
              <w:ind w:left="83"/>
            </w:pPr>
            <w:r>
              <w:rPr>
                <w:spacing w:val="-4"/>
              </w:rPr>
              <w:t>unit</w:t>
            </w:r>
          </w:p>
        </w:tc>
        <w:tc>
          <w:tcPr>
            <w:tcW w:w="2252" w:type="dxa"/>
            <w:tcBorders>
              <w:top w:val="nil"/>
              <w:left w:val="single" w:sz="6" w:space="0" w:color="000000"/>
              <w:bottom w:val="nil"/>
              <w:right w:val="single" w:sz="6" w:space="0" w:color="000000"/>
            </w:tcBorders>
          </w:tcPr>
          <w:p w:rsidR="00F05AC1" w:rsidRDefault="00CE756B">
            <w:pPr>
              <w:pStyle w:val="TableParagraph"/>
              <w:spacing w:before="7" w:line="243" w:lineRule="exact"/>
              <w:ind w:left="83"/>
              <w:rPr>
                <w:i/>
              </w:rPr>
            </w:pPr>
            <w:r>
              <w:rPr>
                <w:i/>
                <w:spacing w:val="-2"/>
              </w:rPr>
              <w:t>destination]</w:t>
            </w:r>
          </w:p>
          <w:p w:rsidR="00F05AC1" w:rsidRDefault="00CE756B">
            <w:pPr>
              <w:pStyle w:val="TableParagraph"/>
              <w:spacing w:line="231" w:lineRule="exact"/>
              <w:ind w:left="83"/>
            </w:pPr>
            <w:r>
              <w:t>in accordance</w:t>
            </w:r>
            <w:r>
              <w:rPr>
                <w:spacing w:val="7"/>
              </w:rPr>
              <w:t xml:space="preserve"> </w:t>
            </w:r>
            <w:r>
              <w:t>with</w:t>
            </w:r>
            <w:r>
              <w:rPr>
                <w:spacing w:val="3"/>
              </w:rPr>
              <w:t xml:space="preserve"> </w:t>
            </w:r>
            <w:r>
              <w:rPr>
                <w:spacing w:val="-5"/>
              </w:rPr>
              <w:t>ITT</w:t>
            </w:r>
          </w:p>
        </w:tc>
        <w:tc>
          <w:tcPr>
            <w:tcW w:w="1532" w:type="dxa"/>
            <w:tcBorders>
              <w:top w:val="nil"/>
              <w:left w:val="single" w:sz="6" w:space="0" w:color="000000"/>
              <w:bottom w:val="nil"/>
              <w:right w:val="single" w:sz="6" w:space="0" w:color="000000"/>
            </w:tcBorders>
          </w:tcPr>
          <w:p w:rsidR="00F05AC1" w:rsidRDefault="00CE756B">
            <w:pPr>
              <w:pStyle w:val="TableParagraph"/>
              <w:spacing w:before="19"/>
              <w:ind w:left="90"/>
            </w:pPr>
            <w:r>
              <w:t>(Col.</w:t>
            </w:r>
            <w:r>
              <w:rPr>
                <w:spacing w:val="-13"/>
              </w:rPr>
              <w:t xml:space="preserve"> </w:t>
            </w:r>
            <w:r>
              <w:rPr>
                <w:spacing w:val="-4"/>
              </w:rPr>
              <w:t>5x6)</w:t>
            </w:r>
          </w:p>
        </w:tc>
        <w:tc>
          <w:tcPr>
            <w:tcW w:w="2435" w:type="dxa"/>
            <w:tcBorders>
              <w:top w:val="nil"/>
              <w:left w:val="single" w:sz="6" w:space="0" w:color="000000"/>
              <w:bottom w:val="nil"/>
              <w:right w:val="single" w:sz="6" w:space="0" w:color="000000"/>
            </w:tcBorders>
          </w:tcPr>
          <w:p w:rsidR="00F05AC1" w:rsidRDefault="00CE756B">
            <w:pPr>
              <w:pStyle w:val="TableParagraph"/>
              <w:tabs>
                <w:tab w:val="left" w:pos="874"/>
                <w:tab w:val="left" w:pos="1258"/>
                <w:tab w:val="left" w:pos="2103"/>
              </w:tabs>
              <w:spacing w:line="252" w:lineRule="exact"/>
              <w:ind w:left="86" w:right="53"/>
            </w:pPr>
            <w:r>
              <w:t xml:space="preserve">other services required in </w:t>
            </w:r>
            <w:r>
              <w:rPr>
                <w:spacing w:val="-2"/>
              </w:rPr>
              <w:t>Kenya</w:t>
            </w:r>
            <w:r>
              <w:tab/>
            </w:r>
            <w:r>
              <w:rPr>
                <w:spacing w:val="-5"/>
              </w:rPr>
              <w:t>to</w:t>
            </w:r>
            <w:r>
              <w:tab/>
            </w:r>
            <w:r>
              <w:rPr>
                <w:spacing w:val="-2"/>
              </w:rPr>
              <w:t>convey</w:t>
            </w:r>
            <w:r>
              <w:tab/>
            </w:r>
            <w:r>
              <w:rPr>
                <w:spacing w:val="-6"/>
              </w:rPr>
              <w:t>the</w:t>
            </w:r>
          </w:p>
        </w:tc>
        <w:tc>
          <w:tcPr>
            <w:tcW w:w="2342" w:type="dxa"/>
            <w:tcBorders>
              <w:top w:val="nil"/>
              <w:left w:val="single" w:sz="6" w:space="0" w:color="000000"/>
              <w:bottom w:val="nil"/>
            </w:tcBorders>
          </w:tcPr>
          <w:p w:rsidR="00F05AC1" w:rsidRDefault="00F05AC1">
            <w:pPr>
              <w:pStyle w:val="TableParagraph"/>
            </w:pPr>
          </w:p>
        </w:tc>
      </w:tr>
      <w:tr w:rsidR="00F05AC1">
        <w:trPr>
          <w:trHeight w:val="241"/>
        </w:trPr>
        <w:tc>
          <w:tcPr>
            <w:tcW w:w="722" w:type="dxa"/>
            <w:tcBorders>
              <w:top w:val="nil"/>
              <w:bottom w:val="nil"/>
              <w:right w:val="single" w:sz="6" w:space="0" w:color="000000"/>
            </w:tcBorders>
          </w:tcPr>
          <w:p w:rsidR="00F05AC1" w:rsidRDefault="00F05AC1">
            <w:pPr>
              <w:pStyle w:val="TableParagraph"/>
              <w:rPr>
                <w:sz w:val="16"/>
              </w:rPr>
            </w:pPr>
          </w:p>
        </w:tc>
        <w:tc>
          <w:tcPr>
            <w:tcW w:w="1798" w:type="dxa"/>
            <w:tcBorders>
              <w:top w:val="nil"/>
              <w:left w:val="single" w:sz="6" w:space="0" w:color="000000"/>
              <w:bottom w:val="nil"/>
              <w:right w:val="single" w:sz="6" w:space="0" w:color="000000"/>
            </w:tcBorders>
          </w:tcPr>
          <w:p w:rsidR="00F05AC1" w:rsidRDefault="00F05AC1">
            <w:pPr>
              <w:pStyle w:val="TableParagraph"/>
              <w:rPr>
                <w:sz w:val="16"/>
              </w:rPr>
            </w:pPr>
          </w:p>
        </w:tc>
        <w:tc>
          <w:tcPr>
            <w:tcW w:w="992" w:type="dxa"/>
            <w:tcBorders>
              <w:top w:val="nil"/>
              <w:left w:val="single" w:sz="6" w:space="0" w:color="000000"/>
              <w:bottom w:val="nil"/>
              <w:right w:val="single" w:sz="6" w:space="0" w:color="000000"/>
            </w:tcBorders>
          </w:tcPr>
          <w:p w:rsidR="00F05AC1" w:rsidRDefault="00F05AC1">
            <w:pPr>
              <w:pStyle w:val="TableParagraph"/>
              <w:rPr>
                <w:sz w:val="16"/>
              </w:rPr>
            </w:pPr>
          </w:p>
        </w:tc>
        <w:tc>
          <w:tcPr>
            <w:tcW w:w="989" w:type="dxa"/>
            <w:tcBorders>
              <w:top w:val="nil"/>
              <w:left w:val="single" w:sz="6" w:space="0" w:color="000000"/>
              <w:bottom w:val="nil"/>
              <w:right w:val="single" w:sz="6" w:space="0" w:color="000000"/>
            </w:tcBorders>
          </w:tcPr>
          <w:p w:rsidR="00F05AC1" w:rsidRDefault="00CE756B">
            <w:pPr>
              <w:pStyle w:val="TableParagraph"/>
              <w:spacing w:line="221" w:lineRule="exact"/>
              <w:ind w:left="83"/>
            </w:pPr>
            <w:r>
              <w:rPr>
                <w:spacing w:val="-2"/>
              </w:rPr>
              <w:t>Incoterm</w:t>
            </w:r>
          </w:p>
        </w:tc>
        <w:tc>
          <w:tcPr>
            <w:tcW w:w="1258" w:type="dxa"/>
            <w:tcBorders>
              <w:top w:val="nil"/>
              <w:left w:val="single" w:sz="6" w:space="0" w:color="000000"/>
              <w:bottom w:val="nil"/>
              <w:right w:val="single" w:sz="6" w:space="0" w:color="000000"/>
            </w:tcBorders>
          </w:tcPr>
          <w:p w:rsidR="00F05AC1" w:rsidRDefault="00F05AC1">
            <w:pPr>
              <w:pStyle w:val="TableParagraph"/>
              <w:rPr>
                <w:sz w:val="16"/>
              </w:rPr>
            </w:pPr>
          </w:p>
        </w:tc>
        <w:tc>
          <w:tcPr>
            <w:tcW w:w="2252" w:type="dxa"/>
            <w:tcBorders>
              <w:top w:val="nil"/>
              <w:left w:val="single" w:sz="6" w:space="0" w:color="000000"/>
              <w:bottom w:val="nil"/>
              <w:right w:val="single" w:sz="6" w:space="0" w:color="000000"/>
            </w:tcBorders>
          </w:tcPr>
          <w:p w:rsidR="00F05AC1" w:rsidRDefault="00CE756B">
            <w:pPr>
              <w:pStyle w:val="TableParagraph"/>
              <w:spacing w:line="221" w:lineRule="exact"/>
              <w:ind w:left="83"/>
            </w:pPr>
            <w:r>
              <w:rPr>
                <w:spacing w:val="-2"/>
              </w:rPr>
              <w:t>14.8(b)(i)</w:t>
            </w:r>
          </w:p>
        </w:tc>
        <w:tc>
          <w:tcPr>
            <w:tcW w:w="1532" w:type="dxa"/>
            <w:tcBorders>
              <w:top w:val="nil"/>
              <w:left w:val="single" w:sz="6" w:space="0" w:color="000000"/>
              <w:bottom w:val="nil"/>
              <w:right w:val="single" w:sz="6" w:space="0" w:color="000000"/>
            </w:tcBorders>
          </w:tcPr>
          <w:p w:rsidR="00F05AC1" w:rsidRDefault="00F05AC1">
            <w:pPr>
              <w:pStyle w:val="TableParagraph"/>
              <w:rPr>
                <w:sz w:val="16"/>
              </w:rPr>
            </w:pPr>
          </w:p>
        </w:tc>
        <w:tc>
          <w:tcPr>
            <w:tcW w:w="2435" w:type="dxa"/>
            <w:tcBorders>
              <w:top w:val="nil"/>
              <w:left w:val="single" w:sz="6" w:space="0" w:color="000000"/>
              <w:bottom w:val="nil"/>
              <w:right w:val="single" w:sz="6" w:space="0" w:color="000000"/>
            </w:tcBorders>
          </w:tcPr>
          <w:p w:rsidR="00F05AC1" w:rsidRDefault="00CE756B">
            <w:pPr>
              <w:pStyle w:val="TableParagraph"/>
              <w:tabs>
                <w:tab w:val="left" w:pos="908"/>
                <w:tab w:val="left" w:pos="1323"/>
                <w:tab w:val="left" w:pos="1971"/>
              </w:tabs>
              <w:spacing w:line="221" w:lineRule="exact"/>
              <w:ind w:left="86"/>
            </w:pPr>
            <w:r>
              <w:rPr>
                <w:spacing w:val="-2"/>
              </w:rPr>
              <w:t>Goods</w:t>
            </w:r>
            <w:r>
              <w:tab/>
            </w:r>
            <w:r>
              <w:rPr>
                <w:spacing w:val="-5"/>
              </w:rPr>
              <w:t>to</w:t>
            </w:r>
            <w:r>
              <w:tab/>
            </w:r>
            <w:r>
              <w:rPr>
                <w:spacing w:val="-4"/>
              </w:rPr>
              <w:t>their</w:t>
            </w:r>
            <w:r>
              <w:tab/>
            </w:r>
            <w:r>
              <w:rPr>
                <w:spacing w:val="-4"/>
              </w:rPr>
              <w:t>final</w:t>
            </w:r>
          </w:p>
        </w:tc>
        <w:tc>
          <w:tcPr>
            <w:tcW w:w="2342" w:type="dxa"/>
            <w:tcBorders>
              <w:top w:val="nil"/>
              <w:left w:val="single" w:sz="6" w:space="0" w:color="000000"/>
              <w:bottom w:val="nil"/>
            </w:tcBorders>
          </w:tcPr>
          <w:p w:rsidR="00F05AC1" w:rsidRDefault="00F05AC1">
            <w:pPr>
              <w:pStyle w:val="TableParagraph"/>
              <w:rPr>
                <w:sz w:val="16"/>
              </w:rPr>
            </w:pPr>
          </w:p>
        </w:tc>
      </w:tr>
      <w:tr w:rsidR="00F05AC1">
        <w:trPr>
          <w:trHeight w:val="261"/>
        </w:trPr>
        <w:tc>
          <w:tcPr>
            <w:tcW w:w="722" w:type="dxa"/>
            <w:tcBorders>
              <w:top w:val="nil"/>
              <w:bottom w:val="nil"/>
              <w:right w:val="single" w:sz="6" w:space="0" w:color="000000"/>
            </w:tcBorders>
          </w:tcPr>
          <w:p w:rsidR="00F05AC1" w:rsidRDefault="00F05AC1">
            <w:pPr>
              <w:pStyle w:val="TableParagraph"/>
              <w:rPr>
                <w:sz w:val="18"/>
              </w:rPr>
            </w:pPr>
          </w:p>
        </w:tc>
        <w:tc>
          <w:tcPr>
            <w:tcW w:w="1798" w:type="dxa"/>
            <w:tcBorders>
              <w:top w:val="nil"/>
              <w:left w:val="single" w:sz="6" w:space="0" w:color="000000"/>
              <w:bottom w:val="nil"/>
              <w:right w:val="single" w:sz="6" w:space="0" w:color="000000"/>
            </w:tcBorders>
          </w:tcPr>
          <w:p w:rsidR="00F05AC1" w:rsidRDefault="00F05AC1">
            <w:pPr>
              <w:pStyle w:val="TableParagraph"/>
              <w:rPr>
                <w:sz w:val="18"/>
              </w:rPr>
            </w:pPr>
          </w:p>
        </w:tc>
        <w:tc>
          <w:tcPr>
            <w:tcW w:w="992" w:type="dxa"/>
            <w:tcBorders>
              <w:top w:val="nil"/>
              <w:left w:val="single" w:sz="6" w:space="0" w:color="000000"/>
              <w:bottom w:val="nil"/>
              <w:right w:val="single" w:sz="6" w:space="0" w:color="000000"/>
            </w:tcBorders>
          </w:tcPr>
          <w:p w:rsidR="00F05AC1" w:rsidRDefault="00F05AC1">
            <w:pPr>
              <w:pStyle w:val="TableParagraph"/>
              <w:rPr>
                <w:sz w:val="18"/>
              </w:rPr>
            </w:pPr>
          </w:p>
        </w:tc>
        <w:tc>
          <w:tcPr>
            <w:tcW w:w="989" w:type="dxa"/>
            <w:tcBorders>
              <w:top w:val="nil"/>
              <w:left w:val="single" w:sz="6" w:space="0" w:color="000000"/>
              <w:bottom w:val="nil"/>
              <w:right w:val="single" w:sz="6" w:space="0" w:color="000000"/>
            </w:tcBorders>
          </w:tcPr>
          <w:p w:rsidR="00F05AC1" w:rsidRDefault="00CE756B">
            <w:pPr>
              <w:pStyle w:val="TableParagraph"/>
              <w:spacing w:line="242" w:lineRule="exact"/>
              <w:ind w:left="83"/>
            </w:pPr>
            <w:r>
              <w:rPr>
                <w:spacing w:val="-10"/>
              </w:rPr>
              <w:t>s</w:t>
            </w:r>
          </w:p>
        </w:tc>
        <w:tc>
          <w:tcPr>
            <w:tcW w:w="1258" w:type="dxa"/>
            <w:tcBorders>
              <w:top w:val="nil"/>
              <w:left w:val="single" w:sz="6" w:space="0" w:color="000000"/>
              <w:bottom w:val="nil"/>
              <w:right w:val="single" w:sz="6" w:space="0" w:color="000000"/>
            </w:tcBorders>
          </w:tcPr>
          <w:p w:rsidR="00F05AC1" w:rsidRDefault="00F05AC1">
            <w:pPr>
              <w:pStyle w:val="TableParagraph"/>
              <w:rPr>
                <w:sz w:val="18"/>
              </w:rPr>
            </w:pPr>
          </w:p>
        </w:tc>
        <w:tc>
          <w:tcPr>
            <w:tcW w:w="2252" w:type="dxa"/>
            <w:tcBorders>
              <w:top w:val="nil"/>
              <w:left w:val="single" w:sz="6" w:space="0" w:color="000000"/>
              <w:bottom w:val="nil"/>
              <w:right w:val="single" w:sz="6" w:space="0" w:color="000000"/>
            </w:tcBorders>
          </w:tcPr>
          <w:p w:rsidR="00F05AC1" w:rsidRDefault="00F05AC1">
            <w:pPr>
              <w:pStyle w:val="TableParagraph"/>
              <w:rPr>
                <w:sz w:val="18"/>
              </w:rPr>
            </w:pPr>
          </w:p>
        </w:tc>
        <w:tc>
          <w:tcPr>
            <w:tcW w:w="1532" w:type="dxa"/>
            <w:tcBorders>
              <w:top w:val="nil"/>
              <w:left w:val="single" w:sz="6" w:space="0" w:color="000000"/>
              <w:bottom w:val="nil"/>
              <w:right w:val="single" w:sz="6" w:space="0" w:color="000000"/>
            </w:tcBorders>
          </w:tcPr>
          <w:p w:rsidR="00F05AC1" w:rsidRDefault="00F05AC1">
            <w:pPr>
              <w:pStyle w:val="TableParagraph"/>
              <w:rPr>
                <w:sz w:val="18"/>
              </w:rPr>
            </w:pPr>
          </w:p>
        </w:tc>
        <w:tc>
          <w:tcPr>
            <w:tcW w:w="2435" w:type="dxa"/>
            <w:tcBorders>
              <w:top w:val="nil"/>
              <w:left w:val="single" w:sz="6" w:space="0" w:color="000000"/>
              <w:bottom w:val="nil"/>
              <w:right w:val="single" w:sz="6" w:space="0" w:color="000000"/>
            </w:tcBorders>
          </w:tcPr>
          <w:p w:rsidR="00F05AC1" w:rsidRDefault="00CE756B">
            <w:pPr>
              <w:pStyle w:val="TableParagraph"/>
              <w:spacing w:line="242" w:lineRule="exact"/>
              <w:ind w:left="86"/>
            </w:pPr>
            <w:r>
              <w:t>destination</w:t>
            </w:r>
            <w:r>
              <w:rPr>
                <w:spacing w:val="-1"/>
              </w:rPr>
              <w:t xml:space="preserve"> </w:t>
            </w:r>
            <w:r>
              <w:t>specified</w:t>
            </w:r>
            <w:r>
              <w:rPr>
                <w:spacing w:val="68"/>
                <w:w w:val="150"/>
              </w:rPr>
              <w:t xml:space="preserve"> </w:t>
            </w:r>
            <w:r>
              <w:rPr>
                <w:spacing w:val="-5"/>
              </w:rPr>
              <w:t>in</w:t>
            </w:r>
          </w:p>
        </w:tc>
        <w:tc>
          <w:tcPr>
            <w:tcW w:w="2342" w:type="dxa"/>
            <w:tcBorders>
              <w:top w:val="nil"/>
              <w:left w:val="single" w:sz="6" w:space="0" w:color="000000"/>
              <w:bottom w:val="nil"/>
            </w:tcBorders>
          </w:tcPr>
          <w:p w:rsidR="00F05AC1" w:rsidRDefault="00F05AC1">
            <w:pPr>
              <w:pStyle w:val="TableParagraph"/>
              <w:rPr>
                <w:sz w:val="18"/>
              </w:rPr>
            </w:pPr>
          </w:p>
        </w:tc>
      </w:tr>
      <w:tr w:rsidR="00F05AC1">
        <w:trPr>
          <w:trHeight w:val="278"/>
        </w:trPr>
        <w:tc>
          <w:tcPr>
            <w:tcW w:w="722" w:type="dxa"/>
            <w:tcBorders>
              <w:top w:val="nil"/>
              <w:bottom w:val="single" w:sz="6" w:space="0" w:color="000000"/>
              <w:right w:val="single" w:sz="6" w:space="0" w:color="000000"/>
            </w:tcBorders>
          </w:tcPr>
          <w:p w:rsidR="00F05AC1" w:rsidRDefault="00F05AC1">
            <w:pPr>
              <w:pStyle w:val="TableParagraph"/>
              <w:rPr>
                <w:sz w:val="20"/>
              </w:rPr>
            </w:pPr>
          </w:p>
        </w:tc>
        <w:tc>
          <w:tcPr>
            <w:tcW w:w="1798"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992"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989"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258"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2252"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532"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2435" w:type="dxa"/>
            <w:tcBorders>
              <w:top w:val="nil"/>
              <w:left w:val="single" w:sz="6" w:space="0" w:color="000000"/>
              <w:bottom w:val="single" w:sz="6" w:space="0" w:color="000000"/>
              <w:right w:val="single" w:sz="6" w:space="0" w:color="000000"/>
            </w:tcBorders>
          </w:tcPr>
          <w:p w:rsidR="00F05AC1" w:rsidRDefault="00CE756B">
            <w:pPr>
              <w:pStyle w:val="TableParagraph"/>
              <w:spacing w:before="3"/>
              <w:ind w:left="86"/>
            </w:pPr>
            <w:r>
              <w:rPr>
                <w:spacing w:val="-5"/>
              </w:rPr>
              <w:t>TDS</w:t>
            </w:r>
          </w:p>
        </w:tc>
        <w:tc>
          <w:tcPr>
            <w:tcW w:w="2342" w:type="dxa"/>
            <w:tcBorders>
              <w:top w:val="nil"/>
              <w:left w:val="single" w:sz="6" w:space="0" w:color="000000"/>
              <w:bottom w:val="single" w:sz="6" w:space="0" w:color="000000"/>
            </w:tcBorders>
          </w:tcPr>
          <w:p w:rsidR="00F05AC1" w:rsidRDefault="00F05AC1">
            <w:pPr>
              <w:pStyle w:val="TableParagraph"/>
              <w:rPr>
                <w:sz w:val="20"/>
              </w:rPr>
            </w:pPr>
          </w:p>
        </w:tc>
      </w:tr>
      <w:tr w:rsidR="00F05AC1">
        <w:trPr>
          <w:trHeight w:val="217"/>
        </w:trPr>
        <w:tc>
          <w:tcPr>
            <w:tcW w:w="722" w:type="dxa"/>
            <w:tcBorders>
              <w:top w:val="single" w:sz="6" w:space="0" w:color="000000"/>
              <w:bottom w:val="nil"/>
              <w:right w:val="single" w:sz="6" w:space="0" w:color="000000"/>
            </w:tcBorders>
          </w:tcPr>
          <w:p w:rsidR="00F05AC1" w:rsidRDefault="00CE756B">
            <w:pPr>
              <w:pStyle w:val="TableParagraph"/>
              <w:spacing w:line="197" w:lineRule="exact"/>
              <w:ind w:left="66"/>
              <w:rPr>
                <w:i/>
              </w:rPr>
            </w:pPr>
            <w:r>
              <w:rPr>
                <w:i/>
                <w:spacing w:val="-2"/>
              </w:rPr>
              <w:t>[inser</w:t>
            </w:r>
          </w:p>
        </w:tc>
        <w:tc>
          <w:tcPr>
            <w:tcW w:w="1798" w:type="dxa"/>
            <w:tcBorders>
              <w:top w:val="single" w:sz="6" w:space="0" w:color="000000"/>
              <w:left w:val="single" w:sz="6" w:space="0" w:color="000000"/>
              <w:bottom w:val="nil"/>
              <w:right w:val="single" w:sz="6" w:space="0" w:color="000000"/>
            </w:tcBorders>
          </w:tcPr>
          <w:p w:rsidR="00F05AC1" w:rsidRDefault="00CE756B">
            <w:pPr>
              <w:pStyle w:val="TableParagraph"/>
              <w:tabs>
                <w:tab w:val="left" w:pos="888"/>
                <w:tab w:val="left" w:pos="1572"/>
              </w:tabs>
              <w:spacing w:line="197" w:lineRule="exact"/>
              <w:ind w:left="89"/>
              <w:rPr>
                <w:i/>
              </w:rPr>
            </w:pPr>
            <w:r>
              <w:rPr>
                <w:i/>
                <w:spacing w:val="-2"/>
              </w:rPr>
              <w:t>[insert</w:t>
            </w:r>
            <w:r>
              <w:rPr>
                <w:i/>
              </w:rPr>
              <w:tab/>
            </w:r>
            <w:r>
              <w:rPr>
                <w:i/>
                <w:spacing w:val="-4"/>
              </w:rPr>
              <w:t>name</w:t>
            </w:r>
            <w:r>
              <w:rPr>
                <w:i/>
              </w:rPr>
              <w:tab/>
            </w:r>
            <w:r>
              <w:rPr>
                <w:i/>
                <w:spacing w:val="-7"/>
              </w:rPr>
              <w:t>of</w:t>
            </w:r>
          </w:p>
        </w:tc>
        <w:tc>
          <w:tcPr>
            <w:tcW w:w="992" w:type="dxa"/>
            <w:tcBorders>
              <w:top w:val="single" w:sz="6" w:space="0" w:color="000000"/>
              <w:left w:val="single" w:sz="6" w:space="0" w:color="000000"/>
              <w:bottom w:val="nil"/>
              <w:right w:val="single" w:sz="6" w:space="0" w:color="000000"/>
            </w:tcBorders>
          </w:tcPr>
          <w:p w:rsidR="00F05AC1" w:rsidRDefault="00CE756B">
            <w:pPr>
              <w:pStyle w:val="TableParagraph"/>
              <w:spacing w:line="197" w:lineRule="exact"/>
              <w:ind w:left="81"/>
              <w:rPr>
                <w:i/>
              </w:rPr>
            </w:pPr>
            <w:r>
              <w:rPr>
                <w:i/>
                <w:spacing w:val="-2"/>
              </w:rPr>
              <w:t>[insert</w:t>
            </w:r>
          </w:p>
        </w:tc>
        <w:tc>
          <w:tcPr>
            <w:tcW w:w="989" w:type="dxa"/>
            <w:tcBorders>
              <w:top w:val="single" w:sz="6" w:space="0" w:color="000000"/>
              <w:left w:val="single" w:sz="6" w:space="0" w:color="000000"/>
              <w:bottom w:val="nil"/>
              <w:right w:val="single" w:sz="6" w:space="0" w:color="000000"/>
            </w:tcBorders>
          </w:tcPr>
          <w:p w:rsidR="00F05AC1" w:rsidRDefault="00CE756B">
            <w:pPr>
              <w:pStyle w:val="TableParagraph"/>
              <w:spacing w:line="197" w:lineRule="exact"/>
              <w:ind w:left="83"/>
              <w:rPr>
                <w:i/>
              </w:rPr>
            </w:pPr>
            <w:r>
              <w:rPr>
                <w:i/>
                <w:spacing w:val="-2"/>
              </w:rPr>
              <w:t>[insert</w:t>
            </w:r>
          </w:p>
        </w:tc>
        <w:tc>
          <w:tcPr>
            <w:tcW w:w="1258" w:type="dxa"/>
            <w:tcBorders>
              <w:top w:val="single" w:sz="6" w:space="0" w:color="000000"/>
              <w:left w:val="single" w:sz="6" w:space="0" w:color="000000"/>
              <w:bottom w:val="nil"/>
              <w:right w:val="single" w:sz="6" w:space="0" w:color="000000"/>
            </w:tcBorders>
          </w:tcPr>
          <w:p w:rsidR="00F05AC1" w:rsidRDefault="00CE756B">
            <w:pPr>
              <w:pStyle w:val="TableParagraph"/>
              <w:spacing w:line="197" w:lineRule="exact"/>
              <w:ind w:left="83"/>
              <w:rPr>
                <w:i/>
              </w:rPr>
            </w:pPr>
            <w:r>
              <w:rPr>
                <w:i/>
                <w:spacing w:val="-2"/>
              </w:rPr>
              <w:t>[insert</w:t>
            </w:r>
          </w:p>
        </w:tc>
        <w:tc>
          <w:tcPr>
            <w:tcW w:w="2252" w:type="dxa"/>
            <w:tcBorders>
              <w:top w:val="single" w:sz="6" w:space="0" w:color="000000"/>
              <w:left w:val="single" w:sz="6" w:space="0" w:color="000000"/>
              <w:bottom w:val="nil"/>
              <w:right w:val="single" w:sz="6" w:space="0" w:color="000000"/>
            </w:tcBorders>
          </w:tcPr>
          <w:p w:rsidR="00F05AC1" w:rsidRDefault="00CE756B">
            <w:pPr>
              <w:pStyle w:val="TableParagraph"/>
              <w:spacing w:line="197" w:lineRule="exact"/>
              <w:ind w:left="83"/>
              <w:rPr>
                <w:i/>
              </w:rPr>
            </w:pPr>
            <w:r>
              <w:rPr>
                <w:i/>
              </w:rPr>
              <w:t>[insert</w:t>
            </w:r>
            <w:r>
              <w:rPr>
                <w:i/>
                <w:spacing w:val="9"/>
              </w:rPr>
              <w:t xml:space="preserve"> </w:t>
            </w:r>
            <w:r>
              <w:rPr>
                <w:i/>
              </w:rPr>
              <w:t>unit</w:t>
            </w:r>
            <w:r>
              <w:rPr>
                <w:i/>
                <w:spacing w:val="6"/>
              </w:rPr>
              <w:t xml:space="preserve"> </w:t>
            </w:r>
            <w:r>
              <w:rPr>
                <w:i/>
              </w:rPr>
              <w:t>price</w:t>
            </w:r>
            <w:r>
              <w:rPr>
                <w:i/>
                <w:spacing w:val="60"/>
              </w:rPr>
              <w:t xml:space="preserve"> </w:t>
            </w:r>
            <w:r>
              <w:rPr>
                <w:i/>
                <w:spacing w:val="-5"/>
              </w:rPr>
              <w:t>CIP</w:t>
            </w:r>
          </w:p>
        </w:tc>
        <w:tc>
          <w:tcPr>
            <w:tcW w:w="1532" w:type="dxa"/>
            <w:tcBorders>
              <w:top w:val="single" w:sz="6" w:space="0" w:color="000000"/>
              <w:left w:val="single" w:sz="6" w:space="0" w:color="000000"/>
              <w:bottom w:val="nil"/>
              <w:right w:val="single" w:sz="6" w:space="0" w:color="000000"/>
            </w:tcBorders>
          </w:tcPr>
          <w:p w:rsidR="00F05AC1" w:rsidRDefault="00CE756B">
            <w:pPr>
              <w:pStyle w:val="TableParagraph"/>
              <w:tabs>
                <w:tab w:val="left" w:pos="1071"/>
              </w:tabs>
              <w:spacing w:line="197" w:lineRule="exact"/>
              <w:ind w:left="90"/>
              <w:rPr>
                <w:i/>
              </w:rPr>
            </w:pPr>
            <w:r>
              <w:rPr>
                <w:i/>
                <w:spacing w:val="-2"/>
              </w:rPr>
              <w:t>[insert</w:t>
            </w:r>
            <w:r>
              <w:rPr>
                <w:i/>
              </w:rPr>
              <w:tab/>
            </w:r>
            <w:r>
              <w:rPr>
                <w:i/>
                <w:spacing w:val="-4"/>
              </w:rPr>
              <w:t>total</w:t>
            </w:r>
          </w:p>
        </w:tc>
        <w:tc>
          <w:tcPr>
            <w:tcW w:w="2435" w:type="dxa"/>
            <w:tcBorders>
              <w:top w:val="single" w:sz="6" w:space="0" w:color="000000"/>
              <w:left w:val="single" w:sz="6" w:space="0" w:color="000000"/>
              <w:bottom w:val="nil"/>
              <w:right w:val="single" w:sz="6" w:space="0" w:color="000000"/>
            </w:tcBorders>
          </w:tcPr>
          <w:p w:rsidR="00F05AC1" w:rsidRDefault="00CE756B">
            <w:pPr>
              <w:pStyle w:val="TableParagraph"/>
              <w:spacing w:line="197" w:lineRule="exact"/>
              <w:ind w:left="86"/>
              <w:rPr>
                <w:i/>
              </w:rPr>
            </w:pPr>
            <w:r>
              <w:rPr>
                <w:i/>
              </w:rPr>
              <w:t>[insert</w:t>
            </w:r>
            <w:r>
              <w:rPr>
                <w:i/>
                <w:spacing w:val="5"/>
              </w:rPr>
              <w:t xml:space="preserve"> </w:t>
            </w:r>
            <w:r>
              <w:rPr>
                <w:i/>
              </w:rPr>
              <w:t>the</w:t>
            </w:r>
            <w:r>
              <w:rPr>
                <w:i/>
                <w:spacing w:val="3"/>
              </w:rPr>
              <w:t xml:space="preserve"> </w:t>
            </w:r>
            <w:r>
              <w:rPr>
                <w:i/>
                <w:spacing w:val="-2"/>
              </w:rPr>
              <w:t>corresponding</w:t>
            </w:r>
          </w:p>
        </w:tc>
        <w:tc>
          <w:tcPr>
            <w:tcW w:w="2342" w:type="dxa"/>
            <w:tcBorders>
              <w:top w:val="single" w:sz="6" w:space="0" w:color="000000"/>
              <w:left w:val="single" w:sz="6" w:space="0" w:color="000000"/>
              <w:bottom w:val="nil"/>
            </w:tcBorders>
          </w:tcPr>
          <w:p w:rsidR="00F05AC1" w:rsidRDefault="00CE756B">
            <w:pPr>
              <w:pStyle w:val="TableParagraph"/>
              <w:spacing w:line="197" w:lineRule="exact"/>
              <w:ind w:left="81"/>
              <w:rPr>
                <w:i/>
              </w:rPr>
            </w:pPr>
            <w:r>
              <w:rPr>
                <w:i/>
              </w:rPr>
              <w:t>[insert</w:t>
            </w:r>
            <w:r>
              <w:rPr>
                <w:i/>
                <w:spacing w:val="15"/>
              </w:rPr>
              <w:t xml:space="preserve"> </w:t>
            </w:r>
            <w:r>
              <w:rPr>
                <w:i/>
              </w:rPr>
              <w:t>total</w:t>
            </w:r>
            <w:r>
              <w:rPr>
                <w:i/>
                <w:spacing w:val="17"/>
              </w:rPr>
              <w:t xml:space="preserve"> </w:t>
            </w:r>
            <w:r>
              <w:rPr>
                <w:i/>
              </w:rPr>
              <w:t>price</w:t>
            </w:r>
            <w:r>
              <w:rPr>
                <w:i/>
                <w:spacing w:val="13"/>
              </w:rPr>
              <w:t xml:space="preserve"> </w:t>
            </w:r>
            <w:r>
              <w:rPr>
                <w:i/>
              </w:rPr>
              <w:t>of</w:t>
            </w:r>
            <w:r>
              <w:rPr>
                <w:i/>
                <w:spacing w:val="12"/>
              </w:rPr>
              <w:t xml:space="preserve"> </w:t>
            </w:r>
            <w:r>
              <w:rPr>
                <w:i/>
                <w:spacing w:val="-5"/>
              </w:rPr>
              <w:t>the</w:t>
            </w:r>
          </w:p>
        </w:tc>
      </w:tr>
      <w:tr w:rsidR="00F05AC1">
        <w:trPr>
          <w:trHeight w:val="249"/>
        </w:trPr>
        <w:tc>
          <w:tcPr>
            <w:tcW w:w="722" w:type="dxa"/>
            <w:tcBorders>
              <w:top w:val="nil"/>
              <w:bottom w:val="nil"/>
              <w:right w:val="single" w:sz="6" w:space="0" w:color="000000"/>
            </w:tcBorders>
          </w:tcPr>
          <w:p w:rsidR="00F05AC1" w:rsidRDefault="00CE756B">
            <w:pPr>
              <w:pStyle w:val="TableParagraph"/>
              <w:spacing w:line="230" w:lineRule="exact"/>
              <w:ind w:left="66"/>
              <w:rPr>
                <w:i/>
              </w:rPr>
            </w:pPr>
            <w:r>
              <w:rPr>
                <w:i/>
                <w:spacing w:val="-10"/>
              </w:rPr>
              <w:t>t</w:t>
            </w:r>
          </w:p>
        </w:tc>
        <w:tc>
          <w:tcPr>
            <w:tcW w:w="1798" w:type="dxa"/>
            <w:tcBorders>
              <w:top w:val="nil"/>
              <w:left w:val="single" w:sz="6" w:space="0" w:color="000000"/>
              <w:bottom w:val="nil"/>
              <w:right w:val="single" w:sz="6" w:space="0" w:color="000000"/>
            </w:tcBorders>
          </w:tcPr>
          <w:p w:rsidR="00F05AC1" w:rsidRDefault="00CE756B">
            <w:pPr>
              <w:pStyle w:val="TableParagraph"/>
              <w:spacing w:line="230" w:lineRule="exact"/>
              <w:ind w:left="89"/>
              <w:rPr>
                <w:i/>
              </w:rPr>
            </w:pPr>
            <w:r>
              <w:rPr>
                <w:i/>
                <w:spacing w:val="-2"/>
              </w:rPr>
              <w:t>good]</w:t>
            </w:r>
          </w:p>
        </w:tc>
        <w:tc>
          <w:tcPr>
            <w:tcW w:w="992" w:type="dxa"/>
            <w:tcBorders>
              <w:top w:val="nil"/>
              <w:left w:val="single" w:sz="6" w:space="0" w:color="000000"/>
              <w:bottom w:val="nil"/>
              <w:right w:val="single" w:sz="6" w:space="0" w:color="000000"/>
            </w:tcBorders>
          </w:tcPr>
          <w:p w:rsidR="00F05AC1" w:rsidRDefault="00CE756B">
            <w:pPr>
              <w:pStyle w:val="TableParagraph"/>
              <w:spacing w:line="230" w:lineRule="exact"/>
              <w:ind w:left="81"/>
              <w:rPr>
                <w:i/>
              </w:rPr>
            </w:pPr>
            <w:r>
              <w:rPr>
                <w:i/>
                <w:spacing w:val="-2"/>
              </w:rPr>
              <w:t>country</w:t>
            </w:r>
          </w:p>
        </w:tc>
        <w:tc>
          <w:tcPr>
            <w:tcW w:w="989" w:type="dxa"/>
            <w:tcBorders>
              <w:top w:val="nil"/>
              <w:left w:val="single" w:sz="6" w:space="0" w:color="000000"/>
              <w:bottom w:val="nil"/>
              <w:right w:val="single" w:sz="6" w:space="0" w:color="000000"/>
            </w:tcBorders>
          </w:tcPr>
          <w:p w:rsidR="00F05AC1" w:rsidRDefault="00CE756B">
            <w:pPr>
              <w:pStyle w:val="TableParagraph"/>
              <w:spacing w:line="230" w:lineRule="exact"/>
              <w:ind w:left="83"/>
              <w:rPr>
                <w:i/>
              </w:rPr>
            </w:pPr>
            <w:r>
              <w:rPr>
                <w:i/>
                <w:spacing w:val="-2"/>
              </w:rPr>
              <w:t>quoted</w:t>
            </w:r>
          </w:p>
        </w:tc>
        <w:tc>
          <w:tcPr>
            <w:tcW w:w="1258" w:type="dxa"/>
            <w:tcBorders>
              <w:top w:val="nil"/>
              <w:left w:val="single" w:sz="6" w:space="0" w:color="000000"/>
              <w:bottom w:val="nil"/>
              <w:right w:val="single" w:sz="6" w:space="0" w:color="000000"/>
            </w:tcBorders>
          </w:tcPr>
          <w:p w:rsidR="00F05AC1" w:rsidRDefault="00CE756B">
            <w:pPr>
              <w:pStyle w:val="TableParagraph"/>
              <w:tabs>
                <w:tab w:val="left" w:pos="1031"/>
              </w:tabs>
              <w:spacing w:line="230" w:lineRule="exact"/>
              <w:ind w:left="83"/>
              <w:rPr>
                <w:i/>
              </w:rPr>
            </w:pPr>
            <w:r>
              <w:rPr>
                <w:i/>
                <w:spacing w:val="-2"/>
              </w:rPr>
              <w:t>number</w:t>
            </w:r>
            <w:r>
              <w:rPr>
                <w:i/>
              </w:rPr>
              <w:tab/>
            </w:r>
            <w:r>
              <w:rPr>
                <w:i/>
                <w:spacing w:val="-5"/>
              </w:rPr>
              <w:t>of</w:t>
            </w:r>
          </w:p>
        </w:tc>
        <w:tc>
          <w:tcPr>
            <w:tcW w:w="2252" w:type="dxa"/>
            <w:tcBorders>
              <w:top w:val="nil"/>
              <w:left w:val="single" w:sz="6" w:space="0" w:color="000000"/>
              <w:bottom w:val="nil"/>
              <w:right w:val="single" w:sz="6" w:space="0" w:color="000000"/>
            </w:tcBorders>
          </w:tcPr>
          <w:p w:rsidR="00F05AC1" w:rsidRDefault="00CE756B">
            <w:pPr>
              <w:pStyle w:val="TableParagraph"/>
              <w:spacing w:line="230" w:lineRule="exact"/>
              <w:ind w:left="83"/>
              <w:rPr>
                <w:i/>
              </w:rPr>
            </w:pPr>
            <w:r>
              <w:rPr>
                <w:i/>
              </w:rPr>
              <w:t>per</w:t>
            </w:r>
            <w:r>
              <w:rPr>
                <w:i/>
                <w:spacing w:val="-7"/>
              </w:rPr>
              <w:t xml:space="preserve"> </w:t>
            </w:r>
            <w:r>
              <w:rPr>
                <w:i/>
                <w:spacing w:val="-4"/>
              </w:rPr>
              <w:t>unit]</w:t>
            </w:r>
          </w:p>
        </w:tc>
        <w:tc>
          <w:tcPr>
            <w:tcW w:w="1532" w:type="dxa"/>
            <w:tcBorders>
              <w:top w:val="nil"/>
              <w:left w:val="single" w:sz="6" w:space="0" w:color="000000"/>
              <w:bottom w:val="nil"/>
              <w:right w:val="single" w:sz="6" w:space="0" w:color="000000"/>
            </w:tcBorders>
          </w:tcPr>
          <w:p w:rsidR="00F05AC1" w:rsidRDefault="00CE756B">
            <w:pPr>
              <w:pStyle w:val="TableParagraph"/>
              <w:spacing w:line="230" w:lineRule="exact"/>
              <w:ind w:left="90"/>
              <w:rPr>
                <w:i/>
              </w:rPr>
            </w:pPr>
            <w:r>
              <w:rPr>
                <w:i/>
              </w:rPr>
              <w:t>CIP</w:t>
            </w:r>
            <w:r>
              <w:rPr>
                <w:i/>
                <w:spacing w:val="22"/>
              </w:rPr>
              <w:t xml:space="preserve"> </w:t>
            </w:r>
            <w:r>
              <w:rPr>
                <w:i/>
              </w:rPr>
              <w:t>price</w:t>
            </w:r>
            <w:r>
              <w:rPr>
                <w:i/>
                <w:spacing w:val="24"/>
              </w:rPr>
              <w:t xml:space="preserve"> </w:t>
            </w:r>
            <w:r>
              <w:rPr>
                <w:i/>
                <w:spacing w:val="-5"/>
              </w:rPr>
              <w:t>per</w:t>
            </w:r>
          </w:p>
        </w:tc>
        <w:tc>
          <w:tcPr>
            <w:tcW w:w="2435" w:type="dxa"/>
            <w:tcBorders>
              <w:top w:val="nil"/>
              <w:left w:val="single" w:sz="6" w:space="0" w:color="000000"/>
              <w:bottom w:val="nil"/>
              <w:right w:val="single" w:sz="6" w:space="0" w:color="000000"/>
            </w:tcBorders>
          </w:tcPr>
          <w:p w:rsidR="00F05AC1" w:rsidRDefault="00CE756B">
            <w:pPr>
              <w:pStyle w:val="TableParagraph"/>
              <w:spacing w:line="230" w:lineRule="exact"/>
              <w:ind w:left="86"/>
              <w:rPr>
                <w:i/>
              </w:rPr>
            </w:pPr>
            <w:r>
              <w:rPr>
                <w:i/>
              </w:rPr>
              <w:t>price</w:t>
            </w:r>
            <w:r>
              <w:rPr>
                <w:i/>
                <w:spacing w:val="-6"/>
              </w:rPr>
              <w:t xml:space="preserve"> </w:t>
            </w:r>
            <w:r>
              <w:rPr>
                <w:i/>
              </w:rPr>
              <w:t>per</w:t>
            </w:r>
            <w:r>
              <w:rPr>
                <w:i/>
                <w:spacing w:val="-7"/>
              </w:rPr>
              <w:t xml:space="preserve"> </w:t>
            </w:r>
            <w:r>
              <w:rPr>
                <w:i/>
              </w:rPr>
              <w:t>line</w:t>
            </w:r>
            <w:r>
              <w:rPr>
                <w:i/>
                <w:spacing w:val="-10"/>
              </w:rPr>
              <w:t xml:space="preserve"> </w:t>
            </w:r>
            <w:r>
              <w:rPr>
                <w:i/>
                <w:spacing w:val="-2"/>
              </w:rPr>
              <w:t>item]</w:t>
            </w:r>
          </w:p>
        </w:tc>
        <w:tc>
          <w:tcPr>
            <w:tcW w:w="2342" w:type="dxa"/>
            <w:tcBorders>
              <w:top w:val="nil"/>
              <w:left w:val="single" w:sz="6" w:space="0" w:color="000000"/>
              <w:bottom w:val="nil"/>
            </w:tcBorders>
          </w:tcPr>
          <w:p w:rsidR="00F05AC1" w:rsidRDefault="00CE756B">
            <w:pPr>
              <w:pStyle w:val="TableParagraph"/>
              <w:spacing w:line="230" w:lineRule="exact"/>
              <w:ind w:left="81"/>
              <w:rPr>
                <w:i/>
              </w:rPr>
            </w:pPr>
            <w:r>
              <w:rPr>
                <w:i/>
              </w:rPr>
              <w:t>line</w:t>
            </w:r>
            <w:r>
              <w:rPr>
                <w:i/>
                <w:spacing w:val="-12"/>
              </w:rPr>
              <w:t xml:space="preserve"> </w:t>
            </w:r>
            <w:r>
              <w:rPr>
                <w:i/>
                <w:spacing w:val="-2"/>
              </w:rPr>
              <w:t>item]</w:t>
            </w:r>
          </w:p>
        </w:tc>
      </w:tr>
      <w:tr w:rsidR="00F05AC1">
        <w:trPr>
          <w:trHeight w:val="252"/>
        </w:trPr>
        <w:tc>
          <w:tcPr>
            <w:tcW w:w="722" w:type="dxa"/>
            <w:tcBorders>
              <w:top w:val="nil"/>
              <w:bottom w:val="nil"/>
              <w:right w:val="single" w:sz="6" w:space="0" w:color="000000"/>
            </w:tcBorders>
          </w:tcPr>
          <w:p w:rsidR="00F05AC1" w:rsidRDefault="00CE756B">
            <w:pPr>
              <w:pStyle w:val="TableParagraph"/>
              <w:spacing w:line="232" w:lineRule="exact"/>
              <w:ind w:left="66"/>
              <w:rPr>
                <w:i/>
              </w:rPr>
            </w:pPr>
            <w:r>
              <w:rPr>
                <w:i/>
                <w:spacing w:val="-4"/>
              </w:rPr>
              <w:t>numb</w:t>
            </w:r>
          </w:p>
        </w:tc>
        <w:tc>
          <w:tcPr>
            <w:tcW w:w="1798" w:type="dxa"/>
            <w:tcBorders>
              <w:top w:val="nil"/>
              <w:left w:val="single" w:sz="6" w:space="0" w:color="000000"/>
              <w:bottom w:val="nil"/>
              <w:right w:val="single" w:sz="6" w:space="0" w:color="000000"/>
            </w:tcBorders>
          </w:tcPr>
          <w:p w:rsidR="00F05AC1" w:rsidRDefault="00F05AC1">
            <w:pPr>
              <w:pStyle w:val="TableParagraph"/>
              <w:rPr>
                <w:sz w:val="18"/>
              </w:rPr>
            </w:pPr>
          </w:p>
        </w:tc>
        <w:tc>
          <w:tcPr>
            <w:tcW w:w="992" w:type="dxa"/>
            <w:tcBorders>
              <w:top w:val="nil"/>
              <w:left w:val="single" w:sz="6" w:space="0" w:color="000000"/>
              <w:bottom w:val="nil"/>
              <w:right w:val="single" w:sz="6" w:space="0" w:color="000000"/>
            </w:tcBorders>
          </w:tcPr>
          <w:p w:rsidR="00F05AC1" w:rsidRDefault="00CE756B">
            <w:pPr>
              <w:pStyle w:val="TableParagraph"/>
              <w:spacing w:line="232" w:lineRule="exact"/>
              <w:ind w:left="81"/>
              <w:rPr>
                <w:i/>
              </w:rPr>
            </w:pPr>
            <w:r>
              <w:rPr>
                <w:i/>
              </w:rPr>
              <w:t>of</w:t>
            </w:r>
            <w:r>
              <w:rPr>
                <w:i/>
                <w:spacing w:val="18"/>
              </w:rPr>
              <w:t xml:space="preserve"> </w:t>
            </w:r>
            <w:r>
              <w:rPr>
                <w:i/>
                <w:spacing w:val="-2"/>
              </w:rPr>
              <w:t>origin</w:t>
            </w:r>
          </w:p>
        </w:tc>
        <w:tc>
          <w:tcPr>
            <w:tcW w:w="989" w:type="dxa"/>
            <w:tcBorders>
              <w:top w:val="nil"/>
              <w:left w:val="single" w:sz="6" w:space="0" w:color="000000"/>
              <w:bottom w:val="nil"/>
              <w:right w:val="single" w:sz="6" w:space="0" w:color="000000"/>
            </w:tcBorders>
          </w:tcPr>
          <w:p w:rsidR="00F05AC1" w:rsidRDefault="00CE756B">
            <w:pPr>
              <w:pStyle w:val="TableParagraph"/>
              <w:spacing w:line="232" w:lineRule="exact"/>
              <w:ind w:left="83"/>
              <w:rPr>
                <w:i/>
              </w:rPr>
            </w:pPr>
            <w:r>
              <w:rPr>
                <w:i/>
                <w:spacing w:val="-2"/>
              </w:rPr>
              <w:t>Delivery</w:t>
            </w:r>
          </w:p>
        </w:tc>
        <w:tc>
          <w:tcPr>
            <w:tcW w:w="1258" w:type="dxa"/>
            <w:tcBorders>
              <w:top w:val="nil"/>
              <w:left w:val="single" w:sz="6" w:space="0" w:color="000000"/>
              <w:bottom w:val="nil"/>
              <w:right w:val="single" w:sz="6" w:space="0" w:color="000000"/>
            </w:tcBorders>
          </w:tcPr>
          <w:p w:rsidR="00F05AC1" w:rsidRDefault="00CE756B">
            <w:pPr>
              <w:pStyle w:val="TableParagraph"/>
              <w:spacing w:line="232" w:lineRule="exact"/>
              <w:ind w:left="83"/>
              <w:rPr>
                <w:i/>
              </w:rPr>
            </w:pPr>
            <w:r>
              <w:rPr>
                <w:i/>
              </w:rPr>
              <w:t>units</w:t>
            </w:r>
            <w:r>
              <w:rPr>
                <w:i/>
                <w:spacing w:val="35"/>
              </w:rPr>
              <w:t xml:space="preserve"> </w:t>
            </w:r>
            <w:r>
              <w:rPr>
                <w:i/>
              </w:rPr>
              <w:t>to</w:t>
            </w:r>
            <w:r>
              <w:rPr>
                <w:i/>
                <w:spacing w:val="36"/>
              </w:rPr>
              <w:t xml:space="preserve"> </w:t>
            </w:r>
            <w:r>
              <w:rPr>
                <w:i/>
                <w:spacing w:val="-5"/>
              </w:rPr>
              <w:t>be</w:t>
            </w:r>
          </w:p>
        </w:tc>
        <w:tc>
          <w:tcPr>
            <w:tcW w:w="2252" w:type="dxa"/>
            <w:tcBorders>
              <w:top w:val="nil"/>
              <w:left w:val="single" w:sz="6" w:space="0" w:color="000000"/>
              <w:bottom w:val="nil"/>
              <w:right w:val="single" w:sz="6" w:space="0" w:color="000000"/>
            </w:tcBorders>
          </w:tcPr>
          <w:p w:rsidR="00F05AC1" w:rsidRDefault="00F05AC1">
            <w:pPr>
              <w:pStyle w:val="TableParagraph"/>
              <w:rPr>
                <w:sz w:val="18"/>
              </w:rPr>
            </w:pPr>
          </w:p>
        </w:tc>
        <w:tc>
          <w:tcPr>
            <w:tcW w:w="1532" w:type="dxa"/>
            <w:tcBorders>
              <w:top w:val="nil"/>
              <w:left w:val="single" w:sz="6" w:space="0" w:color="000000"/>
              <w:bottom w:val="nil"/>
              <w:right w:val="single" w:sz="6" w:space="0" w:color="000000"/>
            </w:tcBorders>
          </w:tcPr>
          <w:p w:rsidR="00F05AC1" w:rsidRDefault="00CE756B">
            <w:pPr>
              <w:pStyle w:val="TableParagraph"/>
              <w:spacing w:line="232" w:lineRule="exact"/>
              <w:ind w:left="90"/>
              <w:rPr>
                <w:i/>
              </w:rPr>
            </w:pPr>
            <w:r>
              <w:rPr>
                <w:i/>
              </w:rPr>
              <w:t>line</w:t>
            </w:r>
            <w:r>
              <w:rPr>
                <w:i/>
                <w:spacing w:val="-12"/>
              </w:rPr>
              <w:t xml:space="preserve"> </w:t>
            </w:r>
            <w:r>
              <w:rPr>
                <w:i/>
                <w:spacing w:val="-2"/>
              </w:rPr>
              <w:t>item]</w:t>
            </w:r>
          </w:p>
        </w:tc>
        <w:tc>
          <w:tcPr>
            <w:tcW w:w="2435" w:type="dxa"/>
            <w:tcBorders>
              <w:top w:val="nil"/>
              <w:left w:val="single" w:sz="6" w:space="0" w:color="000000"/>
              <w:bottom w:val="nil"/>
              <w:right w:val="single" w:sz="6" w:space="0" w:color="000000"/>
            </w:tcBorders>
          </w:tcPr>
          <w:p w:rsidR="00F05AC1" w:rsidRDefault="00F05AC1">
            <w:pPr>
              <w:pStyle w:val="TableParagraph"/>
              <w:rPr>
                <w:sz w:val="18"/>
              </w:rPr>
            </w:pPr>
          </w:p>
        </w:tc>
        <w:tc>
          <w:tcPr>
            <w:tcW w:w="2342" w:type="dxa"/>
            <w:tcBorders>
              <w:top w:val="nil"/>
              <w:left w:val="single" w:sz="6" w:space="0" w:color="000000"/>
              <w:bottom w:val="nil"/>
            </w:tcBorders>
          </w:tcPr>
          <w:p w:rsidR="00F05AC1" w:rsidRDefault="00F05AC1">
            <w:pPr>
              <w:pStyle w:val="TableParagraph"/>
              <w:rPr>
                <w:sz w:val="18"/>
              </w:rPr>
            </w:pPr>
          </w:p>
        </w:tc>
      </w:tr>
      <w:tr w:rsidR="00F05AC1">
        <w:trPr>
          <w:trHeight w:val="252"/>
        </w:trPr>
        <w:tc>
          <w:tcPr>
            <w:tcW w:w="722" w:type="dxa"/>
            <w:tcBorders>
              <w:top w:val="nil"/>
              <w:bottom w:val="nil"/>
              <w:right w:val="single" w:sz="6" w:space="0" w:color="000000"/>
            </w:tcBorders>
          </w:tcPr>
          <w:p w:rsidR="00F05AC1" w:rsidRDefault="00CE756B">
            <w:pPr>
              <w:pStyle w:val="TableParagraph"/>
              <w:tabs>
                <w:tab w:val="left" w:pos="472"/>
              </w:tabs>
              <w:spacing w:line="232" w:lineRule="exact"/>
              <w:ind w:left="66"/>
              <w:rPr>
                <w:i/>
              </w:rPr>
            </w:pPr>
            <w:r>
              <w:rPr>
                <w:i/>
                <w:spacing w:val="-5"/>
              </w:rPr>
              <w:t>er</w:t>
            </w:r>
            <w:r>
              <w:rPr>
                <w:i/>
              </w:rPr>
              <w:tab/>
            </w:r>
            <w:r>
              <w:rPr>
                <w:i/>
                <w:spacing w:val="-5"/>
              </w:rPr>
              <w:t>of</w:t>
            </w:r>
          </w:p>
        </w:tc>
        <w:tc>
          <w:tcPr>
            <w:tcW w:w="1798" w:type="dxa"/>
            <w:tcBorders>
              <w:top w:val="nil"/>
              <w:left w:val="single" w:sz="6" w:space="0" w:color="000000"/>
              <w:bottom w:val="nil"/>
              <w:right w:val="single" w:sz="6" w:space="0" w:color="000000"/>
            </w:tcBorders>
          </w:tcPr>
          <w:p w:rsidR="00F05AC1" w:rsidRDefault="00F05AC1">
            <w:pPr>
              <w:pStyle w:val="TableParagraph"/>
              <w:rPr>
                <w:sz w:val="18"/>
              </w:rPr>
            </w:pPr>
          </w:p>
        </w:tc>
        <w:tc>
          <w:tcPr>
            <w:tcW w:w="992" w:type="dxa"/>
            <w:tcBorders>
              <w:top w:val="nil"/>
              <w:left w:val="single" w:sz="6" w:space="0" w:color="000000"/>
              <w:bottom w:val="nil"/>
              <w:right w:val="single" w:sz="6" w:space="0" w:color="000000"/>
            </w:tcBorders>
          </w:tcPr>
          <w:p w:rsidR="00F05AC1" w:rsidRDefault="00CE756B">
            <w:pPr>
              <w:pStyle w:val="TableParagraph"/>
              <w:tabs>
                <w:tab w:val="left" w:pos="660"/>
              </w:tabs>
              <w:spacing w:line="232" w:lineRule="exact"/>
              <w:ind w:left="81"/>
              <w:rPr>
                <w:i/>
              </w:rPr>
            </w:pPr>
            <w:r>
              <w:rPr>
                <w:i/>
                <w:spacing w:val="-5"/>
              </w:rPr>
              <w:t>of</w:t>
            </w:r>
            <w:r>
              <w:rPr>
                <w:i/>
              </w:rPr>
              <w:tab/>
            </w:r>
            <w:r>
              <w:rPr>
                <w:i/>
                <w:spacing w:val="-5"/>
              </w:rPr>
              <w:t>the</w:t>
            </w:r>
          </w:p>
        </w:tc>
        <w:tc>
          <w:tcPr>
            <w:tcW w:w="989" w:type="dxa"/>
            <w:tcBorders>
              <w:top w:val="nil"/>
              <w:left w:val="single" w:sz="6" w:space="0" w:color="000000"/>
              <w:bottom w:val="nil"/>
              <w:right w:val="single" w:sz="6" w:space="0" w:color="000000"/>
            </w:tcBorders>
          </w:tcPr>
          <w:p w:rsidR="00F05AC1" w:rsidRDefault="00CE756B">
            <w:pPr>
              <w:pStyle w:val="TableParagraph"/>
              <w:spacing w:line="232" w:lineRule="exact"/>
              <w:ind w:left="83"/>
              <w:rPr>
                <w:i/>
              </w:rPr>
            </w:pPr>
            <w:r>
              <w:rPr>
                <w:i/>
                <w:spacing w:val="-2"/>
              </w:rPr>
              <w:t>Date]</w:t>
            </w:r>
          </w:p>
        </w:tc>
        <w:tc>
          <w:tcPr>
            <w:tcW w:w="1258" w:type="dxa"/>
            <w:tcBorders>
              <w:top w:val="nil"/>
              <w:left w:val="single" w:sz="6" w:space="0" w:color="000000"/>
              <w:bottom w:val="nil"/>
              <w:right w:val="single" w:sz="6" w:space="0" w:color="000000"/>
            </w:tcBorders>
          </w:tcPr>
          <w:p w:rsidR="00F05AC1" w:rsidRDefault="00CE756B">
            <w:pPr>
              <w:pStyle w:val="TableParagraph"/>
              <w:spacing w:line="232" w:lineRule="exact"/>
              <w:ind w:left="83"/>
              <w:rPr>
                <w:i/>
              </w:rPr>
            </w:pPr>
            <w:r>
              <w:rPr>
                <w:i/>
                <w:spacing w:val="-2"/>
              </w:rPr>
              <w:t>supplied</w:t>
            </w:r>
          </w:p>
        </w:tc>
        <w:tc>
          <w:tcPr>
            <w:tcW w:w="2252" w:type="dxa"/>
            <w:tcBorders>
              <w:top w:val="nil"/>
              <w:left w:val="single" w:sz="6" w:space="0" w:color="000000"/>
              <w:bottom w:val="nil"/>
              <w:right w:val="single" w:sz="6" w:space="0" w:color="000000"/>
            </w:tcBorders>
          </w:tcPr>
          <w:p w:rsidR="00F05AC1" w:rsidRDefault="00F05AC1">
            <w:pPr>
              <w:pStyle w:val="TableParagraph"/>
              <w:rPr>
                <w:sz w:val="18"/>
              </w:rPr>
            </w:pPr>
          </w:p>
        </w:tc>
        <w:tc>
          <w:tcPr>
            <w:tcW w:w="1532" w:type="dxa"/>
            <w:tcBorders>
              <w:top w:val="nil"/>
              <w:left w:val="single" w:sz="6" w:space="0" w:color="000000"/>
              <w:bottom w:val="nil"/>
              <w:right w:val="single" w:sz="6" w:space="0" w:color="000000"/>
            </w:tcBorders>
          </w:tcPr>
          <w:p w:rsidR="00F05AC1" w:rsidRDefault="00F05AC1">
            <w:pPr>
              <w:pStyle w:val="TableParagraph"/>
              <w:rPr>
                <w:sz w:val="18"/>
              </w:rPr>
            </w:pPr>
          </w:p>
        </w:tc>
        <w:tc>
          <w:tcPr>
            <w:tcW w:w="2435" w:type="dxa"/>
            <w:tcBorders>
              <w:top w:val="nil"/>
              <w:left w:val="single" w:sz="6" w:space="0" w:color="000000"/>
              <w:bottom w:val="nil"/>
              <w:right w:val="single" w:sz="6" w:space="0" w:color="000000"/>
            </w:tcBorders>
          </w:tcPr>
          <w:p w:rsidR="00F05AC1" w:rsidRDefault="00F05AC1">
            <w:pPr>
              <w:pStyle w:val="TableParagraph"/>
              <w:rPr>
                <w:sz w:val="18"/>
              </w:rPr>
            </w:pPr>
          </w:p>
        </w:tc>
        <w:tc>
          <w:tcPr>
            <w:tcW w:w="2342" w:type="dxa"/>
            <w:tcBorders>
              <w:top w:val="nil"/>
              <w:left w:val="single" w:sz="6" w:space="0" w:color="000000"/>
              <w:bottom w:val="nil"/>
            </w:tcBorders>
          </w:tcPr>
          <w:p w:rsidR="00F05AC1" w:rsidRDefault="00F05AC1">
            <w:pPr>
              <w:pStyle w:val="TableParagraph"/>
              <w:rPr>
                <w:sz w:val="18"/>
              </w:rPr>
            </w:pPr>
          </w:p>
        </w:tc>
      </w:tr>
      <w:tr w:rsidR="00F05AC1">
        <w:trPr>
          <w:trHeight w:val="253"/>
        </w:trPr>
        <w:tc>
          <w:tcPr>
            <w:tcW w:w="722" w:type="dxa"/>
            <w:tcBorders>
              <w:top w:val="nil"/>
              <w:bottom w:val="nil"/>
              <w:right w:val="single" w:sz="6" w:space="0" w:color="000000"/>
            </w:tcBorders>
          </w:tcPr>
          <w:p w:rsidR="00F05AC1" w:rsidRDefault="00CE756B">
            <w:pPr>
              <w:pStyle w:val="TableParagraph"/>
              <w:spacing w:line="233" w:lineRule="exact"/>
              <w:ind w:left="66"/>
              <w:rPr>
                <w:i/>
              </w:rPr>
            </w:pPr>
            <w:r>
              <w:rPr>
                <w:i/>
                <w:spacing w:val="-5"/>
              </w:rPr>
              <w:t>the</w:t>
            </w:r>
          </w:p>
        </w:tc>
        <w:tc>
          <w:tcPr>
            <w:tcW w:w="1798" w:type="dxa"/>
            <w:tcBorders>
              <w:top w:val="nil"/>
              <w:left w:val="single" w:sz="6" w:space="0" w:color="000000"/>
              <w:bottom w:val="nil"/>
              <w:right w:val="single" w:sz="6" w:space="0" w:color="000000"/>
            </w:tcBorders>
          </w:tcPr>
          <w:p w:rsidR="00F05AC1" w:rsidRDefault="00F05AC1">
            <w:pPr>
              <w:pStyle w:val="TableParagraph"/>
              <w:rPr>
                <w:sz w:val="18"/>
              </w:rPr>
            </w:pPr>
          </w:p>
        </w:tc>
        <w:tc>
          <w:tcPr>
            <w:tcW w:w="992" w:type="dxa"/>
            <w:tcBorders>
              <w:top w:val="nil"/>
              <w:left w:val="single" w:sz="6" w:space="0" w:color="000000"/>
              <w:bottom w:val="nil"/>
              <w:right w:val="single" w:sz="6" w:space="0" w:color="000000"/>
            </w:tcBorders>
          </w:tcPr>
          <w:p w:rsidR="00F05AC1" w:rsidRDefault="00CE756B">
            <w:pPr>
              <w:pStyle w:val="TableParagraph"/>
              <w:spacing w:line="233" w:lineRule="exact"/>
              <w:ind w:left="81"/>
              <w:rPr>
                <w:i/>
              </w:rPr>
            </w:pPr>
            <w:r>
              <w:rPr>
                <w:i/>
                <w:spacing w:val="-2"/>
              </w:rPr>
              <w:t>Good]</w:t>
            </w:r>
          </w:p>
        </w:tc>
        <w:tc>
          <w:tcPr>
            <w:tcW w:w="989" w:type="dxa"/>
            <w:tcBorders>
              <w:top w:val="nil"/>
              <w:left w:val="single" w:sz="6" w:space="0" w:color="000000"/>
              <w:bottom w:val="nil"/>
              <w:right w:val="single" w:sz="6" w:space="0" w:color="000000"/>
            </w:tcBorders>
          </w:tcPr>
          <w:p w:rsidR="00F05AC1" w:rsidRDefault="00F05AC1">
            <w:pPr>
              <w:pStyle w:val="TableParagraph"/>
              <w:rPr>
                <w:sz w:val="18"/>
              </w:rPr>
            </w:pPr>
          </w:p>
        </w:tc>
        <w:tc>
          <w:tcPr>
            <w:tcW w:w="1258" w:type="dxa"/>
            <w:tcBorders>
              <w:top w:val="nil"/>
              <w:left w:val="single" w:sz="6" w:space="0" w:color="000000"/>
              <w:bottom w:val="nil"/>
              <w:right w:val="single" w:sz="6" w:space="0" w:color="000000"/>
            </w:tcBorders>
          </w:tcPr>
          <w:p w:rsidR="00F05AC1" w:rsidRDefault="00CE756B">
            <w:pPr>
              <w:pStyle w:val="TableParagraph"/>
              <w:spacing w:line="233" w:lineRule="exact"/>
              <w:ind w:left="83"/>
              <w:rPr>
                <w:i/>
              </w:rPr>
            </w:pPr>
            <w:r>
              <w:rPr>
                <w:i/>
              </w:rPr>
              <w:t>and</w:t>
            </w:r>
            <w:r>
              <w:rPr>
                <w:i/>
                <w:spacing w:val="7"/>
              </w:rPr>
              <w:t xml:space="preserve"> </w:t>
            </w:r>
            <w:r>
              <w:rPr>
                <w:i/>
              </w:rPr>
              <w:t>name</w:t>
            </w:r>
            <w:r>
              <w:rPr>
                <w:i/>
                <w:spacing w:val="7"/>
              </w:rPr>
              <w:t xml:space="preserve"> </w:t>
            </w:r>
            <w:r>
              <w:rPr>
                <w:i/>
                <w:spacing w:val="-5"/>
              </w:rPr>
              <w:t>of</w:t>
            </w:r>
          </w:p>
        </w:tc>
        <w:tc>
          <w:tcPr>
            <w:tcW w:w="2252" w:type="dxa"/>
            <w:tcBorders>
              <w:top w:val="nil"/>
              <w:left w:val="single" w:sz="6" w:space="0" w:color="000000"/>
              <w:bottom w:val="nil"/>
              <w:right w:val="single" w:sz="6" w:space="0" w:color="000000"/>
            </w:tcBorders>
          </w:tcPr>
          <w:p w:rsidR="00F05AC1" w:rsidRDefault="00F05AC1">
            <w:pPr>
              <w:pStyle w:val="TableParagraph"/>
              <w:rPr>
                <w:sz w:val="18"/>
              </w:rPr>
            </w:pPr>
          </w:p>
        </w:tc>
        <w:tc>
          <w:tcPr>
            <w:tcW w:w="1532" w:type="dxa"/>
            <w:tcBorders>
              <w:top w:val="nil"/>
              <w:left w:val="single" w:sz="6" w:space="0" w:color="000000"/>
              <w:bottom w:val="nil"/>
              <w:right w:val="single" w:sz="6" w:space="0" w:color="000000"/>
            </w:tcBorders>
          </w:tcPr>
          <w:p w:rsidR="00F05AC1" w:rsidRDefault="00F05AC1">
            <w:pPr>
              <w:pStyle w:val="TableParagraph"/>
              <w:rPr>
                <w:sz w:val="18"/>
              </w:rPr>
            </w:pPr>
          </w:p>
        </w:tc>
        <w:tc>
          <w:tcPr>
            <w:tcW w:w="2435" w:type="dxa"/>
            <w:tcBorders>
              <w:top w:val="nil"/>
              <w:left w:val="single" w:sz="6" w:space="0" w:color="000000"/>
              <w:bottom w:val="nil"/>
              <w:right w:val="single" w:sz="6" w:space="0" w:color="000000"/>
            </w:tcBorders>
          </w:tcPr>
          <w:p w:rsidR="00F05AC1" w:rsidRDefault="00F05AC1">
            <w:pPr>
              <w:pStyle w:val="TableParagraph"/>
              <w:rPr>
                <w:sz w:val="18"/>
              </w:rPr>
            </w:pPr>
          </w:p>
        </w:tc>
        <w:tc>
          <w:tcPr>
            <w:tcW w:w="2342" w:type="dxa"/>
            <w:tcBorders>
              <w:top w:val="nil"/>
              <w:left w:val="single" w:sz="6" w:space="0" w:color="000000"/>
              <w:bottom w:val="nil"/>
            </w:tcBorders>
          </w:tcPr>
          <w:p w:rsidR="00F05AC1" w:rsidRDefault="00F05AC1">
            <w:pPr>
              <w:pStyle w:val="TableParagraph"/>
              <w:rPr>
                <w:sz w:val="18"/>
              </w:rPr>
            </w:pPr>
          </w:p>
        </w:tc>
      </w:tr>
      <w:tr w:rsidR="00F05AC1">
        <w:trPr>
          <w:trHeight w:val="261"/>
        </w:trPr>
        <w:tc>
          <w:tcPr>
            <w:tcW w:w="722" w:type="dxa"/>
            <w:tcBorders>
              <w:top w:val="nil"/>
              <w:bottom w:val="nil"/>
              <w:right w:val="single" w:sz="6" w:space="0" w:color="000000"/>
            </w:tcBorders>
          </w:tcPr>
          <w:p w:rsidR="00F05AC1" w:rsidRDefault="00CE756B">
            <w:pPr>
              <w:pStyle w:val="TableParagraph"/>
              <w:spacing w:line="242" w:lineRule="exact"/>
              <w:ind w:left="66"/>
              <w:rPr>
                <w:i/>
              </w:rPr>
            </w:pPr>
            <w:r>
              <w:rPr>
                <w:i/>
                <w:spacing w:val="-2"/>
              </w:rPr>
              <w:t>item]</w:t>
            </w:r>
          </w:p>
        </w:tc>
        <w:tc>
          <w:tcPr>
            <w:tcW w:w="1798" w:type="dxa"/>
            <w:tcBorders>
              <w:top w:val="nil"/>
              <w:left w:val="single" w:sz="6" w:space="0" w:color="000000"/>
              <w:bottom w:val="nil"/>
              <w:right w:val="single" w:sz="6" w:space="0" w:color="000000"/>
            </w:tcBorders>
          </w:tcPr>
          <w:p w:rsidR="00F05AC1" w:rsidRDefault="00F05AC1">
            <w:pPr>
              <w:pStyle w:val="TableParagraph"/>
              <w:rPr>
                <w:sz w:val="18"/>
              </w:rPr>
            </w:pPr>
          </w:p>
        </w:tc>
        <w:tc>
          <w:tcPr>
            <w:tcW w:w="992" w:type="dxa"/>
            <w:tcBorders>
              <w:top w:val="nil"/>
              <w:left w:val="single" w:sz="6" w:space="0" w:color="000000"/>
              <w:bottom w:val="nil"/>
              <w:right w:val="single" w:sz="6" w:space="0" w:color="000000"/>
            </w:tcBorders>
          </w:tcPr>
          <w:p w:rsidR="00F05AC1" w:rsidRDefault="00F05AC1">
            <w:pPr>
              <w:pStyle w:val="TableParagraph"/>
              <w:rPr>
                <w:sz w:val="18"/>
              </w:rPr>
            </w:pPr>
          </w:p>
        </w:tc>
        <w:tc>
          <w:tcPr>
            <w:tcW w:w="989" w:type="dxa"/>
            <w:tcBorders>
              <w:top w:val="nil"/>
              <w:left w:val="single" w:sz="6" w:space="0" w:color="000000"/>
              <w:bottom w:val="nil"/>
              <w:right w:val="single" w:sz="6" w:space="0" w:color="000000"/>
            </w:tcBorders>
          </w:tcPr>
          <w:p w:rsidR="00F05AC1" w:rsidRDefault="00F05AC1">
            <w:pPr>
              <w:pStyle w:val="TableParagraph"/>
              <w:rPr>
                <w:sz w:val="18"/>
              </w:rPr>
            </w:pPr>
          </w:p>
        </w:tc>
        <w:tc>
          <w:tcPr>
            <w:tcW w:w="1258" w:type="dxa"/>
            <w:tcBorders>
              <w:top w:val="nil"/>
              <w:left w:val="single" w:sz="6" w:space="0" w:color="000000"/>
              <w:bottom w:val="nil"/>
              <w:right w:val="single" w:sz="6" w:space="0" w:color="000000"/>
            </w:tcBorders>
          </w:tcPr>
          <w:p w:rsidR="00F05AC1" w:rsidRDefault="00CE756B">
            <w:pPr>
              <w:pStyle w:val="TableParagraph"/>
              <w:spacing w:line="242" w:lineRule="exact"/>
              <w:ind w:left="83"/>
              <w:rPr>
                <w:i/>
              </w:rPr>
            </w:pPr>
            <w:r>
              <w:rPr>
                <w:i/>
              </w:rPr>
              <w:t>the</w:t>
            </w:r>
            <w:r>
              <w:rPr>
                <w:i/>
                <w:spacing w:val="46"/>
              </w:rPr>
              <w:t xml:space="preserve"> </w:t>
            </w:r>
            <w:r>
              <w:rPr>
                <w:i/>
                <w:spacing w:val="-2"/>
              </w:rPr>
              <w:t>physical</w:t>
            </w:r>
          </w:p>
        </w:tc>
        <w:tc>
          <w:tcPr>
            <w:tcW w:w="2252" w:type="dxa"/>
            <w:tcBorders>
              <w:top w:val="nil"/>
              <w:left w:val="single" w:sz="6" w:space="0" w:color="000000"/>
              <w:bottom w:val="nil"/>
              <w:right w:val="single" w:sz="6" w:space="0" w:color="000000"/>
            </w:tcBorders>
          </w:tcPr>
          <w:p w:rsidR="00F05AC1" w:rsidRDefault="00F05AC1">
            <w:pPr>
              <w:pStyle w:val="TableParagraph"/>
              <w:rPr>
                <w:sz w:val="18"/>
              </w:rPr>
            </w:pPr>
          </w:p>
        </w:tc>
        <w:tc>
          <w:tcPr>
            <w:tcW w:w="1532" w:type="dxa"/>
            <w:tcBorders>
              <w:top w:val="nil"/>
              <w:left w:val="single" w:sz="6" w:space="0" w:color="000000"/>
              <w:bottom w:val="nil"/>
              <w:right w:val="single" w:sz="6" w:space="0" w:color="000000"/>
            </w:tcBorders>
          </w:tcPr>
          <w:p w:rsidR="00F05AC1" w:rsidRDefault="00F05AC1">
            <w:pPr>
              <w:pStyle w:val="TableParagraph"/>
              <w:rPr>
                <w:sz w:val="18"/>
              </w:rPr>
            </w:pPr>
          </w:p>
        </w:tc>
        <w:tc>
          <w:tcPr>
            <w:tcW w:w="2435" w:type="dxa"/>
            <w:tcBorders>
              <w:top w:val="nil"/>
              <w:left w:val="single" w:sz="6" w:space="0" w:color="000000"/>
              <w:bottom w:val="nil"/>
              <w:right w:val="single" w:sz="6" w:space="0" w:color="000000"/>
            </w:tcBorders>
          </w:tcPr>
          <w:p w:rsidR="00F05AC1" w:rsidRDefault="00F05AC1">
            <w:pPr>
              <w:pStyle w:val="TableParagraph"/>
              <w:rPr>
                <w:sz w:val="18"/>
              </w:rPr>
            </w:pPr>
          </w:p>
        </w:tc>
        <w:tc>
          <w:tcPr>
            <w:tcW w:w="2342" w:type="dxa"/>
            <w:tcBorders>
              <w:top w:val="nil"/>
              <w:left w:val="single" w:sz="6" w:space="0" w:color="000000"/>
              <w:bottom w:val="nil"/>
            </w:tcBorders>
          </w:tcPr>
          <w:p w:rsidR="00F05AC1" w:rsidRDefault="00F05AC1">
            <w:pPr>
              <w:pStyle w:val="TableParagraph"/>
              <w:rPr>
                <w:sz w:val="18"/>
              </w:rPr>
            </w:pPr>
          </w:p>
        </w:tc>
      </w:tr>
      <w:tr w:rsidR="00F05AC1">
        <w:trPr>
          <w:trHeight w:val="278"/>
        </w:trPr>
        <w:tc>
          <w:tcPr>
            <w:tcW w:w="722" w:type="dxa"/>
            <w:tcBorders>
              <w:top w:val="nil"/>
              <w:bottom w:val="single" w:sz="6" w:space="0" w:color="000000"/>
              <w:right w:val="single" w:sz="6" w:space="0" w:color="000000"/>
            </w:tcBorders>
          </w:tcPr>
          <w:p w:rsidR="00F05AC1" w:rsidRDefault="00F05AC1">
            <w:pPr>
              <w:pStyle w:val="TableParagraph"/>
              <w:rPr>
                <w:sz w:val="20"/>
              </w:rPr>
            </w:pPr>
          </w:p>
        </w:tc>
        <w:tc>
          <w:tcPr>
            <w:tcW w:w="1798"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992"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989"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258" w:type="dxa"/>
            <w:tcBorders>
              <w:top w:val="nil"/>
              <w:left w:val="single" w:sz="6" w:space="0" w:color="000000"/>
              <w:bottom w:val="single" w:sz="6" w:space="0" w:color="000000"/>
              <w:right w:val="single" w:sz="6" w:space="0" w:color="000000"/>
            </w:tcBorders>
          </w:tcPr>
          <w:p w:rsidR="00F05AC1" w:rsidRDefault="00CE756B">
            <w:pPr>
              <w:pStyle w:val="TableParagraph"/>
              <w:spacing w:before="3"/>
              <w:ind w:left="83"/>
              <w:rPr>
                <w:i/>
              </w:rPr>
            </w:pPr>
            <w:r>
              <w:rPr>
                <w:i/>
                <w:spacing w:val="-2"/>
              </w:rPr>
              <w:t>unit]</w:t>
            </w:r>
          </w:p>
        </w:tc>
        <w:tc>
          <w:tcPr>
            <w:tcW w:w="2252"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532"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2435"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2342" w:type="dxa"/>
            <w:tcBorders>
              <w:top w:val="nil"/>
              <w:left w:val="single" w:sz="6" w:space="0" w:color="000000"/>
              <w:bottom w:val="single" w:sz="6" w:space="0" w:color="000000"/>
            </w:tcBorders>
          </w:tcPr>
          <w:p w:rsidR="00F05AC1" w:rsidRDefault="00F05AC1">
            <w:pPr>
              <w:pStyle w:val="TableParagraph"/>
              <w:rPr>
                <w:sz w:val="20"/>
              </w:rPr>
            </w:pPr>
          </w:p>
        </w:tc>
      </w:tr>
      <w:tr w:rsidR="00F05AC1">
        <w:trPr>
          <w:trHeight w:val="375"/>
        </w:trPr>
        <w:tc>
          <w:tcPr>
            <w:tcW w:w="722" w:type="dxa"/>
            <w:tcBorders>
              <w:top w:val="single" w:sz="6" w:space="0" w:color="000000"/>
              <w:right w:val="single" w:sz="6" w:space="0" w:color="000000"/>
            </w:tcBorders>
          </w:tcPr>
          <w:p w:rsidR="00F05AC1" w:rsidRDefault="00F05AC1">
            <w:pPr>
              <w:pStyle w:val="TableParagraph"/>
            </w:pPr>
          </w:p>
        </w:tc>
        <w:tc>
          <w:tcPr>
            <w:tcW w:w="1798" w:type="dxa"/>
            <w:tcBorders>
              <w:top w:val="single" w:sz="6" w:space="0" w:color="000000"/>
              <w:left w:val="single" w:sz="6" w:space="0" w:color="000000"/>
              <w:right w:val="single" w:sz="6" w:space="0" w:color="000000"/>
            </w:tcBorders>
          </w:tcPr>
          <w:p w:rsidR="00F05AC1" w:rsidRDefault="00F05AC1">
            <w:pPr>
              <w:pStyle w:val="TableParagraph"/>
            </w:pPr>
          </w:p>
        </w:tc>
        <w:tc>
          <w:tcPr>
            <w:tcW w:w="992" w:type="dxa"/>
            <w:tcBorders>
              <w:top w:val="single" w:sz="6" w:space="0" w:color="000000"/>
              <w:left w:val="single" w:sz="6" w:space="0" w:color="000000"/>
              <w:right w:val="single" w:sz="6" w:space="0" w:color="000000"/>
            </w:tcBorders>
          </w:tcPr>
          <w:p w:rsidR="00F05AC1" w:rsidRDefault="00F05AC1">
            <w:pPr>
              <w:pStyle w:val="TableParagraph"/>
            </w:pPr>
          </w:p>
        </w:tc>
        <w:tc>
          <w:tcPr>
            <w:tcW w:w="989" w:type="dxa"/>
            <w:tcBorders>
              <w:top w:val="single" w:sz="6" w:space="0" w:color="000000"/>
              <w:left w:val="single" w:sz="6" w:space="0" w:color="000000"/>
              <w:right w:val="single" w:sz="6" w:space="0" w:color="000000"/>
            </w:tcBorders>
          </w:tcPr>
          <w:p w:rsidR="00F05AC1" w:rsidRDefault="00F05AC1">
            <w:pPr>
              <w:pStyle w:val="TableParagraph"/>
            </w:pPr>
          </w:p>
        </w:tc>
        <w:tc>
          <w:tcPr>
            <w:tcW w:w="1258" w:type="dxa"/>
            <w:tcBorders>
              <w:top w:val="single" w:sz="6" w:space="0" w:color="000000"/>
              <w:left w:val="single" w:sz="6" w:space="0" w:color="000000"/>
              <w:right w:val="single" w:sz="6" w:space="0" w:color="000000"/>
            </w:tcBorders>
          </w:tcPr>
          <w:p w:rsidR="00F05AC1" w:rsidRDefault="00F05AC1">
            <w:pPr>
              <w:pStyle w:val="TableParagraph"/>
            </w:pPr>
          </w:p>
        </w:tc>
        <w:tc>
          <w:tcPr>
            <w:tcW w:w="2252" w:type="dxa"/>
            <w:tcBorders>
              <w:top w:val="single" w:sz="6" w:space="0" w:color="000000"/>
              <w:left w:val="single" w:sz="6" w:space="0" w:color="000000"/>
              <w:right w:val="single" w:sz="6" w:space="0" w:color="000000"/>
            </w:tcBorders>
          </w:tcPr>
          <w:p w:rsidR="00F05AC1" w:rsidRDefault="00F05AC1">
            <w:pPr>
              <w:pStyle w:val="TableParagraph"/>
            </w:pPr>
          </w:p>
        </w:tc>
        <w:tc>
          <w:tcPr>
            <w:tcW w:w="1532" w:type="dxa"/>
            <w:tcBorders>
              <w:top w:val="single" w:sz="6" w:space="0" w:color="000000"/>
              <w:left w:val="single" w:sz="6" w:space="0" w:color="000000"/>
              <w:right w:val="single" w:sz="6" w:space="0" w:color="000000"/>
            </w:tcBorders>
          </w:tcPr>
          <w:p w:rsidR="00F05AC1" w:rsidRDefault="00F05AC1">
            <w:pPr>
              <w:pStyle w:val="TableParagraph"/>
            </w:pPr>
          </w:p>
        </w:tc>
        <w:tc>
          <w:tcPr>
            <w:tcW w:w="2435" w:type="dxa"/>
            <w:tcBorders>
              <w:top w:val="single" w:sz="6" w:space="0" w:color="000000"/>
              <w:left w:val="single" w:sz="6" w:space="0" w:color="000000"/>
              <w:right w:val="single" w:sz="6" w:space="0" w:color="000000"/>
            </w:tcBorders>
          </w:tcPr>
          <w:p w:rsidR="00F05AC1" w:rsidRDefault="00F05AC1">
            <w:pPr>
              <w:pStyle w:val="TableParagraph"/>
            </w:pPr>
          </w:p>
        </w:tc>
        <w:tc>
          <w:tcPr>
            <w:tcW w:w="2342" w:type="dxa"/>
            <w:tcBorders>
              <w:top w:val="single" w:sz="6" w:space="0" w:color="000000"/>
              <w:left w:val="single" w:sz="6" w:space="0" w:color="000000"/>
            </w:tcBorders>
          </w:tcPr>
          <w:p w:rsidR="00F05AC1" w:rsidRDefault="00F05AC1">
            <w:pPr>
              <w:pStyle w:val="TableParagraph"/>
            </w:pPr>
          </w:p>
        </w:tc>
      </w:tr>
      <w:tr w:rsidR="00F05AC1">
        <w:trPr>
          <w:trHeight w:val="333"/>
        </w:trPr>
        <w:tc>
          <w:tcPr>
            <w:tcW w:w="9543" w:type="dxa"/>
            <w:gridSpan w:val="7"/>
            <w:tcBorders>
              <w:left w:val="nil"/>
              <w:bottom w:val="nil"/>
            </w:tcBorders>
          </w:tcPr>
          <w:p w:rsidR="00F05AC1" w:rsidRDefault="00F05AC1">
            <w:pPr>
              <w:pStyle w:val="TableParagraph"/>
            </w:pPr>
          </w:p>
        </w:tc>
        <w:tc>
          <w:tcPr>
            <w:tcW w:w="2435" w:type="dxa"/>
          </w:tcPr>
          <w:p w:rsidR="00F05AC1" w:rsidRDefault="00CE756B">
            <w:pPr>
              <w:pStyle w:val="TableParagraph"/>
              <w:spacing w:line="274" w:lineRule="exact"/>
              <w:ind w:left="91"/>
              <w:rPr>
                <w:sz w:val="24"/>
              </w:rPr>
            </w:pPr>
            <w:r>
              <w:rPr>
                <w:sz w:val="24"/>
              </w:rPr>
              <w:t>Total</w:t>
            </w:r>
            <w:r>
              <w:rPr>
                <w:spacing w:val="-10"/>
                <w:sz w:val="24"/>
              </w:rPr>
              <w:t xml:space="preserve"> </w:t>
            </w:r>
            <w:r>
              <w:rPr>
                <w:spacing w:val="-2"/>
                <w:sz w:val="24"/>
              </w:rPr>
              <w:t>Price</w:t>
            </w:r>
          </w:p>
        </w:tc>
        <w:tc>
          <w:tcPr>
            <w:tcW w:w="2342" w:type="dxa"/>
          </w:tcPr>
          <w:p w:rsidR="00F05AC1" w:rsidRDefault="00F05AC1">
            <w:pPr>
              <w:pStyle w:val="TableParagraph"/>
            </w:pPr>
          </w:p>
        </w:tc>
      </w:tr>
    </w:tbl>
    <w:p w:rsidR="00F05AC1" w:rsidRDefault="00F05AC1">
      <w:pPr>
        <w:pStyle w:val="BodyText"/>
        <w:spacing w:before="251"/>
        <w:rPr>
          <w:b/>
        </w:rPr>
      </w:pPr>
    </w:p>
    <w:p w:rsidR="00F05AC1" w:rsidRDefault="00CE756B">
      <w:pPr>
        <w:ind w:left="1146"/>
        <w:rPr>
          <w:i/>
        </w:rPr>
      </w:pPr>
      <w:r>
        <w:t>Name</w:t>
      </w:r>
      <w:r>
        <w:rPr>
          <w:spacing w:val="-16"/>
        </w:rPr>
        <w:t xml:space="preserve"> </w:t>
      </w:r>
      <w:r>
        <w:t>of</w:t>
      </w:r>
      <w:r>
        <w:rPr>
          <w:spacing w:val="-14"/>
        </w:rPr>
        <w:t xml:space="preserve"> </w:t>
      </w:r>
      <w:r>
        <w:t>tenderer</w:t>
      </w:r>
      <w:r>
        <w:rPr>
          <w:spacing w:val="-14"/>
        </w:rPr>
        <w:t xml:space="preserve"> </w:t>
      </w:r>
      <w:r>
        <w:rPr>
          <w:i/>
        </w:rPr>
        <w:t>[insert</w:t>
      </w:r>
      <w:r>
        <w:rPr>
          <w:i/>
          <w:spacing w:val="-14"/>
        </w:rPr>
        <w:t xml:space="preserve"> </w:t>
      </w:r>
      <w:r>
        <w:rPr>
          <w:i/>
        </w:rPr>
        <w:t>complete</w:t>
      </w:r>
      <w:r>
        <w:rPr>
          <w:i/>
          <w:spacing w:val="-11"/>
        </w:rPr>
        <w:t xml:space="preserve"> </w:t>
      </w:r>
      <w:r>
        <w:rPr>
          <w:i/>
        </w:rPr>
        <w:t>name</w:t>
      </w:r>
      <w:r>
        <w:rPr>
          <w:i/>
          <w:spacing w:val="-11"/>
        </w:rPr>
        <w:t xml:space="preserve"> </w:t>
      </w:r>
      <w:r>
        <w:rPr>
          <w:i/>
        </w:rPr>
        <w:t>of</w:t>
      </w:r>
      <w:r>
        <w:rPr>
          <w:i/>
          <w:spacing w:val="-13"/>
        </w:rPr>
        <w:t xml:space="preserve"> </w:t>
      </w:r>
      <w:r>
        <w:rPr>
          <w:i/>
        </w:rPr>
        <w:t>tenderer]</w:t>
      </w:r>
      <w:r>
        <w:rPr>
          <w:i/>
          <w:spacing w:val="-9"/>
        </w:rPr>
        <w:t xml:space="preserve"> </w:t>
      </w:r>
      <w:r>
        <w:t>Signature</w:t>
      </w:r>
      <w:r>
        <w:rPr>
          <w:spacing w:val="-10"/>
        </w:rPr>
        <w:t xml:space="preserve"> </w:t>
      </w:r>
      <w:r>
        <w:t>of</w:t>
      </w:r>
      <w:r>
        <w:rPr>
          <w:spacing w:val="-14"/>
        </w:rPr>
        <w:t xml:space="preserve"> </w:t>
      </w:r>
      <w:r>
        <w:t>tenderer</w:t>
      </w:r>
      <w:r>
        <w:rPr>
          <w:spacing w:val="-10"/>
        </w:rPr>
        <w:t xml:space="preserve"> </w:t>
      </w:r>
      <w:r>
        <w:rPr>
          <w:i/>
        </w:rPr>
        <w:t>[signature</w:t>
      </w:r>
      <w:r>
        <w:rPr>
          <w:i/>
          <w:spacing w:val="-10"/>
        </w:rPr>
        <w:t xml:space="preserve"> </w:t>
      </w:r>
      <w:r>
        <w:rPr>
          <w:i/>
        </w:rPr>
        <w:t>of</w:t>
      </w:r>
      <w:r>
        <w:rPr>
          <w:i/>
          <w:spacing w:val="-10"/>
        </w:rPr>
        <w:t xml:space="preserve"> </w:t>
      </w:r>
      <w:r>
        <w:rPr>
          <w:i/>
        </w:rPr>
        <w:t>person</w:t>
      </w:r>
      <w:r>
        <w:rPr>
          <w:i/>
          <w:spacing w:val="-11"/>
        </w:rPr>
        <w:t xml:space="preserve"> </w:t>
      </w:r>
      <w:r>
        <w:rPr>
          <w:i/>
        </w:rPr>
        <w:t>signing</w:t>
      </w:r>
      <w:r>
        <w:rPr>
          <w:i/>
          <w:spacing w:val="-14"/>
        </w:rPr>
        <w:t xml:space="preserve"> </w:t>
      </w:r>
      <w:r>
        <w:rPr>
          <w:i/>
        </w:rPr>
        <w:t>the</w:t>
      </w:r>
      <w:r>
        <w:rPr>
          <w:i/>
          <w:spacing w:val="-10"/>
        </w:rPr>
        <w:t xml:space="preserve"> </w:t>
      </w:r>
      <w:r>
        <w:rPr>
          <w:i/>
        </w:rPr>
        <w:t>Tender]</w:t>
      </w:r>
      <w:r>
        <w:rPr>
          <w:i/>
          <w:spacing w:val="-2"/>
        </w:rPr>
        <w:t xml:space="preserve"> </w:t>
      </w:r>
      <w:r>
        <w:t>Date</w:t>
      </w:r>
      <w:r>
        <w:rPr>
          <w:spacing w:val="-12"/>
        </w:rPr>
        <w:t xml:space="preserve"> </w:t>
      </w:r>
      <w:r>
        <w:rPr>
          <w:i/>
        </w:rPr>
        <w:t>[Insert</w:t>
      </w:r>
      <w:r>
        <w:rPr>
          <w:i/>
          <w:spacing w:val="-10"/>
        </w:rPr>
        <w:t xml:space="preserve"> </w:t>
      </w:r>
      <w:r>
        <w:rPr>
          <w:i/>
          <w:spacing w:val="-2"/>
        </w:rPr>
        <w:t>Date]</w:t>
      </w:r>
    </w:p>
    <w:p w:rsidR="00F05AC1" w:rsidRDefault="00F05AC1">
      <w:pPr>
        <w:pStyle w:val="BodyText"/>
        <w:rPr>
          <w:i/>
        </w:rPr>
      </w:pPr>
    </w:p>
    <w:p w:rsidR="00F05AC1" w:rsidRDefault="00F05AC1">
      <w:pPr>
        <w:pStyle w:val="BodyText"/>
        <w:rPr>
          <w:i/>
        </w:rPr>
      </w:pPr>
    </w:p>
    <w:p w:rsidR="00F05AC1" w:rsidRDefault="00F05AC1">
      <w:pPr>
        <w:pStyle w:val="BodyText"/>
        <w:rPr>
          <w:i/>
        </w:rPr>
      </w:pPr>
    </w:p>
    <w:p w:rsidR="00F05AC1" w:rsidRDefault="00F05AC1">
      <w:pPr>
        <w:pStyle w:val="BodyText"/>
        <w:rPr>
          <w:i/>
        </w:rPr>
      </w:pPr>
    </w:p>
    <w:p w:rsidR="00F05AC1" w:rsidRDefault="00F05AC1">
      <w:pPr>
        <w:pStyle w:val="BodyText"/>
        <w:rPr>
          <w:i/>
        </w:rPr>
      </w:pPr>
    </w:p>
    <w:p w:rsidR="00F05AC1" w:rsidRDefault="00F05AC1">
      <w:pPr>
        <w:pStyle w:val="BodyText"/>
        <w:rPr>
          <w:i/>
        </w:rPr>
      </w:pPr>
    </w:p>
    <w:p w:rsidR="00F05AC1" w:rsidRDefault="00F05AC1">
      <w:pPr>
        <w:pStyle w:val="BodyText"/>
        <w:rPr>
          <w:i/>
        </w:rPr>
      </w:pPr>
    </w:p>
    <w:p w:rsidR="00F05AC1" w:rsidRDefault="00F05AC1">
      <w:pPr>
        <w:pStyle w:val="BodyText"/>
        <w:rPr>
          <w:i/>
        </w:rPr>
      </w:pPr>
    </w:p>
    <w:p w:rsidR="00F05AC1" w:rsidRDefault="00F05AC1">
      <w:pPr>
        <w:pStyle w:val="BodyText"/>
        <w:rPr>
          <w:i/>
        </w:rPr>
      </w:pPr>
    </w:p>
    <w:p w:rsidR="00F05AC1" w:rsidRDefault="00F05AC1">
      <w:pPr>
        <w:pStyle w:val="BodyText"/>
        <w:spacing w:before="94"/>
        <w:rPr>
          <w:i/>
        </w:rPr>
      </w:pPr>
    </w:p>
    <w:p w:rsidR="00F05AC1" w:rsidRDefault="00CE756B">
      <w:pPr>
        <w:ind w:right="13"/>
        <w:jc w:val="center"/>
        <w:rPr>
          <w:sz w:val="24"/>
        </w:rPr>
      </w:pPr>
      <w:r>
        <w:rPr>
          <w:color w:val="4F81B9"/>
          <w:sz w:val="24"/>
        </w:rPr>
        <w:t>Page</w:t>
      </w:r>
      <w:r>
        <w:rPr>
          <w:color w:val="4F81B9"/>
          <w:spacing w:val="-11"/>
          <w:sz w:val="24"/>
        </w:rPr>
        <w:t xml:space="preserve"> </w:t>
      </w:r>
      <w:r>
        <w:rPr>
          <w:color w:val="4F81B9"/>
          <w:sz w:val="24"/>
        </w:rPr>
        <w:t>59</w:t>
      </w:r>
      <w:r>
        <w:rPr>
          <w:color w:val="4F81B9"/>
          <w:spacing w:val="-8"/>
          <w:sz w:val="24"/>
        </w:rPr>
        <w:t xml:space="preserve"> </w:t>
      </w:r>
      <w:r>
        <w:rPr>
          <w:color w:val="4F81B9"/>
          <w:sz w:val="24"/>
        </w:rPr>
        <w:t>of</w:t>
      </w:r>
      <w:r>
        <w:rPr>
          <w:color w:val="4F81B9"/>
          <w:spacing w:val="-8"/>
          <w:sz w:val="24"/>
        </w:rPr>
        <w:t xml:space="preserve"> </w:t>
      </w:r>
      <w:r>
        <w:rPr>
          <w:color w:val="4F81B9"/>
          <w:spacing w:val="-5"/>
          <w:sz w:val="24"/>
        </w:rPr>
        <w:t>107</w:t>
      </w:r>
    </w:p>
    <w:p w:rsidR="00F05AC1" w:rsidRDefault="00F05AC1">
      <w:pPr>
        <w:jc w:val="center"/>
        <w:rPr>
          <w:sz w:val="24"/>
        </w:rPr>
        <w:sectPr w:rsidR="00F05AC1">
          <w:headerReference w:type="default" r:id="rId65"/>
          <w:footerReference w:type="default" r:id="rId66"/>
          <w:pgSz w:w="16860" w:h="11940" w:orient="landscape"/>
          <w:pgMar w:top="0" w:right="600" w:bottom="0" w:left="620" w:header="0" w:footer="0" w:gutter="0"/>
          <w:cols w:space="720"/>
        </w:sectPr>
      </w:pPr>
    </w:p>
    <w:p w:rsidR="00F05AC1" w:rsidRDefault="00CE756B">
      <w:pPr>
        <w:pStyle w:val="Heading3"/>
        <w:spacing w:before="70"/>
        <w:ind w:left="671"/>
      </w:pPr>
      <w:r>
        <w:rPr>
          <w:u w:val="thick"/>
        </w:rPr>
        <w:lastRenderedPageBreak/>
        <w:t>Price</w:t>
      </w:r>
      <w:r>
        <w:rPr>
          <w:spacing w:val="-17"/>
          <w:u w:val="thick"/>
        </w:rPr>
        <w:t xml:space="preserve"> </w:t>
      </w:r>
      <w:r>
        <w:rPr>
          <w:u w:val="thick"/>
        </w:rPr>
        <w:t>Schedule:</w:t>
      </w:r>
      <w:r>
        <w:rPr>
          <w:spacing w:val="-11"/>
          <w:u w:val="thick"/>
        </w:rPr>
        <w:t xml:space="preserve"> </w:t>
      </w:r>
      <w:r>
        <w:rPr>
          <w:u w:val="thick"/>
        </w:rPr>
        <w:t>Goods</w:t>
      </w:r>
      <w:r>
        <w:rPr>
          <w:spacing w:val="-6"/>
          <w:u w:val="thick"/>
        </w:rPr>
        <w:t xml:space="preserve"> </w:t>
      </w:r>
      <w:r>
        <w:rPr>
          <w:u w:val="thick"/>
        </w:rPr>
        <w:t>Manufactured</w:t>
      </w:r>
      <w:r>
        <w:rPr>
          <w:spacing w:val="-5"/>
          <w:u w:val="thick"/>
        </w:rPr>
        <w:t xml:space="preserve"> </w:t>
      </w:r>
      <w:r>
        <w:rPr>
          <w:u w:val="thick"/>
        </w:rPr>
        <w:t>Outside</w:t>
      </w:r>
      <w:r>
        <w:rPr>
          <w:spacing w:val="-14"/>
          <w:u w:val="thick"/>
        </w:rPr>
        <w:t xml:space="preserve"> </w:t>
      </w:r>
      <w:r>
        <w:rPr>
          <w:u w:val="thick"/>
        </w:rPr>
        <w:t>Kenya,</w:t>
      </w:r>
      <w:r>
        <w:rPr>
          <w:spacing w:val="-8"/>
          <w:u w:val="thick"/>
        </w:rPr>
        <w:t xml:space="preserve"> </w:t>
      </w:r>
      <w:r>
        <w:rPr>
          <w:u w:val="thick"/>
        </w:rPr>
        <w:t>already</w:t>
      </w:r>
      <w:r>
        <w:rPr>
          <w:spacing w:val="-8"/>
          <w:u w:val="thick"/>
        </w:rPr>
        <w:t xml:space="preserve"> </w:t>
      </w:r>
      <w:r>
        <w:rPr>
          <w:spacing w:val="-2"/>
          <w:u w:val="thick"/>
        </w:rPr>
        <w:t>imported*</w:t>
      </w:r>
    </w:p>
    <w:p w:rsidR="00F05AC1" w:rsidRDefault="00F05AC1">
      <w:pPr>
        <w:pStyle w:val="BodyText"/>
        <w:spacing w:before="69"/>
        <w:rPr>
          <w:b/>
          <w:sz w:val="20"/>
        </w:rPr>
      </w:pPr>
    </w:p>
    <w:tbl>
      <w:tblPr>
        <w:tblW w:w="0" w:type="auto"/>
        <w:tblInd w:w="64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479"/>
        <w:gridCol w:w="1275"/>
        <w:gridCol w:w="900"/>
        <w:gridCol w:w="994"/>
        <w:gridCol w:w="1349"/>
        <w:gridCol w:w="1171"/>
        <w:gridCol w:w="1351"/>
        <w:gridCol w:w="1291"/>
        <w:gridCol w:w="1272"/>
        <w:gridCol w:w="2008"/>
        <w:gridCol w:w="1452"/>
        <w:gridCol w:w="1273"/>
      </w:tblGrid>
      <w:tr w:rsidR="00F05AC1" w:rsidTr="00630E4E">
        <w:trPr>
          <w:trHeight w:val="1237"/>
        </w:trPr>
        <w:tc>
          <w:tcPr>
            <w:tcW w:w="479" w:type="dxa"/>
            <w:tcBorders>
              <w:right w:val="nil"/>
            </w:tcBorders>
          </w:tcPr>
          <w:p w:rsidR="00F05AC1" w:rsidRDefault="00F05AC1">
            <w:pPr>
              <w:pStyle w:val="TableParagraph"/>
              <w:rPr>
                <w:sz w:val="20"/>
              </w:rPr>
            </w:pPr>
          </w:p>
        </w:tc>
        <w:tc>
          <w:tcPr>
            <w:tcW w:w="1275" w:type="dxa"/>
            <w:tcBorders>
              <w:left w:val="nil"/>
              <w:right w:val="nil"/>
            </w:tcBorders>
          </w:tcPr>
          <w:p w:rsidR="00F05AC1" w:rsidRDefault="00F05AC1">
            <w:pPr>
              <w:pStyle w:val="TableParagraph"/>
              <w:rPr>
                <w:sz w:val="20"/>
              </w:rPr>
            </w:pPr>
          </w:p>
        </w:tc>
        <w:tc>
          <w:tcPr>
            <w:tcW w:w="900" w:type="dxa"/>
            <w:tcBorders>
              <w:left w:val="nil"/>
              <w:right w:val="nil"/>
            </w:tcBorders>
          </w:tcPr>
          <w:p w:rsidR="00F05AC1" w:rsidRDefault="00F05AC1">
            <w:pPr>
              <w:pStyle w:val="TableParagraph"/>
              <w:rPr>
                <w:sz w:val="20"/>
              </w:rPr>
            </w:pPr>
          </w:p>
        </w:tc>
        <w:tc>
          <w:tcPr>
            <w:tcW w:w="4865" w:type="dxa"/>
            <w:gridSpan w:val="4"/>
            <w:tcBorders>
              <w:left w:val="nil"/>
              <w:right w:val="nil"/>
            </w:tcBorders>
          </w:tcPr>
          <w:p w:rsidR="00F05AC1" w:rsidRDefault="00CE756B">
            <w:pPr>
              <w:pStyle w:val="TableParagraph"/>
              <w:spacing w:line="237" w:lineRule="auto"/>
              <w:ind w:left="101" w:right="1273"/>
              <w:rPr>
                <w:sz w:val="20"/>
              </w:rPr>
            </w:pPr>
            <w:r>
              <w:rPr>
                <w:spacing w:val="-2"/>
                <w:sz w:val="20"/>
              </w:rPr>
              <w:t>(Group</w:t>
            </w:r>
            <w:r>
              <w:rPr>
                <w:spacing w:val="-3"/>
                <w:sz w:val="20"/>
              </w:rPr>
              <w:t xml:space="preserve"> </w:t>
            </w:r>
            <w:r>
              <w:rPr>
                <w:spacing w:val="-2"/>
                <w:sz w:val="20"/>
              </w:rPr>
              <w:t>C</w:t>
            </w:r>
            <w:r>
              <w:rPr>
                <w:spacing w:val="-10"/>
                <w:sz w:val="20"/>
              </w:rPr>
              <w:t xml:space="preserve"> </w:t>
            </w:r>
            <w:r>
              <w:rPr>
                <w:spacing w:val="-2"/>
                <w:sz w:val="20"/>
              </w:rPr>
              <w:t>Tenders,</w:t>
            </w:r>
            <w:r>
              <w:rPr>
                <w:spacing w:val="-3"/>
                <w:sz w:val="20"/>
              </w:rPr>
              <w:t xml:space="preserve"> </w:t>
            </w:r>
            <w:r>
              <w:rPr>
                <w:spacing w:val="-2"/>
                <w:sz w:val="20"/>
              </w:rPr>
              <w:t>Goods</w:t>
            </w:r>
            <w:r>
              <w:rPr>
                <w:spacing w:val="-11"/>
                <w:sz w:val="20"/>
              </w:rPr>
              <w:t xml:space="preserve"> </w:t>
            </w:r>
            <w:r>
              <w:rPr>
                <w:spacing w:val="-2"/>
                <w:sz w:val="20"/>
              </w:rPr>
              <w:t>already</w:t>
            </w:r>
            <w:r>
              <w:rPr>
                <w:spacing w:val="-7"/>
                <w:sz w:val="20"/>
              </w:rPr>
              <w:t xml:space="preserve"> </w:t>
            </w:r>
            <w:r>
              <w:rPr>
                <w:spacing w:val="-2"/>
                <w:sz w:val="20"/>
              </w:rPr>
              <w:t xml:space="preserve">imported) </w:t>
            </w:r>
            <w:r>
              <w:rPr>
                <w:sz w:val="20"/>
              </w:rPr>
              <w:t>Currencies in accordance with ITT 15</w:t>
            </w:r>
          </w:p>
        </w:tc>
        <w:tc>
          <w:tcPr>
            <w:tcW w:w="1291" w:type="dxa"/>
            <w:tcBorders>
              <w:left w:val="nil"/>
              <w:right w:val="nil"/>
            </w:tcBorders>
          </w:tcPr>
          <w:p w:rsidR="00F05AC1" w:rsidRDefault="00F05AC1">
            <w:pPr>
              <w:pStyle w:val="TableParagraph"/>
              <w:rPr>
                <w:sz w:val="20"/>
              </w:rPr>
            </w:pPr>
          </w:p>
        </w:tc>
        <w:tc>
          <w:tcPr>
            <w:tcW w:w="1272" w:type="dxa"/>
            <w:tcBorders>
              <w:left w:val="nil"/>
              <w:right w:val="nil"/>
            </w:tcBorders>
          </w:tcPr>
          <w:p w:rsidR="00F05AC1" w:rsidRDefault="00F05AC1">
            <w:pPr>
              <w:pStyle w:val="TableParagraph"/>
              <w:rPr>
                <w:sz w:val="20"/>
              </w:rPr>
            </w:pPr>
          </w:p>
        </w:tc>
        <w:tc>
          <w:tcPr>
            <w:tcW w:w="4733" w:type="dxa"/>
            <w:gridSpan w:val="3"/>
            <w:tcBorders>
              <w:left w:val="nil"/>
            </w:tcBorders>
          </w:tcPr>
          <w:p w:rsidR="00F05AC1" w:rsidRDefault="00CE756B">
            <w:pPr>
              <w:pStyle w:val="TableParagraph"/>
              <w:tabs>
                <w:tab w:val="left" w:pos="3105"/>
                <w:tab w:val="left" w:pos="3275"/>
              </w:tabs>
              <w:spacing w:line="237" w:lineRule="auto"/>
              <w:ind w:left="112" w:right="1447"/>
              <w:rPr>
                <w:sz w:val="20"/>
              </w:rPr>
            </w:pPr>
            <w:r>
              <w:rPr>
                <w:spacing w:val="-2"/>
                <w:sz w:val="20"/>
              </w:rPr>
              <w:t>Date:</w:t>
            </w:r>
            <w:r>
              <w:rPr>
                <w:sz w:val="20"/>
                <w:u w:val="single"/>
              </w:rPr>
              <w:tab/>
            </w:r>
            <w:r>
              <w:rPr>
                <w:sz w:val="20"/>
                <w:u w:val="single"/>
              </w:rPr>
              <w:tab/>
            </w:r>
            <w:r>
              <w:rPr>
                <w:sz w:val="20"/>
              </w:rPr>
              <w:t xml:space="preserve"> ITT No: </w:t>
            </w:r>
            <w:r>
              <w:rPr>
                <w:sz w:val="20"/>
                <w:u w:val="single"/>
              </w:rPr>
              <w:tab/>
            </w:r>
          </w:p>
          <w:p w:rsidR="00F05AC1" w:rsidRDefault="00CE756B">
            <w:pPr>
              <w:pStyle w:val="TableParagraph"/>
              <w:tabs>
                <w:tab w:val="left" w:pos="1473"/>
                <w:tab w:val="left" w:pos="2473"/>
                <w:tab w:val="left" w:pos="3191"/>
              </w:tabs>
              <w:spacing w:line="242" w:lineRule="auto"/>
              <w:ind w:left="112" w:right="1531"/>
              <w:rPr>
                <w:sz w:val="20"/>
              </w:rPr>
            </w:pPr>
            <w:r>
              <w:rPr>
                <w:sz w:val="20"/>
              </w:rPr>
              <w:t xml:space="preserve">Alternative No: </w:t>
            </w:r>
            <w:r>
              <w:rPr>
                <w:sz w:val="20"/>
                <w:u w:val="single"/>
              </w:rPr>
              <w:tab/>
            </w:r>
            <w:r>
              <w:rPr>
                <w:sz w:val="20"/>
                <w:u w:val="single"/>
              </w:rPr>
              <w:tab/>
            </w:r>
            <w:r>
              <w:rPr>
                <w:sz w:val="20"/>
                <w:u w:val="single"/>
              </w:rPr>
              <w:tab/>
            </w:r>
            <w:r>
              <w:rPr>
                <w:sz w:val="20"/>
              </w:rPr>
              <w:t xml:space="preserve"> Page N</w:t>
            </w:r>
            <w:r>
              <w:rPr>
                <w:rFonts w:ascii="Symbol" w:hAnsi="Symbol"/>
                <w:sz w:val="20"/>
              </w:rPr>
              <w:t></w:t>
            </w:r>
            <w:r>
              <w:rPr>
                <w:sz w:val="20"/>
                <w:u w:val="single"/>
              </w:rPr>
              <w:tab/>
            </w:r>
            <w:r>
              <w:rPr>
                <w:sz w:val="20"/>
              </w:rPr>
              <w:t xml:space="preserve">of </w:t>
            </w:r>
            <w:r>
              <w:rPr>
                <w:sz w:val="20"/>
                <w:u w:val="single"/>
              </w:rPr>
              <w:tab/>
            </w:r>
          </w:p>
        </w:tc>
      </w:tr>
      <w:tr w:rsidR="00F05AC1" w:rsidTr="00630E4E">
        <w:trPr>
          <w:trHeight w:val="277"/>
        </w:trPr>
        <w:tc>
          <w:tcPr>
            <w:tcW w:w="479" w:type="dxa"/>
            <w:tcBorders>
              <w:right w:val="single" w:sz="6" w:space="0" w:color="000000"/>
            </w:tcBorders>
          </w:tcPr>
          <w:p w:rsidR="00F05AC1" w:rsidRDefault="00CE756B">
            <w:pPr>
              <w:pStyle w:val="TableParagraph"/>
              <w:spacing w:line="219" w:lineRule="exact"/>
              <w:ind w:left="62"/>
              <w:rPr>
                <w:sz w:val="20"/>
              </w:rPr>
            </w:pPr>
            <w:r>
              <w:rPr>
                <w:spacing w:val="-10"/>
                <w:sz w:val="20"/>
              </w:rPr>
              <w:t>1</w:t>
            </w:r>
          </w:p>
        </w:tc>
        <w:tc>
          <w:tcPr>
            <w:tcW w:w="1275" w:type="dxa"/>
            <w:tcBorders>
              <w:left w:val="single" w:sz="6" w:space="0" w:color="000000"/>
              <w:right w:val="single" w:sz="6" w:space="0" w:color="000000"/>
            </w:tcBorders>
          </w:tcPr>
          <w:p w:rsidR="00F05AC1" w:rsidRDefault="00CE756B">
            <w:pPr>
              <w:pStyle w:val="TableParagraph"/>
              <w:spacing w:line="219" w:lineRule="exact"/>
              <w:ind w:left="82"/>
              <w:rPr>
                <w:sz w:val="20"/>
              </w:rPr>
            </w:pPr>
            <w:r>
              <w:rPr>
                <w:spacing w:val="-10"/>
                <w:sz w:val="20"/>
              </w:rPr>
              <w:t>2</w:t>
            </w:r>
          </w:p>
        </w:tc>
        <w:tc>
          <w:tcPr>
            <w:tcW w:w="900" w:type="dxa"/>
            <w:tcBorders>
              <w:left w:val="single" w:sz="6" w:space="0" w:color="000000"/>
              <w:right w:val="single" w:sz="6" w:space="0" w:color="000000"/>
            </w:tcBorders>
          </w:tcPr>
          <w:p w:rsidR="00F05AC1" w:rsidRDefault="00CE756B">
            <w:pPr>
              <w:pStyle w:val="TableParagraph"/>
              <w:spacing w:line="219" w:lineRule="exact"/>
              <w:ind w:left="84"/>
              <w:rPr>
                <w:sz w:val="20"/>
              </w:rPr>
            </w:pPr>
            <w:r>
              <w:rPr>
                <w:spacing w:val="-10"/>
                <w:sz w:val="20"/>
              </w:rPr>
              <w:t>3</w:t>
            </w:r>
          </w:p>
        </w:tc>
        <w:tc>
          <w:tcPr>
            <w:tcW w:w="994" w:type="dxa"/>
            <w:tcBorders>
              <w:left w:val="single" w:sz="6" w:space="0" w:color="000000"/>
              <w:right w:val="single" w:sz="6" w:space="0" w:color="000000"/>
            </w:tcBorders>
          </w:tcPr>
          <w:p w:rsidR="00F05AC1" w:rsidRDefault="00CE756B">
            <w:pPr>
              <w:pStyle w:val="TableParagraph"/>
              <w:spacing w:line="219" w:lineRule="exact"/>
              <w:ind w:left="84"/>
              <w:rPr>
                <w:sz w:val="20"/>
              </w:rPr>
            </w:pPr>
            <w:r>
              <w:rPr>
                <w:spacing w:val="-10"/>
                <w:sz w:val="20"/>
              </w:rPr>
              <w:t>4</w:t>
            </w:r>
          </w:p>
        </w:tc>
        <w:tc>
          <w:tcPr>
            <w:tcW w:w="1349" w:type="dxa"/>
            <w:tcBorders>
              <w:left w:val="single" w:sz="6" w:space="0" w:color="000000"/>
              <w:right w:val="single" w:sz="6" w:space="0" w:color="000000"/>
            </w:tcBorders>
          </w:tcPr>
          <w:p w:rsidR="00F05AC1" w:rsidRDefault="00CE756B">
            <w:pPr>
              <w:pStyle w:val="TableParagraph"/>
              <w:spacing w:line="219" w:lineRule="exact"/>
              <w:ind w:left="82"/>
              <w:rPr>
                <w:sz w:val="20"/>
              </w:rPr>
            </w:pPr>
            <w:r>
              <w:rPr>
                <w:spacing w:val="-10"/>
                <w:sz w:val="20"/>
              </w:rPr>
              <w:t>5</w:t>
            </w:r>
          </w:p>
        </w:tc>
        <w:tc>
          <w:tcPr>
            <w:tcW w:w="1171" w:type="dxa"/>
            <w:tcBorders>
              <w:left w:val="single" w:sz="6" w:space="0" w:color="000000"/>
              <w:right w:val="single" w:sz="6" w:space="0" w:color="000000"/>
            </w:tcBorders>
          </w:tcPr>
          <w:p w:rsidR="00F05AC1" w:rsidRDefault="00CE756B">
            <w:pPr>
              <w:pStyle w:val="TableParagraph"/>
              <w:spacing w:line="219" w:lineRule="exact"/>
              <w:ind w:left="82"/>
              <w:rPr>
                <w:sz w:val="20"/>
              </w:rPr>
            </w:pPr>
            <w:r>
              <w:rPr>
                <w:spacing w:val="-10"/>
                <w:sz w:val="20"/>
              </w:rPr>
              <w:t>6</w:t>
            </w:r>
          </w:p>
        </w:tc>
        <w:tc>
          <w:tcPr>
            <w:tcW w:w="1351" w:type="dxa"/>
            <w:tcBorders>
              <w:left w:val="single" w:sz="6" w:space="0" w:color="000000"/>
              <w:right w:val="single" w:sz="6" w:space="0" w:color="000000"/>
            </w:tcBorders>
          </w:tcPr>
          <w:p w:rsidR="00F05AC1" w:rsidRDefault="00CE756B">
            <w:pPr>
              <w:pStyle w:val="TableParagraph"/>
              <w:spacing w:line="219" w:lineRule="exact"/>
              <w:ind w:left="84"/>
              <w:rPr>
                <w:sz w:val="20"/>
              </w:rPr>
            </w:pPr>
            <w:r>
              <w:rPr>
                <w:spacing w:val="-10"/>
                <w:sz w:val="20"/>
              </w:rPr>
              <w:t>7</w:t>
            </w:r>
          </w:p>
        </w:tc>
        <w:tc>
          <w:tcPr>
            <w:tcW w:w="1291" w:type="dxa"/>
            <w:tcBorders>
              <w:left w:val="single" w:sz="6" w:space="0" w:color="000000"/>
              <w:right w:val="single" w:sz="6" w:space="0" w:color="000000"/>
            </w:tcBorders>
          </w:tcPr>
          <w:p w:rsidR="00F05AC1" w:rsidRDefault="00CE756B">
            <w:pPr>
              <w:pStyle w:val="TableParagraph"/>
              <w:spacing w:line="219" w:lineRule="exact"/>
              <w:ind w:left="87"/>
              <w:rPr>
                <w:sz w:val="20"/>
              </w:rPr>
            </w:pPr>
            <w:r>
              <w:rPr>
                <w:spacing w:val="-10"/>
                <w:sz w:val="20"/>
              </w:rPr>
              <w:t>8</w:t>
            </w:r>
          </w:p>
        </w:tc>
        <w:tc>
          <w:tcPr>
            <w:tcW w:w="1272" w:type="dxa"/>
            <w:tcBorders>
              <w:left w:val="single" w:sz="6" w:space="0" w:color="000000"/>
              <w:right w:val="single" w:sz="6" w:space="0" w:color="000000"/>
            </w:tcBorders>
          </w:tcPr>
          <w:p w:rsidR="00F05AC1" w:rsidRDefault="00CE756B">
            <w:pPr>
              <w:pStyle w:val="TableParagraph"/>
              <w:spacing w:line="219" w:lineRule="exact"/>
              <w:ind w:left="90"/>
              <w:rPr>
                <w:sz w:val="20"/>
              </w:rPr>
            </w:pPr>
            <w:r>
              <w:rPr>
                <w:spacing w:val="-10"/>
                <w:sz w:val="20"/>
              </w:rPr>
              <w:t>9</w:t>
            </w:r>
          </w:p>
        </w:tc>
        <w:tc>
          <w:tcPr>
            <w:tcW w:w="2008" w:type="dxa"/>
            <w:tcBorders>
              <w:left w:val="single" w:sz="6" w:space="0" w:color="000000"/>
              <w:right w:val="single" w:sz="6" w:space="0" w:color="000000"/>
            </w:tcBorders>
          </w:tcPr>
          <w:p w:rsidR="00F05AC1" w:rsidRDefault="00CE756B">
            <w:pPr>
              <w:pStyle w:val="TableParagraph"/>
              <w:spacing w:line="219" w:lineRule="exact"/>
              <w:ind w:left="88"/>
              <w:rPr>
                <w:sz w:val="20"/>
              </w:rPr>
            </w:pPr>
            <w:r>
              <w:rPr>
                <w:spacing w:val="-5"/>
                <w:sz w:val="20"/>
              </w:rPr>
              <w:t>10</w:t>
            </w:r>
          </w:p>
        </w:tc>
        <w:tc>
          <w:tcPr>
            <w:tcW w:w="1452" w:type="dxa"/>
            <w:tcBorders>
              <w:left w:val="single" w:sz="6" w:space="0" w:color="000000"/>
              <w:right w:val="single" w:sz="6" w:space="0" w:color="000000"/>
            </w:tcBorders>
          </w:tcPr>
          <w:p w:rsidR="00F05AC1" w:rsidRDefault="00CE756B">
            <w:pPr>
              <w:pStyle w:val="TableParagraph"/>
              <w:spacing w:line="219" w:lineRule="exact"/>
              <w:ind w:left="89"/>
              <w:rPr>
                <w:sz w:val="20"/>
              </w:rPr>
            </w:pPr>
            <w:r>
              <w:rPr>
                <w:spacing w:val="-5"/>
                <w:sz w:val="20"/>
              </w:rPr>
              <w:t>11</w:t>
            </w:r>
          </w:p>
        </w:tc>
        <w:tc>
          <w:tcPr>
            <w:tcW w:w="1273" w:type="dxa"/>
            <w:tcBorders>
              <w:left w:val="single" w:sz="6" w:space="0" w:color="000000"/>
            </w:tcBorders>
          </w:tcPr>
          <w:p w:rsidR="00F05AC1" w:rsidRDefault="00CE756B">
            <w:pPr>
              <w:pStyle w:val="TableParagraph"/>
              <w:spacing w:line="219" w:lineRule="exact"/>
              <w:ind w:left="92"/>
              <w:rPr>
                <w:sz w:val="20"/>
              </w:rPr>
            </w:pPr>
            <w:r>
              <w:rPr>
                <w:spacing w:val="-5"/>
                <w:sz w:val="20"/>
              </w:rPr>
              <w:t>12</w:t>
            </w:r>
          </w:p>
        </w:tc>
      </w:tr>
      <w:tr w:rsidR="00F05AC1" w:rsidTr="00630E4E">
        <w:trPr>
          <w:trHeight w:val="2310"/>
        </w:trPr>
        <w:tc>
          <w:tcPr>
            <w:tcW w:w="479" w:type="dxa"/>
            <w:tcBorders>
              <w:bottom w:val="single" w:sz="6" w:space="0" w:color="000000"/>
              <w:right w:val="single" w:sz="6" w:space="0" w:color="000000"/>
            </w:tcBorders>
          </w:tcPr>
          <w:p w:rsidR="00F05AC1" w:rsidRDefault="00CE756B">
            <w:pPr>
              <w:pStyle w:val="TableParagraph"/>
              <w:ind w:left="62" w:right="367"/>
              <w:jc w:val="both"/>
              <w:rPr>
                <w:rFonts w:ascii="Symbol" w:hAnsi="Symbol"/>
                <w:sz w:val="20"/>
              </w:rPr>
            </w:pPr>
            <w:r>
              <w:rPr>
                <w:spacing w:val="-4"/>
                <w:sz w:val="20"/>
              </w:rPr>
              <w:t xml:space="preserve">Line Item </w:t>
            </w:r>
            <w:r>
              <w:rPr>
                <w:spacing w:val="-6"/>
                <w:sz w:val="20"/>
              </w:rPr>
              <w:t>N</w:t>
            </w:r>
            <w:r>
              <w:rPr>
                <w:rFonts w:ascii="Symbol" w:hAnsi="Symbol"/>
                <w:spacing w:val="-6"/>
                <w:sz w:val="20"/>
              </w:rPr>
              <w:t></w:t>
            </w:r>
          </w:p>
        </w:tc>
        <w:tc>
          <w:tcPr>
            <w:tcW w:w="1275" w:type="dxa"/>
            <w:tcBorders>
              <w:left w:val="single" w:sz="6" w:space="0" w:color="000000"/>
              <w:bottom w:val="single" w:sz="6" w:space="0" w:color="000000"/>
              <w:right w:val="single" w:sz="6" w:space="0" w:color="000000"/>
            </w:tcBorders>
          </w:tcPr>
          <w:p w:rsidR="00F05AC1" w:rsidRDefault="00CE756B">
            <w:pPr>
              <w:pStyle w:val="TableParagraph"/>
              <w:tabs>
                <w:tab w:val="left" w:pos="722"/>
              </w:tabs>
              <w:ind w:left="82" w:right="63"/>
              <w:rPr>
                <w:sz w:val="20"/>
              </w:rPr>
            </w:pPr>
            <w:r>
              <w:rPr>
                <w:spacing w:val="-2"/>
                <w:sz w:val="20"/>
              </w:rPr>
              <w:t xml:space="preserve">Descripti </w:t>
            </w:r>
            <w:r>
              <w:rPr>
                <w:spacing w:val="-5"/>
                <w:sz w:val="20"/>
              </w:rPr>
              <w:t>on</w:t>
            </w:r>
            <w:r>
              <w:rPr>
                <w:sz w:val="20"/>
              </w:rPr>
              <w:tab/>
            </w:r>
            <w:r>
              <w:rPr>
                <w:spacing w:val="-16"/>
                <w:sz w:val="20"/>
              </w:rPr>
              <w:t>of</w:t>
            </w:r>
          </w:p>
          <w:p w:rsidR="00F05AC1" w:rsidRDefault="00CE756B">
            <w:pPr>
              <w:pStyle w:val="TableParagraph"/>
              <w:spacing w:line="226" w:lineRule="exact"/>
              <w:ind w:left="82"/>
              <w:rPr>
                <w:sz w:val="20"/>
              </w:rPr>
            </w:pPr>
            <w:r>
              <w:rPr>
                <w:spacing w:val="-2"/>
                <w:sz w:val="20"/>
              </w:rPr>
              <w:t>Goods</w:t>
            </w:r>
          </w:p>
        </w:tc>
        <w:tc>
          <w:tcPr>
            <w:tcW w:w="900" w:type="dxa"/>
            <w:tcBorders>
              <w:left w:val="single" w:sz="6" w:space="0" w:color="000000"/>
              <w:bottom w:val="single" w:sz="6" w:space="0" w:color="000000"/>
              <w:right w:val="single" w:sz="6" w:space="0" w:color="000000"/>
            </w:tcBorders>
          </w:tcPr>
          <w:p w:rsidR="00F05AC1" w:rsidRDefault="00CE756B">
            <w:pPr>
              <w:pStyle w:val="TableParagraph"/>
              <w:ind w:left="84" w:right="100"/>
              <w:rPr>
                <w:sz w:val="20"/>
              </w:rPr>
            </w:pPr>
            <w:r>
              <w:rPr>
                <w:spacing w:val="-2"/>
                <w:sz w:val="20"/>
              </w:rPr>
              <w:t xml:space="preserve">Country </w:t>
            </w:r>
            <w:r>
              <w:rPr>
                <w:spacing w:val="-4"/>
                <w:sz w:val="20"/>
              </w:rPr>
              <w:t>of</w:t>
            </w:r>
            <w:r>
              <w:rPr>
                <w:spacing w:val="-14"/>
                <w:sz w:val="20"/>
              </w:rPr>
              <w:t xml:space="preserve"> </w:t>
            </w:r>
            <w:r>
              <w:rPr>
                <w:spacing w:val="-6"/>
                <w:sz w:val="20"/>
              </w:rPr>
              <w:t>Origin</w:t>
            </w:r>
          </w:p>
        </w:tc>
        <w:tc>
          <w:tcPr>
            <w:tcW w:w="994" w:type="dxa"/>
            <w:tcBorders>
              <w:left w:val="single" w:sz="6" w:space="0" w:color="000000"/>
              <w:bottom w:val="single" w:sz="6" w:space="0" w:color="000000"/>
              <w:right w:val="single" w:sz="6" w:space="0" w:color="000000"/>
            </w:tcBorders>
          </w:tcPr>
          <w:p w:rsidR="00F05AC1" w:rsidRDefault="00CE756B">
            <w:pPr>
              <w:pStyle w:val="TableParagraph"/>
              <w:tabs>
                <w:tab w:val="left" w:pos="764"/>
              </w:tabs>
              <w:ind w:left="84" w:right="65"/>
              <w:rPr>
                <w:sz w:val="20"/>
              </w:rPr>
            </w:pPr>
            <w:r>
              <w:rPr>
                <w:spacing w:val="-2"/>
                <w:sz w:val="20"/>
              </w:rPr>
              <w:t xml:space="preserve">Delivery </w:t>
            </w:r>
            <w:r>
              <w:rPr>
                <w:spacing w:val="-4"/>
                <w:sz w:val="20"/>
              </w:rPr>
              <w:t>Date</w:t>
            </w:r>
            <w:r>
              <w:rPr>
                <w:sz w:val="20"/>
              </w:rPr>
              <w:tab/>
            </w:r>
            <w:r>
              <w:rPr>
                <w:spacing w:val="-14"/>
                <w:sz w:val="20"/>
              </w:rPr>
              <w:t>as</w:t>
            </w:r>
            <w:r>
              <w:rPr>
                <w:spacing w:val="-4"/>
                <w:sz w:val="20"/>
              </w:rPr>
              <w:t xml:space="preserve"> defined</w:t>
            </w:r>
            <w:r>
              <w:rPr>
                <w:spacing w:val="-9"/>
                <w:sz w:val="20"/>
              </w:rPr>
              <w:t xml:space="preserve"> </w:t>
            </w:r>
            <w:r>
              <w:rPr>
                <w:spacing w:val="-4"/>
                <w:sz w:val="20"/>
              </w:rPr>
              <w:t xml:space="preserve">by </w:t>
            </w:r>
            <w:r>
              <w:rPr>
                <w:spacing w:val="-2"/>
                <w:sz w:val="20"/>
              </w:rPr>
              <w:t>Incoterms</w:t>
            </w:r>
          </w:p>
        </w:tc>
        <w:tc>
          <w:tcPr>
            <w:tcW w:w="1349" w:type="dxa"/>
            <w:tcBorders>
              <w:left w:val="single" w:sz="6" w:space="0" w:color="000000"/>
              <w:bottom w:val="single" w:sz="6" w:space="0" w:color="000000"/>
              <w:right w:val="single" w:sz="6" w:space="0" w:color="000000"/>
            </w:tcBorders>
          </w:tcPr>
          <w:p w:rsidR="00F05AC1" w:rsidRDefault="00CE756B">
            <w:pPr>
              <w:pStyle w:val="TableParagraph"/>
              <w:tabs>
                <w:tab w:val="left" w:pos="999"/>
              </w:tabs>
              <w:ind w:left="82" w:right="53"/>
              <w:rPr>
                <w:sz w:val="20"/>
              </w:rPr>
            </w:pPr>
            <w:r>
              <w:rPr>
                <w:spacing w:val="-2"/>
                <w:sz w:val="20"/>
              </w:rPr>
              <w:t>Quantity</w:t>
            </w:r>
            <w:r>
              <w:rPr>
                <w:sz w:val="20"/>
              </w:rPr>
              <w:tab/>
            </w:r>
            <w:r>
              <w:rPr>
                <w:spacing w:val="-6"/>
                <w:sz w:val="20"/>
              </w:rPr>
              <w:t xml:space="preserve">and </w:t>
            </w:r>
            <w:r>
              <w:rPr>
                <w:sz w:val="20"/>
              </w:rPr>
              <w:t>physical unit</w:t>
            </w:r>
          </w:p>
        </w:tc>
        <w:tc>
          <w:tcPr>
            <w:tcW w:w="1171" w:type="dxa"/>
            <w:tcBorders>
              <w:left w:val="single" w:sz="6" w:space="0" w:color="000000"/>
              <w:bottom w:val="single" w:sz="6" w:space="0" w:color="000000"/>
              <w:right w:val="single" w:sz="6" w:space="0" w:color="000000"/>
            </w:tcBorders>
          </w:tcPr>
          <w:p w:rsidR="00F05AC1" w:rsidRDefault="00CE756B">
            <w:pPr>
              <w:pStyle w:val="TableParagraph"/>
              <w:tabs>
                <w:tab w:val="left" w:pos="713"/>
                <w:tab w:val="left" w:pos="818"/>
              </w:tabs>
              <w:ind w:left="82" w:right="50"/>
              <w:rPr>
                <w:sz w:val="20"/>
              </w:rPr>
            </w:pPr>
            <w:r>
              <w:rPr>
                <w:spacing w:val="-4"/>
                <w:sz w:val="20"/>
              </w:rPr>
              <w:t>Unit</w:t>
            </w:r>
            <w:r>
              <w:rPr>
                <w:sz w:val="20"/>
              </w:rPr>
              <w:tab/>
            </w:r>
            <w:r>
              <w:rPr>
                <w:spacing w:val="-4"/>
                <w:sz w:val="20"/>
              </w:rPr>
              <w:t xml:space="preserve">price </w:t>
            </w:r>
            <w:r>
              <w:rPr>
                <w:spacing w:val="-2"/>
                <w:sz w:val="20"/>
              </w:rPr>
              <w:t>including Custom Duties</w:t>
            </w:r>
            <w:r>
              <w:rPr>
                <w:sz w:val="20"/>
              </w:rPr>
              <w:tab/>
            </w:r>
            <w:r>
              <w:rPr>
                <w:sz w:val="20"/>
              </w:rPr>
              <w:tab/>
            </w:r>
            <w:r>
              <w:rPr>
                <w:spacing w:val="-4"/>
                <w:sz w:val="20"/>
              </w:rPr>
              <w:t xml:space="preserve">and </w:t>
            </w:r>
            <w:r>
              <w:rPr>
                <w:spacing w:val="-2"/>
                <w:sz w:val="20"/>
              </w:rPr>
              <w:t>Import</w:t>
            </w:r>
            <w:r>
              <w:rPr>
                <w:spacing w:val="40"/>
                <w:sz w:val="20"/>
              </w:rPr>
              <w:t xml:space="preserve"> </w:t>
            </w:r>
            <w:r>
              <w:rPr>
                <w:sz w:val="20"/>
              </w:rPr>
              <w:t xml:space="preserve">Taxes paid, </w:t>
            </w:r>
            <w:r>
              <w:rPr>
                <w:spacing w:val="-6"/>
                <w:sz w:val="20"/>
              </w:rPr>
              <w:t xml:space="preserve">in </w:t>
            </w:r>
            <w:r>
              <w:rPr>
                <w:spacing w:val="-2"/>
                <w:sz w:val="20"/>
              </w:rPr>
              <w:t>accordance</w:t>
            </w:r>
          </w:p>
          <w:p w:rsidR="00F05AC1" w:rsidRDefault="00CE756B">
            <w:pPr>
              <w:pStyle w:val="TableParagraph"/>
              <w:tabs>
                <w:tab w:val="left" w:pos="802"/>
              </w:tabs>
              <w:spacing w:line="237" w:lineRule="auto"/>
              <w:ind w:left="82" w:right="61"/>
              <w:rPr>
                <w:sz w:val="20"/>
              </w:rPr>
            </w:pPr>
            <w:r>
              <w:rPr>
                <w:spacing w:val="-4"/>
                <w:sz w:val="20"/>
              </w:rPr>
              <w:t>with</w:t>
            </w:r>
            <w:r>
              <w:rPr>
                <w:sz w:val="20"/>
              </w:rPr>
              <w:tab/>
            </w:r>
            <w:r>
              <w:rPr>
                <w:spacing w:val="-10"/>
                <w:sz w:val="20"/>
              </w:rPr>
              <w:t>ITT</w:t>
            </w:r>
            <w:r>
              <w:rPr>
                <w:spacing w:val="-2"/>
                <w:sz w:val="20"/>
              </w:rPr>
              <w:t xml:space="preserve"> 14.8(c)(i)</w:t>
            </w:r>
          </w:p>
        </w:tc>
        <w:tc>
          <w:tcPr>
            <w:tcW w:w="1351" w:type="dxa"/>
            <w:tcBorders>
              <w:left w:val="single" w:sz="6" w:space="0" w:color="000000"/>
              <w:bottom w:val="single" w:sz="6" w:space="0" w:color="000000"/>
              <w:right w:val="single" w:sz="6" w:space="0" w:color="000000"/>
            </w:tcBorders>
          </w:tcPr>
          <w:p w:rsidR="00F05AC1" w:rsidRDefault="00CE756B">
            <w:pPr>
              <w:pStyle w:val="TableParagraph"/>
              <w:tabs>
                <w:tab w:val="left" w:pos="1138"/>
              </w:tabs>
              <w:ind w:left="84" w:right="25"/>
              <w:jc w:val="both"/>
              <w:rPr>
                <w:sz w:val="20"/>
              </w:rPr>
            </w:pPr>
            <w:r>
              <w:rPr>
                <w:sz w:val="20"/>
              </w:rPr>
              <w:t>Custom</w:t>
            </w:r>
            <w:r>
              <w:rPr>
                <w:spacing w:val="-8"/>
                <w:sz w:val="20"/>
              </w:rPr>
              <w:t xml:space="preserve"> </w:t>
            </w:r>
            <w:r>
              <w:rPr>
                <w:sz w:val="20"/>
              </w:rPr>
              <w:t xml:space="preserve">Duties and Import Taxes paid per </w:t>
            </w:r>
            <w:r>
              <w:rPr>
                <w:spacing w:val="-4"/>
                <w:sz w:val="20"/>
              </w:rPr>
              <w:t>unit</w:t>
            </w:r>
            <w:r>
              <w:rPr>
                <w:sz w:val="20"/>
              </w:rPr>
              <w:tab/>
            </w:r>
            <w:r>
              <w:rPr>
                <w:spacing w:val="-5"/>
                <w:sz w:val="20"/>
              </w:rPr>
              <w:t>in</w:t>
            </w:r>
          </w:p>
          <w:p w:rsidR="00F05AC1" w:rsidRDefault="00CE756B">
            <w:pPr>
              <w:pStyle w:val="TableParagraph"/>
              <w:tabs>
                <w:tab w:val="left" w:pos="505"/>
                <w:tab w:val="left" w:pos="980"/>
              </w:tabs>
              <w:ind w:left="84" w:right="63"/>
              <w:rPr>
                <w:sz w:val="20"/>
              </w:rPr>
            </w:pPr>
            <w:r>
              <w:rPr>
                <w:spacing w:val="-2"/>
                <w:sz w:val="20"/>
              </w:rPr>
              <w:t xml:space="preserve">accordance </w:t>
            </w:r>
            <w:r>
              <w:rPr>
                <w:spacing w:val="-4"/>
                <w:sz w:val="20"/>
              </w:rPr>
              <w:t>with</w:t>
            </w:r>
            <w:r>
              <w:rPr>
                <w:sz w:val="20"/>
              </w:rPr>
              <w:tab/>
            </w:r>
            <w:r>
              <w:rPr>
                <w:sz w:val="20"/>
              </w:rPr>
              <w:tab/>
            </w:r>
            <w:r>
              <w:rPr>
                <w:spacing w:val="-10"/>
                <w:sz w:val="20"/>
              </w:rPr>
              <w:t>ITT</w:t>
            </w:r>
            <w:r>
              <w:rPr>
                <w:sz w:val="20"/>
              </w:rPr>
              <w:t xml:space="preserve"> 14.8(c)(ii), [to </w:t>
            </w:r>
            <w:r>
              <w:rPr>
                <w:spacing w:val="-6"/>
                <w:sz w:val="20"/>
              </w:rPr>
              <w:t>be</w:t>
            </w:r>
            <w:r>
              <w:rPr>
                <w:sz w:val="20"/>
              </w:rPr>
              <w:tab/>
            </w:r>
            <w:r>
              <w:rPr>
                <w:spacing w:val="-4"/>
                <w:sz w:val="20"/>
              </w:rPr>
              <w:t xml:space="preserve">supported </w:t>
            </w:r>
            <w:r>
              <w:rPr>
                <w:sz w:val="20"/>
              </w:rPr>
              <w:t>by</w:t>
            </w:r>
            <w:r>
              <w:rPr>
                <w:spacing w:val="-11"/>
                <w:sz w:val="20"/>
              </w:rPr>
              <w:t xml:space="preserve"> </w:t>
            </w:r>
            <w:r>
              <w:rPr>
                <w:sz w:val="20"/>
              </w:rPr>
              <w:t>documents]</w:t>
            </w:r>
          </w:p>
        </w:tc>
        <w:tc>
          <w:tcPr>
            <w:tcW w:w="1291" w:type="dxa"/>
            <w:tcBorders>
              <w:left w:val="single" w:sz="6" w:space="0" w:color="000000"/>
              <w:bottom w:val="single" w:sz="6" w:space="0" w:color="000000"/>
              <w:right w:val="single" w:sz="6" w:space="0" w:color="000000"/>
            </w:tcBorders>
          </w:tcPr>
          <w:p w:rsidR="00F05AC1" w:rsidRDefault="00CE756B">
            <w:pPr>
              <w:pStyle w:val="TableParagraph"/>
              <w:ind w:left="87" w:right="22"/>
              <w:jc w:val="both"/>
              <w:rPr>
                <w:sz w:val="20"/>
              </w:rPr>
            </w:pPr>
            <w:r>
              <w:rPr>
                <w:sz w:val="20"/>
              </w:rPr>
              <w:t>Unit Price net of custom duties and import taxes, in accordance with ITT 14.8</w:t>
            </w:r>
          </w:p>
          <w:p w:rsidR="00F05AC1" w:rsidRDefault="00CE756B">
            <w:pPr>
              <w:pStyle w:val="TableParagraph"/>
              <w:spacing w:line="223" w:lineRule="exact"/>
              <w:ind w:left="87"/>
              <w:jc w:val="both"/>
              <w:rPr>
                <w:sz w:val="20"/>
              </w:rPr>
            </w:pPr>
            <w:r>
              <w:rPr>
                <w:sz w:val="20"/>
              </w:rPr>
              <w:t>(c)</w:t>
            </w:r>
            <w:r>
              <w:rPr>
                <w:spacing w:val="-9"/>
                <w:sz w:val="20"/>
              </w:rPr>
              <w:t xml:space="preserve"> </w:t>
            </w:r>
            <w:r>
              <w:rPr>
                <w:spacing w:val="-2"/>
                <w:sz w:val="20"/>
              </w:rPr>
              <w:t>(iii)</w:t>
            </w:r>
          </w:p>
          <w:p w:rsidR="00F05AC1" w:rsidRDefault="00CE756B">
            <w:pPr>
              <w:pStyle w:val="TableParagraph"/>
              <w:ind w:left="87" w:right="28" w:firstLine="48"/>
              <w:jc w:val="both"/>
              <w:rPr>
                <w:sz w:val="20"/>
              </w:rPr>
            </w:pPr>
            <w:r>
              <w:rPr>
                <w:sz w:val="20"/>
              </w:rPr>
              <w:t>(Col.</w:t>
            </w:r>
            <w:r>
              <w:rPr>
                <w:spacing w:val="-12"/>
                <w:sz w:val="20"/>
              </w:rPr>
              <w:t xml:space="preserve"> </w:t>
            </w:r>
            <w:r>
              <w:rPr>
                <w:sz w:val="20"/>
              </w:rPr>
              <w:t>6</w:t>
            </w:r>
            <w:r>
              <w:rPr>
                <w:spacing w:val="-11"/>
                <w:sz w:val="20"/>
              </w:rPr>
              <w:t xml:space="preserve"> </w:t>
            </w:r>
            <w:r>
              <w:rPr>
                <w:sz w:val="20"/>
              </w:rPr>
              <w:t xml:space="preserve">minus </w:t>
            </w:r>
            <w:r>
              <w:rPr>
                <w:spacing w:val="-2"/>
                <w:sz w:val="20"/>
              </w:rPr>
              <w:t>Col.7)</w:t>
            </w:r>
          </w:p>
        </w:tc>
        <w:tc>
          <w:tcPr>
            <w:tcW w:w="1272" w:type="dxa"/>
            <w:tcBorders>
              <w:left w:val="single" w:sz="6" w:space="0" w:color="000000"/>
              <w:bottom w:val="single" w:sz="6" w:space="0" w:color="000000"/>
              <w:right w:val="single" w:sz="6" w:space="0" w:color="000000"/>
            </w:tcBorders>
          </w:tcPr>
          <w:p w:rsidR="00F05AC1" w:rsidRDefault="00CE756B">
            <w:pPr>
              <w:pStyle w:val="TableParagraph"/>
              <w:tabs>
                <w:tab w:val="left" w:pos="923"/>
                <w:tab w:val="left" w:pos="1065"/>
              </w:tabs>
              <w:ind w:left="90" w:right="52"/>
              <w:rPr>
                <w:sz w:val="20"/>
              </w:rPr>
            </w:pPr>
            <w:r>
              <w:rPr>
                <w:sz w:val="20"/>
              </w:rPr>
              <w:t xml:space="preserve">Price per line item net of </w:t>
            </w:r>
            <w:r>
              <w:rPr>
                <w:spacing w:val="-2"/>
                <w:sz w:val="20"/>
              </w:rPr>
              <w:t>Custom Duties</w:t>
            </w:r>
            <w:r>
              <w:rPr>
                <w:sz w:val="20"/>
              </w:rPr>
              <w:tab/>
            </w:r>
            <w:r>
              <w:rPr>
                <w:spacing w:val="-6"/>
                <w:sz w:val="20"/>
              </w:rPr>
              <w:t xml:space="preserve">and </w:t>
            </w:r>
            <w:r>
              <w:rPr>
                <w:sz w:val="20"/>
              </w:rPr>
              <w:t xml:space="preserve">Import Taxes </w:t>
            </w:r>
            <w:r>
              <w:rPr>
                <w:spacing w:val="-2"/>
                <w:sz w:val="20"/>
              </w:rPr>
              <w:t>paid,</w:t>
            </w:r>
            <w:r>
              <w:rPr>
                <w:sz w:val="20"/>
              </w:rPr>
              <w:tab/>
            </w:r>
            <w:r>
              <w:rPr>
                <w:sz w:val="20"/>
              </w:rPr>
              <w:tab/>
            </w:r>
            <w:r>
              <w:rPr>
                <w:spacing w:val="-14"/>
                <w:sz w:val="20"/>
              </w:rPr>
              <w:t>in</w:t>
            </w:r>
          </w:p>
          <w:p w:rsidR="00F05AC1" w:rsidRDefault="00CE756B">
            <w:pPr>
              <w:pStyle w:val="TableParagraph"/>
              <w:tabs>
                <w:tab w:val="left" w:pos="903"/>
              </w:tabs>
              <w:ind w:left="90" w:right="60"/>
              <w:rPr>
                <w:sz w:val="20"/>
              </w:rPr>
            </w:pPr>
            <w:r>
              <w:rPr>
                <w:spacing w:val="-2"/>
                <w:sz w:val="20"/>
              </w:rPr>
              <w:t xml:space="preserve">accordance </w:t>
            </w:r>
            <w:r>
              <w:rPr>
                <w:spacing w:val="-4"/>
                <w:sz w:val="20"/>
              </w:rPr>
              <w:t>with</w:t>
            </w:r>
            <w:r>
              <w:rPr>
                <w:sz w:val="20"/>
              </w:rPr>
              <w:tab/>
            </w:r>
            <w:r>
              <w:rPr>
                <w:spacing w:val="-10"/>
                <w:sz w:val="20"/>
              </w:rPr>
              <w:t>ITT</w:t>
            </w:r>
            <w:r>
              <w:rPr>
                <w:spacing w:val="-2"/>
                <w:sz w:val="20"/>
              </w:rPr>
              <w:t xml:space="preserve"> 14.8(c)(i)</w:t>
            </w:r>
          </w:p>
          <w:p w:rsidR="00F05AC1" w:rsidRDefault="00CE756B">
            <w:pPr>
              <w:pStyle w:val="TableParagraph"/>
              <w:spacing w:line="222" w:lineRule="exact"/>
              <w:ind w:left="90"/>
              <w:rPr>
                <w:sz w:val="20"/>
              </w:rPr>
            </w:pPr>
            <w:r>
              <w:rPr>
                <w:spacing w:val="-2"/>
                <w:sz w:val="20"/>
              </w:rPr>
              <w:t>(Col.</w:t>
            </w:r>
            <w:r>
              <w:rPr>
                <w:spacing w:val="-6"/>
                <w:sz w:val="20"/>
              </w:rPr>
              <w:t xml:space="preserve"> </w:t>
            </w:r>
            <w:r>
              <w:rPr>
                <w:spacing w:val="-4"/>
                <w:sz w:val="20"/>
              </w:rPr>
              <w:t>5</w:t>
            </w:r>
            <w:r>
              <w:rPr>
                <w:rFonts w:ascii="Symbol" w:hAnsi="Symbol"/>
                <w:spacing w:val="-4"/>
                <w:sz w:val="20"/>
              </w:rPr>
              <w:t></w:t>
            </w:r>
            <w:r>
              <w:rPr>
                <w:spacing w:val="-4"/>
                <w:sz w:val="20"/>
              </w:rPr>
              <w:t>8)</w:t>
            </w:r>
          </w:p>
        </w:tc>
        <w:tc>
          <w:tcPr>
            <w:tcW w:w="2008" w:type="dxa"/>
            <w:tcBorders>
              <w:left w:val="single" w:sz="6" w:space="0" w:color="000000"/>
              <w:bottom w:val="single" w:sz="6" w:space="0" w:color="000000"/>
              <w:right w:val="single" w:sz="6" w:space="0" w:color="000000"/>
            </w:tcBorders>
          </w:tcPr>
          <w:p w:rsidR="00F05AC1" w:rsidRDefault="00CE756B">
            <w:pPr>
              <w:pStyle w:val="TableParagraph"/>
              <w:ind w:left="88" w:right="180"/>
              <w:rPr>
                <w:sz w:val="20"/>
              </w:rPr>
            </w:pPr>
            <w:r>
              <w:rPr>
                <w:sz w:val="20"/>
              </w:rPr>
              <w:t>Price</w:t>
            </w:r>
            <w:r>
              <w:rPr>
                <w:spacing w:val="-13"/>
                <w:sz w:val="20"/>
              </w:rPr>
              <w:t xml:space="preserve"> </w:t>
            </w:r>
            <w:r>
              <w:rPr>
                <w:sz w:val="20"/>
              </w:rPr>
              <w:t>per</w:t>
            </w:r>
            <w:r>
              <w:rPr>
                <w:spacing w:val="-12"/>
                <w:sz w:val="20"/>
              </w:rPr>
              <w:t xml:space="preserve"> </w:t>
            </w:r>
            <w:r>
              <w:rPr>
                <w:sz w:val="20"/>
              </w:rPr>
              <w:t>line</w:t>
            </w:r>
            <w:r>
              <w:rPr>
                <w:spacing w:val="-13"/>
                <w:sz w:val="20"/>
              </w:rPr>
              <w:t xml:space="preserve"> </w:t>
            </w:r>
            <w:r>
              <w:rPr>
                <w:sz w:val="20"/>
              </w:rPr>
              <w:t>item</w:t>
            </w:r>
            <w:r>
              <w:rPr>
                <w:spacing w:val="-12"/>
                <w:sz w:val="20"/>
              </w:rPr>
              <w:t xml:space="preserve"> </w:t>
            </w:r>
            <w:r>
              <w:rPr>
                <w:sz w:val="20"/>
              </w:rPr>
              <w:t xml:space="preserve">for inland transportation and other services required in Kenya to convey the goods to </w:t>
            </w:r>
            <w:r>
              <w:rPr>
                <w:spacing w:val="-2"/>
                <w:sz w:val="20"/>
              </w:rPr>
              <w:t>their</w:t>
            </w:r>
            <w:r>
              <w:rPr>
                <w:spacing w:val="-16"/>
                <w:sz w:val="20"/>
              </w:rPr>
              <w:t xml:space="preserve"> </w:t>
            </w:r>
            <w:r>
              <w:rPr>
                <w:spacing w:val="-2"/>
                <w:sz w:val="20"/>
              </w:rPr>
              <w:t>final</w:t>
            </w:r>
            <w:r>
              <w:rPr>
                <w:spacing w:val="-16"/>
                <w:sz w:val="20"/>
              </w:rPr>
              <w:t xml:space="preserve"> </w:t>
            </w:r>
            <w:r>
              <w:rPr>
                <w:spacing w:val="-2"/>
                <w:sz w:val="20"/>
              </w:rPr>
              <w:t>destination, as</w:t>
            </w:r>
            <w:r>
              <w:rPr>
                <w:spacing w:val="-13"/>
                <w:sz w:val="20"/>
              </w:rPr>
              <w:t xml:space="preserve"> </w:t>
            </w:r>
            <w:r>
              <w:rPr>
                <w:spacing w:val="-2"/>
                <w:sz w:val="20"/>
              </w:rPr>
              <w:t>specified</w:t>
            </w:r>
            <w:r>
              <w:rPr>
                <w:spacing w:val="-10"/>
                <w:sz w:val="20"/>
              </w:rPr>
              <w:t xml:space="preserve"> </w:t>
            </w:r>
            <w:r>
              <w:rPr>
                <w:spacing w:val="-2"/>
                <w:sz w:val="20"/>
              </w:rPr>
              <w:t>in</w:t>
            </w:r>
            <w:r>
              <w:rPr>
                <w:spacing w:val="-11"/>
                <w:sz w:val="20"/>
              </w:rPr>
              <w:t xml:space="preserve"> </w:t>
            </w:r>
            <w:r>
              <w:rPr>
                <w:spacing w:val="-2"/>
                <w:sz w:val="20"/>
              </w:rPr>
              <w:t>TDS</w:t>
            </w:r>
            <w:r>
              <w:rPr>
                <w:spacing w:val="-10"/>
                <w:sz w:val="20"/>
              </w:rPr>
              <w:t xml:space="preserve"> </w:t>
            </w:r>
            <w:r>
              <w:rPr>
                <w:spacing w:val="-2"/>
                <w:sz w:val="20"/>
              </w:rPr>
              <w:t xml:space="preserve">in </w:t>
            </w:r>
            <w:r>
              <w:rPr>
                <w:sz w:val="20"/>
              </w:rPr>
              <w:t>accordance with ITT</w:t>
            </w:r>
          </w:p>
          <w:p w:rsidR="00F05AC1" w:rsidRDefault="00CE756B">
            <w:pPr>
              <w:pStyle w:val="TableParagraph"/>
              <w:spacing w:line="226" w:lineRule="exact"/>
              <w:ind w:left="88"/>
              <w:rPr>
                <w:sz w:val="20"/>
              </w:rPr>
            </w:pPr>
            <w:r>
              <w:rPr>
                <w:sz w:val="20"/>
              </w:rPr>
              <w:t>14.8</w:t>
            </w:r>
            <w:r>
              <w:rPr>
                <w:spacing w:val="-10"/>
                <w:sz w:val="20"/>
              </w:rPr>
              <w:t xml:space="preserve"> </w:t>
            </w:r>
            <w:r>
              <w:rPr>
                <w:spacing w:val="-2"/>
                <w:sz w:val="20"/>
              </w:rPr>
              <w:t>(c)(v)</w:t>
            </w:r>
          </w:p>
        </w:tc>
        <w:tc>
          <w:tcPr>
            <w:tcW w:w="1452" w:type="dxa"/>
            <w:tcBorders>
              <w:left w:val="single" w:sz="6" w:space="0" w:color="000000"/>
              <w:bottom w:val="single" w:sz="6" w:space="0" w:color="000000"/>
              <w:right w:val="single" w:sz="6" w:space="0" w:color="000000"/>
            </w:tcBorders>
          </w:tcPr>
          <w:p w:rsidR="00F05AC1" w:rsidRDefault="00CE756B">
            <w:pPr>
              <w:pStyle w:val="TableParagraph"/>
              <w:ind w:left="89" w:right="26"/>
              <w:jc w:val="both"/>
              <w:rPr>
                <w:sz w:val="20"/>
              </w:rPr>
            </w:pPr>
            <w:r>
              <w:rPr>
                <w:sz w:val="20"/>
              </w:rPr>
              <w:t>Sales and other taxes paid or payable</w:t>
            </w:r>
            <w:r>
              <w:rPr>
                <w:spacing w:val="-13"/>
                <w:sz w:val="20"/>
              </w:rPr>
              <w:t xml:space="preserve"> </w:t>
            </w:r>
            <w:r>
              <w:rPr>
                <w:sz w:val="20"/>
              </w:rPr>
              <w:t>per</w:t>
            </w:r>
            <w:r>
              <w:rPr>
                <w:spacing w:val="-12"/>
                <w:sz w:val="20"/>
              </w:rPr>
              <w:t xml:space="preserve"> </w:t>
            </w:r>
            <w:r>
              <w:rPr>
                <w:sz w:val="20"/>
              </w:rPr>
              <w:t>item if Contract is awarded (in accordance</w:t>
            </w:r>
            <w:r>
              <w:rPr>
                <w:spacing w:val="-13"/>
                <w:sz w:val="20"/>
              </w:rPr>
              <w:t xml:space="preserve"> </w:t>
            </w:r>
            <w:r>
              <w:rPr>
                <w:sz w:val="20"/>
              </w:rPr>
              <w:t>with ITT 14.8(c)(iv)</w:t>
            </w:r>
          </w:p>
        </w:tc>
        <w:tc>
          <w:tcPr>
            <w:tcW w:w="1273" w:type="dxa"/>
            <w:tcBorders>
              <w:left w:val="single" w:sz="6" w:space="0" w:color="000000"/>
              <w:bottom w:val="single" w:sz="6" w:space="0" w:color="000000"/>
            </w:tcBorders>
          </w:tcPr>
          <w:p w:rsidR="00F05AC1" w:rsidRDefault="00CE756B">
            <w:pPr>
              <w:pStyle w:val="TableParagraph"/>
              <w:tabs>
                <w:tab w:val="left" w:pos="812"/>
              </w:tabs>
              <w:ind w:left="92" w:right="43"/>
              <w:rPr>
                <w:sz w:val="20"/>
              </w:rPr>
            </w:pPr>
            <w:r>
              <w:rPr>
                <w:spacing w:val="-2"/>
                <w:sz w:val="20"/>
              </w:rPr>
              <w:t>Total</w:t>
            </w:r>
            <w:r>
              <w:rPr>
                <w:sz w:val="20"/>
              </w:rPr>
              <w:tab/>
            </w:r>
            <w:r>
              <w:rPr>
                <w:spacing w:val="-4"/>
                <w:sz w:val="20"/>
              </w:rPr>
              <w:t xml:space="preserve">Price </w:t>
            </w:r>
            <w:r>
              <w:rPr>
                <w:sz w:val="20"/>
              </w:rPr>
              <w:t>per line item (Col. 9+10)</w:t>
            </w:r>
          </w:p>
        </w:tc>
      </w:tr>
      <w:tr w:rsidR="00F05AC1" w:rsidTr="00630E4E">
        <w:trPr>
          <w:trHeight w:val="1149"/>
        </w:trPr>
        <w:tc>
          <w:tcPr>
            <w:tcW w:w="479" w:type="dxa"/>
            <w:tcBorders>
              <w:top w:val="single" w:sz="6" w:space="0" w:color="000000"/>
              <w:bottom w:val="single" w:sz="6" w:space="0" w:color="000000"/>
              <w:right w:val="single" w:sz="6" w:space="0" w:color="000000"/>
            </w:tcBorders>
          </w:tcPr>
          <w:p w:rsidR="00F05AC1" w:rsidRPr="00630E4E" w:rsidRDefault="00630E4E">
            <w:pPr>
              <w:pStyle w:val="TableParagraph"/>
              <w:tabs>
                <w:tab w:val="left" w:pos="475"/>
              </w:tabs>
              <w:ind w:left="62" w:right="78"/>
              <w:rPr>
                <w:sz w:val="20"/>
              </w:rPr>
            </w:pPr>
            <w:r w:rsidRPr="00630E4E">
              <w:rPr>
                <w:spacing w:val="-2"/>
                <w:sz w:val="20"/>
              </w:rPr>
              <w:t>1</w:t>
            </w:r>
          </w:p>
        </w:tc>
        <w:tc>
          <w:tcPr>
            <w:tcW w:w="1275" w:type="dxa"/>
            <w:tcBorders>
              <w:top w:val="single" w:sz="6" w:space="0" w:color="000000"/>
              <w:left w:val="single" w:sz="6" w:space="0" w:color="000000"/>
              <w:bottom w:val="single" w:sz="6" w:space="0" w:color="000000"/>
              <w:right w:val="single" w:sz="6" w:space="0" w:color="000000"/>
            </w:tcBorders>
          </w:tcPr>
          <w:p w:rsidR="00F05AC1" w:rsidRDefault="00E3224B" w:rsidP="00E3224B">
            <w:pPr>
              <w:pStyle w:val="TableParagraph"/>
              <w:tabs>
                <w:tab w:val="left" w:pos="734"/>
              </w:tabs>
              <w:ind w:right="57"/>
              <w:rPr>
                <w:i/>
                <w:sz w:val="20"/>
              </w:rPr>
            </w:pPr>
            <w:r>
              <w:rPr>
                <w:i/>
                <w:spacing w:val="-2"/>
                <w:sz w:val="20"/>
              </w:rPr>
              <w:t>Suppl</w:t>
            </w:r>
            <w:r w:rsidR="00CB1FA7">
              <w:rPr>
                <w:i/>
                <w:spacing w:val="-2"/>
                <w:sz w:val="20"/>
              </w:rPr>
              <w:t>y and delivery of Non pharms</w:t>
            </w:r>
          </w:p>
        </w:tc>
        <w:tc>
          <w:tcPr>
            <w:tcW w:w="900"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tabs>
                <w:tab w:val="left" w:pos="598"/>
              </w:tabs>
              <w:spacing w:before="14" w:line="220" w:lineRule="auto"/>
              <w:ind w:left="84" w:right="50"/>
              <w:rPr>
                <w:i/>
                <w:sz w:val="20"/>
              </w:rPr>
            </w:pPr>
          </w:p>
        </w:tc>
        <w:tc>
          <w:tcPr>
            <w:tcW w:w="994"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ind w:left="84" w:right="218"/>
              <w:rPr>
                <w:i/>
                <w:sz w:val="20"/>
              </w:rPr>
            </w:pPr>
          </w:p>
        </w:tc>
        <w:tc>
          <w:tcPr>
            <w:tcW w:w="1349"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spacing w:before="14" w:line="220" w:lineRule="auto"/>
              <w:ind w:left="82" w:right="50"/>
              <w:jc w:val="both"/>
              <w:rPr>
                <w:i/>
                <w:sz w:val="20"/>
              </w:rPr>
            </w:pPr>
          </w:p>
        </w:tc>
        <w:tc>
          <w:tcPr>
            <w:tcW w:w="1171" w:type="dxa"/>
            <w:tcBorders>
              <w:top w:val="single" w:sz="6" w:space="0" w:color="000000"/>
              <w:left w:val="single" w:sz="6" w:space="0" w:color="000000"/>
              <w:bottom w:val="single" w:sz="6" w:space="0" w:color="000000"/>
              <w:right w:val="single" w:sz="6" w:space="0" w:color="000000"/>
            </w:tcBorders>
          </w:tcPr>
          <w:p w:rsidR="00F05AC1" w:rsidRDefault="00F05AC1" w:rsidP="00630E4E">
            <w:pPr>
              <w:pStyle w:val="TableParagraph"/>
              <w:ind w:left="82" w:right="32"/>
              <w:jc w:val="both"/>
              <w:rPr>
                <w:i/>
                <w:sz w:val="20"/>
              </w:rPr>
            </w:pPr>
          </w:p>
        </w:tc>
        <w:tc>
          <w:tcPr>
            <w:tcW w:w="135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ind w:left="84" w:right="27"/>
              <w:jc w:val="both"/>
              <w:rPr>
                <w:i/>
                <w:sz w:val="20"/>
              </w:rPr>
            </w:pPr>
          </w:p>
        </w:tc>
        <w:tc>
          <w:tcPr>
            <w:tcW w:w="129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spacing w:before="14" w:line="220" w:lineRule="auto"/>
              <w:ind w:left="87" w:right="291"/>
              <w:jc w:val="both"/>
              <w:rPr>
                <w:i/>
                <w:sz w:val="20"/>
              </w:rPr>
            </w:pPr>
          </w:p>
        </w:tc>
        <w:tc>
          <w:tcPr>
            <w:tcW w:w="1272" w:type="dxa"/>
            <w:tcBorders>
              <w:top w:val="single" w:sz="6" w:space="0" w:color="000000"/>
              <w:left w:val="single" w:sz="6" w:space="0" w:color="000000"/>
              <w:bottom w:val="single" w:sz="6" w:space="0" w:color="000000"/>
              <w:right w:val="single" w:sz="6" w:space="0" w:color="000000"/>
            </w:tcBorders>
          </w:tcPr>
          <w:p w:rsidR="00F05AC1" w:rsidRDefault="00F05AC1" w:rsidP="007C32AA">
            <w:pPr>
              <w:pStyle w:val="TableParagraph"/>
              <w:ind w:right="25"/>
              <w:jc w:val="both"/>
              <w:rPr>
                <w:i/>
                <w:sz w:val="20"/>
              </w:rPr>
            </w:pPr>
          </w:p>
        </w:tc>
        <w:tc>
          <w:tcPr>
            <w:tcW w:w="2008"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spacing w:before="14" w:line="220" w:lineRule="auto"/>
              <w:ind w:left="88"/>
              <w:rPr>
                <w:i/>
                <w:sz w:val="20"/>
              </w:rPr>
            </w:pPr>
          </w:p>
        </w:tc>
        <w:tc>
          <w:tcPr>
            <w:tcW w:w="145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spacing w:before="14" w:line="220" w:lineRule="auto"/>
              <w:ind w:left="89"/>
              <w:rPr>
                <w:i/>
                <w:sz w:val="20"/>
              </w:rPr>
            </w:pPr>
          </w:p>
        </w:tc>
        <w:tc>
          <w:tcPr>
            <w:tcW w:w="1273" w:type="dxa"/>
            <w:tcBorders>
              <w:top w:val="single" w:sz="6" w:space="0" w:color="000000"/>
              <w:left w:val="single" w:sz="6" w:space="0" w:color="000000"/>
              <w:bottom w:val="single" w:sz="6" w:space="0" w:color="000000"/>
            </w:tcBorders>
          </w:tcPr>
          <w:p w:rsidR="00F05AC1" w:rsidRDefault="00F05AC1">
            <w:pPr>
              <w:pStyle w:val="TableParagraph"/>
              <w:ind w:left="92" w:right="6"/>
              <w:jc w:val="both"/>
              <w:rPr>
                <w:i/>
                <w:sz w:val="20"/>
              </w:rPr>
            </w:pPr>
          </w:p>
        </w:tc>
      </w:tr>
      <w:tr w:rsidR="00F05AC1" w:rsidTr="00630E4E">
        <w:trPr>
          <w:trHeight w:val="388"/>
        </w:trPr>
        <w:tc>
          <w:tcPr>
            <w:tcW w:w="479" w:type="dxa"/>
            <w:tcBorders>
              <w:top w:val="single" w:sz="6" w:space="0" w:color="000000"/>
              <w:bottom w:val="single" w:sz="6" w:space="0" w:color="000000"/>
              <w:right w:val="single" w:sz="6" w:space="0" w:color="000000"/>
            </w:tcBorders>
          </w:tcPr>
          <w:p w:rsidR="00F05AC1" w:rsidRDefault="00F05AC1">
            <w:pPr>
              <w:pStyle w:val="TableParagraph"/>
              <w:rPr>
                <w:sz w:val="20"/>
              </w:rPr>
            </w:pPr>
          </w:p>
        </w:tc>
        <w:tc>
          <w:tcPr>
            <w:tcW w:w="1275"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900"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994"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349"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17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35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29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27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2008"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45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273" w:type="dxa"/>
            <w:tcBorders>
              <w:top w:val="single" w:sz="6" w:space="0" w:color="000000"/>
              <w:left w:val="single" w:sz="6" w:space="0" w:color="000000"/>
              <w:bottom w:val="single" w:sz="6" w:space="0" w:color="000000"/>
            </w:tcBorders>
          </w:tcPr>
          <w:p w:rsidR="00F05AC1" w:rsidRDefault="00F05AC1">
            <w:pPr>
              <w:pStyle w:val="TableParagraph"/>
              <w:rPr>
                <w:sz w:val="20"/>
              </w:rPr>
            </w:pPr>
          </w:p>
        </w:tc>
      </w:tr>
      <w:tr w:rsidR="00F05AC1" w:rsidTr="00630E4E">
        <w:trPr>
          <w:trHeight w:val="384"/>
        </w:trPr>
        <w:tc>
          <w:tcPr>
            <w:tcW w:w="479" w:type="dxa"/>
            <w:tcBorders>
              <w:top w:val="single" w:sz="6" w:space="0" w:color="000000"/>
              <w:right w:val="single" w:sz="6" w:space="0" w:color="000000"/>
            </w:tcBorders>
          </w:tcPr>
          <w:p w:rsidR="00F05AC1" w:rsidRDefault="00F05AC1">
            <w:pPr>
              <w:pStyle w:val="TableParagraph"/>
              <w:rPr>
                <w:sz w:val="20"/>
              </w:rPr>
            </w:pPr>
          </w:p>
        </w:tc>
        <w:tc>
          <w:tcPr>
            <w:tcW w:w="1275"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900"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994"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349"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171"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351"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291"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272"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2008"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452"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273" w:type="dxa"/>
            <w:tcBorders>
              <w:top w:val="single" w:sz="6" w:space="0" w:color="000000"/>
              <w:left w:val="single" w:sz="6" w:space="0" w:color="000000"/>
            </w:tcBorders>
          </w:tcPr>
          <w:p w:rsidR="00F05AC1" w:rsidRDefault="00F05AC1">
            <w:pPr>
              <w:pStyle w:val="TableParagraph"/>
              <w:rPr>
                <w:sz w:val="20"/>
              </w:rPr>
            </w:pPr>
          </w:p>
        </w:tc>
      </w:tr>
      <w:tr w:rsidR="00F05AC1">
        <w:trPr>
          <w:trHeight w:val="544"/>
        </w:trPr>
        <w:tc>
          <w:tcPr>
            <w:tcW w:w="12090" w:type="dxa"/>
            <w:gridSpan w:val="10"/>
            <w:tcBorders>
              <w:left w:val="nil"/>
              <w:bottom w:val="nil"/>
            </w:tcBorders>
          </w:tcPr>
          <w:p w:rsidR="00F05AC1" w:rsidRDefault="00F05AC1">
            <w:pPr>
              <w:pStyle w:val="TableParagraph"/>
              <w:rPr>
                <w:sz w:val="20"/>
              </w:rPr>
            </w:pPr>
          </w:p>
        </w:tc>
        <w:tc>
          <w:tcPr>
            <w:tcW w:w="1452" w:type="dxa"/>
          </w:tcPr>
          <w:p w:rsidR="00F05AC1" w:rsidRDefault="00CE756B">
            <w:pPr>
              <w:pStyle w:val="TableParagraph"/>
              <w:spacing w:line="230" w:lineRule="auto"/>
              <w:ind w:left="86" w:right="99"/>
              <w:rPr>
                <w:sz w:val="24"/>
              </w:rPr>
            </w:pPr>
            <w:r>
              <w:rPr>
                <w:sz w:val="24"/>
              </w:rPr>
              <w:t>Total</w:t>
            </w:r>
            <w:r>
              <w:rPr>
                <w:spacing w:val="-15"/>
                <w:sz w:val="24"/>
              </w:rPr>
              <w:t xml:space="preserve"> </w:t>
            </w:r>
            <w:r>
              <w:rPr>
                <w:sz w:val="24"/>
              </w:rPr>
              <w:t xml:space="preserve">Tender </w:t>
            </w:r>
            <w:r>
              <w:rPr>
                <w:spacing w:val="-2"/>
                <w:sz w:val="24"/>
              </w:rPr>
              <w:t>Price</w:t>
            </w:r>
          </w:p>
        </w:tc>
        <w:tc>
          <w:tcPr>
            <w:tcW w:w="1273" w:type="dxa"/>
          </w:tcPr>
          <w:p w:rsidR="00F05AC1" w:rsidRDefault="00F05AC1">
            <w:pPr>
              <w:pStyle w:val="TableParagraph"/>
              <w:rPr>
                <w:sz w:val="20"/>
              </w:rPr>
            </w:pPr>
          </w:p>
        </w:tc>
      </w:tr>
    </w:tbl>
    <w:p w:rsidR="00F05AC1" w:rsidRDefault="00CE756B">
      <w:pPr>
        <w:spacing w:before="4"/>
        <w:ind w:left="100"/>
        <w:jc w:val="both"/>
      </w:pPr>
      <w:r>
        <w:t>Name</w:t>
      </w:r>
      <w:r>
        <w:rPr>
          <w:spacing w:val="-16"/>
        </w:rPr>
        <w:t xml:space="preserve"> </w:t>
      </w:r>
      <w:r>
        <w:t>of</w:t>
      </w:r>
      <w:r>
        <w:rPr>
          <w:spacing w:val="-14"/>
        </w:rPr>
        <w:t xml:space="preserve"> </w:t>
      </w:r>
      <w:r>
        <w:t>tenderer</w:t>
      </w:r>
      <w:r>
        <w:rPr>
          <w:spacing w:val="-10"/>
        </w:rPr>
        <w:t xml:space="preserve"> </w:t>
      </w:r>
      <w:r>
        <w:t>[</w:t>
      </w:r>
      <w:r>
        <w:rPr>
          <w:i/>
        </w:rPr>
        <w:t>insert</w:t>
      </w:r>
      <w:r>
        <w:rPr>
          <w:i/>
          <w:spacing w:val="-13"/>
        </w:rPr>
        <w:t xml:space="preserve"> </w:t>
      </w:r>
      <w:r>
        <w:rPr>
          <w:i/>
        </w:rPr>
        <w:t>complete</w:t>
      </w:r>
      <w:r>
        <w:rPr>
          <w:i/>
          <w:spacing w:val="-8"/>
        </w:rPr>
        <w:t xml:space="preserve"> </w:t>
      </w:r>
      <w:r>
        <w:rPr>
          <w:i/>
        </w:rPr>
        <w:t>name</w:t>
      </w:r>
      <w:r>
        <w:rPr>
          <w:i/>
          <w:spacing w:val="-12"/>
        </w:rPr>
        <w:t xml:space="preserve"> </w:t>
      </w:r>
      <w:r>
        <w:rPr>
          <w:i/>
        </w:rPr>
        <w:t>of</w:t>
      </w:r>
      <w:r>
        <w:rPr>
          <w:i/>
          <w:spacing w:val="-14"/>
        </w:rPr>
        <w:t xml:space="preserve"> </w:t>
      </w:r>
      <w:r>
        <w:rPr>
          <w:i/>
        </w:rPr>
        <w:t>tenderer</w:t>
      </w:r>
      <w:r>
        <w:t>]</w:t>
      </w:r>
      <w:r>
        <w:rPr>
          <w:spacing w:val="-11"/>
        </w:rPr>
        <w:t xml:space="preserve"> </w:t>
      </w:r>
      <w:r>
        <w:t>Signature</w:t>
      </w:r>
      <w:r>
        <w:rPr>
          <w:spacing w:val="-7"/>
        </w:rPr>
        <w:t xml:space="preserve"> </w:t>
      </w:r>
      <w:r>
        <w:t>of</w:t>
      </w:r>
      <w:r>
        <w:rPr>
          <w:spacing w:val="-13"/>
        </w:rPr>
        <w:t xml:space="preserve"> </w:t>
      </w:r>
      <w:r>
        <w:t>tenderer</w:t>
      </w:r>
      <w:r>
        <w:rPr>
          <w:spacing w:val="-11"/>
        </w:rPr>
        <w:t xml:space="preserve"> </w:t>
      </w:r>
      <w:r>
        <w:t>[</w:t>
      </w:r>
      <w:r>
        <w:rPr>
          <w:i/>
        </w:rPr>
        <w:t>signature</w:t>
      </w:r>
      <w:r>
        <w:rPr>
          <w:i/>
          <w:spacing w:val="-5"/>
        </w:rPr>
        <w:t xml:space="preserve"> </w:t>
      </w:r>
      <w:r>
        <w:rPr>
          <w:i/>
        </w:rPr>
        <w:t>of</w:t>
      </w:r>
      <w:r>
        <w:rPr>
          <w:i/>
          <w:spacing w:val="-9"/>
        </w:rPr>
        <w:t xml:space="preserve"> </w:t>
      </w:r>
      <w:r>
        <w:rPr>
          <w:i/>
        </w:rPr>
        <w:t>person</w:t>
      </w:r>
      <w:r>
        <w:rPr>
          <w:i/>
          <w:spacing w:val="-14"/>
        </w:rPr>
        <w:t xml:space="preserve"> </w:t>
      </w:r>
      <w:r>
        <w:rPr>
          <w:i/>
        </w:rPr>
        <w:t>signing</w:t>
      </w:r>
      <w:r>
        <w:rPr>
          <w:i/>
          <w:spacing w:val="-14"/>
        </w:rPr>
        <w:t xml:space="preserve"> </w:t>
      </w:r>
      <w:r>
        <w:rPr>
          <w:i/>
        </w:rPr>
        <w:t>the</w:t>
      </w:r>
      <w:r>
        <w:rPr>
          <w:i/>
          <w:spacing w:val="-10"/>
        </w:rPr>
        <w:t xml:space="preserve"> </w:t>
      </w:r>
      <w:r>
        <w:rPr>
          <w:i/>
        </w:rPr>
        <w:t>Tender</w:t>
      </w:r>
      <w:r>
        <w:t>]</w:t>
      </w:r>
      <w:r>
        <w:rPr>
          <w:spacing w:val="-11"/>
        </w:rPr>
        <w:t xml:space="preserve"> </w:t>
      </w:r>
      <w:r>
        <w:t>Date</w:t>
      </w:r>
      <w:r>
        <w:rPr>
          <w:spacing w:val="-14"/>
        </w:rPr>
        <w:t xml:space="preserve"> </w:t>
      </w:r>
      <w:r>
        <w:t>[</w:t>
      </w:r>
      <w:r>
        <w:rPr>
          <w:i/>
        </w:rPr>
        <w:t>insert</w:t>
      </w:r>
      <w:r>
        <w:rPr>
          <w:i/>
          <w:spacing w:val="-4"/>
        </w:rPr>
        <w:t xml:space="preserve"> </w:t>
      </w:r>
      <w:r>
        <w:rPr>
          <w:i/>
          <w:spacing w:val="-2"/>
        </w:rPr>
        <w:t>date</w:t>
      </w:r>
      <w:r>
        <w:rPr>
          <w:spacing w:val="-2"/>
        </w:rPr>
        <w:t>]</w:t>
      </w:r>
    </w:p>
    <w:p w:rsidR="00F05AC1" w:rsidRDefault="00F05AC1">
      <w:pPr>
        <w:pStyle w:val="BodyText"/>
        <w:spacing w:before="227"/>
      </w:pPr>
    </w:p>
    <w:p w:rsidR="00F05AC1" w:rsidRDefault="00CE756B">
      <w:pPr>
        <w:spacing w:before="1"/>
        <w:ind w:left="100" w:right="99"/>
        <w:jc w:val="both"/>
        <w:rPr>
          <w:i/>
          <w:sz w:val="20"/>
        </w:rPr>
      </w:pPr>
      <w:r>
        <w:rPr>
          <w:sz w:val="20"/>
        </w:rPr>
        <w:t xml:space="preserve">* </w:t>
      </w:r>
      <w:r>
        <w:rPr>
          <w:i/>
          <w:sz w:val="20"/>
        </w:rPr>
        <w:t>[For previously imported Goods, the quoted price shall be distinguishable from the original import value of these Goods declared to customs and shall include any rebate or mark-up of the local</w:t>
      </w:r>
      <w:r>
        <w:rPr>
          <w:i/>
          <w:spacing w:val="-4"/>
          <w:sz w:val="20"/>
        </w:rPr>
        <w:t xml:space="preserve"> </w:t>
      </w:r>
      <w:r>
        <w:rPr>
          <w:i/>
          <w:sz w:val="20"/>
        </w:rPr>
        <w:t>agent</w:t>
      </w:r>
      <w:r>
        <w:rPr>
          <w:i/>
          <w:spacing w:val="-4"/>
          <w:sz w:val="20"/>
        </w:rPr>
        <w:t xml:space="preserve"> </w:t>
      </w:r>
      <w:r>
        <w:rPr>
          <w:i/>
          <w:sz w:val="20"/>
        </w:rPr>
        <w:t>or</w:t>
      </w:r>
      <w:r>
        <w:rPr>
          <w:i/>
          <w:spacing w:val="-8"/>
          <w:sz w:val="20"/>
        </w:rPr>
        <w:t xml:space="preserve"> </w:t>
      </w:r>
      <w:r>
        <w:rPr>
          <w:i/>
          <w:sz w:val="20"/>
        </w:rPr>
        <w:t>representative</w:t>
      </w:r>
      <w:r>
        <w:rPr>
          <w:i/>
          <w:spacing w:val="-1"/>
          <w:sz w:val="20"/>
        </w:rPr>
        <w:t xml:space="preserve"> </w:t>
      </w:r>
      <w:r>
        <w:rPr>
          <w:i/>
          <w:sz w:val="20"/>
        </w:rPr>
        <w:t>and</w:t>
      </w:r>
      <w:r>
        <w:rPr>
          <w:i/>
          <w:spacing w:val="-3"/>
          <w:sz w:val="20"/>
        </w:rPr>
        <w:t xml:space="preserve"> </w:t>
      </w:r>
      <w:r>
        <w:rPr>
          <w:i/>
          <w:sz w:val="20"/>
        </w:rPr>
        <w:t>all</w:t>
      </w:r>
      <w:r>
        <w:rPr>
          <w:i/>
          <w:spacing w:val="-5"/>
          <w:sz w:val="20"/>
        </w:rPr>
        <w:t xml:space="preserve"> </w:t>
      </w:r>
      <w:r>
        <w:rPr>
          <w:i/>
          <w:sz w:val="20"/>
        </w:rPr>
        <w:t>local</w:t>
      </w:r>
      <w:r>
        <w:rPr>
          <w:i/>
          <w:spacing w:val="-4"/>
          <w:sz w:val="20"/>
        </w:rPr>
        <w:t xml:space="preserve"> </w:t>
      </w:r>
      <w:r>
        <w:rPr>
          <w:i/>
          <w:sz w:val="20"/>
        </w:rPr>
        <w:t>costs</w:t>
      </w:r>
      <w:r>
        <w:rPr>
          <w:i/>
          <w:spacing w:val="-5"/>
          <w:sz w:val="20"/>
        </w:rPr>
        <w:t xml:space="preserve"> </w:t>
      </w:r>
      <w:r>
        <w:rPr>
          <w:i/>
          <w:sz w:val="20"/>
        </w:rPr>
        <w:t>except</w:t>
      </w:r>
      <w:r>
        <w:rPr>
          <w:i/>
          <w:spacing w:val="-3"/>
          <w:sz w:val="20"/>
        </w:rPr>
        <w:t xml:space="preserve"> </w:t>
      </w:r>
      <w:r>
        <w:rPr>
          <w:i/>
          <w:sz w:val="20"/>
        </w:rPr>
        <w:t>import</w:t>
      </w:r>
      <w:r>
        <w:rPr>
          <w:i/>
          <w:spacing w:val="-4"/>
          <w:sz w:val="20"/>
        </w:rPr>
        <w:t xml:space="preserve"> </w:t>
      </w:r>
      <w:r>
        <w:rPr>
          <w:i/>
          <w:sz w:val="20"/>
        </w:rPr>
        <w:t>duties</w:t>
      </w:r>
      <w:r>
        <w:rPr>
          <w:i/>
          <w:spacing w:val="-5"/>
          <w:sz w:val="20"/>
        </w:rPr>
        <w:t xml:space="preserve"> </w:t>
      </w:r>
      <w:r>
        <w:rPr>
          <w:i/>
          <w:sz w:val="20"/>
        </w:rPr>
        <w:t>and taxes,</w:t>
      </w:r>
      <w:r>
        <w:rPr>
          <w:i/>
          <w:spacing w:val="-1"/>
          <w:sz w:val="20"/>
        </w:rPr>
        <w:t xml:space="preserve"> </w:t>
      </w:r>
      <w:r>
        <w:rPr>
          <w:i/>
          <w:sz w:val="20"/>
        </w:rPr>
        <w:t>which</w:t>
      </w:r>
      <w:r>
        <w:rPr>
          <w:i/>
          <w:spacing w:val="-1"/>
          <w:sz w:val="20"/>
        </w:rPr>
        <w:t xml:space="preserve"> </w:t>
      </w:r>
      <w:r>
        <w:rPr>
          <w:i/>
          <w:sz w:val="20"/>
        </w:rPr>
        <w:t>have</w:t>
      </w:r>
      <w:r>
        <w:rPr>
          <w:i/>
          <w:spacing w:val="-6"/>
          <w:sz w:val="20"/>
        </w:rPr>
        <w:t xml:space="preserve"> </w:t>
      </w:r>
      <w:r>
        <w:rPr>
          <w:i/>
          <w:sz w:val="20"/>
        </w:rPr>
        <w:t>been</w:t>
      </w:r>
      <w:r>
        <w:rPr>
          <w:i/>
          <w:spacing w:val="-1"/>
          <w:sz w:val="20"/>
        </w:rPr>
        <w:t xml:space="preserve"> </w:t>
      </w:r>
      <w:r>
        <w:rPr>
          <w:i/>
          <w:sz w:val="20"/>
        </w:rPr>
        <w:t>and/or</w:t>
      </w:r>
      <w:r>
        <w:rPr>
          <w:i/>
          <w:spacing w:val="-5"/>
          <w:sz w:val="20"/>
        </w:rPr>
        <w:t xml:space="preserve"> </w:t>
      </w:r>
      <w:r>
        <w:rPr>
          <w:i/>
          <w:sz w:val="20"/>
        </w:rPr>
        <w:t>have</w:t>
      </w:r>
      <w:r>
        <w:rPr>
          <w:i/>
          <w:spacing w:val="-1"/>
          <w:sz w:val="20"/>
        </w:rPr>
        <w:t xml:space="preserve"> </w:t>
      </w:r>
      <w:r>
        <w:rPr>
          <w:i/>
          <w:sz w:val="20"/>
        </w:rPr>
        <w:t>to</w:t>
      </w:r>
      <w:r>
        <w:rPr>
          <w:i/>
          <w:spacing w:val="-3"/>
          <w:sz w:val="20"/>
        </w:rPr>
        <w:t xml:space="preserve"> </w:t>
      </w:r>
      <w:r>
        <w:rPr>
          <w:i/>
          <w:sz w:val="20"/>
        </w:rPr>
        <w:t>be</w:t>
      </w:r>
      <w:r>
        <w:rPr>
          <w:i/>
          <w:spacing w:val="-9"/>
          <w:sz w:val="20"/>
        </w:rPr>
        <w:t xml:space="preserve"> </w:t>
      </w:r>
      <w:r>
        <w:rPr>
          <w:i/>
          <w:sz w:val="20"/>
        </w:rPr>
        <w:t>paid</w:t>
      </w:r>
      <w:r>
        <w:rPr>
          <w:i/>
          <w:spacing w:val="-3"/>
          <w:sz w:val="20"/>
        </w:rPr>
        <w:t xml:space="preserve"> </w:t>
      </w:r>
      <w:r>
        <w:rPr>
          <w:i/>
          <w:sz w:val="20"/>
        </w:rPr>
        <w:t>by</w:t>
      </w:r>
      <w:r>
        <w:rPr>
          <w:i/>
          <w:spacing w:val="-2"/>
          <w:sz w:val="20"/>
        </w:rPr>
        <w:t xml:space="preserve"> </w:t>
      </w:r>
      <w:r>
        <w:rPr>
          <w:i/>
          <w:sz w:val="20"/>
        </w:rPr>
        <w:t>the Procuring</w:t>
      </w:r>
      <w:r>
        <w:rPr>
          <w:i/>
          <w:spacing w:val="-2"/>
          <w:sz w:val="20"/>
        </w:rPr>
        <w:t xml:space="preserve"> </w:t>
      </w:r>
      <w:r>
        <w:rPr>
          <w:i/>
          <w:sz w:val="20"/>
        </w:rPr>
        <w:t>Entity. For</w:t>
      </w:r>
      <w:r>
        <w:rPr>
          <w:i/>
          <w:spacing w:val="-7"/>
          <w:sz w:val="20"/>
        </w:rPr>
        <w:t xml:space="preserve"> </w:t>
      </w:r>
      <w:r>
        <w:rPr>
          <w:i/>
          <w:sz w:val="20"/>
        </w:rPr>
        <w:t>clarity, the tenderers</w:t>
      </w:r>
      <w:r>
        <w:rPr>
          <w:i/>
          <w:spacing w:val="-4"/>
          <w:sz w:val="20"/>
        </w:rPr>
        <w:t xml:space="preserve"> </w:t>
      </w:r>
      <w:r>
        <w:rPr>
          <w:i/>
          <w:sz w:val="20"/>
        </w:rPr>
        <w:t>are</w:t>
      </w:r>
      <w:r>
        <w:rPr>
          <w:i/>
          <w:spacing w:val="-2"/>
          <w:sz w:val="20"/>
        </w:rPr>
        <w:t xml:space="preserve"> </w:t>
      </w:r>
      <w:r>
        <w:rPr>
          <w:i/>
          <w:sz w:val="20"/>
        </w:rPr>
        <w:t>asked</w:t>
      </w:r>
      <w:r>
        <w:rPr>
          <w:i/>
          <w:spacing w:val="-1"/>
          <w:sz w:val="20"/>
        </w:rPr>
        <w:t xml:space="preserve"> </w:t>
      </w:r>
      <w:r>
        <w:rPr>
          <w:i/>
          <w:sz w:val="20"/>
        </w:rPr>
        <w:t>to quote</w:t>
      </w:r>
      <w:r>
        <w:rPr>
          <w:i/>
          <w:spacing w:val="-4"/>
          <w:sz w:val="20"/>
        </w:rPr>
        <w:t xml:space="preserve"> </w:t>
      </w:r>
      <w:r>
        <w:rPr>
          <w:i/>
          <w:sz w:val="20"/>
        </w:rPr>
        <w:t>the price including import duties, and additionally to provide the import duties and the price net of import duties which is the</w:t>
      </w:r>
      <w:r>
        <w:rPr>
          <w:i/>
          <w:spacing w:val="19"/>
          <w:sz w:val="20"/>
        </w:rPr>
        <w:t xml:space="preserve"> </w:t>
      </w:r>
      <w:r>
        <w:rPr>
          <w:i/>
          <w:sz w:val="20"/>
        </w:rPr>
        <w:t>difference of those values.]</w:t>
      </w:r>
    </w:p>
    <w:p w:rsidR="00F05AC1" w:rsidRDefault="00F05AC1">
      <w:pPr>
        <w:jc w:val="both"/>
        <w:rPr>
          <w:sz w:val="20"/>
        </w:rPr>
        <w:sectPr w:rsidR="00F05AC1">
          <w:headerReference w:type="default" r:id="rId67"/>
          <w:footerReference w:type="default" r:id="rId68"/>
          <w:pgSz w:w="16860" w:h="11940" w:orient="landscape"/>
          <w:pgMar w:top="1160" w:right="600" w:bottom="280" w:left="620" w:header="0" w:footer="0" w:gutter="0"/>
          <w:cols w:space="720"/>
        </w:sectPr>
      </w:pPr>
    </w:p>
    <w:p w:rsidR="00F05AC1" w:rsidRDefault="00F05AC1">
      <w:pPr>
        <w:pStyle w:val="BodyText"/>
        <w:spacing w:before="71"/>
        <w:rPr>
          <w:i/>
          <w:sz w:val="20"/>
        </w:rPr>
      </w:pPr>
    </w:p>
    <w:tbl>
      <w:tblPr>
        <w:tblW w:w="0" w:type="auto"/>
        <w:tblInd w:w="6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722"/>
        <w:gridCol w:w="1892"/>
        <w:gridCol w:w="1081"/>
        <w:gridCol w:w="807"/>
        <w:gridCol w:w="1081"/>
        <w:gridCol w:w="1173"/>
        <w:gridCol w:w="1888"/>
        <w:gridCol w:w="2162"/>
        <w:gridCol w:w="2075"/>
        <w:gridCol w:w="1261"/>
      </w:tblGrid>
      <w:tr w:rsidR="00F05AC1">
        <w:trPr>
          <w:trHeight w:val="1242"/>
        </w:trPr>
        <w:tc>
          <w:tcPr>
            <w:tcW w:w="722" w:type="dxa"/>
            <w:tcBorders>
              <w:right w:val="nil"/>
            </w:tcBorders>
          </w:tcPr>
          <w:p w:rsidR="00F05AC1" w:rsidRDefault="00CE756B">
            <w:pPr>
              <w:pStyle w:val="TableParagraph"/>
              <w:spacing w:line="215" w:lineRule="exact"/>
              <w:ind w:left="64"/>
              <w:rPr>
                <w:sz w:val="20"/>
              </w:rPr>
            </w:pPr>
            <w:r>
              <w:rPr>
                <w:noProof/>
              </w:rPr>
              <mc:AlternateContent>
                <mc:Choice Requires="wpg">
                  <w:drawing>
                    <wp:anchor distT="0" distB="0" distL="0" distR="0" simplePos="0" relativeHeight="484030976" behindDoc="1" locked="0" layoutInCell="1" allowOverlap="1">
                      <wp:simplePos x="0" y="0"/>
                      <wp:positionH relativeFrom="column">
                        <wp:posOffset>36957</wp:posOffset>
                      </wp:positionH>
                      <wp:positionV relativeFrom="paragraph">
                        <wp:posOffset>293279</wp:posOffset>
                      </wp:positionV>
                      <wp:extent cx="1396365" cy="5715"/>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5715"/>
                                <a:chOff x="0" y="0"/>
                                <a:chExt cx="1396365" cy="5715"/>
                              </a:xfrm>
                            </wpg:grpSpPr>
                            <wps:wsp>
                              <wps:cNvPr id="224" name="Graphic 223"/>
                              <wps:cNvSpPr/>
                              <wps:spPr>
                                <a:xfrm>
                                  <a:off x="0" y="2566"/>
                                  <a:ext cx="1396365" cy="1270"/>
                                </a:xfrm>
                                <a:custGeom>
                                  <a:avLst/>
                                  <a:gdLst/>
                                  <a:ahLst/>
                                  <a:cxnLst/>
                                  <a:rect l="l" t="t" r="r" b="b"/>
                                  <a:pathLst>
                                    <a:path w="1396365">
                                      <a:moveTo>
                                        <a:pt x="0" y="0"/>
                                      </a:moveTo>
                                      <a:lnTo>
                                        <a:pt x="1396364" y="0"/>
                                      </a:lnTo>
                                    </a:path>
                                  </a:pathLst>
                                </a:custGeom>
                                <a:ln w="51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F014AC" id="Group 222" o:spid="_x0000_s1026" style="position:absolute;margin-left:2.9pt;margin-top:23.1pt;width:109.95pt;height:.45pt;z-index:-19285504;mso-wrap-distance-left:0;mso-wrap-distance-right:0" coordsize="139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">
                      <v:shape id="Graphic 223" o:spid="_x0000_s1027" style="position:absolute;top:25;width:13963;height:13;visibility:visible;mso-wrap-style:square;v-text-anchor:top" coordsize="1396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" path="m,l1396364,e" filled="f" strokeweight=".14258mm">
                        <v:path arrowok="t"/>
                      </v:shape>
                    </v:group>
                  </w:pict>
                </mc:Fallback>
              </mc:AlternateContent>
            </w:r>
            <w:r>
              <w:rPr>
                <w:spacing w:val="-2"/>
                <w:sz w:val="20"/>
              </w:rPr>
              <w:t>Kenya</w:t>
            </w:r>
          </w:p>
        </w:tc>
        <w:tc>
          <w:tcPr>
            <w:tcW w:w="1892" w:type="dxa"/>
            <w:tcBorders>
              <w:left w:val="nil"/>
              <w:right w:val="nil"/>
            </w:tcBorders>
          </w:tcPr>
          <w:p w:rsidR="00F05AC1" w:rsidRDefault="00F05AC1">
            <w:pPr>
              <w:pStyle w:val="TableParagraph"/>
              <w:rPr>
                <w:sz w:val="20"/>
              </w:rPr>
            </w:pPr>
          </w:p>
        </w:tc>
        <w:tc>
          <w:tcPr>
            <w:tcW w:w="1081" w:type="dxa"/>
            <w:tcBorders>
              <w:left w:val="nil"/>
              <w:right w:val="nil"/>
            </w:tcBorders>
          </w:tcPr>
          <w:p w:rsidR="00F05AC1" w:rsidRDefault="00F05AC1">
            <w:pPr>
              <w:pStyle w:val="TableParagraph"/>
              <w:rPr>
                <w:sz w:val="20"/>
              </w:rPr>
            </w:pPr>
          </w:p>
        </w:tc>
        <w:tc>
          <w:tcPr>
            <w:tcW w:w="807" w:type="dxa"/>
            <w:tcBorders>
              <w:left w:val="nil"/>
              <w:right w:val="nil"/>
            </w:tcBorders>
          </w:tcPr>
          <w:p w:rsidR="00F05AC1" w:rsidRDefault="00F05AC1">
            <w:pPr>
              <w:pStyle w:val="TableParagraph"/>
              <w:rPr>
                <w:sz w:val="20"/>
              </w:rPr>
            </w:pPr>
          </w:p>
        </w:tc>
        <w:tc>
          <w:tcPr>
            <w:tcW w:w="4142" w:type="dxa"/>
            <w:gridSpan w:val="3"/>
            <w:tcBorders>
              <w:left w:val="nil"/>
              <w:right w:val="nil"/>
            </w:tcBorders>
          </w:tcPr>
          <w:p w:rsidR="00F05AC1" w:rsidRDefault="00CE756B">
            <w:pPr>
              <w:pStyle w:val="TableParagraph"/>
              <w:spacing w:line="215" w:lineRule="exact"/>
              <w:ind w:left="97"/>
              <w:rPr>
                <w:sz w:val="20"/>
              </w:rPr>
            </w:pPr>
            <w:r>
              <w:rPr>
                <w:sz w:val="20"/>
              </w:rPr>
              <w:t>(Group</w:t>
            </w:r>
            <w:r>
              <w:rPr>
                <w:spacing w:val="-10"/>
                <w:sz w:val="20"/>
              </w:rPr>
              <w:t xml:space="preserve"> </w:t>
            </w:r>
            <w:r>
              <w:rPr>
                <w:sz w:val="20"/>
              </w:rPr>
              <w:t>A</w:t>
            </w:r>
            <w:r>
              <w:rPr>
                <w:spacing w:val="-12"/>
                <w:sz w:val="20"/>
              </w:rPr>
              <w:t xml:space="preserve"> </w:t>
            </w:r>
            <w:r>
              <w:rPr>
                <w:sz w:val="20"/>
              </w:rPr>
              <w:t>and</w:t>
            </w:r>
            <w:r>
              <w:rPr>
                <w:spacing w:val="-5"/>
                <w:sz w:val="20"/>
              </w:rPr>
              <w:t xml:space="preserve"> </w:t>
            </w:r>
            <w:r>
              <w:rPr>
                <w:sz w:val="20"/>
              </w:rPr>
              <w:t>B</w:t>
            </w:r>
            <w:r>
              <w:rPr>
                <w:spacing w:val="-13"/>
                <w:sz w:val="20"/>
              </w:rPr>
              <w:t xml:space="preserve"> </w:t>
            </w:r>
            <w:r>
              <w:rPr>
                <w:spacing w:val="-2"/>
                <w:sz w:val="20"/>
              </w:rPr>
              <w:t>Tenders)</w:t>
            </w:r>
          </w:p>
          <w:p w:rsidR="00F05AC1" w:rsidRDefault="00CE756B">
            <w:pPr>
              <w:pStyle w:val="TableParagraph"/>
              <w:spacing w:before="5"/>
              <w:ind w:left="97"/>
              <w:rPr>
                <w:sz w:val="20"/>
              </w:rPr>
            </w:pPr>
            <w:r>
              <w:rPr>
                <w:spacing w:val="-2"/>
                <w:sz w:val="20"/>
              </w:rPr>
              <w:t>Currencies</w:t>
            </w:r>
            <w:r>
              <w:rPr>
                <w:spacing w:val="-5"/>
                <w:sz w:val="20"/>
              </w:rPr>
              <w:t xml:space="preserve"> </w:t>
            </w:r>
            <w:r>
              <w:rPr>
                <w:spacing w:val="-2"/>
                <w:sz w:val="20"/>
              </w:rPr>
              <w:t>in</w:t>
            </w:r>
            <w:r>
              <w:rPr>
                <w:spacing w:val="-1"/>
                <w:sz w:val="20"/>
              </w:rPr>
              <w:t xml:space="preserve"> </w:t>
            </w:r>
            <w:r>
              <w:rPr>
                <w:spacing w:val="-2"/>
                <w:sz w:val="20"/>
              </w:rPr>
              <w:t>accordance</w:t>
            </w:r>
            <w:r>
              <w:rPr>
                <w:spacing w:val="5"/>
                <w:sz w:val="20"/>
              </w:rPr>
              <w:t xml:space="preserve"> </w:t>
            </w:r>
            <w:r>
              <w:rPr>
                <w:spacing w:val="-2"/>
                <w:sz w:val="20"/>
              </w:rPr>
              <w:t>with</w:t>
            </w:r>
            <w:r>
              <w:rPr>
                <w:spacing w:val="-6"/>
                <w:sz w:val="20"/>
              </w:rPr>
              <w:t xml:space="preserve"> </w:t>
            </w:r>
            <w:r>
              <w:rPr>
                <w:spacing w:val="-2"/>
                <w:sz w:val="20"/>
              </w:rPr>
              <w:t xml:space="preserve">ITT </w:t>
            </w:r>
            <w:r>
              <w:rPr>
                <w:spacing w:val="-5"/>
                <w:sz w:val="20"/>
              </w:rPr>
              <w:t>15</w:t>
            </w:r>
          </w:p>
        </w:tc>
        <w:tc>
          <w:tcPr>
            <w:tcW w:w="2162" w:type="dxa"/>
            <w:tcBorders>
              <w:left w:val="nil"/>
              <w:right w:val="nil"/>
            </w:tcBorders>
          </w:tcPr>
          <w:p w:rsidR="00F05AC1" w:rsidRDefault="00F05AC1">
            <w:pPr>
              <w:pStyle w:val="TableParagraph"/>
              <w:rPr>
                <w:sz w:val="20"/>
              </w:rPr>
            </w:pPr>
          </w:p>
        </w:tc>
        <w:tc>
          <w:tcPr>
            <w:tcW w:w="3336" w:type="dxa"/>
            <w:gridSpan w:val="2"/>
            <w:tcBorders>
              <w:left w:val="nil"/>
            </w:tcBorders>
          </w:tcPr>
          <w:p w:rsidR="00F05AC1" w:rsidRDefault="00CE756B">
            <w:pPr>
              <w:pStyle w:val="TableParagraph"/>
              <w:tabs>
                <w:tab w:val="left" w:pos="3086"/>
                <w:tab w:val="left" w:pos="3257"/>
              </w:tabs>
              <w:ind w:left="96" w:right="69"/>
              <w:rPr>
                <w:sz w:val="20"/>
              </w:rPr>
            </w:pPr>
            <w:r>
              <w:rPr>
                <w:spacing w:val="-2"/>
                <w:sz w:val="20"/>
              </w:rPr>
              <w:t>Date:</w:t>
            </w:r>
            <w:r>
              <w:rPr>
                <w:sz w:val="20"/>
                <w:u w:val="single"/>
              </w:rPr>
              <w:tab/>
            </w:r>
            <w:r>
              <w:rPr>
                <w:sz w:val="20"/>
                <w:u w:val="single"/>
              </w:rPr>
              <w:tab/>
            </w:r>
            <w:r>
              <w:rPr>
                <w:sz w:val="20"/>
              </w:rPr>
              <w:t xml:space="preserve"> ITT No: </w:t>
            </w:r>
            <w:r>
              <w:rPr>
                <w:sz w:val="20"/>
                <w:u w:val="single"/>
              </w:rPr>
              <w:tab/>
            </w:r>
          </w:p>
          <w:p w:rsidR="00F05AC1" w:rsidRDefault="00CE756B">
            <w:pPr>
              <w:pStyle w:val="TableParagraph"/>
              <w:tabs>
                <w:tab w:val="left" w:pos="1457"/>
                <w:tab w:val="left" w:pos="2455"/>
                <w:tab w:val="left" w:pos="3175"/>
              </w:tabs>
              <w:ind w:left="96" w:right="150"/>
              <w:rPr>
                <w:sz w:val="20"/>
              </w:rPr>
            </w:pPr>
            <w:r>
              <w:rPr>
                <w:sz w:val="20"/>
              </w:rPr>
              <w:t xml:space="preserve">Alternative No: </w:t>
            </w:r>
            <w:r>
              <w:rPr>
                <w:sz w:val="20"/>
                <w:u w:val="single"/>
              </w:rPr>
              <w:tab/>
            </w:r>
            <w:r>
              <w:rPr>
                <w:sz w:val="20"/>
                <w:u w:val="single"/>
              </w:rPr>
              <w:tab/>
            </w:r>
            <w:r>
              <w:rPr>
                <w:sz w:val="20"/>
                <w:u w:val="single"/>
              </w:rPr>
              <w:tab/>
            </w:r>
            <w:r>
              <w:rPr>
                <w:sz w:val="20"/>
              </w:rPr>
              <w:t xml:space="preserve"> Page N</w:t>
            </w:r>
            <w:r>
              <w:rPr>
                <w:rFonts w:ascii="Symbol" w:hAnsi="Symbol"/>
                <w:sz w:val="20"/>
              </w:rPr>
              <w:t></w:t>
            </w:r>
            <w:r>
              <w:rPr>
                <w:sz w:val="20"/>
                <w:u w:val="single"/>
              </w:rPr>
              <w:tab/>
            </w:r>
            <w:r>
              <w:rPr>
                <w:sz w:val="20"/>
              </w:rPr>
              <w:t xml:space="preserve">of </w:t>
            </w:r>
            <w:r>
              <w:rPr>
                <w:sz w:val="20"/>
                <w:u w:val="single"/>
              </w:rPr>
              <w:tab/>
            </w:r>
          </w:p>
        </w:tc>
      </w:tr>
      <w:tr w:rsidR="00F05AC1">
        <w:trPr>
          <w:trHeight w:val="220"/>
        </w:trPr>
        <w:tc>
          <w:tcPr>
            <w:tcW w:w="722" w:type="dxa"/>
            <w:tcBorders>
              <w:right w:val="single" w:sz="6" w:space="0" w:color="000000"/>
            </w:tcBorders>
          </w:tcPr>
          <w:p w:rsidR="00F05AC1" w:rsidRDefault="00CE756B">
            <w:pPr>
              <w:pStyle w:val="TableParagraph"/>
              <w:spacing w:line="200" w:lineRule="exact"/>
              <w:ind w:left="64"/>
              <w:rPr>
                <w:sz w:val="20"/>
              </w:rPr>
            </w:pPr>
            <w:r>
              <w:rPr>
                <w:spacing w:val="-10"/>
                <w:sz w:val="20"/>
              </w:rPr>
              <w:t>1</w:t>
            </w:r>
          </w:p>
        </w:tc>
        <w:tc>
          <w:tcPr>
            <w:tcW w:w="1892" w:type="dxa"/>
            <w:tcBorders>
              <w:left w:val="single" w:sz="6" w:space="0" w:color="000000"/>
              <w:right w:val="single" w:sz="6" w:space="0" w:color="000000"/>
            </w:tcBorders>
          </w:tcPr>
          <w:p w:rsidR="00F05AC1" w:rsidRDefault="00CE756B">
            <w:pPr>
              <w:pStyle w:val="TableParagraph"/>
              <w:spacing w:line="200" w:lineRule="exact"/>
              <w:ind w:left="86"/>
              <w:rPr>
                <w:sz w:val="20"/>
              </w:rPr>
            </w:pPr>
            <w:r>
              <w:rPr>
                <w:spacing w:val="-10"/>
                <w:sz w:val="20"/>
              </w:rPr>
              <w:t>2</w:t>
            </w:r>
          </w:p>
        </w:tc>
        <w:tc>
          <w:tcPr>
            <w:tcW w:w="1081" w:type="dxa"/>
            <w:tcBorders>
              <w:left w:val="single" w:sz="6" w:space="0" w:color="000000"/>
              <w:right w:val="single" w:sz="6" w:space="0" w:color="000000"/>
            </w:tcBorders>
          </w:tcPr>
          <w:p w:rsidR="00F05AC1" w:rsidRDefault="00CE756B">
            <w:pPr>
              <w:pStyle w:val="TableParagraph"/>
              <w:spacing w:line="200" w:lineRule="exact"/>
              <w:ind w:left="83"/>
              <w:rPr>
                <w:sz w:val="20"/>
              </w:rPr>
            </w:pPr>
            <w:r>
              <w:rPr>
                <w:spacing w:val="-10"/>
                <w:sz w:val="20"/>
              </w:rPr>
              <w:t>3</w:t>
            </w:r>
          </w:p>
        </w:tc>
        <w:tc>
          <w:tcPr>
            <w:tcW w:w="807" w:type="dxa"/>
            <w:tcBorders>
              <w:left w:val="single" w:sz="6" w:space="0" w:color="000000"/>
              <w:right w:val="single" w:sz="6" w:space="0" w:color="000000"/>
            </w:tcBorders>
          </w:tcPr>
          <w:p w:rsidR="00F05AC1" w:rsidRDefault="00CE756B">
            <w:pPr>
              <w:pStyle w:val="TableParagraph"/>
              <w:spacing w:line="200" w:lineRule="exact"/>
              <w:ind w:left="83"/>
              <w:rPr>
                <w:sz w:val="20"/>
              </w:rPr>
            </w:pPr>
            <w:r>
              <w:rPr>
                <w:spacing w:val="-10"/>
                <w:sz w:val="20"/>
              </w:rPr>
              <w:t>4</w:t>
            </w:r>
          </w:p>
        </w:tc>
        <w:tc>
          <w:tcPr>
            <w:tcW w:w="1081" w:type="dxa"/>
            <w:tcBorders>
              <w:left w:val="single" w:sz="6" w:space="0" w:color="000000"/>
              <w:right w:val="single" w:sz="6" w:space="0" w:color="000000"/>
            </w:tcBorders>
          </w:tcPr>
          <w:p w:rsidR="00F05AC1" w:rsidRDefault="00CE756B">
            <w:pPr>
              <w:pStyle w:val="TableParagraph"/>
              <w:spacing w:line="200" w:lineRule="exact"/>
              <w:ind w:left="89"/>
              <w:rPr>
                <w:sz w:val="20"/>
              </w:rPr>
            </w:pPr>
            <w:r>
              <w:rPr>
                <w:spacing w:val="-10"/>
                <w:sz w:val="20"/>
              </w:rPr>
              <w:t>5</w:t>
            </w:r>
          </w:p>
        </w:tc>
        <w:tc>
          <w:tcPr>
            <w:tcW w:w="1173" w:type="dxa"/>
            <w:tcBorders>
              <w:left w:val="single" w:sz="6" w:space="0" w:color="000000"/>
              <w:right w:val="single" w:sz="6" w:space="0" w:color="000000"/>
            </w:tcBorders>
          </w:tcPr>
          <w:p w:rsidR="00F05AC1" w:rsidRDefault="00CE756B">
            <w:pPr>
              <w:pStyle w:val="TableParagraph"/>
              <w:spacing w:line="200" w:lineRule="exact"/>
              <w:ind w:left="86"/>
              <w:rPr>
                <w:sz w:val="20"/>
              </w:rPr>
            </w:pPr>
            <w:r>
              <w:rPr>
                <w:spacing w:val="-10"/>
                <w:sz w:val="20"/>
              </w:rPr>
              <w:t>6</w:t>
            </w:r>
          </w:p>
        </w:tc>
        <w:tc>
          <w:tcPr>
            <w:tcW w:w="1888" w:type="dxa"/>
            <w:tcBorders>
              <w:left w:val="single" w:sz="6" w:space="0" w:color="000000"/>
              <w:right w:val="single" w:sz="6" w:space="0" w:color="000000"/>
            </w:tcBorders>
          </w:tcPr>
          <w:p w:rsidR="00F05AC1" w:rsidRDefault="00CE756B">
            <w:pPr>
              <w:pStyle w:val="TableParagraph"/>
              <w:spacing w:line="200" w:lineRule="exact"/>
              <w:ind w:left="82"/>
              <w:rPr>
                <w:sz w:val="20"/>
              </w:rPr>
            </w:pPr>
            <w:r>
              <w:rPr>
                <w:spacing w:val="-10"/>
                <w:sz w:val="20"/>
              </w:rPr>
              <w:t>7</w:t>
            </w:r>
          </w:p>
        </w:tc>
        <w:tc>
          <w:tcPr>
            <w:tcW w:w="2162" w:type="dxa"/>
            <w:tcBorders>
              <w:left w:val="single" w:sz="6" w:space="0" w:color="000000"/>
              <w:right w:val="single" w:sz="6" w:space="0" w:color="000000"/>
            </w:tcBorders>
          </w:tcPr>
          <w:p w:rsidR="00F05AC1" w:rsidRDefault="00CE756B">
            <w:pPr>
              <w:pStyle w:val="TableParagraph"/>
              <w:spacing w:line="200" w:lineRule="exact"/>
              <w:ind w:left="88"/>
              <w:rPr>
                <w:sz w:val="20"/>
              </w:rPr>
            </w:pPr>
            <w:r>
              <w:rPr>
                <w:spacing w:val="-10"/>
                <w:sz w:val="20"/>
              </w:rPr>
              <w:t>8</w:t>
            </w:r>
          </w:p>
        </w:tc>
        <w:tc>
          <w:tcPr>
            <w:tcW w:w="2075" w:type="dxa"/>
            <w:tcBorders>
              <w:left w:val="single" w:sz="6" w:space="0" w:color="000000"/>
              <w:right w:val="single" w:sz="6" w:space="0" w:color="000000"/>
            </w:tcBorders>
          </w:tcPr>
          <w:p w:rsidR="00F05AC1" w:rsidRDefault="00CE756B">
            <w:pPr>
              <w:pStyle w:val="TableParagraph"/>
              <w:spacing w:line="200" w:lineRule="exact"/>
              <w:ind w:left="89"/>
              <w:rPr>
                <w:sz w:val="20"/>
              </w:rPr>
            </w:pPr>
            <w:r>
              <w:rPr>
                <w:spacing w:val="-10"/>
                <w:sz w:val="20"/>
              </w:rPr>
              <w:t>9</w:t>
            </w:r>
          </w:p>
        </w:tc>
        <w:tc>
          <w:tcPr>
            <w:tcW w:w="1261" w:type="dxa"/>
            <w:tcBorders>
              <w:left w:val="single" w:sz="6" w:space="0" w:color="000000"/>
            </w:tcBorders>
          </w:tcPr>
          <w:p w:rsidR="00F05AC1" w:rsidRDefault="00CE756B">
            <w:pPr>
              <w:pStyle w:val="TableParagraph"/>
              <w:spacing w:line="200" w:lineRule="exact"/>
              <w:ind w:left="81"/>
              <w:rPr>
                <w:sz w:val="20"/>
              </w:rPr>
            </w:pPr>
            <w:r>
              <w:rPr>
                <w:spacing w:val="-5"/>
                <w:sz w:val="20"/>
              </w:rPr>
              <w:t>10</w:t>
            </w:r>
          </w:p>
        </w:tc>
      </w:tr>
      <w:tr w:rsidR="00F05AC1">
        <w:trPr>
          <w:trHeight w:val="170"/>
        </w:trPr>
        <w:tc>
          <w:tcPr>
            <w:tcW w:w="722" w:type="dxa"/>
            <w:tcBorders>
              <w:bottom w:val="nil"/>
              <w:right w:val="single" w:sz="6" w:space="0" w:color="000000"/>
            </w:tcBorders>
          </w:tcPr>
          <w:p w:rsidR="00F05AC1" w:rsidRDefault="00CE756B">
            <w:pPr>
              <w:pStyle w:val="TableParagraph"/>
              <w:spacing w:line="151" w:lineRule="exact"/>
              <w:ind w:left="64"/>
              <w:rPr>
                <w:sz w:val="20"/>
              </w:rPr>
            </w:pPr>
            <w:r>
              <w:rPr>
                <w:spacing w:val="-4"/>
                <w:sz w:val="20"/>
              </w:rPr>
              <w:t>Line</w:t>
            </w:r>
          </w:p>
        </w:tc>
        <w:tc>
          <w:tcPr>
            <w:tcW w:w="1892" w:type="dxa"/>
            <w:vMerge w:val="restart"/>
            <w:tcBorders>
              <w:left w:val="single" w:sz="6" w:space="0" w:color="000000"/>
              <w:bottom w:val="single" w:sz="6" w:space="0" w:color="000000"/>
              <w:right w:val="single" w:sz="6" w:space="0" w:color="000000"/>
            </w:tcBorders>
          </w:tcPr>
          <w:p w:rsidR="00F05AC1" w:rsidRDefault="00CE756B">
            <w:pPr>
              <w:pStyle w:val="TableParagraph"/>
              <w:spacing w:line="207" w:lineRule="exact"/>
              <w:ind w:left="86"/>
              <w:rPr>
                <w:sz w:val="20"/>
              </w:rPr>
            </w:pPr>
            <w:r>
              <w:rPr>
                <w:spacing w:val="-2"/>
                <w:sz w:val="20"/>
              </w:rPr>
              <w:t>Description of</w:t>
            </w:r>
            <w:r>
              <w:rPr>
                <w:spacing w:val="-3"/>
                <w:sz w:val="20"/>
              </w:rPr>
              <w:t xml:space="preserve"> </w:t>
            </w:r>
            <w:r>
              <w:rPr>
                <w:spacing w:val="-4"/>
                <w:sz w:val="20"/>
              </w:rPr>
              <w:t>Goods</w:t>
            </w:r>
          </w:p>
        </w:tc>
        <w:tc>
          <w:tcPr>
            <w:tcW w:w="1081" w:type="dxa"/>
            <w:tcBorders>
              <w:left w:val="single" w:sz="6" w:space="0" w:color="000000"/>
              <w:bottom w:val="nil"/>
              <w:right w:val="single" w:sz="6" w:space="0" w:color="000000"/>
            </w:tcBorders>
          </w:tcPr>
          <w:p w:rsidR="00F05AC1" w:rsidRDefault="00CE756B">
            <w:pPr>
              <w:pStyle w:val="TableParagraph"/>
              <w:spacing w:line="151" w:lineRule="exact"/>
              <w:ind w:left="83"/>
              <w:rPr>
                <w:sz w:val="20"/>
              </w:rPr>
            </w:pPr>
            <w:r>
              <w:rPr>
                <w:spacing w:val="-2"/>
                <w:sz w:val="20"/>
              </w:rPr>
              <w:t>Delivery</w:t>
            </w:r>
          </w:p>
        </w:tc>
        <w:tc>
          <w:tcPr>
            <w:tcW w:w="807" w:type="dxa"/>
            <w:tcBorders>
              <w:left w:val="single" w:sz="6" w:space="0" w:color="000000"/>
              <w:bottom w:val="nil"/>
              <w:right w:val="single" w:sz="6" w:space="0" w:color="000000"/>
            </w:tcBorders>
          </w:tcPr>
          <w:p w:rsidR="00F05AC1" w:rsidRDefault="00CE756B">
            <w:pPr>
              <w:pStyle w:val="TableParagraph"/>
              <w:spacing w:line="151" w:lineRule="exact"/>
              <w:ind w:left="83"/>
              <w:rPr>
                <w:sz w:val="20"/>
              </w:rPr>
            </w:pPr>
            <w:r>
              <w:rPr>
                <w:spacing w:val="-2"/>
                <w:sz w:val="20"/>
              </w:rPr>
              <w:t>Quantit</w:t>
            </w:r>
          </w:p>
        </w:tc>
        <w:tc>
          <w:tcPr>
            <w:tcW w:w="1081" w:type="dxa"/>
            <w:tcBorders>
              <w:left w:val="single" w:sz="6" w:space="0" w:color="000000"/>
              <w:bottom w:val="nil"/>
              <w:right w:val="single" w:sz="6" w:space="0" w:color="000000"/>
            </w:tcBorders>
          </w:tcPr>
          <w:p w:rsidR="00F05AC1" w:rsidRDefault="00CE756B">
            <w:pPr>
              <w:pStyle w:val="TableParagraph"/>
              <w:spacing w:line="151" w:lineRule="exact"/>
              <w:ind w:left="89"/>
              <w:rPr>
                <w:sz w:val="20"/>
              </w:rPr>
            </w:pPr>
            <w:r>
              <w:rPr>
                <w:sz w:val="20"/>
              </w:rPr>
              <w:t>Unit</w:t>
            </w:r>
            <w:r>
              <w:rPr>
                <w:spacing w:val="11"/>
                <w:sz w:val="20"/>
              </w:rPr>
              <w:t xml:space="preserve"> </w:t>
            </w:r>
            <w:r>
              <w:rPr>
                <w:spacing w:val="-2"/>
                <w:sz w:val="20"/>
              </w:rPr>
              <w:t>price</w:t>
            </w:r>
          </w:p>
        </w:tc>
        <w:tc>
          <w:tcPr>
            <w:tcW w:w="1173" w:type="dxa"/>
            <w:tcBorders>
              <w:left w:val="single" w:sz="6" w:space="0" w:color="000000"/>
              <w:bottom w:val="nil"/>
              <w:right w:val="single" w:sz="6" w:space="0" w:color="000000"/>
            </w:tcBorders>
          </w:tcPr>
          <w:p w:rsidR="00F05AC1" w:rsidRDefault="00CE756B">
            <w:pPr>
              <w:pStyle w:val="TableParagraph"/>
              <w:spacing w:line="151" w:lineRule="exact"/>
              <w:ind w:left="86"/>
              <w:rPr>
                <w:sz w:val="20"/>
              </w:rPr>
            </w:pPr>
            <w:r>
              <w:rPr>
                <w:sz w:val="20"/>
              </w:rPr>
              <w:t>Total</w:t>
            </w:r>
            <w:r>
              <w:rPr>
                <w:spacing w:val="30"/>
                <w:sz w:val="20"/>
              </w:rPr>
              <w:t xml:space="preserve"> </w:t>
            </w:r>
            <w:r>
              <w:rPr>
                <w:spacing w:val="-5"/>
                <w:sz w:val="20"/>
              </w:rPr>
              <w:t>EXW</w:t>
            </w:r>
          </w:p>
        </w:tc>
        <w:tc>
          <w:tcPr>
            <w:tcW w:w="1888" w:type="dxa"/>
            <w:tcBorders>
              <w:left w:val="single" w:sz="6" w:space="0" w:color="000000"/>
              <w:bottom w:val="nil"/>
              <w:right w:val="single" w:sz="6" w:space="0" w:color="000000"/>
            </w:tcBorders>
          </w:tcPr>
          <w:p w:rsidR="00F05AC1" w:rsidRDefault="00CE756B">
            <w:pPr>
              <w:pStyle w:val="TableParagraph"/>
              <w:spacing w:line="151" w:lineRule="exact"/>
              <w:ind w:left="82"/>
              <w:rPr>
                <w:sz w:val="20"/>
              </w:rPr>
            </w:pPr>
            <w:r>
              <w:rPr>
                <w:sz w:val="20"/>
              </w:rPr>
              <w:t>Price</w:t>
            </w:r>
            <w:r>
              <w:rPr>
                <w:spacing w:val="-13"/>
                <w:sz w:val="20"/>
              </w:rPr>
              <w:t xml:space="preserve"> </w:t>
            </w:r>
            <w:r>
              <w:rPr>
                <w:sz w:val="20"/>
              </w:rPr>
              <w:t>per</w:t>
            </w:r>
            <w:r>
              <w:rPr>
                <w:spacing w:val="-12"/>
                <w:sz w:val="20"/>
              </w:rPr>
              <w:t xml:space="preserve"> </w:t>
            </w:r>
            <w:r>
              <w:rPr>
                <w:sz w:val="20"/>
              </w:rPr>
              <w:t>line</w:t>
            </w:r>
            <w:r>
              <w:rPr>
                <w:spacing w:val="-10"/>
                <w:sz w:val="20"/>
              </w:rPr>
              <w:t xml:space="preserve"> </w:t>
            </w:r>
            <w:r>
              <w:rPr>
                <w:sz w:val="20"/>
              </w:rPr>
              <w:t>item</w:t>
            </w:r>
            <w:r>
              <w:rPr>
                <w:spacing w:val="-13"/>
                <w:sz w:val="20"/>
              </w:rPr>
              <w:t xml:space="preserve"> </w:t>
            </w:r>
            <w:r>
              <w:rPr>
                <w:spacing w:val="-5"/>
                <w:sz w:val="20"/>
              </w:rPr>
              <w:t>for</w:t>
            </w:r>
          </w:p>
        </w:tc>
        <w:tc>
          <w:tcPr>
            <w:tcW w:w="2162" w:type="dxa"/>
            <w:tcBorders>
              <w:left w:val="single" w:sz="6" w:space="0" w:color="000000"/>
              <w:bottom w:val="nil"/>
              <w:right w:val="single" w:sz="6" w:space="0" w:color="000000"/>
            </w:tcBorders>
          </w:tcPr>
          <w:p w:rsidR="00F05AC1" w:rsidRDefault="00CE756B">
            <w:pPr>
              <w:pStyle w:val="TableParagraph"/>
              <w:spacing w:line="151" w:lineRule="exact"/>
              <w:ind w:left="88"/>
              <w:rPr>
                <w:sz w:val="20"/>
              </w:rPr>
            </w:pPr>
            <w:r>
              <w:rPr>
                <w:sz w:val="20"/>
              </w:rPr>
              <w:t>Cost</w:t>
            </w:r>
            <w:r>
              <w:rPr>
                <w:spacing w:val="21"/>
                <w:sz w:val="20"/>
              </w:rPr>
              <w:t xml:space="preserve"> </w:t>
            </w:r>
            <w:r>
              <w:rPr>
                <w:sz w:val="20"/>
              </w:rPr>
              <w:t>of</w:t>
            </w:r>
            <w:r>
              <w:rPr>
                <w:spacing w:val="24"/>
                <w:sz w:val="20"/>
              </w:rPr>
              <w:t xml:space="preserve"> </w:t>
            </w:r>
            <w:r>
              <w:rPr>
                <w:sz w:val="20"/>
              </w:rPr>
              <w:t>local</w:t>
            </w:r>
            <w:r>
              <w:rPr>
                <w:spacing w:val="24"/>
                <w:sz w:val="20"/>
              </w:rPr>
              <w:t xml:space="preserve"> </w:t>
            </w:r>
            <w:r>
              <w:rPr>
                <w:sz w:val="20"/>
              </w:rPr>
              <w:t>labor,</w:t>
            </w:r>
            <w:r>
              <w:rPr>
                <w:spacing w:val="25"/>
                <w:sz w:val="20"/>
              </w:rPr>
              <w:t xml:space="preserve"> </w:t>
            </w:r>
            <w:r>
              <w:rPr>
                <w:spacing w:val="-5"/>
                <w:sz w:val="20"/>
              </w:rPr>
              <w:t>raw</w:t>
            </w:r>
          </w:p>
        </w:tc>
        <w:tc>
          <w:tcPr>
            <w:tcW w:w="2075" w:type="dxa"/>
            <w:tcBorders>
              <w:left w:val="single" w:sz="6" w:space="0" w:color="000000"/>
              <w:bottom w:val="nil"/>
              <w:right w:val="single" w:sz="6" w:space="0" w:color="000000"/>
            </w:tcBorders>
          </w:tcPr>
          <w:p w:rsidR="00F05AC1" w:rsidRDefault="00CE756B">
            <w:pPr>
              <w:pStyle w:val="TableParagraph"/>
              <w:spacing w:line="151" w:lineRule="exact"/>
              <w:ind w:left="89"/>
              <w:rPr>
                <w:sz w:val="20"/>
              </w:rPr>
            </w:pPr>
            <w:r>
              <w:rPr>
                <w:sz w:val="20"/>
              </w:rPr>
              <w:t>Sales</w:t>
            </w:r>
            <w:r>
              <w:rPr>
                <w:spacing w:val="18"/>
                <w:sz w:val="20"/>
              </w:rPr>
              <w:t xml:space="preserve"> </w:t>
            </w:r>
            <w:r>
              <w:rPr>
                <w:sz w:val="20"/>
              </w:rPr>
              <w:t>and</w:t>
            </w:r>
            <w:r>
              <w:rPr>
                <w:spacing w:val="23"/>
                <w:sz w:val="20"/>
              </w:rPr>
              <w:t xml:space="preserve"> </w:t>
            </w:r>
            <w:r>
              <w:rPr>
                <w:sz w:val="20"/>
              </w:rPr>
              <w:t>other</w:t>
            </w:r>
            <w:r>
              <w:rPr>
                <w:spacing w:val="71"/>
                <w:sz w:val="20"/>
              </w:rPr>
              <w:t xml:space="preserve"> </w:t>
            </w:r>
            <w:r>
              <w:rPr>
                <w:spacing w:val="-2"/>
                <w:sz w:val="20"/>
              </w:rPr>
              <w:t>taxes</w:t>
            </w:r>
          </w:p>
        </w:tc>
        <w:tc>
          <w:tcPr>
            <w:tcW w:w="1261" w:type="dxa"/>
            <w:tcBorders>
              <w:left w:val="single" w:sz="6" w:space="0" w:color="000000"/>
              <w:bottom w:val="nil"/>
            </w:tcBorders>
          </w:tcPr>
          <w:p w:rsidR="00F05AC1" w:rsidRDefault="00CE756B">
            <w:pPr>
              <w:pStyle w:val="TableParagraph"/>
              <w:tabs>
                <w:tab w:val="left" w:pos="786"/>
              </w:tabs>
              <w:spacing w:line="151" w:lineRule="exact"/>
              <w:ind w:left="81"/>
              <w:rPr>
                <w:sz w:val="20"/>
              </w:rPr>
            </w:pPr>
            <w:r>
              <w:rPr>
                <w:spacing w:val="-2"/>
                <w:sz w:val="20"/>
              </w:rPr>
              <w:t>Total</w:t>
            </w:r>
            <w:r>
              <w:rPr>
                <w:sz w:val="20"/>
              </w:rPr>
              <w:tab/>
            </w:r>
            <w:r>
              <w:rPr>
                <w:spacing w:val="-2"/>
                <w:sz w:val="20"/>
              </w:rPr>
              <w:t>Price</w:t>
            </w:r>
          </w:p>
        </w:tc>
      </w:tr>
      <w:tr w:rsidR="00F05AC1">
        <w:trPr>
          <w:trHeight w:val="232"/>
        </w:trPr>
        <w:tc>
          <w:tcPr>
            <w:tcW w:w="722" w:type="dxa"/>
            <w:tcBorders>
              <w:top w:val="nil"/>
              <w:bottom w:val="nil"/>
              <w:right w:val="single" w:sz="6" w:space="0" w:color="000000"/>
            </w:tcBorders>
          </w:tcPr>
          <w:p w:rsidR="00F05AC1" w:rsidRDefault="00CE756B">
            <w:pPr>
              <w:pStyle w:val="TableParagraph"/>
              <w:spacing w:line="213" w:lineRule="exact"/>
              <w:ind w:left="64"/>
              <w:rPr>
                <w:sz w:val="20"/>
              </w:rPr>
            </w:pPr>
            <w:r>
              <w:rPr>
                <w:spacing w:val="-4"/>
                <w:sz w:val="20"/>
              </w:rPr>
              <w:t>Item</w:t>
            </w:r>
          </w:p>
        </w:tc>
        <w:tc>
          <w:tcPr>
            <w:tcW w:w="1892"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1081" w:type="dxa"/>
            <w:tcBorders>
              <w:top w:val="nil"/>
              <w:left w:val="single" w:sz="6" w:space="0" w:color="000000"/>
              <w:bottom w:val="nil"/>
              <w:right w:val="single" w:sz="6" w:space="0" w:color="000000"/>
            </w:tcBorders>
          </w:tcPr>
          <w:p w:rsidR="00F05AC1" w:rsidRDefault="00CE756B">
            <w:pPr>
              <w:pStyle w:val="TableParagraph"/>
              <w:tabs>
                <w:tab w:val="left" w:pos="852"/>
              </w:tabs>
              <w:spacing w:line="213" w:lineRule="exact"/>
              <w:ind w:left="83"/>
              <w:rPr>
                <w:sz w:val="20"/>
              </w:rPr>
            </w:pPr>
            <w:r>
              <w:rPr>
                <w:spacing w:val="-4"/>
                <w:sz w:val="20"/>
              </w:rPr>
              <w:t>Date</w:t>
            </w:r>
            <w:r>
              <w:rPr>
                <w:sz w:val="20"/>
              </w:rPr>
              <w:tab/>
            </w:r>
            <w:r>
              <w:rPr>
                <w:spacing w:val="-5"/>
                <w:sz w:val="20"/>
              </w:rPr>
              <w:t>as</w:t>
            </w:r>
          </w:p>
        </w:tc>
        <w:tc>
          <w:tcPr>
            <w:tcW w:w="807" w:type="dxa"/>
            <w:tcBorders>
              <w:top w:val="nil"/>
              <w:left w:val="single" w:sz="6" w:space="0" w:color="000000"/>
              <w:bottom w:val="nil"/>
              <w:right w:val="single" w:sz="6" w:space="0" w:color="000000"/>
            </w:tcBorders>
          </w:tcPr>
          <w:p w:rsidR="00F05AC1" w:rsidRDefault="00CE756B">
            <w:pPr>
              <w:pStyle w:val="TableParagraph"/>
              <w:tabs>
                <w:tab w:val="left" w:pos="462"/>
              </w:tabs>
              <w:spacing w:line="213" w:lineRule="exact"/>
              <w:ind w:left="83"/>
              <w:rPr>
                <w:sz w:val="20"/>
              </w:rPr>
            </w:pPr>
            <w:r>
              <w:rPr>
                <w:spacing w:val="-10"/>
                <w:sz w:val="20"/>
              </w:rPr>
              <w:t>y</w:t>
            </w:r>
            <w:r>
              <w:rPr>
                <w:sz w:val="20"/>
              </w:rPr>
              <w:tab/>
            </w:r>
            <w:r>
              <w:rPr>
                <w:spacing w:val="-5"/>
                <w:sz w:val="20"/>
              </w:rPr>
              <w:t>and</w:t>
            </w:r>
          </w:p>
        </w:tc>
        <w:tc>
          <w:tcPr>
            <w:tcW w:w="1081" w:type="dxa"/>
            <w:tcBorders>
              <w:top w:val="nil"/>
              <w:left w:val="single" w:sz="6" w:space="0" w:color="000000"/>
              <w:bottom w:val="nil"/>
              <w:right w:val="single" w:sz="6" w:space="0" w:color="000000"/>
            </w:tcBorders>
          </w:tcPr>
          <w:p w:rsidR="00F05AC1" w:rsidRDefault="00CE756B">
            <w:pPr>
              <w:pStyle w:val="TableParagraph"/>
              <w:spacing w:line="213" w:lineRule="exact"/>
              <w:ind w:left="89"/>
              <w:rPr>
                <w:sz w:val="20"/>
              </w:rPr>
            </w:pPr>
            <w:r>
              <w:rPr>
                <w:spacing w:val="-5"/>
                <w:sz w:val="20"/>
              </w:rPr>
              <w:t>EXW</w:t>
            </w:r>
          </w:p>
        </w:tc>
        <w:tc>
          <w:tcPr>
            <w:tcW w:w="1173" w:type="dxa"/>
            <w:tcBorders>
              <w:top w:val="nil"/>
              <w:left w:val="single" w:sz="6" w:space="0" w:color="000000"/>
              <w:bottom w:val="nil"/>
              <w:right w:val="single" w:sz="6" w:space="0" w:color="000000"/>
            </w:tcBorders>
          </w:tcPr>
          <w:p w:rsidR="00F05AC1" w:rsidRDefault="00CE756B">
            <w:pPr>
              <w:pStyle w:val="TableParagraph"/>
              <w:tabs>
                <w:tab w:val="left" w:pos="859"/>
              </w:tabs>
              <w:spacing w:line="213" w:lineRule="exact"/>
              <w:ind w:left="86"/>
              <w:rPr>
                <w:sz w:val="20"/>
              </w:rPr>
            </w:pPr>
            <w:r>
              <w:rPr>
                <w:spacing w:val="-2"/>
                <w:sz w:val="20"/>
              </w:rPr>
              <w:t>price</w:t>
            </w:r>
            <w:r>
              <w:rPr>
                <w:sz w:val="20"/>
              </w:rPr>
              <w:tab/>
            </w:r>
            <w:r>
              <w:rPr>
                <w:spacing w:val="-5"/>
                <w:sz w:val="20"/>
              </w:rPr>
              <w:t>per</w:t>
            </w:r>
          </w:p>
        </w:tc>
        <w:tc>
          <w:tcPr>
            <w:tcW w:w="1888" w:type="dxa"/>
            <w:tcBorders>
              <w:top w:val="nil"/>
              <w:left w:val="single" w:sz="6" w:space="0" w:color="000000"/>
              <w:bottom w:val="nil"/>
              <w:right w:val="single" w:sz="6" w:space="0" w:color="000000"/>
            </w:tcBorders>
          </w:tcPr>
          <w:p w:rsidR="00F05AC1" w:rsidRDefault="00CE756B">
            <w:pPr>
              <w:pStyle w:val="TableParagraph"/>
              <w:spacing w:line="213" w:lineRule="exact"/>
              <w:ind w:left="82"/>
              <w:rPr>
                <w:sz w:val="20"/>
              </w:rPr>
            </w:pPr>
            <w:r>
              <w:rPr>
                <w:sz w:val="20"/>
              </w:rPr>
              <w:t>inland</w:t>
            </w:r>
            <w:r>
              <w:rPr>
                <w:spacing w:val="10"/>
                <w:sz w:val="20"/>
              </w:rPr>
              <w:t xml:space="preserve"> </w:t>
            </w:r>
            <w:r>
              <w:rPr>
                <w:spacing w:val="-2"/>
                <w:sz w:val="20"/>
              </w:rPr>
              <w:t>transportation</w:t>
            </w:r>
          </w:p>
        </w:tc>
        <w:tc>
          <w:tcPr>
            <w:tcW w:w="2162" w:type="dxa"/>
            <w:tcBorders>
              <w:top w:val="nil"/>
              <w:left w:val="single" w:sz="6" w:space="0" w:color="000000"/>
              <w:bottom w:val="nil"/>
              <w:right w:val="single" w:sz="6" w:space="0" w:color="000000"/>
            </w:tcBorders>
          </w:tcPr>
          <w:p w:rsidR="00F05AC1" w:rsidRDefault="00CE756B">
            <w:pPr>
              <w:pStyle w:val="TableParagraph"/>
              <w:tabs>
                <w:tab w:val="left" w:pos="1814"/>
              </w:tabs>
              <w:spacing w:line="213" w:lineRule="exact"/>
              <w:ind w:left="88"/>
              <w:rPr>
                <w:sz w:val="20"/>
              </w:rPr>
            </w:pPr>
            <w:r>
              <w:rPr>
                <w:spacing w:val="-2"/>
                <w:sz w:val="20"/>
              </w:rPr>
              <w:t>materials</w:t>
            </w:r>
            <w:r>
              <w:rPr>
                <w:sz w:val="20"/>
              </w:rPr>
              <w:tab/>
            </w:r>
            <w:r>
              <w:rPr>
                <w:spacing w:val="-5"/>
                <w:sz w:val="20"/>
              </w:rPr>
              <w:t>and</w:t>
            </w:r>
          </w:p>
        </w:tc>
        <w:tc>
          <w:tcPr>
            <w:tcW w:w="2075" w:type="dxa"/>
            <w:tcBorders>
              <w:top w:val="nil"/>
              <w:left w:val="single" w:sz="6" w:space="0" w:color="000000"/>
              <w:bottom w:val="nil"/>
              <w:right w:val="single" w:sz="6" w:space="0" w:color="000000"/>
            </w:tcBorders>
          </w:tcPr>
          <w:p w:rsidR="00F05AC1" w:rsidRDefault="00CE756B">
            <w:pPr>
              <w:pStyle w:val="TableParagraph"/>
              <w:spacing w:line="213" w:lineRule="exact"/>
              <w:ind w:left="89"/>
              <w:rPr>
                <w:sz w:val="20"/>
              </w:rPr>
            </w:pPr>
            <w:r>
              <w:rPr>
                <w:sz w:val="20"/>
              </w:rPr>
              <w:t>payable</w:t>
            </w:r>
            <w:r>
              <w:rPr>
                <w:spacing w:val="7"/>
                <w:sz w:val="20"/>
              </w:rPr>
              <w:t xml:space="preserve"> </w:t>
            </w:r>
            <w:r>
              <w:rPr>
                <w:sz w:val="20"/>
              </w:rPr>
              <w:t>per</w:t>
            </w:r>
            <w:r>
              <w:rPr>
                <w:spacing w:val="10"/>
                <w:sz w:val="20"/>
              </w:rPr>
              <w:t xml:space="preserve"> </w:t>
            </w:r>
            <w:r>
              <w:rPr>
                <w:sz w:val="20"/>
              </w:rPr>
              <w:t>line</w:t>
            </w:r>
            <w:r>
              <w:rPr>
                <w:spacing w:val="10"/>
                <w:sz w:val="20"/>
              </w:rPr>
              <w:t xml:space="preserve"> </w:t>
            </w:r>
            <w:r>
              <w:rPr>
                <w:sz w:val="20"/>
              </w:rPr>
              <w:t>item</w:t>
            </w:r>
            <w:r>
              <w:rPr>
                <w:spacing w:val="5"/>
                <w:sz w:val="20"/>
              </w:rPr>
              <w:t xml:space="preserve"> </w:t>
            </w:r>
            <w:r>
              <w:rPr>
                <w:spacing w:val="-5"/>
                <w:sz w:val="20"/>
              </w:rPr>
              <w:t>if</w:t>
            </w:r>
          </w:p>
        </w:tc>
        <w:tc>
          <w:tcPr>
            <w:tcW w:w="1261" w:type="dxa"/>
            <w:tcBorders>
              <w:top w:val="nil"/>
              <w:left w:val="single" w:sz="6" w:space="0" w:color="000000"/>
              <w:bottom w:val="nil"/>
            </w:tcBorders>
          </w:tcPr>
          <w:p w:rsidR="00F05AC1" w:rsidRDefault="00CE756B">
            <w:pPr>
              <w:pStyle w:val="TableParagraph"/>
              <w:spacing w:line="213" w:lineRule="exact"/>
              <w:ind w:left="81"/>
              <w:rPr>
                <w:sz w:val="20"/>
              </w:rPr>
            </w:pPr>
            <w:r>
              <w:rPr>
                <w:sz w:val="20"/>
              </w:rPr>
              <w:t>per</w:t>
            </w:r>
            <w:r>
              <w:rPr>
                <w:spacing w:val="-9"/>
                <w:sz w:val="20"/>
              </w:rPr>
              <w:t xml:space="preserve"> </w:t>
            </w:r>
            <w:r>
              <w:rPr>
                <w:sz w:val="20"/>
              </w:rPr>
              <w:t>line</w:t>
            </w:r>
            <w:r>
              <w:rPr>
                <w:spacing w:val="-9"/>
                <w:sz w:val="20"/>
              </w:rPr>
              <w:t xml:space="preserve"> </w:t>
            </w:r>
            <w:r>
              <w:rPr>
                <w:spacing w:val="-4"/>
                <w:sz w:val="20"/>
              </w:rPr>
              <w:t>item</w:t>
            </w:r>
          </w:p>
        </w:tc>
      </w:tr>
      <w:tr w:rsidR="00F05AC1">
        <w:trPr>
          <w:trHeight w:val="693"/>
        </w:trPr>
        <w:tc>
          <w:tcPr>
            <w:tcW w:w="722" w:type="dxa"/>
            <w:tcBorders>
              <w:top w:val="nil"/>
              <w:bottom w:val="nil"/>
              <w:right w:val="single" w:sz="6" w:space="0" w:color="000000"/>
            </w:tcBorders>
          </w:tcPr>
          <w:p w:rsidR="00F05AC1" w:rsidRDefault="00CE756B">
            <w:pPr>
              <w:pStyle w:val="TableParagraph"/>
              <w:spacing w:before="15"/>
              <w:ind w:left="64"/>
              <w:rPr>
                <w:rFonts w:ascii="Symbol" w:hAnsi="Symbol"/>
                <w:sz w:val="20"/>
              </w:rPr>
            </w:pPr>
            <w:r>
              <w:rPr>
                <w:spacing w:val="-5"/>
                <w:sz w:val="20"/>
              </w:rPr>
              <w:t>N</w:t>
            </w:r>
            <w:r>
              <w:rPr>
                <w:rFonts w:ascii="Symbol" w:hAnsi="Symbol"/>
                <w:spacing w:val="-5"/>
                <w:sz w:val="20"/>
              </w:rPr>
              <w:t></w:t>
            </w:r>
          </w:p>
        </w:tc>
        <w:tc>
          <w:tcPr>
            <w:tcW w:w="1892"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1081" w:type="dxa"/>
            <w:tcBorders>
              <w:top w:val="nil"/>
              <w:left w:val="single" w:sz="6" w:space="0" w:color="000000"/>
              <w:bottom w:val="nil"/>
              <w:right w:val="single" w:sz="6" w:space="0" w:color="000000"/>
            </w:tcBorders>
          </w:tcPr>
          <w:p w:rsidR="00F05AC1" w:rsidRDefault="00CE756B">
            <w:pPr>
              <w:pStyle w:val="TableParagraph"/>
              <w:spacing w:before="15"/>
              <w:ind w:left="83"/>
              <w:rPr>
                <w:sz w:val="20"/>
              </w:rPr>
            </w:pPr>
            <w:r>
              <w:rPr>
                <w:sz w:val="20"/>
              </w:rPr>
              <w:t>defined</w:t>
            </w:r>
            <w:r>
              <w:rPr>
                <w:spacing w:val="-9"/>
                <w:sz w:val="20"/>
              </w:rPr>
              <w:t xml:space="preserve"> </w:t>
            </w:r>
            <w:r>
              <w:rPr>
                <w:sz w:val="20"/>
              </w:rPr>
              <w:t xml:space="preserve">by </w:t>
            </w:r>
            <w:r>
              <w:rPr>
                <w:spacing w:val="-2"/>
                <w:sz w:val="20"/>
              </w:rPr>
              <w:t>Incoterms</w:t>
            </w:r>
          </w:p>
        </w:tc>
        <w:tc>
          <w:tcPr>
            <w:tcW w:w="807" w:type="dxa"/>
            <w:tcBorders>
              <w:top w:val="nil"/>
              <w:left w:val="single" w:sz="6" w:space="0" w:color="000000"/>
              <w:bottom w:val="nil"/>
              <w:right w:val="single" w:sz="6" w:space="0" w:color="000000"/>
            </w:tcBorders>
          </w:tcPr>
          <w:p w:rsidR="00F05AC1" w:rsidRDefault="00CE756B">
            <w:pPr>
              <w:pStyle w:val="TableParagraph"/>
              <w:spacing w:before="15"/>
              <w:ind w:left="83" w:right="106"/>
              <w:rPr>
                <w:sz w:val="20"/>
              </w:rPr>
            </w:pPr>
            <w:r>
              <w:rPr>
                <w:spacing w:val="-4"/>
                <w:sz w:val="20"/>
              </w:rPr>
              <w:t xml:space="preserve">physica </w:t>
            </w:r>
            <w:r>
              <w:rPr>
                <w:sz w:val="20"/>
              </w:rPr>
              <w:t>l unit</w:t>
            </w:r>
          </w:p>
        </w:tc>
        <w:tc>
          <w:tcPr>
            <w:tcW w:w="1081" w:type="dxa"/>
            <w:tcBorders>
              <w:top w:val="nil"/>
              <w:left w:val="single" w:sz="6" w:space="0" w:color="000000"/>
              <w:bottom w:val="nil"/>
              <w:right w:val="single" w:sz="6" w:space="0" w:color="000000"/>
            </w:tcBorders>
          </w:tcPr>
          <w:p w:rsidR="00F05AC1" w:rsidRDefault="00F05AC1">
            <w:pPr>
              <w:pStyle w:val="TableParagraph"/>
              <w:rPr>
                <w:sz w:val="20"/>
              </w:rPr>
            </w:pPr>
          </w:p>
        </w:tc>
        <w:tc>
          <w:tcPr>
            <w:tcW w:w="1173" w:type="dxa"/>
            <w:tcBorders>
              <w:top w:val="nil"/>
              <w:left w:val="single" w:sz="6" w:space="0" w:color="000000"/>
              <w:bottom w:val="nil"/>
              <w:right w:val="single" w:sz="6" w:space="0" w:color="000000"/>
            </w:tcBorders>
          </w:tcPr>
          <w:p w:rsidR="00F05AC1" w:rsidRDefault="00CE756B">
            <w:pPr>
              <w:pStyle w:val="TableParagraph"/>
              <w:spacing w:before="15"/>
              <w:ind w:left="86" w:right="286"/>
              <w:rPr>
                <w:sz w:val="20"/>
              </w:rPr>
            </w:pPr>
            <w:r>
              <w:rPr>
                <w:sz w:val="20"/>
              </w:rPr>
              <w:t xml:space="preserve">line item </w:t>
            </w:r>
            <w:r>
              <w:rPr>
                <w:spacing w:val="-6"/>
                <w:sz w:val="20"/>
              </w:rPr>
              <w:t>(Col.</w:t>
            </w:r>
            <w:r>
              <w:rPr>
                <w:spacing w:val="-8"/>
                <w:sz w:val="20"/>
              </w:rPr>
              <w:t xml:space="preserve"> </w:t>
            </w:r>
            <w:r>
              <w:rPr>
                <w:spacing w:val="-6"/>
                <w:sz w:val="20"/>
              </w:rPr>
              <w:t>4</w:t>
            </w:r>
            <w:r>
              <w:rPr>
                <w:rFonts w:ascii="Symbol" w:hAnsi="Symbol"/>
                <w:spacing w:val="-6"/>
                <w:sz w:val="20"/>
              </w:rPr>
              <w:t></w:t>
            </w:r>
            <w:r>
              <w:rPr>
                <w:spacing w:val="-6"/>
                <w:sz w:val="20"/>
              </w:rPr>
              <w:t>5)</w:t>
            </w:r>
          </w:p>
        </w:tc>
        <w:tc>
          <w:tcPr>
            <w:tcW w:w="1888" w:type="dxa"/>
            <w:tcBorders>
              <w:top w:val="nil"/>
              <w:left w:val="single" w:sz="6" w:space="0" w:color="000000"/>
              <w:bottom w:val="nil"/>
              <w:right w:val="single" w:sz="6" w:space="0" w:color="000000"/>
            </w:tcBorders>
          </w:tcPr>
          <w:p w:rsidR="00F05AC1" w:rsidRDefault="00CE756B">
            <w:pPr>
              <w:pStyle w:val="TableParagraph"/>
              <w:spacing w:line="228" w:lineRule="exact"/>
              <w:ind w:left="82" w:right="38"/>
              <w:jc w:val="both"/>
              <w:rPr>
                <w:sz w:val="20"/>
              </w:rPr>
            </w:pPr>
            <w:r>
              <w:rPr>
                <w:sz w:val="20"/>
              </w:rPr>
              <w:t>and other services required in Kenya to convey the Goods to</w:t>
            </w:r>
          </w:p>
        </w:tc>
        <w:tc>
          <w:tcPr>
            <w:tcW w:w="2162" w:type="dxa"/>
            <w:tcBorders>
              <w:top w:val="nil"/>
              <w:left w:val="single" w:sz="6" w:space="0" w:color="000000"/>
              <w:bottom w:val="nil"/>
              <w:right w:val="single" w:sz="6" w:space="0" w:color="000000"/>
            </w:tcBorders>
          </w:tcPr>
          <w:p w:rsidR="00F05AC1" w:rsidRDefault="00CE756B">
            <w:pPr>
              <w:pStyle w:val="TableParagraph"/>
              <w:spacing w:line="228" w:lineRule="exact"/>
              <w:ind w:left="88" w:right="86"/>
              <w:jc w:val="both"/>
              <w:rPr>
                <w:sz w:val="20"/>
              </w:rPr>
            </w:pPr>
            <w:r>
              <w:rPr>
                <w:sz w:val="20"/>
              </w:rPr>
              <w:t xml:space="preserve">components from with </w:t>
            </w:r>
            <w:r>
              <w:rPr>
                <w:spacing w:val="-4"/>
                <w:sz w:val="20"/>
              </w:rPr>
              <w:t>origin</w:t>
            </w:r>
            <w:r>
              <w:rPr>
                <w:spacing w:val="-9"/>
                <w:sz w:val="20"/>
              </w:rPr>
              <w:t xml:space="preserve"> </w:t>
            </w:r>
            <w:r>
              <w:rPr>
                <w:spacing w:val="-4"/>
                <w:sz w:val="20"/>
              </w:rPr>
              <w:t>in</w:t>
            </w:r>
            <w:r>
              <w:rPr>
                <w:spacing w:val="-8"/>
                <w:sz w:val="20"/>
              </w:rPr>
              <w:t xml:space="preserve"> </w:t>
            </w:r>
            <w:r>
              <w:rPr>
                <w:spacing w:val="-4"/>
                <w:sz w:val="20"/>
              </w:rPr>
              <w:t>Kenya</w:t>
            </w:r>
            <w:r>
              <w:rPr>
                <w:spacing w:val="-9"/>
                <w:sz w:val="20"/>
              </w:rPr>
              <w:t xml:space="preserve"> </w:t>
            </w:r>
            <w:r>
              <w:rPr>
                <w:spacing w:val="-4"/>
                <w:sz w:val="20"/>
              </w:rPr>
              <w:t>%</w:t>
            </w:r>
            <w:r>
              <w:rPr>
                <w:spacing w:val="-8"/>
                <w:sz w:val="20"/>
              </w:rPr>
              <w:t xml:space="preserve"> </w:t>
            </w:r>
            <w:r>
              <w:rPr>
                <w:spacing w:val="-4"/>
                <w:sz w:val="20"/>
              </w:rPr>
              <w:t>of</w:t>
            </w:r>
            <w:r>
              <w:rPr>
                <w:spacing w:val="-9"/>
                <w:sz w:val="20"/>
              </w:rPr>
              <w:t xml:space="preserve"> </w:t>
            </w:r>
            <w:r>
              <w:rPr>
                <w:spacing w:val="-4"/>
                <w:sz w:val="20"/>
              </w:rPr>
              <w:t xml:space="preserve">Col. </w:t>
            </w:r>
            <w:r>
              <w:rPr>
                <w:spacing w:val="-10"/>
                <w:sz w:val="20"/>
              </w:rPr>
              <w:t>5</w:t>
            </w:r>
          </w:p>
        </w:tc>
        <w:tc>
          <w:tcPr>
            <w:tcW w:w="2075" w:type="dxa"/>
            <w:tcBorders>
              <w:top w:val="nil"/>
              <w:left w:val="single" w:sz="6" w:space="0" w:color="000000"/>
              <w:bottom w:val="nil"/>
              <w:right w:val="single" w:sz="6" w:space="0" w:color="000000"/>
            </w:tcBorders>
          </w:tcPr>
          <w:p w:rsidR="00F05AC1" w:rsidRDefault="00CE756B">
            <w:pPr>
              <w:pStyle w:val="TableParagraph"/>
              <w:spacing w:line="228" w:lineRule="exact"/>
              <w:ind w:left="89"/>
              <w:rPr>
                <w:sz w:val="20"/>
              </w:rPr>
            </w:pPr>
            <w:r>
              <w:rPr>
                <w:sz w:val="20"/>
              </w:rPr>
              <w:t>Contract</w:t>
            </w:r>
            <w:r>
              <w:rPr>
                <w:spacing w:val="-5"/>
                <w:sz w:val="20"/>
              </w:rPr>
              <w:t xml:space="preserve"> </w:t>
            </w:r>
            <w:r>
              <w:rPr>
                <w:sz w:val="20"/>
              </w:rPr>
              <w:t>is</w:t>
            </w:r>
            <w:r>
              <w:rPr>
                <w:spacing w:val="-8"/>
                <w:sz w:val="20"/>
              </w:rPr>
              <w:t xml:space="preserve"> </w:t>
            </w:r>
            <w:r>
              <w:rPr>
                <w:sz w:val="20"/>
              </w:rPr>
              <w:t>awarded</w:t>
            </w:r>
            <w:r>
              <w:rPr>
                <w:spacing w:val="-5"/>
                <w:sz w:val="20"/>
              </w:rPr>
              <w:t xml:space="preserve"> </w:t>
            </w:r>
            <w:r>
              <w:rPr>
                <w:sz w:val="20"/>
              </w:rPr>
              <w:t xml:space="preserve">(in accordance with ITT </w:t>
            </w:r>
            <w:r>
              <w:rPr>
                <w:spacing w:val="-2"/>
                <w:sz w:val="20"/>
              </w:rPr>
              <w:t>14.8(a)(ii)</w:t>
            </w:r>
          </w:p>
        </w:tc>
        <w:tc>
          <w:tcPr>
            <w:tcW w:w="1261" w:type="dxa"/>
            <w:tcBorders>
              <w:top w:val="nil"/>
              <w:left w:val="single" w:sz="6" w:space="0" w:color="000000"/>
              <w:bottom w:val="nil"/>
            </w:tcBorders>
          </w:tcPr>
          <w:p w:rsidR="00F05AC1" w:rsidRDefault="00CE756B">
            <w:pPr>
              <w:pStyle w:val="TableParagraph"/>
              <w:spacing w:before="10"/>
              <w:ind w:left="81"/>
              <w:rPr>
                <w:sz w:val="20"/>
              </w:rPr>
            </w:pPr>
            <w:r>
              <w:rPr>
                <w:spacing w:val="-2"/>
                <w:sz w:val="20"/>
              </w:rPr>
              <w:t>(Col.</w:t>
            </w:r>
            <w:r>
              <w:rPr>
                <w:spacing w:val="-6"/>
                <w:sz w:val="20"/>
              </w:rPr>
              <w:t xml:space="preserve"> </w:t>
            </w:r>
            <w:r>
              <w:rPr>
                <w:spacing w:val="-4"/>
                <w:sz w:val="20"/>
              </w:rPr>
              <w:t>6+7)</w:t>
            </w:r>
          </w:p>
        </w:tc>
      </w:tr>
      <w:tr w:rsidR="00F05AC1">
        <w:trPr>
          <w:trHeight w:val="491"/>
        </w:trPr>
        <w:tc>
          <w:tcPr>
            <w:tcW w:w="722" w:type="dxa"/>
            <w:tcBorders>
              <w:top w:val="nil"/>
              <w:bottom w:val="single" w:sz="6" w:space="0" w:color="000000"/>
              <w:right w:val="single" w:sz="6" w:space="0" w:color="000000"/>
            </w:tcBorders>
          </w:tcPr>
          <w:p w:rsidR="00F05AC1" w:rsidRDefault="00F05AC1">
            <w:pPr>
              <w:pStyle w:val="TableParagraph"/>
              <w:rPr>
                <w:sz w:val="20"/>
              </w:rPr>
            </w:pPr>
          </w:p>
        </w:tc>
        <w:tc>
          <w:tcPr>
            <w:tcW w:w="1892"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1081"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807"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081"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173"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888" w:type="dxa"/>
            <w:tcBorders>
              <w:top w:val="nil"/>
              <w:left w:val="single" w:sz="6" w:space="0" w:color="000000"/>
              <w:bottom w:val="single" w:sz="6" w:space="0" w:color="000000"/>
              <w:right w:val="single" w:sz="6" w:space="0" w:color="000000"/>
            </w:tcBorders>
          </w:tcPr>
          <w:p w:rsidR="00F05AC1" w:rsidRDefault="00CE756B">
            <w:pPr>
              <w:pStyle w:val="TableParagraph"/>
              <w:spacing w:line="225" w:lineRule="exact"/>
              <w:ind w:left="82"/>
              <w:rPr>
                <w:sz w:val="20"/>
              </w:rPr>
            </w:pPr>
            <w:r>
              <w:rPr>
                <w:spacing w:val="-2"/>
                <w:sz w:val="20"/>
              </w:rPr>
              <w:t>their final</w:t>
            </w:r>
            <w:r>
              <w:rPr>
                <w:spacing w:val="-5"/>
                <w:sz w:val="20"/>
              </w:rPr>
              <w:t xml:space="preserve"> </w:t>
            </w:r>
            <w:r>
              <w:rPr>
                <w:spacing w:val="-2"/>
                <w:sz w:val="20"/>
              </w:rPr>
              <w:t>destination</w:t>
            </w:r>
          </w:p>
        </w:tc>
        <w:tc>
          <w:tcPr>
            <w:tcW w:w="2162"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2075"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261" w:type="dxa"/>
            <w:tcBorders>
              <w:top w:val="nil"/>
              <w:left w:val="single" w:sz="6" w:space="0" w:color="000000"/>
              <w:bottom w:val="single" w:sz="6" w:space="0" w:color="000000"/>
            </w:tcBorders>
          </w:tcPr>
          <w:p w:rsidR="00F05AC1" w:rsidRDefault="00F05AC1">
            <w:pPr>
              <w:pStyle w:val="TableParagraph"/>
              <w:rPr>
                <w:sz w:val="20"/>
              </w:rPr>
            </w:pPr>
          </w:p>
        </w:tc>
      </w:tr>
      <w:tr w:rsidR="00F05AC1">
        <w:trPr>
          <w:trHeight w:val="196"/>
        </w:trPr>
        <w:tc>
          <w:tcPr>
            <w:tcW w:w="722" w:type="dxa"/>
            <w:tcBorders>
              <w:top w:val="single" w:sz="6" w:space="0" w:color="000000"/>
              <w:bottom w:val="nil"/>
              <w:right w:val="single" w:sz="6" w:space="0" w:color="000000"/>
            </w:tcBorders>
          </w:tcPr>
          <w:p w:rsidR="00F05AC1" w:rsidRDefault="00CE756B">
            <w:pPr>
              <w:pStyle w:val="TableParagraph"/>
              <w:spacing w:line="176" w:lineRule="exact"/>
              <w:ind w:left="64"/>
              <w:rPr>
                <w:i/>
                <w:sz w:val="20"/>
              </w:rPr>
            </w:pPr>
            <w:r>
              <w:rPr>
                <w:i/>
                <w:spacing w:val="-2"/>
                <w:sz w:val="20"/>
              </w:rPr>
              <w:t>[insert</w:t>
            </w:r>
          </w:p>
        </w:tc>
        <w:tc>
          <w:tcPr>
            <w:tcW w:w="1892" w:type="dxa"/>
            <w:tcBorders>
              <w:top w:val="single" w:sz="6" w:space="0" w:color="000000"/>
              <w:left w:val="single" w:sz="6" w:space="0" w:color="000000"/>
              <w:bottom w:val="nil"/>
              <w:right w:val="single" w:sz="6" w:space="0" w:color="000000"/>
            </w:tcBorders>
          </w:tcPr>
          <w:p w:rsidR="00F05AC1" w:rsidRDefault="00CE756B">
            <w:pPr>
              <w:pStyle w:val="TableParagraph"/>
              <w:tabs>
                <w:tab w:val="left" w:pos="929"/>
                <w:tab w:val="left" w:pos="1675"/>
              </w:tabs>
              <w:spacing w:line="176" w:lineRule="exact"/>
              <w:ind w:left="86"/>
              <w:rPr>
                <w:i/>
                <w:sz w:val="20"/>
              </w:rPr>
            </w:pPr>
            <w:r>
              <w:rPr>
                <w:i/>
                <w:spacing w:val="-2"/>
                <w:sz w:val="20"/>
              </w:rPr>
              <w:t>[insert</w:t>
            </w:r>
            <w:r>
              <w:rPr>
                <w:i/>
                <w:sz w:val="20"/>
              </w:rPr>
              <w:tab/>
            </w:r>
            <w:r>
              <w:rPr>
                <w:i/>
                <w:spacing w:val="-4"/>
                <w:sz w:val="20"/>
              </w:rPr>
              <w:t>name</w:t>
            </w:r>
            <w:r>
              <w:rPr>
                <w:i/>
                <w:sz w:val="20"/>
              </w:rPr>
              <w:tab/>
            </w:r>
            <w:r>
              <w:rPr>
                <w:i/>
                <w:spacing w:val="-5"/>
                <w:sz w:val="20"/>
              </w:rPr>
              <w:t>of</w:t>
            </w:r>
          </w:p>
        </w:tc>
        <w:tc>
          <w:tcPr>
            <w:tcW w:w="1081" w:type="dxa"/>
            <w:tcBorders>
              <w:top w:val="single" w:sz="6" w:space="0" w:color="000000"/>
              <w:left w:val="single" w:sz="6" w:space="0" w:color="000000"/>
              <w:bottom w:val="nil"/>
              <w:right w:val="single" w:sz="6" w:space="0" w:color="000000"/>
            </w:tcBorders>
          </w:tcPr>
          <w:p w:rsidR="00F05AC1" w:rsidRDefault="00CE756B">
            <w:pPr>
              <w:pStyle w:val="TableParagraph"/>
              <w:spacing w:line="176" w:lineRule="exact"/>
              <w:ind w:left="83"/>
              <w:rPr>
                <w:i/>
                <w:sz w:val="20"/>
              </w:rPr>
            </w:pPr>
            <w:r>
              <w:rPr>
                <w:i/>
                <w:spacing w:val="-2"/>
                <w:sz w:val="20"/>
              </w:rPr>
              <w:t>[insert</w:t>
            </w:r>
          </w:p>
        </w:tc>
        <w:tc>
          <w:tcPr>
            <w:tcW w:w="807" w:type="dxa"/>
            <w:tcBorders>
              <w:top w:val="single" w:sz="6" w:space="0" w:color="000000"/>
              <w:left w:val="single" w:sz="6" w:space="0" w:color="000000"/>
              <w:bottom w:val="nil"/>
              <w:right w:val="single" w:sz="6" w:space="0" w:color="000000"/>
            </w:tcBorders>
          </w:tcPr>
          <w:p w:rsidR="00F05AC1" w:rsidRDefault="00CE756B">
            <w:pPr>
              <w:pStyle w:val="TableParagraph"/>
              <w:spacing w:line="176" w:lineRule="exact"/>
              <w:ind w:left="83"/>
              <w:rPr>
                <w:i/>
                <w:sz w:val="20"/>
              </w:rPr>
            </w:pPr>
            <w:r>
              <w:rPr>
                <w:i/>
                <w:spacing w:val="-2"/>
                <w:sz w:val="20"/>
              </w:rPr>
              <w:t>[insert</w:t>
            </w:r>
          </w:p>
        </w:tc>
        <w:tc>
          <w:tcPr>
            <w:tcW w:w="1081" w:type="dxa"/>
            <w:tcBorders>
              <w:top w:val="single" w:sz="6" w:space="0" w:color="000000"/>
              <w:left w:val="single" w:sz="6" w:space="0" w:color="000000"/>
              <w:bottom w:val="nil"/>
              <w:right w:val="single" w:sz="6" w:space="0" w:color="000000"/>
            </w:tcBorders>
          </w:tcPr>
          <w:p w:rsidR="00F05AC1" w:rsidRDefault="00CE756B">
            <w:pPr>
              <w:pStyle w:val="TableParagraph"/>
              <w:spacing w:line="176" w:lineRule="exact"/>
              <w:ind w:left="89"/>
              <w:rPr>
                <w:i/>
                <w:sz w:val="20"/>
              </w:rPr>
            </w:pPr>
            <w:r>
              <w:rPr>
                <w:i/>
                <w:spacing w:val="-2"/>
                <w:sz w:val="20"/>
              </w:rPr>
              <w:t>[insert</w:t>
            </w:r>
          </w:p>
        </w:tc>
        <w:tc>
          <w:tcPr>
            <w:tcW w:w="1173" w:type="dxa"/>
            <w:tcBorders>
              <w:top w:val="single" w:sz="6" w:space="0" w:color="000000"/>
              <w:left w:val="single" w:sz="6" w:space="0" w:color="000000"/>
              <w:bottom w:val="nil"/>
              <w:right w:val="single" w:sz="6" w:space="0" w:color="000000"/>
            </w:tcBorders>
          </w:tcPr>
          <w:p w:rsidR="00F05AC1" w:rsidRDefault="00CE756B">
            <w:pPr>
              <w:pStyle w:val="TableParagraph"/>
              <w:spacing w:line="176" w:lineRule="exact"/>
              <w:ind w:left="86"/>
              <w:rPr>
                <w:i/>
                <w:sz w:val="20"/>
              </w:rPr>
            </w:pPr>
            <w:r>
              <w:rPr>
                <w:i/>
                <w:sz w:val="20"/>
              </w:rPr>
              <w:t>[insert</w:t>
            </w:r>
            <w:r>
              <w:rPr>
                <w:i/>
                <w:spacing w:val="-1"/>
                <w:sz w:val="20"/>
              </w:rPr>
              <w:t xml:space="preserve"> </w:t>
            </w:r>
            <w:r>
              <w:rPr>
                <w:i/>
                <w:spacing w:val="-2"/>
                <w:sz w:val="20"/>
              </w:rPr>
              <w:t>total</w:t>
            </w:r>
          </w:p>
        </w:tc>
        <w:tc>
          <w:tcPr>
            <w:tcW w:w="1888" w:type="dxa"/>
            <w:tcBorders>
              <w:top w:val="single" w:sz="6" w:space="0" w:color="000000"/>
              <w:left w:val="single" w:sz="6" w:space="0" w:color="000000"/>
              <w:bottom w:val="nil"/>
              <w:right w:val="single" w:sz="6" w:space="0" w:color="000000"/>
            </w:tcBorders>
          </w:tcPr>
          <w:p w:rsidR="00F05AC1" w:rsidRDefault="00CE756B">
            <w:pPr>
              <w:pStyle w:val="TableParagraph"/>
              <w:tabs>
                <w:tab w:val="left" w:pos="1582"/>
              </w:tabs>
              <w:spacing w:line="176" w:lineRule="exact"/>
              <w:ind w:left="82"/>
              <w:rPr>
                <w:i/>
                <w:sz w:val="20"/>
              </w:rPr>
            </w:pPr>
            <w:r>
              <w:rPr>
                <w:i/>
                <w:spacing w:val="-2"/>
                <w:sz w:val="20"/>
              </w:rPr>
              <w:t>[insert</w:t>
            </w:r>
            <w:r>
              <w:rPr>
                <w:i/>
                <w:sz w:val="20"/>
              </w:rPr>
              <w:tab/>
            </w:r>
            <w:r>
              <w:rPr>
                <w:i/>
                <w:spacing w:val="-5"/>
                <w:sz w:val="20"/>
              </w:rPr>
              <w:t>the</w:t>
            </w:r>
          </w:p>
        </w:tc>
        <w:tc>
          <w:tcPr>
            <w:tcW w:w="2162" w:type="dxa"/>
            <w:tcBorders>
              <w:top w:val="single" w:sz="6" w:space="0" w:color="000000"/>
              <w:left w:val="single" w:sz="6" w:space="0" w:color="000000"/>
              <w:bottom w:val="nil"/>
              <w:right w:val="single" w:sz="6" w:space="0" w:color="000000"/>
            </w:tcBorders>
          </w:tcPr>
          <w:p w:rsidR="00F05AC1" w:rsidRDefault="00CE756B">
            <w:pPr>
              <w:pStyle w:val="TableParagraph"/>
              <w:spacing w:line="176" w:lineRule="exact"/>
              <w:ind w:left="88"/>
              <w:rPr>
                <w:i/>
                <w:sz w:val="20"/>
              </w:rPr>
            </w:pPr>
            <w:r>
              <w:rPr>
                <w:i/>
                <w:sz w:val="20"/>
              </w:rPr>
              <w:t>[Insert</w:t>
            </w:r>
            <w:r>
              <w:rPr>
                <w:i/>
                <w:spacing w:val="59"/>
                <w:w w:val="150"/>
                <w:sz w:val="20"/>
              </w:rPr>
              <w:t xml:space="preserve"> </w:t>
            </w:r>
            <w:r>
              <w:rPr>
                <w:i/>
                <w:sz w:val="20"/>
              </w:rPr>
              <w:t>cost</w:t>
            </w:r>
            <w:r>
              <w:rPr>
                <w:i/>
                <w:spacing w:val="59"/>
                <w:w w:val="150"/>
                <w:sz w:val="20"/>
              </w:rPr>
              <w:t xml:space="preserve"> </w:t>
            </w:r>
            <w:r>
              <w:rPr>
                <w:i/>
                <w:sz w:val="20"/>
              </w:rPr>
              <w:t>of</w:t>
            </w:r>
            <w:r>
              <w:rPr>
                <w:i/>
                <w:spacing w:val="41"/>
                <w:sz w:val="20"/>
              </w:rPr>
              <w:t xml:space="preserve">  </w:t>
            </w:r>
            <w:r>
              <w:rPr>
                <w:i/>
                <w:spacing w:val="-4"/>
                <w:sz w:val="20"/>
              </w:rPr>
              <w:t>local</w:t>
            </w:r>
          </w:p>
        </w:tc>
        <w:tc>
          <w:tcPr>
            <w:tcW w:w="2075" w:type="dxa"/>
            <w:tcBorders>
              <w:top w:val="single" w:sz="6" w:space="0" w:color="000000"/>
              <w:left w:val="single" w:sz="6" w:space="0" w:color="000000"/>
              <w:bottom w:val="nil"/>
              <w:right w:val="single" w:sz="6" w:space="0" w:color="000000"/>
            </w:tcBorders>
          </w:tcPr>
          <w:p w:rsidR="00F05AC1" w:rsidRDefault="00CE756B">
            <w:pPr>
              <w:pStyle w:val="TableParagraph"/>
              <w:spacing w:line="176" w:lineRule="exact"/>
              <w:ind w:left="89"/>
              <w:rPr>
                <w:i/>
                <w:sz w:val="20"/>
              </w:rPr>
            </w:pPr>
            <w:r>
              <w:rPr>
                <w:i/>
                <w:sz w:val="20"/>
              </w:rPr>
              <w:t>[insert</w:t>
            </w:r>
            <w:r>
              <w:rPr>
                <w:i/>
                <w:spacing w:val="23"/>
                <w:sz w:val="20"/>
              </w:rPr>
              <w:t xml:space="preserve"> </w:t>
            </w:r>
            <w:r>
              <w:rPr>
                <w:i/>
                <w:sz w:val="20"/>
              </w:rPr>
              <w:t>sales</w:t>
            </w:r>
            <w:r>
              <w:rPr>
                <w:i/>
                <w:spacing w:val="24"/>
                <w:sz w:val="20"/>
              </w:rPr>
              <w:t xml:space="preserve"> </w:t>
            </w:r>
            <w:r>
              <w:rPr>
                <w:i/>
                <w:sz w:val="20"/>
              </w:rPr>
              <w:t>and</w:t>
            </w:r>
            <w:r>
              <w:rPr>
                <w:i/>
                <w:spacing w:val="28"/>
                <w:sz w:val="20"/>
              </w:rPr>
              <w:t xml:space="preserve"> </w:t>
            </w:r>
            <w:r>
              <w:rPr>
                <w:i/>
                <w:spacing w:val="-4"/>
                <w:sz w:val="20"/>
              </w:rPr>
              <w:t>other</w:t>
            </w:r>
          </w:p>
        </w:tc>
        <w:tc>
          <w:tcPr>
            <w:tcW w:w="1261" w:type="dxa"/>
            <w:tcBorders>
              <w:top w:val="single" w:sz="6" w:space="0" w:color="000000"/>
              <w:left w:val="single" w:sz="6" w:space="0" w:color="000000"/>
              <w:bottom w:val="nil"/>
            </w:tcBorders>
          </w:tcPr>
          <w:p w:rsidR="00F05AC1" w:rsidRDefault="00CE756B">
            <w:pPr>
              <w:pStyle w:val="TableParagraph"/>
              <w:tabs>
                <w:tab w:val="left" w:pos="827"/>
              </w:tabs>
              <w:spacing w:line="176" w:lineRule="exact"/>
              <w:ind w:left="81"/>
              <w:rPr>
                <w:i/>
                <w:sz w:val="20"/>
              </w:rPr>
            </w:pPr>
            <w:r>
              <w:rPr>
                <w:i/>
                <w:spacing w:val="-2"/>
                <w:sz w:val="20"/>
              </w:rPr>
              <w:t>[insert</w:t>
            </w:r>
            <w:r>
              <w:rPr>
                <w:i/>
                <w:sz w:val="20"/>
              </w:rPr>
              <w:tab/>
            </w:r>
            <w:r>
              <w:rPr>
                <w:i/>
                <w:spacing w:val="-2"/>
                <w:sz w:val="20"/>
              </w:rPr>
              <w:t>total</w:t>
            </w:r>
          </w:p>
        </w:tc>
      </w:tr>
      <w:tr w:rsidR="00F05AC1">
        <w:trPr>
          <w:trHeight w:val="228"/>
        </w:trPr>
        <w:tc>
          <w:tcPr>
            <w:tcW w:w="722" w:type="dxa"/>
            <w:tcBorders>
              <w:top w:val="nil"/>
              <w:bottom w:val="nil"/>
              <w:right w:val="single" w:sz="6" w:space="0" w:color="000000"/>
            </w:tcBorders>
          </w:tcPr>
          <w:p w:rsidR="00F05AC1" w:rsidRDefault="00CE756B">
            <w:pPr>
              <w:pStyle w:val="TableParagraph"/>
              <w:spacing w:line="208" w:lineRule="exact"/>
              <w:ind w:left="64"/>
              <w:rPr>
                <w:i/>
                <w:sz w:val="20"/>
              </w:rPr>
            </w:pPr>
            <w:r>
              <w:rPr>
                <w:i/>
                <w:spacing w:val="-2"/>
                <w:sz w:val="20"/>
              </w:rPr>
              <w:t>numbe</w:t>
            </w:r>
          </w:p>
        </w:tc>
        <w:tc>
          <w:tcPr>
            <w:tcW w:w="1892" w:type="dxa"/>
            <w:tcBorders>
              <w:top w:val="nil"/>
              <w:left w:val="single" w:sz="6" w:space="0" w:color="000000"/>
              <w:bottom w:val="nil"/>
              <w:right w:val="single" w:sz="6" w:space="0" w:color="000000"/>
            </w:tcBorders>
          </w:tcPr>
          <w:p w:rsidR="00F05AC1" w:rsidRDefault="00CE756B">
            <w:pPr>
              <w:pStyle w:val="TableParagraph"/>
              <w:spacing w:line="208" w:lineRule="exact"/>
              <w:ind w:left="86"/>
              <w:rPr>
                <w:i/>
                <w:sz w:val="20"/>
              </w:rPr>
            </w:pPr>
            <w:r>
              <w:rPr>
                <w:i/>
                <w:spacing w:val="-2"/>
                <w:sz w:val="20"/>
              </w:rPr>
              <w:t>Good]</w:t>
            </w:r>
          </w:p>
        </w:tc>
        <w:tc>
          <w:tcPr>
            <w:tcW w:w="1081" w:type="dxa"/>
            <w:tcBorders>
              <w:top w:val="nil"/>
              <w:left w:val="single" w:sz="6" w:space="0" w:color="000000"/>
              <w:bottom w:val="nil"/>
              <w:right w:val="single" w:sz="6" w:space="0" w:color="000000"/>
            </w:tcBorders>
          </w:tcPr>
          <w:p w:rsidR="00F05AC1" w:rsidRDefault="00CE756B">
            <w:pPr>
              <w:pStyle w:val="TableParagraph"/>
              <w:spacing w:line="208" w:lineRule="exact"/>
              <w:ind w:left="83"/>
              <w:rPr>
                <w:i/>
                <w:sz w:val="20"/>
              </w:rPr>
            </w:pPr>
            <w:r>
              <w:rPr>
                <w:i/>
                <w:spacing w:val="-2"/>
                <w:sz w:val="20"/>
              </w:rPr>
              <w:t>quoted</w:t>
            </w:r>
          </w:p>
        </w:tc>
        <w:tc>
          <w:tcPr>
            <w:tcW w:w="807" w:type="dxa"/>
            <w:tcBorders>
              <w:top w:val="nil"/>
              <w:left w:val="single" w:sz="6" w:space="0" w:color="000000"/>
              <w:bottom w:val="nil"/>
              <w:right w:val="single" w:sz="6" w:space="0" w:color="000000"/>
            </w:tcBorders>
          </w:tcPr>
          <w:p w:rsidR="00F05AC1" w:rsidRDefault="00CE756B">
            <w:pPr>
              <w:pStyle w:val="TableParagraph"/>
              <w:spacing w:line="208" w:lineRule="exact"/>
              <w:ind w:left="83"/>
              <w:rPr>
                <w:i/>
                <w:sz w:val="20"/>
              </w:rPr>
            </w:pPr>
            <w:r>
              <w:rPr>
                <w:i/>
                <w:spacing w:val="-2"/>
                <w:sz w:val="20"/>
              </w:rPr>
              <w:t>number</w:t>
            </w:r>
          </w:p>
        </w:tc>
        <w:tc>
          <w:tcPr>
            <w:tcW w:w="1081" w:type="dxa"/>
            <w:tcBorders>
              <w:top w:val="nil"/>
              <w:left w:val="single" w:sz="6" w:space="0" w:color="000000"/>
              <w:bottom w:val="nil"/>
              <w:right w:val="single" w:sz="6" w:space="0" w:color="000000"/>
            </w:tcBorders>
          </w:tcPr>
          <w:p w:rsidR="00F05AC1" w:rsidRDefault="00CE756B">
            <w:pPr>
              <w:pStyle w:val="TableParagraph"/>
              <w:tabs>
                <w:tab w:val="left" w:pos="713"/>
              </w:tabs>
              <w:spacing w:line="208" w:lineRule="exact"/>
              <w:ind w:left="89"/>
              <w:rPr>
                <w:i/>
                <w:sz w:val="20"/>
              </w:rPr>
            </w:pPr>
            <w:r>
              <w:rPr>
                <w:i/>
                <w:spacing w:val="-5"/>
                <w:sz w:val="20"/>
              </w:rPr>
              <w:t>EXW</w:t>
            </w:r>
            <w:r>
              <w:rPr>
                <w:i/>
                <w:sz w:val="20"/>
              </w:rPr>
              <w:tab/>
            </w:r>
            <w:r>
              <w:rPr>
                <w:i/>
                <w:spacing w:val="-4"/>
                <w:sz w:val="20"/>
              </w:rPr>
              <w:t>unit</w:t>
            </w:r>
          </w:p>
        </w:tc>
        <w:tc>
          <w:tcPr>
            <w:tcW w:w="1173" w:type="dxa"/>
            <w:tcBorders>
              <w:top w:val="nil"/>
              <w:left w:val="single" w:sz="6" w:space="0" w:color="000000"/>
              <w:bottom w:val="nil"/>
              <w:right w:val="single" w:sz="6" w:space="0" w:color="000000"/>
            </w:tcBorders>
          </w:tcPr>
          <w:p w:rsidR="00F05AC1" w:rsidRDefault="00CE756B">
            <w:pPr>
              <w:pStyle w:val="TableParagraph"/>
              <w:tabs>
                <w:tab w:val="left" w:pos="700"/>
              </w:tabs>
              <w:spacing w:line="208" w:lineRule="exact"/>
              <w:ind w:left="86"/>
              <w:rPr>
                <w:i/>
                <w:sz w:val="20"/>
              </w:rPr>
            </w:pPr>
            <w:r>
              <w:rPr>
                <w:i/>
                <w:spacing w:val="-5"/>
                <w:sz w:val="20"/>
              </w:rPr>
              <w:t>EXW</w:t>
            </w:r>
            <w:r>
              <w:rPr>
                <w:i/>
                <w:sz w:val="20"/>
              </w:rPr>
              <w:tab/>
            </w:r>
            <w:r>
              <w:rPr>
                <w:i/>
                <w:spacing w:val="-2"/>
                <w:sz w:val="20"/>
              </w:rPr>
              <w:t>price</w:t>
            </w:r>
          </w:p>
        </w:tc>
        <w:tc>
          <w:tcPr>
            <w:tcW w:w="1888" w:type="dxa"/>
            <w:tcBorders>
              <w:top w:val="nil"/>
              <w:left w:val="single" w:sz="6" w:space="0" w:color="000000"/>
              <w:bottom w:val="nil"/>
              <w:right w:val="single" w:sz="6" w:space="0" w:color="000000"/>
            </w:tcBorders>
          </w:tcPr>
          <w:p w:rsidR="00F05AC1" w:rsidRDefault="00CE756B">
            <w:pPr>
              <w:pStyle w:val="TableParagraph"/>
              <w:spacing w:line="208" w:lineRule="exact"/>
              <w:ind w:left="82"/>
              <w:rPr>
                <w:i/>
                <w:sz w:val="20"/>
              </w:rPr>
            </w:pPr>
            <w:r>
              <w:rPr>
                <w:i/>
                <w:sz w:val="20"/>
              </w:rPr>
              <w:t>corresponding</w:t>
            </w:r>
            <w:r>
              <w:rPr>
                <w:i/>
                <w:spacing w:val="33"/>
                <w:sz w:val="20"/>
              </w:rPr>
              <w:t xml:space="preserve"> </w:t>
            </w:r>
            <w:r>
              <w:rPr>
                <w:i/>
                <w:spacing w:val="-4"/>
                <w:sz w:val="20"/>
              </w:rPr>
              <w:t>price</w:t>
            </w:r>
          </w:p>
        </w:tc>
        <w:tc>
          <w:tcPr>
            <w:tcW w:w="2162" w:type="dxa"/>
            <w:tcBorders>
              <w:top w:val="nil"/>
              <w:left w:val="single" w:sz="6" w:space="0" w:color="000000"/>
              <w:bottom w:val="nil"/>
              <w:right w:val="single" w:sz="6" w:space="0" w:color="000000"/>
            </w:tcBorders>
          </w:tcPr>
          <w:p w:rsidR="00F05AC1" w:rsidRDefault="00CE756B">
            <w:pPr>
              <w:pStyle w:val="TableParagraph"/>
              <w:spacing w:line="208" w:lineRule="exact"/>
              <w:ind w:left="88"/>
              <w:rPr>
                <w:i/>
                <w:sz w:val="20"/>
              </w:rPr>
            </w:pPr>
            <w:r>
              <w:rPr>
                <w:i/>
                <w:sz w:val="20"/>
              </w:rPr>
              <w:t>labor,</w:t>
            </w:r>
            <w:r>
              <w:rPr>
                <w:i/>
                <w:spacing w:val="18"/>
                <w:sz w:val="20"/>
              </w:rPr>
              <w:t xml:space="preserve"> </w:t>
            </w:r>
            <w:r>
              <w:rPr>
                <w:i/>
                <w:sz w:val="20"/>
              </w:rPr>
              <w:t>raw</w:t>
            </w:r>
            <w:r>
              <w:rPr>
                <w:i/>
                <w:spacing w:val="14"/>
                <w:sz w:val="20"/>
              </w:rPr>
              <w:t xml:space="preserve"> </w:t>
            </w:r>
            <w:r>
              <w:rPr>
                <w:i/>
                <w:sz w:val="20"/>
              </w:rPr>
              <w:t>material</w:t>
            </w:r>
            <w:r>
              <w:rPr>
                <w:i/>
                <w:spacing w:val="18"/>
                <w:sz w:val="20"/>
              </w:rPr>
              <w:t xml:space="preserve"> </w:t>
            </w:r>
            <w:r>
              <w:rPr>
                <w:i/>
                <w:spacing w:val="-5"/>
                <w:sz w:val="20"/>
              </w:rPr>
              <w:t>and</w:t>
            </w:r>
          </w:p>
        </w:tc>
        <w:tc>
          <w:tcPr>
            <w:tcW w:w="2075" w:type="dxa"/>
            <w:tcBorders>
              <w:top w:val="nil"/>
              <w:left w:val="single" w:sz="6" w:space="0" w:color="000000"/>
              <w:bottom w:val="nil"/>
              <w:right w:val="single" w:sz="6" w:space="0" w:color="000000"/>
            </w:tcBorders>
          </w:tcPr>
          <w:p w:rsidR="00F05AC1" w:rsidRDefault="00CE756B">
            <w:pPr>
              <w:pStyle w:val="TableParagraph"/>
              <w:spacing w:line="208" w:lineRule="exact"/>
              <w:ind w:left="89"/>
              <w:rPr>
                <w:i/>
                <w:sz w:val="20"/>
              </w:rPr>
            </w:pPr>
            <w:r>
              <w:rPr>
                <w:i/>
                <w:sz w:val="20"/>
              </w:rPr>
              <w:t>taxes</w:t>
            </w:r>
            <w:r>
              <w:rPr>
                <w:i/>
                <w:spacing w:val="40"/>
                <w:sz w:val="20"/>
              </w:rPr>
              <w:t xml:space="preserve"> </w:t>
            </w:r>
            <w:r>
              <w:rPr>
                <w:i/>
                <w:sz w:val="20"/>
              </w:rPr>
              <w:t>payable</w:t>
            </w:r>
            <w:r>
              <w:rPr>
                <w:i/>
                <w:spacing w:val="46"/>
                <w:sz w:val="20"/>
              </w:rPr>
              <w:t xml:space="preserve"> </w:t>
            </w:r>
            <w:r>
              <w:rPr>
                <w:i/>
                <w:sz w:val="20"/>
              </w:rPr>
              <w:t>per</w:t>
            </w:r>
            <w:r>
              <w:rPr>
                <w:i/>
                <w:spacing w:val="40"/>
                <w:sz w:val="20"/>
              </w:rPr>
              <w:t xml:space="preserve"> </w:t>
            </w:r>
            <w:r>
              <w:rPr>
                <w:i/>
                <w:spacing w:val="-4"/>
                <w:sz w:val="20"/>
              </w:rPr>
              <w:t>line</w:t>
            </w:r>
          </w:p>
        </w:tc>
        <w:tc>
          <w:tcPr>
            <w:tcW w:w="1261" w:type="dxa"/>
            <w:tcBorders>
              <w:top w:val="nil"/>
              <w:left w:val="single" w:sz="6" w:space="0" w:color="000000"/>
              <w:bottom w:val="nil"/>
            </w:tcBorders>
          </w:tcPr>
          <w:p w:rsidR="00F05AC1" w:rsidRDefault="00CE756B">
            <w:pPr>
              <w:pStyle w:val="TableParagraph"/>
              <w:tabs>
                <w:tab w:val="left" w:pos="930"/>
              </w:tabs>
              <w:spacing w:line="208" w:lineRule="exact"/>
              <w:ind w:left="81"/>
              <w:rPr>
                <w:i/>
                <w:sz w:val="20"/>
              </w:rPr>
            </w:pPr>
            <w:r>
              <w:rPr>
                <w:i/>
                <w:spacing w:val="-2"/>
                <w:sz w:val="20"/>
              </w:rPr>
              <w:t>price</w:t>
            </w:r>
            <w:r>
              <w:rPr>
                <w:i/>
                <w:sz w:val="20"/>
              </w:rPr>
              <w:tab/>
            </w:r>
            <w:r>
              <w:rPr>
                <w:i/>
                <w:spacing w:val="-5"/>
                <w:sz w:val="20"/>
              </w:rPr>
              <w:t>per</w:t>
            </w:r>
          </w:p>
        </w:tc>
      </w:tr>
      <w:tr w:rsidR="00F05AC1">
        <w:trPr>
          <w:trHeight w:val="229"/>
        </w:trPr>
        <w:tc>
          <w:tcPr>
            <w:tcW w:w="722" w:type="dxa"/>
            <w:tcBorders>
              <w:top w:val="nil"/>
              <w:bottom w:val="nil"/>
              <w:right w:val="single" w:sz="6" w:space="0" w:color="000000"/>
            </w:tcBorders>
          </w:tcPr>
          <w:p w:rsidR="00F05AC1" w:rsidRDefault="00CE756B">
            <w:pPr>
              <w:pStyle w:val="TableParagraph"/>
              <w:spacing w:line="209" w:lineRule="exact"/>
              <w:ind w:left="64"/>
              <w:rPr>
                <w:i/>
                <w:sz w:val="20"/>
              </w:rPr>
            </w:pPr>
            <w:r>
              <w:rPr>
                <w:i/>
                <w:sz w:val="20"/>
              </w:rPr>
              <w:t>r</w:t>
            </w:r>
            <w:r>
              <w:rPr>
                <w:i/>
                <w:spacing w:val="-11"/>
                <w:sz w:val="20"/>
              </w:rPr>
              <w:t xml:space="preserve"> </w:t>
            </w:r>
            <w:r>
              <w:rPr>
                <w:i/>
                <w:sz w:val="20"/>
              </w:rPr>
              <w:t>of</w:t>
            </w:r>
            <w:r>
              <w:rPr>
                <w:i/>
                <w:spacing w:val="-6"/>
                <w:sz w:val="20"/>
              </w:rPr>
              <w:t xml:space="preserve"> </w:t>
            </w:r>
            <w:r>
              <w:rPr>
                <w:i/>
                <w:spacing w:val="-5"/>
                <w:sz w:val="20"/>
              </w:rPr>
              <w:t>the</w:t>
            </w:r>
          </w:p>
        </w:tc>
        <w:tc>
          <w:tcPr>
            <w:tcW w:w="1892" w:type="dxa"/>
            <w:tcBorders>
              <w:top w:val="nil"/>
              <w:left w:val="single" w:sz="6" w:space="0" w:color="000000"/>
              <w:bottom w:val="nil"/>
              <w:right w:val="single" w:sz="6" w:space="0" w:color="000000"/>
            </w:tcBorders>
          </w:tcPr>
          <w:p w:rsidR="00F05AC1" w:rsidRDefault="00F05AC1">
            <w:pPr>
              <w:pStyle w:val="TableParagraph"/>
              <w:rPr>
                <w:sz w:val="16"/>
              </w:rPr>
            </w:pPr>
          </w:p>
        </w:tc>
        <w:tc>
          <w:tcPr>
            <w:tcW w:w="1081" w:type="dxa"/>
            <w:tcBorders>
              <w:top w:val="nil"/>
              <w:left w:val="single" w:sz="6" w:space="0" w:color="000000"/>
              <w:bottom w:val="nil"/>
              <w:right w:val="single" w:sz="6" w:space="0" w:color="000000"/>
            </w:tcBorders>
          </w:tcPr>
          <w:p w:rsidR="00F05AC1" w:rsidRDefault="00CE756B">
            <w:pPr>
              <w:pStyle w:val="TableParagraph"/>
              <w:spacing w:line="209" w:lineRule="exact"/>
              <w:ind w:left="83"/>
              <w:rPr>
                <w:i/>
                <w:sz w:val="20"/>
              </w:rPr>
            </w:pPr>
            <w:r>
              <w:rPr>
                <w:i/>
                <w:spacing w:val="-2"/>
                <w:sz w:val="20"/>
              </w:rPr>
              <w:t>Delivery</w:t>
            </w:r>
          </w:p>
        </w:tc>
        <w:tc>
          <w:tcPr>
            <w:tcW w:w="807" w:type="dxa"/>
            <w:tcBorders>
              <w:top w:val="nil"/>
              <w:left w:val="single" w:sz="6" w:space="0" w:color="000000"/>
              <w:bottom w:val="nil"/>
              <w:right w:val="single" w:sz="6" w:space="0" w:color="000000"/>
            </w:tcBorders>
          </w:tcPr>
          <w:p w:rsidR="00F05AC1" w:rsidRDefault="00CE756B">
            <w:pPr>
              <w:pStyle w:val="TableParagraph"/>
              <w:spacing w:line="209" w:lineRule="exact"/>
              <w:ind w:left="83"/>
              <w:rPr>
                <w:i/>
                <w:sz w:val="20"/>
              </w:rPr>
            </w:pPr>
            <w:r>
              <w:rPr>
                <w:i/>
                <w:sz w:val="20"/>
              </w:rPr>
              <w:t>of</w:t>
            </w:r>
            <w:r>
              <w:rPr>
                <w:i/>
                <w:spacing w:val="13"/>
                <w:sz w:val="20"/>
              </w:rPr>
              <w:t xml:space="preserve"> </w:t>
            </w:r>
            <w:r>
              <w:rPr>
                <w:i/>
                <w:spacing w:val="-4"/>
                <w:sz w:val="20"/>
              </w:rPr>
              <w:t>units</w:t>
            </w:r>
          </w:p>
        </w:tc>
        <w:tc>
          <w:tcPr>
            <w:tcW w:w="1081" w:type="dxa"/>
            <w:tcBorders>
              <w:top w:val="nil"/>
              <w:left w:val="single" w:sz="6" w:space="0" w:color="000000"/>
              <w:bottom w:val="nil"/>
              <w:right w:val="single" w:sz="6" w:space="0" w:color="000000"/>
            </w:tcBorders>
          </w:tcPr>
          <w:p w:rsidR="00F05AC1" w:rsidRDefault="00CE756B">
            <w:pPr>
              <w:pStyle w:val="TableParagraph"/>
              <w:spacing w:line="209" w:lineRule="exact"/>
              <w:ind w:left="89"/>
              <w:rPr>
                <w:i/>
                <w:sz w:val="20"/>
              </w:rPr>
            </w:pPr>
            <w:r>
              <w:rPr>
                <w:i/>
                <w:spacing w:val="-2"/>
                <w:sz w:val="20"/>
              </w:rPr>
              <w:t>price]</w:t>
            </w:r>
          </w:p>
        </w:tc>
        <w:tc>
          <w:tcPr>
            <w:tcW w:w="1173" w:type="dxa"/>
            <w:tcBorders>
              <w:top w:val="nil"/>
              <w:left w:val="single" w:sz="6" w:space="0" w:color="000000"/>
              <w:bottom w:val="nil"/>
              <w:right w:val="single" w:sz="6" w:space="0" w:color="000000"/>
            </w:tcBorders>
          </w:tcPr>
          <w:p w:rsidR="00F05AC1" w:rsidRDefault="00CE756B">
            <w:pPr>
              <w:pStyle w:val="TableParagraph"/>
              <w:tabs>
                <w:tab w:val="left" w:pos="813"/>
              </w:tabs>
              <w:spacing w:line="209" w:lineRule="exact"/>
              <w:ind w:left="86"/>
              <w:rPr>
                <w:i/>
                <w:sz w:val="20"/>
              </w:rPr>
            </w:pPr>
            <w:r>
              <w:rPr>
                <w:i/>
                <w:spacing w:val="-5"/>
                <w:sz w:val="20"/>
              </w:rPr>
              <w:t>per</w:t>
            </w:r>
            <w:r>
              <w:rPr>
                <w:i/>
                <w:sz w:val="20"/>
              </w:rPr>
              <w:tab/>
            </w:r>
            <w:r>
              <w:rPr>
                <w:i/>
                <w:spacing w:val="-4"/>
                <w:sz w:val="20"/>
              </w:rPr>
              <w:t>line</w:t>
            </w:r>
          </w:p>
        </w:tc>
        <w:tc>
          <w:tcPr>
            <w:tcW w:w="1888" w:type="dxa"/>
            <w:tcBorders>
              <w:top w:val="nil"/>
              <w:left w:val="single" w:sz="6" w:space="0" w:color="000000"/>
              <w:bottom w:val="nil"/>
              <w:right w:val="single" w:sz="6" w:space="0" w:color="000000"/>
            </w:tcBorders>
          </w:tcPr>
          <w:p w:rsidR="00F05AC1" w:rsidRDefault="00CE756B">
            <w:pPr>
              <w:pStyle w:val="TableParagraph"/>
              <w:spacing w:line="209" w:lineRule="exact"/>
              <w:ind w:left="82"/>
              <w:rPr>
                <w:i/>
                <w:sz w:val="20"/>
              </w:rPr>
            </w:pPr>
            <w:r>
              <w:rPr>
                <w:i/>
                <w:sz w:val="20"/>
              </w:rPr>
              <w:t>per</w:t>
            </w:r>
            <w:r>
              <w:rPr>
                <w:i/>
                <w:spacing w:val="-10"/>
                <w:sz w:val="20"/>
              </w:rPr>
              <w:t xml:space="preserve"> </w:t>
            </w:r>
            <w:r>
              <w:rPr>
                <w:i/>
                <w:sz w:val="20"/>
              </w:rPr>
              <w:t>line</w:t>
            </w:r>
            <w:r>
              <w:rPr>
                <w:i/>
                <w:spacing w:val="-9"/>
                <w:sz w:val="20"/>
              </w:rPr>
              <w:t xml:space="preserve"> </w:t>
            </w:r>
            <w:r>
              <w:rPr>
                <w:i/>
                <w:spacing w:val="-2"/>
                <w:sz w:val="20"/>
              </w:rPr>
              <w:t>item]</w:t>
            </w:r>
          </w:p>
        </w:tc>
        <w:tc>
          <w:tcPr>
            <w:tcW w:w="2162" w:type="dxa"/>
            <w:tcBorders>
              <w:top w:val="nil"/>
              <w:left w:val="single" w:sz="6" w:space="0" w:color="000000"/>
              <w:bottom w:val="nil"/>
              <w:right w:val="single" w:sz="6" w:space="0" w:color="000000"/>
            </w:tcBorders>
          </w:tcPr>
          <w:p w:rsidR="00F05AC1" w:rsidRDefault="00CE756B">
            <w:pPr>
              <w:pStyle w:val="TableParagraph"/>
              <w:spacing w:line="209" w:lineRule="exact"/>
              <w:ind w:left="88"/>
              <w:rPr>
                <w:i/>
                <w:sz w:val="20"/>
              </w:rPr>
            </w:pPr>
            <w:r>
              <w:rPr>
                <w:i/>
                <w:sz w:val="20"/>
              </w:rPr>
              <w:t>components</w:t>
            </w:r>
            <w:r>
              <w:rPr>
                <w:i/>
                <w:spacing w:val="22"/>
                <w:sz w:val="20"/>
              </w:rPr>
              <w:t xml:space="preserve"> </w:t>
            </w:r>
            <w:r>
              <w:rPr>
                <w:i/>
                <w:sz w:val="20"/>
              </w:rPr>
              <w:t>from</w:t>
            </w:r>
            <w:r>
              <w:rPr>
                <w:i/>
                <w:spacing w:val="27"/>
                <w:sz w:val="20"/>
              </w:rPr>
              <w:t xml:space="preserve"> </w:t>
            </w:r>
            <w:r>
              <w:rPr>
                <w:i/>
                <w:spacing w:val="-2"/>
                <w:sz w:val="20"/>
              </w:rPr>
              <w:t>within</w:t>
            </w:r>
          </w:p>
        </w:tc>
        <w:tc>
          <w:tcPr>
            <w:tcW w:w="2075" w:type="dxa"/>
            <w:tcBorders>
              <w:top w:val="nil"/>
              <w:left w:val="single" w:sz="6" w:space="0" w:color="000000"/>
              <w:bottom w:val="nil"/>
              <w:right w:val="single" w:sz="6" w:space="0" w:color="000000"/>
            </w:tcBorders>
          </w:tcPr>
          <w:p w:rsidR="00F05AC1" w:rsidRDefault="00CE756B">
            <w:pPr>
              <w:pStyle w:val="TableParagraph"/>
              <w:tabs>
                <w:tab w:val="left" w:pos="641"/>
                <w:tab w:val="left" w:pos="958"/>
                <w:tab w:val="left" w:pos="1877"/>
              </w:tabs>
              <w:spacing w:line="209" w:lineRule="exact"/>
              <w:ind w:left="89"/>
              <w:rPr>
                <w:i/>
                <w:sz w:val="20"/>
              </w:rPr>
            </w:pPr>
            <w:r>
              <w:rPr>
                <w:i/>
                <w:spacing w:val="-4"/>
                <w:sz w:val="20"/>
              </w:rPr>
              <w:t>item</w:t>
            </w:r>
            <w:r>
              <w:rPr>
                <w:i/>
                <w:sz w:val="20"/>
              </w:rPr>
              <w:tab/>
            </w:r>
            <w:r>
              <w:rPr>
                <w:i/>
                <w:spacing w:val="-5"/>
                <w:sz w:val="20"/>
              </w:rPr>
              <w:t>if</w:t>
            </w:r>
            <w:r>
              <w:rPr>
                <w:i/>
                <w:sz w:val="20"/>
              </w:rPr>
              <w:tab/>
            </w:r>
            <w:r>
              <w:rPr>
                <w:i/>
                <w:spacing w:val="-2"/>
                <w:sz w:val="20"/>
              </w:rPr>
              <w:t>Contract</w:t>
            </w:r>
            <w:r>
              <w:rPr>
                <w:i/>
                <w:sz w:val="20"/>
              </w:rPr>
              <w:tab/>
            </w:r>
            <w:r>
              <w:rPr>
                <w:i/>
                <w:spacing w:val="-5"/>
                <w:sz w:val="20"/>
              </w:rPr>
              <w:t>is</w:t>
            </w:r>
          </w:p>
        </w:tc>
        <w:tc>
          <w:tcPr>
            <w:tcW w:w="1261" w:type="dxa"/>
            <w:tcBorders>
              <w:top w:val="nil"/>
              <w:left w:val="single" w:sz="6" w:space="0" w:color="000000"/>
              <w:bottom w:val="nil"/>
            </w:tcBorders>
          </w:tcPr>
          <w:p w:rsidR="00F05AC1" w:rsidRDefault="00CE756B">
            <w:pPr>
              <w:pStyle w:val="TableParagraph"/>
              <w:spacing w:line="209" w:lineRule="exact"/>
              <w:ind w:left="81"/>
              <w:rPr>
                <w:i/>
                <w:sz w:val="20"/>
              </w:rPr>
            </w:pPr>
            <w:r>
              <w:rPr>
                <w:i/>
                <w:spacing w:val="-2"/>
                <w:sz w:val="20"/>
              </w:rPr>
              <w:t>item]</w:t>
            </w:r>
          </w:p>
        </w:tc>
      </w:tr>
      <w:tr w:rsidR="00F05AC1">
        <w:trPr>
          <w:trHeight w:val="229"/>
        </w:trPr>
        <w:tc>
          <w:tcPr>
            <w:tcW w:w="722" w:type="dxa"/>
            <w:tcBorders>
              <w:top w:val="nil"/>
              <w:bottom w:val="nil"/>
              <w:right w:val="single" w:sz="6" w:space="0" w:color="000000"/>
            </w:tcBorders>
          </w:tcPr>
          <w:p w:rsidR="00F05AC1" w:rsidRDefault="00CE756B">
            <w:pPr>
              <w:pStyle w:val="TableParagraph"/>
              <w:spacing w:line="209" w:lineRule="exact"/>
              <w:ind w:left="64"/>
              <w:rPr>
                <w:i/>
                <w:sz w:val="20"/>
              </w:rPr>
            </w:pPr>
            <w:r>
              <w:rPr>
                <w:i/>
                <w:spacing w:val="-2"/>
                <w:sz w:val="20"/>
              </w:rPr>
              <w:t>item]</w:t>
            </w:r>
          </w:p>
        </w:tc>
        <w:tc>
          <w:tcPr>
            <w:tcW w:w="1892" w:type="dxa"/>
            <w:tcBorders>
              <w:top w:val="nil"/>
              <w:left w:val="single" w:sz="6" w:space="0" w:color="000000"/>
              <w:bottom w:val="nil"/>
              <w:right w:val="single" w:sz="6" w:space="0" w:color="000000"/>
            </w:tcBorders>
          </w:tcPr>
          <w:p w:rsidR="00F05AC1" w:rsidRDefault="00F05AC1">
            <w:pPr>
              <w:pStyle w:val="TableParagraph"/>
              <w:rPr>
                <w:sz w:val="16"/>
              </w:rPr>
            </w:pPr>
          </w:p>
        </w:tc>
        <w:tc>
          <w:tcPr>
            <w:tcW w:w="1081" w:type="dxa"/>
            <w:tcBorders>
              <w:top w:val="nil"/>
              <w:left w:val="single" w:sz="6" w:space="0" w:color="000000"/>
              <w:bottom w:val="nil"/>
              <w:right w:val="single" w:sz="6" w:space="0" w:color="000000"/>
            </w:tcBorders>
          </w:tcPr>
          <w:p w:rsidR="00F05AC1" w:rsidRDefault="00CE756B">
            <w:pPr>
              <w:pStyle w:val="TableParagraph"/>
              <w:spacing w:line="209" w:lineRule="exact"/>
              <w:ind w:left="83"/>
              <w:rPr>
                <w:i/>
                <w:sz w:val="20"/>
              </w:rPr>
            </w:pPr>
            <w:r>
              <w:rPr>
                <w:i/>
                <w:spacing w:val="-2"/>
                <w:sz w:val="20"/>
              </w:rPr>
              <w:t>Date]</w:t>
            </w:r>
          </w:p>
        </w:tc>
        <w:tc>
          <w:tcPr>
            <w:tcW w:w="807" w:type="dxa"/>
            <w:tcBorders>
              <w:top w:val="nil"/>
              <w:left w:val="single" w:sz="6" w:space="0" w:color="000000"/>
              <w:bottom w:val="nil"/>
              <w:right w:val="single" w:sz="6" w:space="0" w:color="000000"/>
            </w:tcBorders>
          </w:tcPr>
          <w:p w:rsidR="00F05AC1" w:rsidRDefault="00CE756B">
            <w:pPr>
              <w:pStyle w:val="TableParagraph"/>
              <w:tabs>
                <w:tab w:val="left" w:pos="560"/>
              </w:tabs>
              <w:spacing w:line="209" w:lineRule="exact"/>
              <w:ind w:left="83"/>
              <w:rPr>
                <w:i/>
                <w:sz w:val="20"/>
              </w:rPr>
            </w:pPr>
            <w:r>
              <w:rPr>
                <w:i/>
                <w:spacing w:val="-5"/>
                <w:sz w:val="20"/>
              </w:rPr>
              <w:t>to</w:t>
            </w:r>
            <w:r>
              <w:rPr>
                <w:i/>
                <w:sz w:val="20"/>
              </w:rPr>
              <w:tab/>
            </w:r>
            <w:r>
              <w:rPr>
                <w:i/>
                <w:spacing w:val="-5"/>
                <w:sz w:val="20"/>
              </w:rPr>
              <w:t>be</w:t>
            </w: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1173" w:type="dxa"/>
            <w:tcBorders>
              <w:top w:val="nil"/>
              <w:left w:val="single" w:sz="6" w:space="0" w:color="000000"/>
              <w:bottom w:val="nil"/>
              <w:right w:val="single" w:sz="6" w:space="0" w:color="000000"/>
            </w:tcBorders>
          </w:tcPr>
          <w:p w:rsidR="00F05AC1" w:rsidRDefault="00CE756B">
            <w:pPr>
              <w:pStyle w:val="TableParagraph"/>
              <w:spacing w:line="209" w:lineRule="exact"/>
              <w:ind w:left="86"/>
              <w:rPr>
                <w:i/>
                <w:sz w:val="20"/>
              </w:rPr>
            </w:pPr>
            <w:r>
              <w:rPr>
                <w:i/>
                <w:spacing w:val="-2"/>
                <w:sz w:val="20"/>
              </w:rPr>
              <w:t>item]</w:t>
            </w:r>
          </w:p>
        </w:tc>
        <w:tc>
          <w:tcPr>
            <w:tcW w:w="1888" w:type="dxa"/>
            <w:tcBorders>
              <w:top w:val="nil"/>
              <w:left w:val="single" w:sz="6" w:space="0" w:color="000000"/>
              <w:bottom w:val="nil"/>
              <w:right w:val="single" w:sz="6" w:space="0" w:color="000000"/>
            </w:tcBorders>
          </w:tcPr>
          <w:p w:rsidR="00F05AC1" w:rsidRDefault="00F05AC1">
            <w:pPr>
              <w:pStyle w:val="TableParagraph"/>
              <w:rPr>
                <w:sz w:val="16"/>
              </w:rPr>
            </w:pPr>
          </w:p>
        </w:tc>
        <w:tc>
          <w:tcPr>
            <w:tcW w:w="2162" w:type="dxa"/>
            <w:tcBorders>
              <w:top w:val="nil"/>
              <w:left w:val="single" w:sz="6" w:space="0" w:color="000000"/>
              <w:bottom w:val="nil"/>
              <w:right w:val="single" w:sz="6" w:space="0" w:color="000000"/>
            </w:tcBorders>
          </w:tcPr>
          <w:p w:rsidR="00F05AC1" w:rsidRDefault="00CE756B">
            <w:pPr>
              <w:pStyle w:val="TableParagraph"/>
              <w:spacing w:line="209" w:lineRule="exact"/>
              <w:ind w:left="88"/>
              <w:rPr>
                <w:i/>
                <w:sz w:val="20"/>
              </w:rPr>
            </w:pPr>
            <w:r>
              <w:rPr>
                <w:i/>
                <w:sz w:val="20"/>
              </w:rPr>
              <w:t>the</w:t>
            </w:r>
            <w:r>
              <w:rPr>
                <w:i/>
                <w:spacing w:val="13"/>
                <w:sz w:val="20"/>
              </w:rPr>
              <w:t xml:space="preserve"> </w:t>
            </w:r>
            <w:r>
              <w:rPr>
                <w:i/>
                <w:sz w:val="20"/>
              </w:rPr>
              <w:t>Purchase’s</w:t>
            </w:r>
            <w:r>
              <w:rPr>
                <w:i/>
                <w:spacing w:val="8"/>
                <w:sz w:val="20"/>
              </w:rPr>
              <w:t xml:space="preserve"> </w:t>
            </w:r>
            <w:r>
              <w:rPr>
                <w:i/>
                <w:spacing w:val="-2"/>
                <w:sz w:val="20"/>
              </w:rPr>
              <w:t>country</w:t>
            </w:r>
          </w:p>
        </w:tc>
        <w:tc>
          <w:tcPr>
            <w:tcW w:w="2075" w:type="dxa"/>
            <w:tcBorders>
              <w:top w:val="nil"/>
              <w:left w:val="single" w:sz="6" w:space="0" w:color="000000"/>
              <w:bottom w:val="nil"/>
              <w:right w:val="single" w:sz="6" w:space="0" w:color="000000"/>
            </w:tcBorders>
          </w:tcPr>
          <w:p w:rsidR="00F05AC1" w:rsidRDefault="00CE756B">
            <w:pPr>
              <w:pStyle w:val="TableParagraph"/>
              <w:spacing w:line="209" w:lineRule="exact"/>
              <w:ind w:left="89"/>
              <w:rPr>
                <w:i/>
                <w:sz w:val="20"/>
              </w:rPr>
            </w:pPr>
            <w:r>
              <w:rPr>
                <w:i/>
                <w:spacing w:val="-2"/>
                <w:sz w:val="20"/>
              </w:rPr>
              <w:t>awarded]</w:t>
            </w:r>
          </w:p>
        </w:tc>
        <w:tc>
          <w:tcPr>
            <w:tcW w:w="1261" w:type="dxa"/>
            <w:tcBorders>
              <w:top w:val="nil"/>
              <w:left w:val="single" w:sz="6" w:space="0" w:color="000000"/>
              <w:bottom w:val="nil"/>
            </w:tcBorders>
          </w:tcPr>
          <w:p w:rsidR="00F05AC1" w:rsidRDefault="00F05AC1">
            <w:pPr>
              <w:pStyle w:val="TableParagraph"/>
              <w:rPr>
                <w:sz w:val="16"/>
              </w:rPr>
            </w:pPr>
          </w:p>
        </w:tc>
      </w:tr>
      <w:tr w:rsidR="00F05AC1">
        <w:trPr>
          <w:trHeight w:val="229"/>
        </w:trPr>
        <w:tc>
          <w:tcPr>
            <w:tcW w:w="722" w:type="dxa"/>
            <w:tcBorders>
              <w:top w:val="nil"/>
              <w:bottom w:val="nil"/>
              <w:right w:val="single" w:sz="6" w:space="0" w:color="000000"/>
            </w:tcBorders>
          </w:tcPr>
          <w:p w:rsidR="00F05AC1" w:rsidRDefault="00F05AC1">
            <w:pPr>
              <w:pStyle w:val="TableParagraph"/>
              <w:rPr>
                <w:sz w:val="16"/>
              </w:rPr>
            </w:pPr>
          </w:p>
        </w:tc>
        <w:tc>
          <w:tcPr>
            <w:tcW w:w="1892" w:type="dxa"/>
            <w:tcBorders>
              <w:top w:val="nil"/>
              <w:left w:val="single" w:sz="6" w:space="0" w:color="000000"/>
              <w:bottom w:val="nil"/>
              <w:right w:val="single" w:sz="6" w:space="0" w:color="000000"/>
            </w:tcBorders>
          </w:tcPr>
          <w:p w:rsidR="00F05AC1" w:rsidRDefault="00F05AC1">
            <w:pPr>
              <w:pStyle w:val="TableParagraph"/>
              <w:rPr>
                <w:sz w:val="16"/>
              </w:rPr>
            </w:pP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807" w:type="dxa"/>
            <w:tcBorders>
              <w:top w:val="nil"/>
              <w:left w:val="single" w:sz="6" w:space="0" w:color="000000"/>
              <w:bottom w:val="nil"/>
              <w:right w:val="single" w:sz="6" w:space="0" w:color="000000"/>
            </w:tcBorders>
          </w:tcPr>
          <w:p w:rsidR="00F05AC1" w:rsidRDefault="00CE756B">
            <w:pPr>
              <w:pStyle w:val="TableParagraph"/>
              <w:spacing w:line="209" w:lineRule="exact"/>
              <w:ind w:left="83"/>
              <w:rPr>
                <w:i/>
                <w:sz w:val="20"/>
              </w:rPr>
            </w:pPr>
            <w:r>
              <w:rPr>
                <w:i/>
                <w:spacing w:val="-2"/>
                <w:sz w:val="20"/>
              </w:rPr>
              <w:t>supplie</w:t>
            </w: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1173" w:type="dxa"/>
            <w:tcBorders>
              <w:top w:val="nil"/>
              <w:left w:val="single" w:sz="6" w:space="0" w:color="000000"/>
              <w:bottom w:val="nil"/>
              <w:right w:val="single" w:sz="6" w:space="0" w:color="000000"/>
            </w:tcBorders>
          </w:tcPr>
          <w:p w:rsidR="00F05AC1" w:rsidRDefault="00F05AC1">
            <w:pPr>
              <w:pStyle w:val="TableParagraph"/>
              <w:rPr>
                <w:sz w:val="16"/>
              </w:rPr>
            </w:pPr>
          </w:p>
        </w:tc>
        <w:tc>
          <w:tcPr>
            <w:tcW w:w="1888" w:type="dxa"/>
            <w:tcBorders>
              <w:top w:val="nil"/>
              <w:left w:val="single" w:sz="6" w:space="0" w:color="000000"/>
              <w:bottom w:val="nil"/>
              <w:right w:val="single" w:sz="6" w:space="0" w:color="000000"/>
            </w:tcBorders>
          </w:tcPr>
          <w:p w:rsidR="00F05AC1" w:rsidRDefault="00F05AC1">
            <w:pPr>
              <w:pStyle w:val="TableParagraph"/>
              <w:rPr>
                <w:sz w:val="16"/>
              </w:rPr>
            </w:pPr>
          </w:p>
        </w:tc>
        <w:tc>
          <w:tcPr>
            <w:tcW w:w="2162" w:type="dxa"/>
            <w:tcBorders>
              <w:top w:val="nil"/>
              <w:left w:val="single" w:sz="6" w:space="0" w:color="000000"/>
              <w:bottom w:val="nil"/>
              <w:right w:val="single" w:sz="6" w:space="0" w:color="000000"/>
            </w:tcBorders>
          </w:tcPr>
          <w:p w:rsidR="00F05AC1" w:rsidRDefault="00CE756B">
            <w:pPr>
              <w:pStyle w:val="TableParagraph"/>
              <w:spacing w:line="209" w:lineRule="exact"/>
              <w:ind w:left="88"/>
              <w:rPr>
                <w:i/>
                <w:sz w:val="20"/>
              </w:rPr>
            </w:pPr>
            <w:r>
              <w:rPr>
                <w:i/>
                <w:sz w:val="20"/>
              </w:rPr>
              <w:t>as</w:t>
            </w:r>
            <w:r>
              <w:rPr>
                <w:i/>
                <w:spacing w:val="-5"/>
                <w:sz w:val="20"/>
              </w:rPr>
              <w:t xml:space="preserve"> </w:t>
            </w:r>
            <w:r>
              <w:rPr>
                <w:i/>
                <w:sz w:val="20"/>
              </w:rPr>
              <w:t>a</w:t>
            </w:r>
            <w:r>
              <w:rPr>
                <w:i/>
                <w:spacing w:val="4"/>
                <w:sz w:val="20"/>
              </w:rPr>
              <w:t xml:space="preserve"> </w:t>
            </w:r>
            <w:r>
              <w:rPr>
                <w:i/>
                <w:sz w:val="20"/>
              </w:rPr>
              <w:t>%</w:t>
            </w:r>
            <w:r>
              <w:rPr>
                <w:i/>
                <w:spacing w:val="-3"/>
                <w:sz w:val="20"/>
              </w:rPr>
              <w:t xml:space="preserve"> </w:t>
            </w:r>
            <w:r>
              <w:rPr>
                <w:i/>
                <w:sz w:val="20"/>
              </w:rPr>
              <w:t>of</w:t>
            </w:r>
            <w:r>
              <w:rPr>
                <w:i/>
                <w:spacing w:val="-1"/>
                <w:sz w:val="20"/>
              </w:rPr>
              <w:t xml:space="preserve"> </w:t>
            </w:r>
            <w:r>
              <w:rPr>
                <w:i/>
                <w:sz w:val="20"/>
              </w:rPr>
              <w:t>the</w:t>
            </w:r>
            <w:r>
              <w:rPr>
                <w:i/>
                <w:spacing w:val="2"/>
                <w:sz w:val="20"/>
              </w:rPr>
              <w:t xml:space="preserve"> </w:t>
            </w:r>
            <w:r>
              <w:rPr>
                <w:i/>
                <w:sz w:val="20"/>
              </w:rPr>
              <w:t>EXW</w:t>
            </w:r>
            <w:r>
              <w:rPr>
                <w:i/>
                <w:spacing w:val="-3"/>
                <w:sz w:val="20"/>
              </w:rPr>
              <w:t xml:space="preserve"> </w:t>
            </w:r>
            <w:r>
              <w:rPr>
                <w:i/>
                <w:spacing w:val="-4"/>
                <w:sz w:val="20"/>
              </w:rPr>
              <w:t>price</w:t>
            </w:r>
          </w:p>
        </w:tc>
        <w:tc>
          <w:tcPr>
            <w:tcW w:w="2075" w:type="dxa"/>
            <w:tcBorders>
              <w:top w:val="nil"/>
              <w:left w:val="single" w:sz="6" w:space="0" w:color="000000"/>
              <w:bottom w:val="nil"/>
              <w:right w:val="single" w:sz="6" w:space="0" w:color="000000"/>
            </w:tcBorders>
          </w:tcPr>
          <w:p w:rsidR="00F05AC1" w:rsidRDefault="00F05AC1">
            <w:pPr>
              <w:pStyle w:val="TableParagraph"/>
              <w:rPr>
                <w:sz w:val="16"/>
              </w:rPr>
            </w:pPr>
          </w:p>
        </w:tc>
        <w:tc>
          <w:tcPr>
            <w:tcW w:w="1261" w:type="dxa"/>
            <w:tcBorders>
              <w:top w:val="nil"/>
              <w:left w:val="single" w:sz="6" w:space="0" w:color="000000"/>
              <w:bottom w:val="nil"/>
            </w:tcBorders>
          </w:tcPr>
          <w:p w:rsidR="00F05AC1" w:rsidRDefault="00F05AC1">
            <w:pPr>
              <w:pStyle w:val="TableParagraph"/>
              <w:rPr>
                <w:sz w:val="16"/>
              </w:rPr>
            </w:pPr>
          </w:p>
        </w:tc>
      </w:tr>
      <w:tr w:rsidR="00F05AC1">
        <w:trPr>
          <w:trHeight w:val="228"/>
        </w:trPr>
        <w:tc>
          <w:tcPr>
            <w:tcW w:w="722" w:type="dxa"/>
            <w:tcBorders>
              <w:top w:val="nil"/>
              <w:bottom w:val="nil"/>
              <w:right w:val="single" w:sz="6" w:space="0" w:color="000000"/>
            </w:tcBorders>
          </w:tcPr>
          <w:p w:rsidR="00F05AC1" w:rsidRDefault="00F05AC1">
            <w:pPr>
              <w:pStyle w:val="TableParagraph"/>
              <w:rPr>
                <w:sz w:val="16"/>
              </w:rPr>
            </w:pPr>
          </w:p>
        </w:tc>
        <w:tc>
          <w:tcPr>
            <w:tcW w:w="1892" w:type="dxa"/>
            <w:tcBorders>
              <w:top w:val="nil"/>
              <w:left w:val="single" w:sz="6" w:space="0" w:color="000000"/>
              <w:bottom w:val="nil"/>
              <w:right w:val="single" w:sz="6" w:space="0" w:color="000000"/>
            </w:tcBorders>
          </w:tcPr>
          <w:p w:rsidR="00F05AC1" w:rsidRDefault="00F05AC1">
            <w:pPr>
              <w:pStyle w:val="TableParagraph"/>
              <w:rPr>
                <w:sz w:val="16"/>
              </w:rPr>
            </w:pP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807" w:type="dxa"/>
            <w:tcBorders>
              <w:top w:val="nil"/>
              <w:left w:val="single" w:sz="6" w:space="0" w:color="000000"/>
              <w:bottom w:val="nil"/>
              <w:right w:val="single" w:sz="6" w:space="0" w:color="000000"/>
            </w:tcBorders>
          </w:tcPr>
          <w:p w:rsidR="00F05AC1" w:rsidRDefault="00CE756B">
            <w:pPr>
              <w:pStyle w:val="TableParagraph"/>
              <w:tabs>
                <w:tab w:val="left" w:pos="448"/>
              </w:tabs>
              <w:spacing w:line="208" w:lineRule="exact"/>
              <w:ind w:left="83"/>
              <w:rPr>
                <w:i/>
                <w:sz w:val="20"/>
              </w:rPr>
            </w:pPr>
            <w:r>
              <w:rPr>
                <w:i/>
                <w:spacing w:val="-10"/>
                <w:sz w:val="20"/>
              </w:rPr>
              <w:t>d</w:t>
            </w:r>
            <w:r>
              <w:rPr>
                <w:i/>
                <w:sz w:val="20"/>
              </w:rPr>
              <w:tab/>
            </w:r>
            <w:r>
              <w:rPr>
                <w:i/>
                <w:spacing w:val="-5"/>
                <w:sz w:val="20"/>
              </w:rPr>
              <w:t>and</w:t>
            </w: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1173" w:type="dxa"/>
            <w:tcBorders>
              <w:top w:val="nil"/>
              <w:left w:val="single" w:sz="6" w:space="0" w:color="000000"/>
              <w:bottom w:val="nil"/>
              <w:right w:val="single" w:sz="6" w:space="0" w:color="000000"/>
            </w:tcBorders>
          </w:tcPr>
          <w:p w:rsidR="00F05AC1" w:rsidRDefault="00F05AC1">
            <w:pPr>
              <w:pStyle w:val="TableParagraph"/>
              <w:rPr>
                <w:sz w:val="16"/>
              </w:rPr>
            </w:pPr>
          </w:p>
        </w:tc>
        <w:tc>
          <w:tcPr>
            <w:tcW w:w="1888" w:type="dxa"/>
            <w:tcBorders>
              <w:top w:val="nil"/>
              <w:left w:val="single" w:sz="6" w:space="0" w:color="000000"/>
              <w:bottom w:val="nil"/>
              <w:right w:val="single" w:sz="6" w:space="0" w:color="000000"/>
            </w:tcBorders>
          </w:tcPr>
          <w:p w:rsidR="00F05AC1" w:rsidRDefault="00F05AC1">
            <w:pPr>
              <w:pStyle w:val="TableParagraph"/>
              <w:rPr>
                <w:sz w:val="16"/>
              </w:rPr>
            </w:pPr>
          </w:p>
        </w:tc>
        <w:tc>
          <w:tcPr>
            <w:tcW w:w="2162" w:type="dxa"/>
            <w:tcBorders>
              <w:top w:val="nil"/>
              <w:left w:val="single" w:sz="6" w:space="0" w:color="000000"/>
              <w:bottom w:val="nil"/>
              <w:right w:val="single" w:sz="6" w:space="0" w:color="000000"/>
            </w:tcBorders>
          </w:tcPr>
          <w:p w:rsidR="00F05AC1" w:rsidRDefault="00CE756B">
            <w:pPr>
              <w:pStyle w:val="TableParagraph"/>
              <w:spacing w:line="208" w:lineRule="exact"/>
              <w:ind w:left="88"/>
              <w:rPr>
                <w:i/>
                <w:sz w:val="20"/>
              </w:rPr>
            </w:pPr>
            <w:r>
              <w:rPr>
                <w:i/>
                <w:sz w:val="20"/>
              </w:rPr>
              <w:t>per</w:t>
            </w:r>
            <w:r>
              <w:rPr>
                <w:i/>
                <w:spacing w:val="-10"/>
                <w:sz w:val="20"/>
              </w:rPr>
              <w:t xml:space="preserve"> </w:t>
            </w:r>
            <w:r>
              <w:rPr>
                <w:i/>
                <w:sz w:val="20"/>
              </w:rPr>
              <w:t>line</w:t>
            </w:r>
            <w:r>
              <w:rPr>
                <w:i/>
                <w:spacing w:val="-9"/>
                <w:sz w:val="20"/>
              </w:rPr>
              <w:t xml:space="preserve"> </w:t>
            </w:r>
            <w:r>
              <w:rPr>
                <w:i/>
                <w:spacing w:val="-2"/>
                <w:sz w:val="20"/>
              </w:rPr>
              <w:t>item]</w:t>
            </w:r>
          </w:p>
        </w:tc>
        <w:tc>
          <w:tcPr>
            <w:tcW w:w="2075" w:type="dxa"/>
            <w:tcBorders>
              <w:top w:val="nil"/>
              <w:left w:val="single" w:sz="6" w:space="0" w:color="000000"/>
              <w:bottom w:val="nil"/>
              <w:right w:val="single" w:sz="6" w:space="0" w:color="000000"/>
            </w:tcBorders>
          </w:tcPr>
          <w:p w:rsidR="00F05AC1" w:rsidRDefault="00F05AC1">
            <w:pPr>
              <w:pStyle w:val="TableParagraph"/>
              <w:rPr>
                <w:sz w:val="16"/>
              </w:rPr>
            </w:pPr>
          </w:p>
        </w:tc>
        <w:tc>
          <w:tcPr>
            <w:tcW w:w="1261" w:type="dxa"/>
            <w:tcBorders>
              <w:top w:val="nil"/>
              <w:left w:val="single" w:sz="6" w:space="0" w:color="000000"/>
              <w:bottom w:val="nil"/>
            </w:tcBorders>
          </w:tcPr>
          <w:p w:rsidR="00F05AC1" w:rsidRDefault="00F05AC1">
            <w:pPr>
              <w:pStyle w:val="TableParagraph"/>
              <w:rPr>
                <w:sz w:val="16"/>
              </w:rPr>
            </w:pPr>
          </w:p>
        </w:tc>
      </w:tr>
      <w:tr w:rsidR="00F05AC1">
        <w:trPr>
          <w:trHeight w:val="229"/>
        </w:trPr>
        <w:tc>
          <w:tcPr>
            <w:tcW w:w="722" w:type="dxa"/>
            <w:tcBorders>
              <w:top w:val="nil"/>
              <w:bottom w:val="nil"/>
              <w:right w:val="single" w:sz="6" w:space="0" w:color="000000"/>
            </w:tcBorders>
          </w:tcPr>
          <w:p w:rsidR="00F05AC1" w:rsidRDefault="00F05AC1">
            <w:pPr>
              <w:pStyle w:val="TableParagraph"/>
              <w:rPr>
                <w:sz w:val="16"/>
              </w:rPr>
            </w:pPr>
          </w:p>
        </w:tc>
        <w:tc>
          <w:tcPr>
            <w:tcW w:w="1892" w:type="dxa"/>
            <w:tcBorders>
              <w:top w:val="nil"/>
              <w:left w:val="single" w:sz="6" w:space="0" w:color="000000"/>
              <w:bottom w:val="nil"/>
              <w:right w:val="single" w:sz="6" w:space="0" w:color="000000"/>
            </w:tcBorders>
          </w:tcPr>
          <w:p w:rsidR="00F05AC1" w:rsidRDefault="00F05AC1">
            <w:pPr>
              <w:pStyle w:val="TableParagraph"/>
              <w:rPr>
                <w:sz w:val="16"/>
              </w:rPr>
            </w:pP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807" w:type="dxa"/>
            <w:tcBorders>
              <w:top w:val="nil"/>
              <w:left w:val="single" w:sz="6" w:space="0" w:color="000000"/>
              <w:bottom w:val="nil"/>
              <w:right w:val="single" w:sz="6" w:space="0" w:color="000000"/>
            </w:tcBorders>
          </w:tcPr>
          <w:p w:rsidR="00F05AC1" w:rsidRDefault="00CE756B">
            <w:pPr>
              <w:pStyle w:val="TableParagraph"/>
              <w:spacing w:line="209" w:lineRule="exact"/>
              <w:ind w:left="83"/>
              <w:rPr>
                <w:i/>
                <w:sz w:val="20"/>
              </w:rPr>
            </w:pPr>
            <w:r>
              <w:rPr>
                <w:i/>
                <w:sz w:val="20"/>
              </w:rPr>
              <w:t>name</w:t>
            </w:r>
            <w:r>
              <w:rPr>
                <w:i/>
                <w:spacing w:val="17"/>
                <w:sz w:val="20"/>
              </w:rPr>
              <w:t xml:space="preserve"> </w:t>
            </w:r>
            <w:r>
              <w:rPr>
                <w:i/>
                <w:spacing w:val="-5"/>
                <w:sz w:val="20"/>
              </w:rPr>
              <w:t>of</w:t>
            </w: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1173" w:type="dxa"/>
            <w:tcBorders>
              <w:top w:val="nil"/>
              <w:left w:val="single" w:sz="6" w:space="0" w:color="000000"/>
              <w:bottom w:val="nil"/>
              <w:right w:val="single" w:sz="6" w:space="0" w:color="000000"/>
            </w:tcBorders>
          </w:tcPr>
          <w:p w:rsidR="00F05AC1" w:rsidRDefault="00F05AC1">
            <w:pPr>
              <w:pStyle w:val="TableParagraph"/>
              <w:rPr>
                <w:sz w:val="16"/>
              </w:rPr>
            </w:pPr>
          </w:p>
        </w:tc>
        <w:tc>
          <w:tcPr>
            <w:tcW w:w="1888" w:type="dxa"/>
            <w:tcBorders>
              <w:top w:val="nil"/>
              <w:left w:val="single" w:sz="6" w:space="0" w:color="000000"/>
              <w:bottom w:val="nil"/>
              <w:right w:val="single" w:sz="6" w:space="0" w:color="000000"/>
            </w:tcBorders>
          </w:tcPr>
          <w:p w:rsidR="00F05AC1" w:rsidRDefault="00F05AC1">
            <w:pPr>
              <w:pStyle w:val="TableParagraph"/>
              <w:rPr>
                <w:sz w:val="16"/>
              </w:rPr>
            </w:pPr>
          </w:p>
        </w:tc>
        <w:tc>
          <w:tcPr>
            <w:tcW w:w="2162" w:type="dxa"/>
            <w:tcBorders>
              <w:top w:val="nil"/>
              <w:left w:val="single" w:sz="6" w:space="0" w:color="000000"/>
              <w:bottom w:val="nil"/>
              <w:right w:val="single" w:sz="6" w:space="0" w:color="000000"/>
            </w:tcBorders>
          </w:tcPr>
          <w:p w:rsidR="00F05AC1" w:rsidRDefault="00F05AC1">
            <w:pPr>
              <w:pStyle w:val="TableParagraph"/>
              <w:rPr>
                <w:sz w:val="16"/>
              </w:rPr>
            </w:pPr>
          </w:p>
        </w:tc>
        <w:tc>
          <w:tcPr>
            <w:tcW w:w="2075" w:type="dxa"/>
            <w:tcBorders>
              <w:top w:val="nil"/>
              <w:left w:val="single" w:sz="6" w:space="0" w:color="000000"/>
              <w:bottom w:val="nil"/>
              <w:right w:val="single" w:sz="6" w:space="0" w:color="000000"/>
            </w:tcBorders>
          </w:tcPr>
          <w:p w:rsidR="00F05AC1" w:rsidRDefault="00F05AC1">
            <w:pPr>
              <w:pStyle w:val="TableParagraph"/>
              <w:rPr>
                <w:sz w:val="16"/>
              </w:rPr>
            </w:pPr>
          </w:p>
        </w:tc>
        <w:tc>
          <w:tcPr>
            <w:tcW w:w="1261" w:type="dxa"/>
            <w:tcBorders>
              <w:top w:val="nil"/>
              <w:left w:val="single" w:sz="6" w:space="0" w:color="000000"/>
              <w:bottom w:val="nil"/>
            </w:tcBorders>
          </w:tcPr>
          <w:p w:rsidR="00F05AC1" w:rsidRDefault="00F05AC1">
            <w:pPr>
              <w:pStyle w:val="TableParagraph"/>
              <w:rPr>
                <w:sz w:val="16"/>
              </w:rPr>
            </w:pPr>
          </w:p>
        </w:tc>
      </w:tr>
      <w:tr w:rsidR="00F05AC1">
        <w:trPr>
          <w:trHeight w:val="230"/>
        </w:trPr>
        <w:tc>
          <w:tcPr>
            <w:tcW w:w="722" w:type="dxa"/>
            <w:tcBorders>
              <w:top w:val="nil"/>
              <w:bottom w:val="nil"/>
              <w:right w:val="single" w:sz="6" w:space="0" w:color="000000"/>
            </w:tcBorders>
          </w:tcPr>
          <w:p w:rsidR="00F05AC1" w:rsidRDefault="00F05AC1">
            <w:pPr>
              <w:pStyle w:val="TableParagraph"/>
              <w:rPr>
                <w:sz w:val="16"/>
              </w:rPr>
            </w:pPr>
          </w:p>
        </w:tc>
        <w:tc>
          <w:tcPr>
            <w:tcW w:w="1892" w:type="dxa"/>
            <w:tcBorders>
              <w:top w:val="nil"/>
              <w:left w:val="single" w:sz="6" w:space="0" w:color="000000"/>
              <w:bottom w:val="nil"/>
              <w:right w:val="single" w:sz="6" w:space="0" w:color="000000"/>
            </w:tcBorders>
          </w:tcPr>
          <w:p w:rsidR="00F05AC1" w:rsidRDefault="00F05AC1">
            <w:pPr>
              <w:pStyle w:val="TableParagraph"/>
              <w:rPr>
                <w:sz w:val="16"/>
              </w:rPr>
            </w:pP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807" w:type="dxa"/>
            <w:tcBorders>
              <w:top w:val="nil"/>
              <w:left w:val="single" w:sz="6" w:space="0" w:color="000000"/>
              <w:bottom w:val="nil"/>
              <w:right w:val="single" w:sz="6" w:space="0" w:color="000000"/>
            </w:tcBorders>
          </w:tcPr>
          <w:p w:rsidR="00F05AC1" w:rsidRDefault="00CE756B">
            <w:pPr>
              <w:pStyle w:val="TableParagraph"/>
              <w:spacing w:line="210" w:lineRule="exact"/>
              <w:ind w:left="83"/>
              <w:rPr>
                <w:i/>
                <w:sz w:val="20"/>
              </w:rPr>
            </w:pPr>
            <w:r>
              <w:rPr>
                <w:i/>
                <w:spacing w:val="-5"/>
                <w:sz w:val="20"/>
              </w:rPr>
              <w:t>the</w:t>
            </w: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1173" w:type="dxa"/>
            <w:tcBorders>
              <w:top w:val="nil"/>
              <w:left w:val="single" w:sz="6" w:space="0" w:color="000000"/>
              <w:bottom w:val="nil"/>
              <w:right w:val="single" w:sz="6" w:space="0" w:color="000000"/>
            </w:tcBorders>
          </w:tcPr>
          <w:p w:rsidR="00F05AC1" w:rsidRDefault="00F05AC1">
            <w:pPr>
              <w:pStyle w:val="TableParagraph"/>
              <w:rPr>
                <w:sz w:val="16"/>
              </w:rPr>
            </w:pPr>
          </w:p>
        </w:tc>
        <w:tc>
          <w:tcPr>
            <w:tcW w:w="1888" w:type="dxa"/>
            <w:tcBorders>
              <w:top w:val="nil"/>
              <w:left w:val="single" w:sz="6" w:space="0" w:color="000000"/>
              <w:bottom w:val="nil"/>
              <w:right w:val="single" w:sz="6" w:space="0" w:color="000000"/>
            </w:tcBorders>
          </w:tcPr>
          <w:p w:rsidR="00F05AC1" w:rsidRDefault="00F05AC1">
            <w:pPr>
              <w:pStyle w:val="TableParagraph"/>
              <w:rPr>
                <w:sz w:val="16"/>
              </w:rPr>
            </w:pPr>
          </w:p>
        </w:tc>
        <w:tc>
          <w:tcPr>
            <w:tcW w:w="2162" w:type="dxa"/>
            <w:tcBorders>
              <w:top w:val="nil"/>
              <w:left w:val="single" w:sz="6" w:space="0" w:color="000000"/>
              <w:bottom w:val="nil"/>
              <w:right w:val="single" w:sz="6" w:space="0" w:color="000000"/>
            </w:tcBorders>
          </w:tcPr>
          <w:p w:rsidR="00F05AC1" w:rsidRDefault="00F05AC1">
            <w:pPr>
              <w:pStyle w:val="TableParagraph"/>
              <w:rPr>
                <w:sz w:val="16"/>
              </w:rPr>
            </w:pPr>
          </w:p>
        </w:tc>
        <w:tc>
          <w:tcPr>
            <w:tcW w:w="2075" w:type="dxa"/>
            <w:tcBorders>
              <w:top w:val="nil"/>
              <w:left w:val="single" w:sz="6" w:space="0" w:color="000000"/>
              <w:bottom w:val="nil"/>
              <w:right w:val="single" w:sz="6" w:space="0" w:color="000000"/>
            </w:tcBorders>
          </w:tcPr>
          <w:p w:rsidR="00F05AC1" w:rsidRDefault="00F05AC1">
            <w:pPr>
              <w:pStyle w:val="TableParagraph"/>
              <w:rPr>
                <w:sz w:val="16"/>
              </w:rPr>
            </w:pPr>
          </w:p>
        </w:tc>
        <w:tc>
          <w:tcPr>
            <w:tcW w:w="1261" w:type="dxa"/>
            <w:tcBorders>
              <w:top w:val="nil"/>
              <w:left w:val="single" w:sz="6" w:space="0" w:color="000000"/>
              <w:bottom w:val="nil"/>
            </w:tcBorders>
          </w:tcPr>
          <w:p w:rsidR="00F05AC1" w:rsidRDefault="00F05AC1">
            <w:pPr>
              <w:pStyle w:val="TableParagraph"/>
              <w:rPr>
                <w:sz w:val="16"/>
              </w:rPr>
            </w:pPr>
          </w:p>
        </w:tc>
      </w:tr>
      <w:tr w:rsidR="00F05AC1">
        <w:trPr>
          <w:trHeight w:val="237"/>
        </w:trPr>
        <w:tc>
          <w:tcPr>
            <w:tcW w:w="722" w:type="dxa"/>
            <w:tcBorders>
              <w:top w:val="nil"/>
              <w:bottom w:val="nil"/>
              <w:right w:val="single" w:sz="6" w:space="0" w:color="000000"/>
            </w:tcBorders>
          </w:tcPr>
          <w:p w:rsidR="00F05AC1" w:rsidRDefault="00F05AC1">
            <w:pPr>
              <w:pStyle w:val="TableParagraph"/>
              <w:rPr>
                <w:sz w:val="16"/>
              </w:rPr>
            </w:pPr>
          </w:p>
        </w:tc>
        <w:tc>
          <w:tcPr>
            <w:tcW w:w="1892" w:type="dxa"/>
            <w:tcBorders>
              <w:top w:val="nil"/>
              <w:left w:val="single" w:sz="6" w:space="0" w:color="000000"/>
              <w:bottom w:val="nil"/>
              <w:right w:val="single" w:sz="6" w:space="0" w:color="000000"/>
            </w:tcBorders>
          </w:tcPr>
          <w:p w:rsidR="00F05AC1" w:rsidRDefault="00F05AC1">
            <w:pPr>
              <w:pStyle w:val="TableParagraph"/>
              <w:rPr>
                <w:sz w:val="16"/>
              </w:rPr>
            </w:pP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807" w:type="dxa"/>
            <w:tcBorders>
              <w:top w:val="nil"/>
              <w:left w:val="single" w:sz="6" w:space="0" w:color="000000"/>
              <w:bottom w:val="nil"/>
              <w:right w:val="single" w:sz="6" w:space="0" w:color="000000"/>
            </w:tcBorders>
          </w:tcPr>
          <w:p w:rsidR="00F05AC1" w:rsidRDefault="00CE756B">
            <w:pPr>
              <w:pStyle w:val="TableParagraph"/>
              <w:spacing w:line="218" w:lineRule="exact"/>
              <w:ind w:left="83"/>
              <w:rPr>
                <w:i/>
                <w:sz w:val="20"/>
              </w:rPr>
            </w:pPr>
            <w:r>
              <w:rPr>
                <w:i/>
                <w:spacing w:val="-2"/>
                <w:sz w:val="20"/>
              </w:rPr>
              <w:t>physica</w:t>
            </w:r>
          </w:p>
        </w:tc>
        <w:tc>
          <w:tcPr>
            <w:tcW w:w="1081" w:type="dxa"/>
            <w:tcBorders>
              <w:top w:val="nil"/>
              <w:left w:val="single" w:sz="6" w:space="0" w:color="000000"/>
              <w:bottom w:val="nil"/>
              <w:right w:val="single" w:sz="6" w:space="0" w:color="000000"/>
            </w:tcBorders>
          </w:tcPr>
          <w:p w:rsidR="00F05AC1" w:rsidRDefault="00F05AC1">
            <w:pPr>
              <w:pStyle w:val="TableParagraph"/>
              <w:rPr>
                <w:sz w:val="16"/>
              </w:rPr>
            </w:pPr>
          </w:p>
        </w:tc>
        <w:tc>
          <w:tcPr>
            <w:tcW w:w="1173" w:type="dxa"/>
            <w:tcBorders>
              <w:top w:val="nil"/>
              <w:left w:val="single" w:sz="6" w:space="0" w:color="000000"/>
              <w:bottom w:val="nil"/>
              <w:right w:val="single" w:sz="6" w:space="0" w:color="000000"/>
            </w:tcBorders>
          </w:tcPr>
          <w:p w:rsidR="00F05AC1" w:rsidRDefault="00F05AC1">
            <w:pPr>
              <w:pStyle w:val="TableParagraph"/>
              <w:rPr>
                <w:sz w:val="16"/>
              </w:rPr>
            </w:pPr>
          </w:p>
        </w:tc>
        <w:tc>
          <w:tcPr>
            <w:tcW w:w="1888" w:type="dxa"/>
            <w:tcBorders>
              <w:top w:val="nil"/>
              <w:left w:val="single" w:sz="6" w:space="0" w:color="000000"/>
              <w:bottom w:val="nil"/>
              <w:right w:val="single" w:sz="6" w:space="0" w:color="000000"/>
            </w:tcBorders>
          </w:tcPr>
          <w:p w:rsidR="00F05AC1" w:rsidRDefault="00F05AC1">
            <w:pPr>
              <w:pStyle w:val="TableParagraph"/>
              <w:rPr>
                <w:sz w:val="16"/>
              </w:rPr>
            </w:pPr>
          </w:p>
        </w:tc>
        <w:tc>
          <w:tcPr>
            <w:tcW w:w="2162" w:type="dxa"/>
            <w:tcBorders>
              <w:top w:val="nil"/>
              <w:left w:val="single" w:sz="6" w:space="0" w:color="000000"/>
              <w:bottom w:val="nil"/>
              <w:right w:val="single" w:sz="6" w:space="0" w:color="000000"/>
            </w:tcBorders>
          </w:tcPr>
          <w:p w:rsidR="00F05AC1" w:rsidRDefault="00F05AC1">
            <w:pPr>
              <w:pStyle w:val="TableParagraph"/>
              <w:rPr>
                <w:sz w:val="16"/>
              </w:rPr>
            </w:pPr>
          </w:p>
        </w:tc>
        <w:tc>
          <w:tcPr>
            <w:tcW w:w="2075" w:type="dxa"/>
            <w:tcBorders>
              <w:top w:val="nil"/>
              <w:left w:val="single" w:sz="6" w:space="0" w:color="000000"/>
              <w:bottom w:val="nil"/>
              <w:right w:val="single" w:sz="6" w:space="0" w:color="000000"/>
            </w:tcBorders>
          </w:tcPr>
          <w:p w:rsidR="00F05AC1" w:rsidRDefault="00F05AC1">
            <w:pPr>
              <w:pStyle w:val="TableParagraph"/>
              <w:rPr>
                <w:sz w:val="16"/>
              </w:rPr>
            </w:pPr>
          </w:p>
        </w:tc>
        <w:tc>
          <w:tcPr>
            <w:tcW w:w="1261" w:type="dxa"/>
            <w:tcBorders>
              <w:top w:val="nil"/>
              <w:left w:val="single" w:sz="6" w:space="0" w:color="000000"/>
              <w:bottom w:val="nil"/>
            </w:tcBorders>
          </w:tcPr>
          <w:p w:rsidR="00F05AC1" w:rsidRDefault="00F05AC1">
            <w:pPr>
              <w:pStyle w:val="TableParagraph"/>
              <w:rPr>
                <w:sz w:val="16"/>
              </w:rPr>
            </w:pPr>
          </w:p>
        </w:tc>
      </w:tr>
      <w:tr w:rsidR="00F05AC1">
        <w:trPr>
          <w:trHeight w:val="254"/>
        </w:trPr>
        <w:tc>
          <w:tcPr>
            <w:tcW w:w="722" w:type="dxa"/>
            <w:tcBorders>
              <w:top w:val="nil"/>
              <w:bottom w:val="single" w:sz="6" w:space="0" w:color="000000"/>
              <w:right w:val="single" w:sz="6" w:space="0" w:color="000000"/>
            </w:tcBorders>
          </w:tcPr>
          <w:p w:rsidR="00F05AC1" w:rsidRDefault="00F05AC1">
            <w:pPr>
              <w:pStyle w:val="TableParagraph"/>
              <w:rPr>
                <w:sz w:val="18"/>
              </w:rPr>
            </w:pPr>
          </w:p>
        </w:tc>
        <w:tc>
          <w:tcPr>
            <w:tcW w:w="1892" w:type="dxa"/>
            <w:tcBorders>
              <w:top w:val="nil"/>
              <w:left w:val="single" w:sz="6" w:space="0" w:color="000000"/>
              <w:bottom w:val="single" w:sz="6" w:space="0" w:color="000000"/>
              <w:right w:val="single" w:sz="6" w:space="0" w:color="000000"/>
            </w:tcBorders>
          </w:tcPr>
          <w:p w:rsidR="00F05AC1" w:rsidRDefault="00F05AC1">
            <w:pPr>
              <w:pStyle w:val="TableParagraph"/>
              <w:rPr>
                <w:sz w:val="18"/>
              </w:rPr>
            </w:pPr>
          </w:p>
        </w:tc>
        <w:tc>
          <w:tcPr>
            <w:tcW w:w="1081" w:type="dxa"/>
            <w:tcBorders>
              <w:top w:val="nil"/>
              <w:left w:val="single" w:sz="6" w:space="0" w:color="000000"/>
              <w:bottom w:val="single" w:sz="6" w:space="0" w:color="000000"/>
              <w:right w:val="single" w:sz="6" w:space="0" w:color="000000"/>
            </w:tcBorders>
          </w:tcPr>
          <w:p w:rsidR="00F05AC1" w:rsidRDefault="00F05AC1">
            <w:pPr>
              <w:pStyle w:val="TableParagraph"/>
              <w:rPr>
                <w:sz w:val="18"/>
              </w:rPr>
            </w:pPr>
          </w:p>
        </w:tc>
        <w:tc>
          <w:tcPr>
            <w:tcW w:w="807" w:type="dxa"/>
            <w:tcBorders>
              <w:top w:val="nil"/>
              <w:left w:val="single" w:sz="6" w:space="0" w:color="000000"/>
              <w:bottom w:val="single" w:sz="6" w:space="0" w:color="000000"/>
              <w:right w:val="single" w:sz="6" w:space="0" w:color="000000"/>
            </w:tcBorders>
          </w:tcPr>
          <w:p w:rsidR="00F05AC1" w:rsidRDefault="00CE756B">
            <w:pPr>
              <w:pStyle w:val="TableParagraph"/>
              <w:spacing w:before="3"/>
              <w:ind w:left="83"/>
              <w:rPr>
                <w:i/>
                <w:sz w:val="20"/>
              </w:rPr>
            </w:pPr>
            <w:r>
              <w:rPr>
                <w:i/>
                <w:sz w:val="20"/>
              </w:rPr>
              <w:t>l</w:t>
            </w:r>
            <w:r>
              <w:rPr>
                <w:i/>
                <w:spacing w:val="-11"/>
                <w:sz w:val="20"/>
              </w:rPr>
              <w:t xml:space="preserve"> </w:t>
            </w:r>
            <w:r>
              <w:rPr>
                <w:i/>
                <w:spacing w:val="-2"/>
                <w:sz w:val="20"/>
              </w:rPr>
              <w:t>unit]</w:t>
            </w:r>
          </w:p>
        </w:tc>
        <w:tc>
          <w:tcPr>
            <w:tcW w:w="1081" w:type="dxa"/>
            <w:tcBorders>
              <w:top w:val="nil"/>
              <w:left w:val="single" w:sz="6" w:space="0" w:color="000000"/>
              <w:bottom w:val="single" w:sz="6" w:space="0" w:color="000000"/>
              <w:right w:val="single" w:sz="6" w:space="0" w:color="000000"/>
            </w:tcBorders>
          </w:tcPr>
          <w:p w:rsidR="00F05AC1" w:rsidRDefault="00F05AC1">
            <w:pPr>
              <w:pStyle w:val="TableParagraph"/>
              <w:rPr>
                <w:sz w:val="18"/>
              </w:rPr>
            </w:pPr>
          </w:p>
        </w:tc>
        <w:tc>
          <w:tcPr>
            <w:tcW w:w="1173" w:type="dxa"/>
            <w:tcBorders>
              <w:top w:val="nil"/>
              <w:left w:val="single" w:sz="6" w:space="0" w:color="000000"/>
              <w:bottom w:val="single" w:sz="6" w:space="0" w:color="000000"/>
              <w:right w:val="single" w:sz="6" w:space="0" w:color="000000"/>
            </w:tcBorders>
          </w:tcPr>
          <w:p w:rsidR="00F05AC1" w:rsidRDefault="00F05AC1">
            <w:pPr>
              <w:pStyle w:val="TableParagraph"/>
              <w:rPr>
                <w:sz w:val="18"/>
              </w:rPr>
            </w:pPr>
          </w:p>
        </w:tc>
        <w:tc>
          <w:tcPr>
            <w:tcW w:w="1888" w:type="dxa"/>
            <w:tcBorders>
              <w:top w:val="nil"/>
              <w:left w:val="single" w:sz="6" w:space="0" w:color="000000"/>
              <w:bottom w:val="single" w:sz="6" w:space="0" w:color="000000"/>
              <w:right w:val="single" w:sz="6" w:space="0" w:color="000000"/>
            </w:tcBorders>
          </w:tcPr>
          <w:p w:rsidR="00F05AC1" w:rsidRDefault="00F05AC1">
            <w:pPr>
              <w:pStyle w:val="TableParagraph"/>
              <w:rPr>
                <w:sz w:val="18"/>
              </w:rPr>
            </w:pPr>
          </w:p>
        </w:tc>
        <w:tc>
          <w:tcPr>
            <w:tcW w:w="2162" w:type="dxa"/>
            <w:tcBorders>
              <w:top w:val="nil"/>
              <w:left w:val="single" w:sz="6" w:space="0" w:color="000000"/>
              <w:bottom w:val="single" w:sz="6" w:space="0" w:color="000000"/>
              <w:right w:val="single" w:sz="6" w:space="0" w:color="000000"/>
            </w:tcBorders>
          </w:tcPr>
          <w:p w:rsidR="00F05AC1" w:rsidRDefault="00F05AC1">
            <w:pPr>
              <w:pStyle w:val="TableParagraph"/>
              <w:rPr>
                <w:sz w:val="18"/>
              </w:rPr>
            </w:pPr>
          </w:p>
        </w:tc>
        <w:tc>
          <w:tcPr>
            <w:tcW w:w="2075" w:type="dxa"/>
            <w:tcBorders>
              <w:top w:val="nil"/>
              <w:left w:val="single" w:sz="6" w:space="0" w:color="000000"/>
              <w:bottom w:val="single" w:sz="6" w:space="0" w:color="000000"/>
              <w:right w:val="single" w:sz="6" w:space="0" w:color="000000"/>
            </w:tcBorders>
          </w:tcPr>
          <w:p w:rsidR="00F05AC1" w:rsidRDefault="00F05AC1">
            <w:pPr>
              <w:pStyle w:val="TableParagraph"/>
              <w:rPr>
                <w:sz w:val="18"/>
              </w:rPr>
            </w:pPr>
          </w:p>
        </w:tc>
        <w:tc>
          <w:tcPr>
            <w:tcW w:w="1261" w:type="dxa"/>
            <w:tcBorders>
              <w:top w:val="nil"/>
              <w:left w:val="single" w:sz="6" w:space="0" w:color="000000"/>
              <w:bottom w:val="single" w:sz="6" w:space="0" w:color="000000"/>
            </w:tcBorders>
          </w:tcPr>
          <w:p w:rsidR="00F05AC1" w:rsidRDefault="00F05AC1">
            <w:pPr>
              <w:pStyle w:val="TableParagraph"/>
              <w:rPr>
                <w:sz w:val="18"/>
              </w:rPr>
            </w:pPr>
          </w:p>
        </w:tc>
      </w:tr>
      <w:tr w:rsidR="00F05AC1">
        <w:trPr>
          <w:trHeight w:val="388"/>
        </w:trPr>
        <w:tc>
          <w:tcPr>
            <w:tcW w:w="722" w:type="dxa"/>
            <w:tcBorders>
              <w:top w:val="single" w:sz="6" w:space="0" w:color="000000"/>
              <w:bottom w:val="single" w:sz="6" w:space="0" w:color="000000"/>
              <w:right w:val="single" w:sz="6" w:space="0" w:color="000000"/>
            </w:tcBorders>
          </w:tcPr>
          <w:p w:rsidR="00F05AC1" w:rsidRDefault="00F05AC1">
            <w:pPr>
              <w:pStyle w:val="TableParagraph"/>
              <w:rPr>
                <w:sz w:val="20"/>
              </w:rPr>
            </w:pPr>
          </w:p>
        </w:tc>
        <w:tc>
          <w:tcPr>
            <w:tcW w:w="189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08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807"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08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173"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888"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216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2075"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261" w:type="dxa"/>
            <w:tcBorders>
              <w:top w:val="single" w:sz="6" w:space="0" w:color="000000"/>
              <w:left w:val="single" w:sz="6" w:space="0" w:color="000000"/>
              <w:bottom w:val="single" w:sz="6" w:space="0" w:color="000000"/>
            </w:tcBorders>
          </w:tcPr>
          <w:p w:rsidR="00F05AC1" w:rsidRDefault="00F05AC1">
            <w:pPr>
              <w:pStyle w:val="TableParagraph"/>
              <w:rPr>
                <w:sz w:val="20"/>
              </w:rPr>
            </w:pPr>
          </w:p>
        </w:tc>
      </w:tr>
      <w:tr w:rsidR="00F05AC1">
        <w:trPr>
          <w:trHeight w:val="388"/>
        </w:trPr>
        <w:tc>
          <w:tcPr>
            <w:tcW w:w="722" w:type="dxa"/>
            <w:tcBorders>
              <w:top w:val="single" w:sz="6" w:space="0" w:color="000000"/>
              <w:bottom w:val="single" w:sz="6" w:space="0" w:color="000000"/>
              <w:right w:val="single" w:sz="6" w:space="0" w:color="000000"/>
            </w:tcBorders>
          </w:tcPr>
          <w:p w:rsidR="00F05AC1" w:rsidRDefault="00F05AC1">
            <w:pPr>
              <w:pStyle w:val="TableParagraph"/>
              <w:rPr>
                <w:sz w:val="20"/>
              </w:rPr>
            </w:pPr>
          </w:p>
        </w:tc>
        <w:tc>
          <w:tcPr>
            <w:tcW w:w="189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08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807"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08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173"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888"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216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2075"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20"/>
              </w:rPr>
            </w:pPr>
          </w:p>
        </w:tc>
        <w:tc>
          <w:tcPr>
            <w:tcW w:w="1261" w:type="dxa"/>
            <w:tcBorders>
              <w:top w:val="single" w:sz="6" w:space="0" w:color="000000"/>
              <w:left w:val="single" w:sz="6" w:space="0" w:color="000000"/>
              <w:bottom w:val="single" w:sz="6" w:space="0" w:color="000000"/>
            </w:tcBorders>
          </w:tcPr>
          <w:p w:rsidR="00F05AC1" w:rsidRDefault="00F05AC1">
            <w:pPr>
              <w:pStyle w:val="TableParagraph"/>
              <w:rPr>
                <w:sz w:val="20"/>
              </w:rPr>
            </w:pPr>
          </w:p>
        </w:tc>
      </w:tr>
      <w:tr w:rsidR="00F05AC1">
        <w:trPr>
          <w:trHeight w:val="389"/>
        </w:trPr>
        <w:tc>
          <w:tcPr>
            <w:tcW w:w="722" w:type="dxa"/>
            <w:tcBorders>
              <w:top w:val="single" w:sz="6" w:space="0" w:color="000000"/>
              <w:right w:val="single" w:sz="6" w:space="0" w:color="000000"/>
            </w:tcBorders>
          </w:tcPr>
          <w:p w:rsidR="00F05AC1" w:rsidRDefault="00F05AC1">
            <w:pPr>
              <w:pStyle w:val="TableParagraph"/>
              <w:rPr>
                <w:sz w:val="20"/>
              </w:rPr>
            </w:pPr>
          </w:p>
        </w:tc>
        <w:tc>
          <w:tcPr>
            <w:tcW w:w="1892"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081"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807"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081"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173"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888"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2162"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2075" w:type="dxa"/>
            <w:tcBorders>
              <w:top w:val="single" w:sz="6" w:space="0" w:color="000000"/>
              <w:left w:val="single" w:sz="6" w:space="0" w:color="000000"/>
              <w:right w:val="single" w:sz="6" w:space="0" w:color="000000"/>
            </w:tcBorders>
          </w:tcPr>
          <w:p w:rsidR="00F05AC1" w:rsidRDefault="00F05AC1">
            <w:pPr>
              <w:pStyle w:val="TableParagraph"/>
              <w:rPr>
                <w:sz w:val="20"/>
              </w:rPr>
            </w:pPr>
          </w:p>
        </w:tc>
        <w:tc>
          <w:tcPr>
            <w:tcW w:w="1261" w:type="dxa"/>
            <w:tcBorders>
              <w:top w:val="single" w:sz="6" w:space="0" w:color="000000"/>
              <w:left w:val="single" w:sz="6" w:space="0" w:color="000000"/>
            </w:tcBorders>
          </w:tcPr>
          <w:p w:rsidR="00F05AC1" w:rsidRDefault="00F05AC1">
            <w:pPr>
              <w:pStyle w:val="TableParagraph"/>
              <w:rPr>
                <w:sz w:val="20"/>
              </w:rPr>
            </w:pPr>
          </w:p>
        </w:tc>
      </w:tr>
      <w:tr w:rsidR="00F05AC1">
        <w:trPr>
          <w:trHeight w:val="451"/>
        </w:trPr>
        <w:tc>
          <w:tcPr>
            <w:tcW w:w="10806" w:type="dxa"/>
            <w:gridSpan w:val="8"/>
            <w:tcBorders>
              <w:left w:val="nil"/>
              <w:bottom w:val="nil"/>
            </w:tcBorders>
          </w:tcPr>
          <w:p w:rsidR="00F05AC1" w:rsidRDefault="00F05AC1">
            <w:pPr>
              <w:pStyle w:val="TableParagraph"/>
              <w:rPr>
                <w:sz w:val="20"/>
              </w:rPr>
            </w:pPr>
          </w:p>
        </w:tc>
        <w:tc>
          <w:tcPr>
            <w:tcW w:w="2075" w:type="dxa"/>
          </w:tcPr>
          <w:p w:rsidR="00F05AC1" w:rsidRDefault="00CE756B">
            <w:pPr>
              <w:pStyle w:val="TableParagraph"/>
              <w:spacing w:line="218" w:lineRule="exact"/>
              <w:ind w:left="67"/>
              <w:rPr>
                <w:sz w:val="20"/>
              </w:rPr>
            </w:pPr>
            <w:r>
              <w:rPr>
                <w:sz w:val="20"/>
              </w:rPr>
              <w:t>Total</w:t>
            </w:r>
            <w:r>
              <w:rPr>
                <w:spacing w:val="-13"/>
                <w:sz w:val="20"/>
              </w:rPr>
              <w:t xml:space="preserve"> </w:t>
            </w:r>
            <w:r>
              <w:rPr>
                <w:spacing w:val="-2"/>
                <w:sz w:val="20"/>
              </w:rPr>
              <w:t>Price</w:t>
            </w:r>
          </w:p>
        </w:tc>
        <w:tc>
          <w:tcPr>
            <w:tcW w:w="1261" w:type="dxa"/>
          </w:tcPr>
          <w:p w:rsidR="00F05AC1" w:rsidRDefault="00F05AC1">
            <w:pPr>
              <w:pStyle w:val="TableParagraph"/>
              <w:rPr>
                <w:sz w:val="20"/>
              </w:rPr>
            </w:pPr>
          </w:p>
        </w:tc>
      </w:tr>
    </w:tbl>
    <w:p w:rsidR="00F05AC1" w:rsidRDefault="00F05AC1">
      <w:pPr>
        <w:pStyle w:val="BodyText"/>
        <w:spacing w:before="1"/>
        <w:rPr>
          <w:i/>
        </w:rPr>
      </w:pPr>
    </w:p>
    <w:p w:rsidR="00F05AC1" w:rsidRDefault="00CE756B">
      <w:pPr>
        <w:ind w:left="100"/>
      </w:pPr>
      <w:r>
        <w:t>Name</w:t>
      </w:r>
      <w:r>
        <w:rPr>
          <w:spacing w:val="-16"/>
        </w:rPr>
        <w:t xml:space="preserve"> </w:t>
      </w:r>
      <w:r>
        <w:t>of</w:t>
      </w:r>
      <w:r>
        <w:rPr>
          <w:spacing w:val="-14"/>
        </w:rPr>
        <w:t xml:space="preserve"> </w:t>
      </w:r>
      <w:r>
        <w:t>tenderer</w:t>
      </w:r>
      <w:r>
        <w:rPr>
          <w:spacing w:val="-10"/>
        </w:rPr>
        <w:t xml:space="preserve"> </w:t>
      </w:r>
      <w:r>
        <w:t>[</w:t>
      </w:r>
      <w:r>
        <w:rPr>
          <w:i/>
        </w:rPr>
        <w:t>insert</w:t>
      </w:r>
      <w:r>
        <w:rPr>
          <w:i/>
          <w:spacing w:val="-13"/>
        </w:rPr>
        <w:t xml:space="preserve"> </w:t>
      </w:r>
      <w:r>
        <w:rPr>
          <w:i/>
        </w:rPr>
        <w:t>complete</w:t>
      </w:r>
      <w:r>
        <w:rPr>
          <w:i/>
          <w:spacing w:val="-8"/>
        </w:rPr>
        <w:t xml:space="preserve"> </w:t>
      </w:r>
      <w:r>
        <w:rPr>
          <w:i/>
        </w:rPr>
        <w:t>name</w:t>
      </w:r>
      <w:r>
        <w:rPr>
          <w:i/>
          <w:spacing w:val="-12"/>
        </w:rPr>
        <w:t xml:space="preserve"> </w:t>
      </w:r>
      <w:r>
        <w:rPr>
          <w:i/>
        </w:rPr>
        <w:t>of</w:t>
      </w:r>
      <w:r>
        <w:rPr>
          <w:i/>
          <w:spacing w:val="-14"/>
        </w:rPr>
        <w:t xml:space="preserve"> </w:t>
      </w:r>
      <w:r>
        <w:rPr>
          <w:i/>
        </w:rPr>
        <w:t>tenderer</w:t>
      </w:r>
      <w:r>
        <w:t>]</w:t>
      </w:r>
      <w:r>
        <w:rPr>
          <w:spacing w:val="-11"/>
        </w:rPr>
        <w:t xml:space="preserve"> </w:t>
      </w:r>
      <w:r>
        <w:t>Signature</w:t>
      </w:r>
      <w:r>
        <w:rPr>
          <w:spacing w:val="-7"/>
        </w:rPr>
        <w:t xml:space="preserve"> </w:t>
      </w:r>
      <w:r>
        <w:t>of</w:t>
      </w:r>
      <w:r>
        <w:rPr>
          <w:spacing w:val="-13"/>
        </w:rPr>
        <w:t xml:space="preserve"> </w:t>
      </w:r>
      <w:r>
        <w:t>tenderer</w:t>
      </w:r>
      <w:r>
        <w:rPr>
          <w:spacing w:val="-11"/>
        </w:rPr>
        <w:t xml:space="preserve"> </w:t>
      </w:r>
      <w:r>
        <w:t>[</w:t>
      </w:r>
      <w:r>
        <w:rPr>
          <w:i/>
        </w:rPr>
        <w:t>signature</w:t>
      </w:r>
      <w:r>
        <w:rPr>
          <w:i/>
          <w:spacing w:val="-5"/>
        </w:rPr>
        <w:t xml:space="preserve"> </w:t>
      </w:r>
      <w:r>
        <w:rPr>
          <w:i/>
        </w:rPr>
        <w:t>of</w:t>
      </w:r>
      <w:r>
        <w:rPr>
          <w:i/>
          <w:spacing w:val="-9"/>
        </w:rPr>
        <w:t xml:space="preserve"> </w:t>
      </w:r>
      <w:r>
        <w:rPr>
          <w:i/>
        </w:rPr>
        <w:t>person</w:t>
      </w:r>
      <w:r>
        <w:rPr>
          <w:i/>
          <w:spacing w:val="-14"/>
        </w:rPr>
        <w:t xml:space="preserve"> </w:t>
      </w:r>
      <w:r>
        <w:rPr>
          <w:i/>
        </w:rPr>
        <w:t>signing</w:t>
      </w:r>
      <w:r>
        <w:rPr>
          <w:i/>
          <w:spacing w:val="-14"/>
        </w:rPr>
        <w:t xml:space="preserve"> </w:t>
      </w:r>
      <w:r>
        <w:rPr>
          <w:i/>
        </w:rPr>
        <w:t>the</w:t>
      </w:r>
      <w:r>
        <w:rPr>
          <w:i/>
          <w:spacing w:val="-10"/>
        </w:rPr>
        <w:t xml:space="preserve"> </w:t>
      </w:r>
      <w:r>
        <w:rPr>
          <w:i/>
        </w:rPr>
        <w:t>Tender</w:t>
      </w:r>
      <w:r>
        <w:t>]</w:t>
      </w:r>
      <w:r>
        <w:rPr>
          <w:spacing w:val="-11"/>
        </w:rPr>
        <w:t xml:space="preserve"> </w:t>
      </w:r>
      <w:r>
        <w:t>Date</w:t>
      </w:r>
      <w:r>
        <w:rPr>
          <w:spacing w:val="-14"/>
        </w:rPr>
        <w:t xml:space="preserve"> </w:t>
      </w:r>
      <w:r>
        <w:t>[</w:t>
      </w:r>
      <w:r>
        <w:rPr>
          <w:i/>
        </w:rPr>
        <w:t>insert</w:t>
      </w:r>
      <w:r>
        <w:rPr>
          <w:i/>
          <w:spacing w:val="-4"/>
        </w:rPr>
        <w:t xml:space="preserve"> </w:t>
      </w:r>
      <w:r>
        <w:rPr>
          <w:i/>
          <w:spacing w:val="-2"/>
        </w:rPr>
        <w:t>date</w:t>
      </w:r>
      <w:r>
        <w:rPr>
          <w:spacing w:val="-2"/>
        </w:rPr>
        <w:t>]</w:t>
      </w:r>
    </w:p>
    <w:p w:rsidR="00F05AC1" w:rsidRDefault="00F05AC1">
      <w:pPr>
        <w:pStyle w:val="BodyText"/>
      </w:pPr>
    </w:p>
    <w:p w:rsidR="00F05AC1" w:rsidRDefault="00F05AC1">
      <w:pPr>
        <w:pStyle w:val="BodyText"/>
      </w:pPr>
    </w:p>
    <w:p w:rsidR="00F05AC1" w:rsidRDefault="00F05AC1">
      <w:pPr>
        <w:pStyle w:val="BodyText"/>
      </w:pPr>
    </w:p>
    <w:p w:rsidR="00F05AC1" w:rsidRDefault="00F05AC1">
      <w:pPr>
        <w:pStyle w:val="BodyText"/>
      </w:pPr>
    </w:p>
    <w:p w:rsidR="00F05AC1" w:rsidRDefault="00F05AC1">
      <w:pPr>
        <w:pStyle w:val="BodyText"/>
      </w:pPr>
    </w:p>
    <w:p w:rsidR="00F05AC1" w:rsidRDefault="00F05AC1">
      <w:pPr>
        <w:pStyle w:val="BodyText"/>
      </w:pPr>
    </w:p>
    <w:p w:rsidR="00F05AC1" w:rsidRDefault="00F05AC1">
      <w:pPr>
        <w:pStyle w:val="BodyText"/>
      </w:pPr>
    </w:p>
    <w:p w:rsidR="00F05AC1" w:rsidRDefault="00F05AC1">
      <w:pPr>
        <w:pStyle w:val="BodyText"/>
      </w:pPr>
    </w:p>
    <w:p w:rsidR="00F05AC1" w:rsidRDefault="00F05AC1">
      <w:pPr>
        <w:pStyle w:val="BodyText"/>
        <w:spacing w:before="219"/>
      </w:pPr>
    </w:p>
    <w:p w:rsidR="00F05AC1" w:rsidRDefault="00CE756B">
      <w:pPr>
        <w:pStyle w:val="Heading4"/>
        <w:spacing w:before="0"/>
        <w:ind w:left="0" w:right="13"/>
        <w:jc w:val="center"/>
      </w:pPr>
      <w:r>
        <w:rPr>
          <w:color w:val="4F81B9"/>
        </w:rPr>
        <w:t>Page</w:t>
      </w:r>
      <w:r>
        <w:rPr>
          <w:color w:val="4F81B9"/>
          <w:spacing w:val="-11"/>
        </w:rPr>
        <w:t xml:space="preserve"> </w:t>
      </w:r>
      <w:r>
        <w:rPr>
          <w:color w:val="4F81B9"/>
        </w:rPr>
        <w:t>61</w:t>
      </w:r>
      <w:r>
        <w:rPr>
          <w:color w:val="4F81B9"/>
          <w:spacing w:val="-8"/>
        </w:rPr>
        <w:t xml:space="preserve"> </w:t>
      </w:r>
      <w:r>
        <w:rPr>
          <w:color w:val="4F81B9"/>
        </w:rPr>
        <w:t>of</w:t>
      </w:r>
      <w:r>
        <w:rPr>
          <w:color w:val="4F81B9"/>
          <w:spacing w:val="-8"/>
        </w:rPr>
        <w:t xml:space="preserve"> </w:t>
      </w:r>
      <w:r>
        <w:rPr>
          <w:color w:val="4F81B9"/>
          <w:spacing w:val="-5"/>
        </w:rPr>
        <w:t>107</w:t>
      </w:r>
    </w:p>
    <w:p w:rsidR="00F05AC1" w:rsidRDefault="00F05AC1">
      <w:pPr>
        <w:jc w:val="center"/>
        <w:sectPr w:rsidR="00F05AC1">
          <w:pgSz w:w="16860" w:h="11940" w:orient="landscape"/>
          <w:pgMar w:top="980" w:right="600" w:bottom="0" w:left="620" w:header="717" w:footer="0" w:gutter="0"/>
          <w:cols w:space="720"/>
        </w:sectPr>
      </w:pPr>
    </w:p>
    <w:p w:rsidR="00F05AC1" w:rsidRDefault="00CE756B">
      <w:pPr>
        <w:pStyle w:val="BodyText"/>
        <w:rPr>
          <w:sz w:val="20"/>
        </w:rPr>
      </w:pPr>
      <w:r>
        <w:rPr>
          <w:noProof/>
        </w:rPr>
        <w:lastRenderedPageBreak/>
        <mc:AlternateContent>
          <mc:Choice Requires="wpg">
            <w:drawing>
              <wp:anchor distT="0" distB="0" distL="0" distR="0" simplePos="0" relativeHeight="15748096" behindDoc="0" locked="0" layoutInCell="1" allowOverlap="1">
                <wp:simplePos x="0" y="0"/>
                <wp:positionH relativeFrom="page">
                  <wp:posOffset>-1371</wp:posOffset>
                </wp:positionH>
                <wp:positionV relativeFrom="page">
                  <wp:posOffset>0</wp:posOffset>
                </wp:positionV>
                <wp:extent cx="459740" cy="756158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740" cy="7561580"/>
                          <a:chOff x="0" y="0"/>
                          <a:chExt cx="459740" cy="7561580"/>
                        </a:xfrm>
                      </wpg:grpSpPr>
                      <wps:wsp>
                        <wps:cNvPr id="227" name="Graphic 226"/>
                        <wps:cNvSpPr/>
                        <wps:spPr>
                          <a:xfrm>
                            <a:off x="1371" y="0"/>
                            <a:ext cx="457834" cy="7560309"/>
                          </a:xfrm>
                          <a:custGeom>
                            <a:avLst/>
                            <a:gdLst/>
                            <a:ahLst/>
                            <a:cxnLst/>
                            <a:rect l="l" t="t" r="r" b="b"/>
                            <a:pathLst>
                              <a:path w="457834" h="7560309">
                                <a:moveTo>
                                  <a:pt x="457834" y="0"/>
                                </a:moveTo>
                                <a:lnTo>
                                  <a:pt x="0" y="0"/>
                                </a:lnTo>
                                <a:lnTo>
                                  <a:pt x="0" y="795654"/>
                                </a:lnTo>
                                <a:lnTo>
                                  <a:pt x="445134" y="1017904"/>
                                </a:lnTo>
                                <a:lnTo>
                                  <a:pt x="445134" y="7560308"/>
                                </a:lnTo>
                                <a:lnTo>
                                  <a:pt x="457834" y="7560308"/>
                                </a:lnTo>
                                <a:lnTo>
                                  <a:pt x="457834" y="0"/>
                                </a:lnTo>
                                <a:close/>
                              </a:path>
                            </a:pathLst>
                          </a:custGeom>
                          <a:solidFill>
                            <a:srgbClr val="CCE7D2"/>
                          </a:solidFill>
                        </wps:spPr>
                        <wps:bodyPr wrap="square" lIns="0" tIns="0" rIns="0" bIns="0" rtlCol="0">
                          <a:prstTxWarp prst="textNoShape">
                            <a:avLst/>
                          </a:prstTxWarp>
                          <a:noAutofit/>
                        </wps:bodyPr>
                      </wps:wsp>
                      <wps:wsp>
                        <wps:cNvPr id="228" name="Graphic 227"/>
                        <wps:cNvSpPr/>
                        <wps:spPr>
                          <a:xfrm>
                            <a:off x="1371" y="6449059"/>
                            <a:ext cx="451484" cy="1110615"/>
                          </a:xfrm>
                          <a:custGeom>
                            <a:avLst/>
                            <a:gdLst/>
                            <a:ahLst/>
                            <a:cxnLst/>
                            <a:rect l="l" t="t" r="r" b="b"/>
                            <a:pathLst>
                              <a:path w="451484" h="1110615">
                                <a:moveTo>
                                  <a:pt x="451484" y="0"/>
                                </a:moveTo>
                                <a:lnTo>
                                  <a:pt x="0" y="260349"/>
                                </a:lnTo>
                                <a:lnTo>
                                  <a:pt x="0" y="1110613"/>
                                </a:lnTo>
                                <a:lnTo>
                                  <a:pt x="451484" y="1110613"/>
                                </a:lnTo>
                                <a:lnTo>
                                  <a:pt x="451484" y="0"/>
                                </a:lnTo>
                                <a:close/>
                              </a:path>
                            </a:pathLst>
                          </a:custGeom>
                          <a:solidFill>
                            <a:srgbClr val="F8D2C1"/>
                          </a:solidFill>
                        </wps:spPr>
                        <wps:bodyPr wrap="square" lIns="0" tIns="0" rIns="0" bIns="0" rtlCol="0">
                          <a:prstTxWarp prst="textNoShape">
                            <a:avLst/>
                          </a:prstTxWarp>
                          <a:noAutofit/>
                        </wps:bodyPr>
                      </wps:wsp>
                      <wps:wsp>
                        <wps:cNvPr id="229" name="Graphic 228"/>
                        <wps:cNvSpPr/>
                        <wps:spPr>
                          <a:xfrm>
                            <a:off x="1371" y="6449059"/>
                            <a:ext cx="451484" cy="1110615"/>
                          </a:xfrm>
                          <a:custGeom>
                            <a:avLst/>
                            <a:gdLst/>
                            <a:ahLst/>
                            <a:cxnLst/>
                            <a:rect l="l" t="t" r="r" b="b"/>
                            <a:pathLst>
                              <a:path w="451484" h="1110615">
                                <a:moveTo>
                                  <a:pt x="451484" y="0"/>
                                </a:moveTo>
                                <a:lnTo>
                                  <a:pt x="451484" y="1110613"/>
                                </a:lnTo>
                                <a:lnTo>
                                  <a:pt x="0" y="1110613"/>
                                </a:lnTo>
                                <a:lnTo>
                                  <a:pt x="0" y="260349"/>
                                </a:lnTo>
                                <a:lnTo>
                                  <a:pt x="451484" y="0"/>
                                </a:lnTo>
                              </a:path>
                            </a:pathLst>
                          </a:custGeom>
                          <a:ln w="2742">
                            <a:solidFill>
                              <a:srgbClr val="F8D2C1"/>
                            </a:solidFill>
                            <a:prstDash val="solid"/>
                          </a:ln>
                        </wps:spPr>
                        <wps:bodyPr wrap="square" lIns="0" tIns="0" rIns="0" bIns="0" rtlCol="0">
                          <a:prstTxWarp prst="textNoShape">
                            <a:avLst/>
                          </a:prstTxWarp>
                          <a:noAutofit/>
                        </wps:bodyPr>
                      </wps:wsp>
                      <wps:wsp>
                        <wps:cNvPr id="230" name="Graphic 229"/>
                        <wps:cNvSpPr/>
                        <wps:spPr>
                          <a:xfrm>
                            <a:off x="446506" y="0"/>
                            <a:ext cx="12700" cy="7560309"/>
                          </a:xfrm>
                          <a:custGeom>
                            <a:avLst/>
                            <a:gdLst/>
                            <a:ahLst/>
                            <a:cxnLst/>
                            <a:rect l="l" t="t" r="r" b="b"/>
                            <a:pathLst>
                              <a:path w="12700" h="7560309">
                                <a:moveTo>
                                  <a:pt x="12700" y="0"/>
                                </a:moveTo>
                                <a:lnTo>
                                  <a:pt x="0" y="0"/>
                                </a:lnTo>
                                <a:lnTo>
                                  <a:pt x="0" y="7560309"/>
                                </a:lnTo>
                                <a:lnTo>
                                  <a:pt x="12700" y="7560309"/>
                                </a:lnTo>
                                <a:lnTo>
                                  <a:pt x="12700" y="0"/>
                                </a:lnTo>
                                <a:close/>
                              </a:path>
                            </a:pathLst>
                          </a:custGeom>
                          <a:solidFill>
                            <a:srgbClr val="F8D2C1"/>
                          </a:solidFill>
                        </wps:spPr>
                        <wps:bodyPr wrap="square" lIns="0" tIns="0" rIns="0" bIns="0" rtlCol="0">
                          <a:prstTxWarp prst="textNoShape">
                            <a:avLst/>
                          </a:prstTxWarp>
                          <a:noAutofit/>
                        </wps:bodyPr>
                      </wps:wsp>
                    </wpg:wgp>
                  </a:graphicData>
                </a:graphic>
              </wp:anchor>
            </w:drawing>
          </mc:Choice>
          <mc:Fallback>
            <w:pict>
              <v:group w14:anchorId="62764024" id="Group 225" o:spid="_x0000_s1026" style="position:absolute;margin-left:-.1pt;margin-top:0;width:36.2pt;height:595.4pt;z-index:15748096;mso-wrap-distance-left:0;mso-wrap-distance-right:0;mso-position-horizontal-relative:page;mso-position-vertical-relative:page" coordsize="4597,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">
                <v:shape id="Graphic 226" o:spid="_x0000_s1027" style="position:absolute;left:13;width:4579;height:75603;visibility:visible;mso-wrap-style:square;v-text-anchor:top" coordsize="457834,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" path="m457834,l,,,795654r445134,222250l445134,7560308r12700,l457834,xe" fillcolor="#cce7d2" stroked="f">
                  <v:path arrowok="t"/>
                </v:shape>
                <v:shape id="Graphic 227" o:spid="_x0000_s1028" style="position:absolute;left:13;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" path="m451484,l,260349r,850264l451484,1110613,451484,xe" fillcolor="#f8d2c1" stroked="f">
                  <v:path arrowok="t"/>
                </v:shape>
                <v:shape id="Graphic 228" o:spid="_x0000_s1029" style="position:absolute;left:13;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" path="m451484,r,1110613l,1110613,,260349,451484,e" filled="f" strokecolor="#f8d2c1" strokeweight=".07617mm">
                  <v:path arrowok="t"/>
                </v:shape>
                <v:shape id="Graphic 229" o:spid="_x0000_s1030" style="position:absolute;left:4465;width:127;height:75603;visibility:visible;mso-wrap-style:square;v-text-anchor:top" coordsize="1270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" path="m12700,l,,,7560309r12700,l12700,xe" fillcolor="#f8d2c1" stroked="f">
                  <v:path arrowok="t"/>
                </v:shape>
                <w10:wrap anchorx="page" anchory="page"/>
              </v:group>
            </w:pict>
          </mc:Fallback>
        </mc:AlternateContent>
      </w:r>
      <w:r>
        <w:rPr>
          <w:noProof/>
        </w:rPr>
        <mc:AlternateContent>
          <mc:Choice Requires="wpg">
            <w:drawing>
              <wp:anchor distT="0" distB="0" distL="0" distR="0" simplePos="0" relativeHeight="15748608" behindDoc="0" locked="0" layoutInCell="1" allowOverlap="1">
                <wp:simplePos x="0" y="0"/>
                <wp:positionH relativeFrom="page">
                  <wp:posOffset>10462159</wp:posOffset>
                </wp:positionH>
                <wp:positionV relativeFrom="page">
                  <wp:posOffset>-1371</wp:posOffset>
                </wp:positionV>
                <wp:extent cx="231775" cy="75622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7562215"/>
                          <a:chOff x="0" y="0"/>
                          <a:chExt cx="231775" cy="7562215"/>
                        </a:xfrm>
                      </wpg:grpSpPr>
                      <wps:wsp>
                        <wps:cNvPr id="19" name="Graphic 231"/>
                        <wps:cNvSpPr/>
                        <wps:spPr>
                          <a:xfrm>
                            <a:off x="1371" y="849730"/>
                            <a:ext cx="228600" cy="6711950"/>
                          </a:xfrm>
                          <a:custGeom>
                            <a:avLst/>
                            <a:gdLst/>
                            <a:ahLst/>
                            <a:cxnLst/>
                            <a:rect l="l" t="t" r="r" b="b"/>
                            <a:pathLst>
                              <a:path w="228600" h="6711950">
                                <a:moveTo>
                                  <a:pt x="228600" y="0"/>
                                </a:moveTo>
                                <a:lnTo>
                                  <a:pt x="0" y="184150"/>
                                </a:lnTo>
                                <a:lnTo>
                                  <a:pt x="5079" y="6711948"/>
                                </a:lnTo>
                                <a:lnTo>
                                  <a:pt x="228600" y="6711948"/>
                                </a:lnTo>
                                <a:lnTo>
                                  <a:pt x="228600" y="0"/>
                                </a:lnTo>
                                <a:close/>
                              </a:path>
                            </a:pathLst>
                          </a:custGeom>
                          <a:solidFill>
                            <a:srgbClr val="E6E7E8"/>
                          </a:solidFill>
                        </wps:spPr>
                        <wps:bodyPr wrap="square" lIns="0" tIns="0" rIns="0" bIns="0" rtlCol="0">
                          <a:prstTxWarp prst="textNoShape">
                            <a:avLst/>
                          </a:prstTxWarp>
                          <a:noAutofit/>
                        </wps:bodyPr>
                      </wps:wsp>
                      <wps:wsp>
                        <wps:cNvPr id="20" name="Graphic 232"/>
                        <wps:cNvSpPr/>
                        <wps:spPr>
                          <a:xfrm>
                            <a:off x="1371" y="1371"/>
                            <a:ext cx="228600" cy="655955"/>
                          </a:xfrm>
                          <a:custGeom>
                            <a:avLst/>
                            <a:gdLst/>
                            <a:ahLst/>
                            <a:cxnLst/>
                            <a:rect l="l" t="t" r="r" b="b"/>
                            <a:pathLst>
                              <a:path w="228600" h="655955">
                                <a:moveTo>
                                  <a:pt x="228600" y="0"/>
                                </a:moveTo>
                                <a:lnTo>
                                  <a:pt x="0" y="0"/>
                                </a:lnTo>
                                <a:lnTo>
                                  <a:pt x="0" y="655954"/>
                                </a:lnTo>
                                <a:lnTo>
                                  <a:pt x="228600" y="530225"/>
                                </a:lnTo>
                                <a:lnTo>
                                  <a:pt x="228600" y="0"/>
                                </a:lnTo>
                                <a:close/>
                              </a:path>
                            </a:pathLst>
                          </a:custGeom>
                          <a:solidFill>
                            <a:srgbClr val="00A650"/>
                          </a:solidFill>
                        </wps:spPr>
                        <wps:bodyPr wrap="square" lIns="0" tIns="0" rIns="0" bIns="0" rtlCol="0">
                          <a:prstTxWarp prst="textNoShape">
                            <a:avLst/>
                          </a:prstTxWarp>
                          <a:noAutofit/>
                        </wps:bodyPr>
                      </wps:wsp>
                      <wps:wsp>
                        <wps:cNvPr id="21" name="Graphic 233"/>
                        <wps:cNvSpPr/>
                        <wps:spPr>
                          <a:xfrm>
                            <a:off x="1371" y="555726"/>
                            <a:ext cx="228600" cy="329565"/>
                          </a:xfrm>
                          <a:custGeom>
                            <a:avLst/>
                            <a:gdLst/>
                            <a:ahLst/>
                            <a:cxnLst/>
                            <a:rect l="l" t="t" r="r" b="b"/>
                            <a:pathLst>
                              <a:path w="228600" h="329565">
                                <a:moveTo>
                                  <a:pt x="228600" y="0"/>
                                </a:moveTo>
                                <a:lnTo>
                                  <a:pt x="0" y="128904"/>
                                </a:lnTo>
                                <a:lnTo>
                                  <a:pt x="0" y="329565"/>
                                </a:lnTo>
                                <a:lnTo>
                                  <a:pt x="228600" y="203835"/>
                                </a:lnTo>
                                <a:lnTo>
                                  <a:pt x="228600" y="0"/>
                                </a:lnTo>
                                <a:close/>
                              </a:path>
                            </a:pathLst>
                          </a:custGeom>
                          <a:solidFill>
                            <a:srgbClr val="EB1C20"/>
                          </a:solidFill>
                        </wps:spPr>
                        <wps:bodyPr wrap="square" lIns="0" tIns="0" rIns="0" bIns="0" rtlCol="0">
                          <a:prstTxWarp prst="textNoShape">
                            <a:avLst/>
                          </a:prstTxWarp>
                          <a:noAutofit/>
                        </wps:bodyPr>
                      </wps:wsp>
                      <wps:wsp>
                        <wps:cNvPr id="22" name="Graphic 234"/>
                        <wps:cNvSpPr/>
                        <wps:spPr>
                          <a:xfrm>
                            <a:off x="1371" y="784961"/>
                            <a:ext cx="228600" cy="329565"/>
                          </a:xfrm>
                          <a:custGeom>
                            <a:avLst/>
                            <a:gdLst/>
                            <a:ahLst/>
                            <a:cxnLst/>
                            <a:rect l="l" t="t" r="r" b="b"/>
                            <a:pathLst>
                              <a:path w="228600" h="329565">
                                <a:moveTo>
                                  <a:pt x="228600" y="0"/>
                                </a:moveTo>
                                <a:lnTo>
                                  <a:pt x="0" y="128904"/>
                                </a:lnTo>
                                <a:lnTo>
                                  <a:pt x="0" y="329564"/>
                                </a:lnTo>
                                <a:lnTo>
                                  <a:pt x="228600" y="203834"/>
                                </a:lnTo>
                                <a:lnTo>
                                  <a:pt x="228600" y="0"/>
                                </a:lnTo>
                                <a:close/>
                              </a:path>
                            </a:pathLst>
                          </a:custGeom>
                          <a:solidFill>
                            <a:srgbClr val="A7A9AC"/>
                          </a:solidFill>
                        </wps:spPr>
                        <wps:bodyPr wrap="square" lIns="0" tIns="0" rIns="0" bIns="0" rtlCol="0">
                          <a:prstTxWarp prst="textNoShape">
                            <a:avLst/>
                          </a:prstTxWarp>
                          <a:noAutofit/>
                        </wps:bodyPr>
                      </wps:wsp>
                      <wps:wsp>
                        <wps:cNvPr id="23" name="Graphic 235"/>
                        <wps:cNvSpPr/>
                        <wps:spPr>
                          <a:xfrm>
                            <a:off x="1371" y="1371"/>
                            <a:ext cx="228600" cy="6701155"/>
                          </a:xfrm>
                          <a:custGeom>
                            <a:avLst/>
                            <a:gdLst/>
                            <a:ahLst/>
                            <a:cxnLst/>
                            <a:rect l="l" t="t" r="r" b="b"/>
                            <a:pathLst>
                              <a:path w="228600" h="6701155">
                                <a:moveTo>
                                  <a:pt x="228600" y="0"/>
                                </a:moveTo>
                                <a:lnTo>
                                  <a:pt x="5079" y="0"/>
                                </a:lnTo>
                                <a:lnTo>
                                  <a:pt x="0" y="6517005"/>
                                </a:lnTo>
                                <a:lnTo>
                                  <a:pt x="228600" y="6701155"/>
                                </a:lnTo>
                                <a:lnTo>
                                  <a:pt x="228600" y="0"/>
                                </a:lnTo>
                                <a:close/>
                              </a:path>
                            </a:pathLst>
                          </a:custGeom>
                          <a:solidFill>
                            <a:srgbClr val="FFEDDF"/>
                          </a:solidFill>
                        </wps:spPr>
                        <wps:bodyPr wrap="square" lIns="0" tIns="0" rIns="0" bIns="0" rtlCol="0">
                          <a:prstTxWarp prst="textNoShape">
                            <a:avLst/>
                          </a:prstTxWarp>
                          <a:noAutofit/>
                        </wps:bodyPr>
                      </wps:wsp>
                      <wps:wsp>
                        <wps:cNvPr id="24" name="Graphic 236"/>
                        <wps:cNvSpPr/>
                        <wps:spPr>
                          <a:xfrm>
                            <a:off x="1371" y="1371"/>
                            <a:ext cx="228600" cy="6701155"/>
                          </a:xfrm>
                          <a:custGeom>
                            <a:avLst/>
                            <a:gdLst/>
                            <a:ahLst/>
                            <a:cxnLst/>
                            <a:rect l="l" t="t" r="r" b="b"/>
                            <a:pathLst>
                              <a:path w="228600" h="6701155">
                                <a:moveTo>
                                  <a:pt x="5079" y="0"/>
                                </a:moveTo>
                                <a:lnTo>
                                  <a:pt x="0" y="6517005"/>
                                </a:lnTo>
                                <a:lnTo>
                                  <a:pt x="228600" y="6701155"/>
                                </a:lnTo>
                                <a:lnTo>
                                  <a:pt x="228600" y="0"/>
                                </a:lnTo>
                                <a:lnTo>
                                  <a:pt x="5079" y="0"/>
                                </a:lnTo>
                              </a:path>
                            </a:pathLst>
                          </a:custGeom>
                          <a:ln w="2742">
                            <a:solidFill>
                              <a:srgbClr val="FFEDDF"/>
                            </a:solidFill>
                            <a:prstDash val="solid"/>
                          </a:ln>
                        </wps:spPr>
                        <wps:bodyPr wrap="square" lIns="0" tIns="0" rIns="0" bIns="0" rtlCol="0">
                          <a:prstTxWarp prst="textNoShape">
                            <a:avLst/>
                          </a:prstTxWarp>
                          <a:noAutofit/>
                        </wps:bodyPr>
                      </wps:wsp>
                      <wps:wsp>
                        <wps:cNvPr id="30" name="Graphic 237"/>
                        <wps:cNvSpPr/>
                        <wps:spPr>
                          <a:xfrm>
                            <a:off x="1371" y="6894931"/>
                            <a:ext cx="228600" cy="666750"/>
                          </a:xfrm>
                          <a:custGeom>
                            <a:avLst/>
                            <a:gdLst/>
                            <a:ahLst/>
                            <a:cxnLst/>
                            <a:rect l="l" t="t" r="r" b="b"/>
                            <a:pathLst>
                              <a:path w="228600" h="666750">
                                <a:moveTo>
                                  <a:pt x="0" y="0"/>
                                </a:moveTo>
                                <a:lnTo>
                                  <a:pt x="0" y="666748"/>
                                </a:lnTo>
                                <a:lnTo>
                                  <a:pt x="228600" y="666748"/>
                                </a:lnTo>
                                <a:lnTo>
                                  <a:pt x="228600" y="126365"/>
                                </a:lnTo>
                                <a:lnTo>
                                  <a:pt x="0" y="0"/>
                                </a:lnTo>
                                <a:close/>
                              </a:path>
                            </a:pathLst>
                          </a:custGeom>
                          <a:solidFill>
                            <a:srgbClr val="EB1C20"/>
                          </a:solidFill>
                        </wps:spPr>
                        <wps:bodyPr wrap="square" lIns="0" tIns="0" rIns="0" bIns="0" rtlCol="0">
                          <a:prstTxWarp prst="textNoShape">
                            <a:avLst/>
                          </a:prstTxWarp>
                          <a:noAutofit/>
                        </wps:bodyPr>
                      </wps:wsp>
                      <wps:wsp>
                        <wps:cNvPr id="31" name="Graphic 238"/>
                        <wps:cNvSpPr/>
                        <wps:spPr>
                          <a:xfrm>
                            <a:off x="1371" y="6666331"/>
                            <a:ext cx="228600" cy="330200"/>
                          </a:xfrm>
                          <a:custGeom>
                            <a:avLst/>
                            <a:gdLst/>
                            <a:ahLst/>
                            <a:cxnLst/>
                            <a:rect l="l" t="t" r="r" b="b"/>
                            <a:pathLst>
                              <a:path w="228600" h="330200">
                                <a:moveTo>
                                  <a:pt x="0" y="0"/>
                                </a:moveTo>
                                <a:lnTo>
                                  <a:pt x="0" y="200660"/>
                                </a:lnTo>
                                <a:lnTo>
                                  <a:pt x="228600" y="330200"/>
                                </a:lnTo>
                                <a:lnTo>
                                  <a:pt x="228600" y="126365"/>
                                </a:lnTo>
                                <a:lnTo>
                                  <a:pt x="0" y="0"/>
                                </a:lnTo>
                                <a:close/>
                              </a:path>
                            </a:pathLst>
                          </a:custGeom>
                          <a:solidFill>
                            <a:srgbClr val="00A650"/>
                          </a:solidFill>
                        </wps:spPr>
                        <wps:bodyPr wrap="square" lIns="0" tIns="0" rIns="0" bIns="0" rtlCol="0">
                          <a:prstTxWarp prst="textNoShape">
                            <a:avLst/>
                          </a:prstTxWarp>
                          <a:noAutofit/>
                        </wps:bodyPr>
                      </wps:wsp>
                      <wps:wsp>
                        <wps:cNvPr id="37" name="Graphic 239"/>
                        <wps:cNvSpPr/>
                        <wps:spPr>
                          <a:xfrm>
                            <a:off x="1371" y="6437095"/>
                            <a:ext cx="228600" cy="330200"/>
                          </a:xfrm>
                          <a:custGeom>
                            <a:avLst/>
                            <a:gdLst/>
                            <a:ahLst/>
                            <a:cxnLst/>
                            <a:rect l="l" t="t" r="r" b="b"/>
                            <a:pathLst>
                              <a:path w="228600" h="330200">
                                <a:moveTo>
                                  <a:pt x="0" y="0"/>
                                </a:moveTo>
                                <a:lnTo>
                                  <a:pt x="0" y="200659"/>
                                </a:lnTo>
                                <a:lnTo>
                                  <a:pt x="228600" y="330200"/>
                                </a:lnTo>
                                <a:lnTo>
                                  <a:pt x="228600" y="126365"/>
                                </a:lnTo>
                                <a:lnTo>
                                  <a:pt x="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75B9463" id="Group 230" o:spid="_x0000_s1026" style="position:absolute;margin-left:823.8pt;margin-top:-.1pt;width:18.25pt;height:595.45pt;z-index:15748608;mso-wrap-distance-left:0;mso-wrap-distance-right:0;mso-position-horizontal-relative:page;mso-position-vertical-relative:page" coordsize="2317,7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">
                <v:shape id="Graphic 231" o:spid="_x0000_s1027" style="position:absolute;left:13;top:8497;width:2286;height:67119;visibility:visible;mso-wrap-style:square;v-text-anchor:top" coordsize="228600,67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" path="m228600,l,184150,5079,6711948r223521,l228600,xe" fillcolor="#e6e7e8" stroked="f">
                  <v:path arrowok="t"/>
                </v:shape>
                <v:shape id="Graphic 232" o:spid="_x0000_s1028" style="position:absolute;left:13;top:13;width:2286;height:6560;visibility:visible;mso-wrap-style:square;v-text-anchor:top" coordsize="228600,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" path="m228600,l,,,655954,228600,530225,228600,xe" fillcolor="#00a650" stroked="f">
                  <v:path arrowok="t"/>
                </v:shape>
                <v:shape id="Graphic 233" o:spid="_x0000_s1029" style="position:absolute;left:13;top:5557;width:2286;height:3295;visibility:visible;mso-wrap-style:square;v-text-anchor:top" coordsize="22860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" path="m228600,l,128904,,329565,228600,203835,228600,xe" fillcolor="#eb1c20" stroked="f">
                  <v:path arrowok="t"/>
                </v:shape>
                <v:shape id="Graphic 234" o:spid="_x0000_s1030" style="position:absolute;left:13;top:7849;width:2286;height:3296;visibility:visible;mso-wrap-style:square;v-text-anchor:top" coordsize="22860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" path="m228600,l,128904,,329564,228600,203834,228600,xe" fillcolor="#a7a9ac" stroked="f">
                  <v:path arrowok="t"/>
                </v:shape>
                <v:shape id="Graphic 235" o:spid="_x0000_s1031" style="position:absolute;left:13;top:13;width:2286;height:67012;visibility:visible;mso-wrap-style:square;v-text-anchor:top" coordsize="228600,67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" path="m228600,l5079,,,6517005r228600,184150l228600,xe" fillcolor="#ffeddf" stroked="f">
                  <v:path arrowok="t"/>
                </v:shape>
                <v:shape id="Graphic 236" o:spid="_x0000_s1032" style="position:absolute;left:13;top:13;width:2286;height:67012;visibility:visible;mso-wrap-style:square;v-text-anchor:top" coordsize="228600,67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" path="m5079,l,6517005r228600,184150l228600,,5079,e" filled="f" strokecolor="#ffeddf" strokeweight=".07617mm">
                  <v:path arrowok="t"/>
                </v:shape>
                <v:shape id="Graphic 237" o:spid="_x0000_s1033" style="position:absolute;left:13;top:68949;width:2286;height:6667;visibility:visible;mso-wrap-style:square;v-text-anchor:top" coordsize="2286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" path="m,l,666748r228600,l228600,126365,,xe" fillcolor="#eb1c20" stroked="f">
                  <v:path arrowok="t"/>
                </v:shape>
                <v:shape id="Graphic 238" o:spid="_x0000_s1034" style="position:absolute;left:13;top:66663;width:2286;height:3302;visibility:visible;mso-wrap-style:square;v-text-anchor:top" coordsize="228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" path="m,l,200660,228600,330200r,-203835l,xe" fillcolor="#00a650" stroked="f">
                  <v:path arrowok="t"/>
                </v:shape>
                <v:shape id="Graphic 239" o:spid="_x0000_s1035" style="position:absolute;left:13;top:64370;width:2286;height:3302;visibility:visible;mso-wrap-style:square;v-text-anchor:top" coordsize="228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" path="m,l,200659,228600,330200r,-203835l,xe" fillcolor="#a7a9ac" stroked="f">
                  <v:path arrowok="t"/>
                </v:shape>
                <w10:wrap anchorx="page" anchory="page"/>
              </v:group>
            </w:pict>
          </mc:Fallback>
        </mc:AlternateContent>
      </w:r>
      <w:r>
        <w:rPr>
          <w:noProof/>
        </w:rPr>
        <mc:AlternateContent>
          <mc:Choice Requires="wps">
            <w:drawing>
              <wp:anchor distT="0" distB="0" distL="0" distR="0" simplePos="0" relativeHeight="15749120" behindDoc="0" locked="0" layoutInCell="1" allowOverlap="1">
                <wp:simplePos x="0" y="0"/>
                <wp:positionH relativeFrom="page">
                  <wp:posOffset>214971</wp:posOffset>
                </wp:positionH>
                <wp:positionV relativeFrom="page">
                  <wp:posOffset>517651</wp:posOffset>
                </wp:positionV>
                <wp:extent cx="172085" cy="17272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2720"/>
                        </a:xfrm>
                        <a:prstGeom prst="rect">
                          <a:avLst/>
                        </a:prstGeom>
                      </wps:spPr>
                      <wps:txbx>
                        <w:txbxContent>
                          <w:p w:rsidR="00C94DC1" w:rsidRDefault="00C94DC1">
                            <w:pPr>
                              <w:spacing w:line="240" w:lineRule="exact"/>
                              <w:ind w:left="20"/>
                              <w:rPr>
                                <w:rFonts w:ascii="Liberation Sans Narrow"/>
                                <w:sz w:val="23"/>
                              </w:rPr>
                            </w:pPr>
                            <w:r>
                              <w:rPr>
                                <w:rFonts w:ascii="Liberation Sans Narrow"/>
                                <w:color w:val="1F1F1F"/>
                                <w:spacing w:val="-5"/>
                                <w:w w:val="110"/>
                                <w:sz w:val="23"/>
                              </w:rPr>
                              <w:t>45</w:t>
                            </w:r>
                          </w:p>
                        </w:txbxContent>
                      </wps:txbx>
                      <wps:bodyPr vert="vert" wrap="square" lIns="0" tIns="0" rIns="0" bIns="0" rtlCol="0">
                        <a:noAutofit/>
                      </wps:bodyPr>
                    </wps:wsp>
                  </a:graphicData>
                </a:graphic>
              </wp:anchor>
            </w:drawing>
          </mc:Choice>
          <mc:Fallback>
            <w:pict>
              <v:shape id="Textbox 240" o:spid="_x0000_s1027" type="#_x0000_t202" style="position:absolute;margin-left:16.95pt;margin-top:40.75pt;width:13.55pt;height:13.6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" filled="f" stroked="f">
                <v:path arrowok="t"/>
                <v:textbox style="layout-flow:vertical" inset="0,0,0,0">
                  <w:txbxContent>
                    <w:p w:rsidR="00C94DC1" w:rsidRDefault="00C94DC1">
                      <w:pPr>
                        <w:spacing w:line="240" w:lineRule="exact"/>
                        <w:ind w:left="20"/>
                        <w:rPr>
                          <w:rFonts w:ascii="Liberation Sans Narrow"/>
                          <w:sz w:val="23"/>
                        </w:rPr>
                      </w:pPr>
                      <w:r>
                        <w:rPr>
                          <w:rFonts w:ascii="Liberation Sans Narrow"/>
                          <w:color w:val="1F1F1F"/>
                          <w:spacing w:val="-5"/>
                          <w:w w:val="110"/>
                          <w:sz w:val="23"/>
                        </w:rPr>
                        <w:t>45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simplePos x="0" y="0"/>
                <wp:positionH relativeFrom="page">
                  <wp:posOffset>214971</wp:posOffset>
                </wp:positionH>
                <wp:positionV relativeFrom="page">
                  <wp:posOffset>6869683</wp:posOffset>
                </wp:positionV>
                <wp:extent cx="172085" cy="17907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9070"/>
                        </a:xfrm>
                        <a:prstGeom prst="rect">
                          <a:avLst/>
                        </a:prstGeom>
                      </wps:spPr>
                      <wps:txbx>
                        <w:txbxContent>
                          <w:p w:rsidR="00C94DC1" w:rsidRDefault="00C94DC1">
                            <w:pPr>
                              <w:spacing w:line="240" w:lineRule="exact"/>
                              <w:ind w:left="20"/>
                              <w:rPr>
                                <w:rFonts w:ascii="Liberation Sans Narrow"/>
                                <w:sz w:val="23"/>
                              </w:rPr>
                            </w:pPr>
                            <w:r>
                              <w:rPr>
                                <w:rFonts w:ascii="Liberation Sans Narrow"/>
                                <w:color w:val="1F1F1F"/>
                                <w:spacing w:val="-5"/>
                                <w:w w:val="115"/>
                                <w:sz w:val="23"/>
                              </w:rPr>
                              <w:t>46</w:t>
                            </w:r>
                          </w:p>
                        </w:txbxContent>
                      </wps:txbx>
                      <wps:bodyPr vert="vert" wrap="square" lIns="0" tIns="0" rIns="0" bIns="0" rtlCol="0">
                        <a:noAutofit/>
                      </wps:bodyPr>
                    </wps:wsp>
                  </a:graphicData>
                </a:graphic>
              </wp:anchor>
            </w:drawing>
          </mc:Choice>
          <mc:Fallback>
            <w:pict>
              <v:shape id="Textbox 241" o:spid="_x0000_s1028" type="#_x0000_t202" style="position:absolute;margin-left:16.95pt;margin-top:540.9pt;width:13.55pt;height:14.1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" filled="f" stroked="f">
                <v:path arrowok="t"/>
                <v:textbox style="layout-flow:vertical" inset="0,0,0,0">
                  <w:txbxContent>
                    <w:p w:rsidR="00C94DC1" w:rsidRDefault="00C94DC1">
                      <w:pPr>
                        <w:spacing w:line="240" w:lineRule="exact"/>
                        <w:ind w:left="20"/>
                        <w:rPr>
                          <w:rFonts w:ascii="Liberation Sans Narrow"/>
                          <w:sz w:val="23"/>
                        </w:rPr>
                      </w:pPr>
                      <w:r>
                        <w:rPr>
                          <w:rFonts w:ascii="Liberation Sans Narrow"/>
                          <w:color w:val="1F1F1F"/>
                          <w:spacing w:val="-5"/>
                          <w:w w:val="115"/>
                          <w:sz w:val="23"/>
                        </w:rPr>
                        <w:t>46</w:t>
                      </w:r>
                    </w:p>
                  </w:txbxContent>
                </v:textbox>
                <w10:wrap anchorx="page" anchory="page"/>
              </v:shape>
            </w:pict>
          </mc:Fallback>
        </mc:AlternateContent>
      </w: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F05AC1">
      <w:pPr>
        <w:pStyle w:val="BodyText"/>
        <w:spacing w:before="129" w:after="1"/>
        <w:rPr>
          <w:sz w:val="20"/>
        </w:rPr>
      </w:pPr>
    </w:p>
    <w:tbl>
      <w:tblPr>
        <w:tblW w:w="0" w:type="auto"/>
        <w:tblInd w:w="77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442"/>
        <w:gridCol w:w="3450"/>
        <w:gridCol w:w="1172"/>
        <w:gridCol w:w="2221"/>
        <w:gridCol w:w="3092"/>
        <w:gridCol w:w="1409"/>
        <w:gridCol w:w="363"/>
        <w:gridCol w:w="552"/>
        <w:gridCol w:w="788"/>
      </w:tblGrid>
      <w:tr w:rsidR="00F05AC1">
        <w:trPr>
          <w:trHeight w:val="454"/>
        </w:trPr>
        <w:tc>
          <w:tcPr>
            <w:tcW w:w="11377" w:type="dxa"/>
            <w:gridSpan w:val="5"/>
            <w:vMerge w:val="restart"/>
            <w:tcBorders>
              <w:right w:val="nil"/>
            </w:tcBorders>
          </w:tcPr>
          <w:p w:rsidR="00F05AC1" w:rsidRDefault="00CE756B">
            <w:pPr>
              <w:pStyle w:val="TableParagraph"/>
              <w:spacing w:line="240" w:lineRule="exact"/>
              <w:ind w:left="3358"/>
            </w:pPr>
            <w:r>
              <w:t>Currencies</w:t>
            </w:r>
            <w:r>
              <w:rPr>
                <w:spacing w:val="-11"/>
              </w:rPr>
              <w:t xml:space="preserve"> </w:t>
            </w:r>
            <w:r>
              <w:t>in</w:t>
            </w:r>
            <w:r>
              <w:rPr>
                <w:spacing w:val="-13"/>
              </w:rPr>
              <w:t xml:space="preserve"> </w:t>
            </w:r>
            <w:r>
              <w:t>accordance</w:t>
            </w:r>
            <w:r>
              <w:rPr>
                <w:spacing w:val="-7"/>
              </w:rPr>
              <w:t xml:space="preserve"> </w:t>
            </w:r>
            <w:r>
              <w:t>with</w:t>
            </w:r>
            <w:r>
              <w:rPr>
                <w:spacing w:val="-8"/>
              </w:rPr>
              <w:t xml:space="preserve"> </w:t>
            </w:r>
            <w:r>
              <w:t>ITT</w:t>
            </w:r>
            <w:r>
              <w:rPr>
                <w:spacing w:val="-10"/>
              </w:rPr>
              <w:t xml:space="preserve"> </w:t>
            </w:r>
            <w:r>
              <w:rPr>
                <w:spacing w:val="-5"/>
              </w:rPr>
              <w:t>15</w:t>
            </w:r>
          </w:p>
        </w:tc>
        <w:tc>
          <w:tcPr>
            <w:tcW w:w="1409" w:type="dxa"/>
            <w:vMerge w:val="restart"/>
            <w:tcBorders>
              <w:left w:val="nil"/>
              <w:bottom w:val="single" w:sz="4" w:space="0" w:color="000000"/>
              <w:right w:val="nil"/>
            </w:tcBorders>
          </w:tcPr>
          <w:p w:rsidR="00F05AC1" w:rsidRDefault="00CE756B">
            <w:pPr>
              <w:pStyle w:val="TableParagraph"/>
              <w:spacing w:line="250" w:lineRule="exact"/>
              <w:ind w:left="65"/>
            </w:pPr>
            <w:r>
              <w:rPr>
                <w:spacing w:val="-2"/>
              </w:rPr>
              <w:t>Date:</w:t>
            </w:r>
          </w:p>
          <w:p w:rsidR="00F05AC1" w:rsidRDefault="00F05AC1">
            <w:pPr>
              <w:pStyle w:val="TableParagraph"/>
            </w:pPr>
          </w:p>
          <w:p w:rsidR="00F05AC1" w:rsidRDefault="00CE756B">
            <w:pPr>
              <w:pStyle w:val="TableParagraph"/>
              <w:ind w:left="65"/>
            </w:pPr>
            <w:r>
              <w:rPr>
                <w:spacing w:val="-5"/>
              </w:rPr>
              <w:t>ITT</w:t>
            </w:r>
          </w:p>
        </w:tc>
        <w:tc>
          <w:tcPr>
            <w:tcW w:w="1703" w:type="dxa"/>
            <w:gridSpan w:val="3"/>
            <w:tcBorders>
              <w:left w:val="nil"/>
              <w:bottom w:val="single" w:sz="4" w:space="0" w:color="000000"/>
            </w:tcBorders>
          </w:tcPr>
          <w:p w:rsidR="00F05AC1" w:rsidRDefault="00F05AC1">
            <w:pPr>
              <w:pStyle w:val="TableParagraph"/>
            </w:pPr>
          </w:p>
        </w:tc>
      </w:tr>
      <w:tr w:rsidR="00F05AC1">
        <w:trPr>
          <w:trHeight w:val="534"/>
        </w:trPr>
        <w:tc>
          <w:tcPr>
            <w:tcW w:w="11377" w:type="dxa"/>
            <w:gridSpan w:val="5"/>
            <w:vMerge/>
            <w:tcBorders>
              <w:top w:val="nil"/>
              <w:right w:val="nil"/>
            </w:tcBorders>
          </w:tcPr>
          <w:p w:rsidR="00F05AC1" w:rsidRDefault="00F05AC1">
            <w:pPr>
              <w:rPr>
                <w:sz w:val="2"/>
                <w:szCs w:val="2"/>
              </w:rPr>
            </w:pPr>
          </w:p>
        </w:tc>
        <w:tc>
          <w:tcPr>
            <w:tcW w:w="1409" w:type="dxa"/>
            <w:vMerge/>
            <w:tcBorders>
              <w:top w:val="nil"/>
              <w:left w:val="nil"/>
              <w:bottom w:val="single" w:sz="4" w:space="0" w:color="000000"/>
              <w:right w:val="nil"/>
            </w:tcBorders>
          </w:tcPr>
          <w:p w:rsidR="00F05AC1" w:rsidRDefault="00F05AC1">
            <w:pPr>
              <w:rPr>
                <w:sz w:val="2"/>
                <w:szCs w:val="2"/>
              </w:rPr>
            </w:pPr>
          </w:p>
        </w:tc>
        <w:tc>
          <w:tcPr>
            <w:tcW w:w="915" w:type="dxa"/>
            <w:gridSpan w:val="2"/>
            <w:tcBorders>
              <w:top w:val="single" w:sz="4" w:space="0" w:color="000000"/>
              <w:left w:val="nil"/>
              <w:bottom w:val="single" w:sz="4" w:space="0" w:color="000000"/>
              <w:right w:val="nil"/>
            </w:tcBorders>
          </w:tcPr>
          <w:p w:rsidR="00F05AC1" w:rsidRDefault="00F05AC1">
            <w:pPr>
              <w:pStyle w:val="TableParagraph"/>
            </w:pPr>
          </w:p>
        </w:tc>
        <w:tc>
          <w:tcPr>
            <w:tcW w:w="788" w:type="dxa"/>
            <w:vMerge w:val="restart"/>
            <w:tcBorders>
              <w:top w:val="single" w:sz="4" w:space="0" w:color="000000"/>
              <w:left w:val="nil"/>
            </w:tcBorders>
          </w:tcPr>
          <w:p w:rsidR="00F05AC1" w:rsidRDefault="00CE756B">
            <w:pPr>
              <w:pStyle w:val="TableParagraph"/>
              <w:spacing w:before="24"/>
              <w:ind w:left="418"/>
            </w:pPr>
            <w:r>
              <w:rPr>
                <w:spacing w:val="-5"/>
              </w:rPr>
              <w:t>No:</w:t>
            </w:r>
          </w:p>
          <w:p w:rsidR="00F05AC1" w:rsidRDefault="00CE756B">
            <w:pPr>
              <w:pStyle w:val="TableParagraph"/>
              <w:spacing w:before="249"/>
              <w:ind w:left="413"/>
            </w:pPr>
            <w:r>
              <w:rPr>
                <w:spacing w:val="-5"/>
              </w:rPr>
              <w:t>No:</w:t>
            </w:r>
          </w:p>
        </w:tc>
      </w:tr>
      <w:tr w:rsidR="00F05AC1">
        <w:trPr>
          <w:trHeight w:val="486"/>
        </w:trPr>
        <w:tc>
          <w:tcPr>
            <w:tcW w:w="11377" w:type="dxa"/>
            <w:gridSpan w:val="5"/>
            <w:vMerge/>
            <w:tcBorders>
              <w:top w:val="nil"/>
              <w:right w:val="nil"/>
            </w:tcBorders>
          </w:tcPr>
          <w:p w:rsidR="00F05AC1" w:rsidRDefault="00F05AC1">
            <w:pPr>
              <w:rPr>
                <w:sz w:val="2"/>
                <w:szCs w:val="2"/>
              </w:rPr>
            </w:pPr>
          </w:p>
        </w:tc>
        <w:tc>
          <w:tcPr>
            <w:tcW w:w="1409" w:type="dxa"/>
            <w:tcBorders>
              <w:top w:val="single" w:sz="4" w:space="0" w:color="000000"/>
              <w:left w:val="nil"/>
              <w:bottom w:val="single" w:sz="4" w:space="0" w:color="000000"/>
              <w:right w:val="nil"/>
            </w:tcBorders>
          </w:tcPr>
          <w:p w:rsidR="00F05AC1" w:rsidRDefault="00CE756B">
            <w:pPr>
              <w:pStyle w:val="TableParagraph"/>
              <w:spacing w:line="232" w:lineRule="exact"/>
              <w:ind w:left="65"/>
            </w:pPr>
            <w:r>
              <w:rPr>
                <w:spacing w:val="-2"/>
              </w:rPr>
              <w:t>Alternative</w:t>
            </w:r>
          </w:p>
        </w:tc>
        <w:tc>
          <w:tcPr>
            <w:tcW w:w="363" w:type="dxa"/>
            <w:tcBorders>
              <w:top w:val="single" w:sz="4" w:space="0" w:color="000000"/>
              <w:left w:val="nil"/>
              <w:bottom w:val="single" w:sz="4" w:space="0" w:color="000000"/>
              <w:right w:val="nil"/>
            </w:tcBorders>
          </w:tcPr>
          <w:p w:rsidR="00F05AC1" w:rsidRDefault="00F05AC1">
            <w:pPr>
              <w:pStyle w:val="TableParagraph"/>
            </w:pPr>
          </w:p>
        </w:tc>
        <w:tc>
          <w:tcPr>
            <w:tcW w:w="552" w:type="dxa"/>
            <w:vMerge w:val="restart"/>
            <w:tcBorders>
              <w:top w:val="single" w:sz="4" w:space="0" w:color="000000"/>
              <w:left w:val="nil"/>
              <w:right w:val="nil"/>
            </w:tcBorders>
          </w:tcPr>
          <w:p w:rsidR="00F05AC1" w:rsidRDefault="00F05AC1">
            <w:pPr>
              <w:pStyle w:val="TableParagraph"/>
            </w:pPr>
          </w:p>
        </w:tc>
        <w:tc>
          <w:tcPr>
            <w:tcW w:w="788" w:type="dxa"/>
            <w:vMerge/>
            <w:tcBorders>
              <w:top w:val="nil"/>
              <w:left w:val="nil"/>
            </w:tcBorders>
          </w:tcPr>
          <w:p w:rsidR="00F05AC1" w:rsidRDefault="00F05AC1">
            <w:pPr>
              <w:rPr>
                <w:sz w:val="2"/>
                <w:szCs w:val="2"/>
              </w:rPr>
            </w:pPr>
          </w:p>
        </w:tc>
      </w:tr>
      <w:tr w:rsidR="00F05AC1">
        <w:trPr>
          <w:trHeight w:val="202"/>
        </w:trPr>
        <w:tc>
          <w:tcPr>
            <w:tcW w:w="11377" w:type="dxa"/>
            <w:gridSpan w:val="5"/>
            <w:vMerge/>
            <w:tcBorders>
              <w:top w:val="nil"/>
              <w:right w:val="nil"/>
            </w:tcBorders>
          </w:tcPr>
          <w:p w:rsidR="00F05AC1" w:rsidRDefault="00F05AC1">
            <w:pPr>
              <w:rPr>
                <w:sz w:val="2"/>
                <w:szCs w:val="2"/>
              </w:rPr>
            </w:pPr>
          </w:p>
        </w:tc>
        <w:tc>
          <w:tcPr>
            <w:tcW w:w="1409" w:type="dxa"/>
            <w:tcBorders>
              <w:top w:val="single" w:sz="4" w:space="0" w:color="000000"/>
              <w:left w:val="nil"/>
              <w:right w:val="nil"/>
            </w:tcBorders>
          </w:tcPr>
          <w:p w:rsidR="00F05AC1" w:rsidRDefault="00CE756B">
            <w:pPr>
              <w:pStyle w:val="TableParagraph"/>
              <w:spacing w:line="182" w:lineRule="exact"/>
              <w:ind w:left="65"/>
              <w:rPr>
                <w:rFonts w:ascii="Symbol" w:hAnsi="Symbol"/>
              </w:rPr>
            </w:pPr>
            <w:r>
              <w:t>Page</w:t>
            </w:r>
            <w:r>
              <w:rPr>
                <w:spacing w:val="-4"/>
              </w:rPr>
              <w:t xml:space="preserve"> </w:t>
            </w:r>
            <w:r>
              <w:rPr>
                <w:spacing w:val="-7"/>
              </w:rPr>
              <w:t>N</w:t>
            </w:r>
            <w:r>
              <w:rPr>
                <w:rFonts w:ascii="Symbol" w:hAnsi="Symbol"/>
                <w:spacing w:val="-7"/>
              </w:rPr>
              <w:t></w:t>
            </w:r>
          </w:p>
        </w:tc>
        <w:tc>
          <w:tcPr>
            <w:tcW w:w="363" w:type="dxa"/>
            <w:tcBorders>
              <w:top w:val="single" w:sz="4" w:space="0" w:color="000000"/>
              <w:left w:val="nil"/>
              <w:bottom w:val="nil"/>
              <w:right w:val="nil"/>
            </w:tcBorders>
          </w:tcPr>
          <w:p w:rsidR="00F05AC1" w:rsidRDefault="00CE756B">
            <w:pPr>
              <w:pStyle w:val="TableParagraph"/>
              <w:spacing w:line="182" w:lineRule="exact"/>
              <w:ind w:left="157"/>
            </w:pPr>
            <w:r>
              <w:rPr>
                <w:spacing w:val="-5"/>
              </w:rPr>
              <w:t>of</w:t>
            </w:r>
          </w:p>
        </w:tc>
        <w:tc>
          <w:tcPr>
            <w:tcW w:w="552" w:type="dxa"/>
            <w:vMerge/>
            <w:tcBorders>
              <w:top w:val="nil"/>
              <w:left w:val="nil"/>
              <w:right w:val="nil"/>
            </w:tcBorders>
          </w:tcPr>
          <w:p w:rsidR="00F05AC1" w:rsidRDefault="00F05AC1">
            <w:pPr>
              <w:rPr>
                <w:sz w:val="2"/>
                <w:szCs w:val="2"/>
              </w:rPr>
            </w:pPr>
          </w:p>
        </w:tc>
        <w:tc>
          <w:tcPr>
            <w:tcW w:w="788" w:type="dxa"/>
            <w:vMerge/>
            <w:tcBorders>
              <w:top w:val="nil"/>
              <w:left w:val="nil"/>
            </w:tcBorders>
          </w:tcPr>
          <w:p w:rsidR="00F05AC1" w:rsidRDefault="00F05AC1">
            <w:pPr>
              <w:rPr>
                <w:sz w:val="2"/>
                <w:szCs w:val="2"/>
              </w:rPr>
            </w:pPr>
          </w:p>
        </w:tc>
      </w:tr>
      <w:tr w:rsidR="00F05AC1">
        <w:trPr>
          <w:trHeight w:val="307"/>
        </w:trPr>
        <w:tc>
          <w:tcPr>
            <w:tcW w:w="1442" w:type="dxa"/>
            <w:tcBorders>
              <w:right w:val="single" w:sz="6" w:space="0" w:color="000000"/>
            </w:tcBorders>
          </w:tcPr>
          <w:p w:rsidR="00F05AC1" w:rsidRDefault="00CE756B">
            <w:pPr>
              <w:pStyle w:val="TableParagraph"/>
              <w:spacing w:before="26"/>
              <w:ind w:left="64"/>
            </w:pPr>
            <w:r>
              <w:rPr>
                <w:spacing w:val="-10"/>
              </w:rPr>
              <w:t>1</w:t>
            </w:r>
          </w:p>
        </w:tc>
        <w:tc>
          <w:tcPr>
            <w:tcW w:w="3450" w:type="dxa"/>
            <w:tcBorders>
              <w:left w:val="single" w:sz="6" w:space="0" w:color="000000"/>
              <w:right w:val="single" w:sz="6" w:space="0" w:color="000000"/>
            </w:tcBorders>
          </w:tcPr>
          <w:p w:rsidR="00F05AC1" w:rsidRDefault="00CE756B">
            <w:pPr>
              <w:pStyle w:val="TableParagraph"/>
              <w:spacing w:before="26"/>
              <w:ind w:left="84"/>
            </w:pPr>
            <w:r>
              <w:rPr>
                <w:spacing w:val="-10"/>
              </w:rPr>
              <w:t>2</w:t>
            </w:r>
          </w:p>
        </w:tc>
        <w:tc>
          <w:tcPr>
            <w:tcW w:w="1172" w:type="dxa"/>
            <w:tcBorders>
              <w:left w:val="single" w:sz="6" w:space="0" w:color="000000"/>
              <w:right w:val="single" w:sz="6" w:space="0" w:color="000000"/>
            </w:tcBorders>
          </w:tcPr>
          <w:p w:rsidR="00F05AC1" w:rsidRDefault="00CE756B">
            <w:pPr>
              <w:pStyle w:val="TableParagraph"/>
              <w:spacing w:before="26"/>
              <w:ind w:left="86"/>
            </w:pPr>
            <w:r>
              <w:rPr>
                <w:spacing w:val="-10"/>
              </w:rPr>
              <w:t>3</w:t>
            </w:r>
          </w:p>
        </w:tc>
        <w:tc>
          <w:tcPr>
            <w:tcW w:w="2221" w:type="dxa"/>
            <w:tcBorders>
              <w:left w:val="single" w:sz="6" w:space="0" w:color="000000"/>
              <w:right w:val="single" w:sz="6" w:space="0" w:color="000000"/>
            </w:tcBorders>
          </w:tcPr>
          <w:p w:rsidR="00F05AC1" w:rsidRDefault="00CE756B">
            <w:pPr>
              <w:pStyle w:val="TableParagraph"/>
              <w:spacing w:before="26"/>
              <w:ind w:left="83"/>
            </w:pPr>
            <w:r>
              <w:rPr>
                <w:spacing w:val="-10"/>
              </w:rPr>
              <w:t>4</w:t>
            </w:r>
          </w:p>
        </w:tc>
        <w:tc>
          <w:tcPr>
            <w:tcW w:w="3092" w:type="dxa"/>
            <w:tcBorders>
              <w:left w:val="single" w:sz="6" w:space="0" w:color="000000"/>
              <w:right w:val="single" w:sz="6" w:space="0" w:color="000000"/>
            </w:tcBorders>
          </w:tcPr>
          <w:p w:rsidR="00F05AC1" w:rsidRDefault="00CE756B">
            <w:pPr>
              <w:pStyle w:val="TableParagraph"/>
              <w:spacing w:before="26"/>
              <w:ind w:left="82"/>
            </w:pPr>
            <w:r>
              <w:rPr>
                <w:spacing w:val="-10"/>
              </w:rPr>
              <w:t>5</w:t>
            </w:r>
          </w:p>
        </w:tc>
        <w:tc>
          <w:tcPr>
            <w:tcW w:w="1409" w:type="dxa"/>
            <w:tcBorders>
              <w:left w:val="single" w:sz="6" w:space="0" w:color="000000"/>
              <w:right w:val="single" w:sz="6" w:space="0" w:color="000000"/>
            </w:tcBorders>
          </w:tcPr>
          <w:p w:rsidR="00F05AC1" w:rsidRDefault="00CE756B">
            <w:pPr>
              <w:pStyle w:val="TableParagraph"/>
              <w:spacing w:before="26"/>
              <w:ind w:left="51"/>
            </w:pPr>
            <w:r>
              <w:rPr>
                <w:spacing w:val="-10"/>
              </w:rPr>
              <w:t>6</w:t>
            </w:r>
          </w:p>
        </w:tc>
        <w:tc>
          <w:tcPr>
            <w:tcW w:w="363" w:type="dxa"/>
            <w:tcBorders>
              <w:top w:val="nil"/>
              <w:left w:val="single" w:sz="6" w:space="0" w:color="000000"/>
              <w:right w:val="nil"/>
            </w:tcBorders>
          </w:tcPr>
          <w:p w:rsidR="00F05AC1" w:rsidRDefault="00CE756B">
            <w:pPr>
              <w:pStyle w:val="TableParagraph"/>
              <w:spacing w:before="57" w:line="229" w:lineRule="exact"/>
              <w:ind w:left="87"/>
            </w:pPr>
            <w:r>
              <w:rPr>
                <w:spacing w:val="-10"/>
              </w:rPr>
              <w:t>7</w:t>
            </w:r>
          </w:p>
        </w:tc>
        <w:tc>
          <w:tcPr>
            <w:tcW w:w="552" w:type="dxa"/>
            <w:vMerge/>
            <w:tcBorders>
              <w:top w:val="nil"/>
              <w:left w:val="nil"/>
              <w:right w:val="nil"/>
            </w:tcBorders>
          </w:tcPr>
          <w:p w:rsidR="00F05AC1" w:rsidRDefault="00F05AC1">
            <w:pPr>
              <w:rPr>
                <w:sz w:val="2"/>
                <w:szCs w:val="2"/>
              </w:rPr>
            </w:pPr>
          </w:p>
        </w:tc>
        <w:tc>
          <w:tcPr>
            <w:tcW w:w="788" w:type="dxa"/>
            <w:vMerge/>
            <w:tcBorders>
              <w:top w:val="nil"/>
              <w:left w:val="nil"/>
            </w:tcBorders>
          </w:tcPr>
          <w:p w:rsidR="00F05AC1" w:rsidRDefault="00F05AC1">
            <w:pPr>
              <w:rPr>
                <w:sz w:val="2"/>
                <w:szCs w:val="2"/>
              </w:rPr>
            </w:pPr>
          </w:p>
        </w:tc>
      </w:tr>
      <w:tr w:rsidR="00F05AC1">
        <w:trPr>
          <w:trHeight w:val="726"/>
        </w:trPr>
        <w:tc>
          <w:tcPr>
            <w:tcW w:w="1442" w:type="dxa"/>
            <w:vMerge w:val="restart"/>
            <w:tcBorders>
              <w:bottom w:val="single" w:sz="6" w:space="0" w:color="000000"/>
              <w:right w:val="single" w:sz="6" w:space="0" w:color="000000"/>
            </w:tcBorders>
          </w:tcPr>
          <w:p w:rsidR="00F05AC1" w:rsidRDefault="00CE756B">
            <w:pPr>
              <w:pStyle w:val="TableParagraph"/>
              <w:ind w:left="64" w:right="516"/>
              <w:rPr>
                <w:rFonts w:ascii="Symbol" w:hAnsi="Symbol"/>
              </w:rPr>
            </w:pPr>
            <w:r>
              <w:rPr>
                <w:spacing w:val="-4"/>
              </w:rPr>
              <w:t xml:space="preserve">Service </w:t>
            </w:r>
            <w:r>
              <w:rPr>
                <w:spacing w:val="-6"/>
              </w:rPr>
              <w:t>N</w:t>
            </w:r>
            <w:r>
              <w:rPr>
                <w:rFonts w:ascii="Symbol" w:hAnsi="Symbol"/>
                <w:spacing w:val="-6"/>
              </w:rPr>
              <w:t></w:t>
            </w:r>
          </w:p>
        </w:tc>
        <w:tc>
          <w:tcPr>
            <w:tcW w:w="3450" w:type="dxa"/>
            <w:tcBorders>
              <w:left w:val="single" w:sz="6" w:space="0" w:color="000000"/>
              <w:bottom w:val="nil"/>
              <w:right w:val="single" w:sz="6" w:space="0" w:color="000000"/>
            </w:tcBorders>
          </w:tcPr>
          <w:p w:rsidR="00F05AC1" w:rsidRDefault="00CE756B">
            <w:pPr>
              <w:pStyle w:val="TableParagraph"/>
              <w:spacing w:line="247" w:lineRule="exact"/>
              <w:ind w:left="84"/>
            </w:pPr>
            <w:r>
              <w:t>Description</w:t>
            </w:r>
            <w:r>
              <w:rPr>
                <w:spacing w:val="-12"/>
              </w:rPr>
              <w:t xml:space="preserve"> </w:t>
            </w:r>
            <w:r>
              <w:t>of</w:t>
            </w:r>
            <w:r>
              <w:rPr>
                <w:spacing w:val="-7"/>
              </w:rPr>
              <w:t xml:space="preserve"> </w:t>
            </w:r>
            <w:r>
              <w:t>Services</w:t>
            </w:r>
            <w:r>
              <w:rPr>
                <w:spacing w:val="-7"/>
              </w:rPr>
              <w:t xml:space="preserve"> </w:t>
            </w:r>
            <w:r>
              <w:rPr>
                <w:spacing w:val="-2"/>
              </w:rPr>
              <w:t>(excludes</w:t>
            </w:r>
          </w:p>
          <w:p w:rsidR="00F05AC1" w:rsidRDefault="00CE756B">
            <w:pPr>
              <w:pStyle w:val="TableParagraph"/>
              <w:spacing w:before="3" w:line="228" w:lineRule="exact"/>
              <w:ind w:left="84"/>
            </w:pPr>
            <w:r>
              <w:t>inland transportation and other services</w:t>
            </w:r>
            <w:r>
              <w:rPr>
                <w:spacing w:val="-14"/>
              </w:rPr>
              <w:t xml:space="preserve"> </w:t>
            </w:r>
            <w:r>
              <w:t>required</w:t>
            </w:r>
            <w:r>
              <w:rPr>
                <w:spacing w:val="-16"/>
              </w:rPr>
              <w:t xml:space="preserve"> </w:t>
            </w:r>
            <w:r>
              <w:t>in</w:t>
            </w:r>
            <w:r>
              <w:rPr>
                <w:spacing w:val="-14"/>
              </w:rPr>
              <w:t xml:space="preserve"> </w:t>
            </w:r>
            <w:r>
              <w:t>Kenya</w:t>
            </w:r>
            <w:r>
              <w:rPr>
                <w:spacing w:val="-14"/>
              </w:rPr>
              <w:t xml:space="preserve"> </w:t>
            </w:r>
            <w:r>
              <w:t>to</w:t>
            </w:r>
            <w:r>
              <w:rPr>
                <w:spacing w:val="-13"/>
              </w:rPr>
              <w:t xml:space="preserve"> </w:t>
            </w:r>
            <w:r>
              <w:t>convey</w:t>
            </w:r>
          </w:p>
        </w:tc>
        <w:tc>
          <w:tcPr>
            <w:tcW w:w="1172" w:type="dxa"/>
            <w:vMerge w:val="restart"/>
            <w:tcBorders>
              <w:left w:val="single" w:sz="6" w:space="0" w:color="000000"/>
              <w:bottom w:val="single" w:sz="6" w:space="0" w:color="000000"/>
              <w:right w:val="single" w:sz="6" w:space="0" w:color="000000"/>
            </w:tcBorders>
          </w:tcPr>
          <w:p w:rsidR="00F05AC1" w:rsidRDefault="00CE756B">
            <w:pPr>
              <w:pStyle w:val="TableParagraph"/>
              <w:ind w:left="86" w:right="135"/>
            </w:pPr>
            <w:r>
              <w:rPr>
                <w:spacing w:val="-4"/>
              </w:rPr>
              <w:t>Country</w:t>
            </w:r>
            <w:r>
              <w:rPr>
                <w:spacing w:val="-10"/>
              </w:rPr>
              <w:t xml:space="preserve"> </w:t>
            </w:r>
            <w:r>
              <w:rPr>
                <w:spacing w:val="-4"/>
              </w:rPr>
              <w:t xml:space="preserve">of </w:t>
            </w:r>
            <w:r>
              <w:rPr>
                <w:spacing w:val="-2"/>
              </w:rPr>
              <w:t>Origin</w:t>
            </w:r>
          </w:p>
        </w:tc>
        <w:tc>
          <w:tcPr>
            <w:tcW w:w="2221" w:type="dxa"/>
            <w:vMerge w:val="restart"/>
            <w:tcBorders>
              <w:left w:val="single" w:sz="6" w:space="0" w:color="000000"/>
              <w:bottom w:val="single" w:sz="6" w:space="0" w:color="000000"/>
              <w:right w:val="single" w:sz="6" w:space="0" w:color="000000"/>
            </w:tcBorders>
          </w:tcPr>
          <w:p w:rsidR="00F05AC1" w:rsidRDefault="00CE756B">
            <w:pPr>
              <w:pStyle w:val="TableParagraph"/>
              <w:ind w:left="83" w:right="62"/>
            </w:pPr>
            <w:r>
              <w:rPr>
                <w:spacing w:val="-2"/>
              </w:rPr>
              <w:t>Delivery</w:t>
            </w:r>
            <w:r>
              <w:rPr>
                <w:spacing w:val="-12"/>
              </w:rPr>
              <w:t xml:space="preserve"> </w:t>
            </w:r>
            <w:r>
              <w:rPr>
                <w:spacing w:val="-2"/>
              </w:rPr>
              <w:t>Date</w:t>
            </w:r>
            <w:r>
              <w:rPr>
                <w:spacing w:val="-14"/>
              </w:rPr>
              <w:t xml:space="preserve"> </w:t>
            </w:r>
            <w:r>
              <w:rPr>
                <w:spacing w:val="-2"/>
              </w:rPr>
              <w:t>at</w:t>
            </w:r>
            <w:r>
              <w:rPr>
                <w:spacing w:val="-12"/>
              </w:rPr>
              <w:t xml:space="preserve"> </w:t>
            </w:r>
            <w:r>
              <w:rPr>
                <w:spacing w:val="-2"/>
              </w:rPr>
              <w:t xml:space="preserve">place </w:t>
            </w:r>
            <w:r>
              <w:t>of Final destination</w:t>
            </w:r>
          </w:p>
        </w:tc>
        <w:tc>
          <w:tcPr>
            <w:tcW w:w="3092" w:type="dxa"/>
            <w:vMerge w:val="restart"/>
            <w:tcBorders>
              <w:left w:val="single" w:sz="6" w:space="0" w:color="000000"/>
              <w:bottom w:val="single" w:sz="6" w:space="0" w:color="000000"/>
              <w:right w:val="single" w:sz="6" w:space="0" w:color="000000"/>
            </w:tcBorders>
          </w:tcPr>
          <w:p w:rsidR="00F05AC1" w:rsidRDefault="00CE756B">
            <w:pPr>
              <w:pStyle w:val="TableParagraph"/>
              <w:spacing w:line="238" w:lineRule="exact"/>
              <w:ind w:left="82"/>
            </w:pPr>
            <w:r>
              <w:t>Quantity</w:t>
            </w:r>
            <w:r>
              <w:rPr>
                <w:spacing w:val="-16"/>
              </w:rPr>
              <w:t xml:space="preserve"> </w:t>
            </w:r>
            <w:r>
              <w:t>and</w:t>
            </w:r>
            <w:r>
              <w:rPr>
                <w:spacing w:val="-14"/>
              </w:rPr>
              <w:t xml:space="preserve"> </w:t>
            </w:r>
            <w:r>
              <w:t>physical</w:t>
            </w:r>
            <w:r>
              <w:rPr>
                <w:spacing w:val="-5"/>
              </w:rPr>
              <w:t xml:space="preserve"> </w:t>
            </w:r>
            <w:r>
              <w:rPr>
                <w:spacing w:val="-4"/>
              </w:rPr>
              <w:t>unit</w:t>
            </w:r>
          </w:p>
        </w:tc>
        <w:tc>
          <w:tcPr>
            <w:tcW w:w="1409" w:type="dxa"/>
            <w:vMerge w:val="restart"/>
            <w:tcBorders>
              <w:left w:val="single" w:sz="6" w:space="0" w:color="000000"/>
              <w:bottom w:val="single" w:sz="6" w:space="0" w:color="000000"/>
              <w:right w:val="single" w:sz="6" w:space="0" w:color="000000"/>
            </w:tcBorders>
          </w:tcPr>
          <w:p w:rsidR="00F05AC1" w:rsidRDefault="00CE756B">
            <w:pPr>
              <w:pStyle w:val="TableParagraph"/>
              <w:spacing w:line="238" w:lineRule="exact"/>
              <w:ind w:left="51"/>
            </w:pPr>
            <w:r>
              <w:t>Unit</w:t>
            </w:r>
            <w:r>
              <w:rPr>
                <w:spacing w:val="-10"/>
              </w:rPr>
              <w:t xml:space="preserve"> </w:t>
            </w:r>
            <w:r>
              <w:rPr>
                <w:spacing w:val="-2"/>
              </w:rPr>
              <w:t>price</w:t>
            </w:r>
          </w:p>
        </w:tc>
        <w:tc>
          <w:tcPr>
            <w:tcW w:w="1703" w:type="dxa"/>
            <w:gridSpan w:val="3"/>
            <w:tcBorders>
              <w:left w:val="single" w:sz="6" w:space="0" w:color="000000"/>
              <w:bottom w:val="nil"/>
            </w:tcBorders>
          </w:tcPr>
          <w:p w:rsidR="00F05AC1" w:rsidRDefault="00CE756B">
            <w:pPr>
              <w:pStyle w:val="TableParagraph"/>
              <w:ind w:left="87"/>
            </w:pPr>
            <w:r>
              <w:rPr>
                <w:spacing w:val="-4"/>
              </w:rPr>
              <w:t>Total</w:t>
            </w:r>
            <w:r>
              <w:rPr>
                <w:spacing w:val="-20"/>
              </w:rPr>
              <w:t xml:space="preserve"> </w:t>
            </w:r>
            <w:r>
              <w:rPr>
                <w:spacing w:val="-4"/>
              </w:rPr>
              <w:t>Price</w:t>
            </w:r>
            <w:r>
              <w:rPr>
                <w:spacing w:val="-17"/>
              </w:rPr>
              <w:t xml:space="preserve"> </w:t>
            </w:r>
            <w:r>
              <w:rPr>
                <w:spacing w:val="-4"/>
              </w:rPr>
              <w:t xml:space="preserve">per </w:t>
            </w:r>
            <w:r>
              <w:rPr>
                <w:spacing w:val="-2"/>
              </w:rPr>
              <w:t>Service</w:t>
            </w:r>
          </w:p>
          <w:p w:rsidR="00F05AC1" w:rsidRDefault="00CE756B">
            <w:pPr>
              <w:pStyle w:val="TableParagraph"/>
              <w:spacing w:line="206" w:lineRule="exact"/>
              <w:ind w:left="87"/>
            </w:pPr>
            <w:r>
              <w:t>(Col.</w:t>
            </w:r>
            <w:r>
              <w:rPr>
                <w:spacing w:val="-9"/>
              </w:rPr>
              <w:t xml:space="preserve"> </w:t>
            </w:r>
            <w:r>
              <w:t>5*6</w:t>
            </w:r>
            <w:r>
              <w:rPr>
                <w:spacing w:val="-9"/>
              </w:rPr>
              <w:t xml:space="preserve"> </w:t>
            </w:r>
            <w:r>
              <w:rPr>
                <w:spacing w:val="-5"/>
              </w:rPr>
              <w:t>or</w:t>
            </w:r>
          </w:p>
        </w:tc>
      </w:tr>
      <w:tr w:rsidR="00F05AC1">
        <w:trPr>
          <w:trHeight w:val="259"/>
        </w:trPr>
        <w:tc>
          <w:tcPr>
            <w:tcW w:w="1442" w:type="dxa"/>
            <w:vMerge/>
            <w:tcBorders>
              <w:top w:val="nil"/>
              <w:bottom w:val="single" w:sz="6" w:space="0" w:color="000000"/>
              <w:right w:val="single" w:sz="6" w:space="0" w:color="000000"/>
            </w:tcBorders>
          </w:tcPr>
          <w:p w:rsidR="00F05AC1" w:rsidRDefault="00F05AC1">
            <w:pPr>
              <w:rPr>
                <w:sz w:val="2"/>
                <w:szCs w:val="2"/>
              </w:rPr>
            </w:pPr>
          </w:p>
        </w:tc>
        <w:tc>
          <w:tcPr>
            <w:tcW w:w="3450" w:type="dxa"/>
            <w:tcBorders>
              <w:top w:val="nil"/>
              <w:left w:val="single" w:sz="6" w:space="0" w:color="000000"/>
              <w:bottom w:val="single" w:sz="6" w:space="0" w:color="000000"/>
              <w:right w:val="single" w:sz="6" w:space="0" w:color="000000"/>
            </w:tcBorders>
          </w:tcPr>
          <w:p w:rsidR="00F05AC1" w:rsidRDefault="00CE756B">
            <w:pPr>
              <w:pStyle w:val="TableParagraph"/>
              <w:spacing w:line="240" w:lineRule="exact"/>
              <w:ind w:left="84"/>
            </w:pPr>
            <w:r>
              <w:t>the</w:t>
            </w:r>
            <w:r>
              <w:rPr>
                <w:spacing w:val="-11"/>
              </w:rPr>
              <w:t xml:space="preserve"> </w:t>
            </w:r>
            <w:r>
              <w:t>goods</w:t>
            </w:r>
            <w:r>
              <w:rPr>
                <w:spacing w:val="-14"/>
              </w:rPr>
              <w:t xml:space="preserve"> </w:t>
            </w:r>
            <w:r>
              <w:t>to</w:t>
            </w:r>
            <w:r>
              <w:rPr>
                <w:spacing w:val="-13"/>
              </w:rPr>
              <w:t xml:space="preserve"> </w:t>
            </w:r>
            <w:r>
              <w:t>their</w:t>
            </w:r>
            <w:r>
              <w:rPr>
                <w:spacing w:val="-13"/>
              </w:rPr>
              <w:t xml:space="preserve"> </w:t>
            </w:r>
            <w:r>
              <w:t>final</w:t>
            </w:r>
            <w:r>
              <w:rPr>
                <w:spacing w:val="-4"/>
              </w:rPr>
              <w:t xml:space="preserve"> </w:t>
            </w:r>
            <w:r>
              <w:rPr>
                <w:spacing w:val="-2"/>
              </w:rPr>
              <w:t>destination)</w:t>
            </w:r>
          </w:p>
        </w:tc>
        <w:tc>
          <w:tcPr>
            <w:tcW w:w="1172"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2221"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3092"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1409"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915" w:type="dxa"/>
            <w:gridSpan w:val="2"/>
            <w:tcBorders>
              <w:top w:val="nil"/>
              <w:left w:val="single" w:sz="6" w:space="0" w:color="000000"/>
              <w:bottom w:val="single" w:sz="6" w:space="0" w:color="000000"/>
              <w:right w:val="nil"/>
            </w:tcBorders>
          </w:tcPr>
          <w:p w:rsidR="00F05AC1" w:rsidRDefault="00CE756B">
            <w:pPr>
              <w:pStyle w:val="TableParagraph"/>
              <w:spacing w:line="240" w:lineRule="exact"/>
              <w:ind w:left="87"/>
            </w:pPr>
            <w:r>
              <w:rPr>
                <w:spacing w:val="-2"/>
              </w:rPr>
              <w:t>estimate)</w:t>
            </w:r>
          </w:p>
        </w:tc>
        <w:tc>
          <w:tcPr>
            <w:tcW w:w="788" w:type="dxa"/>
            <w:tcBorders>
              <w:top w:val="nil"/>
              <w:left w:val="nil"/>
              <w:bottom w:val="single" w:sz="6" w:space="0" w:color="000000"/>
            </w:tcBorders>
          </w:tcPr>
          <w:p w:rsidR="00F05AC1" w:rsidRDefault="00F05AC1">
            <w:pPr>
              <w:pStyle w:val="TableParagraph"/>
              <w:rPr>
                <w:sz w:val="18"/>
              </w:rPr>
            </w:pPr>
          </w:p>
        </w:tc>
      </w:tr>
      <w:tr w:rsidR="00F05AC1">
        <w:trPr>
          <w:trHeight w:val="197"/>
        </w:trPr>
        <w:tc>
          <w:tcPr>
            <w:tcW w:w="1442" w:type="dxa"/>
            <w:tcBorders>
              <w:top w:val="single" w:sz="6" w:space="0" w:color="000000"/>
              <w:bottom w:val="nil"/>
              <w:right w:val="single" w:sz="6" w:space="0" w:color="000000"/>
            </w:tcBorders>
          </w:tcPr>
          <w:p w:rsidR="00F05AC1" w:rsidRDefault="00CE756B">
            <w:pPr>
              <w:pStyle w:val="TableParagraph"/>
              <w:spacing w:line="177" w:lineRule="exact"/>
              <w:ind w:left="64"/>
              <w:rPr>
                <w:i/>
              </w:rPr>
            </w:pPr>
            <w:r>
              <w:rPr>
                <w:i/>
                <w:spacing w:val="-2"/>
              </w:rPr>
              <w:t>[insert</w:t>
            </w:r>
          </w:p>
        </w:tc>
        <w:tc>
          <w:tcPr>
            <w:tcW w:w="3450" w:type="dxa"/>
            <w:vMerge w:val="restart"/>
            <w:tcBorders>
              <w:top w:val="single" w:sz="6" w:space="0" w:color="000000"/>
              <w:left w:val="single" w:sz="6" w:space="0" w:color="000000"/>
              <w:bottom w:val="single" w:sz="6" w:space="0" w:color="000000"/>
              <w:right w:val="single" w:sz="6" w:space="0" w:color="000000"/>
            </w:tcBorders>
          </w:tcPr>
          <w:p w:rsidR="00F05AC1" w:rsidRDefault="00CE756B">
            <w:pPr>
              <w:pStyle w:val="TableParagraph"/>
              <w:spacing w:line="239" w:lineRule="exact"/>
              <w:ind w:left="84"/>
              <w:rPr>
                <w:i/>
              </w:rPr>
            </w:pPr>
            <w:r>
              <w:rPr>
                <w:i/>
              </w:rPr>
              <w:t>[insert</w:t>
            </w:r>
            <w:r>
              <w:rPr>
                <w:i/>
                <w:spacing w:val="-9"/>
              </w:rPr>
              <w:t xml:space="preserve"> </w:t>
            </w:r>
            <w:r>
              <w:rPr>
                <w:i/>
              </w:rPr>
              <w:t>name</w:t>
            </w:r>
            <w:r>
              <w:rPr>
                <w:i/>
                <w:spacing w:val="-12"/>
              </w:rPr>
              <w:t xml:space="preserve"> </w:t>
            </w:r>
            <w:r>
              <w:rPr>
                <w:i/>
              </w:rPr>
              <w:t>of</w:t>
            </w:r>
            <w:r>
              <w:rPr>
                <w:i/>
                <w:spacing w:val="-8"/>
              </w:rPr>
              <w:t xml:space="preserve"> </w:t>
            </w:r>
            <w:r>
              <w:rPr>
                <w:i/>
                <w:spacing w:val="-2"/>
              </w:rPr>
              <w:t>Services]</w:t>
            </w:r>
          </w:p>
        </w:tc>
        <w:tc>
          <w:tcPr>
            <w:tcW w:w="1172" w:type="dxa"/>
            <w:tcBorders>
              <w:top w:val="single" w:sz="6" w:space="0" w:color="000000"/>
              <w:left w:val="single" w:sz="6" w:space="0" w:color="000000"/>
              <w:bottom w:val="nil"/>
              <w:right w:val="single" w:sz="6" w:space="0" w:color="000000"/>
            </w:tcBorders>
          </w:tcPr>
          <w:p w:rsidR="00F05AC1" w:rsidRDefault="00CE756B">
            <w:pPr>
              <w:pStyle w:val="TableParagraph"/>
              <w:spacing w:line="177" w:lineRule="exact"/>
              <w:ind w:left="86"/>
              <w:rPr>
                <w:i/>
              </w:rPr>
            </w:pPr>
            <w:r>
              <w:rPr>
                <w:i/>
                <w:spacing w:val="-2"/>
              </w:rPr>
              <w:t>[insert</w:t>
            </w:r>
          </w:p>
        </w:tc>
        <w:tc>
          <w:tcPr>
            <w:tcW w:w="2221" w:type="dxa"/>
            <w:tcBorders>
              <w:top w:val="single" w:sz="6" w:space="0" w:color="000000"/>
              <w:left w:val="single" w:sz="6" w:space="0" w:color="000000"/>
              <w:bottom w:val="nil"/>
              <w:right w:val="single" w:sz="6" w:space="0" w:color="000000"/>
            </w:tcBorders>
          </w:tcPr>
          <w:p w:rsidR="00F05AC1" w:rsidRDefault="00CE756B">
            <w:pPr>
              <w:pStyle w:val="TableParagraph"/>
              <w:spacing w:line="177" w:lineRule="exact"/>
              <w:ind w:left="83"/>
              <w:rPr>
                <w:i/>
              </w:rPr>
            </w:pPr>
            <w:r>
              <w:rPr>
                <w:i/>
              </w:rPr>
              <w:t>[insert</w:t>
            </w:r>
            <w:r>
              <w:rPr>
                <w:i/>
                <w:spacing w:val="-10"/>
              </w:rPr>
              <w:t xml:space="preserve"> </w:t>
            </w:r>
            <w:r>
              <w:rPr>
                <w:i/>
              </w:rPr>
              <w:t>delivery</w:t>
            </w:r>
            <w:r>
              <w:rPr>
                <w:i/>
                <w:spacing w:val="-13"/>
              </w:rPr>
              <w:t xml:space="preserve"> </w:t>
            </w:r>
            <w:r>
              <w:rPr>
                <w:i/>
              </w:rPr>
              <w:t>date</w:t>
            </w:r>
            <w:r>
              <w:rPr>
                <w:i/>
                <w:spacing w:val="-10"/>
              </w:rPr>
              <w:t xml:space="preserve"> </w:t>
            </w:r>
            <w:r>
              <w:rPr>
                <w:i/>
                <w:spacing w:val="-5"/>
              </w:rPr>
              <w:t>at</w:t>
            </w:r>
          </w:p>
        </w:tc>
        <w:tc>
          <w:tcPr>
            <w:tcW w:w="3092" w:type="dxa"/>
            <w:tcBorders>
              <w:top w:val="single" w:sz="6" w:space="0" w:color="000000"/>
              <w:left w:val="single" w:sz="6" w:space="0" w:color="000000"/>
              <w:bottom w:val="nil"/>
              <w:right w:val="single" w:sz="6" w:space="0" w:color="000000"/>
            </w:tcBorders>
          </w:tcPr>
          <w:p w:rsidR="00F05AC1" w:rsidRDefault="00CE756B">
            <w:pPr>
              <w:pStyle w:val="TableParagraph"/>
              <w:spacing w:line="177" w:lineRule="exact"/>
              <w:ind w:left="82"/>
              <w:rPr>
                <w:i/>
              </w:rPr>
            </w:pPr>
            <w:r>
              <w:rPr>
                <w:i/>
              </w:rPr>
              <w:t>[insert</w:t>
            </w:r>
            <w:r>
              <w:rPr>
                <w:i/>
                <w:spacing w:val="-4"/>
              </w:rPr>
              <w:t xml:space="preserve"> </w:t>
            </w:r>
            <w:r>
              <w:rPr>
                <w:i/>
              </w:rPr>
              <w:t>number</w:t>
            </w:r>
            <w:r>
              <w:rPr>
                <w:i/>
                <w:spacing w:val="-8"/>
              </w:rPr>
              <w:t xml:space="preserve"> </w:t>
            </w:r>
            <w:r>
              <w:rPr>
                <w:i/>
              </w:rPr>
              <w:t>of</w:t>
            </w:r>
            <w:r>
              <w:rPr>
                <w:i/>
                <w:spacing w:val="-9"/>
              </w:rPr>
              <w:t xml:space="preserve"> </w:t>
            </w:r>
            <w:r>
              <w:rPr>
                <w:i/>
              </w:rPr>
              <w:t>units</w:t>
            </w:r>
            <w:r>
              <w:rPr>
                <w:i/>
                <w:spacing w:val="-13"/>
              </w:rPr>
              <w:t xml:space="preserve"> </w:t>
            </w:r>
            <w:r>
              <w:rPr>
                <w:i/>
              </w:rPr>
              <w:t>to</w:t>
            </w:r>
            <w:r>
              <w:rPr>
                <w:i/>
                <w:spacing w:val="-9"/>
              </w:rPr>
              <w:t xml:space="preserve"> </w:t>
            </w:r>
            <w:r>
              <w:rPr>
                <w:i/>
                <w:spacing w:val="-5"/>
              </w:rPr>
              <w:t>be</w:t>
            </w:r>
          </w:p>
        </w:tc>
        <w:tc>
          <w:tcPr>
            <w:tcW w:w="1409" w:type="dxa"/>
            <w:tcBorders>
              <w:top w:val="single" w:sz="6" w:space="0" w:color="000000"/>
              <w:left w:val="single" w:sz="6" w:space="0" w:color="000000"/>
              <w:bottom w:val="nil"/>
              <w:right w:val="single" w:sz="6" w:space="0" w:color="000000"/>
            </w:tcBorders>
          </w:tcPr>
          <w:p w:rsidR="00F05AC1" w:rsidRDefault="00CE756B">
            <w:pPr>
              <w:pStyle w:val="TableParagraph"/>
              <w:spacing w:line="177" w:lineRule="exact"/>
              <w:ind w:left="51"/>
              <w:rPr>
                <w:i/>
              </w:rPr>
            </w:pPr>
            <w:r>
              <w:rPr>
                <w:i/>
              </w:rPr>
              <w:t>[insert</w:t>
            </w:r>
            <w:r>
              <w:rPr>
                <w:i/>
                <w:spacing w:val="-9"/>
              </w:rPr>
              <w:t xml:space="preserve"> </w:t>
            </w:r>
            <w:r>
              <w:rPr>
                <w:i/>
                <w:spacing w:val="-4"/>
              </w:rPr>
              <w:t>unit</w:t>
            </w:r>
          </w:p>
        </w:tc>
        <w:tc>
          <w:tcPr>
            <w:tcW w:w="1703" w:type="dxa"/>
            <w:gridSpan w:val="3"/>
            <w:tcBorders>
              <w:top w:val="single" w:sz="6" w:space="0" w:color="000000"/>
              <w:left w:val="single" w:sz="6" w:space="0" w:color="000000"/>
              <w:bottom w:val="nil"/>
            </w:tcBorders>
          </w:tcPr>
          <w:p w:rsidR="00F05AC1" w:rsidRDefault="00CE756B">
            <w:pPr>
              <w:pStyle w:val="TableParagraph"/>
              <w:spacing w:line="177" w:lineRule="exact"/>
              <w:ind w:left="87"/>
              <w:rPr>
                <w:i/>
              </w:rPr>
            </w:pPr>
            <w:r>
              <w:rPr>
                <w:i/>
              </w:rPr>
              <w:t>[insert</w:t>
            </w:r>
            <w:r>
              <w:rPr>
                <w:i/>
                <w:spacing w:val="-10"/>
              </w:rPr>
              <w:t xml:space="preserve"> </w:t>
            </w:r>
            <w:r>
              <w:rPr>
                <w:i/>
              </w:rPr>
              <w:t>total</w:t>
            </w:r>
            <w:r>
              <w:rPr>
                <w:i/>
                <w:spacing w:val="-13"/>
              </w:rPr>
              <w:t xml:space="preserve"> </w:t>
            </w:r>
            <w:r>
              <w:rPr>
                <w:i/>
                <w:spacing w:val="-2"/>
              </w:rPr>
              <w:t>price</w:t>
            </w:r>
          </w:p>
        </w:tc>
      </w:tr>
      <w:tr w:rsidR="00F05AC1">
        <w:trPr>
          <w:trHeight w:val="234"/>
        </w:trPr>
        <w:tc>
          <w:tcPr>
            <w:tcW w:w="1442" w:type="dxa"/>
            <w:tcBorders>
              <w:top w:val="nil"/>
              <w:bottom w:val="nil"/>
              <w:right w:val="single" w:sz="6" w:space="0" w:color="000000"/>
            </w:tcBorders>
          </w:tcPr>
          <w:p w:rsidR="00F05AC1" w:rsidRDefault="00CE756B">
            <w:pPr>
              <w:pStyle w:val="TableParagraph"/>
              <w:spacing w:line="215" w:lineRule="exact"/>
              <w:ind w:left="64"/>
              <w:rPr>
                <w:i/>
              </w:rPr>
            </w:pPr>
            <w:r>
              <w:rPr>
                <w:i/>
              </w:rPr>
              <w:t>number</w:t>
            </w:r>
            <w:r>
              <w:rPr>
                <w:i/>
                <w:spacing w:val="-9"/>
              </w:rPr>
              <w:t xml:space="preserve"> </w:t>
            </w:r>
            <w:r>
              <w:rPr>
                <w:i/>
              </w:rPr>
              <w:t>of</w:t>
            </w:r>
            <w:r>
              <w:rPr>
                <w:i/>
                <w:spacing w:val="-11"/>
              </w:rPr>
              <w:t xml:space="preserve"> </w:t>
            </w:r>
            <w:r>
              <w:rPr>
                <w:i/>
                <w:spacing w:val="-5"/>
              </w:rPr>
              <w:t>the</w:t>
            </w:r>
          </w:p>
        </w:tc>
        <w:tc>
          <w:tcPr>
            <w:tcW w:w="3450"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1172" w:type="dxa"/>
            <w:tcBorders>
              <w:top w:val="nil"/>
              <w:left w:val="single" w:sz="6" w:space="0" w:color="000000"/>
              <w:bottom w:val="nil"/>
              <w:right w:val="single" w:sz="6" w:space="0" w:color="000000"/>
            </w:tcBorders>
          </w:tcPr>
          <w:p w:rsidR="00F05AC1" w:rsidRDefault="00CE756B">
            <w:pPr>
              <w:pStyle w:val="TableParagraph"/>
              <w:spacing w:line="215" w:lineRule="exact"/>
              <w:ind w:left="86"/>
              <w:rPr>
                <w:i/>
              </w:rPr>
            </w:pPr>
            <w:r>
              <w:rPr>
                <w:i/>
              </w:rPr>
              <w:t>country</w:t>
            </w:r>
            <w:r>
              <w:rPr>
                <w:i/>
                <w:spacing w:val="-13"/>
              </w:rPr>
              <w:t xml:space="preserve"> </w:t>
            </w:r>
            <w:r>
              <w:rPr>
                <w:i/>
                <w:spacing w:val="-5"/>
              </w:rPr>
              <w:t>of</w:t>
            </w:r>
          </w:p>
        </w:tc>
        <w:tc>
          <w:tcPr>
            <w:tcW w:w="2221" w:type="dxa"/>
            <w:tcBorders>
              <w:top w:val="nil"/>
              <w:left w:val="single" w:sz="6" w:space="0" w:color="000000"/>
              <w:bottom w:val="nil"/>
              <w:right w:val="single" w:sz="6" w:space="0" w:color="000000"/>
            </w:tcBorders>
          </w:tcPr>
          <w:p w:rsidR="00F05AC1" w:rsidRDefault="00CE756B">
            <w:pPr>
              <w:pStyle w:val="TableParagraph"/>
              <w:spacing w:line="215" w:lineRule="exact"/>
              <w:ind w:left="83"/>
              <w:rPr>
                <w:i/>
              </w:rPr>
            </w:pPr>
            <w:r>
              <w:rPr>
                <w:i/>
              </w:rPr>
              <w:t>place</w:t>
            </w:r>
            <w:r>
              <w:rPr>
                <w:i/>
                <w:spacing w:val="-11"/>
              </w:rPr>
              <w:t xml:space="preserve"> </w:t>
            </w:r>
            <w:r>
              <w:rPr>
                <w:i/>
              </w:rPr>
              <w:t>of</w:t>
            </w:r>
            <w:r>
              <w:rPr>
                <w:i/>
                <w:spacing w:val="-6"/>
              </w:rPr>
              <w:t xml:space="preserve"> </w:t>
            </w:r>
            <w:r>
              <w:rPr>
                <w:i/>
                <w:spacing w:val="-2"/>
              </w:rPr>
              <w:t>final</w:t>
            </w:r>
          </w:p>
        </w:tc>
        <w:tc>
          <w:tcPr>
            <w:tcW w:w="3092" w:type="dxa"/>
            <w:tcBorders>
              <w:top w:val="nil"/>
              <w:left w:val="single" w:sz="6" w:space="0" w:color="000000"/>
              <w:bottom w:val="nil"/>
              <w:right w:val="single" w:sz="6" w:space="0" w:color="000000"/>
            </w:tcBorders>
          </w:tcPr>
          <w:p w:rsidR="00F05AC1" w:rsidRDefault="00CE756B">
            <w:pPr>
              <w:pStyle w:val="TableParagraph"/>
              <w:spacing w:line="215" w:lineRule="exact"/>
              <w:ind w:left="82"/>
              <w:rPr>
                <w:i/>
              </w:rPr>
            </w:pPr>
            <w:r>
              <w:rPr>
                <w:i/>
              </w:rPr>
              <w:t>supplied</w:t>
            </w:r>
            <w:r>
              <w:rPr>
                <w:i/>
                <w:spacing w:val="-11"/>
              </w:rPr>
              <w:t xml:space="preserve"> </w:t>
            </w:r>
            <w:r>
              <w:rPr>
                <w:i/>
              </w:rPr>
              <w:t>and</w:t>
            </w:r>
            <w:r>
              <w:rPr>
                <w:i/>
                <w:spacing w:val="-6"/>
              </w:rPr>
              <w:t xml:space="preserve"> </w:t>
            </w:r>
            <w:r>
              <w:rPr>
                <w:i/>
              </w:rPr>
              <w:t>name</w:t>
            </w:r>
            <w:r>
              <w:rPr>
                <w:i/>
                <w:spacing w:val="-8"/>
              </w:rPr>
              <w:t xml:space="preserve"> </w:t>
            </w:r>
            <w:r>
              <w:rPr>
                <w:i/>
              </w:rPr>
              <w:t>of</w:t>
            </w:r>
            <w:r>
              <w:rPr>
                <w:i/>
                <w:spacing w:val="-7"/>
              </w:rPr>
              <w:t xml:space="preserve"> </w:t>
            </w:r>
            <w:r>
              <w:rPr>
                <w:i/>
                <w:spacing w:val="-5"/>
              </w:rPr>
              <w:t>the</w:t>
            </w:r>
          </w:p>
        </w:tc>
        <w:tc>
          <w:tcPr>
            <w:tcW w:w="1409" w:type="dxa"/>
            <w:tcBorders>
              <w:top w:val="nil"/>
              <w:left w:val="single" w:sz="6" w:space="0" w:color="000000"/>
              <w:bottom w:val="nil"/>
              <w:right w:val="single" w:sz="6" w:space="0" w:color="000000"/>
            </w:tcBorders>
          </w:tcPr>
          <w:p w:rsidR="00F05AC1" w:rsidRDefault="00CE756B">
            <w:pPr>
              <w:pStyle w:val="TableParagraph"/>
              <w:spacing w:line="215" w:lineRule="exact"/>
              <w:ind w:left="51"/>
              <w:rPr>
                <w:i/>
              </w:rPr>
            </w:pPr>
            <w:r>
              <w:rPr>
                <w:i/>
              </w:rPr>
              <w:t>price</w:t>
            </w:r>
            <w:r>
              <w:rPr>
                <w:i/>
                <w:spacing w:val="-6"/>
              </w:rPr>
              <w:t xml:space="preserve"> </w:t>
            </w:r>
            <w:r>
              <w:rPr>
                <w:i/>
                <w:spacing w:val="-5"/>
              </w:rPr>
              <w:t>per</w:t>
            </w:r>
          </w:p>
        </w:tc>
        <w:tc>
          <w:tcPr>
            <w:tcW w:w="915" w:type="dxa"/>
            <w:gridSpan w:val="2"/>
            <w:tcBorders>
              <w:top w:val="nil"/>
              <w:left w:val="single" w:sz="6" w:space="0" w:color="000000"/>
              <w:bottom w:val="nil"/>
              <w:right w:val="nil"/>
            </w:tcBorders>
          </w:tcPr>
          <w:p w:rsidR="00F05AC1" w:rsidRDefault="00CE756B">
            <w:pPr>
              <w:pStyle w:val="TableParagraph"/>
              <w:spacing w:line="215" w:lineRule="exact"/>
              <w:ind w:left="87"/>
              <w:rPr>
                <w:i/>
              </w:rPr>
            </w:pPr>
            <w:r>
              <w:rPr>
                <w:i/>
              </w:rPr>
              <w:t>per</w:t>
            </w:r>
            <w:r>
              <w:rPr>
                <w:i/>
                <w:spacing w:val="-7"/>
              </w:rPr>
              <w:t xml:space="preserve"> </w:t>
            </w:r>
            <w:r>
              <w:rPr>
                <w:i/>
                <w:spacing w:val="-4"/>
              </w:rPr>
              <w:t>item]</w:t>
            </w:r>
          </w:p>
        </w:tc>
        <w:tc>
          <w:tcPr>
            <w:tcW w:w="788" w:type="dxa"/>
            <w:tcBorders>
              <w:top w:val="nil"/>
              <w:left w:val="nil"/>
              <w:bottom w:val="nil"/>
            </w:tcBorders>
          </w:tcPr>
          <w:p w:rsidR="00F05AC1" w:rsidRDefault="00F05AC1">
            <w:pPr>
              <w:pStyle w:val="TableParagraph"/>
              <w:rPr>
                <w:sz w:val="16"/>
              </w:rPr>
            </w:pPr>
          </w:p>
        </w:tc>
      </w:tr>
      <w:tr w:rsidR="00F05AC1">
        <w:trPr>
          <w:trHeight w:val="240"/>
        </w:trPr>
        <w:tc>
          <w:tcPr>
            <w:tcW w:w="1442" w:type="dxa"/>
            <w:tcBorders>
              <w:top w:val="nil"/>
              <w:bottom w:val="nil"/>
              <w:right w:val="single" w:sz="6" w:space="0" w:color="000000"/>
            </w:tcBorders>
          </w:tcPr>
          <w:p w:rsidR="00F05AC1" w:rsidRDefault="00CE756B">
            <w:pPr>
              <w:pStyle w:val="TableParagraph"/>
              <w:spacing w:line="221" w:lineRule="exact"/>
              <w:ind w:left="64"/>
              <w:rPr>
                <w:i/>
              </w:rPr>
            </w:pPr>
            <w:r>
              <w:rPr>
                <w:i/>
                <w:spacing w:val="-2"/>
              </w:rPr>
              <w:t>Service]</w:t>
            </w:r>
          </w:p>
        </w:tc>
        <w:tc>
          <w:tcPr>
            <w:tcW w:w="3450"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1172" w:type="dxa"/>
            <w:tcBorders>
              <w:top w:val="nil"/>
              <w:left w:val="single" w:sz="6" w:space="0" w:color="000000"/>
              <w:bottom w:val="nil"/>
              <w:right w:val="single" w:sz="6" w:space="0" w:color="000000"/>
            </w:tcBorders>
          </w:tcPr>
          <w:p w:rsidR="00F05AC1" w:rsidRDefault="00CE756B">
            <w:pPr>
              <w:pStyle w:val="TableParagraph"/>
              <w:spacing w:line="221" w:lineRule="exact"/>
              <w:ind w:left="86"/>
              <w:rPr>
                <w:i/>
              </w:rPr>
            </w:pPr>
            <w:r>
              <w:rPr>
                <w:i/>
              </w:rPr>
              <w:t>origin</w:t>
            </w:r>
            <w:r>
              <w:rPr>
                <w:i/>
                <w:spacing w:val="-11"/>
              </w:rPr>
              <w:t xml:space="preserve"> </w:t>
            </w:r>
            <w:r>
              <w:rPr>
                <w:i/>
                <w:spacing w:val="-5"/>
              </w:rPr>
              <w:t>of</w:t>
            </w:r>
          </w:p>
        </w:tc>
        <w:tc>
          <w:tcPr>
            <w:tcW w:w="2221" w:type="dxa"/>
            <w:tcBorders>
              <w:top w:val="nil"/>
              <w:left w:val="single" w:sz="6" w:space="0" w:color="000000"/>
              <w:bottom w:val="nil"/>
              <w:right w:val="single" w:sz="6" w:space="0" w:color="000000"/>
            </w:tcBorders>
          </w:tcPr>
          <w:p w:rsidR="00F05AC1" w:rsidRDefault="00CE756B">
            <w:pPr>
              <w:pStyle w:val="TableParagraph"/>
              <w:spacing w:line="221" w:lineRule="exact"/>
              <w:ind w:left="83"/>
              <w:rPr>
                <w:i/>
              </w:rPr>
            </w:pPr>
            <w:r>
              <w:rPr>
                <w:i/>
                <w:spacing w:val="-2"/>
              </w:rPr>
              <w:t>destination</w:t>
            </w:r>
            <w:r>
              <w:rPr>
                <w:i/>
              </w:rPr>
              <w:t xml:space="preserve"> </w:t>
            </w:r>
            <w:r>
              <w:rPr>
                <w:i/>
                <w:spacing w:val="-5"/>
              </w:rPr>
              <w:t>per</w:t>
            </w:r>
          </w:p>
        </w:tc>
        <w:tc>
          <w:tcPr>
            <w:tcW w:w="3092" w:type="dxa"/>
            <w:tcBorders>
              <w:top w:val="nil"/>
              <w:left w:val="single" w:sz="6" w:space="0" w:color="000000"/>
              <w:bottom w:val="nil"/>
              <w:right w:val="single" w:sz="6" w:space="0" w:color="000000"/>
            </w:tcBorders>
          </w:tcPr>
          <w:p w:rsidR="00F05AC1" w:rsidRDefault="00CE756B">
            <w:pPr>
              <w:pStyle w:val="TableParagraph"/>
              <w:spacing w:line="221" w:lineRule="exact"/>
              <w:ind w:left="82"/>
              <w:rPr>
                <w:i/>
              </w:rPr>
            </w:pPr>
            <w:r>
              <w:rPr>
                <w:i/>
                <w:spacing w:val="-2"/>
              </w:rPr>
              <w:t>physical</w:t>
            </w:r>
            <w:r>
              <w:rPr>
                <w:i/>
                <w:spacing w:val="1"/>
              </w:rPr>
              <w:t xml:space="preserve"> </w:t>
            </w:r>
            <w:r>
              <w:rPr>
                <w:i/>
                <w:spacing w:val="-4"/>
              </w:rPr>
              <w:t>unit]</w:t>
            </w:r>
          </w:p>
        </w:tc>
        <w:tc>
          <w:tcPr>
            <w:tcW w:w="1409" w:type="dxa"/>
            <w:tcBorders>
              <w:top w:val="nil"/>
              <w:left w:val="single" w:sz="6" w:space="0" w:color="000000"/>
              <w:bottom w:val="nil"/>
              <w:right w:val="single" w:sz="6" w:space="0" w:color="000000"/>
            </w:tcBorders>
          </w:tcPr>
          <w:p w:rsidR="00F05AC1" w:rsidRDefault="00CE756B">
            <w:pPr>
              <w:pStyle w:val="TableParagraph"/>
              <w:spacing w:line="221" w:lineRule="exact"/>
              <w:ind w:left="51"/>
              <w:rPr>
                <w:i/>
              </w:rPr>
            </w:pPr>
            <w:r>
              <w:rPr>
                <w:i/>
                <w:spacing w:val="-2"/>
              </w:rPr>
              <w:t>item]</w:t>
            </w:r>
          </w:p>
        </w:tc>
        <w:tc>
          <w:tcPr>
            <w:tcW w:w="915" w:type="dxa"/>
            <w:gridSpan w:val="2"/>
            <w:tcBorders>
              <w:top w:val="nil"/>
              <w:left w:val="single" w:sz="6" w:space="0" w:color="000000"/>
              <w:bottom w:val="nil"/>
              <w:right w:val="nil"/>
            </w:tcBorders>
          </w:tcPr>
          <w:p w:rsidR="00F05AC1" w:rsidRDefault="00F05AC1">
            <w:pPr>
              <w:pStyle w:val="TableParagraph"/>
              <w:rPr>
                <w:sz w:val="16"/>
              </w:rPr>
            </w:pPr>
          </w:p>
        </w:tc>
        <w:tc>
          <w:tcPr>
            <w:tcW w:w="788" w:type="dxa"/>
            <w:tcBorders>
              <w:top w:val="nil"/>
              <w:left w:val="nil"/>
              <w:bottom w:val="nil"/>
            </w:tcBorders>
          </w:tcPr>
          <w:p w:rsidR="00F05AC1" w:rsidRDefault="00F05AC1">
            <w:pPr>
              <w:pStyle w:val="TableParagraph"/>
              <w:rPr>
                <w:sz w:val="16"/>
              </w:rPr>
            </w:pPr>
          </w:p>
        </w:tc>
      </w:tr>
      <w:tr w:rsidR="00F05AC1">
        <w:trPr>
          <w:trHeight w:val="254"/>
        </w:trPr>
        <w:tc>
          <w:tcPr>
            <w:tcW w:w="1442" w:type="dxa"/>
            <w:tcBorders>
              <w:top w:val="nil"/>
              <w:bottom w:val="nil"/>
              <w:right w:val="single" w:sz="6" w:space="0" w:color="000000"/>
            </w:tcBorders>
          </w:tcPr>
          <w:p w:rsidR="00F05AC1" w:rsidRDefault="00F05AC1">
            <w:pPr>
              <w:pStyle w:val="TableParagraph"/>
              <w:rPr>
                <w:sz w:val="18"/>
              </w:rPr>
            </w:pPr>
          </w:p>
        </w:tc>
        <w:tc>
          <w:tcPr>
            <w:tcW w:w="3450"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1172" w:type="dxa"/>
            <w:tcBorders>
              <w:top w:val="nil"/>
              <w:left w:val="single" w:sz="6" w:space="0" w:color="000000"/>
              <w:bottom w:val="nil"/>
              <w:right w:val="single" w:sz="6" w:space="0" w:color="000000"/>
            </w:tcBorders>
          </w:tcPr>
          <w:p w:rsidR="00F05AC1" w:rsidRDefault="00CE756B">
            <w:pPr>
              <w:pStyle w:val="TableParagraph"/>
              <w:spacing w:line="234" w:lineRule="exact"/>
              <w:ind w:left="86"/>
              <w:rPr>
                <w:i/>
              </w:rPr>
            </w:pPr>
            <w:r>
              <w:rPr>
                <w:i/>
                <w:spacing w:val="-5"/>
              </w:rPr>
              <w:t>the</w:t>
            </w:r>
          </w:p>
        </w:tc>
        <w:tc>
          <w:tcPr>
            <w:tcW w:w="2221" w:type="dxa"/>
            <w:tcBorders>
              <w:top w:val="nil"/>
              <w:left w:val="single" w:sz="6" w:space="0" w:color="000000"/>
              <w:bottom w:val="nil"/>
              <w:right w:val="single" w:sz="6" w:space="0" w:color="000000"/>
            </w:tcBorders>
          </w:tcPr>
          <w:p w:rsidR="00F05AC1" w:rsidRDefault="00CE756B">
            <w:pPr>
              <w:pStyle w:val="TableParagraph"/>
              <w:spacing w:line="234" w:lineRule="exact"/>
              <w:ind w:left="83"/>
              <w:rPr>
                <w:i/>
              </w:rPr>
            </w:pPr>
            <w:r>
              <w:rPr>
                <w:i/>
                <w:spacing w:val="-2"/>
              </w:rPr>
              <w:t>Service]</w:t>
            </w:r>
          </w:p>
        </w:tc>
        <w:tc>
          <w:tcPr>
            <w:tcW w:w="3092" w:type="dxa"/>
            <w:tcBorders>
              <w:top w:val="nil"/>
              <w:left w:val="single" w:sz="6" w:space="0" w:color="000000"/>
              <w:bottom w:val="nil"/>
              <w:right w:val="single" w:sz="6" w:space="0" w:color="000000"/>
            </w:tcBorders>
          </w:tcPr>
          <w:p w:rsidR="00F05AC1" w:rsidRDefault="00F05AC1">
            <w:pPr>
              <w:pStyle w:val="TableParagraph"/>
              <w:rPr>
                <w:sz w:val="18"/>
              </w:rPr>
            </w:pPr>
          </w:p>
        </w:tc>
        <w:tc>
          <w:tcPr>
            <w:tcW w:w="1409" w:type="dxa"/>
            <w:tcBorders>
              <w:top w:val="nil"/>
              <w:left w:val="single" w:sz="6" w:space="0" w:color="000000"/>
              <w:bottom w:val="nil"/>
              <w:right w:val="single" w:sz="6" w:space="0" w:color="000000"/>
            </w:tcBorders>
          </w:tcPr>
          <w:p w:rsidR="00F05AC1" w:rsidRDefault="00F05AC1">
            <w:pPr>
              <w:pStyle w:val="TableParagraph"/>
              <w:rPr>
                <w:sz w:val="18"/>
              </w:rPr>
            </w:pPr>
          </w:p>
        </w:tc>
        <w:tc>
          <w:tcPr>
            <w:tcW w:w="915" w:type="dxa"/>
            <w:gridSpan w:val="2"/>
            <w:tcBorders>
              <w:top w:val="nil"/>
              <w:left w:val="single" w:sz="6" w:space="0" w:color="000000"/>
              <w:bottom w:val="nil"/>
              <w:right w:val="nil"/>
            </w:tcBorders>
          </w:tcPr>
          <w:p w:rsidR="00F05AC1" w:rsidRDefault="00F05AC1">
            <w:pPr>
              <w:pStyle w:val="TableParagraph"/>
              <w:rPr>
                <w:sz w:val="18"/>
              </w:rPr>
            </w:pPr>
          </w:p>
        </w:tc>
        <w:tc>
          <w:tcPr>
            <w:tcW w:w="788" w:type="dxa"/>
            <w:tcBorders>
              <w:top w:val="nil"/>
              <w:left w:val="nil"/>
              <w:bottom w:val="nil"/>
            </w:tcBorders>
          </w:tcPr>
          <w:p w:rsidR="00F05AC1" w:rsidRDefault="00F05AC1">
            <w:pPr>
              <w:pStyle w:val="TableParagraph"/>
              <w:rPr>
                <w:sz w:val="18"/>
              </w:rPr>
            </w:pPr>
          </w:p>
        </w:tc>
      </w:tr>
      <w:tr w:rsidR="00F05AC1">
        <w:trPr>
          <w:trHeight w:val="273"/>
        </w:trPr>
        <w:tc>
          <w:tcPr>
            <w:tcW w:w="1442" w:type="dxa"/>
            <w:tcBorders>
              <w:top w:val="nil"/>
              <w:bottom w:val="single" w:sz="6" w:space="0" w:color="000000"/>
              <w:right w:val="single" w:sz="6" w:space="0" w:color="000000"/>
            </w:tcBorders>
          </w:tcPr>
          <w:p w:rsidR="00F05AC1" w:rsidRDefault="00F05AC1">
            <w:pPr>
              <w:pStyle w:val="TableParagraph"/>
              <w:rPr>
                <w:sz w:val="20"/>
              </w:rPr>
            </w:pPr>
          </w:p>
        </w:tc>
        <w:tc>
          <w:tcPr>
            <w:tcW w:w="3450" w:type="dxa"/>
            <w:vMerge/>
            <w:tcBorders>
              <w:top w:val="nil"/>
              <w:left w:val="single" w:sz="6" w:space="0" w:color="000000"/>
              <w:bottom w:val="single" w:sz="6" w:space="0" w:color="000000"/>
              <w:right w:val="single" w:sz="6" w:space="0" w:color="000000"/>
            </w:tcBorders>
          </w:tcPr>
          <w:p w:rsidR="00F05AC1" w:rsidRDefault="00F05AC1">
            <w:pPr>
              <w:rPr>
                <w:sz w:val="2"/>
                <w:szCs w:val="2"/>
              </w:rPr>
            </w:pPr>
          </w:p>
        </w:tc>
        <w:tc>
          <w:tcPr>
            <w:tcW w:w="1172" w:type="dxa"/>
            <w:tcBorders>
              <w:top w:val="nil"/>
              <w:left w:val="single" w:sz="6" w:space="0" w:color="000000"/>
              <w:bottom w:val="single" w:sz="6" w:space="0" w:color="000000"/>
              <w:right w:val="single" w:sz="6" w:space="0" w:color="000000"/>
            </w:tcBorders>
          </w:tcPr>
          <w:p w:rsidR="00F05AC1" w:rsidRDefault="00CE756B">
            <w:pPr>
              <w:pStyle w:val="TableParagraph"/>
              <w:spacing w:before="1" w:line="252" w:lineRule="exact"/>
              <w:ind w:left="86"/>
              <w:rPr>
                <w:i/>
              </w:rPr>
            </w:pPr>
            <w:r>
              <w:rPr>
                <w:i/>
                <w:spacing w:val="-2"/>
              </w:rPr>
              <w:t>Services]</w:t>
            </w:r>
          </w:p>
        </w:tc>
        <w:tc>
          <w:tcPr>
            <w:tcW w:w="2221"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3092"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1409" w:type="dxa"/>
            <w:tcBorders>
              <w:top w:val="nil"/>
              <w:left w:val="single" w:sz="6" w:space="0" w:color="000000"/>
              <w:bottom w:val="single" w:sz="6" w:space="0" w:color="000000"/>
              <w:right w:val="single" w:sz="6" w:space="0" w:color="000000"/>
            </w:tcBorders>
          </w:tcPr>
          <w:p w:rsidR="00F05AC1" w:rsidRDefault="00F05AC1">
            <w:pPr>
              <w:pStyle w:val="TableParagraph"/>
              <w:rPr>
                <w:sz w:val="20"/>
              </w:rPr>
            </w:pPr>
          </w:p>
        </w:tc>
        <w:tc>
          <w:tcPr>
            <w:tcW w:w="915" w:type="dxa"/>
            <w:gridSpan w:val="2"/>
            <w:tcBorders>
              <w:top w:val="nil"/>
              <w:left w:val="single" w:sz="6" w:space="0" w:color="000000"/>
              <w:bottom w:val="single" w:sz="6" w:space="0" w:color="000000"/>
              <w:right w:val="nil"/>
            </w:tcBorders>
          </w:tcPr>
          <w:p w:rsidR="00F05AC1" w:rsidRDefault="00F05AC1">
            <w:pPr>
              <w:pStyle w:val="TableParagraph"/>
              <w:rPr>
                <w:sz w:val="20"/>
              </w:rPr>
            </w:pPr>
          </w:p>
        </w:tc>
        <w:tc>
          <w:tcPr>
            <w:tcW w:w="788" w:type="dxa"/>
            <w:tcBorders>
              <w:top w:val="nil"/>
              <w:left w:val="nil"/>
              <w:bottom w:val="single" w:sz="6" w:space="0" w:color="000000"/>
            </w:tcBorders>
          </w:tcPr>
          <w:p w:rsidR="00F05AC1" w:rsidRDefault="00F05AC1">
            <w:pPr>
              <w:pStyle w:val="TableParagraph"/>
              <w:rPr>
                <w:sz w:val="20"/>
              </w:rPr>
            </w:pPr>
          </w:p>
        </w:tc>
      </w:tr>
      <w:tr w:rsidR="00F05AC1">
        <w:trPr>
          <w:trHeight w:val="388"/>
        </w:trPr>
        <w:tc>
          <w:tcPr>
            <w:tcW w:w="1442" w:type="dxa"/>
            <w:tcBorders>
              <w:top w:val="single" w:sz="6" w:space="0" w:color="000000"/>
              <w:bottom w:val="single" w:sz="6" w:space="0" w:color="000000"/>
              <w:right w:val="single" w:sz="6" w:space="0" w:color="000000"/>
            </w:tcBorders>
          </w:tcPr>
          <w:p w:rsidR="00F05AC1" w:rsidRDefault="00F05AC1">
            <w:pPr>
              <w:pStyle w:val="TableParagraph"/>
            </w:pPr>
          </w:p>
        </w:tc>
        <w:tc>
          <w:tcPr>
            <w:tcW w:w="3450"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17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222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309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409"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703" w:type="dxa"/>
            <w:gridSpan w:val="3"/>
            <w:tcBorders>
              <w:top w:val="single" w:sz="6" w:space="0" w:color="000000"/>
              <w:left w:val="single" w:sz="6" w:space="0" w:color="000000"/>
              <w:bottom w:val="single" w:sz="6" w:space="0" w:color="000000"/>
            </w:tcBorders>
          </w:tcPr>
          <w:p w:rsidR="00F05AC1" w:rsidRDefault="00F05AC1">
            <w:pPr>
              <w:pStyle w:val="TableParagraph"/>
            </w:pPr>
          </w:p>
        </w:tc>
      </w:tr>
      <w:tr w:rsidR="00F05AC1">
        <w:trPr>
          <w:trHeight w:val="390"/>
        </w:trPr>
        <w:tc>
          <w:tcPr>
            <w:tcW w:w="1442" w:type="dxa"/>
            <w:tcBorders>
              <w:top w:val="single" w:sz="6" w:space="0" w:color="000000"/>
              <w:bottom w:val="single" w:sz="6" w:space="0" w:color="000000"/>
              <w:right w:val="single" w:sz="6" w:space="0" w:color="000000"/>
            </w:tcBorders>
          </w:tcPr>
          <w:p w:rsidR="00F05AC1" w:rsidRDefault="00F05AC1">
            <w:pPr>
              <w:pStyle w:val="TableParagraph"/>
            </w:pPr>
          </w:p>
        </w:tc>
        <w:tc>
          <w:tcPr>
            <w:tcW w:w="3450"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17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222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309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409"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703" w:type="dxa"/>
            <w:gridSpan w:val="3"/>
            <w:tcBorders>
              <w:top w:val="single" w:sz="6" w:space="0" w:color="000000"/>
              <w:left w:val="single" w:sz="6" w:space="0" w:color="000000"/>
              <w:bottom w:val="single" w:sz="6" w:space="0" w:color="000000"/>
            </w:tcBorders>
          </w:tcPr>
          <w:p w:rsidR="00F05AC1" w:rsidRDefault="00F05AC1">
            <w:pPr>
              <w:pStyle w:val="TableParagraph"/>
            </w:pPr>
          </w:p>
        </w:tc>
      </w:tr>
      <w:tr w:rsidR="00F05AC1">
        <w:trPr>
          <w:trHeight w:val="388"/>
        </w:trPr>
        <w:tc>
          <w:tcPr>
            <w:tcW w:w="1442" w:type="dxa"/>
            <w:tcBorders>
              <w:top w:val="single" w:sz="6" w:space="0" w:color="000000"/>
              <w:bottom w:val="single" w:sz="6" w:space="0" w:color="000000"/>
              <w:right w:val="single" w:sz="6" w:space="0" w:color="000000"/>
            </w:tcBorders>
          </w:tcPr>
          <w:p w:rsidR="00F05AC1" w:rsidRDefault="00F05AC1">
            <w:pPr>
              <w:pStyle w:val="TableParagraph"/>
            </w:pPr>
          </w:p>
        </w:tc>
        <w:tc>
          <w:tcPr>
            <w:tcW w:w="3450"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17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222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309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409"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703" w:type="dxa"/>
            <w:gridSpan w:val="3"/>
            <w:tcBorders>
              <w:top w:val="single" w:sz="6" w:space="0" w:color="000000"/>
              <w:left w:val="single" w:sz="6" w:space="0" w:color="000000"/>
              <w:bottom w:val="single" w:sz="6" w:space="0" w:color="000000"/>
            </w:tcBorders>
          </w:tcPr>
          <w:p w:rsidR="00F05AC1" w:rsidRDefault="00F05AC1">
            <w:pPr>
              <w:pStyle w:val="TableParagraph"/>
            </w:pPr>
          </w:p>
        </w:tc>
      </w:tr>
      <w:tr w:rsidR="00F05AC1">
        <w:trPr>
          <w:trHeight w:val="388"/>
        </w:trPr>
        <w:tc>
          <w:tcPr>
            <w:tcW w:w="1442" w:type="dxa"/>
            <w:tcBorders>
              <w:top w:val="single" w:sz="6" w:space="0" w:color="000000"/>
              <w:bottom w:val="single" w:sz="6" w:space="0" w:color="000000"/>
              <w:right w:val="single" w:sz="6" w:space="0" w:color="000000"/>
            </w:tcBorders>
          </w:tcPr>
          <w:p w:rsidR="00F05AC1" w:rsidRDefault="00F05AC1">
            <w:pPr>
              <w:pStyle w:val="TableParagraph"/>
            </w:pPr>
          </w:p>
        </w:tc>
        <w:tc>
          <w:tcPr>
            <w:tcW w:w="3450"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17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2221"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309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409"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pPr>
          </w:p>
        </w:tc>
        <w:tc>
          <w:tcPr>
            <w:tcW w:w="1703" w:type="dxa"/>
            <w:gridSpan w:val="3"/>
            <w:tcBorders>
              <w:top w:val="single" w:sz="6" w:space="0" w:color="000000"/>
              <w:left w:val="single" w:sz="6" w:space="0" w:color="000000"/>
              <w:bottom w:val="single" w:sz="6" w:space="0" w:color="000000"/>
            </w:tcBorders>
          </w:tcPr>
          <w:p w:rsidR="00F05AC1" w:rsidRDefault="00F05AC1">
            <w:pPr>
              <w:pStyle w:val="TableParagraph"/>
            </w:pPr>
          </w:p>
        </w:tc>
      </w:tr>
      <w:tr w:rsidR="00F05AC1">
        <w:trPr>
          <w:trHeight w:val="360"/>
        </w:trPr>
        <w:tc>
          <w:tcPr>
            <w:tcW w:w="1442" w:type="dxa"/>
            <w:tcBorders>
              <w:top w:val="single" w:sz="6" w:space="0" w:color="000000"/>
              <w:right w:val="single" w:sz="6" w:space="0" w:color="000000"/>
            </w:tcBorders>
          </w:tcPr>
          <w:p w:rsidR="00F05AC1" w:rsidRDefault="00F05AC1">
            <w:pPr>
              <w:pStyle w:val="TableParagraph"/>
            </w:pPr>
          </w:p>
        </w:tc>
        <w:tc>
          <w:tcPr>
            <w:tcW w:w="3450" w:type="dxa"/>
            <w:tcBorders>
              <w:top w:val="single" w:sz="6" w:space="0" w:color="000000"/>
              <w:left w:val="single" w:sz="6" w:space="0" w:color="000000"/>
              <w:right w:val="single" w:sz="6" w:space="0" w:color="000000"/>
            </w:tcBorders>
          </w:tcPr>
          <w:p w:rsidR="00F05AC1" w:rsidRDefault="00F05AC1">
            <w:pPr>
              <w:pStyle w:val="TableParagraph"/>
            </w:pPr>
          </w:p>
        </w:tc>
        <w:tc>
          <w:tcPr>
            <w:tcW w:w="1172" w:type="dxa"/>
            <w:tcBorders>
              <w:top w:val="single" w:sz="6" w:space="0" w:color="000000"/>
              <w:left w:val="single" w:sz="6" w:space="0" w:color="000000"/>
              <w:right w:val="single" w:sz="6" w:space="0" w:color="000000"/>
            </w:tcBorders>
          </w:tcPr>
          <w:p w:rsidR="00F05AC1" w:rsidRDefault="00F05AC1">
            <w:pPr>
              <w:pStyle w:val="TableParagraph"/>
            </w:pPr>
          </w:p>
        </w:tc>
        <w:tc>
          <w:tcPr>
            <w:tcW w:w="2221" w:type="dxa"/>
            <w:tcBorders>
              <w:top w:val="single" w:sz="6" w:space="0" w:color="000000"/>
              <w:left w:val="single" w:sz="6" w:space="0" w:color="000000"/>
              <w:right w:val="single" w:sz="6" w:space="0" w:color="000000"/>
            </w:tcBorders>
          </w:tcPr>
          <w:p w:rsidR="00F05AC1" w:rsidRDefault="00F05AC1">
            <w:pPr>
              <w:pStyle w:val="TableParagraph"/>
            </w:pPr>
          </w:p>
        </w:tc>
        <w:tc>
          <w:tcPr>
            <w:tcW w:w="3092" w:type="dxa"/>
            <w:tcBorders>
              <w:top w:val="single" w:sz="6" w:space="0" w:color="000000"/>
              <w:left w:val="single" w:sz="6" w:space="0" w:color="000000"/>
              <w:right w:val="single" w:sz="6" w:space="0" w:color="000000"/>
            </w:tcBorders>
          </w:tcPr>
          <w:p w:rsidR="00F05AC1" w:rsidRDefault="00F05AC1">
            <w:pPr>
              <w:pStyle w:val="TableParagraph"/>
            </w:pPr>
          </w:p>
        </w:tc>
        <w:tc>
          <w:tcPr>
            <w:tcW w:w="1409" w:type="dxa"/>
            <w:tcBorders>
              <w:top w:val="single" w:sz="6" w:space="0" w:color="000000"/>
              <w:left w:val="single" w:sz="6" w:space="0" w:color="000000"/>
              <w:right w:val="single" w:sz="6" w:space="0" w:color="000000"/>
            </w:tcBorders>
          </w:tcPr>
          <w:p w:rsidR="00F05AC1" w:rsidRDefault="00F05AC1">
            <w:pPr>
              <w:pStyle w:val="TableParagraph"/>
            </w:pPr>
          </w:p>
        </w:tc>
        <w:tc>
          <w:tcPr>
            <w:tcW w:w="1703" w:type="dxa"/>
            <w:gridSpan w:val="3"/>
            <w:tcBorders>
              <w:top w:val="single" w:sz="6" w:space="0" w:color="000000"/>
              <w:left w:val="single" w:sz="6" w:space="0" w:color="000000"/>
            </w:tcBorders>
          </w:tcPr>
          <w:p w:rsidR="00F05AC1" w:rsidRDefault="00F05AC1">
            <w:pPr>
              <w:pStyle w:val="TableParagraph"/>
            </w:pPr>
          </w:p>
        </w:tc>
      </w:tr>
      <w:tr w:rsidR="00F05AC1">
        <w:trPr>
          <w:trHeight w:val="352"/>
        </w:trPr>
        <w:tc>
          <w:tcPr>
            <w:tcW w:w="8285" w:type="dxa"/>
            <w:gridSpan w:val="4"/>
            <w:tcBorders>
              <w:left w:val="nil"/>
              <w:bottom w:val="nil"/>
            </w:tcBorders>
          </w:tcPr>
          <w:p w:rsidR="00F05AC1" w:rsidRDefault="00F05AC1">
            <w:pPr>
              <w:pStyle w:val="TableParagraph"/>
            </w:pPr>
          </w:p>
        </w:tc>
        <w:tc>
          <w:tcPr>
            <w:tcW w:w="4501" w:type="dxa"/>
            <w:gridSpan w:val="2"/>
          </w:tcPr>
          <w:p w:rsidR="00F05AC1" w:rsidRDefault="00CE756B">
            <w:pPr>
              <w:pStyle w:val="TableParagraph"/>
              <w:spacing w:before="12"/>
              <w:ind w:left="65"/>
            </w:pPr>
            <w:r>
              <w:t>Total</w:t>
            </w:r>
            <w:r>
              <w:rPr>
                <w:spacing w:val="-9"/>
              </w:rPr>
              <w:t xml:space="preserve"> </w:t>
            </w:r>
            <w:r>
              <w:t>Tender</w:t>
            </w:r>
            <w:r>
              <w:rPr>
                <w:spacing w:val="-8"/>
              </w:rPr>
              <w:t xml:space="preserve"> </w:t>
            </w:r>
            <w:r>
              <w:rPr>
                <w:spacing w:val="-2"/>
              </w:rPr>
              <w:t>Price</w:t>
            </w:r>
          </w:p>
        </w:tc>
        <w:tc>
          <w:tcPr>
            <w:tcW w:w="1703" w:type="dxa"/>
            <w:gridSpan w:val="3"/>
          </w:tcPr>
          <w:p w:rsidR="00F05AC1" w:rsidRDefault="00F05AC1">
            <w:pPr>
              <w:pStyle w:val="TableParagraph"/>
            </w:pPr>
          </w:p>
        </w:tc>
      </w:tr>
    </w:tbl>
    <w:p w:rsidR="00F05AC1" w:rsidRDefault="00F05AC1">
      <w:pPr>
        <w:pStyle w:val="BodyText"/>
        <w:spacing w:before="117"/>
      </w:pPr>
    </w:p>
    <w:p w:rsidR="00F05AC1" w:rsidRDefault="00CE756B">
      <w:pPr>
        <w:ind w:left="870"/>
      </w:pPr>
      <w:r>
        <w:t>Name</w:t>
      </w:r>
      <w:r>
        <w:rPr>
          <w:spacing w:val="-14"/>
        </w:rPr>
        <w:t xml:space="preserve"> </w:t>
      </w:r>
      <w:r>
        <w:t>of</w:t>
      </w:r>
      <w:r>
        <w:rPr>
          <w:spacing w:val="-13"/>
        </w:rPr>
        <w:t xml:space="preserve"> </w:t>
      </w:r>
      <w:r>
        <w:t>tenderer</w:t>
      </w:r>
      <w:r>
        <w:rPr>
          <w:spacing w:val="-9"/>
        </w:rPr>
        <w:t xml:space="preserve"> </w:t>
      </w:r>
      <w:r>
        <w:t>[</w:t>
      </w:r>
      <w:r>
        <w:rPr>
          <w:i/>
        </w:rPr>
        <w:t>insert</w:t>
      </w:r>
      <w:r>
        <w:rPr>
          <w:i/>
          <w:spacing w:val="-10"/>
        </w:rPr>
        <w:t xml:space="preserve"> </w:t>
      </w:r>
      <w:r>
        <w:rPr>
          <w:i/>
        </w:rPr>
        <w:t>complete</w:t>
      </w:r>
      <w:r>
        <w:rPr>
          <w:i/>
          <w:spacing w:val="-12"/>
        </w:rPr>
        <w:t xml:space="preserve"> </w:t>
      </w:r>
      <w:r>
        <w:rPr>
          <w:i/>
        </w:rPr>
        <w:t>name</w:t>
      </w:r>
      <w:r>
        <w:rPr>
          <w:i/>
          <w:spacing w:val="-10"/>
        </w:rPr>
        <w:t xml:space="preserve"> </w:t>
      </w:r>
      <w:r>
        <w:rPr>
          <w:i/>
        </w:rPr>
        <w:t>of</w:t>
      </w:r>
      <w:r>
        <w:rPr>
          <w:i/>
          <w:spacing w:val="-12"/>
        </w:rPr>
        <w:t xml:space="preserve"> </w:t>
      </w:r>
      <w:r>
        <w:rPr>
          <w:i/>
        </w:rPr>
        <w:t>tenderer</w:t>
      </w:r>
      <w:r>
        <w:t>]</w:t>
      </w:r>
      <w:r>
        <w:rPr>
          <w:spacing w:val="-7"/>
        </w:rPr>
        <w:t xml:space="preserve"> </w:t>
      </w:r>
      <w:r>
        <w:t>Signature</w:t>
      </w:r>
      <w:r>
        <w:rPr>
          <w:spacing w:val="-10"/>
        </w:rPr>
        <w:t xml:space="preserve"> </w:t>
      </w:r>
      <w:r>
        <w:t>of</w:t>
      </w:r>
      <w:r>
        <w:rPr>
          <w:spacing w:val="-12"/>
        </w:rPr>
        <w:t xml:space="preserve"> </w:t>
      </w:r>
      <w:r>
        <w:t>tenderer</w:t>
      </w:r>
      <w:r>
        <w:rPr>
          <w:spacing w:val="-9"/>
        </w:rPr>
        <w:t xml:space="preserve"> </w:t>
      </w:r>
      <w:r>
        <w:t>[</w:t>
      </w:r>
      <w:r>
        <w:rPr>
          <w:i/>
        </w:rPr>
        <w:t>signature</w:t>
      </w:r>
      <w:r>
        <w:rPr>
          <w:i/>
          <w:spacing w:val="-4"/>
        </w:rPr>
        <w:t xml:space="preserve"> </w:t>
      </w:r>
      <w:r>
        <w:rPr>
          <w:i/>
        </w:rPr>
        <w:t>of</w:t>
      </w:r>
      <w:r>
        <w:rPr>
          <w:i/>
          <w:spacing w:val="-13"/>
        </w:rPr>
        <w:t xml:space="preserve"> </w:t>
      </w:r>
      <w:r>
        <w:rPr>
          <w:i/>
        </w:rPr>
        <w:t>person</w:t>
      </w:r>
      <w:r>
        <w:rPr>
          <w:i/>
          <w:spacing w:val="-12"/>
        </w:rPr>
        <w:t xml:space="preserve"> </w:t>
      </w:r>
      <w:r>
        <w:rPr>
          <w:i/>
        </w:rPr>
        <w:t>signing</w:t>
      </w:r>
      <w:r>
        <w:rPr>
          <w:i/>
          <w:spacing w:val="-13"/>
        </w:rPr>
        <w:t xml:space="preserve"> </w:t>
      </w:r>
      <w:r>
        <w:rPr>
          <w:i/>
        </w:rPr>
        <w:t>the</w:t>
      </w:r>
      <w:r>
        <w:rPr>
          <w:i/>
          <w:spacing w:val="-12"/>
        </w:rPr>
        <w:t xml:space="preserve"> </w:t>
      </w:r>
      <w:r>
        <w:rPr>
          <w:i/>
        </w:rPr>
        <w:t>Tender</w:t>
      </w:r>
      <w:r>
        <w:t>]</w:t>
      </w:r>
      <w:r>
        <w:rPr>
          <w:spacing w:val="-13"/>
        </w:rPr>
        <w:t xml:space="preserve"> </w:t>
      </w:r>
      <w:r>
        <w:t>Date</w:t>
      </w:r>
      <w:r>
        <w:rPr>
          <w:spacing w:val="-10"/>
        </w:rPr>
        <w:t xml:space="preserve"> </w:t>
      </w:r>
      <w:r>
        <w:t>[</w:t>
      </w:r>
      <w:r>
        <w:rPr>
          <w:i/>
        </w:rPr>
        <w:t>insert</w:t>
      </w:r>
      <w:r>
        <w:rPr>
          <w:i/>
          <w:spacing w:val="-9"/>
        </w:rPr>
        <w:t xml:space="preserve"> </w:t>
      </w:r>
      <w:r>
        <w:rPr>
          <w:i/>
          <w:spacing w:val="-2"/>
        </w:rPr>
        <w:t>date</w:t>
      </w:r>
      <w:r>
        <w:rPr>
          <w:spacing w:val="-2"/>
        </w:rPr>
        <w:t>]</w:t>
      </w:r>
    </w:p>
    <w:p w:rsidR="00F05AC1" w:rsidRDefault="00F05AC1">
      <w:pPr>
        <w:sectPr w:rsidR="00F05AC1">
          <w:pgSz w:w="16860" w:h="11940" w:orient="landscape"/>
          <w:pgMar w:top="0" w:right="600" w:bottom="0" w:left="620" w:header="0" w:footer="0" w:gutter="0"/>
          <w:cols w:space="720"/>
        </w:sectPr>
      </w:pPr>
    </w:p>
    <w:p w:rsidR="00F05AC1" w:rsidRDefault="00CE756B">
      <w:pPr>
        <w:pStyle w:val="BodyText"/>
      </w:pPr>
      <w:r>
        <w:rPr>
          <w:noProof/>
        </w:rPr>
        <w:lastRenderedPageBreak/>
        <mc:AlternateContent>
          <mc:Choice Requires="wpg">
            <w:drawing>
              <wp:anchor distT="0" distB="0" distL="0" distR="0" simplePos="0" relativeHeight="15752192" behindDoc="0" locked="0" layoutInCell="1" allowOverlap="1">
                <wp:simplePos x="0" y="0"/>
                <wp:positionH relativeFrom="page">
                  <wp:posOffset>0</wp:posOffset>
                </wp:positionH>
                <wp:positionV relativeFrom="page">
                  <wp:posOffset>0</wp:posOffset>
                </wp:positionV>
                <wp:extent cx="457834" cy="7560309"/>
                <wp:effectExtent l="0" t="0" r="0" b="0"/>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34" cy="7560309"/>
                          <a:chOff x="0" y="0"/>
                          <a:chExt cx="457834" cy="7560309"/>
                        </a:xfrm>
                      </wpg:grpSpPr>
                      <wps:wsp>
                        <wps:cNvPr id="245" name="Graphic 244"/>
                        <wps:cNvSpPr/>
                        <wps:spPr>
                          <a:xfrm>
                            <a:off x="0" y="0"/>
                            <a:ext cx="451484" cy="1021080"/>
                          </a:xfrm>
                          <a:custGeom>
                            <a:avLst/>
                            <a:gdLst/>
                            <a:ahLst/>
                            <a:cxnLst/>
                            <a:rect l="l" t="t" r="r" b="b"/>
                            <a:pathLst>
                              <a:path w="451484" h="1021080">
                                <a:moveTo>
                                  <a:pt x="451484" y="0"/>
                                </a:moveTo>
                                <a:lnTo>
                                  <a:pt x="0" y="0"/>
                                </a:lnTo>
                                <a:lnTo>
                                  <a:pt x="0" y="795654"/>
                                </a:lnTo>
                                <a:lnTo>
                                  <a:pt x="451484" y="1021079"/>
                                </a:lnTo>
                                <a:lnTo>
                                  <a:pt x="451484" y="0"/>
                                </a:lnTo>
                                <a:close/>
                              </a:path>
                            </a:pathLst>
                          </a:custGeom>
                          <a:solidFill>
                            <a:srgbClr val="CCE7D2"/>
                          </a:solidFill>
                        </wps:spPr>
                        <wps:bodyPr wrap="square" lIns="0" tIns="0" rIns="0" bIns="0" rtlCol="0">
                          <a:prstTxWarp prst="textNoShape">
                            <a:avLst/>
                          </a:prstTxWarp>
                          <a:noAutofit/>
                        </wps:bodyPr>
                      </wps:wsp>
                      <wps:wsp>
                        <wps:cNvPr id="246" name="Graphic 245"/>
                        <wps:cNvSpPr/>
                        <wps:spPr>
                          <a:xfrm>
                            <a:off x="451484" y="0"/>
                            <a:ext cx="1270" cy="7560309"/>
                          </a:xfrm>
                          <a:custGeom>
                            <a:avLst/>
                            <a:gdLst/>
                            <a:ahLst/>
                            <a:cxnLst/>
                            <a:rect l="l" t="t" r="r" b="b"/>
                            <a:pathLst>
                              <a:path h="7560309">
                                <a:moveTo>
                                  <a:pt x="0" y="0"/>
                                </a:moveTo>
                                <a:lnTo>
                                  <a:pt x="0" y="7560309"/>
                                </a:lnTo>
                              </a:path>
                            </a:pathLst>
                          </a:custGeom>
                          <a:ln w="12696">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5AD01582" id="Group 243" o:spid="_x0000_s1026" style="position:absolute;margin-left:0;margin-top:0;width:36.05pt;height:595.3pt;z-index:15752192;mso-wrap-distance-left:0;mso-wrap-distance-right:0;mso-position-horizontal-relative:page;mso-position-vertical-relative:page" coordsize="4578,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">
                <v:shape id="Graphic 244" o:spid="_x0000_s1027" style="position:absolute;width:4514;height:10210;visibility:visible;mso-wrap-style:square;v-text-anchor:top" coordsize="451484,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" path="m451484,l,,,795654r451484,225425l451484,xe" fillcolor="#cce7d2" stroked="f">
                  <v:path arrowok="t"/>
                </v:shape>
                <v:shape id="Graphic 245" o:spid="_x0000_s1028" style="position:absolute;left:4514;width:13;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" path="m,l,7560309e" filled="f" strokecolor="#cce7d2" strokeweight=".35267mm">
                  <v:path arrowok="t"/>
                </v:shape>
                <w10:wrap anchorx="page" anchory="page"/>
              </v:group>
            </w:pict>
          </mc:Fallback>
        </mc:AlternateContent>
      </w:r>
      <w:r>
        <w:rPr>
          <w:noProof/>
        </w:rPr>
        <mc:AlternateContent>
          <mc:Choice Requires="wps">
            <w:drawing>
              <wp:anchor distT="0" distB="0" distL="0" distR="0" simplePos="0" relativeHeight="15752704" behindDoc="0" locked="0" layoutInCell="1" allowOverlap="1">
                <wp:simplePos x="0" y="0"/>
                <wp:positionH relativeFrom="page">
                  <wp:posOffset>214971</wp:posOffset>
                </wp:positionH>
                <wp:positionV relativeFrom="page">
                  <wp:posOffset>517651</wp:posOffset>
                </wp:positionV>
                <wp:extent cx="172085" cy="165100"/>
                <wp:effectExtent l="0" t="0" r="0" b="0"/>
                <wp:wrapNone/>
                <wp:docPr id="2"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5100"/>
                        </a:xfrm>
                        <a:prstGeom prst="rect">
                          <a:avLst/>
                        </a:prstGeom>
                      </wps:spPr>
                      <wps:txbx>
                        <w:txbxContent>
                          <w:p w:rsidR="00C94DC1" w:rsidRDefault="00C94DC1">
                            <w:pPr>
                              <w:spacing w:line="240" w:lineRule="exact"/>
                              <w:ind w:left="20"/>
                              <w:rPr>
                                <w:rFonts w:ascii="Liberation Sans Narrow"/>
                                <w:sz w:val="23"/>
                              </w:rPr>
                            </w:pPr>
                            <w:r>
                              <w:rPr>
                                <w:rFonts w:ascii="Liberation Sans Narrow"/>
                                <w:color w:val="1F1F1F"/>
                                <w:spacing w:val="-5"/>
                                <w:w w:val="105"/>
                                <w:sz w:val="23"/>
                              </w:rPr>
                              <w:t>47</w:t>
                            </w:r>
                          </w:p>
                        </w:txbxContent>
                      </wps:txbx>
                      <wps:bodyPr vert="vert" wrap="square" lIns="0" tIns="0" rIns="0" bIns="0" rtlCol="0">
                        <a:noAutofit/>
                      </wps:bodyPr>
                    </wps:wsp>
                  </a:graphicData>
                </a:graphic>
              </wp:anchor>
            </w:drawing>
          </mc:Choice>
          <mc:Fallback>
            <w:pict>
              <v:shape id="Textbox 246" o:spid="_x0000_s1029" type="#_x0000_t202" style="position:absolute;margin-left:16.95pt;margin-top:40.75pt;width:13.55pt;height:13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" filled="f" stroked="f">
                <v:path arrowok="t"/>
                <v:textbox style="layout-flow:vertical" inset="0,0,0,0">
                  <w:txbxContent>
                    <w:p w:rsidR="00C94DC1" w:rsidRDefault="00C94DC1">
                      <w:pPr>
                        <w:spacing w:line="240" w:lineRule="exact"/>
                        <w:ind w:left="20"/>
                        <w:rPr>
                          <w:rFonts w:ascii="Liberation Sans Narrow"/>
                          <w:sz w:val="23"/>
                        </w:rPr>
                      </w:pPr>
                      <w:r>
                        <w:rPr>
                          <w:rFonts w:ascii="Liberation Sans Narrow"/>
                          <w:color w:val="1F1F1F"/>
                          <w:spacing w:val="-5"/>
                          <w:w w:val="105"/>
                          <w:sz w:val="23"/>
                        </w:rPr>
                        <w:t>47</w:t>
                      </w:r>
                    </w:p>
                  </w:txbxContent>
                </v:textbox>
                <w10:wrap anchorx="page" anchory="page"/>
              </v:shape>
            </w:pict>
          </mc:Fallback>
        </mc:AlternateContent>
      </w:r>
    </w:p>
    <w:p w:rsidR="00F05AC1" w:rsidRDefault="00F05AC1">
      <w:pPr>
        <w:pStyle w:val="BodyText"/>
      </w:pPr>
    </w:p>
    <w:p w:rsidR="00F05AC1" w:rsidRDefault="00F05AC1">
      <w:pPr>
        <w:pStyle w:val="BodyText"/>
        <w:spacing w:before="178"/>
      </w:pPr>
    </w:p>
    <w:p w:rsidR="00F05AC1" w:rsidRDefault="00CE756B">
      <w:pPr>
        <w:ind w:left="255"/>
        <w:rPr>
          <w:b/>
        </w:rPr>
      </w:pPr>
      <w:r>
        <w:rPr>
          <w:b/>
          <w:color w:val="1F1F1F"/>
          <w:spacing w:val="-2"/>
          <w:sz w:val="24"/>
        </w:rPr>
        <w:t>FORM</w:t>
      </w:r>
      <w:r>
        <w:rPr>
          <w:b/>
          <w:color w:val="1F1F1F"/>
          <w:spacing w:val="-5"/>
          <w:sz w:val="24"/>
        </w:rPr>
        <w:t xml:space="preserve"> </w:t>
      </w:r>
      <w:r>
        <w:rPr>
          <w:b/>
          <w:color w:val="1F1F1F"/>
          <w:spacing w:val="-2"/>
        </w:rPr>
        <w:t>OF</w:t>
      </w:r>
      <w:r>
        <w:rPr>
          <w:b/>
          <w:color w:val="1F1F1F"/>
        </w:rPr>
        <w:t xml:space="preserve"> </w:t>
      </w:r>
      <w:r>
        <w:rPr>
          <w:b/>
          <w:color w:val="1F1F1F"/>
          <w:spacing w:val="-2"/>
        </w:rPr>
        <w:t>TENDER</w:t>
      </w:r>
      <w:r>
        <w:rPr>
          <w:b/>
          <w:color w:val="1F1F1F"/>
          <w:spacing w:val="-4"/>
        </w:rPr>
        <w:t xml:space="preserve"> </w:t>
      </w:r>
      <w:r>
        <w:rPr>
          <w:b/>
          <w:color w:val="1F1F1F"/>
          <w:spacing w:val="-2"/>
        </w:rPr>
        <w:t>SECURITY-[Option 1–Demand</w:t>
      </w:r>
      <w:r>
        <w:rPr>
          <w:b/>
          <w:color w:val="1F1F1F"/>
        </w:rPr>
        <w:t xml:space="preserve"> </w:t>
      </w:r>
      <w:r>
        <w:rPr>
          <w:b/>
          <w:color w:val="1F1F1F"/>
          <w:spacing w:val="-2"/>
        </w:rPr>
        <w:t>Bank</w:t>
      </w:r>
      <w:r>
        <w:rPr>
          <w:b/>
          <w:color w:val="1F1F1F"/>
          <w:spacing w:val="-3"/>
        </w:rPr>
        <w:t xml:space="preserve"> </w:t>
      </w:r>
      <w:r>
        <w:rPr>
          <w:b/>
          <w:color w:val="1F1F1F"/>
          <w:spacing w:val="-2"/>
        </w:rPr>
        <w:t>Guarantee</w:t>
      </w:r>
      <w:r>
        <w:rPr>
          <w:b/>
          <w:spacing w:val="-2"/>
        </w:rPr>
        <w:t>]</w:t>
      </w:r>
    </w:p>
    <w:p w:rsidR="00F05AC1" w:rsidRDefault="00F05AC1">
      <w:pPr>
        <w:pStyle w:val="BodyText"/>
        <w:spacing w:before="9"/>
        <w:rPr>
          <w:b/>
        </w:rPr>
      </w:pPr>
    </w:p>
    <w:p w:rsidR="00F05AC1" w:rsidRDefault="00CE756B">
      <w:pPr>
        <w:tabs>
          <w:tab w:val="left" w:pos="7214"/>
        </w:tabs>
        <w:spacing w:line="300" w:lineRule="auto"/>
        <w:ind w:left="232" w:right="3723"/>
        <w:rPr>
          <w:b/>
        </w:rPr>
      </w:pPr>
      <w:r>
        <w:rPr>
          <w:b/>
          <w:color w:val="1F1F1F"/>
          <w:spacing w:val="-2"/>
        </w:rPr>
        <w:t>Beneficiary:</w:t>
      </w:r>
      <w:r>
        <w:rPr>
          <w:b/>
          <w:color w:val="1F1F1F"/>
          <w:u w:val="thick" w:color="1F1E1F"/>
        </w:rPr>
        <w:tab/>
      </w:r>
      <w:r>
        <w:rPr>
          <w:b/>
          <w:color w:val="1F1F1F"/>
        </w:rPr>
        <w:t xml:space="preserve"> Request forTenders No:</w:t>
      </w:r>
    </w:p>
    <w:p w:rsidR="00F05AC1" w:rsidRDefault="00CE756B">
      <w:pPr>
        <w:pStyle w:val="BodyText"/>
        <w:spacing w:before="10"/>
        <w:rPr>
          <w:b/>
          <w:sz w:val="17"/>
        </w:rPr>
      </w:pPr>
      <w:r>
        <w:rPr>
          <w:noProof/>
        </w:rPr>
        <mc:AlternateContent>
          <mc:Choice Requires="wps">
            <w:drawing>
              <wp:anchor distT="0" distB="0" distL="0" distR="0" simplePos="0" relativeHeight="487609344" behindDoc="1" locked="0" layoutInCell="1" allowOverlap="1">
                <wp:simplePos x="0" y="0"/>
                <wp:positionH relativeFrom="page">
                  <wp:posOffset>544194</wp:posOffset>
                </wp:positionH>
                <wp:positionV relativeFrom="paragraph">
                  <wp:posOffset>145836</wp:posOffset>
                </wp:positionV>
                <wp:extent cx="4257675" cy="6350"/>
                <wp:effectExtent l="0" t="0" r="0" b="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675" cy="6350"/>
                        </a:xfrm>
                        <a:custGeom>
                          <a:avLst/>
                          <a:gdLst/>
                          <a:ahLst/>
                          <a:cxnLst/>
                          <a:rect l="l" t="t" r="r" b="b"/>
                          <a:pathLst>
                            <a:path w="4257675" h="6350">
                              <a:moveTo>
                                <a:pt x="4257675" y="0"/>
                              </a:moveTo>
                              <a:lnTo>
                                <a:pt x="0" y="0"/>
                              </a:lnTo>
                              <a:lnTo>
                                <a:pt x="0" y="6350"/>
                              </a:lnTo>
                              <a:lnTo>
                                <a:pt x="4257675" y="6350"/>
                              </a:lnTo>
                              <a:lnTo>
                                <a:pt x="4257675"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0C15DE73" id="Graphic 247" o:spid="_x0000_s1026" style="position:absolute;margin-left:42.85pt;margin-top:11.5pt;width:335.2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4257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" path="m4257675,l,,,6350r4257675,l4257675,xe" fillcolor="#1f1e1f" stroked="f">
                <v:path arrowok="t"/>
                <w10:wrap type="topAndBottom" anchorx="page"/>
              </v:shape>
            </w:pict>
          </mc:Fallback>
        </mc:AlternateContent>
      </w:r>
    </w:p>
    <w:p w:rsidR="00F05AC1" w:rsidRDefault="00CE756B">
      <w:pPr>
        <w:tabs>
          <w:tab w:val="left" w:pos="7250"/>
        </w:tabs>
        <w:spacing w:before="25" w:line="302" w:lineRule="auto"/>
        <w:ind w:left="232" w:right="3687"/>
        <w:rPr>
          <w:b/>
        </w:rPr>
      </w:pPr>
      <w:r>
        <w:rPr>
          <w:b/>
          <w:color w:val="1F1F1F"/>
          <w:spacing w:val="-2"/>
        </w:rPr>
        <w:t>Date:</w:t>
      </w:r>
      <w:r>
        <w:rPr>
          <w:b/>
          <w:color w:val="1F1F1F"/>
          <w:u w:val="thick" w:color="1F1E1F"/>
        </w:rPr>
        <w:tab/>
      </w:r>
      <w:r>
        <w:rPr>
          <w:b/>
          <w:color w:val="1F1F1F"/>
        </w:rPr>
        <w:t xml:space="preserve"> </w:t>
      </w:r>
      <w:r>
        <w:rPr>
          <w:b/>
          <w:color w:val="1F1F1F"/>
          <w:spacing w:val="-2"/>
        </w:rPr>
        <w:t>TENDER</w:t>
      </w:r>
      <w:r>
        <w:rPr>
          <w:b/>
          <w:color w:val="1F1F1F"/>
          <w:spacing w:val="-20"/>
        </w:rPr>
        <w:t xml:space="preserve"> </w:t>
      </w:r>
      <w:r>
        <w:rPr>
          <w:b/>
          <w:color w:val="1F1F1F"/>
          <w:spacing w:val="-2"/>
        </w:rPr>
        <w:t>GUARANTEE</w:t>
      </w:r>
      <w:r>
        <w:rPr>
          <w:b/>
          <w:color w:val="1F1F1F"/>
          <w:spacing w:val="-6"/>
        </w:rPr>
        <w:t xml:space="preserve"> </w:t>
      </w:r>
      <w:r>
        <w:rPr>
          <w:b/>
          <w:color w:val="1F1F1F"/>
          <w:spacing w:val="-4"/>
        </w:rPr>
        <w:t>No.:</w:t>
      </w:r>
      <w:r>
        <w:rPr>
          <w:b/>
          <w:color w:val="1F1F1F"/>
          <w:u w:val="thick" w:color="1F1E1F"/>
        </w:rPr>
        <w:tab/>
      </w:r>
    </w:p>
    <w:p w:rsidR="00F05AC1" w:rsidRDefault="00CE756B">
      <w:pPr>
        <w:tabs>
          <w:tab w:val="left" w:pos="7274"/>
        </w:tabs>
        <w:spacing w:line="244" w:lineRule="exact"/>
        <w:ind w:left="232"/>
        <w:rPr>
          <w:b/>
        </w:rPr>
      </w:pPr>
      <w:r>
        <w:rPr>
          <w:b/>
          <w:color w:val="1F1F1F"/>
        </w:rPr>
        <w:t xml:space="preserve">Guarantor: </w:t>
      </w:r>
      <w:r>
        <w:rPr>
          <w:b/>
          <w:color w:val="1F1F1F"/>
          <w:u w:val="thick" w:color="1F1E1F"/>
        </w:rPr>
        <w:tab/>
      </w:r>
    </w:p>
    <w:p w:rsidR="00F05AC1" w:rsidRDefault="00F05AC1">
      <w:pPr>
        <w:pStyle w:val="BodyText"/>
        <w:spacing w:before="131"/>
        <w:rPr>
          <w:b/>
        </w:rPr>
      </w:pPr>
    </w:p>
    <w:p w:rsidR="00F05AC1" w:rsidRDefault="00CE756B">
      <w:pPr>
        <w:pStyle w:val="ListParagraph"/>
        <w:numPr>
          <w:ilvl w:val="0"/>
          <w:numId w:val="56"/>
        </w:numPr>
        <w:tabs>
          <w:tab w:val="left" w:pos="628"/>
          <w:tab w:val="left" w:pos="4514"/>
          <w:tab w:val="left" w:pos="5954"/>
          <w:tab w:val="left" w:pos="10839"/>
        </w:tabs>
        <w:spacing w:line="230" w:lineRule="auto"/>
        <w:ind w:right="98"/>
      </w:pPr>
      <w:r>
        <w:rPr>
          <w:color w:val="1F1F1F"/>
        </w:rPr>
        <w:t>We have been informed that</w:t>
      </w:r>
      <w:r>
        <w:rPr>
          <w:color w:val="1F1F1F"/>
          <w:u w:val="single" w:color="1F1E1F"/>
        </w:rPr>
        <w:tab/>
      </w:r>
      <w:r>
        <w:rPr>
          <w:color w:val="1F1F1F"/>
          <w:u w:val="single" w:color="1F1E1F"/>
        </w:rPr>
        <w:tab/>
      </w:r>
      <w:r>
        <w:rPr>
          <w:color w:val="1F1F1F"/>
        </w:rPr>
        <w:t>(here inafter called "the Applicant") has submitted or will submit to the Beneficiary its Tender (here inafter called" the Tender") for the execution of</w:t>
      </w:r>
      <w:r>
        <w:rPr>
          <w:color w:val="1F1F1F"/>
          <w:u w:val="single" w:color="1F1E1F"/>
        </w:rPr>
        <w:tab/>
      </w:r>
      <w:r>
        <w:rPr>
          <w:color w:val="1F1F1F"/>
        </w:rPr>
        <w:t xml:space="preserve"> under Request for Tenders No.</w:t>
      </w:r>
      <w:r>
        <w:rPr>
          <w:color w:val="1F1F1F"/>
        </w:rPr>
        <w:tab/>
        <w:t>(“the ITT”).</w:t>
      </w:r>
    </w:p>
    <w:p w:rsidR="00F05AC1" w:rsidRDefault="00CE756B">
      <w:pPr>
        <w:pStyle w:val="BodyText"/>
        <w:spacing w:line="20" w:lineRule="exact"/>
        <w:ind w:left="3324"/>
        <w:rPr>
          <w:sz w:val="2"/>
        </w:rPr>
      </w:pPr>
      <w:r>
        <w:rPr>
          <w:noProof/>
          <w:sz w:val="2"/>
        </w:rPr>
        <mc:AlternateContent>
          <mc:Choice Requires="wpg">
            <w:drawing>
              <wp:inline distT="0" distB="0" distL="0" distR="0">
                <wp:extent cx="756285" cy="6350"/>
                <wp:effectExtent l="0" t="0" r="0" b="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 cy="6350"/>
                          <a:chOff x="0" y="0"/>
                          <a:chExt cx="756285" cy="6350"/>
                        </a:xfrm>
                      </wpg:grpSpPr>
                      <wps:wsp>
                        <wps:cNvPr id="250" name="Graphic 249"/>
                        <wps:cNvSpPr/>
                        <wps:spPr>
                          <a:xfrm>
                            <a:off x="0" y="0"/>
                            <a:ext cx="756285" cy="6350"/>
                          </a:xfrm>
                          <a:custGeom>
                            <a:avLst/>
                            <a:gdLst/>
                            <a:ahLst/>
                            <a:cxnLst/>
                            <a:rect l="l" t="t" r="r" b="b"/>
                            <a:pathLst>
                              <a:path w="756285" h="6350">
                                <a:moveTo>
                                  <a:pt x="756285" y="0"/>
                                </a:moveTo>
                                <a:lnTo>
                                  <a:pt x="0" y="0"/>
                                </a:lnTo>
                                <a:lnTo>
                                  <a:pt x="0" y="6349"/>
                                </a:lnTo>
                                <a:lnTo>
                                  <a:pt x="756285" y="6349"/>
                                </a:lnTo>
                                <a:lnTo>
                                  <a:pt x="756285" y="0"/>
                                </a:lnTo>
                                <a:close/>
                              </a:path>
                            </a:pathLst>
                          </a:custGeom>
                          <a:solidFill>
                            <a:srgbClr val="1F1E1F"/>
                          </a:solidFill>
                        </wps:spPr>
                        <wps:bodyPr wrap="square" lIns="0" tIns="0" rIns="0" bIns="0" rtlCol="0">
                          <a:prstTxWarp prst="textNoShape">
                            <a:avLst/>
                          </a:prstTxWarp>
                          <a:noAutofit/>
                        </wps:bodyPr>
                      </wps:wsp>
                    </wpg:wgp>
                  </a:graphicData>
                </a:graphic>
              </wp:inline>
            </w:drawing>
          </mc:Choice>
          <mc:Fallback>
            <w:pict>
              <v:group w14:anchorId="2B87A8ED" id="Group 248" o:spid="_x0000_s1026" style="width:59.55pt;height:.5pt;mso-position-horizontal-relative:char;mso-position-vertical-relative:line" coordsize="75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">
                <v:shape id="Graphic 249" o:spid="_x0000_s1027" style="position:absolute;width:7562;height:63;visibility:visible;mso-wrap-style:square;v-text-anchor:top" coordsize="756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" path="m756285,l,,,6349r756285,l756285,xe" fillcolor="#1f1e1f" stroked="f">
                  <v:path arrowok="t"/>
                </v:shape>
                <w10:anchorlock/>
              </v:group>
            </w:pict>
          </mc:Fallback>
        </mc:AlternateContent>
      </w:r>
    </w:p>
    <w:p w:rsidR="00F05AC1" w:rsidRDefault="00F05AC1">
      <w:pPr>
        <w:pStyle w:val="BodyText"/>
        <w:spacing w:before="136"/>
      </w:pPr>
    </w:p>
    <w:p w:rsidR="00F05AC1" w:rsidRDefault="00CE756B">
      <w:pPr>
        <w:pStyle w:val="ListParagraph"/>
        <w:numPr>
          <w:ilvl w:val="0"/>
          <w:numId w:val="56"/>
        </w:numPr>
        <w:tabs>
          <w:tab w:val="left" w:pos="623"/>
          <w:tab w:val="left" w:pos="628"/>
        </w:tabs>
        <w:spacing w:line="230" w:lineRule="auto"/>
        <w:ind w:right="529"/>
      </w:pPr>
      <w:r>
        <w:rPr>
          <w:color w:val="1F1F1F"/>
        </w:rPr>
        <w:t>Furthermore, we understand that, according to the Beneficiary's</w:t>
      </w:r>
      <w:r>
        <w:rPr>
          <w:color w:val="1F1F1F"/>
          <w:spacing w:val="22"/>
        </w:rPr>
        <w:t xml:space="preserve"> </w:t>
      </w:r>
      <w:r>
        <w:rPr>
          <w:color w:val="1F1F1F"/>
        </w:rPr>
        <w:t>conditions, Tenders must be supported by a</w:t>
      </w:r>
      <w:r>
        <w:rPr>
          <w:color w:val="1F1F1F"/>
          <w:spacing w:val="40"/>
        </w:rPr>
        <w:t xml:space="preserve"> </w:t>
      </w:r>
      <w:r>
        <w:rPr>
          <w:color w:val="1F1F1F"/>
        </w:rPr>
        <w:t>Tender guarantee.</w:t>
      </w:r>
    </w:p>
    <w:p w:rsidR="00F05AC1" w:rsidRDefault="00F05AC1">
      <w:pPr>
        <w:pStyle w:val="BodyText"/>
        <w:spacing w:before="159"/>
      </w:pPr>
    </w:p>
    <w:p w:rsidR="00F05AC1" w:rsidRDefault="00CE756B">
      <w:pPr>
        <w:pStyle w:val="ListParagraph"/>
        <w:numPr>
          <w:ilvl w:val="0"/>
          <w:numId w:val="56"/>
        </w:numPr>
        <w:tabs>
          <w:tab w:val="left" w:pos="624"/>
          <w:tab w:val="left" w:pos="628"/>
          <w:tab w:val="left" w:pos="5554"/>
          <w:tab w:val="left" w:pos="6946"/>
        </w:tabs>
        <w:spacing w:line="230" w:lineRule="auto"/>
        <w:ind w:right="450"/>
        <w:jc w:val="both"/>
      </w:pPr>
      <w:r>
        <w:rPr>
          <w:noProof/>
        </w:rPr>
        <mc:AlternateContent>
          <mc:Choice Requires="wps">
            <w:drawing>
              <wp:anchor distT="0" distB="0" distL="0" distR="0" simplePos="0" relativeHeight="15751680" behindDoc="0" locked="0" layoutInCell="1" allowOverlap="1">
                <wp:simplePos x="0" y="0"/>
                <wp:positionH relativeFrom="page">
                  <wp:posOffset>3245485</wp:posOffset>
                </wp:positionH>
                <wp:positionV relativeFrom="paragraph">
                  <wp:posOffset>296750</wp:posOffset>
                </wp:positionV>
                <wp:extent cx="675640" cy="6350"/>
                <wp:effectExtent l="0" t="0" r="0" b="0"/>
                <wp:wrapNone/>
                <wp:docPr id="3"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6350"/>
                        </a:xfrm>
                        <a:custGeom>
                          <a:avLst/>
                          <a:gdLst/>
                          <a:ahLst/>
                          <a:cxnLst/>
                          <a:rect l="l" t="t" r="r" b="b"/>
                          <a:pathLst>
                            <a:path w="675640" h="6350">
                              <a:moveTo>
                                <a:pt x="675639" y="0"/>
                              </a:moveTo>
                              <a:lnTo>
                                <a:pt x="0" y="0"/>
                              </a:lnTo>
                              <a:lnTo>
                                <a:pt x="0" y="6350"/>
                              </a:lnTo>
                              <a:lnTo>
                                <a:pt x="675639" y="6350"/>
                              </a:lnTo>
                              <a:lnTo>
                                <a:pt x="675639"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0EEB1CE6" id="Graphic 250" o:spid="_x0000_s1026" style="position:absolute;margin-left:255.55pt;margin-top:23.35pt;width:53.2pt;height:.5pt;z-index:15751680;visibility:visible;mso-wrap-style:square;mso-wrap-distance-left:0;mso-wrap-distance-top:0;mso-wrap-distance-right:0;mso-wrap-distance-bottom:0;mso-position-horizontal:absolute;mso-position-horizontal-relative:page;mso-position-vertical:absolute;mso-position-vertical-relative:text;v-text-anchor:top" coordsize="67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" path="m675639,l,,,6350r675639,l675639,xe" fillcolor="#1f1e1f" stroked="f">
                <v:path arrowok="t"/>
                <w10:wrap anchorx="page"/>
              </v:shape>
            </w:pict>
          </mc:Fallback>
        </mc:AlternateContent>
      </w:r>
      <w:r>
        <w:rPr>
          <w:color w:val="1F1F1F"/>
        </w:rPr>
        <w:t>At the</w:t>
      </w:r>
      <w:r>
        <w:rPr>
          <w:color w:val="1F1F1F"/>
          <w:spacing w:val="-1"/>
        </w:rPr>
        <w:t xml:space="preserve"> </w:t>
      </w:r>
      <w:r>
        <w:rPr>
          <w:color w:val="1F1F1F"/>
        </w:rPr>
        <w:t>request of the Applicant, we, as Guarantor,</w:t>
      </w:r>
      <w:r>
        <w:rPr>
          <w:color w:val="1F1F1F"/>
          <w:spacing w:val="-1"/>
        </w:rPr>
        <w:t xml:space="preserve"> </w:t>
      </w:r>
      <w:r>
        <w:rPr>
          <w:color w:val="1F1F1F"/>
        </w:rPr>
        <w:t>hereby irrevocably undertake to pay the Beneficiary any sum or sums not exceeding in total an amount of</w:t>
      </w:r>
      <w:r>
        <w:rPr>
          <w:color w:val="1F1F1F"/>
        </w:rPr>
        <w:tab/>
      </w:r>
      <w:r>
        <w:rPr>
          <w:color w:val="1F1F1F"/>
          <w:spacing w:val="-10"/>
        </w:rPr>
        <w:t>(</w:t>
      </w:r>
      <w:r>
        <w:rPr>
          <w:color w:val="1F1F1F"/>
          <w:u w:val="single" w:color="1F1E1F"/>
        </w:rPr>
        <w:tab/>
      </w:r>
      <w:r>
        <w:rPr>
          <w:color w:val="1F1F1F"/>
        </w:rPr>
        <w:t>)</w:t>
      </w:r>
      <w:r>
        <w:rPr>
          <w:color w:val="1F1F1F"/>
          <w:spacing w:val="-2"/>
        </w:rPr>
        <w:t xml:space="preserve"> </w:t>
      </w:r>
      <w:r>
        <w:rPr>
          <w:color w:val="1F1F1F"/>
        </w:rPr>
        <w:t>upon</w:t>
      </w:r>
      <w:r>
        <w:rPr>
          <w:color w:val="1F1F1F"/>
          <w:spacing w:val="-2"/>
        </w:rPr>
        <w:t xml:space="preserve"> </w:t>
      </w:r>
      <w:r>
        <w:rPr>
          <w:color w:val="1F1F1F"/>
        </w:rPr>
        <w:t>receipt by</w:t>
      </w:r>
      <w:r>
        <w:rPr>
          <w:color w:val="1F1F1F"/>
          <w:spacing w:val="-3"/>
        </w:rPr>
        <w:t xml:space="preserve"> </w:t>
      </w:r>
      <w:r>
        <w:rPr>
          <w:color w:val="1F1F1F"/>
        </w:rPr>
        <w:t>us of</w:t>
      </w:r>
      <w:r>
        <w:rPr>
          <w:color w:val="1F1F1F"/>
          <w:spacing w:val="-6"/>
        </w:rPr>
        <w:t xml:space="preserve"> </w:t>
      </w:r>
      <w:r>
        <w:rPr>
          <w:color w:val="1F1F1F"/>
        </w:rPr>
        <w:t>the</w:t>
      </w:r>
      <w:r>
        <w:rPr>
          <w:color w:val="1F1F1F"/>
          <w:spacing w:val="-6"/>
        </w:rPr>
        <w:t xml:space="preserve"> </w:t>
      </w:r>
      <w:r>
        <w:rPr>
          <w:color w:val="1F1F1F"/>
        </w:rPr>
        <w:t>Beneficiary's complying demand, supported by the Beneficiary's statement, whether in the demand itself or a separate signed document accompanying or identifying the demand, stating that either the Applicant:</w:t>
      </w:r>
    </w:p>
    <w:p w:rsidR="00F05AC1" w:rsidRDefault="00F05AC1">
      <w:pPr>
        <w:pStyle w:val="BodyText"/>
        <w:spacing w:before="149"/>
      </w:pPr>
    </w:p>
    <w:p w:rsidR="00F05AC1" w:rsidRDefault="00CE756B">
      <w:pPr>
        <w:pStyle w:val="BodyText"/>
        <w:spacing w:line="232" w:lineRule="auto"/>
        <w:ind w:left="628" w:right="472" w:hanging="399"/>
        <w:jc w:val="both"/>
      </w:pPr>
      <w:r>
        <w:rPr>
          <w:color w:val="1F1F1F"/>
        </w:rPr>
        <w:t>(a) has withdrawn its Tender during the period of Tender validity set forth in the Applicant's Letter of Tender (“the Tender Validity Period”), or any extension thereto provided by the Applicant; or</w:t>
      </w:r>
    </w:p>
    <w:p w:rsidR="00F05AC1" w:rsidRDefault="00F05AC1">
      <w:pPr>
        <w:pStyle w:val="BodyText"/>
        <w:spacing w:before="151"/>
      </w:pPr>
    </w:p>
    <w:p w:rsidR="00F05AC1" w:rsidRDefault="00CE756B">
      <w:pPr>
        <w:pStyle w:val="BodyText"/>
        <w:spacing w:line="230" w:lineRule="auto"/>
        <w:ind w:left="626" w:right="441" w:hanging="397"/>
        <w:jc w:val="both"/>
      </w:pPr>
      <w:r>
        <w:rPr>
          <w:color w:val="1F1F1F"/>
        </w:rPr>
        <w:t>b) having been notified of the acceptance of its Tender by the Beneficiary during the Tender Validity Period or any extension there to provided by the Applicant, (i) has failed to execute the contract agreement, or (ii) has failed</w:t>
      </w:r>
      <w:r>
        <w:rPr>
          <w:color w:val="1F1F1F"/>
          <w:spacing w:val="40"/>
        </w:rPr>
        <w:t xml:space="preserve"> </w:t>
      </w:r>
      <w:r>
        <w:rPr>
          <w:color w:val="1F1F1F"/>
        </w:rPr>
        <w:t>to furnish the Performance.</w:t>
      </w:r>
    </w:p>
    <w:p w:rsidR="00F05AC1" w:rsidRDefault="00F05AC1">
      <w:pPr>
        <w:pStyle w:val="BodyText"/>
        <w:spacing w:before="159"/>
      </w:pPr>
    </w:p>
    <w:p w:rsidR="00F05AC1" w:rsidRDefault="00CE756B">
      <w:pPr>
        <w:pStyle w:val="ListParagraph"/>
        <w:numPr>
          <w:ilvl w:val="0"/>
          <w:numId w:val="56"/>
        </w:numPr>
        <w:tabs>
          <w:tab w:val="left" w:pos="621"/>
          <w:tab w:val="left" w:pos="626"/>
        </w:tabs>
        <w:spacing w:line="230" w:lineRule="auto"/>
        <w:ind w:left="626" w:right="450" w:hanging="397"/>
        <w:jc w:val="both"/>
      </w:pPr>
      <w:r>
        <w:rPr>
          <w:color w:val="1F1F1F"/>
        </w:rPr>
        <w:t>This guarantee will expire: (a) if the Applicant is the successful Tenderer, upon our receipt of copies of the contract agreement signed by the Applicant and the Performance Security and, or (b) if the Applicant is not the successful</w:t>
      </w:r>
      <w:r>
        <w:rPr>
          <w:color w:val="1F1F1F"/>
          <w:spacing w:val="-6"/>
        </w:rPr>
        <w:t xml:space="preserve"> </w:t>
      </w:r>
      <w:r>
        <w:rPr>
          <w:color w:val="1F1F1F"/>
        </w:rPr>
        <w:t>Tenderer,</w:t>
      </w:r>
      <w:r>
        <w:rPr>
          <w:color w:val="1F1F1F"/>
          <w:spacing w:val="-11"/>
        </w:rPr>
        <w:t xml:space="preserve"> </w:t>
      </w:r>
      <w:r>
        <w:rPr>
          <w:color w:val="1F1F1F"/>
        </w:rPr>
        <w:t>upon</w:t>
      </w:r>
      <w:r>
        <w:rPr>
          <w:color w:val="1F1F1F"/>
          <w:spacing w:val="-9"/>
        </w:rPr>
        <w:t xml:space="preserve"> </w:t>
      </w:r>
      <w:r>
        <w:rPr>
          <w:color w:val="1F1F1F"/>
        </w:rPr>
        <w:t>the</w:t>
      </w:r>
      <w:r>
        <w:rPr>
          <w:color w:val="1F1F1F"/>
          <w:spacing w:val="-7"/>
        </w:rPr>
        <w:t xml:space="preserve"> </w:t>
      </w:r>
      <w:r>
        <w:rPr>
          <w:color w:val="1F1F1F"/>
        </w:rPr>
        <w:t>earlier</w:t>
      </w:r>
      <w:r>
        <w:rPr>
          <w:color w:val="1F1F1F"/>
          <w:spacing w:val="-1"/>
        </w:rPr>
        <w:t xml:space="preserve"> </w:t>
      </w:r>
      <w:r>
        <w:rPr>
          <w:color w:val="1F1F1F"/>
        </w:rPr>
        <w:t>of</w:t>
      </w:r>
      <w:r>
        <w:rPr>
          <w:color w:val="1F1F1F"/>
          <w:spacing w:val="-9"/>
        </w:rPr>
        <w:t xml:space="preserve"> </w:t>
      </w:r>
      <w:r>
        <w:rPr>
          <w:color w:val="1F1F1F"/>
        </w:rPr>
        <w:t>(i)</w:t>
      </w:r>
      <w:r>
        <w:rPr>
          <w:color w:val="1F1F1F"/>
          <w:spacing w:val="-1"/>
        </w:rPr>
        <w:t xml:space="preserve"> </w:t>
      </w:r>
      <w:r>
        <w:rPr>
          <w:color w:val="1F1F1F"/>
        </w:rPr>
        <w:t>our</w:t>
      </w:r>
      <w:r>
        <w:rPr>
          <w:color w:val="1F1F1F"/>
          <w:spacing w:val="-4"/>
        </w:rPr>
        <w:t xml:space="preserve"> </w:t>
      </w:r>
      <w:r>
        <w:rPr>
          <w:color w:val="1F1F1F"/>
        </w:rPr>
        <w:t>receipt</w:t>
      </w:r>
      <w:r>
        <w:rPr>
          <w:color w:val="1F1F1F"/>
          <w:spacing w:val="-8"/>
        </w:rPr>
        <w:t xml:space="preserve"> </w:t>
      </w:r>
      <w:r>
        <w:rPr>
          <w:color w:val="1F1F1F"/>
        </w:rPr>
        <w:t>of</w:t>
      </w:r>
      <w:r>
        <w:rPr>
          <w:color w:val="1F1F1F"/>
          <w:spacing w:val="-1"/>
        </w:rPr>
        <w:t xml:space="preserve"> </w:t>
      </w:r>
      <w:r>
        <w:rPr>
          <w:color w:val="1F1F1F"/>
        </w:rPr>
        <w:t>a</w:t>
      </w:r>
      <w:r>
        <w:rPr>
          <w:color w:val="1F1F1F"/>
          <w:spacing w:val="-7"/>
        </w:rPr>
        <w:t xml:space="preserve"> </w:t>
      </w:r>
      <w:r>
        <w:rPr>
          <w:color w:val="1F1F1F"/>
        </w:rPr>
        <w:t>copy</w:t>
      </w:r>
      <w:r>
        <w:rPr>
          <w:color w:val="1F1F1F"/>
          <w:spacing w:val="-7"/>
        </w:rPr>
        <w:t xml:space="preserve"> </w:t>
      </w:r>
      <w:r>
        <w:rPr>
          <w:color w:val="1F1F1F"/>
        </w:rPr>
        <w:t>of</w:t>
      </w:r>
      <w:r>
        <w:rPr>
          <w:color w:val="1F1F1F"/>
          <w:spacing w:val="-9"/>
        </w:rPr>
        <w:t xml:space="preserve"> </w:t>
      </w:r>
      <w:r>
        <w:rPr>
          <w:color w:val="1F1F1F"/>
        </w:rPr>
        <w:t>the</w:t>
      </w:r>
      <w:r>
        <w:rPr>
          <w:color w:val="1F1F1F"/>
          <w:spacing w:val="-4"/>
        </w:rPr>
        <w:t xml:space="preserve"> </w:t>
      </w:r>
      <w:r>
        <w:rPr>
          <w:color w:val="1F1F1F"/>
        </w:rPr>
        <w:t>Beneficiary's notification</w:t>
      </w:r>
      <w:r>
        <w:rPr>
          <w:color w:val="1F1F1F"/>
          <w:spacing w:val="-9"/>
        </w:rPr>
        <w:t xml:space="preserve"> </w:t>
      </w:r>
      <w:r>
        <w:rPr>
          <w:color w:val="1F1F1F"/>
        </w:rPr>
        <w:t>to</w:t>
      </w:r>
      <w:r>
        <w:rPr>
          <w:color w:val="1F1F1F"/>
          <w:spacing w:val="-12"/>
        </w:rPr>
        <w:t xml:space="preserve"> </w:t>
      </w:r>
      <w:r>
        <w:rPr>
          <w:color w:val="1F1F1F"/>
        </w:rPr>
        <w:t>the</w:t>
      </w:r>
      <w:r>
        <w:rPr>
          <w:color w:val="1F1F1F"/>
          <w:spacing w:val="-6"/>
        </w:rPr>
        <w:t xml:space="preserve"> </w:t>
      </w:r>
      <w:r>
        <w:rPr>
          <w:color w:val="1F1F1F"/>
        </w:rPr>
        <w:t>Applicant of the results of the Tendering process; or (ii) thirty days after the end</w:t>
      </w:r>
      <w:r>
        <w:rPr>
          <w:color w:val="1F1F1F"/>
          <w:spacing w:val="-1"/>
        </w:rPr>
        <w:t xml:space="preserve"> </w:t>
      </w:r>
      <w:r>
        <w:rPr>
          <w:color w:val="1F1F1F"/>
        </w:rPr>
        <w:t>of the Tender Validity</w:t>
      </w:r>
      <w:r>
        <w:rPr>
          <w:color w:val="1F1F1F"/>
          <w:spacing w:val="-4"/>
        </w:rPr>
        <w:t xml:space="preserve"> </w:t>
      </w:r>
      <w:r>
        <w:rPr>
          <w:color w:val="1F1F1F"/>
        </w:rPr>
        <w:t>Period.</w:t>
      </w:r>
    </w:p>
    <w:p w:rsidR="00F05AC1" w:rsidRDefault="00F05AC1">
      <w:pPr>
        <w:pStyle w:val="BodyText"/>
        <w:spacing w:before="153"/>
      </w:pPr>
    </w:p>
    <w:p w:rsidR="00F05AC1" w:rsidRDefault="00CE756B">
      <w:pPr>
        <w:pStyle w:val="ListParagraph"/>
        <w:numPr>
          <w:ilvl w:val="0"/>
          <w:numId w:val="56"/>
        </w:numPr>
        <w:tabs>
          <w:tab w:val="left" w:pos="624"/>
          <w:tab w:val="left" w:pos="645"/>
        </w:tabs>
        <w:spacing w:line="230" w:lineRule="auto"/>
        <w:ind w:left="645" w:right="451" w:hanging="416"/>
        <w:jc w:val="both"/>
      </w:pPr>
      <w:r>
        <w:rPr>
          <w:color w:val="1F1F1F"/>
        </w:rPr>
        <w:t>Consequently,</w:t>
      </w:r>
      <w:r>
        <w:rPr>
          <w:color w:val="1F1F1F"/>
          <w:spacing w:val="-12"/>
        </w:rPr>
        <w:t xml:space="preserve"> </w:t>
      </w:r>
      <w:r>
        <w:rPr>
          <w:color w:val="1F1F1F"/>
        </w:rPr>
        <w:t>any</w:t>
      </w:r>
      <w:r>
        <w:rPr>
          <w:color w:val="1F1F1F"/>
          <w:spacing w:val="-12"/>
        </w:rPr>
        <w:t xml:space="preserve"> </w:t>
      </w:r>
      <w:r>
        <w:rPr>
          <w:color w:val="1F1F1F"/>
        </w:rPr>
        <w:t>demand</w:t>
      </w:r>
      <w:r>
        <w:rPr>
          <w:color w:val="1F1F1F"/>
          <w:spacing w:val="-11"/>
        </w:rPr>
        <w:t xml:space="preserve"> </w:t>
      </w:r>
      <w:r>
        <w:rPr>
          <w:color w:val="1F1F1F"/>
        </w:rPr>
        <w:t>for</w:t>
      </w:r>
      <w:r>
        <w:rPr>
          <w:color w:val="1F1F1F"/>
          <w:spacing w:val="-11"/>
        </w:rPr>
        <w:t xml:space="preserve"> </w:t>
      </w:r>
      <w:r>
        <w:rPr>
          <w:color w:val="1F1F1F"/>
        </w:rPr>
        <w:t>payment</w:t>
      </w:r>
      <w:r>
        <w:rPr>
          <w:color w:val="1F1F1F"/>
          <w:spacing w:val="-6"/>
        </w:rPr>
        <w:t xml:space="preserve"> </w:t>
      </w:r>
      <w:r>
        <w:rPr>
          <w:color w:val="1F1F1F"/>
        </w:rPr>
        <w:t>under</w:t>
      </w:r>
      <w:r>
        <w:rPr>
          <w:color w:val="1F1F1F"/>
          <w:spacing w:val="-11"/>
        </w:rPr>
        <w:t xml:space="preserve"> </w:t>
      </w:r>
      <w:r>
        <w:rPr>
          <w:color w:val="1F1F1F"/>
        </w:rPr>
        <w:t>this</w:t>
      </w:r>
      <w:r>
        <w:rPr>
          <w:color w:val="1F1F1F"/>
          <w:spacing w:val="-6"/>
        </w:rPr>
        <w:t xml:space="preserve"> </w:t>
      </w:r>
      <w:r>
        <w:rPr>
          <w:color w:val="1F1F1F"/>
        </w:rPr>
        <w:t>guarantee</w:t>
      </w:r>
      <w:r>
        <w:rPr>
          <w:color w:val="1F1F1F"/>
          <w:spacing w:val="-11"/>
        </w:rPr>
        <w:t xml:space="preserve"> </w:t>
      </w:r>
      <w:r>
        <w:rPr>
          <w:color w:val="1F1F1F"/>
        </w:rPr>
        <w:t>must</w:t>
      </w:r>
      <w:r>
        <w:rPr>
          <w:color w:val="1F1F1F"/>
          <w:spacing w:val="-6"/>
        </w:rPr>
        <w:t xml:space="preserve"> </w:t>
      </w:r>
      <w:r>
        <w:rPr>
          <w:color w:val="1F1F1F"/>
        </w:rPr>
        <w:t>be</w:t>
      </w:r>
      <w:r>
        <w:rPr>
          <w:color w:val="1F1F1F"/>
          <w:spacing w:val="-9"/>
        </w:rPr>
        <w:t xml:space="preserve"> </w:t>
      </w:r>
      <w:r>
        <w:rPr>
          <w:color w:val="1F1F1F"/>
        </w:rPr>
        <w:t>received</w:t>
      </w:r>
      <w:r>
        <w:rPr>
          <w:color w:val="1F1F1F"/>
          <w:spacing w:val="-6"/>
        </w:rPr>
        <w:t xml:space="preserve"> </w:t>
      </w:r>
      <w:r>
        <w:rPr>
          <w:color w:val="1F1F1F"/>
        </w:rPr>
        <w:t>by</w:t>
      </w:r>
      <w:r>
        <w:rPr>
          <w:color w:val="1F1F1F"/>
          <w:spacing w:val="-12"/>
        </w:rPr>
        <w:t xml:space="preserve"> </w:t>
      </w:r>
      <w:r>
        <w:rPr>
          <w:color w:val="1F1F1F"/>
        </w:rPr>
        <w:t>us</w:t>
      </w:r>
      <w:r>
        <w:rPr>
          <w:color w:val="1F1F1F"/>
          <w:spacing w:val="-7"/>
        </w:rPr>
        <w:t xml:space="preserve"> </w:t>
      </w:r>
      <w:r>
        <w:rPr>
          <w:color w:val="1F1F1F"/>
        </w:rPr>
        <w:t>at</w:t>
      </w:r>
      <w:r>
        <w:rPr>
          <w:color w:val="1F1F1F"/>
          <w:spacing w:val="-11"/>
        </w:rPr>
        <w:t xml:space="preserve"> </w:t>
      </w:r>
      <w:r>
        <w:rPr>
          <w:color w:val="1F1F1F"/>
        </w:rPr>
        <w:t>the</w:t>
      </w:r>
      <w:r>
        <w:rPr>
          <w:color w:val="1F1F1F"/>
          <w:spacing w:val="-9"/>
        </w:rPr>
        <w:t xml:space="preserve"> </w:t>
      </w:r>
      <w:r>
        <w:rPr>
          <w:color w:val="1F1F1F"/>
        </w:rPr>
        <w:t>office</w:t>
      </w:r>
      <w:r>
        <w:rPr>
          <w:color w:val="1F1F1F"/>
          <w:spacing w:val="-8"/>
        </w:rPr>
        <w:t xml:space="preserve"> </w:t>
      </w:r>
      <w:r>
        <w:rPr>
          <w:color w:val="1F1F1F"/>
        </w:rPr>
        <w:t>indicated</w:t>
      </w:r>
      <w:r>
        <w:rPr>
          <w:color w:val="1F1F1F"/>
          <w:spacing w:val="-8"/>
        </w:rPr>
        <w:t xml:space="preserve"> </w:t>
      </w:r>
      <w:r>
        <w:rPr>
          <w:color w:val="1F1F1F"/>
        </w:rPr>
        <w:t>above on or before that date.</w:t>
      </w:r>
    </w:p>
    <w:p w:rsidR="00F05AC1" w:rsidRDefault="00F05AC1">
      <w:pPr>
        <w:pStyle w:val="BodyText"/>
        <w:rPr>
          <w:sz w:val="20"/>
        </w:rPr>
      </w:pPr>
    </w:p>
    <w:p w:rsidR="00F05AC1" w:rsidRDefault="00F05AC1">
      <w:pPr>
        <w:pStyle w:val="BodyText"/>
        <w:rPr>
          <w:sz w:val="20"/>
        </w:rPr>
      </w:pPr>
    </w:p>
    <w:p w:rsidR="00F05AC1" w:rsidRDefault="00F05AC1">
      <w:pPr>
        <w:pStyle w:val="BodyText"/>
        <w:rPr>
          <w:sz w:val="20"/>
        </w:rPr>
      </w:pPr>
    </w:p>
    <w:p w:rsidR="00F05AC1" w:rsidRDefault="00CE756B">
      <w:pPr>
        <w:pStyle w:val="BodyText"/>
        <w:spacing w:before="41"/>
        <w:rPr>
          <w:sz w:val="20"/>
        </w:rPr>
      </w:pPr>
      <w:r>
        <w:rPr>
          <w:noProof/>
        </w:rPr>
        <mc:AlternateContent>
          <mc:Choice Requires="wps">
            <w:drawing>
              <wp:anchor distT="0" distB="0" distL="0" distR="0" simplePos="0" relativeHeight="487610368" behindDoc="1" locked="0" layoutInCell="1" allowOverlap="1">
                <wp:simplePos x="0" y="0"/>
                <wp:positionH relativeFrom="page">
                  <wp:posOffset>791209</wp:posOffset>
                </wp:positionH>
                <wp:positionV relativeFrom="paragraph">
                  <wp:posOffset>187654</wp:posOffset>
                </wp:positionV>
                <wp:extent cx="2025650" cy="1270"/>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270"/>
                        </a:xfrm>
                        <a:custGeom>
                          <a:avLst/>
                          <a:gdLst/>
                          <a:ahLst/>
                          <a:cxnLst/>
                          <a:rect l="l" t="t" r="r" b="b"/>
                          <a:pathLst>
                            <a:path w="2025650">
                              <a:moveTo>
                                <a:pt x="0" y="0"/>
                              </a:moveTo>
                              <a:lnTo>
                                <a:pt x="2025650" y="0"/>
                              </a:lnTo>
                            </a:path>
                          </a:pathLst>
                        </a:custGeom>
                        <a:ln w="879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7DEB7FE1" id="Graphic 251" o:spid="_x0000_s1026" style="position:absolute;margin-left:62.3pt;margin-top:14.8pt;width:159.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202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" path="m,l2025650,e" filled="f" strokecolor="#1f1e1f" strokeweight=".24442mm">
                <v:path arrowok="t"/>
                <w10:wrap type="topAndBottom" anchorx="page"/>
              </v:shape>
            </w:pict>
          </mc:Fallback>
        </mc:AlternateContent>
      </w:r>
    </w:p>
    <w:p w:rsidR="00F05AC1" w:rsidRDefault="00CE756B">
      <w:pPr>
        <w:ind w:left="626"/>
        <w:rPr>
          <w:i/>
        </w:rPr>
      </w:pPr>
      <w:r>
        <w:rPr>
          <w:i/>
          <w:color w:val="1F1F1F"/>
          <w:spacing w:val="-2"/>
        </w:rPr>
        <w:t>[signature(s)]</w:t>
      </w:r>
    </w:p>
    <w:p w:rsidR="00F05AC1" w:rsidRDefault="00F05AC1">
      <w:pPr>
        <w:pStyle w:val="BodyText"/>
        <w:rPr>
          <w:i/>
        </w:rPr>
      </w:pPr>
    </w:p>
    <w:p w:rsidR="00F05AC1" w:rsidRDefault="00F05AC1">
      <w:pPr>
        <w:pStyle w:val="BodyText"/>
        <w:rPr>
          <w:i/>
        </w:rPr>
      </w:pPr>
    </w:p>
    <w:p w:rsidR="00F05AC1" w:rsidRDefault="00F05AC1">
      <w:pPr>
        <w:pStyle w:val="BodyText"/>
        <w:spacing w:before="169"/>
        <w:rPr>
          <w:i/>
        </w:rPr>
      </w:pPr>
    </w:p>
    <w:p w:rsidR="00F05AC1" w:rsidRDefault="00CE756B">
      <w:pPr>
        <w:ind w:left="352"/>
        <w:rPr>
          <w:b/>
          <w:i/>
        </w:rPr>
      </w:pPr>
      <w:r>
        <w:rPr>
          <w:b/>
          <w:i/>
          <w:color w:val="1F1F1F"/>
        </w:rPr>
        <w:t>Note:</w:t>
      </w:r>
      <w:r>
        <w:rPr>
          <w:b/>
          <w:i/>
          <w:color w:val="1F1F1F"/>
          <w:spacing w:val="-12"/>
        </w:rPr>
        <w:t xml:space="preserve"> </w:t>
      </w:r>
      <w:r>
        <w:rPr>
          <w:b/>
          <w:i/>
          <w:color w:val="1F1F1F"/>
        </w:rPr>
        <w:t>All</w:t>
      </w:r>
      <w:r>
        <w:rPr>
          <w:b/>
          <w:i/>
          <w:color w:val="1F1F1F"/>
          <w:spacing w:val="-8"/>
        </w:rPr>
        <w:t xml:space="preserve"> </w:t>
      </w:r>
      <w:r>
        <w:rPr>
          <w:b/>
          <w:i/>
          <w:color w:val="1F1F1F"/>
        </w:rPr>
        <w:t>italicized</w:t>
      </w:r>
      <w:r>
        <w:rPr>
          <w:b/>
          <w:i/>
          <w:color w:val="1F1F1F"/>
          <w:spacing w:val="-14"/>
        </w:rPr>
        <w:t xml:space="preserve"> </w:t>
      </w:r>
      <w:r>
        <w:rPr>
          <w:b/>
          <w:i/>
          <w:color w:val="1F1F1F"/>
        </w:rPr>
        <w:t>text</w:t>
      </w:r>
      <w:r>
        <w:rPr>
          <w:b/>
          <w:i/>
          <w:color w:val="1F1F1F"/>
          <w:spacing w:val="-8"/>
        </w:rPr>
        <w:t xml:space="preserve"> </w:t>
      </w:r>
      <w:r>
        <w:rPr>
          <w:b/>
          <w:i/>
          <w:color w:val="1F1F1F"/>
        </w:rPr>
        <w:t>is</w:t>
      </w:r>
      <w:r>
        <w:rPr>
          <w:b/>
          <w:i/>
          <w:color w:val="1F1F1F"/>
          <w:spacing w:val="-11"/>
        </w:rPr>
        <w:t xml:space="preserve"> </w:t>
      </w:r>
      <w:r>
        <w:rPr>
          <w:b/>
          <w:i/>
          <w:color w:val="1F1F1F"/>
        </w:rPr>
        <w:t>for</w:t>
      </w:r>
      <w:r>
        <w:rPr>
          <w:b/>
          <w:i/>
          <w:color w:val="1F1F1F"/>
          <w:spacing w:val="-7"/>
        </w:rPr>
        <w:t xml:space="preserve"> </w:t>
      </w:r>
      <w:r>
        <w:rPr>
          <w:b/>
          <w:i/>
          <w:color w:val="1F1F1F"/>
        </w:rPr>
        <w:t>use</w:t>
      </w:r>
      <w:r>
        <w:rPr>
          <w:b/>
          <w:i/>
          <w:color w:val="1F1F1F"/>
          <w:spacing w:val="-14"/>
        </w:rPr>
        <w:t xml:space="preserve"> </w:t>
      </w:r>
      <w:r>
        <w:rPr>
          <w:b/>
          <w:i/>
          <w:color w:val="1F1F1F"/>
        </w:rPr>
        <w:t>in</w:t>
      </w:r>
      <w:r>
        <w:rPr>
          <w:b/>
          <w:i/>
          <w:color w:val="1F1F1F"/>
          <w:spacing w:val="-12"/>
        </w:rPr>
        <w:t xml:space="preserve"> </w:t>
      </w:r>
      <w:r>
        <w:rPr>
          <w:b/>
          <w:i/>
          <w:color w:val="1F1F1F"/>
        </w:rPr>
        <w:t>preparing</w:t>
      </w:r>
      <w:r>
        <w:rPr>
          <w:b/>
          <w:i/>
          <w:color w:val="1F1F1F"/>
          <w:spacing w:val="-14"/>
        </w:rPr>
        <w:t xml:space="preserve"> </w:t>
      </w:r>
      <w:r>
        <w:rPr>
          <w:b/>
          <w:i/>
          <w:color w:val="1F1F1F"/>
        </w:rPr>
        <w:t>this</w:t>
      </w:r>
      <w:r>
        <w:rPr>
          <w:b/>
          <w:i/>
          <w:color w:val="1F1F1F"/>
          <w:spacing w:val="-11"/>
        </w:rPr>
        <w:t xml:space="preserve"> </w:t>
      </w:r>
      <w:r>
        <w:rPr>
          <w:b/>
          <w:i/>
          <w:color w:val="1F1F1F"/>
        </w:rPr>
        <w:t>form</w:t>
      </w:r>
      <w:r>
        <w:rPr>
          <w:b/>
          <w:i/>
          <w:color w:val="1F1F1F"/>
          <w:spacing w:val="-1"/>
        </w:rPr>
        <w:t xml:space="preserve"> </w:t>
      </w:r>
      <w:r>
        <w:rPr>
          <w:b/>
          <w:i/>
          <w:color w:val="1F1F1F"/>
        </w:rPr>
        <w:t>and</w:t>
      </w:r>
      <w:r>
        <w:rPr>
          <w:b/>
          <w:i/>
          <w:color w:val="1F1F1F"/>
          <w:spacing w:val="-15"/>
        </w:rPr>
        <w:t xml:space="preserve"> </w:t>
      </w:r>
      <w:r>
        <w:rPr>
          <w:b/>
          <w:i/>
          <w:color w:val="1F1F1F"/>
        </w:rPr>
        <w:t>shall</w:t>
      </w:r>
      <w:r>
        <w:rPr>
          <w:b/>
          <w:i/>
          <w:color w:val="1F1F1F"/>
          <w:spacing w:val="-7"/>
        </w:rPr>
        <w:t xml:space="preserve"> </w:t>
      </w:r>
      <w:r>
        <w:rPr>
          <w:b/>
          <w:i/>
          <w:color w:val="1F1F1F"/>
        </w:rPr>
        <w:t>be</w:t>
      </w:r>
      <w:r>
        <w:rPr>
          <w:b/>
          <w:i/>
          <w:color w:val="1F1F1F"/>
          <w:spacing w:val="-11"/>
        </w:rPr>
        <w:t xml:space="preserve"> </w:t>
      </w:r>
      <w:r>
        <w:rPr>
          <w:b/>
          <w:i/>
          <w:color w:val="1F1F1F"/>
        </w:rPr>
        <w:t>deleted</w:t>
      </w:r>
      <w:r>
        <w:rPr>
          <w:b/>
          <w:i/>
          <w:color w:val="1F1F1F"/>
          <w:spacing w:val="-11"/>
        </w:rPr>
        <w:t xml:space="preserve"> </w:t>
      </w:r>
      <w:r>
        <w:rPr>
          <w:b/>
          <w:i/>
          <w:color w:val="1F1F1F"/>
        </w:rPr>
        <w:t>from</w:t>
      </w:r>
      <w:r>
        <w:rPr>
          <w:b/>
          <w:i/>
          <w:color w:val="1F1F1F"/>
          <w:spacing w:val="-5"/>
        </w:rPr>
        <w:t xml:space="preserve"> </w:t>
      </w:r>
      <w:r>
        <w:rPr>
          <w:b/>
          <w:i/>
          <w:color w:val="1F1F1F"/>
        </w:rPr>
        <w:t>the</w:t>
      </w:r>
      <w:r>
        <w:rPr>
          <w:b/>
          <w:i/>
          <w:color w:val="1F1F1F"/>
          <w:spacing w:val="-14"/>
        </w:rPr>
        <w:t xml:space="preserve"> </w:t>
      </w:r>
      <w:r>
        <w:rPr>
          <w:b/>
          <w:i/>
          <w:color w:val="1F1F1F"/>
        </w:rPr>
        <w:t>final</w:t>
      </w:r>
      <w:r>
        <w:rPr>
          <w:b/>
          <w:i/>
          <w:color w:val="1F1F1F"/>
          <w:spacing w:val="-8"/>
        </w:rPr>
        <w:t xml:space="preserve"> </w:t>
      </w:r>
      <w:r>
        <w:rPr>
          <w:b/>
          <w:i/>
          <w:color w:val="1F1F1F"/>
          <w:spacing w:val="-2"/>
        </w:rPr>
        <w:t>product.</w:t>
      </w:r>
    </w:p>
    <w:p w:rsidR="00F05AC1" w:rsidRDefault="00F05AC1">
      <w:pPr>
        <w:sectPr w:rsidR="00F05AC1">
          <w:headerReference w:type="default" r:id="rId69"/>
          <w:pgSz w:w="11940" w:h="16860"/>
          <w:pgMar w:top="0" w:right="380" w:bottom="800" w:left="620" w:header="0" w:footer="607" w:gutter="0"/>
          <w:cols w:space="720"/>
        </w:sectPr>
      </w:pPr>
    </w:p>
    <w:p w:rsidR="00F05AC1" w:rsidRDefault="00F05AC1">
      <w:pPr>
        <w:pStyle w:val="BodyText"/>
        <w:rPr>
          <w:b/>
          <w:i/>
        </w:rPr>
      </w:pPr>
    </w:p>
    <w:p w:rsidR="00F05AC1" w:rsidRDefault="00F05AC1">
      <w:pPr>
        <w:pStyle w:val="BodyText"/>
        <w:rPr>
          <w:b/>
          <w:i/>
        </w:rPr>
      </w:pPr>
    </w:p>
    <w:p w:rsidR="00F05AC1" w:rsidRDefault="00F05AC1">
      <w:pPr>
        <w:pStyle w:val="BodyText"/>
        <w:rPr>
          <w:b/>
          <w:i/>
        </w:rPr>
      </w:pPr>
    </w:p>
    <w:p w:rsidR="00F05AC1" w:rsidRDefault="00F05AC1">
      <w:pPr>
        <w:pStyle w:val="BodyText"/>
        <w:rPr>
          <w:b/>
          <w:i/>
        </w:rPr>
      </w:pPr>
    </w:p>
    <w:p w:rsidR="00F05AC1" w:rsidRDefault="00F05AC1">
      <w:pPr>
        <w:pStyle w:val="BodyText"/>
        <w:spacing w:before="118"/>
        <w:rPr>
          <w:b/>
          <w:i/>
        </w:rPr>
      </w:pPr>
    </w:p>
    <w:p w:rsidR="00F05AC1" w:rsidRDefault="00CE756B">
      <w:pPr>
        <w:pStyle w:val="Heading5"/>
        <w:tabs>
          <w:tab w:val="left" w:pos="3902"/>
        </w:tabs>
        <w:spacing w:before="1" w:line="552" w:lineRule="auto"/>
        <w:ind w:left="100" w:right="4245"/>
      </w:pPr>
      <w:r>
        <w:t>FORMAT</w:t>
      </w:r>
      <w:r>
        <w:rPr>
          <w:spacing w:val="-14"/>
        </w:rPr>
        <w:t xml:space="preserve"> </w:t>
      </w:r>
      <w:r>
        <w:t>OF</w:t>
      </w:r>
      <w:r>
        <w:rPr>
          <w:spacing w:val="-14"/>
        </w:rPr>
        <w:t xml:space="preserve"> </w:t>
      </w:r>
      <w:r>
        <w:t>TENDER</w:t>
      </w:r>
      <w:r>
        <w:rPr>
          <w:spacing w:val="-14"/>
        </w:rPr>
        <w:t xml:space="preserve"> </w:t>
      </w:r>
      <w:r>
        <w:t>SECURITY</w:t>
      </w:r>
      <w:r>
        <w:rPr>
          <w:spacing w:val="-14"/>
        </w:rPr>
        <w:t xml:space="preserve"> </w:t>
      </w:r>
      <w:r>
        <w:t>[</w:t>
      </w:r>
      <w:r>
        <w:rPr>
          <w:color w:val="1F1F1F"/>
        </w:rPr>
        <w:t>Option</w:t>
      </w:r>
      <w:r>
        <w:rPr>
          <w:color w:val="1F1F1F"/>
          <w:spacing w:val="-13"/>
        </w:rPr>
        <w:t xml:space="preserve"> </w:t>
      </w:r>
      <w:r>
        <w:rPr>
          <w:color w:val="1F1F1F"/>
        </w:rPr>
        <w:t>2–</w:t>
      </w:r>
      <w:r>
        <w:t>Insurance</w:t>
      </w:r>
      <w:r>
        <w:rPr>
          <w:spacing w:val="-14"/>
        </w:rPr>
        <w:t xml:space="preserve"> </w:t>
      </w:r>
      <w:r>
        <w:t xml:space="preserve">Guarantee] </w:t>
      </w:r>
      <w:r>
        <w:rPr>
          <w:color w:val="1F1F1F"/>
        </w:rPr>
        <w:t>TENDER GUARANTEE No.:</w:t>
      </w:r>
      <w:r>
        <w:rPr>
          <w:color w:val="1F1F1F"/>
          <w:spacing w:val="66"/>
        </w:rPr>
        <w:t xml:space="preserve"> </w:t>
      </w:r>
      <w:r>
        <w:rPr>
          <w:color w:val="1F1F1F"/>
          <w:u w:val="thick" w:color="1F1E1F"/>
        </w:rPr>
        <w:tab/>
      </w:r>
    </w:p>
    <w:p w:rsidR="00F05AC1" w:rsidRDefault="00CE756B">
      <w:pPr>
        <w:pStyle w:val="ListParagraph"/>
        <w:numPr>
          <w:ilvl w:val="0"/>
          <w:numId w:val="55"/>
        </w:numPr>
        <w:tabs>
          <w:tab w:val="left" w:pos="778"/>
          <w:tab w:val="left" w:pos="782"/>
          <w:tab w:val="left" w:pos="5141"/>
          <w:tab w:val="left" w:pos="9663"/>
        </w:tabs>
        <w:spacing w:before="158"/>
        <w:ind w:right="327" w:hanging="572"/>
        <w:jc w:val="both"/>
      </w:pPr>
      <w:r>
        <w:t>Whereas ………… [</w:t>
      </w:r>
      <w:r>
        <w:rPr>
          <w:i/>
        </w:rPr>
        <w:t>Name of the tenderer]</w:t>
      </w:r>
      <w:r>
        <w:rPr>
          <w:i/>
        </w:rPr>
        <w:tab/>
      </w:r>
      <w:r>
        <w:t>(hereinafter called “the tenderer”) has submitted its tender dated ……… [</w:t>
      </w:r>
      <w:r>
        <w:rPr>
          <w:i/>
        </w:rPr>
        <w:t xml:space="preserve">Date of submission of tender] </w:t>
      </w:r>
      <w:r>
        <w:t xml:space="preserve">for the …………… </w:t>
      </w:r>
      <w:r>
        <w:rPr>
          <w:i/>
        </w:rPr>
        <w:t xml:space="preserve">[Name and/or description of the tender] </w:t>
      </w:r>
      <w:r>
        <w:t xml:space="preserve">(hereinafter called “the Tender”) </w:t>
      </w:r>
      <w:r>
        <w:rPr>
          <w:color w:val="1F1F1F"/>
        </w:rPr>
        <w:t>for</w:t>
      </w:r>
      <w:r>
        <w:rPr>
          <w:color w:val="1F1F1F"/>
          <w:spacing w:val="40"/>
        </w:rPr>
        <w:t xml:space="preserve"> </w:t>
      </w:r>
      <w:r>
        <w:rPr>
          <w:color w:val="1F1F1F"/>
        </w:rPr>
        <w:t>the</w:t>
      </w:r>
      <w:r>
        <w:rPr>
          <w:color w:val="1F1F1F"/>
          <w:spacing w:val="40"/>
        </w:rPr>
        <w:t xml:space="preserve"> </w:t>
      </w:r>
      <w:r>
        <w:rPr>
          <w:color w:val="1F1F1F"/>
        </w:rPr>
        <w:t>execution</w:t>
      </w:r>
      <w:r>
        <w:rPr>
          <w:color w:val="1F1F1F"/>
          <w:spacing w:val="40"/>
        </w:rPr>
        <w:t xml:space="preserve"> </w:t>
      </w:r>
      <w:r>
        <w:rPr>
          <w:color w:val="1F1F1F"/>
        </w:rPr>
        <w:t>of</w:t>
      </w:r>
      <w:r>
        <w:rPr>
          <w:color w:val="1F1F1F"/>
          <w:spacing w:val="80"/>
          <w:u w:val="single" w:color="1F1E1F"/>
        </w:rPr>
        <w:t xml:space="preserve"> </w:t>
      </w:r>
      <w:r>
        <w:rPr>
          <w:color w:val="1F1F1F"/>
        </w:rPr>
        <w:t>under</w:t>
      </w:r>
      <w:r>
        <w:rPr>
          <w:color w:val="1F1F1F"/>
          <w:spacing w:val="40"/>
        </w:rPr>
        <w:t xml:space="preserve"> </w:t>
      </w:r>
      <w:r>
        <w:rPr>
          <w:color w:val="1F1F1F"/>
        </w:rPr>
        <w:t>Request</w:t>
      </w:r>
      <w:r>
        <w:rPr>
          <w:color w:val="1F1F1F"/>
          <w:spacing w:val="40"/>
        </w:rPr>
        <w:t xml:space="preserve"> </w:t>
      </w:r>
      <w:r>
        <w:rPr>
          <w:color w:val="1F1F1F"/>
        </w:rPr>
        <w:t>for</w:t>
      </w:r>
      <w:r>
        <w:rPr>
          <w:color w:val="1F1F1F"/>
          <w:spacing w:val="40"/>
        </w:rPr>
        <w:t xml:space="preserve"> </w:t>
      </w:r>
      <w:r>
        <w:rPr>
          <w:color w:val="1F1F1F"/>
        </w:rPr>
        <w:t>Tenders</w:t>
      </w:r>
      <w:r>
        <w:rPr>
          <w:color w:val="1F1F1F"/>
          <w:spacing w:val="40"/>
        </w:rPr>
        <w:t xml:space="preserve"> </w:t>
      </w:r>
      <w:r>
        <w:rPr>
          <w:color w:val="1F1F1F"/>
        </w:rPr>
        <w:t>No.</w:t>
      </w:r>
      <w:r>
        <w:rPr>
          <w:color w:val="1F1F1F"/>
          <w:u w:val="single" w:color="1F1E1F"/>
        </w:rPr>
        <w:tab/>
      </w:r>
    </w:p>
    <w:p w:rsidR="00F05AC1" w:rsidRDefault="00CE756B">
      <w:pPr>
        <w:pStyle w:val="BodyText"/>
        <w:spacing w:before="5" w:after="7"/>
        <w:ind w:left="820"/>
        <w:jc w:val="both"/>
      </w:pPr>
      <w:r>
        <w:rPr>
          <w:color w:val="1F1F1F"/>
        </w:rPr>
        <w:t>(“the</w:t>
      </w:r>
      <w:r>
        <w:rPr>
          <w:color w:val="1F1F1F"/>
          <w:spacing w:val="-11"/>
        </w:rPr>
        <w:t xml:space="preserve"> </w:t>
      </w:r>
      <w:r>
        <w:rPr>
          <w:color w:val="1F1F1F"/>
          <w:spacing w:val="-2"/>
        </w:rPr>
        <w:t>ITT”).</w:t>
      </w:r>
    </w:p>
    <w:p w:rsidR="00F05AC1" w:rsidRDefault="00CE756B">
      <w:pPr>
        <w:pStyle w:val="BodyText"/>
        <w:spacing w:line="20" w:lineRule="exact"/>
        <w:ind w:left="789"/>
        <w:rPr>
          <w:sz w:val="2"/>
        </w:rPr>
      </w:pPr>
      <w:r>
        <w:rPr>
          <w:noProof/>
          <w:sz w:val="2"/>
        </w:rPr>
        <mc:AlternateContent>
          <mc:Choice Requires="wpg">
            <w:drawing>
              <wp:inline distT="0" distB="0" distL="0" distR="0">
                <wp:extent cx="24765" cy="6350"/>
                <wp:effectExtent l="0" t="0" r="0" b="0"/>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6350"/>
                          <a:chOff x="0" y="0"/>
                          <a:chExt cx="24765" cy="6350"/>
                        </a:xfrm>
                      </wpg:grpSpPr>
                      <wps:wsp>
                        <wps:cNvPr id="259" name="Graphic 259"/>
                        <wps:cNvSpPr/>
                        <wps:spPr>
                          <a:xfrm>
                            <a:off x="0" y="0"/>
                            <a:ext cx="24765" cy="6350"/>
                          </a:xfrm>
                          <a:custGeom>
                            <a:avLst/>
                            <a:gdLst/>
                            <a:ahLst/>
                            <a:cxnLst/>
                            <a:rect l="l" t="t" r="r" b="b"/>
                            <a:pathLst>
                              <a:path w="24765" h="6350">
                                <a:moveTo>
                                  <a:pt x="24765" y="0"/>
                                </a:moveTo>
                                <a:lnTo>
                                  <a:pt x="0" y="0"/>
                                </a:lnTo>
                                <a:lnTo>
                                  <a:pt x="0" y="6350"/>
                                </a:lnTo>
                                <a:lnTo>
                                  <a:pt x="24765" y="6350"/>
                                </a:lnTo>
                                <a:lnTo>
                                  <a:pt x="24765" y="0"/>
                                </a:lnTo>
                                <a:close/>
                              </a:path>
                            </a:pathLst>
                          </a:custGeom>
                          <a:solidFill>
                            <a:srgbClr val="1F1E1F"/>
                          </a:solidFill>
                        </wps:spPr>
                        <wps:bodyPr wrap="square" lIns="0" tIns="0" rIns="0" bIns="0" rtlCol="0">
                          <a:prstTxWarp prst="textNoShape">
                            <a:avLst/>
                          </a:prstTxWarp>
                          <a:noAutofit/>
                        </wps:bodyPr>
                      </wps:wsp>
                    </wpg:wgp>
                  </a:graphicData>
                </a:graphic>
              </wp:inline>
            </w:drawing>
          </mc:Choice>
          <mc:Fallback>
            <w:pict>
              <v:group w14:anchorId="47DF3751" id="Group 258" o:spid="_x0000_s1026" style="width:1.95pt;height:.5pt;mso-position-horizontal-relative:char;mso-position-vertical-relative:line" coordsize="24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">
                <v:shape id="Graphic 259" o:spid="_x0000_s1027" style="position:absolute;width:24765;height:6350;visibility:visible;mso-wrap-style:square;v-text-anchor:top" coordsize="24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" path="m24765,l,,,6350r24765,l24765,xe" fillcolor="#1f1e1f" stroked="f">
                  <v:path arrowok="t"/>
                </v:shape>
                <w10:anchorlock/>
              </v:group>
            </w:pict>
          </mc:Fallback>
        </mc:AlternateContent>
      </w:r>
    </w:p>
    <w:p w:rsidR="00F05AC1" w:rsidRDefault="00CE756B">
      <w:pPr>
        <w:pStyle w:val="ListParagraph"/>
        <w:numPr>
          <w:ilvl w:val="0"/>
          <w:numId w:val="55"/>
        </w:numPr>
        <w:tabs>
          <w:tab w:val="left" w:pos="779"/>
          <w:tab w:val="left" w:pos="782"/>
          <w:tab w:val="left" w:leader="dot" w:pos="5856"/>
        </w:tabs>
        <w:spacing w:before="223" w:line="244" w:lineRule="auto"/>
        <w:ind w:right="429" w:hanging="572"/>
      </w:pPr>
      <w:r>
        <w:t>KNOW</w:t>
      </w:r>
      <w:r>
        <w:rPr>
          <w:spacing w:val="40"/>
        </w:rPr>
        <w:t xml:space="preserve"> </w:t>
      </w:r>
      <w:r>
        <w:t>ALL</w:t>
      </w:r>
      <w:r>
        <w:rPr>
          <w:spacing w:val="40"/>
        </w:rPr>
        <w:t xml:space="preserve"> </w:t>
      </w:r>
      <w:r>
        <w:t>PEOPLE</w:t>
      </w:r>
      <w:r>
        <w:rPr>
          <w:spacing w:val="40"/>
        </w:rPr>
        <w:t xml:space="preserve"> </w:t>
      </w:r>
      <w:r>
        <w:t>by</w:t>
      </w:r>
      <w:r>
        <w:rPr>
          <w:spacing w:val="40"/>
        </w:rPr>
        <w:t xml:space="preserve"> </w:t>
      </w:r>
      <w:r>
        <w:t>these</w:t>
      </w:r>
      <w:r>
        <w:rPr>
          <w:spacing w:val="40"/>
        </w:rPr>
        <w:t xml:space="preserve"> </w:t>
      </w:r>
      <w:r>
        <w:t>presents</w:t>
      </w:r>
      <w:r>
        <w:rPr>
          <w:spacing w:val="40"/>
        </w:rPr>
        <w:t xml:space="preserve"> </w:t>
      </w:r>
      <w:r>
        <w:t>that</w:t>
      </w:r>
      <w:r>
        <w:rPr>
          <w:spacing w:val="40"/>
        </w:rPr>
        <w:t xml:space="preserve"> </w:t>
      </w:r>
      <w:r>
        <w:t>WE</w:t>
      </w:r>
      <w:r>
        <w:rPr>
          <w:spacing w:val="38"/>
        </w:rPr>
        <w:t xml:space="preserve"> </w:t>
      </w:r>
      <w:r>
        <w:t>…………………</w:t>
      </w:r>
      <w:r>
        <w:rPr>
          <w:spacing w:val="40"/>
        </w:rPr>
        <w:t xml:space="preserve"> </w:t>
      </w:r>
      <w:r>
        <w:t>of</w:t>
      </w:r>
      <w:r>
        <w:rPr>
          <w:spacing w:val="40"/>
        </w:rPr>
        <w:t xml:space="preserve"> </w:t>
      </w:r>
      <w:r>
        <w:t>…………</w:t>
      </w:r>
      <w:r>
        <w:rPr>
          <w:spacing w:val="40"/>
        </w:rPr>
        <w:t xml:space="preserve"> </w:t>
      </w:r>
      <w:r>
        <w:t>[</w:t>
      </w:r>
      <w:r>
        <w:rPr>
          <w:b/>
        </w:rPr>
        <w:t>Name</w:t>
      </w:r>
      <w:r>
        <w:rPr>
          <w:b/>
          <w:spacing w:val="40"/>
        </w:rPr>
        <w:t xml:space="preserve"> </w:t>
      </w:r>
      <w:r>
        <w:rPr>
          <w:b/>
        </w:rPr>
        <w:t>of</w:t>
      </w:r>
      <w:r>
        <w:rPr>
          <w:b/>
          <w:spacing w:val="40"/>
        </w:rPr>
        <w:t xml:space="preserve"> </w:t>
      </w:r>
      <w:r>
        <w:rPr>
          <w:b/>
        </w:rPr>
        <w:t>Insurance Company</w:t>
      </w:r>
      <w:r>
        <w:t>]</w:t>
      </w:r>
      <w:r>
        <w:rPr>
          <w:spacing w:val="7"/>
        </w:rPr>
        <w:t xml:space="preserve"> </w:t>
      </w:r>
      <w:r>
        <w:t>having</w:t>
      </w:r>
      <w:r>
        <w:rPr>
          <w:spacing w:val="6"/>
        </w:rPr>
        <w:t xml:space="preserve"> </w:t>
      </w:r>
      <w:r>
        <w:t>our</w:t>
      </w:r>
      <w:r>
        <w:rPr>
          <w:spacing w:val="10"/>
        </w:rPr>
        <w:t xml:space="preserve"> </w:t>
      </w:r>
      <w:r>
        <w:t>registered</w:t>
      </w:r>
      <w:r>
        <w:rPr>
          <w:spacing w:val="14"/>
        </w:rPr>
        <w:t xml:space="preserve"> </w:t>
      </w:r>
      <w:r>
        <w:t>office</w:t>
      </w:r>
      <w:r>
        <w:rPr>
          <w:spacing w:val="16"/>
        </w:rPr>
        <w:t xml:space="preserve"> </w:t>
      </w:r>
      <w:r>
        <w:rPr>
          <w:spacing w:val="-5"/>
        </w:rPr>
        <w:t>at</w:t>
      </w:r>
      <w:r>
        <w:tab/>
        <w:t>(hereinafter</w:t>
      </w:r>
      <w:r>
        <w:rPr>
          <w:spacing w:val="9"/>
        </w:rPr>
        <w:t xml:space="preserve"> </w:t>
      </w:r>
      <w:r>
        <w:t>called</w:t>
      </w:r>
      <w:r>
        <w:rPr>
          <w:spacing w:val="10"/>
        </w:rPr>
        <w:t xml:space="preserve"> </w:t>
      </w:r>
      <w:r>
        <w:t>“the</w:t>
      </w:r>
      <w:r>
        <w:rPr>
          <w:spacing w:val="6"/>
        </w:rPr>
        <w:t xml:space="preserve"> </w:t>
      </w:r>
      <w:r>
        <w:t>Guarantor”),</w:t>
      </w:r>
      <w:r>
        <w:rPr>
          <w:spacing w:val="4"/>
        </w:rPr>
        <w:t xml:space="preserve"> </w:t>
      </w:r>
      <w:r>
        <w:t>are</w:t>
      </w:r>
      <w:r>
        <w:rPr>
          <w:spacing w:val="8"/>
        </w:rPr>
        <w:t xml:space="preserve"> </w:t>
      </w:r>
      <w:r>
        <w:t>bound</w:t>
      </w:r>
      <w:r>
        <w:rPr>
          <w:spacing w:val="12"/>
        </w:rPr>
        <w:t xml:space="preserve"> </w:t>
      </w:r>
      <w:r>
        <w:rPr>
          <w:spacing w:val="-4"/>
        </w:rPr>
        <w:t>unto</w:t>
      </w:r>
    </w:p>
    <w:p w:rsidR="00F05AC1" w:rsidRDefault="00CE756B">
      <w:pPr>
        <w:tabs>
          <w:tab w:val="left" w:pos="7301"/>
        </w:tabs>
        <w:spacing w:line="242" w:lineRule="exact"/>
        <w:ind w:left="782"/>
      </w:pPr>
      <w:r>
        <w:t>……………..</w:t>
      </w:r>
      <w:r>
        <w:rPr>
          <w:spacing w:val="-14"/>
        </w:rPr>
        <w:t xml:space="preserve"> </w:t>
      </w:r>
      <w:r>
        <w:t>[</w:t>
      </w:r>
      <w:r>
        <w:rPr>
          <w:i/>
        </w:rPr>
        <w:t>Name</w:t>
      </w:r>
      <w:r>
        <w:rPr>
          <w:i/>
          <w:spacing w:val="-14"/>
        </w:rPr>
        <w:t xml:space="preserve"> </w:t>
      </w:r>
      <w:r>
        <w:rPr>
          <w:i/>
        </w:rPr>
        <w:t>of</w:t>
      </w:r>
      <w:r>
        <w:rPr>
          <w:i/>
          <w:spacing w:val="-14"/>
        </w:rPr>
        <w:t xml:space="preserve"> </w:t>
      </w:r>
      <w:r>
        <w:rPr>
          <w:i/>
        </w:rPr>
        <w:t>Procuring</w:t>
      </w:r>
      <w:r>
        <w:rPr>
          <w:i/>
          <w:spacing w:val="-13"/>
        </w:rPr>
        <w:t xml:space="preserve"> </w:t>
      </w:r>
      <w:r>
        <w:rPr>
          <w:i/>
        </w:rPr>
        <w:t>Entity</w:t>
      </w:r>
      <w:r>
        <w:t>]</w:t>
      </w:r>
      <w:r>
        <w:rPr>
          <w:spacing w:val="-14"/>
        </w:rPr>
        <w:t xml:space="preserve"> </w:t>
      </w:r>
      <w:r>
        <w:t>(hereinafter</w:t>
      </w:r>
      <w:r>
        <w:rPr>
          <w:spacing w:val="-11"/>
        </w:rPr>
        <w:t xml:space="preserve"> </w:t>
      </w:r>
      <w:r>
        <w:t>called</w:t>
      </w:r>
      <w:r>
        <w:rPr>
          <w:spacing w:val="-12"/>
        </w:rPr>
        <w:t xml:space="preserve"> </w:t>
      </w:r>
      <w:r>
        <w:rPr>
          <w:spacing w:val="-4"/>
        </w:rPr>
        <w:t>“the</w:t>
      </w:r>
      <w:r>
        <w:tab/>
        <w:t>Procuring</w:t>
      </w:r>
      <w:r>
        <w:rPr>
          <w:spacing w:val="68"/>
        </w:rPr>
        <w:t xml:space="preserve"> </w:t>
      </w:r>
      <w:r>
        <w:t>Entity”)</w:t>
      </w:r>
      <w:r>
        <w:rPr>
          <w:spacing w:val="75"/>
        </w:rPr>
        <w:t xml:space="preserve"> </w:t>
      </w:r>
      <w:r>
        <w:t>in</w:t>
      </w:r>
      <w:r>
        <w:rPr>
          <w:spacing w:val="71"/>
        </w:rPr>
        <w:t xml:space="preserve"> </w:t>
      </w:r>
      <w:r>
        <w:t>the</w:t>
      </w:r>
      <w:r>
        <w:rPr>
          <w:spacing w:val="72"/>
        </w:rPr>
        <w:t xml:space="preserve"> </w:t>
      </w:r>
      <w:r>
        <w:t>sum</w:t>
      </w:r>
      <w:r>
        <w:rPr>
          <w:spacing w:val="76"/>
        </w:rPr>
        <w:t xml:space="preserve"> </w:t>
      </w:r>
      <w:r>
        <w:rPr>
          <w:spacing w:val="-5"/>
        </w:rPr>
        <w:t>of</w:t>
      </w:r>
    </w:p>
    <w:p w:rsidR="00F05AC1" w:rsidRDefault="00CE756B">
      <w:pPr>
        <w:pStyle w:val="BodyText"/>
        <w:tabs>
          <w:tab w:val="left" w:leader="dot" w:pos="2358"/>
        </w:tabs>
        <w:spacing w:before="4" w:line="252" w:lineRule="exact"/>
        <w:ind w:left="782"/>
      </w:pPr>
      <w:r>
        <w:rPr>
          <w:spacing w:val="-10"/>
        </w:rPr>
        <w:t>…</w:t>
      </w:r>
      <w:r>
        <w:tab/>
        <w:t>(Currency</w:t>
      </w:r>
      <w:r>
        <w:rPr>
          <w:spacing w:val="8"/>
        </w:rPr>
        <w:t xml:space="preserve"> </w:t>
      </w:r>
      <w:r>
        <w:t>and</w:t>
      </w:r>
      <w:r>
        <w:rPr>
          <w:spacing w:val="8"/>
        </w:rPr>
        <w:t xml:space="preserve"> </w:t>
      </w:r>
      <w:r>
        <w:t>guarantee</w:t>
      </w:r>
      <w:r>
        <w:rPr>
          <w:spacing w:val="7"/>
        </w:rPr>
        <w:t xml:space="preserve"> </w:t>
      </w:r>
      <w:r>
        <w:t>amount)</w:t>
      </w:r>
      <w:r>
        <w:rPr>
          <w:spacing w:val="13"/>
        </w:rPr>
        <w:t xml:space="preserve"> </w:t>
      </w:r>
      <w:r>
        <w:t>for</w:t>
      </w:r>
      <w:r>
        <w:rPr>
          <w:spacing w:val="14"/>
        </w:rPr>
        <w:t xml:space="preserve"> </w:t>
      </w:r>
      <w:r>
        <w:t>which</w:t>
      </w:r>
      <w:r>
        <w:rPr>
          <w:spacing w:val="8"/>
        </w:rPr>
        <w:t xml:space="preserve"> </w:t>
      </w:r>
      <w:r>
        <w:t>payment</w:t>
      </w:r>
      <w:r>
        <w:rPr>
          <w:spacing w:val="13"/>
        </w:rPr>
        <w:t xml:space="preserve"> </w:t>
      </w:r>
      <w:r>
        <w:t>well</w:t>
      </w:r>
      <w:r>
        <w:rPr>
          <w:spacing w:val="10"/>
        </w:rPr>
        <w:t xml:space="preserve"> </w:t>
      </w:r>
      <w:r>
        <w:t>and</w:t>
      </w:r>
      <w:r>
        <w:rPr>
          <w:spacing w:val="2"/>
        </w:rPr>
        <w:t xml:space="preserve"> </w:t>
      </w:r>
      <w:r>
        <w:t>truly</w:t>
      </w:r>
      <w:r>
        <w:rPr>
          <w:spacing w:val="6"/>
        </w:rPr>
        <w:t xml:space="preserve"> </w:t>
      </w:r>
      <w:r>
        <w:t>to</w:t>
      </w:r>
      <w:r>
        <w:rPr>
          <w:spacing w:val="3"/>
        </w:rPr>
        <w:t xml:space="preserve"> </w:t>
      </w:r>
      <w:r>
        <w:t>be</w:t>
      </w:r>
      <w:r>
        <w:rPr>
          <w:spacing w:val="6"/>
        </w:rPr>
        <w:t xml:space="preserve"> </w:t>
      </w:r>
      <w:r>
        <w:t>made</w:t>
      </w:r>
      <w:r>
        <w:rPr>
          <w:spacing w:val="5"/>
        </w:rPr>
        <w:t xml:space="preserve"> </w:t>
      </w:r>
      <w:r>
        <w:t>to</w:t>
      </w:r>
      <w:r>
        <w:rPr>
          <w:spacing w:val="3"/>
        </w:rPr>
        <w:t xml:space="preserve"> </w:t>
      </w:r>
      <w:r>
        <w:t>the</w:t>
      </w:r>
      <w:r>
        <w:rPr>
          <w:spacing w:val="13"/>
        </w:rPr>
        <w:t xml:space="preserve"> </w:t>
      </w:r>
      <w:r>
        <w:rPr>
          <w:spacing w:val="-4"/>
        </w:rPr>
        <w:t>said</w:t>
      </w:r>
    </w:p>
    <w:p w:rsidR="00F05AC1" w:rsidRDefault="00CE756B">
      <w:pPr>
        <w:pStyle w:val="BodyText"/>
        <w:ind w:left="782"/>
      </w:pPr>
      <w:r>
        <w:t>Procuring</w:t>
      </w:r>
      <w:r>
        <w:rPr>
          <w:spacing w:val="-5"/>
        </w:rPr>
        <w:t xml:space="preserve"> </w:t>
      </w:r>
      <w:r>
        <w:t>Entity,</w:t>
      </w:r>
      <w:r>
        <w:rPr>
          <w:spacing w:val="-2"/>
        </w:rPr>
        <w:t xml:space="preserve"> </w:t>
      </w:r>
      <w:r>
        <w:t>the</w:t>
      </w:r>
      <w:r>
        <w:rPr>
          <w:spacing w:val="-2"/>
        </w:rPr>
        <w:t xml:space="preserve"> </w:t>
      </w:r>
      <w:r>
        <w:t>Guarantor</w:t>
      </w:r>
      <w:r>
        <w:rPr>
          <w:spacing w:val="-4"/>
        </w:rPr>
        <w:t xml:space="preserve"> </w:t>
      </w:r>
      <w:r>
        <w:t>binds</w:t>
      </w:r>
      <w:r>
        <w:rPr>
          <w:spacing w:val="-2"/>
        </w:rPr>
        <w:t xml:space="preserve"> </w:t>
      </w:r>
      <w:r>
        <w:t>itself,</w:t>
      </w:r>
      <w:r>
        <w:rPr>
          <w:spacing w:val="-2"/>
        </w:rPr>
        <w:t xml:space="preserve"> </w:t>
      </w:r>
      <w:r>
        <w:t>its</w:t>
      </w:r>
      <w:r>
        <w:rPr>
          <w:spacing w:val="-2"/>
        </w:rPr>
        <w:t xml:space="preserve"> </w:t>
      </w:r>
      <w:r>
        <w:t>successors</w:t>
      </w:r>
      <w:r>
        <w:rPr>
          <w:spacing w:val="-2"/>
        </w:rPr>
        <w:t xml:space="preserve"> </w:t>
      </w:r>
      <w:r>
        <w:t>and</w:t>
      </w:r>
      <w:r>
        <w:rPr>
          <w:spacing w:val="-2"/>
        </w:rPr>
        <w:t xml:space="preserve"> </w:t>
      </w:r>
      <w:r>
        <w:t>assigns,</w:t>
      </w:r>
      <w:r>
        <w:rPr>
          <w:spacing w:val="-4"/>
        </w:rPr>
        <w:t xml:space="preserve"> </w:t>
      </w:r>
      <w:r>
        <w:t>jointly</w:t>
      </w:r>
      <w:r>
        <w:rPr>
          <w:spacing w:val="-2"/>
        </w:rPr>
        <w:t xml:space="preserve"> </w:t>
      </w:r>
      <w:r>
        <w:t>and</w:t>
      </w:r>
      <w:r>
        <w:rPr>
          <w:spacing w:val="-4"/>
        </w:rPr>
        <w:t xml:space="preserve"> </w:t>
      </w:r>
      <w:r>
        <w:t>severally,</w:t>
      </w:r>
      <w:r>
        <w:rPr>
          <w:spacing w:val="-5"/>
        </w:rPr>
        <w:t xml:space="preserve"> </w:t>
      </w:r>
      <w:r>
        <w:t>firmly</w:t>
      </w:r>
      <w:r>
        <w:rPr>
          <w:spacing w:val="-2"/>
        </w:rPr>
        <w:t xml:space="preserve"> </w:t>
      </w:r>
      <w:r>
        <w:t>by</w:t>
      </w:r>
      <w:r>
        <w:rPr>
          <w:spacing w:val="-2"/>
        </w:rPr>
        <w:t xml:space="preserve"> </w:t>
      </w:r>
      <w:r>
        <w:t xml:space="preserve">these </w:t>
      </w:r>
      <w:r>
        <w:rPr>
          <w:spacing w:val="-2"/>
        </w:rPr>
        <w:t>presents.</w:t>
      </w:r>
    </w:p>
    <w:p w:rsidR="00F05AC1" w:rsidRDefault="00CE756B">
      <w:pPr>
        <w:pStyle w:val="BodyText"/>
        <w:tabs>
          <w:tab w:val="left" w:pos="6156"/>
          <w:tab w:val="left" w:pos="7484"/>
          <w:tab w:val="left" w:pos="7976"/>
        </w:tabs>
        <w:spacing w:before="249"/>
        <w:ind w:left="820"/>
      </w:pPr>
      <w:r>
        <w:t>Sealed</w:t>
      </w:r>
      <w:r>
        <w:rPr>
          <w:spacing w:val="-9"/>
        </w:rPr>
        <w:t xml:space="preserve"> </w:t>
      </w:r>
      <w:r>
        <w:t>with</w:t>
      </w:r>
      <w:r>
        <w:rPr>
          <w:spacing w:val="-9"/>
        </w:rPr>
        <w:t xml:space="preserve"> </w:t>
      </w:r>
      <w:r>
        <w:t>the</w:t>
      </w:r>
      <w:r>
        <w:rPr>
          <w:spacing w:val="-7"/>
        </w:rPr>
        <w:t xml:space="preserve"> </w:t>
      </w:r>
      <w:r>
        <w:t>Common</w:t>
      </w:r>
      <w:r>
        <w:rPr>
          <w:spacing w:val="-6"/>
        </w:rPr>
        <w:t xml:space="preserve"> </w:t>
      </w:r>
      <w:r>
        <w:t>Seal</w:t>
      </w:r>
      <w:r>
        <w:rPr>
          <w:spacing w:val="-7"/>
        </w:rPr>
        <w:t xml:space="preserve"> </w:t>
      </w:r>
      <w:r>
        <w:t>of</w:t>
      </w:r>
      <w:r>
        <w:rPr>
          <w:spacing w:val="-9"/>
        </w:rPr>
        <w:t xml:space="preserve"> </w:t>
      </w:r>
      <w:r>
        <w:t>the</w:t>
      </w:r>
      <w:r>
        <w:rPr>
          <w:spacing w:val="-8"/>
        </w:rPr>
        <w:t xml:space="preserve"> </w:t>
      </w:r>
      <w:r>
        <w:t>said</w:t>
      </w:r>
      <w:r>
        <w:rPr>
          <w:spacing w:val="-7"/>
        </w:rPr>
        <w:t xml:space="preserve"> </w:t>
      </w:r>
      <w:r>
        <w:t>Guarantor</w:t>
      </w:r>
      <w:r>
        <w:rPr>
          <w:spacing w:val="-8"/>
        </w:rPr>
        <w:t xml:space="preserve"> </w:t>
      </w:r>
      <w:r>
        <w:rPr>
          <w:spacing w:val="-4"/>
        </w:rPr>
        <w:t>this</w:t>
      </w:r>
      <w:r>
        <w:rPr>
          <w:u w:val="single"/>
        </w:rPr>
        <w:tab/>
      </w:r>
      <w:r>
        <w:t xml:space="preserve">day </w:t>
      </w:r>
      <w:r>
        <w:rPr>
          <w:spacing w:val="-5"/>
        </w:rPr>
        <w:t>of</w:t>
      </w:r>
      <w:r>
        <w:rPr>
          <w:u w:val="double"/>
        </w:rPr>
        <w:tab/>
      </w:r>
      <w:r>
        <w:rPr>
          <w:spacing w:val="-5"/>
        </w:rPr>
        <w:t>20</w:t>
      </w:r>
      <w:r>
        <w:rPr>
          <w:u w:val="single"/>
        </w:rPr>
        <w:tab/>
      </w:r>
      <w:r>
        <w:rPr>
          <w:spacing w:val="-10"/>
        </w:rPr>
        <w:t>.</w:t>
      </w:r>
    </w:p>
    <w:p w:rsidR="00F05AC1" w:rsidRDefault="00F05AC1">
      <w:pPr>
        <w:pStyle w:val="BodyText"/>
      </w:pPr>
    </w:p>
    <w:p w:rsidR="00F05AC1" w:rsidRDefault="00F05AC1">
      <w:pPr>
        <w:pStyle w:val="BodyText"/>
        <w:spacing w:before="2"/>
      </w:pPr>
    </w:p>
    <w:p w:rsidR="00F05AC1" w:rsidRDefault="00CE756B">
      <w:pPr>
        <w:pStyle w:val="ListParagraph"/>
        <w:numPr>
          <w:ilvl w:val="0"/>
          <w:numId w:val="55"/>
        </w:numPr>
        <w:tabs>
          <w:tab w:val="left" w:pos="779"/>
        </w:tabs>
        <w:ind w:left="779" w:hanging="574"/>
      </w:pPr>
      <w:r>
        <w:rPr>
          <w:color w:val="1F1F1F"/>
        </w:rPr>
        <w:t>NOW,</w:t>
      </w:r>
      <w:r>
        <w:rPr>
          <w:color w:val="1F1F1F"/>
          <w:spacing w:val="35"/>
        </w:rPr>
        <w:t xml:space="preserve"> </w:t>
      </w:r>
      <w:r>
        <w:rPr>
          <w:color w:val="1F1F1F"/>
        </w:rPr>
        <w:t>THEREFORE,</w:t>
      </w:r>
      <w:r>
        <w:rPr>
          <w:color w:val="1F1F1F"/>
          <w:spacing w:val="45"/>
        </w:rPr>
        <w:t xml:space="preserve"> </w:t>
      </w:r>
      <w:r>
        <w:rPr>
          <w:color w:val="1F1F1F"/>
        </w:rPr>
        <w:t>THE</w:t>
      </w:r>
      <w:r>
        <w:rPr>
          <w:color w:val="1F1F1F"/>
          <w:spacing w:val="41"/>
        </w:rPr>
        <w:t xml:space="preserve"> </w:t>
      </w:r>
      <w:r>
        <w:rPr>
          <w:color w:val="1F1F1F"/>
        </w:rPr>
        <w:t>CONDITION</w:t>
      </w:r>
      <w:r>
        <w:rPr>
          <w:color w:val="1F1F1F"/>
          <w:spacing w:val="41"/>
        </w:rPr>
        <w:t xml:space="preserve"> </w:t>
      </w:r>
      <w:r>
        <w:rPr>
          <w:color w:val="1F1F1F"/>
        </w:rPr>
        <w:t>OF</w:t>
      </w:r>
      <w:r>
        <w:rPr>
          <w:color w:val="1F1F1F"/>
          <w:spacing w:val="42"/>
        </w:rPr>
        <w:t xml:space="preserve"> </w:t>
      </w:r>
      <w:r>
        <w:rPr>
          <w:color w:val="1F1F1F"/>
        </w:rPr>
        <w:t>THIS</w:t>
      </w:r>
      <w:r>
        <w:rPr>
          <w:color w:val="1F1F1F"/>
          <w:spacing w:val="46"/>
        </w:rPr>
        <w:t xml:space="preserve"> </w:t>
      </w:r>
      <w:r>
        <w:rPr>
          <w:color w:val="1F1F1F"/>
        </w:rPr>
        <w:t>OBLIGATION</w:t>
      </w:r>
      <w:r>
        <w:rPr>
          <w:color w:val="1F1F1F"/>
          <w:spacing w:val="42"/>
        </w:rPr>
        <w:t xml:space="preserve"> </w:t>
      </w:r>
      <w:r>
        <w:rPr>
          <w:color w:val="1F1F1F"/>
        </w:rPr>
        <w:t>is</w:t>
      </w:r>
      <w:r>
        <w:rPr>
          <w:color w:val="1F1F1F"/>
          <w:spacing w:val="45"/>
        </w:rPr>
        <w:t xml:space="preserve"> </w:t>
      </w:r>
      <w:r>
        <w:rPr>
          <w:color w:val="1F1F1F"/>
        </w:rPr>
        <w:t>such</w:t>
      </w:r>
      <w:r>
        <w:rPr>
          <w:color w:val="1F1F1F"/>
          <w:spacing w:val="38"/>
        </w:rPr>
        <w:t xml:space="preserve"> </w:t>
      </w:r>
      <w:r>
        <w:rPr>
          <w:color w:val="1F1F1F"/>
        </w:rPr>
        <w:t>that</w:t>
      </w:r>
      <w:r>
        <w:rPr>
          <w:color w:val="1F1F1F"/>
          <w:spacing w:val="43"/>
        </w:rPr>
        <w:t xml:space="preserve"> </w:t>
      </w:r>
      <w:r>
        <w:rPr>
          <w:color w:val="1F1F1F"/>
        </w:rPr>
        <w:t>if</w:t>
      </w:r>
      <w:r>
        <w:rPr>
          <w:color w:val="1F1F1F"/>
          <w:spacing w:val="-10"/>
        </w:rPr>
        <w:t xml:space="preserve"> </w:t>
      </w:r>
      <w:r>
        <w:rPr>
          <w:color w:val="1F1F1F"/>
        </w:rPr>
        <w:t>the</w:t>
      </w:r>
      <w:r>
        <w:rPr>
          <w:color w:val="1F1F1F"/>
          <w:spacing w:val="43"/>
        </w:rPr>
        <w:t xml:space="preserve"> </w:t>
      </w:r>
      <w:r>
        <w:rPr>
          <w:color w:val="1F1F1F"/>
          <w:spacing w:val="-2"/>
        </w:rPr>
        <w:t>Applicant:</w:t>
      </w:r>
    </w:p>
    <w:p w:rsidR="00F05AC1" w:rsidRDefault="00CE756B">
      <w:pPr>
        <w:pStyle w:val="ListParagraph"/>
        <w:numPr>
          <w:ilvl w:val="1"/>
          <w:numId w:val="55"/>
        </w:numPr>
        <w:tabs>
          <w:tab w:val="left" w:pos="1339"/>
          <w:tab w:val="left" w:pos="1353"/>
        </w:tabs>
        <w:spacing w:before="251"/>
        <w:ind w:right="332" w:hanging="353"/>
        <w:jc w:val="both"/>
      </w:pPr>
      <w:r>
        <w:rPr>
          <w:color w:val="1F1F1F"/>
        </w:rPr>
        <w:t>has</w:t>
      </w:r>
      <w:r>
        <w:rPr>
          <w:color w:val="1F1F1F"/>
          <w:spacing w:val="63"/>
        </w:rPr>
        <w:t xml:space="preserve"> </w:t>
      </w:r>
      <w:r>
        <w:rPr>
          <w:color w:val="1F1F1F"/>
        </w:rPr>
        <w:t>withdrawn</w:t>
      </w:r>
      <w:r>
        <w:rPr>
          <w:color w:val="1F1F1F"/>
          <w:spacing w:val="61"/>
        </w:rPr>
        <w:t xml:space="preserve"> </w:t>
      </w:r>
      <w:r>
        <w:rPr>
          <w:color w:val="1F1F1F"/>
        </w:rPr>
        <w:t>its</w:t>
      </w:r>
      <w:r>
        <w:rPr>
          <w:color w:val="1F1F1F"/>
          <w:spacing w:val="63"/>
        </w:rPr>
        <w:t xml:space="preserve"> </w:t>
      </w:r>
      <w:r>
        <w:rPr>
          <w:color w:val="1F1F1F"/>
        </w:rPr>
        <w:t>Tender</w:t>
      </w:r>
      <w:r>
        <w:rPr>
          <w:color w:val="1F1F1F"/>
          <w:spacing w:val="61"/>
        </w:rPr>
        <w:t xml:space="preserve"> </w:t>
      </w:r>
      <w:r>
        <w:rPr>
          <w:color w:val="1F1F1F"/>
        </w:rPr>
        <w:t>during</w:t>
      </w:r>
      <w:r>
        <w:rPr>
          <w:color w:val="1F1F1F"/>
          <w:spacing w:val="60"/>
        </w:rPr>
        <w:t xml:space="preserve"> </w:t>
      </w:r>
      <w:r>
        <w:rPr>
          <w:color w:val="1F1F1F"/>
        </w:rPr>
        <w:t>the</w:t>
      </w:r>
      <w:r>
        <w:rPr>
          <w:color w:val="1F1F1F"/>
          <w:spacing w:val="63"/>
        </w:rPr>
        <w:t xml:space="preserve"> </w:t>
      </w:r>
      <w:r>
        <w:rPr>
          <w:color w:val="1F1F1F"/>
        </w:rPr>
        <w:t>period</w:t>
      </w:r>
      <w:r>
        <w:rPr>
          <w:color w:val="1F1F1F"/>
          <w:spacing w:val="63"/>
        </w:rPr>
        <w:t xml:space="preserve"> </w:t>
      </w:r>
      <w:r>
        <w:rPr>
          <w:color w:val="1F1F1F"/>
        </w:rPr>
        <w:t>of</w:t>
      </w:r>
      <w:r>
        <w:rPr>
          <w:color w:val="1F1F1F"/>
          <w:spacing w:val="63"/>
        </w:rPr>
        <w:t xml:space="preserve"> </w:t>
      </w:r>
      <w:r>
        <w:rPr>
          <w:color w:val="1F1F1F"/>
        </w:rPr>
        <w:t>Tender</w:t>
      </w:r>
      <w:r>
        <w:rPr>
          <w:color w:val="1F1F1F"/>
          <w:spacing w:val="64"/>
        </w:rPr>
        <w:t xml:space="preserve"> </w:t>
      </w:r>
      <w:r>
        <w:rPr>
          <w:color w:val="1F1F1F"/>
        </w:rPr>
        <w:t>validity</w:t>
      </w:r>
      <w:r>
        <w:rPr>
          <w:color w:val="1F1F1F"/>
          <w:spacing w:val="64"/>
        </w:rPr>
        <w:t xml:space="preserve"> </w:t>
      </w:r>
      <w:r>
        <w:rPr>
          <w:color w:val="1F1F1F"/>
        </w:rPr>
        <w:t>set</w:t>
      </w:r>
      <w:r>
        <w:rPr>
          <w:color w:val="1F1F1F"/>
          <w:spacing w:val="64"/>
        </w:rPr>
        <w:t xml:space="preserve"> </w:t>
      </w:r>
      <w:r>
        <w:rPr>
          <w:color w:val="1F1F1F"/>
        </w:rPr>
        <w:t>forth in</w:t>
      </w:r>
      <w:r>
        <w:rPr>
          <w:color w:val="1F1F1F"/>
          <w:spacing w:val="61"/>
        </w:rPr>
        <w:t xml:space="preserve"> </w:t>
      </w:r>
      <w:r>
        <w:rPr>
          <w:color w:val="1F1F1F"/>
        </w:rPr>
        <w:t>the</w:t>
      </w:r>
      <w:r>
        <w:rPr>
          <w:color w:val="1F1F1F"/>
          <w:spacing w:val="63"/>
        </w:rPr>
        <w:t xml:space="preserve"> </w:t>
      </w:r>
      <w:r>
        <w:rPr>
          <w:color w:val="1F1F1F"/>
        </w:rPr>
        <w:t>Principal's</w:t>
      </w:r>
      <w:r>
        <w:rPr>
          <w:color w:val="1F1F1F"/>
          <w:spacing w:val="64"/>
        </w:rPr>
        <w:t xml:space="preserve"> </w:t>
      </w:r>
      <w:r>
        <w:rPr>
          <w:color w:val="1F1F1F"/>
        </w:rPr>
        <w:t>Letter of</w:t>
      </w:r>
      <w:r>
        <w:rPr>
          <w:color w:val="1F1F1F"/>
          <w:spacing w:val="40"/>
        </w:rPr>
        <w:t xml:space="preserve"> </w:t>
      </w:r>
      <w:r>
        <w:rPr>
          <w:color w:val="1F1F1F"/>
        </w:rPr>
        <w:t>Tender</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Validity</w:t>
      </w:r>
      <w:r>
        <w:rPr>
          <w:color w:val="1F1F1F"/>
          <w:spacing w:val="40"/>
        </w:rPr>
        <w:t xml:space="preserve"> </w:t>
      </w:r>
      <w:r>
        <w:rPr>
          <w:color w:val="1F1F1F"/>
        </w:rPr>
        <w:t>Period”),</w:t>
      </w:r>
      <w:r>
        <w:rPr>
          <w:color w:val="1F1F1F"/>
          <w:spacing w:val="40"/>
        </w:rPr>
        <w:t xml:space="preserve"> </w:t>
      </w:r>
      <w:r>
        <w:rPr>
          <w:color w:val="1F1F1F"/>
        </w:rPr>
        <w:t>or</w:t>
      </w:r>
      <w:r>
        <w:rPr>
          <w:color w:val="1F1F1F"/>
          <w:spacing w:val="40"/>
        </w:rPr>
        <w:t xml:space="preserve"> </w:t>
      </w:r>
      <w:r>
        <w:rPr>
          <w:color w:val="1F1F1F"/>
        </w:rPr>
        <w:t>any</w:t>
      </w:r>
      <w:r>
        <w:rPr>
          <w:color w:val="1F1F1F"/>
          <w:spacing w:val="40"/>
        </w:rPr>
        <w:t xml:space="preserve"> </w:t>
      </w:r>
      <w:r>
        <w:rPr>
          <w:color w:val="1F1F1F"/>
        </w:rPr>
        <w:t>extension</w:t>
      </w:r>
      <w:r>
        <w:rPr>
          <w:color w:val="1F1F1F"/>
          <w:spacing w:val="40"/>
        </w:rPr>
        <w:t xml:space="preserve"> </w:t>
      </w:r>
      <w:r>
        <w:rPr>
          <w:color w:val="1F1F1F"/>
        </w:rPr>
        <w:t>thereto</w:t>
      </w:r>
      <w:r>
        <w:rPr>
          <w:color w:val="1F1F1F"/>
          <w:spacing w:val="40"/>
        </w:rPr>
        <w:t xml:space="preserve"> </w:t>
      </w:r>
      <w:r>
        <w:rPr>
          <w:color w:val="1F1F1F"/>
        </w:rPr>
        <w:t>provided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Principal; or</w:t>
      </w:r>
    </w:p>
    <w:p w:rsidR="00F05AC1" w:rsidRDefault="00F05AC1">
      <w:pPr>
        <w:pStyle w:val="BodyText"/>
      </w:pPr>
    </w:p>
    <w:p w:rsidR="00F05AC1" w:rsidRDefault="00CE756B">
      <w:pPr>
        <w:pStyle w:val="ListParagraph"/>
        <w:numPr>
          <w:ilvl w:val="1"/>
          <w:numId w:val="55"/>
        </w:numPr>
        <w:tabs>
          <w:tab w:val="left" w:pos="1339"/>
          <w:tab w:val="left" w:pos="1353"/>
        </w:tabs>
        <w:ind w:right="322" w:hanging="353"/>
        <w:jc w:val="both"/>
      </w:pPr>
      <w:r>
        <w:rPr>
          <w:color w:val="1F1F1F"/>
        </w:rPr>
        <w:t>having been notified of the acceptance of its Tender by the Procuring Entity during the Tender Validity Period</w:t>
      </w:r>
      <w:r>
        <w:rPr>
          <w:color w:val="1F1F1F"/>
          <w:spacing w:val="40"/>
        </w:rPr>
        <w:t xml:space="preserve"> </w:t>
      </w:r>
      <w:r>
        <w:rPr>
          <w:color w:val="1F1F1F"/>
        </w:rPr>
        <w:t>or</w:t>
      </w:r>
      <w:r>
        <w:rPr>
          <w:color w:val="1F1F1F"/>
          <w:spacing w:val="40"/>
        </w:rPr>
        <w:t xml:space="preserve"> </w:t>
      </w:r>
      <w:r>
        <w:rPr>
          <w:color w:val="1F1F1F"/>
        </w:rPr>
        <w:t>any</w:t>
      </w:r>
      <w:r>
        <w:rPr>
          <w:color w:val="1F1F1F"/>
          <w:spacing w:val="40"/>
        </w:rPr>
        <w:t xml:space="preserve"> </w:t>
      </w:r>
      <w:r>
        <w:rPr>
          <w:color w:val="1F1F1F"/>
        </w:rPr>
        <w:t>extension</w:t>
      </w:r>
      <w:r>
        <w:rPr>
          <w:color w:val="1F1F1F"/>
          <w:spacing w:val="40"/>
        </w:rPr>
        <w:t xml:space="preserve"> </w:t>
      </w:r>
      <w:r>
        <w:rPr>
          <w:color w:val="1F1F1F"/>
        </w:rPr>
        <w:t>thereto</w:t>
      </w:r>
      <w:r>
        <w:rPr>
          <w:color w:val="1F1F1F"/>
          <w:spacing w:val="40"/>
        </w:rPr>
        <w:t xml:space="preserve"> </w:t>
      </w:r>
      <w:r>
        <w:rPr>
          <w:color w:val="1F1F1F"/>
        </w:rPr>
        <w:t>provided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Principal;</w:t>
      </w:r>
      <w:r>
        <w:rPr>
          <w:color w:val="1F1F1F"/>
          <w:spacing w:val="40"/>
        </w:rPr>
        <w:t xml:space="preserve"> </w:t>
      </w:r>
      <w:r>
        <w:rPr>
          <w:color w:val="1F1F1F"/>
        </w:rPr>
        <w:t>(i)</w:t>
      </w:r>
      <w:r>
        <w:rPr>
          <w:color w:val="1F1F1F"/>
          <w:spacing w:val="40"/>
        </w:rPr>
        <w:t xml:space="preserve"> </w:t>
      </w:r>
      <w:r>
        <w:rPr>
          <w:color w:val="1F1F1F"/>
        </w:rPr>
        <w:t>failed</w:t>
      </w:r>
      <w:r>
        <w:rPr>
          <w:color w:val="1F1F1F"/>
          <w:spacing w:val="40"/>
        </w:rPr>
        <w:t xml:space="preserve"> </w:t>
      </w:r>
      <w:r>
        <w:rPr>
          <w:color w:val="1F1F1F"/>
        </w:rPr>
        <w:t>to</w:t>
      </w:r>
      <w:r>
        <w:rPr>
          <w:color w:val="1F1F1F"/>
          <w:spacing w:val="40"/>
        </w:rPr>
        <w:t xml:space="preserve"> </w:t>
      </w:r>
      <w:r>
        <w:rPr>
          <w:color w:val="1F1F1F"/>
        </w:rPr>
        <w:t>execute</w:t>
      </w:r>
      <w:r>
        <w:rPr>
          <w:color w:val="1F1F1F"/>
          <w:spacing w:val="40"/>
        </w:rPr>
        <w:t xml:space="preserve"> </w:t>
      </w:r>
      <w:r>
        <w:rPr>
          <w:color w:val="1F1F1F"/>
        </w:rPr>
        <w:t>the</w:t>
      </w:r>
      <w:r>
        <w:rPr>
          <w:color w:val="1F1F1F"/>
          <w:spacing w:val="40"/>
        </w:rPr>
        <w:t xml:space="preserve"> </w:t>
      </w:r>
      <w:r>
        <w:rPr>
          <w:color w:val="1F1F1F"/>
        </w:rPr>
        <w:t>Contract agreement; or (ii) has failed to furnish the Performance Security, in accordance with the Instructions to tenderers</w:t>
      </w:r>
      <w:r>
        <w:rPr>
          <w:color w:val="1F1F1F"/>
          <w:spacing w:val="40"/>
        </w:rPr>
        <w:t xml:space="preserve"> </w:t>
      </w:r>
      <w:r>
        <w:rPr>
          <w:color w:val="1F1F1F"/>
        </w:rPr>
        <w:t>(“ITT”)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Entity's</w:t>
      </w:r>
      <w:r>
        <w:rPr>
          <w:color w:val="1F1F1F"/>
          <w:spacing w:val="40"/>
        </w:rPr>
        <w:t xml:space="preserve"> </w:t>
      </w:r>
      <w:r>
        <w:rPr>
          <w:color w:val="1F1F1F"/>
        </w:rPr>
        <w:t>Tendering</w:t>
      </w:r>
      <w:r>
        <w:rPr>
          <w:color w:val="1F1F1F"/>
          <w:spacing w:val="40"/>
        </w:rPr>
        <w:t xml:space="preserve"> </w:t>
      </w:r>
      <w:r>
        <w:rPr>
          <w:color w:val="1F1F1F"/>
        </w:rPr>
        <w:t>document.</w:t>
      </w:r>
    </w:p>
    <w:p w:rsidR="00F05AC1" w:rsidRDefault="00F05AC1">
      <w:pPr>
        <w:pStyle w:val="BodyText"/>
      </w:pPr>
    </w:p>
    <w:p w:rsidR="00F05AC1" w:rsidRDefault="00CE756B">
      <w:pPr>
        <w:pStyle w:val="BodyText"/>
        <w:ind w:left="791" w:right="323" w:hanging="12"/>
        <w:jc w:val="both"/>
      </w:pPr>
      <w:r>
        <w:rPr>
          <w:color w:val="1F1F1F"/>
        </w:rPr>
        <w:t>then the guarantee undertakes to immediately pay to</w:t>
      </w:r>
      <w:r>
        <w:rPr>
          <w:color w:val="1F1F1F"/>
          <w:spacing w:val="40"/>
        </w:rPr>
        <w:t xml:space="preserve"> </w:t>
      </w:r>
      <w:r>
        <w:rPr>
          <w:color w:val="1F1F1F"/>
        </w:rPr>
        <w:t>the</w:t>
      </w:r>
      <w:r>
        <w:rPr>
          <w:color w:val="1F1F1F"/>
          <w:spacing w:val="40"/>
        </w:rPr>
        <w:t xml:space="preserve"> </w:t>
      </w:r>
      <w:r>
        <w:rPr>
          <w:color w:val="1F1F1F"/>
        </w:rPr>
        <w:t>Procuring Entity</w:t>
      </w:r>
      <w:r>
        <w:rPr>
          <w:color w:val="1F1F1F"/>
          <w:spacing w:val="40"/>
        </w:rPr>
        <w:t xml:space="preserve"> </w:t>
      </w:r>
      <w:r>
        <w:rPr>
          <w:color w:val="1F1F1F"/>
        </w:rPr>
        <w:t>up to the above amount</w:t>
      </w:r>
      <w:r>
        <w:rPr>
          <w:color w:val="1F1F1F"/>
          <w:spacing w:val="40"/>
        </w:rPr>
        <w:t xml:space="preserve"> </w:t>
      </w:r>
      <w:r>
        <w:rPr>
          <w:color w:val="1F1F1F"/>
        </w:rPr>
        <w:t>upon</w:t>
      </w:r>
      <w:r>
        <w:rPr>
          <w:color w:val="1F1F1F"/>
          <w:spacing w:val="40"/>
        </w:rPr>
        <w:t xml:space="preserve"> </w:t>
      </w:r>
      <w:r>
        <w:rPr>
          <w:color w:val="1F1F1F"/>
        </w:rPr>
        <w:t>receipt</w:t>
      </w:r>
      <w:r>
        <w:rPr>
          <w:color w:val="1F1F1F"/>
          <w:spacing w:val="40"/>
        </w:rPr>
        <w:t xml:space="preserve"> </w:t>
      </w:r>
      <w:r>
        <w:rPr>
          <w:color w:val="1F1F1F"/>
        </w:rPr>
        <w:t>of</w:t>
      </w:r>
      <w:r>
        <w:rPr>
          <w:color w:val="1F1F1F"/>
          <w:spacing w:val="35"/>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Entity's</w:t>
      </w:r>
      <w:r>
        <w:rPr>
          <w:color w:val="1F1F1F"/>
          <w:spacing w:val="40"/>
        </w:rPr>
        <w:t xml:space="preserve"> </w:t>
      </w:r>
      <w:r>
        <w:rPr>
          <w:color w:val="1F1F1F"/>
        </w:rPr>
        <w:t>first</w:t>
      </w:r>
      <w:r>
        <w:rPr>
          <w:color w:val="1F1F1F"/>
          <w:spacing w:val="40"/>
        </w:rPr>
        <w:t xml:space="preserve"> </w:t>
      </w:r>
      <w:r>
        <w:rPr>
          <w:color w:val="1F1F1F"/>
        </w:rPr>
        <w:t>written</w:t>
      </w:r>
      <w:r>
        <w:rPr>
          <w:color w:val="1F1F1F"/>
          <w:spacing w:val="39"/>
        </w:rPr>
        <w:t xml:space="preserve"> </w:t>
      </w:r>
      <w:r>
        <w:rPr>
          <w:color w:val="1F1F1F"/>
        </w:rPr>
        <w:t>demand,</w:t>
      </w:r>
      <w:r>
        <w:rPr>
          <w:color w:val="1F1F1F"/>
          <w:spacing w:val="39"/>
        </w:rPr>
        <w:t xml:space="preserve"> </w:t>
      </w:r>
      <w:r>
        <w:rPr>
          <w:color w:val="1F1F1F"/>
        </w:rPr>
        <w:t>without</w:t>
      </w:r>
      <w:r>
        <w:rPr>
          <w:color w:val="1F1F1F"/>
          <w:spacing w:val="40"/>
        </w:rPr>
        <w:t xml:space="preserve"> </w:t>
      </w:r>
      <w:r>
        <w:rPr>
          <w:color w:val="1F1F1F"/>
        </w:rPr>
        <w:t>the</w:t>
      </w:r>
      <w:r>
        <w:rPr>
          <w:color w:val="1F1F1F"/>
          <w:spacing w:val="39"/>
        </w:rPr>
        <w:t xml:space="preserve"> </w:t>
      </w:r>
      <w:r>
        <w:rPr>
          <w:color w:val="1F1F1F"/>
        </w:rPr>
        <w:t>Procuring</w:t>
      </w:r>
      <w:r>
        <w:rPr>
          <w:color w:val="1F1F1F"/>
          <w:spacing w:val="30"/>
        </w:rPr>
        <w:t xml:space="preserve"> </w:t>
      </w:r>
      <w:r>
        <w:rPr>
          <w:color w:val="1F1F1F"/>
        </w:rPr>
        <w:t>Entity</w:t>
      </w:r>
      <w:r>
        <w:rPr>
          <w:color w:val="1F1F1F"/>
          <w:spacing w:val="36"/>
        </w:rPr>
        <w:t xml:space="preserve"> </w:t>
      </w:r>
      <w:r>
        <w:rPr>
          <w:color w:val="1F1F1F"/>
        </w:rPr>
        <w:t>having</w:t>
      </w:r>
      <w:r>
        <w:rPr>
          <w:color w:val="1F1F1F"/>
          <w:spacing w:val="34"/>
        </w:rPr>
        <w:t xml:space="preserve"> </w:t>
      </w:r>
      <w:r>
        <w:rPr>
          <w:color w:val="1F1F1F"/>
        </w:rPr>
        <w:t>to</w:t>
      </w:r>
      <w:r>
        <w:rPr>
          <w:color w:val="1F1F1F"/>
          <w:spacing w:val="36"/>
        </w:rPr>
        <w:t xml:space="preserve"> </w:t>
      </w:r>
      <w:r>
        <w:rPr>
          <w:color w:val="1F1F1F"/>
        </w:rPr>
        <w:t>substantiate its demand, provided that in its demand the Procuring Entity shall state that the demand arises from the occurrence</w:t>
      </w:r>
      <w:r>
        <w:rPr>
          <w:color w:val="1F1F1F"/>
          <w:spacing w:val="40"/>
        </w:rPr>
        <w:t xml:space="preserve"> </w:t>
      </w:r>
      <w:r>
        <w:rPr>
          <w:color w:val="1F1F1F"/>
        </w:rPr>
        <w:t>of</w:t>
      </w:r>
      <w:r>
        <w:rPr>
          <w:color w:val="1F1F1F"/>
          <w:spacing w:val="40"/>
        </w:rPr>
        <w:t xml:space="preserve"> </w:t>
      </w:r>
      <w:r>
        <w:rPr>
          <w:color w:val="1F1F1F"/>
        </w:rPr>
        <w:t>any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above</w:t>
      </w:r>
      <w:r>
        <w:rPr>
          <w:color w:val="1F1F1F"/>
          <w:spacing w:val="40"/>
        </w:rPr>
        <w:t xml:space="preserve"> </w:t>
      </w:r>
      <w:r>
        <w:rPr>
          <w:color w:val="1F1F1F"/>
        </w:rPr>
        <w:t>events,</w:t>
      </w:r>
      <w:r>
        <w:rPr>
          <w:color w:val="1F1F1F"/>
          <w:spacing w:val="40"/>
        </w:rPr>
        <w:t xml:space="preserve"> </w:t>
      </w:r>
      <w:r>
        <w:rPr>
          <w:color w:val="1F1F1F"/>
        </w:rPr>
        <w:t>specifying</w:t>
      </w:r>
      <w:r>
        <w:rPr>
          <w:color w:val="1F1F1F"/>
          <w:spacing w:val="40"/>
        </w:rPr>
        <w:t xml:space="preserve"> </w:t>
      </w:r>
      <w:r>
        <w:rPr>
          <w:color w:val="1F1F1F"/>
        </w:rPr>
        <w:t>which</w:t>
      </w:r>
      <w:r>
        <w:rPr>
          <w:color w:val="1F1F1F"/>
          <w:spacing w:val="40"/>
        </w:rPr>
        <w:t xml:space="preserve"> </w:t>
      </w:r>
      <w:r>
        <w:rPr>
          <w:color w:val="1F1F1F"/>
        </w:rPr>
        <w:t>event(s)</w:t>
      </w:r>
      <w:r>
        <w:rPr>
          <w:color w:val="1F1F1F"/>
          <w:spacing w:val="40"/>
        </w:rPr>
        <w:t xml:space="preserve"> </w:t>
      </w:r>
      <w:r>
        <w:rPr>
          <w:color w:val="1F1F1F"/>
        </w:rPr>
        <w:t>has</w:t>
      </w:r>
      <w:r>
        <w:rPr>
          <w:color w:val="1F1F1F"/>
          <w:spacing w:val="40"/>
        </w:rPr>
        <w:t xml:space="preserve"> </w:t>
      </w:r>
      <w:r>
        <w:rPr>
          <w:color w:val="1F1F1F"/>
        </w:rPr>
        <w:t>occurred.</w:t>
      </w:r>
    </w:p>
    <w:p w:rsidR="00F05AC1" w:rsidRDefault="00F05AC1">
      <w:pPr>
        <w:pStyle w:val="BodyText"/>
      </w:pPr>
    </w:p>
    <w:p w:rsidR="00F05AC1" w:rsidRDefault="00CE756B">
      <w:pPr>
        <w:pStyle w:val="ListParagraph"/>
        <w:numPr>
          <w:ilvl w:val="0"/>
          <w:numId w:val="55"/>
        </w:numPr>
        <w:tabs>
          <w:tab w:val="left" w:pos="778"/>
          <w:tab w:val="left" w:pos="782"/>
        </w:tabs>
        <w:ind w:right="321" w:hanging="572"/>
        <w:jc w:val="both"/>
      </w:pPr>
      <w:r>
        <w:rPr>
          <w:color w:val="1F1F1F"/>
        </w:rPr>
        <w:t>This</w:t>
      </w:r>
      <w:r>
        <w:rPr>
          <w:color w:val="1F1F1F"/>
          <w:spacing w:val="9"/>
        </w:rPr>
        <w:t xml:space="preserve"> </w:t>
      </w:r>
      <w:r>
        <w:rPr>
          <w:color w:val="1F1F1F"/>
        </w:rPr>
        <w:t>guarantee</w:t>
      </w:r>
      <w:r>
        <w:rPr>
          <w:color w:val="1F1F1F"/>
          <w:spacing w:val="64"/>
        </w:rPr>
        <w:t xml:space="preserve"> </w:t>
      </w:r>
      <w:r>
        <w:rPr>
          <w:color w:val="1F1F1F"/>
        </w:rPr>
        <w:t>will</w:t>
      </w:r>
      <w:r>
        <w:rPr>
          <w:color w:val="1F1F1F"/>
          <w:spacing w:val="64"/>
        </w:rPr>
        <w:t xml:space="preserve"> </w:t>
      </w:r>
      <w:r>
        <w:rPr>
          <w:color w:val="1F1F1F"/>
        </w:rPr>
        <w:t>expire:</w:t>
      </w:r>
      <w:r>
        <w:rPr>
          <w:color w:val="1F1F1F"/>
          <w:spacing w:val="65"/>
        </w:rPr>
        <w:t xml:space="preserve"> </w:t>
      </w:r>
      <w:r>
        <w:rPr>
          <w:color w:val="1F1F1F"/>
        </w:rPr>
        <w:t>(a)</w:t>
      </w:r>
      <w:r>
        <w:rPr>
          <w:color w:val="1F1F1F"/>
          <w:spacing w:val="64"/>
        </w:rPr>
        <w:t xml:space="preserve"> </w:t>
      </w:r>
      <w:r>
        <w:rPr>
          <w:color w:val="1F1F1F"/>
        </w:rPr>
        <w:t>if</w:t>
      </w:r>
      <w:r>
        <w:rPr>
          <w:color w:val="1F1F1F"/>
          <w:spacing w:val="61"/>
        </w:rPr>
        <w:t xml:space="preserve"> </w:t>
      </w:r>
      <w:r>
        <w:rPr>
          <w:color w:val="1F1F1F"/>
        </w:rPr>
        <w:t>the</w:t>
      </w:r>
      <w:r>
        <w:rPr>
          <w:color w:val="1F1F1F"/>
          <w:spacing w:val="63"/>
        </w:rPr>
        <w:t xml:space="preserve"> </w:t>
      </w:r>
      <w:r>
        <w:rPr>
          <w:color w:val="1F1F1F"/>
        </w:rPr>
        <w:t>Applicant</w:t>
      </w:r>
      <w:r>
        <w:rPr>
          <w:color w:val="1F1F1F"/>
          <w:spacing w:val="62"/>
        </w:rPr>
        <w:t xml:space="preserve"> </w:t>
      </w:r>
      <w:r>
        <w:rPr>
          <w:color w:val="1F1F1F"/>
        </w:rPr>
        <w:t>is</w:t>
      </w:r>
      <w:r>
        <w:rPr>
          <w:color w:val="1F1F1F"/>
          <w:spacing w:val="61"/>
        </w:rPr>
        <w:t xml:space="preserve"> </w:t>
      </w:r>
      <w:r>
        <w:rPr>
          <w:color w:val="1F1F1F"/>
        </w:rPr>
        <w:t>the</w:t>
      </w:r>
      <w:r>
        <w:rPr>
          <w:color w:val="1F1F1F"/>
          <w:spacing w:val="63"/>
        </w:rPr>
        <w:t xml:space="preserve"> </w:t>
      </w:r>
      <w:r>
        <w:rPr>
          <w:color w:val="1F1F1F"/>
        </w:rPr>
        <w:t>successful</w:t>
      </w:r>
      <w:r>
        <w:rPr>
          <w:color w:val="1F1F1F"/>
          <w:spacing w:val="64"/>
        </w:rPr>
        <w:t xml:space="preserve"> </w:t>
      </w:r>
      <w:r>
        <w:rPr>
          <w:color w:val="1F1F1F"/>
        </w:rPr>
        <w:t>Tenderer,</w:t>
      </w:r>
      <w:r>
        <w:rPr>
          <w:color w:val="1F1F1F"/>
          <w:spacing w:val="61"/>
        </w:rPr>
        <w:t xml:space="preserve"> </w:t>
      </w:r>
      <w:r>
        <w:rPr>
          <w:color w:val="1F1F1F"/>
        </w:rPr>
        <w:t>upon</w:t>
      </w:r>
      <w:r>
        <w:rPr>
          <w:color w:val="1F1F1F"/>
          <w:spacing w:val="63"/>
        </w:rPr>
        <w:t xml:space="preserve"> </w:t>
      </w:r>
      <w:r>
        <w:rPr>
          <w:color w:val="1F1F1F"/>
        </w:rPr>
        <w:t>our</w:t>
      </w:r>
      <w:r>
        <w:rPr>
          <w:color w:val="1F1F1F"/>
          <w:spacing w:val="61"/>
        </w:rPr>
        <w:t xml:space="preserve"> </w:t>
      </w:r>
      <w:r>
        <w:rPr>
          <w:color w:val="1F1F1F"/>
        </w:rPr>
        <w:t>receipt</w:t>
      </w:r>
      <w:r>
        <w:rPr>
          <w:color w:val="1F1F1F"/>
          <w:spacing w:val="65"/>
        </w:rPr>
        <w:t xml:space="preserve"> </w:t>
      </w:r>
      <w:r>
        <w:rPr>
          <w:color w:val="1F1F1F"/>
        </w:rPr>
        <w:t>of</w:t>
      </w:r>
      <w:r>
        <w:rPr>
          <w:color w:val="1F1F1F"/>
          <w:spacing w:val="63"/>
        </w:rPr>
        <w:t xml:space="preserve"> </w:t>
      </w:r>
      <w:r>
        <w:rPr>
          <w:color w:val="1F1F1F"/>
        </w:rPr>
        <w:t>copies of</w:t>
      </w:r>
      <w:r>
        <w:rPr>
          <w:color w:val="1F1F1F"/>
          <w:spacing w:val="-4"/>
        </w:rPr>
        <w:t xml:space="preserve"> </w:t>
      </w:r>
      <w:r>
        <w:rPr>
          <w:color w:val="1F1F1F"/>
        </w:rPr>
        <w:t>the</w:t>
      </w:r>
      <w:r>
        <w:rPr>
          <w:color w:val="1F1F1F"/>
          <w:spacing w:val="-6"/>
        </w:rPr>
        <w:t xml:space="preserve"> </w:t>
      </w:r>
      <w:r>
        <w:rPr>
          <w:color w:val="1F1F1F"/>
        </w:rPr>
        <w:t>contract</w:t>
      </w:r>
      <w:r>
        <w:rPr>
          <w:color w:val="1F1F1F"/>
          <w:spacing w:val="-3"/>
        </w:rPr>
        <w:t xml:space="preserve"> </w:t>
      </w:r>
      <w:r>
        <w:rPr>
          <w:color w:val="1F1F1F"/>
        </w:rPr>
        <w:t>agreement</w:t>
      </w:r>
      <w:r>
        <w:rPr>
          <w:color w:val="1F1F1F"/>
          <w:spacing w:val="-3"/>
        </w:rPr>
        <w:t xml:space="preserve"> </w:t>
      </w:r>
      <w:r>
        <w:rPr>
          <w:color w:val="1F1F1F"/>
        </w:rPr>
        <w:t>signed</w:t>
      </w:r>
      <w:r>
        <w:rPr>
          <w:color w:val="1F1F1F"/>
          <w:spacing w:val="-4"/>
        </w:rPr>
        <w:t xml:space="preserve"> </w:t>
      </w:r>
      <w:r>
        <w:rPr>
          <w:color w:val="1F1F1F"/>
        </w:rPr>
        <w:t>by</w:t>
      </w:r>
      <w:r>
        <w:rPr>
          <w:color w:val="1F1F1F"/>
          <w:spacing w:val="-7"/>
        </w:rPr>
        <w:t xml:space="preserve"> </w:t>
      </w:r>
      <w:r>
        <w:rPr>
          <w:color w:val="1F1F1F"/>
        </w:rPr>
        <w:t>the</w:t>
      </w:r>
      <w:r>
        <w:rPr>
          <w:color w:val="1F1F1F"/>
          <w:spacing w:val="-4"/>
        </w:rPr>
        <w:t xml:space="preserve"> </w:t>
      </w:r>
      <w:r>
        <w:rPr>
          <w:color w:val="1F1F1F"/>
        </w:rPr>
        <w:t>Applicant</w:t>
      </w:r>
      <w:r>
        <w:rPr>
          <w:color w:val="1F1F1F"/>
          <w:spacing w:val="-2"/>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Performance</w:t>
      </w:r>
      <w:r>
        <w:rPr>
          <w:color w:val="1F1F1F"/>
          <w:spacing w:val="40"/>
        </w:rPr>
        <w:t xml:space="preserve"> </w:t>
      </w:r>
      <w:r>
        <w:rPr>
          <w:color w:val="1F1F1F"/>
        </w:rPr>
        <w:t>Security</w:t>
      </w:r>
      <w:r>
        <w:rPr>
          <w:color w:val="1F1F1F"/>
          <w:spacing w:val="40"/>
        </w:rPr>
        <w:t xml:space="preserve"> </w:t>
      </w:r>
      <w:r>
        <w:rPr>
          <w:color w:val="1F1F1F"/>
        </w:rPr>
        <w:t>and,</w:t>
      </w:r>
      <w:r>
        <w:rPr>
          <w:color w:val="1F1F1F"/>
          <w:spacing w:val="40"/>
        </w:rPr>
        <w:t xml:space="preserve"> </w:t>
      </w:r>
      <w:r>
        <w:rPr>
          <w:color w:val="1F1F1F"/>
        </w:rPr>
        <w:t>or</w:t>
      </w:r>
      <w:r>
        <w:rPr>
          <w:color w:val="1F1F1F"/>
          <w:spacing w:val="40"/>
        </w:rPr>
        <w:t xml:space="preserve"> </w:t>
      </w:r>
      <w:r>
        <w:rPr>
          <w:color w:val="1F1F1F"/>
        </w:rPr>
        <w:t>(b)</w:t>
      </w:r>
      <w:r>
        <w:rPr>
          <w:color w:val="1F1F1F"/>
          <w:spacing w:val="40"/>
        </w:rPr>
        <w:t xml:space="preserve"> </w:t>
      </w:r>
      <w:r>
        <w:rPr>
          <w:color w:val="1F1F1F"/>
        </w:rPr>
        <w:t>if</w:t>
      </w:r>
      <w:r>
        <w:rPr>
          <w:color w:val="1F1F1F"/>
          <w:spacing w:val="40"/>
        </w:rPr>
        <w:t xml:space="preserve"> </w:t>
      </w:r>
      <w:r>
        <w:rPr>
          <w:color w:val="1F1F1F"/>
        </w:rPr>
        <w:t>the</w:t>
      </w:r>
      <w:r>
        <w:rPr>
          <w:color w:val="1F1F1F"/>
          <w:spacing w:val="-4"/>
        </w:rPr>
        <w:t xml:space="preserve"> </w:t>
      </w:r>
      <w:r>
        <w:rPr>
          <w:color w:val="1F1F1F"/>
        </w:rPr>
        <w:t>Applicant is</w:t>
      </w:r>
      <w:r>
        <w:rPr>
          <w:color w:val="1F1F1F"/>
          <w:spacing w:val="-4"/>
        </w:rPr>
        <w:t xml:space="preserve"> </w:t>
      </w:r>
      <w:r>
        <w:rPr>
          <w:color w:val="1F1F1F"/>
        </w:rPr>
        <w:t>not</w:t>
      </w:r>
      <w:r>
        <w:rPr>
          <w:color w:val="1F1F1F"/>
          <w:spacing w:val="-4"/>
        </w:rPr>
        <w:t xml:space="preserve"> </w:t>
      </w:r>
      <w:r>
        <w:rPr>
          <w:color w:val="1F1F1F"/>
        </w:rPr>
        <w:t>the</w:t>
      </w:r>
      <w:r>
        <w:rPr>
          <w:color w:val="1F1F1F"/>
          <w:spacing w:val="-7"/>
        </w:rPr>
        <w:t xml:space="preserve"> </w:t>
      </w:r>
      <w:r>
        <w:rPr>
          <w:color w:val="1F1F1F"/>
        </w:rPr>
        <w:t>successful</w:t>
      </w:r>
      <w:r>
        <w:rPr>
          <w:color w:val="1F1F1F"/>
          <w:spacing w:val="-1"/>
        </w:rPr>
        <w:t xml:space="preserve"> </w:t>
      </w:r>
      <w:r>
        <w:rPr>
          <w:color w:val="1F1F1F"/>
        </w:rPr>
        <w:t>Tenderer,</w:t>
      </w:r>
      <w:r>
        <w:rPr>
          <w:color w:val="1F1F1F"/>
          <w:spacing w:val="-4"/>
        </w:rPr>
        <w:t xml:space="preserve"> </w:t>
      </w:r>
      <w:r>
        <w:rPr>
          <w:color w:val="1F1F1F"/>
        </w:rPr>
        <w:t>upon</w:t>
      </w:r>
      <w:r>
        <w:rPr>
          <w:color w:val="1F1F1F"/>
          <w:spacing w:val="-7"/>
        </w:rPr>
        <w:t xml:space="preserve"> </w:t>
      </w:r>
      <w:r>
        <w:rPr>
          <w:color w:val="1F1F1F"/>
        </w:rPr>
        <w:t>the</w:t>
      </w:r>
      <w:r>
        <w:rPr>
          <w:color w:val="1F1F1F"/>
          <w:spacing w:val="-7"/>
        </w:rPr>
        <w:t xml:space="preserve"> </w:t>
      </w:r>
      <w:r>
        <w:rPr>
          <w:color w:val="1F1F1F"/>
        </w:rPr>
        <w:t>earlier</w:t>
      </w:r>
      <w:r>
        <w:rPr>
          <w:color w:val="1F1F1F"/>
          <w:spacing w:val="-4"/>
        </w:rPr>
        <w:t xml:space="preserve"> </w:t>
      </w:r>
      <w:r>
        <w:rPr>
          <w:color w:val="1F1F1F"/>
        </w:rPr>
        <w:t>of</w:t>
      </w:r>
      <w:r>
        <w:rPr>
          <w:color w:val="1F1F1F"/>
          <w:spacing w:val="-6"/>
        </w:rPr>
        <w:t xml:space="preserve"> </w:t>
      </w:r>
      <w:r>
        <w:rPr>
          <w:color w:val="1F1F1F"/>
        </w:rPr>
        <w:t>(i)</w:t>
      </w:r>
      <w:r>
        <w:rPr>
          <w:color w:val="1F1F1F"/>
          <w:spacing w:val="-1"/>
        </w:rPr>
        <w:t xml:space="preserve"> </w:t>
      </w:r>
      <w:r>
        <w:rPr>
          <w:color w:val="1F1F1F"/>
        </w:rPr>
        <w:t>our</w:t>
      </w:r>
      <w:r>
        <w:rPr>
          <w:color w:val="1F1F1F"/>
          <w:spacing w:val="-1"/>
        </w:rPr>
        <w:t xml:space="preserve"> </w:t>
      </w:r>
      <w:r>
        <w:rPr>
          <w:color w:val="1F1F1F"/>
        </w:rPr>
        <w:t>receipt</w:t>
      </w:r>
      <w:r>
        <w:rPr>
          <w:color w:val="1F1F1F"/>
          <w:spacing w:val="-6"/>
        </w:rPr>
        <w:t xml:space="preserve"> </w:t>
      </w:r>
      <w:r>
        <w:rPr>
          <w:color w:val="1F1F1F"/>
        </w:rPr>
        <w:t>of</w:t>
      </w:r>
      <w:r>
        <w:rPr>
          <w:color w:val="1F1F1F"/>
          <w:spacing w:val="-6"/>
        </w:rPr>
        <w:t xml:space="preserve"> </w:t>
      </w:r>
      <w:r>
        <w:rPr>
          <w:color w:val="1F1F1F"/>
        </w:rPr>
        <w:t>a</w:t>
      </w:r>
      <w:r>
        <w:rPr>
          <w:color w:val="1F1F1F"/>
          <w:spacing w:val="-4"/>
        </w:rPr>
        <w:t xml:space="preserve"> </w:t>
      </w:r>
      <w:r>
        <w:rPr>
          <w:color w:val="1F1F1F"/>
        </w:rPr>
        <w:t>copy</w:t>
      </w:r>
      <w:r>
        <w:rPr>
          <w:color w:val="1F1F1F"/>
          <w:spacing w:val="-4"/>
        </w:rPr>
        <w:t xml:space="preserve"> </w:t>
      </w:r>
      <w:r>
        <w:rPr>
          <w:color w:val="1F1F1F"/>
        </w:rPr>
        <w:t>of</w:t>
      </w:r>
      <w:r>
        <w:rPr>
          <w:color w:val="1F1F1F"/>
          <w:spacing w:val="-6"/>
        </w:rPr>
        <w:t xml:space="preserve"> </w:t>
      </w:r>
      <w:r>
        <w:rPr>
          <w:color w:val="1F1F1F"/>
        </w:rPr>
        <w:t>the</w:t>
      </w:r>
      <w:r>
        <w:rPr>
          <w:color w:val="1F1F1F"/>
          <w:spacing w:val="-4"/>
        </w:rPr>
        <w:t xml:space="preserve"> </w:t>
      </w:r>
      <w:r>
        <w:rPr>
          <w:color w:val="1F1F1F"/>
        </w:rPr>
        <w:t>Beneficiary's notification</w:t>
      </w:r>
      <w:r>
        <w:rPr>
          <w:color w:val="1F1F1F"/>
          <w:spacing w:val="-6"/>
        </w:rPr>
        <w:t xml:space="preserve"> </w:t>
      </w:r>
      <w:r>
        <w:rPr>
          <w:color w:val="1F1F1F"/>
        </w:rPr>
        <w:t>to</w:t>
      </w:r>
      <w:r>
        <w:rPr>
          <w:color w:val="1F1F1F"/>
          <w:spacing w:val="-5"/>
        </w:rPr>
        <w:t xml:space="preserve"> </w:t>
      </w:r>
      <w:r>
        <w:rPr>
          <w:color w:val="1F1F1F"/>
        </w:rPr>
        <w:t>the Applicant of the results of the Tendering process;</w:t>
      </w:r>
      <w:r>
        <w:rPr>
          <w:color w:val="1F1F1F"/>
          <w:spacing w:val="40"/>
        </w:rPr>
        <w:t xml:space="preserve"> </w:t>
      </w:r>
      <w:r>
        <w:rPr>
          <w:color w:val="1F1F1F"/>
        </w:rPr>
        <w:t>or</w:t>
      </w:r>
      <w:r>
        <w:rPr>
          <w:color w:val="1F1F1F"/>
          <w:spacing w:val="40"/>
        </w:rPr>
        <w:t xml:space="preserve"> </w:t>
      </w:r>
      <w:r>
        <w:rPr>
          <w:color w:val="1F1F1F"/>
        </w:rPr>
        <w:t>(ii)twenty-eight</w:t>
      </w:r>
      <w:r>
        <w:rPr>
          <w:color w:val="1F1F1F"/>
          <w:spacing w:val="40"/>
        </w:rPr>
        <w:t xml:space="preserve"> </w:t>
      </w:r>
      <w:r>
        <w:rPr>
          <w:color w:val="1F1F1F"/>
        </w:rPr>
        <w:t>days</w:t>
      </w:r>
      <w:r>
        <w:rPr>
          <w:color w:val="1F1F1F"/>
          <w:spacing w:val="40"/>
        </w:rPr>
        <w:t xml:space="preserve"> </w:t>
      </w:r>
      <w:r>
        <w:rPr>
          <w:color w:val="1F1F1F"/>
        </w:rPr>
        <w:t>after</w:t>
      </w:r>
      <w:r>
        <w:rPr>
          <w:color w:val="1F1F1F"/>
          <w:spacing w:val="40"/>
        </w:rPr>
        <w:t xml:space="preserve"> </w:t>
      </w:r>
      <w:r>
        <w:rPr>
          <w:color w:val="1F1F1F"/>
        </w:rPr>
        <w:t>the end of the Tender</w:t>
      </w:r>
      <w:r>
        <w:rPr>
          <w:color w:val="1F1F1F"/>
          <w:spacing w:val="40"/>
        </w:rPr>
        <w:t xml:space="preserve"> </w:t>
      </w:r>
      <w:r>
        <w:rPr>
          <w:color w:val="1F1F1F"/>
        </w:rPr>
        <w:t>Validity</w:t>
      </w:r>
      <w:r>
        <w:rPr>
          <w:color w:val="1F1F1F"/>
          <w:spacing w:val="40"/>
        </w:rPr>
        <w:t xml:space="preserve"> </w:t>
      </w:r>
      <w:r>
        <w:rPr>
          <w:color w:val="1F1F1F"/>
        </w:rPr>
        <w:t>Period.</w:t>
      </w:r>
    </w:p>
    <w:p w:rsidR="00F05AC1" w:rsidRDefault="00F05AC1">
      <w:pPr>
        <w:pStyle w:val="BodyText"/>
        <w:spacing w:before="7"/>
      </w:pPr>
    </w:p>
    <w:p w:rsidR="00F05AC1" w:rsidRDefault="00CE756B">
      <w:pPr>
        <w:pStyle w:val="ListParagraph"/>
        <w:numPr>
          <w:ilvl w:val="0"/>
          <w:numId w:val="55"/>
        </w:numPr>
        <w:tabs>
          <w:tab w:val="left" w:pos="774"/>
          <w:tab w:val="left" w:pos="782"/>
        </w:tabs>
        <w:ind w:right="343" w:hanging="572"/>
        <w:jc w:val="both"/>
      </w:pPr>
      <w:r>
        <w:rPr>
          <w:noProof/>
        </w:rPr>
        <mc:AlternateContent>
          <mc:Choice Requires="wps">
            <w:drawing>
              <wp:anchor distT="0" distB="0" distL="0" distR="0" simplePos="0" relativeHeight="15754752" behindDoc="0" locked="0" layoutInCell="1" allowOverlap="1">
                <wp:simplePos x="0" y="0"/>
                <wp:positionH relativeFrom="page">
                  <wp:posOffset>914400</wp:posOffset>
                </wp:positionH>
                <wp:positionV relativeFrom="paragraph">
                  <wp:posOffset>1131868</wp:posOffset>
                </wp:positionV>
                <wp:extent cx="1746250" cy="127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0" cy="1270"/>
                        </a:xfrm>
                        <a:custGeom>
                          <a:avLst/>
                          <a:gdLst/>
                          <a:ahLst/>
                          <a:cxnLst/>
                          <a:rect l="l" t="t" r="r" b="b"/>
                          <a:pathLst>
                            <a:path w="1746250">
                              <a:moveTo>
                                <a:pt x="0" y="0"/>
                              </a:moveTo>
                              <a:lnTo>
                                <a:pt x="174625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651EA" id="Graphic 260" o:spid="_x0000_s1026" style="position:absolute;margin-left:1in;margin-top:89.1pt;width:137.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174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" path="m,l1746250,e" filled="f" strokeweight=".15967mm">
                <v:path arrowok="t"/>
                <w10:wrap anchorx="page"/>
              </v:shape>
            </w:pict>
          </mc:Fallback>
        </mc:AlternateContent>
      </w:r>
      <w:r>
        <w:rPr>
          <w:noProof/>
        </w:rPr>
        <mc:AlternateContent>
          <mc:Choice Requires="wps">
            <w:drawing>
              <wp:anchor distT="0" distB="0" distL="0" distR="0" simplePos="0" relativeHeight="15755264" behindDoc="0" locked="0" layoutInCell="1" allowOverlap="1">
                <wp:simplePos x="0" y="0"/>
                <wp:positionH relativeFrom="page">
                  <wp:posOffset>3201035</wp:posOffset>
                </wp:positionH>
                <wp:positionV relativeFrom="paragraph">
                  <wp:posOffset>1131868</wp:posOffset>
                </wp:positionV>
                <wp:extent cx="2096770" cy="1270"/>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770" cy="1270"/>
                        </a:xfrm>
                        <a:custGeom>
                          <a:avLst/>
                          <a:gdLst/>
                          <a:ahLst/>
                          <a:cxnLst/>
                          <a:rect l="l" t="t" r="r" b="b"/>
                          <a:pathLst>
                            <a:path w="2096770">
                              <a:moveTo>
                                <a:pt x="0" y="0"/>
                              </a:moveTo>
                              <a:lnTo>
                                <a:pt x="2096769"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E54EED" id="Graphic 261" o:spid="_x0000_s1026" style="position:absolute;margin-left:252.05pt;margin-top:89.1pt;width:165.1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2096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" path="m,l2096769,e" filled="f" strokeweight=".15967mm">
                <v:path arrowok="t"/>
                <w10:wrap anchorx="page"/>
              </v:shape>
            </w:pict>
          </mc:Fallback>
        </mc:AlternateContent>
      </w:r>
      <w:r>
        <w:rPr>
          <w:color w:val="1F1F1F"/>
        </w:rPr>
        <w:t>Consequently, any demand for payment under this guarantee must be received by us at the office indicated above</w:t>
      </w:r>
      <w:r>
        <w:rPr>
          <w:color w:val="1F1F1F"/>
          <w:spacing w:val="40"/>
        </w:rPr>
        <w:t xml:space="preserve"> </w:t>
      </w:r>
      <w:r>
        <w:rPr>
          <w:color w:val="1F1F1F"/>
        </w:rPr>
        <w:t>on</w:t>
      </w:r>
      <w:r>
        <w:rPr>
          <w:color w:val="1F1F1F"/>
          <w:spacing w:val="40"/>
        </w:rPr>
        <w:t xml:space="preserve"> </w:t>
      </w:r>
      <w:r>
        <w:rPr>
          <w:color w:val="1F1F1F"/>
        </w:rPr>
        <w:t>or</w:t>
      </w:r>
      <w:r>
        <w:rPr>
          <w:color w:val="1F1F1F"/>
          <w:spacing w:val="40"/>
        </w:rPr>
        <w:t xml:space="preserve"> </w:t>
      </w:r>
      <w:r>
        <w:rPr>
          <w:color w:val="1F1F1F"/>
        </w:rPr>
        <w:t>before</w:t>
      </w:r>
      <w:r>
        <w:rPr>
          <w:color w:val="1F1F1F"/>
          <w:spacing w:val="40"/>
        </w:rPr>
        <w:t xml:space="preserve"> </w:t>
      </w:r>
      <w:r>
        <w:rPr>
          <w:color w:val="1F1F1F"/>
        </w:rPr>
        <w:t>that</w:t>
      </w:r>
      <w:r>
        <w:rPr>
          <w:color w:val="1F1F1F"/>
          <w:spacing w:val="40"/>
        </w:rPr>
        <w:t xml:space="preserve"> </w:t>
      </w:r>
      <w:r>
        <w:rPr>
          <w:color w:val="1F1F1F"/>
        </w:rPr>
        <w:t>date.</w:t>
      </w:r>
    </w:p>
    <w:p w:rsidR="00F05AC1" w:rsidRDefault="00F05AC1">
      <w:pPr>
        <w:pStyle w:val="BodyText"/>
        <w:rPr>
          <w:sz w:val="20"/>
        </w:rPr>
      </w:pPr>
    </w:p>
    <w:p w:rsidR="00F05AC1" w:rsidRDefault="00F05AC1">
      <w:pPr>
        <w:pStyle w:val="BodyText"/>
        <w:rPr>
          <w:sz w:val="20"/>
        </w:rPr>
      </w:pPr>
    </w:p>
    <w:p w:rsidR="00F05AC1" w:rsidRDefault="00CE756B">
      <w:pPr>
        <w:pStyle w:val="BodyText"/>
        <w:spacing w:before="40"/>
        <w:rPr>
          <w:sz w:val="20"/>
        </w:rPr>
      </w:pPr>
      <w:r>
        <w:rPr>
          <w:noProof/>
        </w:rPr>
        <mc:AlternateContent>
          <mc:Choice Requires="wps">
            <w:drawing>
              <wp:anchor distT="0" distB="0" distL="0" distR="0" simplePos="0" relativeHeight="487612928" behindDoc="1" locked="0" layoutInCell="1" allowOverlap="1">
                <wp:simplePos x="0" y="0"/>
                <wp:positionH relativeFrom="page">
                  <wp:posOffset>914400</wp:posOffset>
                </wp:positionH>
                <wp:positionV relativeFrom="paragraph">
                  <wp:posOffset>187040</wp:posOffset>
                </wp:positionV>
                <wp:extent cx="1746885" cy="1270"/>
                <wp:effectExtent l="0" t="0" r="0" b="0"/>
                <wp:wrapTopAndBottom/>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885"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32556" id="Graphic 262" o:spid="_x0000_s1026" style="position:absolute;margin-left:1in;margin-top:14.75pt;width:137.5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a0JAIAAIMEAAAOAAAAZHJzL2Uyb0RvYy54bWysVMFu2zAMvQ/YPwi6L06CNc2M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" path="m,l1746885,e" filled="f" strokeweight=".15806mm">
                <v:path arrowok="t"/>
                <w10:wrap type="topAndBottom" anchorx="page"/>
              </v:shape>
            </w:pict>
          </mc:Fallback>
        </mc:AlternateContent>
      </w:r>
      <w:r>
        <w:rPr>
          <w:noProof/>
        </w:rPr>
        <mc:AlternateContent>
          <mc:Choice Requires="wps">
            <w:drawing>
              <wp:anchor distT="0" distB="0" distL="0" distR="0" simplePos="0" relativeHeight="487613440" behindDoc="1" locked="0" layoutInCell="1" allowOverlap="1">
                <wp:simplePos x="0" y="0"/>
                <wp:positionH relativeFrom="page">
                  <wp:posOffset>3201035</wp:posOffset>
                </wp:positionH>
                <wp:positionV relativeFrom="paragraph">
                  <wp:posOffset>187040</wp:posOffset>
                </wp:positionV>
                <wp:extent cx="2096770" cy="1270"/>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770" cy="1270"/>
                        </a:xfrm>
                        <a:custGeom>
                          <a:avLst/>
                          <a:gdLst/>
                          <a:ahLst/>
                          <a:cxnLst/>
                          <a:rect l="l" t="t" r="r" b="b"/>
                          <a:pathLst>
                            <a:path w="2096770">
                              <a:moveTo>
                                <a:pt x="0" y="0"/>
                              </a:moveTo>
                              <a:lnTo>
                                <a:pt x="2096769"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88711" id="Graphic 263" o:spid="_x0000_s1026" style="position:absolute;margin-left:252.05pt;margin-top:14.75pt;width:165.1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2096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" path="m,l2096769,e" filled="f" strokeweight=".15806mm">
                <v:path arrowok="t"/>
                <w10:wrap type="topAndBottom" anchorx="page"/>
              </v:shape>
            </w:pict>
          </mc:Fallback>
        </mc:AlternateContent>
      </w:r>
    </w:p>
    <w:p w:rsidR="00F05AC1" w:rsidRDefault="00CE756B">
      <w:pPr>
        <w:tabs>
          <w:tab w:val="left" w:pos="5141"/>
          <w:tab w:val="left" w:pos="5861"/>
        </w:tabs>
        <w:spacing w:line="494" w:lineRule="auto"/>
        <w:ind w:left="1540" w:right="3267"/>
        <w:rPr>
          <w:i/>
        </w:rPr>
      </w:pPr>
      <w:r>
        <w:rPr>
          <w:i/>
        </w:rPr>
        <w:t>[Date</w:t>
      </w:r>
      <w:r>
        <w:rPr>
          <w:i/>
          <w:spacing w:val="-4"/>
        </w:rPr>
        <w:t xml:space="preserve"> </w:t>
      </w:r>
      <w:r>
        <w:rPr>
          <w:i/>
        </w:rPr>
        <w:t>]</w:t>
      </w:r>
      <w:r>
        <w:rPr>
          <w:i/>
        </w:rPr>
        <w:tab/>
      </w:r>
      <w:r>
        <w:rPr>
          <w:i/>
          <w:spacing w:val="-2"/>
        </w:rPr>
        <w:t>[Signature</w:t>
      </w:r>
      <w:r>
        <w:rPr>
          <w:i/>
          <w:spacing w:val="-7"/>
        </w:rPr>
        <w:t xml:space="preserve"> </w:t>
      </w:r>
      <w:r>
        <w:rPr>
          <w:i/>
          <w:spacing w:val="-2"/>
        </w:rPr>
        <w:t>of</w:t>
      </w:r>
      <w:r>
        <w:rPr>
          <w:i/>
          <w:spacing w:val="-13"/>
        </w:rPr>
        <w:t xml:space="preserve"> </w:t>
      </w:r>
      <w:r>
        <w:rPr>
          <w:i/>
          <w:spacing w:val="-2"/>
        </w:rPr>
        <w:t>the</w:t>
      </w:r>
      <w:r>
        <w:rPr>
          <w:i/>
          <w:spacing w:val="-13"/>
        </w:rPr>
        <w:t xml:space="preserve"> </w:t>
      </w:r>
      <w:r>
        <w:rPr>
          <w:i/>
          <w:spacing w:val="-2"/>
        </w:rPr>
        <w:t>Guarantor] [Witness]</w:t>
      </w:r>
      <w:r>
        <w:rPr>
          <w:i/>
        </w:rPr>
        <w:tab/>
      </w:r>
      <w:r>
        <w:rPr>
          <w:i/>
        </w:rPr>
        <w:tab/>
      </w:r>
      <w:r>
        <w:rPr>
          <w:i/>
          <w:spacing w:val="-2"/>
        </w:rPr>
        <w:t>[Seal]</w:t>
      </w:r>
    </w:p>
    <w:p w:rsidR="00F05AC1" w:rsidRDefault="00F05AC1">
      <w:pPr>
        <w:spacing w:line="494" w:lineRule="auto"/>
        <w:sectPr w:rsidR="00F05AC1">
          <w:pgSz w:w="11940" w:h="16860"/>
          <w:pgMar w:top="360" w:right="380" w:bottom="1000" w:left="620" w:header="0" w:footer="806" w:gutter="0"/>
          <w:pgNumType w:start="64"/>
          <w:cols w:space="720"/>
        </w:sectPr>
      </w:pPr>
    </w:p>
    <w:p w:rsidR="00F05AC1" w:rsidRDefault="00F05AC1">
      <w:pPr>
        <w:pStyle w:val="BodyText"/>
        <w:spacing w:before="4"/>
        <w:rPr>
          <w:i/>
          <w:sz w:val="17"/>
        </w:rPr>
      </w:pPr>
    </w:p>
    <w:p w:rsidR="00F05AC1" w:rsidRDefault="00F05AC1">
      <w:pPr>
        <w:rPr>
          <w:sz w:val="17"/>
        </w:rPr>
        <w:sectPr w:rsidR="00F05AC1">
          <w:pgSz w:w="11940" w:h="16860"/>
          <w:pgMar w:top="360" w:right="380" w:bottom="1000" w:left="620" w:header="0" w:footer="806" w:gutter="0"/>
          <w:cols w:space="720"/>
        </w:sectPr>
      </w:pPr>
    </w:p>
    <w:p w:rsidR="00F05AC1" w:rsidRDefault="00F05AC1">
      <w:pPr>
        <w:pStyle w:val="BodyText"/>
        <w:spacing w:before="200"/>
        <w:rPr>
          <w:i/>
          <w:sz w:val="24"/>
        </w:rPr>
      </w:pPr>
    </w:p>
    <w:p w:rsidR="00F05AC1" w:rsidRDefault="00CE756B">
      <w:pPr>
        <w:pStyle w:val="Heading2"/>
        <w:ind w:left="220"/>
      </w:pPr>
      <w:bookmarkStart w:id="61" w:name="_bookmark60"/>
      <w:bookmarkEnd w:id="61"/>
      <w:r>
        <w:rPr>
          <w:color w:val="1F1F1F"/>
        </w:rPr>
        <w:t>FORM</w:t>
      </w:r>
      <w:r>
        <w:rPr>
          <w:color w:val="1F1F1F"/>
          <w:spacing w:val="-16"/>
        </w:rPr>
        <w:t xml:space="preserve"> </w:t>
      </w:r>
      <w:r>
        <w:rPr>
          <w:color w:val="1F1F1F"/>
        </w:rPr>
        <w:t>OF</w:t>
      </w:r>
      <w:r>
        <w:rPr>
          <w:color w:val="1F1F1F"/>
          <w:spacing w:val="-15"/>
        </w:rPr>
        <w:t xml:space="preserve"> </w:t>
      </w:r>
      <w:r>
        <w:rPr>
          <w:color w:val="1F1F1F"/>
        </w:rPr>
        <w:t>TENDER-SECURING</w:t>
      </w:r>
      <w:r>
        <w:rPr>
          <w:color w:val="1F1F1F"/>
          <w:spacing w:val="-13"/>
        </w:rPr>
        <w:t xml:space="preserve"> </w:t>
      </w:r>
      <w:r>
        <w:rPr>
          <w:color w:val="1F1F1F"/>
          <w:spacing w:val="-2"/>
        </w:rPr>
        <w:t>DECLARATION</w:t>
      </w:r>
    </w:p>
    <w:p w:rsidR="00F05AC1" w:rsidRDefault="00CE756B">
      <w:pPr>
        <w:spacing w:before="250"/>
        <w:ind w:left="220"/>
        <w:rPr>
          <w:i/>
        </w:rPr>
      </w:pPr>
      <w:r>
        <w:rPr>
          <w:i/>
          <w:color w:val="1F1F1F"/>
        </w:rPr>
        <w:t>[The</w:t>
      </w:r>
      <w:r>
        <w:rPr>
          <w:i/>
          <w:color w:val="1F1F1F"/>
          <w:spacing w:val="43"/>
        </w:rPr>
        <w:t xml:space="preserve"> </w:t>
      </w:r>
      <w:r>
        <w:rPr>
          <w:i/>
          <w:color w:val="1F1F1F"/>
        </w:rPr>
        <w:t>Bidder</w:t>
      </w:r>
      <w:r>
        <w:rPr>
          <w:i/>
          <w:color w:val="1F1F1F"/>
          <w:spacing w:val="43"/>
        </w:rPr>
        <w:t xml:space="preserve"> </w:t>
      </w:r>
      <w:r>
        <w:rPr>
          <w:i/>
          <w:color w:val="1F1F1F"/>
        </w:rPr>
        <w:t>shall</w:t>
      </w:r>
      <w:r>
        <w:rPr>
          <w:i/>
          <w:color w:val="1F1F1F"/>
          <w:spacing w:val="45"/>
        </w:rPr>
        <w:t xml:space="preserve"> </w:t>
      </w:r>
      <w:r>
        <w:rPr>
          <w:i/>
          <w:color w:val="1F1F1F"/>
        </w:rPr>
        <w:t>complete</w:t>
      </w:r>
      <w:r>
        <w:rPr>
          <w:i/>
          <w:color w:val="1F1F1F"/>
          <w:spacing w:val="45"/>
        </w:rPr>
        <w:t xml:space="preserve"> </w:t>
      </w:r>
      <w:r>
        <w:rPr>
          <w:i/>
          <w:color w:val="1F1F1F"/>
        </w:rPr>
        <w:t>this</w:t>
      </w:r>
      <w:r>
        <w:rPr>
          <w:i/>
          <w:color w:val="1F1F1F"/>
          <w:spacing w:val="46"/>
        </w:rPr>
        <w:t xml:space="preserve"> </w:t>
      </w:r>
      <w:r>
        <w:rPr>
          <w:i/>
          <w:color w:val="1F1F1F"/>
        </w:rPr>
        <w:t>Form</w:t>
      </w:r>
      <w:r>
        <w:rPr>
          <w:i/>
          <w:color w:val="1F1F1F"/>
          <w:spacing w:val="37"/>
        </w:rPr>
        <w:t xml:space="preserve"> </w:t>
      </w:r>
      <w:r>
        <w:rPr>
          <w:i/>
          <w:color w:val="1F1F1F"/>
        </w:rPr>
        <w:t>in</w:t>
      </w:r>
      <w:r>
        <w:rPr>
          <w:i/>
          <w:color w:val="1F1F1F"/>
          <w:spacing w:val="39"/>
        </w:rPr>
        <w:t xml:space="preserve"> </w:t>
      </w:r>
      <w:r>
        <w:rPr>
          <w:i/>
          <w:color w:val="1F1F1F"/>
        </w:rPr>
        <w:t>accordance</w:t>
      </w:r>
      <w:r>
        <w:rPr>
          <w:i/>
          <w:color w:val="1F1F1F"/>
          <w:spacing w:val="51"/>
        </w:rPr>
        <w:t xml:space="preserve"> </w:t>
      </w:r>
      <w:r>
        <w:rPr>
          <w:i/>
          <w:color w:val="1F1F1F"/>
        </w:rPr>
        <w:t>with</w:t>
      </w:r>
      <w:r>
        <w:rPr>
          <w:i/>
          <w:color w:val="1F1F1F"/>
          <w:spacing w:val="37"/>
        </w:rPr>
        <w:t xml:space="preserve"> </w:t>
      </w:r>
      <w:r>
        <w:rPr>
          <w:i/>
          <w:color w:val="1F1F1F"/>
        </w:rPr>
        <w:t>the</w:t>
      </w:r>
      <w:r>
        <w:rPr>
          <w:i/>
          <w:color w:val="1F1F1F"/>
          <w:spacing w:val="40"/>
        </w:rPr>
        <w:t xml:space="preserve"> </w:t>
      </w:r>
      <w:r>
        <w:rPr>
          <w:i/>
          <w:color w:val="1F1F1F"/>
        </w:rPr>
        <w:t>instructions</w:t>
      </w:r>
      <w:r>
        <w:rPr>
          <w:i/>
          <w:color w:val="1F1F1F"/>
          <w:spacing w:val="43"/>
        </w:rPr>
        <w:t xml:space="preserve"> </w:t>
      </w:r>
      <w:r>
        <w:rPr>
          <w:i/>
          <w:color w:val="1F1F1F"/>
          <w:spacing w:val="-2"/>
        </w:rPr>
        <w:t>indicated]</w:t>
      </w:r>
    </w:p>
    <w:p w:rsidR="00F05AC1" w:rsidRDefault="00CE756B">
      <w:pPr>
        <w:spacing w:before="174"/>
        <w:ind w:left="220"/>
        <w:rPr>
          <w:i/>
        </w:rPr>
      </w:pPr>
      <w:r>
        <w:rPr>
          <w:color w:val="1F1F1F"/>
        </w:rPr>
        <w:t>Date:..............................</w:t>
      </w:r>
      <w:r>
        <w:rPr>
          <w:i/>
          <w:color w:val="1F1F1F"/>
        </w:rPr>
        <w:t>[insert</w:t>
      </w:r>
      <w:r>
        <w:rPr>
          <w:i/>
          <w:color w:val="1F1F1F"/>
          <w:spacing w:val="42"/>
        </w:rPr>
        <w:t xml:space="preserve"> </w:t>
      </w:r>
      <w:r>
        <w:rPr>
          <w:i/>
          <w:color w:val="1F1F1F"/>
        </w:rPr>
        <w:t>date</w:t>
      </w:r>
      <w:r>
        <w:rPr>
          <w:i/>
          <w:color w:val="1F1F1F"/>
          <w:spacing w:val="48"/>
        </w:rPr>
        <w:t xml:space="preserve"> </w:t>
      </w:r>
      <w:r>
        <w:rPr>
          <w:i/>
          <w:color w:val="1F1F1F"/>
        </w:rPr>
        <w:t>(as</w:t>
      </w:r>
      <w:r>
        <w:rPr>
          <w:i/>
          <w:color w:val="1F1F1F"/>
          <w:spacing w:val="45"/>
        </w:rPr>
        <w:t xml:space="preserve"> </w:t>
      </w:r>
      <w:r>
        <w:rPr>
          <w:i/>
          <w:color w:val="1F1F1F"/>
        </w:rPr>
        <w:t>day,</w:t>
      </w:r>
      <w:r>
        <w:rPr>
          <w:i/>
          <w:color w:val="1F1F1F"/>
          <w:spacing w:val="48"/>
        </w:rPr>
        <w:t xml:space="preserve"> </w:t>
      </w:r>
      <w:r>
        <w:rPr>
          <w:i/>
          <w:color w:val="1F1F1F"/>
        </w:rPr>
        <w:t>month</w:t>
      </w:r>
      <w:r>
        <w:rPr>
          <w:i/>
          <w:color w:val="1F1F1F"/>
          <w:spacing w:val="35"/>
        </w:rPr>
        <w:t xml:space="preserve"> </w:t>
      </w:r>
      <w:r>
        <w:rPr>
          <w:i/>
          <w:color w:val="1F1F1F"/>
        </w:rPr>
        <w:t>and</w:t>
      </w:r>
      <w:r>
        <w:rPr>
          <w:i/>
          <w:color w:val="1F1F1F"/>
          <w:spacing w:val="45"/>
        </w:rPr>
        <w:t xml:space="preserve"> </w:t>
      </w:r>
      <w:r>
        <w:rPr>
          <w:i/>
          <w:color w:val="1F1F1F"/>
        </w:rPr>
        <w:t>year)</w:t>
      </w:r>
      <w:r>
        <w:rPr>
          <w:i/>
          <w:color w:val="1F1F1F"/>
          <w:spacing w:val="46"/>
        </w:rPr>
        <w:t xml:space="preserve"> </w:t>
      </w:r>
      <w:r>
        <w:rPr>
          <w:i/>
          <w:color w:val="1F1F1F"/>
        </w:rPr>
        <w:t>of</w:t>
      </w:r>
      <w:r>
        <w:rPr>
          <w:i/>
          <w:color w:val="1F1F1F"/>
          <w:spacing w:val="50"/>
        </w:rPr>
        <w:t xml:space="preserve"> </w:t>
      </w:r>
      <w:r>
        <w:rPr>
          <w:i/>
          <w:color w:val="1F1F1F"/>
        </w:rPr>
        <w:t>Tender</w:t>
      </w:r>
      <w:r>
        <w:rPr>
          <w:i/>
          <w:color w:val="1F1F1F"/>
          <w:spacing w:val="48"/>
        </w:rPr>
        <w:t xml:space="preserve"> </w:t>
      </w:r>
      <w:r>
        <w:rPr>
          <w:i/>
          <w:color w:val="1F1F1F"/>
          <w:spacing w:val="-2"/>
        </w:rPr>
        <w:t>Submission]</w:t>
      </w:r>
    </w:p>
    <w:p w:rsidR="00F05AC1" w:rsidRDefault="00CE756B">
      <w:pPr>
        <w:spacing w:before="155"/>
        <w:ind w:left="220"/>
        <w:rPr>
          <w:i/>
        </w:rPr>
      </w:pPr>
      <w:r>
        <w:rPr>
          <w:color w:val="1F1F1F"/>
        </w:rPr>
        <w:t>Tender</w:t>
      </w:r>
      <w:r>
        <w:rPr>
          <w:color w:val="1F1F1F"/>
          <w:spacing w:val="-16"/>
        </w:rPr>
        <w:t xml:space="preserve"> </w:t>
      </w:r>
      <w:r>
        <w:rPr>
          <w:color w:val="1F1F1F"/>
        </w:rPr>
        <w:t>No.:...........................................</w:t>
      </w:r>
      <w:r>
        <w:rPr>
          <w:color w:val="1F1F1F"/>
          <w:spacing w:val="-14"/>
        </w:rPr>
        <w:t xml:space="preserve"> </w:t>
      </w:r>
      <w:r>
        <w:rPr>
          <w:i/>
          <w:color w:val="1F1F1F"/>
        </w:rPr>
        <w:t>[Insert</w:t>
      </w:r>
      <w:r>
        <w:rPr>
          <w:i/>
          <w:color w:val="1F1F1F"/>
          <w:spacing w:val="-4"/>
        </w:rPr>
        <w:t xml:space="preserve"> </w:t>
      </w:r>
      <w:r>
        <w:rPr>
          <w:i/>
          <w:color w:val="1F1F1F"/>
        </w:rPr>
        <w:t>number</w:t>
      </w:r>
      <w:r>
        <w:rPr>
          <w:i/>
          <w:color w:val="1F1F1F"/>
          <w:spacing w:val="33"/>
        </w:rPr>
        <w:t xml:space="preserve"> </w:t>
      </w:r>
      <w:r>
        <w:rPr>
          <w:i/>
          <w:color w:val="1F1F1F"/>
        </w:rPr>
        <w:t>of</w:t>
      </w:r>
      <w:r>
        <w:rPr>
          <w:i/>
          <w:color w:val="1F1F1F"/>
          <w:spacing w:val="38"/>
        </w:rPr>
        <w:t xml:space="preserve"> </w:t>
      </w:r>
      <w:r>
        <w:rPr>
          <w:i/>
          <w:color w:val="1F1F1F"/>
        </w:rPr>
        <w:t>tendering</w:t>
      </w:r>
      <w:r>
        <w:rPr>
          <w:i/>
          <w:color w:val="1F1F1F"/>
          <w:spacing w:val="35"/>
        </w:rPr>
        <w:t xml:space="preserve"> </w:t>
      </w:r>
      <w:r>
        <w:rPr>
          <w:i/>
          <w:color w:val="1F1F1F"/>
          <w:spacing w:val="-2"/>
        </w:rPr>
        <w:t>process]</w:t>
      </w:r>
    </w:p>
    <w:p w:rsidR="00F05AC1" w:rsidRDefault="00CE756B">
      <w:pPr>
        <w:spacing w:before="237"/>
        <w:ind w:left="220"/>
        <w:rPr>
          <w:i/>
        </w:rPr>
      </w:pPr>
      <w:r>
        <w:rPr>
          <w:color w:val="1F1F1F"/>
        </w:rPr>
        <w:t>To:.................................................</w:t>
      </w:r>
      <w:r>
        <w:rPr>
          <w:i/>
          <w:color w:val="1F1F1F"/>
        </w:rPr>
        <w:t>[insert</w:t>
      </w:r>
      <w:r>
        <w:rPr>
          <w:i/>
          <w:color w:val="1F1F1F"/>
          <w:spacing w:val="28"/>
        </w:rPr>
        <w:t xml:space="preserve"> </w:t>
      </w:r>
      <w:r>
        <w:rPr>
          <w:i/>
          <w:color w:val="1F1F1F"/>
        </w:rPr>
        <w:t>complete</w:t>
      </w:r>
      <w:r>
        <w:rPr>
          <w:i/>
          <w:color w:val="1F1F1F"/>
          <w:spacing w:val="31"/>
        </w:rPr>
        <w:t xml:space="preserve"> </w:t>
      </w:r>
      <w:r>
        <w:rPr>
          <w:i/>
          <w:color w:val="1F1F1F"/>
        </w:rPr>
        <w:t>name</w:t>
      </w:r>
      <w:r>
        <w:rPr>
          <w:i/>
          <w:color w:val="1F1F1F"/>
          <w:spacing w:val="36"/>
        </w:rPr>
        <w:t xml:space="preserve"> </w:t>
      </w:r>
      <w:r>
        <w:rPr>
          <w:i/>
          <w:color w:val="1F1F1F"/>
          <w:spacing w:val="-5"/>
        </w:rPr>
        <w:t>of</w:t>
      </w:r>
    </w:p>
    <w:p w:rsidR="00F05AC1" w:rsidRDefault="00CE756B">
      <w:pPr>
        <w:spacing w:before="239"/>
        <w:ind w:left="220"/>
      </w:pPr>
      <w:r>
        <w:rPr>
          <w:i/>
          <w:color w:val="1F1F1F"/>
        </w:rPr>
        <w:t>Purchaser]</w:t>
      </w:r>
      <w:r>
        <w:rPr>
          <w:i/>
          <w:color w:val="1F1F1F"/>
          <w:spacing w:val="42"/>
        </w:rPr>
        <w:t xml:space="preserve"> </w:t>
      </w:r>
      <w:r>
        <w:rPr>
          <w:color w:val="1F1F1F"/>
        </w:rPr>
        <w:t>I/We,</w:t>
      </w:r>
      <w:r>
        <w:rPr>
          <w:color w:val="1F1F1F"/>
          <w:spacing w:val="34"/>
        </w:rPr>
        <w:t xml:space="preserve"> </w:t>
      </w:r>
      <w:r>
        <w:rPr>
          <w:color w:val="1F1F1F"/>
        </w:rPr>
        <w:t>the</w:t>
      </w:r>
      <w:r>
        <w:rPr>
          <w:color w:val="1F1F1F"/>
          <w:spacing w:val="43"/>
        </w:rPr>
        <w:t xml:space="preserve"> </w:t>
      </w:r>
      <w:r>
        <w:rPr>
          <w:color w:val="1F1F1F"/>
        </w:rPr>
        <w:t>undersigned,</w:t>
      </w:r>
      <w:r>
        <w:rPr>
          <w:color w:val="1F1F1F"/>
          <w:spacing w:val="45"/>
        </w:rPr>
        <w:t xml:space="preserve"> </w:t>
      </w:r>
      <w:r>
        <w:rPr>
          <w:color w:val="1F1F1F"/>
        </w:rPr>
        <w:t>declare</w:t>
      </w:r>
      <w:r>
        <w:rPr>
          <w:color w:val="1F1F1F"/>
          <w:spacing w:val="36"/>
        </w:rPr>
        <w:t xml:space="preserve"> </w:t>
      </w:r>
      <w:r>
        <w:rPr>
          <w:color w:val="1F1F1F"/>
          <w:spacing w:val="-4"/>
        </w:rPr>
        <w:t>that:</w:t>
      </w:r>
    </w:p>
    <w:p w:rsidR="00F05AC1" w:rsidRDefault="00CE756B">
      <w:pPr>
        <w:pStyle w:val="ListParagraph"/>
        <w:numPr>
          <w:ilvl w:val="0"/>
          <w:numId w:val="54"/>
        </w:numPr>
        <w:tabs>
          <w:tab w:val="left" w:pos="779"/>
        </w:tabs>
        <w:spacing w:before="224" w:line="237" w:lineRule="auto"/>
        <w:ind w:right="1560"/>
      </w:pPr>
      <w:r>
        <w:rPr>
          <w:color w:val="1F1F1F"/>
        </w:rPr>
        <w:t>I/We</w:t>
      </w:r>
      <w:r>
        <w:rPr>
          <w:color w:val="1F1F1F"/>
          <w:spacing w:val="-1"/>
        </w:rPr>
        <w:t xml:space="preserve"> </w:t>
      </w:r>
      <w:r>
        <w:rPr>
          <w:color w:val="1F1F1F"/>
        </w:rPr>
        <w:t>understand</w:t>
      </w:r>
      <w:r>
        <w:rPr>
          <w:color w:val="1F1F1F"/>
          <w:spacing w:val="-4"/>
        </w:rPr>
        <w:t xml:space="preserve"> </w:t>
      </w:r>
      <w:r>
        <w:rPr>
          <w:color w:val="1F1F1F"/>
        </w:rPr>
        <w:t>that,</w:t>
      </w:r>
      <w:r>
        <w:rPr>
          <w:color w:val="1F1F1F"/>
          <w:spacing w:val="-2"/>
        </w:rPr>
        <w:t xml:space="preserve"> </w:t>
      </w:r>
      <w:r>
        <w:rPr>
          <w:color w:val="1F1F1F"/>
        </w:rPr>
        <w:t>according</w:t>
      </w:r>
      <w:r>
        <w:rPr>
          <w:color w:val="1F1F1F"/>
          <w:spacing w:val="-5"/>
        </w:rPr>
        <w:t xml:space="preserve"> </w:t>
      </w:r>
      <w:r>
        <w:rPr>
          <w:color w:val="1F1F1F"/>
        </w:rPr>
        <w:t>to</w:t>
      </w:r>
      <w:r>
        <w:rPr>
          <w:color w:val="1F1F1F"/>
          <w:spacing w:val="-1"/>
        </w:rPr>
        <w:t xml:space="preserve"> </w:t>
      </w:r>
      <w:r>
        <w:rPr>
          <w:color w:val="1F1F1F"/>
        </w:rPr>
        <w:t>your</w:t>
      </w:r>
      <w:r>
        <w:rPr>
          <w:color w:val="1F1F1F"/>
          <w:spacing w:val="-1"/>
        </w:rPr>
        <w:t xml:space="preserve"> </w:t>
      </w:r>
      <w:r>
        <w:rPr>
          <w:color w:val="1F1F1F"/>
        </w:rPr>
        <w:t>conditions,</w:t>
      </w:r>
      <w:r>
        <w:rPr>
          <w:color w:val="1F1F1F"/>
          <w:spacing w:val="-1"/>
        </w:rPr>
        <w:t xml:space="preserve"> </w:t>
      </w:r>
      <w:r>
        <w:rPr>
          <w:color w:val="1F1F1F"/>
        </w:rPr>
        <w:t>bids</w:t>
      </w:r>
      <w:r>
        <w:rPr>
          <w:color w:val="1F1F1F"/>
          <w:spacing w:val="-2"/>
        </w:rPr>
        <w:t xml:space="preserve"> </w:t>
      </w:r>
      <w:r>
        <w:rPr>
          <w:color w:val="1F1F1F"/>
        </w:rPr>
        <w:t>must be</w:t>
      </w:r>
      <w:r>
        <w:rPr>
          <w:color w:val="1F1F1F"/>
          <w:spacing w:val="-2"/>
        </w:rPr>
        <w:t xml:space="preserve"> </w:t>
      </w:r>
      <w:r>
        <w:rPr>
          <w:color w:val="1F1F1F"/>
        </w:rPr>
        <w:t>supported</w:t>
      </w:r>
      <w:r>
        <w:rPr>
          <w:color w:val="1F1F1F"/>
          <w:spacing w:val="-1"/>
        </w:rPr>
        <w:t xml:space="preserve"> </w:t>
      </w:r>
      <w:r>
        <w:rPr>
          <w:color w:val="1F1F1F"/>
        </w:rPr>
        <w:t>by</w:t>
      </w:r>
      <w:r>
        <w:rPr>
          <w:color w:val="1F1F1F"/>
          <w:spacing w:val="-5"/>
        </w:rPr>
        <w:t xml:space="preserve"> </w:t>
      </w:r>
      <w:r>
        <w:rPr>
          <w:color w:val="1F1F1F"/>
        </w:rPr>
        <w:t>a</w:t>
      </w:r>
      <w:r>
        <w:rPr>
          <w:color w:val="1F1F1F"/>
          <w:spacing w:val="-2"/>
        </w:rPr>
        <w:t xml:space="preserve"> </w:t>
      </w:r>
      <w:r>
        <w:rPr>
          <w:color w:val="1F1F1F"/>
        </w:rPr>
        <w:t xml:space="preserve">Tender-Securing </w:t>
      </w:r>
      <w:r>
        <w:rPr>
          <w:color w:val="1F1F1F"/>
          <w:spacing w:val="-2"/>
        </w:rPr>
        <w:t>Declaration.</w:t>
      </w:r>
    </w:p>
    <w:p w:rsidR="00F05AC1" w:rsidRDefault="00CE756B">
      <w:pPr>
        <w:pStyle w:val="ListParagraph"/>
        <w:numPr>
          <w:ilvl w:val="0"/>
          <w:numId w:val="54"/>
        </w:numPr>
        <w:tabs>
          <w:tab w:val="left" w:pos="775"/>
          <w:tab w:val="left" w:pos="779"/>
        </w:tabs>
        <w:spacing w:before="245" w:line="230" w:lineRule="auto"/>
        <w:ind w:right="618"/>
        <w:jc w:val="both"/>
      </w:pPr>
      <w:r>
        <w:rPr>
          <w:color w:val="1F1F1F"/>
        </w:rPr>
        <w:t>I/We accept that I/we will automatically be suspended from being eligible for</w:t>
      </w:r>
      <w:r>
        <w:rPr>
          <w:color w:val="1F1F1F"/>
          <w:spacing w:val="40"/>
        </w:rPr>
        <w:t xml:space="preserve"> </w:t>
      </w:r>
      <w:r>
        <w:rPr>
          <w:color w:val="1F1F1F"/>
        </w:rPr>
        <w:t>tendering</w:t>
      </w:r>
      <w:r>
        <w:rPr>
          <w:color w:val="1F1F1F"/>
          <w:spacing w:val="40"/>
        </w:rPr>
        <w:t xml:space="preserve"> </w:t>
      </w:r>
      <w:r>
        <w:rPr>
          <w:color w:val="1F1F1F"/>
        </w:rPr>
        <w:t>in any contract with</w:t>
      </w:r>
      <w:r>
        <w:rPr>
          <w:color w:val="1F1F1F"/>
          <w:spacing w:val="19"/>
        </w:rPr>
        <w:t xml:space="preserve"> </w:t>
      </w:r>
      <w:r>
        <w:rPr>
          <w:color w:val="1F1F1F"/>
        </w:rPr>
        <w:t>the</w:t>
      </w:r>
      <w:r>
        <w:rPr>
          <w:color w:val="1F1F1F"/>
          <w:spacing w:val="22"/>
        </w:rPr>
        <w:t xml:space="preserve"> </w:t>
      </w:r>
      <w:r>
        <w:rPr>
          <w:color w:val="1F1F1F"/>
        </w:rPr>
        <w:t>Purchaser</w:t>
      </w:r>
      <w:r>
        <w:rPr>
          <w:color w:val="1F1F1F"/>
          <w:spacing w:val="37"/>
        </w:rPr>
        <w:t xml:space="preserve"> </w:t>
      </w:r>
      <w:r>
        <w:rPr>
          <w:color w:val="1F1F1F"/>
        </w:rPr>
        <w:t>for</w:t>
      </w:r>
      <w:r>
        <w:rPr>
          <w:color w:val="1F1F1F"/>
          <w:spacing w:val="37"/>
        </w:rPr>
        <w:t xml:space="preserve"> </w:t>
      </w:r>
      <w:r>
        <w:rPr>
          <w:color w:val="1F1F1F"/>
        </w:rPr>
        <w:t>the</w:t>
      </w:r>
      <w:r>
        <w:rPr>
          <w:color w:val="1F1F1F"/>
          <w:spacing w:val="32"/>
        </w:rPr>
        <w:t xml:space="preserve"> </w:t>
      </w:r>
      <w:r>
        <w:rPr>
          <w:color w:val="1F1F1F"/>
        </w:rPr>
        <w:t>period</w:t>
      </w:r>
      <w:r>
        <w:rPr>
          <w:color w:val="1F1F1F"/>
          <w:spacing w:val="35"/>
        </w:rPr>
        <w:t xml:space="preserve"> </w:t>
      </w:r>
      <w:r>
        <w:rPr>
          <w:color w:val="1F1F1F"/>
        </w:rPr>
        <w:t>of</w:t>
      </w:r>
      <w:r>
        <w:rPr>
          <w:color w:val="1F1F1F"/>
          <w:spacing w:val="36"/>
        </w:rPr>
        <w:t xml:space="preserve"> </w:t>
      </w:r>
      <w:r>
        <w:rPr>
          <w:color w:val="1F1F1F"/>
        </w:rPr>
        <w:t>time</w:t>
      </w:r>
      <w:r>
        <w:rPr>
          <w:color w:val="1F1F1F"/>
          <w:spacing w:val="36"/>
        </w:rPr>
        <w:t xml:space="preserve"> </w:t>
      </w:r>
      <w:r>
        <w:rPr>
          <w:color w:val="1F1F1F"/>
        </w:rPr>
        <w:t>of</w:t>
      </w:r>
      <w:r>
        <w:rPr>
          <w:color w:val="1F1F1F"/>
          <w:spacing w:val="36"/>
        </w:rPr>
        <w:t xml:space="preserve"> </w:t>
      </w:r>
      <w:r>
        <w:rPr>
          <w:i/>
          <w:color w:val="1F1F1F"/>
        </w:rPr>
        <w:t>.........[insert</w:t>
      </w:r>
      <w:r>
        <w:rPr>
          <w:i/>
          <w:color w:val="1F1F1F"/>
          <w:spacing w:val="38"/>
        </w:rPr>
        <w:t xml:space="preserve"> </w:t>
      </w:r>
      <w:r>
        <w:rPr>
          <w:i/>
          <w:color w:val="1F1F1F"/>
        </w:rPr>
        <w:t>number</w:t>
      </w:r>
      <w:r>
        <w:rPr>
          <w:i/>
          <w:color w:val="1F1F1F"/>
          <w:spacing w:val="36"/>
        </w:rPr>
        <w:t xml:space="preserve"> </w:t>
      </w:r>
      <w:r>
        <w:rPr>
          <w:i/>
          <w:color w:val="1F1F1F"/>
        </w:rPr>
        <w:t>of</w:t>
      </w:r>
      <w:r>
        <w:rPr>
          <w:i/>
          <w:color w:val="1F1F1F"/>
          <w:spacing w:val="36"/>
        </w:rPr>
        <w:t xml:space="preserve"> </w:t>
      </w:r>
      <w:r>
        <w:rPr>
          <w:i/>
          <w:color w:val="1F1F1F"/>
        </w:rPr>
        <w:t>months</w:t>
      </w:r>
      <w:r>
        <w:rPr>
          <w:i/>
          <w:color w:val="1F1F1F"/>
          <w:spacing w:val="36"/>
        </w:rPr>
        <w:t xml:space="preserve"> </w:t>
      </w:r>
      <w:r>
        <w:rPr>
          <w:i/>
          <w:color w:val="1F1F1F"/>
        </w:rPr>
        <w:t>or</w:t>
      </w:r>
      <w:r>
        <w:rPr>
          <w:i/>
          <w:color w:val="1F1F1F"/>
          <w:spacing w:val="32"/>
        </w:rPr>
        <w:t xml:space="preserve"> </w:t>
      </w:r>
      <w:r>
        <w:rPr>
          <w:i/>
          <w:color w:val="1F1F1F"/>
        </w:rPr>
        <w:t>years]</w:t>
      </w:r>
      <w:r>
        <w:rPr>
          <w:i/>
          <w:color w:val="1F1F1F"/>
          <w:spacing w:val="22"/>
        </w:rPr>
        <w:t xml:space="preserve"> </w:t>
      </w:r>
      <w:r>
        <w:rPr>
          <w:color w:val="1F1F1F"/>
        </w:rPr>
        <w:t>starting</w:t>
      </w:r>
      <w:r>
        <w:rPr>
          <w:color w:val="1F1F1F"/>
          <w:spacing w:val="22"/>
        </w:rPr>
        <w:t xml:space="preserve"> </w:t>
      </w:r>
      <w:r>
        <w:rPr>
          <w:color w:val="1F1F1F"/>
        </w:rPr>
        <w:t>on</w:t>
      </w:r>
    </w:p>
    <w:p w:rsidR="00F05AC1" w:rsidRDefault="00CE756B">
      <w:pPr>
        <w:pStyle w:val="BodyText"/>
        <w:spacing w:line="230" w:lineRule="auto"/>
        <w:ind w:left="779" w:right="615"/>
        <w:jc w:val="both"/>
      </w:pPr>
      <w:r>
        <w:rPr>
          <w:i/>
          <w:color w:val="1F1F1F"/>
        </w:rPr>
        <w:t>.........[insert date]</w:t>
      </w:r>
      <w:r>
        <w:rPr>
          <w:color w:val="1F1F1F"/>
        </w:rPr>
        <w:t>, if we are in breach of our</w:t>
      </w:r>
      <w:r>
        <w:rPr>
          <w:color w:val="1F1F1F"/>
          <w:spacing w:val="40"/>
        </w:rPr>
        <w:t xml:space="preserve"> </w:t>
      </w:r>
      <w:r>
        <w:rPr>
          <w:color w:val="1F1F1F"/>
        </w:rPr>
        <w:t>obligation(s)</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bid</w:t>
      </w:r>
      <w:r>
        <w:rPr>
          <w:color w:val="1F1F1F"/>
          <w:spacing w:val="40"/>
        </w:rPr>
        <w:t xml:space="preserve"> </w:t>
      </w:r>
      <w:r>
        <w:rPr>
          <w:color w:val="1F1F1F"/>
        </w:rPr>
        <w:t>conditions, because we – (a)</w:t>
      </w:r>
      <w:r>
        <w:rPr>
          <w:color w:val="1F1F1F"/>
          <w:spacing w:val="40"/>
        </w:rPr>
        <w:t xml:space="preserve"> </w:t>
      </w:r>
      <w:r>
        <w:rPr>
          <w:color w:val="1F1F1F"/>
        </w:rPr>
        <w:t>have withdrawn our tender during the period of tender</w:t>
      </w:r>
      <w:r>
        <w:rPr>
          <w:color w:val="1F1F1F"/>
          <w:spacing w:val="40"/>
        </w:rPr>
        <w:t xml:space="preserve"> </w:t>
      </w:r>
      <w:r>
        <w:rPr>
          <w:color w:val="1F1F1F"/>
        </w:rPr>
        <w:t>validity</w:t>
      </w:r>
      <w:r>
        <w:rPr>
          <w:color w:val="1F1F1F"/>
          <w:spacing w:val="40"/>
        </w:rPr>
        <w:t xml:space="preserve"> </w:t>
      </w:r>
      <w:r>
        <w:rPr>
          <w:color w:val="1F1F1F"/>
        </w:rPr>
        <w:t>specified</w:t>
      </w:r>
      <w:r>
        <w:rPr>
          <w:color w:val="1F1F1F"/>
          <w:spacing w:val="40"/>
        </w:rPr>
        <w:t xml:space="preserve"> </w:t>
      </w:r>
      <w:r>
        <w:rPr>
          <w:color w:val="1F1F1F"/>
        </w:rPr>
        <w:t>by us</w:t>
      </w:r>
      <w:r>
        <w:rPr>
          <w:color w:val="1F1F1F"/>
          <w:spacing w:val="40"/>
        </w:rPr>
        <w:t xml:space="preserve"> </w:t>
      </w:r>
      <w:r>
        <w:rPr>
          <w:color w:val="1F1F1F"/>
        </w:rPr>
        <w:t>inthe Tendering Data</w:t>
      </w:r>
      <w:r>
        <w:rPr>
          <w:color w:val="1F1F1F"/>
          <w:spacing w:val="40"/>
        </w:rPr>
        <w:t xml:space="preserve"> </w:t>
      </w:r>
      <w:r>
        <w:rPr>
          <w:color w:val="1F1F1F"/>
        </w:rPr>
        <w:t>Sheet; or (b) having been notified</w:t>
      </w:r>
      <w:r>
        <w:rPr>
          <w:color w:val="1F1F1F"/>
          <w:spacing w:val="15"/>
        </w:rPr>
        <w:t xml:space="preserve"> </w:t>
      </w:r>
      <w:r>
        <w:rPr>
          <w:color w:val="1F1F1F"/>
        </w:rPr>
        <w:t>of</w:t>
      </w:r>
      <w:r>
        <w:rPr>
          <w:color w:val="1F1F1F"/>
          <w:spacing w:val="68"/>
        </w:rPr>
        <w:t xml:space="preserve"> </w:t>
      </w:r>
      <w:r>
        <w:rPr>
          <w:color w:val="1F1F1F"/>
        </w:rPr>
        <w:t>the</w:t>
      </w:r>
      <w:r>
        <w:rPr>
          <w:color w:val="1F1F1F"/>
          <w:spacing w:val="68"/>
        </w:rPr>
        <w:t xml:space="preserve"> </w:t>
      </w:r>
      <w:r>
        <w:rPr>
          <w:color w:val="1F1F1F"/>
        </w:rPr>
        <w:t>acceptance</w:t>
      </w:r>
      <w:r>
        <w:rPr>
          <w:color w:val="1F1F1F"/>
          <w:spacing w:val="67"/>
        </w:rPr>
        <w:t xml:space="preserve"> </w:t>
      </w:r>
      <w:r>
        <w:rPr>
          <w:color w:val="1F1F1F"/>
        </w:rPr>
        <w:t>of</w:t>
      </w:r>
      <w:r>
        <w:rPr>
          <w:color w:val="1F1F1F"/>
          <w:spacing w:val="68"/>
        </w:rPr>
        <w:t xml:space="preserve"> </w:t>
      </w:r>
      <w:r>
        <w:rPr>
          <w:color w:val="1F1F1F"/>
        </w:rPr>
        <w:t>our</w:t>
      </w:r>
      <w:r>
        <w:rPr>
          <w:color w:val="1F1F1F"/>
          <w:spacing w:val="68"/>
        </w:rPr>
        <w:t xml:space="preserve"> </w:t>
      </w:r>
      <w:r>
        <w:rPr>
          <w:color w:val="1F1F1F"/>
        </w:rPr>
        <w:t>Bid by the</w:t>
      </w:r>
      <w:r>
        <w:rPr>
          <w:color w:val="1F1F1F"/>
          <w:spacing w:val="69"/>
        </w:rPr>
        <w:t xml:space="preserve"> </w:t>
      </w:r>
      <w:r>
        <w:rPr>
          <w:color w:val="1F1F1F"/>
        </w:rPr>
        <w:t>Purchaserduring</w:t>
      </w:r>
      <w:r>
        <w:rPr>
          <w:color w:val="1F1F1F"/>
          <w:spacing w:val="68"/>
        </w:rPr>
        <w:t xml:space="preserve"> </w:t>
      </w:r>
      <w:r>
        <w:rPr>
          <w:color w:val="1F1F1F"/>
        </w:rPr>
        <w:t>the</w:t>
      </w:r>
      <w:r>
        <w:rPr>
          <w:color w:val="1F1F1F"/>
          <w:spacing w:val="68"/>
        </w:rPr>
        <w:t xml:space="preserve"> </w:t>
      </w:r>
      <w:r>
        <w:rPr>
          <w:color w:val="1F1F1F"/>
        </w:rPr>
        <w:t>period</w:t>
      </w:r>
      <w:r>
        <w:rPr>
          <w:color w:val="1F1F1F"/>
          <w:spacing w:val="68"/>
        </w:rPr>
        <w:t xml:space="preserve"> </w:t>
      </w:r>
      <w:r>
        <w:rPr>
          <w:color w:val="1F1F1F"/>
        </w:rPr>
        <w:t>of bid validity, (i) fail or refuse to execute the Contract, if required, or (ii) fail or refuse to furnish the Performance</w:t>
      </w:r>
      <w:r>
        <w:rPr>
          <w:color w:val="1F1F1F"/>
          <w:spacing w:val="40"/>
        </w:rPr>
        <w:t xml:space="preserve"> </w:t>
      </w:r>
      <w:r>
        <w:rPr>
          <w:color w:val="1F1F1F"/>
        </w:rPr>
        <w:t>Security,</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instructions</w:t>
      </w:r>
      <w:r>
        <w:rPr>
          <w:color w:val="1F1F1F"/>
          <w:spacing w:val="40"/>
        </w:rPr>
        <w:t xml:space="preserve"> </w:t>
      </w:r>
      <w:r>
        <w:rPr>
          <w:color w:val="1F1F1F"/>
        </w:rPr>
        <w:t>to</w:t>
      </w:r>
      <w:r>
        <w:rPr>
          <w:color w:val="1F1F1F"/>
          <w:spacing w:val="40"/>
        </w:rPr>
        <w:t xml:space="preserve"> </w:t>
      </w:r>
      <w:r>
        <w:rPr>
          <w:color w:val="1F1F1F"/>
        </w:rPr>
        <w:t>tenders.</w:t>
      </w:r>
    </w:p>
    <w:p w:rsidR="00F05AC1" w:rsidRDefault="00CE756B">
      <w:pPr>
        <w:pStyle w:val="ListParagraph"/>
        <w:numPr>
          <w:ilvl w:val="0"/>
          <w:numId w:val="54"/>
        </w:numPr>
        <w:tabs>
          <w:tab w:val="left" w:pos="779"/>
        </w:tabs>
        <w:spacing w:before="239" w:line="230" w:lineRule="auto"/>
        <w:ind w:right="1309"/>
      </w:pPr>
      <w:r>
        <w:rPr>
          <w:color w:val="1F1F1F"/>
        </w:rPr>
        <w:t>I/We</w:t>
      </w:r>
      <w:r>
        <w:rPr>
          <w:color w:val="1F1F1F"/>
          <w:spacing w:val="37"/>
        </w:rPr>
        <w:t xml:space="preserve"> </w:t>
      </w:r>
      <w:r>
        <w:rPr>
          <w:color w:val="1F1F1F"/>
        </w:rPr>
        <w:t>understand</w:t>
      </w:r>
      <w:r>
        <w:rPr>
          <w:color w:val="1F1F1F"/>
          <w:spacing w:val="30"/>
        </w:rPr>
        <w:t xml:space="preserve"> </w:t>
      </w:r>
      <w:r>
        <w:rPr>
          <w:color w:val="1F1F1F"/>
        </w:rPr>
        <w:t>that</w:t>
      </w:r>
      <w:r>
        <w:rPr>
          <w:color w:val="1F1F1F"/>
          <w:spacing w:val="36"/>
        </w:rPr>
        <w:t xml:space="preserve"> </w:t>
      </w:r>
      <w:r>
        <w:rPr>
          <w:color w:val="1F1F1F"/>
        </w:rPr>
        <w:t>this</w:t>
      </w:r>
      <w:r>
        <w:rPr>
          <w:color w:val="1F1F1F"/>
          <w:spacing w:val="30"/>
        </w:rPr>
        <w:t xml:space="preserve"> </w:t>
      </w:r>
      <w:r>
        <w:rPr>
          <w:color w:val="1F1F1F"/>
        </w:rPr>
        <w:t>Tender</w:t>
      </w:r>
      <w:r>
        <w:rPr>
          <w:color w:val="1F1F1F"/>
          <w:spacing w:val="35"/>
        </w:rPr>
        <w:t xml:space="preserve"> </w:t>
      </w:r>
      <w:r>
        <w:rPr>
          <w:color w:val="1F1F1F"/>
        </w:rPr>
        <w:t>Securing</w:t>
      </w:r>
      <w:r>
        <w:rPr>
          <w:color w:val="1F1F1F"/>
          <w:spacing w:val="34"/>
        </w:rPr>
        <w:t xml:space="preserve"> </w:t>
      </w:r>
      <w:r>
        <w:rPr>
          <w:color w:val="1F1F1F"/>
        </w:rPr>
        <w:t>Declaration</w:t>
      </w:r>
      <w:r>
        <w:rPr>
          <w:color w:val="1F1F1F"/>
          <w:spacing w:val="39"/>
        </w:rPr>
        <w:t xml:space="preserve"> </w:t>
      </w:r>
      <w:r>
        <w:rPr>
          <w:color w:val="1F1F1F"/>
        </w:rPr>
        <w:t>shall</w:t>
      </w:r>
      <w:r>
        <w:rPr>
          <w:color w:val="1F1F1F"/>
          <w:spacing w:val="37"/>
        </w:rPr>
        <w:t xml:space="preserve"> </w:t>
      </w:r>
      <w:r>
        <w:rPr>
          <w:color w:val="1F1F1F"/>
        </w:rPr>
        <w:t>expire</w:t>
      </w:r>
      <w:r>
        <w:rPr>
          <w:color w:val="1F1F1F"/>
          <w:spacing w:val="37"/>
        </w:rPr>
        <w:t xml:space="preserve"> </w:t>
      </w:r>
      <w:r>
        <w:rPr>
          <w:color w:val="1F1F1F"/>
        </w:rPr>
        <w:t>if</w:t>
      </w:r>
      <w:r>
        <w:rPr>
          <w:color w:val="1F1F1F"/>
          <w:spacing w:val="35"/>
        </w:rPr>
        <w:t xml:space="preserve"> </w:t>
      </w:r>
      <w:r>
        <w:rPr>
          <w:color w:val="1F1F1F"/>
        </w:rPr>
        <w:t>we</w:t>
      </w:r>
      <w:r>
        <w:rPr>
          <w:color w:val="1F1F1F"/>
          <w:spacing w:val="35"/>
        </w:rPr>
        <w:t xml:space="preserve"> </w:t>
      </w:r>
      <w:r>
        <w:rPr>
          <w:color w:val="1F1F1F"/>
        </w:rPr>
        <w:t>are</w:t>
      </w:r>
      <w:r>
        <w:rPr>
          <w:color w:val="1F1F1F"/>
          <w:spacing w:val="24"/>
        </w:rPr>
        <w:t xml:space="preserve"> </w:t>
      </w:r>
      <w:r>
        <w:rPr>
          <w:color w:val="1F1F1F"/>
        </w:rPr>
        <w:t>not</w:t>
      </w:r>
      <w:r>
        <w:rPr>
          <w:color w:val="1F1F1F"/>
          <w:spacing w:val="35"/>
        </w:rPr>
        <w:t xml:space="preserve"> </w:t>
      </w:r>
      <w:r>
        <w:rPr>
          <w:color w:val="1F1F1F"/>
        </w:rPr>
        <w:t>the</w:t>
      </w:r>
      <w:r>
        <w:rPr>
          <w:color w:val="1F1F1F"/>
          <w:spacing w:val="34"/>
        </w:rPr>
        <w:t xml:space="preserve"> </w:t>
      </w:r>
      <w:r>
        <w:rPr>
          <w:color w:val="1F1F1F"/>
        </w:rPr>
        <w:t>successful Tenderer(s),</w:t>
      </w:r>
      <w:r>
        <w:rPr>
          <w:color w:val="1F1F1F"/>
          <w:spacing w:val="40"/>
        </w:rPr>
        <w:t xml:space="preserve"> </w:t>
      </w:r>
      <w:r>
        <w:rPr>
          <w:color w:val="1F1F1F"/>
        </w:rPr>
        <w:t>upon</w:t>
      </w:r>
      <w:r>
        <w:rPr>
          <w:color w:val="1F1F1F"/>
          <w:spacing w:val="40"/>
        </w:rPr>
        <w:t xml:space="preserve"> </w:t>
      </w:r>
      <w:r>
        <w:rPr>
          <w:color w:val="1F1F1F"/>
        </w:rPr>
        <w:t>the</w:t>
      </w:r>
      <w:r>
        <w:rPr>
          <w:color w:val="1F1F1F"/>
          <w:spacing w:val="40"/>
        </w:rPr>
        <w:t xml:space="preserve"> </w:t>
      </w:r>
      <w:r>
        <w:rPr>
          <w:color w:val="1F1F1F"/>
        </w:rPr>
        <w:t>earlier</w:t>
      </w:r>
      <w:r>
        <w:rPr>
          <w:color w:val="1F1F1F"/>
          <w:spacing w:val="40"/>
        </w:rPr>
        <w:t xml:space="preserve"> </w:t>
      </w:r>
      <w:r>
        <w:rPr>
          <w:color w:val="1F1F1F"/>
        </w:rPr>
        <w:t>of:</w:t>
      </w:r>
    </w:p>
    <w:p w:rsidR="00F05AC1" w:rsidRDefault="00CE756B">
      <w:pPr>
        <w:pStyle w:val="ListParagraph"/>
        <w:numPr>
          <w:ilvl w:val="1"/>
          <w:numId w:val="54"/>
        </w:numPr>
        <w:tabs>
          <w:tab w:val="left" w:pos="1336"/>
        </w:tabs>
        <w:spacing w:before="114"/>
      </w:pPr>
      <w:r>
        <w:rPr>
          <w:color w:val="1F1F1F"/>
        </w:rPr>
        <w:t>our</w:t>
      </w:r>
      <w:r>
        <w:rPr>
          <w:color w:val="1F1F1F"/>
          <w:spacing w:val="46"/>
        </w:rPr>
        <w:t xml:space="preserve"> </w:t>
      </w:r>
      <w:r>
        <w:rPr>
          <w:color w:val="1F1F1F"/>
        </w:rPr>
        <w:t>receipt</w:t>
      </w:r>
      <w:r>
        <w:rPr>
          <w:color w:val="1F1F1F"/>
          <w:spacing w:val="50"/>
        </w:rPr>
        <w:t xml:space="preserve"> </w:t>
      </w:r>
      <w:r>
        <w:rPr>
          <w:color w:val="1F1F1F"/>
        </w:rPr>
        <w:t>of</w:t>
      </w:r>
      <w:r>
        <w:rPr>
          <w:color w:val="1F1F1F"/>
          <w:spacing w:val="43"/>
        </w:rPr>
        <w:t xml:space="preserve"> </w:t>
      </w:r>
      <w:r>
        <w:rPr>
          <w:color w:val="1F1F1F"/>
        </w:rPr>
        <w:t>a</w:t>
      </w:r>
      <w:r>
        <w:rPr>
          <w:color w:val="1F1F1F"/>
          <w:spacing w:val="49"/>
        </w:rPr>
        <w:t xml:space="preserve"> </w:t>
      </w:r>
      <w:r>
        <w:rPr>
          <w:color w:val="1F1F1F"/>
        </w:rPr>
        <w:t>copy</w:t>
      </w:r>
      <w:r>
        <w:rPr>
          <w:color w:val="1F1F1F"/>
          <w:spacing w:val="45"/>
        </w:rPr>
        <w:t xml:space="preserve"> </w:t>
      </w:r>
      <w:r>
        <w:rPr>
          <w:color w:val="1F1F1F"/>
        </w:rPr>
        <w:t>of</w:t>
      </w:r>
      <w:r>
        <w:rPr>
          <w:color w:val="1F1F1F"/>
          <w:spacing w:val="37"/>
        </w:rPr>
        <w:t xml:space="preserve"> </w:t>
      </w:r>
      <w:r>
        <w:rPr>
          <w:color w:val="1F1F1F"/>
        </w:rPr>
        <w:t>your</w:t>
      </w:r>
      <w:r>
        <w:rPr>
          <w:color w:val="1F1F1F"/>
          <w:spacing w:val="49"/>
        </w:rPr>
        <w:t xml:space="preserve"> </w:t>
      </w:r>
      <w:r>
        <w:rPr>
          <w:color w:val="1F1F1F"/>
        </w:rPr>
        <w:t>notification</w:t>
      </w:r>
      <w:r>
        <w:rPr>
          <w:color w:val="1F1F1F"/>
          <w:spacing w:val="46"/>
        </w:rPr>
        <w:t xml:space="preserve"> </w:t>
      </w:r>
      <w:r>
        <w:rPr>
          <w:color w:val="1F1F1F"/>
        </w:rPr>
        <w:t>of</w:t>
      </w:r>
      <w:r>
        <w:rPr>
          <w:color w:val="1F1F1F"/>
          <w:spacing w:val="42"/>
        </w:rPr>
        <w:t xml:space="preserve"> </w:t>
      </w:r>
      <w:r>
        <w:rPr>
          <w:color w:val="1F1F1F"/>
        </w:rPr>
        <w:t>the</w:t>
      </w:r>
      <w:r>
        <w:rPr>
          <w:color w:val="1F1F1F"/>
          <w:spacing w:val="49"/>
        </w:rPr>
        <w:t xml:space="preserve"> </w:t>
      </w:r>
      <w:r>
        <w:rPr>
          <w:color w:val="1F1F1F"/>
        </w:rPr>
        <w:t>name</w:t>
      </w:r>
      <w:r>
        <w:rPr>
          <w:color w:val="1F1F1F"/>
          <w:spacing w:val="43"/>
        </w:rPr>
        <w:t xml:space="preserve"> </w:t>
      </w:r>
      <w:r>
        <w:rPr>
          <w:color w:val="1F1F1F"/>
        </w:rPr>
        <w:t>of</w:t>
      </w:r>
      <w:r>
        <w:rPr>
          <w:color w:val="1F1F1F"/>
          <w:spacing w:val="47"/>
        </w:rPr>
        <w:t xml:space="preserve"> </w:t>
      </w:r>
      <w:r>
        <w:rPr>
          <w:color w:val="1F1F1F"/>
        </w:rPr>
        <w:t>the</w:t>
      </w:r>
      <w:r>
        <w:rPr>
          <w:color w:val="1F1F1F"/>
          <w:spacing w:val="43"/>
        </w:rPr>
        <w:t xml:space="preserve"> </w:t>
      </w:r>
      <w:r>
        <w:rPr>
          <w:color w:val="1F1F1F"/>
        </w:rPr>
        <w:t>successful</w:t>
      </w:r>
      <w:r>
        <w:rPr>
          <w:color w:val="1F1F1F"/>
          <w:spacing w:val="50"/>
        </w:rPr>
        <w:t xml:space="preserve"> </w:t>
      </w:r>
      <w:r>
        <w:rPr>
          <w:color w:val="1F1F1F"/>
        </w:rPr>
        <w:t>Tenderer;</w:t>
      </w:r>
      <w:r>
        <w:rPr>
          <w:color w:val="1F1F1F"/>
          <w:spacing w:val="45"/>
        </w:rPr>
        <w:t xml:space="preserve"> </w:t>
      </w:r>
      <w:r>
        <w:rPr>
          <w:color w:val="1F1F1F"/>
          <w:spacing w:val="-5"/>
        </w:rPr>
        <w:t>or</w:t>
      </w:r>
    </w:p>
    <w:p w:rsidR="00F05AC1" w:rsidRDefault="00CE756B">
      <w:pPr>
        <w:pStyle w:val="ListParagraph"/>
        <w:numPr>
          <w:ilvl w:val="1"/>
          <w:numId w:val="54"/>
        </w:numPr>
        <w:tabs>
          <w:tab w:val="left" w:pos="1336"/>
        </w:tabs>
        <w:spacing w:before="114"/>
      </w:pPr>
      <w:r>
        <w:rPr>
          <w:color w:val="1F1F1F"/>
        </w:rPr>
        <w:t>thirty</w:t>
      </w:r>
      <w:r>
        <w:rPr>
          <w:color w:val="1F1F1F"/>
          <w:spacing w:val="-14"/>
        </w:rPr>
        <w:t xml:space="preserve"> </w:t>
      </w:r>
      <w:r>
        <w:rPr>
          <w:color w:val="1F1F1F"/>
        </w:rPr>
        <w:t>days</w:t>
      </w:r>
      <w:r>
        <w:rPr>
          <w:color w:val="1F1F1F"/>
          <w:spacing w:val="-7"/>
        </w:rPr>
        <w:t xml:space="preserve"> </w:t>
      </w:r>
      <w:r>
        <w:rPr>
          <w:color w:val="1F1F1F"/>
        </w:rPr>
        <w:t>after</w:t>
      </w:r>
      <w:r>
        <w:rPr>
          <w:color w:val="1F1F1F"/>
          <w:spacing w:val="49"/>
        </w:rPr>
        <w:t xml:space="preserve"> </w:t>
      </w:r>
      <w:r>
        <w:rPr>
          <w:color w:val="1F1F1F"/>
        </w:rPr>
        <w:t>the</w:t>
      </w:r>
      <w:r>
        <w:rPr>
          <w:color w:val="1F1F1F"/>
          <w:spacing w:val="44"/>
        </w:rPr>
        <w:t xml:space="preserve"> </w:t>
      </w:r>
      <w:r>
        <w:rPr>
          <w:color w:val="1F1F1F"/>
        </w:rPr>
        <w:t>expiration</w:t>
      </w:r>
      <w:r>
        <w:rPr>
          <w:color w:val="1F1F1F"/>
          <w:spacing w:val="41"/>
        </w:rPr>
        <w:t xml:space="preserve"> </w:t>
      </w:r>
      <w:r>
        <w:rPr>
          <w:color w:val="1F1F1F"/>
        </w:rPr>
        <w:t>of</w:t>
      </w:r>
      <w:r>
        <w:rPr>
          <w:color w:val="1F1F1F"/>
          <w:spacing w:val="45"/>
        </w:rPr>
        <w:t xml:space="preserve"> </w:t>
      </w:r>
      <w:r>
        <w:rPr>
          <w:color w:val="1F1F1F"/>
        </w:rPr>
        <w:t>our</w:t>
      </w:r>
      <w:r>
        <w:rPr>
          <w:color w:val="1F1F1F"/>
          <w:spacing w:val="46"/>
        </w:rPr>
        <w:t xml:space="preserve"> </w:t>
      </w:r>
      <w:r>
        <w:rPr>
          <w:color w:val="1F1F1F"/>
          <w:spacing w:val="-2"/>
        </w:rPr>
        <w:t>Tender.</w:t>
      </w:r>
    </w:p>
    <w:p w:rsidR="00F05AC1" w:rsidRDefault="00CE756B">
      <w:pPr>
        <w:pStyle w:val="ListParagraph"/>
        <w:numPr>
          <w:ilvl w:val="0"/>
          <w:numId w:val="54"/>
        </w:numPr>
        <w:tabs>
          <w:tab w:val="left" w:pos="775"/>
          <w:tab w:val="left" w:pos="779"/>
        </w:tabs>
        <w:spacing w:before="243" w:line="230" w:lineRule="auto"/>
        <w:ind w:right="619"/>
        <w:jc w:val="both"/>
      </w:pPr>
      <w:r>
        <w:rPr>
          <w:color w:val="1F1F1F"/>
        </w:rPr>
        <w:t>I/We understand that if I am/we are/in a Joint Venture, the Tender Securing Declaration must</w:t>
      </w:r>
      <w:r>
        <w:rPr>
          <w:color w:val="1F1F1F"/>
          <w:spacing w:val="40"/>
        </w:rPr>
        <w:t xml:space="preserve"> </w:t>
      </w:r>
      <w:r>
        <w:rPr>
          <w:color w:val="1F1F1F"/>
        </w:rPr>
        <w:t>be in the name of the Joint Venture that submits the bid, and</w:t>
      </w:r>
      <w:r>
        <w:rPr>
          <w:color w:val="1F1F1F"/>
          <w:spacing w:val="19"/>
        </w:rPr>
        <w:t xml:space="preserve"> </w:t>
      </w:r>
      <w:r>
        <w:rPr>
          <w:color w:val="1F1F1F"/>
        </w:rPr>
        <w:t>the Joint Venture has</w:t>
      </w:r>
      <w:r>
        <w:rPr>
          <w:color w:val="1F1F1F"/>
          <w:spacing w:val="40"/>
        </w:rPr>
        <w:t xml:space="preserve"> </w:t>
      </w:r>
      <w:r>
        <w:rPr>
          <w:color w:val="1F1F1F"/>
        </w:rPr>
        <w:t>not</w:t>
      </w:r>
      <w:r>
        <w:rPr>
          <w:color w:val="1F1F1F"/>
          <w:spacing w:val="40"/>
        </w:rPr>
        <w:t xml:space="preserve"> </w:t>
      </w:r>
      <w:r>
        <w:rPr>
          <w:color w:val="1F1F1F"/>
        </w:rPr>
        <w:t>been</w:t>
      </w:r>
      <w:r>
        <w:rPr>
          <w:color w:val="1F1F1F"/>
          <w:spacing w:val="40"/>
        </w:rPr>
        <w:t xml:space="preserve"> </w:t>
      </w:r>
      <w:r>
        <w:rPr>
          <w:color w:val="1F1F1F"/>
        </w:rPr>
        <w:t>legally constituted at</w:t>
      </w:r>
      <w:r>
        <w:rPr>
          <w:color w:val="1F1F1F"/>
          <w:spacing w:val="40"/>
        </w:rPr>
        <w:t xml:space="preserve"> </w:t>
      </w:r>
      <w:r>
        <w:rPr>
          <w:color w:val="1F1F1F"/>
        </w:rPr>
        <w:t>the time of bidding, the Tender Securing Declaration shall</w:t>
      </w:r>
      <w:r>
        <w:rPr>
          <w:color w:val="1F1F1F"/>
          <w:spacing w:val="40"/>
        </w:rPr>
        <w:t xml:space="preserve"> </w:t>
      </w:r>
      <w:r>
        <w:rPr>
          <w:color w:val="1F1F1F"/>
        </w:rPr>
        <w:t>be</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names</w:t>
      </w:r>
      <w:r>
        <w:rPr>
          <w:color w:val="1F1F1F"/>
          <w:spacing w:val="40"/>
        </w:rPr>
        <w:t xml:space="preserve"> </w:t>
      </w:r>
      <w:r>
        <w:rPr>
          <w:color w:val="1F1F1F"/>
        </w:rPr>
        <w:t>of</w:t>
      </w:r>
      <w:r>
        <w:rPr>
          <w:color w:val="1F1F1F"/>
          <w:spacing w:val="40"/>
        </w:rPr>
        <w:t xml:space="preserve"> </w:t>
      </w:r>
      <w:r>
        <w:rPr>
          <w:color w:val="1F1F1F"/>
        </w:rPr>
        <w:t>all future partners as</w:t>
      </w:r>
      <w:r>
        <w:rPr>
          <w:color w:val="1F1F1F"/>
          <w:spacing w:val="80"/>
        </w:rPr>
        <w:t xml:space="preserve"> </w:t>
      </w:r>
      <w:r>
        <w:rPr>
          <w:color w:val="1F1F1F"/>
        </w:rPr>
        <w:t>named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letter</w:t>
      </w:r>
      <w:r>
        <w:rPr>
          <w:color w:val="1F1F1F"/>
          <w:spacing w:val="40"/>
        </w:rPr>
        <w:t xml:space="preserve"> </w:t>
      </w:r>
      <w:r>
        <w:rPr>
          <w:color w:val="1F1F1F"/>
        </w:rPr>
        <w:t>of</w:t>
      </w:r>
      <w:r>
        <w:rPr>
          <w:color w:val="1F1F1F"/>
          <w:spacing w:val="40"/>
        </w:rPr>
        <w:t xml:space="preserve"> </w:t>
      </w:r>
      <w:r>
        <w:rPr>
          <w:color w:val="1F1F1F"/>
        </w:rPr>
        <w:t>intent.</w:t>
      </w:r>
    </w:p>
    <w:p w:rsidR="00F05AC1" w:rsidRDefault="00CE756B">
      <w:pPr>
        <w:pStyle w:val="BodyText"/>
        <w:spacing w:before="3" w:line="480" w:lineRule="atLeast"/>
        <w:ind w:left="220" w:right="660"/>
      </w:pPr>
      <w:r>
        <w:rPr>
          <w:color w:val="1F1F1F"/>
          <w:spacing w:val="-2"/>
        </w:rPr>
        <w:t xml:space="preserve">Signed:……………………………………………………………………..………...................................................... </w:t>
      </w:r>
      <w:r>
        <w:rPr>
          <w:color w:val="1F1F1F"/>
        </w:rPr>
        <w:t>Capacity</w:t>
      </w:r>
      <w:r>
        <w:rPr>
          <w:color w:val="1F1F1F"/>
          <w:spacing w:val="40"/>
        </w:rPr>
        <w:t xml:space="preserve"> </w:t>
      </w:r>
      <w:r>
        <w:rPr>
          <w:color w:val="1F1F1F"/>
        </w:rPr>
        <w:t>/</w:t>
      </w:r>
      <w:r>
        <w:rPr>
          <w:color w:val="1F1F1F"/>
          <w:spacing w:val="40"/>
        </w:rPr>
        <w:t xml:space="preserve"> </w:t>
      </w:r>
      <w:r>
        <w:rPr>
          <w:color w:val="1F1F1F"/>
        </w:rPr>
        <w:t>title</w:t>
      </w:r>
      <w:r>
        <w:rPr>
          <w:color w:val="1F1F1F"/>
          <w:spacing w:val="40"/>
        </w:rPr>
        <w:t xml:space="preserve"> </w:t>
      </w:r>
      <w:r>
        <w:rPr>
          <w:color w:val="1F1F1F"/>
        </w:rPr>
        <w:t>(director</w:t>
      </w:r>
      <w:r>
        <w:rPr>
          <w:color w:val="1F1F1F"/>
          <w:spacing w:val="40"/>
        </w:rPr>
        <w:t xml:space="preserve"> </w:t>
      </w:r>
      <w:r>
        <w:rPr>
          <w:color w:val="1F1F1F"/>
        </w:rPr>
        <w:t>or</w:t>
      </w:r>
      <w:r>
        <w:rPr>
          <w:color w:val="1F1F1F"/>
          <w:spacing w:val="40"/>
        </w:rPr>
        <w:t xml:space="preserve"> </w:t>
      </w:r>
      <w:r>
        <w:rPr>
          <w:color w:val="1F1F1F"/>
        </w:rPr>
        <w:t>partner</w:t>
      </w:r>
      <w:r>
        <w:rPr>
          <w:color w:val="1F1F1F"/>
          <w:spacing w:val="40"/>
        </w:rPr>
        <w:t xml:space="preserve"> </w:t>
      </w:r>
      <w:r>
        <w:rPr>
          <w:color w:val="1F1F1F"/>
        </w:rPr>
        <w:t>or</w:t>
      </w:r>
      <w:r>
        <w:rPr>
          <w:color w:val="1F1F1F"/>
          <w:spacing w:val="40"/>
        </w:rPr>
        <w:t xml:space="preserve"> </w:t>
      </w:r>
      <w:r>
        <w:rPr>
          <w:color w:val="1F1F1F"/>
        </w:rPr>
        <w:t>sole</w:t>
      </w:r>
      <w:r>
        <w:rPr>
          <w:color w:val="1F1F1F"/>
          <w:spacing w:val="40"/>
        </w:rPr>
        <w:t xml:space="preserve"> </w:t>
      </w:r>
      <w:r>
        <w:rPr>
          <w:color w:val="1F1F1F"/>
        </w:rPr>
        <w:t>proprietor,</w:t>
      </w:r>
      <w:r>
        <w:rPr>
          <w:color w:val="1F1F1F"/>
          <w:spacing w:val="40"/>
        </w:rPr>
        <w:t xml:space="preserve"> </w:t>
      </w:r>
      <w:r>
        <w:rPr>
          <w:color w:val="1F1F1F"/>
        </w:rPr>
        <w:t>etc.)</w:t>
      </w:r>
      <w:r>
        <w:rPr>
          <w:color w:val="1F1F1F"/>
          <w:spacing w:val="40"/>
        </w:rPr>
        <w:t xml:space="preserve"> </w:t>
      </w:r>
      <w:r>
        <w:rPr>
          <w:color w:val="1F1F1F"/>
        </w:rPr>
        <w:t>……….……………….</w:t>
      </w:r>
    </w:p>
    <w:p w:rsidR="00F05AC1" w:rsidRDefault="00CE756B">
      <w:pPr>
        <w:spacing w:before="8"/>
        <w:ind w:left="220"/>
      </w:pPr>
      <w:r>
        <w:rPr>
          <w:color w:val="1F1F1F"/>
          <w:spacing w:val="-2"/>
        </w:rPr>
        <w:t>…....................................................</w:t>
      </w:r>
    </w:p>
    <w:p w:rsidR="00F05AC1" w:rsidRDefault="00CE756B">
      <w:pPr>
        <w:pStyle w:val="BodyText"/>
        <w:spacing w:before="232"/>
        <w:ind w:left="220"/>
      </w:pPr>
      <w:r>
        <w:rPr>
          <w:color w:val="1F1F1F"/>
          <w:spacing w:val="-2"/>
        </w:rPr>
        <w:t>Name:</w:t>
      </w:r>
      <w:r>
        <w:rPr>
          <w:color w:val="1F1F1F"/>
          <w:spacing w:val="-9"/>
        </w:rPr>
        <w:t xml:space="preserve"> </w:t>
      </w:r>
      <w:r>
        <w:rPr>
          <w:color w:val="1F1F1F"/>
          <w:spacing w:val="-2"/>
        </w:rPr>
        <w:t>…………………………………………………………………………………..................................................</w:t>
      </w:r>
    </w:p>
    <w:p w:rsidR="00F05AC1" w:rsidRDefault="00CE756B">
      <w:pPr>
        <w:tabs>
          <w:tab w:val="left" w:leader="dot" w:pos="9015"/>
        </w:tabs>
        <w:spacing w:before="241" w:line="463" w:lineRule="auto"/>
        <w:ind w:left="220" w:right="660"/>
        <w:rPr>
          <w:i/>
        </w:rPr>
      </w:pPr>
      <w:r>
        <w:rPr>
          <w:color w:val="1F1F1F"/>
        </w:rPr>
        <w:t>Duly</w:t>
      </w:r>
      <w:r>
        <w:rPr>
          <w:color w:val="1F1F1F"/>
          <w:spacing w:val="33"/>
        </w:rPr>
        <w:t xml:space="preserve"> </w:t>
      </w:r>
      <w:r>
        <w:rPr>
          <w:color w:val="1F1F1F"/>
        </w:rPr>
        <w:t>authorized</w:t>
      </w:r>
      <w:r>
        <w:rPr>
          <w:color w:val="1F1F1F"/>
          <w:spacing w:val="31"/>
        </w:rPr>
        <w:t xml:space="preserve"> </w:t>
      </w:r>
      <w:r>
        <w:rPr>
          <w:color w:val="1F1F1F"/>
        </w:rPr>
        <w:t>to</w:t>
      </w:r>
      <w:r>
        <w:rPr>
          <w:color w:val="1F1F1F"/>
          <w:spacing w:val="33"/>
        </w:rPr>
        <w:t xml:space="preserve"> </w:t>
      </w:r>
      <w:r>
        <w:rPr>
          <w:color w:val="1F1F1F"/>
        </w:rPr>
        <w:t>sign</w:t>
      </w:r>
      <w:r>
        <w:rPr>
          <w:color w:val="1F1F1F"/>
          <w:spacing w:val="33"/>
        </w:rPr>
        <w:t xml:space="preserve"> </w:t>
      </w:r>
      <w:r>
        <w:rPr>
          <w:color w:val="1F1F1F"/>
        </w:rPr>
        <w:t>the</w:t>
      </w:r>
      <w:r>
        <w:rPr>
          <w:color w:val="1F1F1F"/>
          <w:spacing w:val="39"/>
        </w:rPr>
        <w:t xml:space="preserve"> </w:t>
      </w:r>
      <w:r>
        <w:rPr>
          <w:color w:val="1F1F1F"/>
        </w:rPr>
        <w:t>bid</w:t>
      </w:r>
      <w:r>
        <w:rPr>
          <w:color w:val="1F1F1F"/>
          <w:spacing w:val="30"/>
        </w:rPr>
        <w:t xml:space="preserve"> </w:t>
      </w:r>
      <w:r>
        <w:rPr>
          <w:color w:val="1F1F1F"/>
        </w:rPr>
        <w:t>for</w:t>
      </w:r>
      <w:r>
        <w:rPr>
          <w:color w:val="1F1F1F"/>
          <w:spacing w:val="36"/>
        </w:rPr>
        <w:t xml:space="preserve"> </w:t>
      </w:r>
      <w:r>
        <w:rPr>
          <w:color w:val="1F1F1F"/>
        </w:rPr>
        <w:t>and</w:t>
      </w:r>
      <w:r>
        <w:rPr>
          <w:color w:val="1F1F1F"/>
          <w:spacing w:val="30"/>
        </w:rPr>
        <w:t xml:space="preserve"> </w:t>
      </w:r>
      <w:r>
        <w:rPr>
          <w:color w:val="1F1F1F"/>
        </w:rPr>
        <w:t>on</w:t>
      </w:r>
      <w:r>
        <w:rPr>
          <w:color w:val="1F1F1F"/>
          <w:spacing w:val="30"/>
        </w:rPr>
        <w:t xml:space="preserve"> </w:t>
      </w:r>
      <w:r>
        <w:rPr>
          <w:color w:val="1F1F1F"/>
        </w:rPr>
        <w:t>behalf</w:t>
      </w:r>
      <w:r>
        <w:rPr>
          <w:color w:val="1F1F1F"/>
          <w:spacing w:val="32"/>
        </w:rPr>
        <w:t xml:space="preserve"> </w:t>
      </w:r>
      <w:r>
        <w:rPr>
          <w:color w:val="1F1F1F"/>
        </w:rPr>
        <w:t>of:</w:t>
      </w:r>
      <w:r>
        <w:rPr>
          <w:color w:val="1F1F1F"/>
          <w:spacing w:val="37"/>
        </w:rPr>
        <w:t xml:space="preserve"> </w:t>
      </w:r>
      <w:r>
        <w:rPr>
          <w:color w:val="1F1F1F"/>
        </w:rPr>
        <w:t>.................................................</w:t>
      </w:r>
      <w:r>
        <w:rPr>
          <w:i/>
          <w:color w:val="1F1F1F"/>
        </w:rPr>
        <w:t>[insert</w:t>
      </w:r>
      <w:r>
        <w:rPr>
          <w:i/>
          <w:color w:val="1F1F1F"/>
          <w:spacing w:val="37"/>
        </w:rPr>
        <w:t xml:space="preserve"> </w:t>
      </w:r>
      <w:r>
        <w:rPr>
          <w:i/>
          <w:color w:val="1F1F1F"/>
        </w:rPr>
        <w:t>complete</w:t>
      </w:r>
      <w:r>
        <w:rPr>
          <w:i/>
          <w:color w:val="1F1F1F"/>
          <w:spacing w:val="31"/>
        </w:rPr>
        <w:t xml:space="preserve"> </w:t>
      </w:r>
      <w:r>
        <w:rPr>
          <w:i/>
          <w:color w:val="1F1F1F"/>
        </w:rPr>
        <w:t>name</w:t>
      </w:r>
      <w:r>
        <w:rPr>
          <w:i/>
          <w:color w:val="1F1F1F"/>
          <w:spacing w:val="38"/>
        </w:rPr>
        <w:t xml:space="preserve"> </w:t>
      </w:r>
      <w:r>
        <w:rPr>
          <w:i/>
          <w:color w:val="1F1F1F"/>
        </w:rPr>
        <w:t>of Tenderer].</w:t>
      </w:r>
      <w:r>
        <w:rPr>
          <w:i/>
          <w:color w:val="1F1F1F"/>
          <w:spacing w:val="26"/>
        </w:rPr>
        <w:t xml:space="preserve"> </w:t>
      </w:r>
      <w:r>
        <w:rPr>
          <w:color w:val="1F1F1F"/>
        </w:rPr>
        <w:t>Dated</w:t>
      </w:r>
      <w:r>
        <w:rPr>
          <w:color w:val="1F1F1F"/>
          <w:spacing w:val="-5"/>
        </w:rPr>
        <w:t xml:space="preserve"> </w:t>
      </w:r>
      <w:r>
        <w:rPr>
          <w:color w:val="1F1F1F"/>
        </w:rPr>
        <w:t>on</w:t>
      </w:r>
      <w:r>
        <w:rPr>
          <w:color w:val="1F1F1F"/>
          <w:spacing w:val="30"/>
        </w:rPr>
        <w:t xml:space="preserve"> </w:t>
      </w:r>
      <w:r>
        <w:rPr>
          <w:color w:val="1F1F1F"/>
        </w:rPr>
        <w:t>.......................................................</w:t>
      </w:r>
      <w:r>
        <w:rPr>
          <w:color w:val="1F1F1F"/>
          <w:spacing w:val="38"/>
        </w:rPr>
        <w:t xml:space="preserve"> </w:t>
      </w:r>
      <w:r>
        <w:rPr>
          <w:color w:val="1F1F1F"/>
        </w:rPr>
        <w:t>day</w:t>
      </w:r>
      <w:r>
        <w:rPr>
          <w:color w:val="1F1F1F"/>
          <w:spacing w:val="-8"/>
        </w:rPr>
        <w:t xml:space="preserve"> </w:t>
      </w:r>
      <w:r>
        <w:rPr>
          <w:color w:val="1F1F1F"/>
          <w:spacing w:val="-5"/>
        </w:rPr>
        <w:t>of</w:t>
      </w:r>
      <w:r>
        <w:rPr>
          <w:color w:val="1F1F1F"/>
        </w:rPr>
        <w:tab/>
      </w:r>
      <w:r>
        <w:rPr>
          <w:i/>
          <w:color w:val="1F1F1F"/>
        </w:rPr>
        <w:t>[Insert</w:t>
      </w:r>
      <w:r>
        <w:rPr>
          <w:i/>
          <w:color w:val="1F1F1F"/>
          <w:spacing w:val="-6"/>
        </w:rPr>
        <w:t xml:space="preserve"> </w:t>
      </w:r>
      <w:r>
        <w:rPr>
          <w:i/>
          <w:color w:val="1F1F1F"/>
        </w:rPr>
        <w:t>date</w:t>
      </w:r>
      <w:r>
        <w:rPr>
          <w:i/>
          <w:color w:val="1F1F1F"/>
          <w:spacing w:val="-1"/>
        </w:rPr>
        <w:t xml:space="preserve"> </w:t>
      </w:r>
      <w:r>
        <w:rPr>
          <w:i/>
          <w:color w:val="1F1F1F"/>
          <w:spacing w:val="-5"/>
        </w:rPr>
        <w:t>of</w:t>
      </w:r>
    </w:p>
    <w:p w:rsidR="00F05AC1" w:rsidRDefault="00CE756B">
      <w:pPr>
        <w:spacing w:before="1"/>
        <w:ind w:left="220"/>
        <w:rPr>
          <w:i/>
        </w:rPr>
      </w:pPr>
      <w:r>
        <w:rPr>
          <w:i/>
          <w:color w:val="1F1F1F"/>
          <w:spacing w:val="-2"/>
        </w:rPr>
        <w:t>signing].</w:t>
      </w:r>
    </w:p>
    <w:p w:rsidR="00F05AC1" w:rsidRDefault="00F05AC1">
      <w:pPr>
        <w:pStyle w:val="BodyText"/>
        <w:spacing w:before="219"/>
        <w:rPr>
          <w:i/>
        </w:rPr>
      </w:pPr>
    </w:p>
    <w:p w:rsidR="00F05AC1" w:rsidRDefault="00CE756B">
      <w:pPr>
        <w:pStyle w:val="BodyText"/>
        <w:ind w:left="220"/>
      </w:pPr>
      <w:r>
        <w:rPr>
          <w:color w:val="1F1F1F"/>
        </w:rPr>
        <w:t>Seal</w:t>
      </w:r>
      <w:r>
        <w:rPr>
          <w:color w:val="1F1F1F"/>
          <w:spacing w:val="-4"/>
        </w:rPr>
        <w:t xml:space="preserve"> </w:t>
      </w:r>
      <w:r>
        <w:rPr>
          <w:color w:val="1F1F1F"/>
        </w:rPr>
        <w:t>or</w:t>
      </w:r>
      <w:r>
        <w:rPr>
          <w:color w:val="1F1F1F"/>
          <w:spacing w:val="47"/>
        </w:rPr>
        <w:t xml:space="preserve"> </w:t>
      </w:r>
      <w:r>
        <w:rPr>
          <w:color w:val="1F1F1F"/>
          <w:spacing w:val="-2"/>
        </w:rPr>
        <w:t>stamp.</w:t>
      </w:r>
    </w:p>
    <w:p w:rsidR="00F05AC1" w:rsidRDefault="00F05AC1">
      <w:pPr>
        <w:sectPr w:rsidR="00F05AC1">
          <w:pgSz w:w="11940" w:h="16860"/>
          <w:pgMar w:top="360" w:right="380" w:bottom="720" w:left="620" w:header="0" w:footer="530" w:gutter="0"/>
          <w:cols w:space="720"/>
        </w:sectPr>
      </w:pPr>
    </w:p>
    <w:p w:rsidR="00F05AC1" w:rsidRDefault="00F05AC1">
      <w:pPr>
        <w:pStyle w:val="BodyText"/>
        <w:spacing w:before="205"/>
        <w:rPr>
          <w:sz w:val="24"/>
        </w:rPr>
      </w:pPr>
    </w:p>
    <w:p w:rsidR="00F05AC1" w:rsidRDefault="00CE756B">
      <w:pPr>
        <w:pStyle w:val="Heading2"/>
        <w:ind w:left="210"/>
        <w:jc w:val="both"/>
      </w:pPr>
      <w:bookmarkStart w:id="62" w:name="_bookmark61"/>
      <w:bookmarkEnd w:id="62"/>
      <w:r>
        <w:rPr>
          <w:color w:val="1F1F1F"/>
          <w:spacing w:val="-2"/>
        </w:rPr>
        <w:t>MANUFACTURER’S</w:t>
      </w:r>
      <w:r>
        <w:rPr>
          <w:color w:val="1F1F1F"/>
          <w:spacing w:val="-5"/>
        </w:rPr>
        <w:t xml:space="preserve"> </w:t>
      </w:r>
      <w:r>
        <w:rPr>
          <w:color w:val="1F1F1F"/>
          <w:spacing w:val="-2"/>
        </w:rPr>
        <w:t>AUTHORIZATION</w:t>
      </w:r>
      <w:r>
        <w:rPr>
          <w:color w:val="1F1F1F"/>
          <w:spacing w:val="3"/>
        </w:rPr>
        <w:t xml:space="preserve"> </w:t>
      </w:r>
      <w:r>
        <w:rPr>
          <w:color w:val="1F1F1F"/>
          <w:spacing w:val="-4"/>
        </w:rPr>
        <w:t>FORM</w:t>
      </w:r>
    </w:p>
    <w:p w:rsidR="00F05AC1" w:rsidRDefault="00CE756B">
      <w:pPr>
        <w:spacing w:before="263" w:line="230" w:lineRule="auto"/>
        <w:ind w:left="210" w:right="627"/>
        <w:jc w:val="both"/>
        <w:rPr>
          <w:i/>
        </w:rPr>
      </w:pPr>
      <w:r>
        <w:rPr>
          <w:i/>
          <w:color w:val="1F1F1F"/>
        </w:rPr>
        <w:t>[The tenderer shall require the Manufacturer to fill in this Form in accordance with the instructions indicated. This</w:t>
      </w:r>
      <w:r>
        <w:rPr>
          <w:i/>
          <w:color w:val="1F1F1F"/>
          <w:spacing w:val="30"/>
        </w:rPr>
        <w:t xml:space="preserve"> </w:t>
      </w:r>
      <w:r>
        <w:rPr>
          <w:i/>
          <w:color w:val="1F1F1F"/>
        </w:rPr>
        <w:t>letter</w:t>
      </w:r>
      <w:r>
        <w:rPr>
          <w:i/>
          <w:color w:val="1F1F1F"/>
          <w:spacing w:val="30"/>
        </w:rPr>
        <w:t xml:space="preserve"> </w:t>
      </w:r>
      <w:r>
        <w:rPr>
          <w:i/>
          <w:color w:val="1F1F1F"/>
        </w:rPr>
        <w:t>of</w:t>
      </w:r>
      <w:r>
        <w:rPr>
          <w:i/>
          <w:color w:val="1F1F1F"/>
          <w:spacing w:val="34"/>
        </w:rPr>
        <w:t xml:space="preserve"> </w:t>
      </w:r>
      <w:r>
        <w:rPr>
          <w:i/>
          <w:color w:val="1F1F1F"/>
        </w:rPr>
        <w:t>authorization</w:t>
      </w:r>
      <w:r>
        <w:rPr>
          <w:i/>
          <w:color w:val="1F1F1F"/>
          <w:spacing w:val="32"/>
        </w:rPr>
        <w:t xml:space="preserve"> </w:t>
      </w:r>
      <w:r>
        <w:rPr>
          <w:i/>
          <w:color w:val="1F1F1F"/>
        </w:rPr>
        <w:t>should</w:t>
      </w:r>
      <w:r>
        <w:rPr>
          <w:i/>
          <w:color w:val="1F1F1F"/>
          <w:spacing w:val="32"/>
        </w:rPr>
        <w:t xml:space="preserve"> </w:t>
      </w:r>
      <w:r>
        <w:rPr>
          <w:i/>
          <w:color w:val="1F1F1F"/>
        </w:rPr>
        <w:t>be</w:t>
      </w:r>
      <w:r>
        <w:rPr>
          <w:i/>
          <w:color w:val="1F1F1F"/>
          <w:spacing w:val="40"/>
        </w:rPr>
        <w:t xml:space="preserve"> </w:t>
      </w:r>
      <w:r>
        <w:rPr>
          <w:i/>
          <w:color w:val="1F1F1F"/>
        </w:rPr>
        <w:t>on</w:t>
      </w:r>
      <w:r>
        <w:rPr>
          <w:i/>
          <w:color w:val="1F1F1F"/>
          <w:spacing w:val="40"/>
        </w:rPr>
        <w:t xml:space="preserve"> </w:t>
      </w:r>
      <w:r>
        <w:rPr>
          <w:i/>
          <w:color w:val="1F1F1F"/>
        </w:rPr>
        <w:t>the</w:t>
      </w:r>
      <w:r>
        <w:rPr>
          <w:i/>
          <w:color w:val="1F1F1F"/>
          <w:spacing w:val="40"/>
        </w:rPr>
        <w:t xml:space="preserve"> </w:t>
      </w:r>
      <w:r>
        <w:rPr>
          <w:i/>
          <w:color w:val="1F1F1F"/>
        </w:rPr>
        <w:t>letterhead</w:t>
      </w:r>
      <w:r>
        <w:rPr>
          <w:i/>
          <w:color w:val="1F1F1F"/>
          <w:spacing w:val="40"/>
        </w:rPr>
        <w:t xml:space="preserve"> </w:t>
      </w:r>
      <w:r>
        <w:rPr>
          <w:i/>
          <w:color w:val="1F1F1F"/>
        </w:rPr>
        <w:t>of</w:t>
      </w:r>
      <w:r>
        <w:rPr>
          <w:i/>
          <w:color w:val="1F1F1F"/>
          <w:spacing w:val="40"/>
        </w:rPr>
        <w:t xml:space="preserve"> </w:t>
      </w:r>
      <w:r>
        <w:rPr>
          <w:i/>
          <w:color w:val="1F1F1F"/>
        </w:rPr>
        <w:t>the</w:t>
      </w:r>
      <w:r>
        <w:rPr>
          <w:i/>
          <w:color w:val="1F1F1F"/>
          <w:spacing w:val="40"/>
        </w:rPr>
        <w:t xml:space="preserve"> </w:t>
      </w:r>
      <w:r>
        <w:rPr>
          <w:i/>
          <w:color w:val="1F1F1F"/>
        </w:rPr>
        <w:t>Manufacturer</w:t>
      </w:r>
      <w:r>
        <w:rPr>
          <w:i/>
          <w:color w:val="1F1F1F"/>
          <w:spacing w:val="80"/>
        </w:rPr>
        <w:t xml:space="preserve"> </w:t>
      </w:r>
      <w:r>
        <w:rPr>
          <w:i/>
          <w:color w:val="1F1F1F"/>
        </w:rPr>
        <w:t>and</w:t>
      </w:r>
      <w:r>
        <w:rPr>
          <w:i/>
          <w:color w:val="1F1F1F"/>
          <w:spacing w:val="40"/>
        </w:rPr>
        <w:t xml:space="preserve"> </w:t>
      </w:r>
      <w:r>
        <w:rPr>
          <w:i/>
          <w:color w:val="1F1F1F"/>
        </w:rPr>
        <w:t>should</w:t>
      </w:r>
      <w:r>
        <w:rPr>
          <w:i/>
          <w:color w:val="1F1F1F"/>
          <w:spacing w:val="40"/>
        </w:rPr>
        <w:t xml:space="preserve"> </w:t>
      </w:r>
      <w:r>
        <w:rPr>
          <w:i/>
          <w:color w:val="1F1F1F"/>
        </w:rPr>
        <w:t>be</w:t>
      </w:r>
      <w:r>
        <w:rPr>
          <w:i/>
          <w:color w:val="1F1F1F"/>
          <w:spacing w:val="29"/>
        </w:rPr>
        <w:t xml:space="preserve"> </w:t>
      </w:r>
      <w:r>
        <w:rPr>
          <w:i/>
          <w:color w:val="1F1F1F"/>
        </w:rPr>
        <w:t>signed</w:t>
      </w:r>
      <w:r>
        <w:rPr>
          <w:i/>
          <w:color w:val="1F1F1F"/>
          <w:spacing w:val="29"/>
        </w:rPr>
        <w:t xml:space="preserve"> </w:t>
      </w:r>
      <w:r>
        <w:rPr>
          <w:i/>
          <w:color w:val="1F1F1F"/>
        </w:rPr>
        <w:t>by</w:t>
      </w:r>
      <w:r>
        <w:rPr>
          <w:i/>
          <w:color w:val="1F1F1F"/>
          <w:spacing w:val="40"/>
        </w:rPr>
        <w:t xml:space="preserve"> </w:t>
      </w:r>
      <w:r>
        <w:rPr>
          <w:i/>
          <w:color w:val="1F1F1F"/>
        </w:rPr>
        <w:t>a person</w:t>
      </w:r>
      <w:r>
        <w:rPr>
          <w:i/>
          <w:color w:val="1F1F1F"/>
          <w:spacing w:val="25"/>
        </w:rPr>
        <w:t xml:space="preserve"> </w:t>
      </w:r>
      <w:r>
        <w:rPr>
          <w:i/>
          <w:color w:val="1F1F1F"/>
        </w:rPr>
        <w:t>with</w:t>
      </w:r>
      <w:r>
        <w:rPr>
          <w:i/>
          <w:color w:val="1F1F1F"/>
          <w:spacing w:val="24"/>
        </w:rPr>
        <w:t xml:space="preserve"> </w:t>
      </w:r>
      <w:r>
        <w:rPr>
          <w:i/>
          <w:color w:val="1F1F1F"/>
        </w:rPr>
        <w:t>the</w:t>
      </w:r>
      <w:r>
        <w:rPr>
          <w:i/>
          <w:color w:val="1F1F1F"/>
          <w:spacing w:val="25"/>
        </w:rPr>
        <w:t xml:space="preserve"> </w:t>
      </w:r>
      <w:r>
        <w:rPr>
          <w:i/>
          <w:color w:val="1F1F1F"/>
        </w:rPr>
        <w:t>proper</w:t>
      </w:r>
      <w:r>
        <w:rPr>
          <w:i/>
          <w:color w:val="1F1F1F"/>
          <w:spacing w:val="78"/>
        </w:rPr>
        <w:t xml:space="preserve"> </w:t>
      </w:r>
      <w:r>
        <w:rPr>
          <w:i/>
          <w:color w:val="1F1F1F"/>
        </w:rPr>
        <w:t>authority</w:t>
      </w:r>
      <w:r>
        <w:rPr>
          <w:i/>
          <w:color w:val="1F1F1F"/>
          <w:spacing w:val="78"/>
        </w:rPr>
        <w:t xml:space="preserve"> </w:t>
      </w:r>
      <w:r>
        <w:rPr>
          <w:i/>
          <w:color w:val="1F1F1F"/>
        </w:rPr>
        <w:t>to</w:t>
      </w:r>
      <w:r>
        <w:rPr>
          <w:i/>
          <w:color w:val="1F1F1F"/>
          <w:spacing w:val="77"/>
        </w:rPr>
        <w:t xml:space="preserve"> </w:t>
      </w:r>
      <w:r>
        <w:rPr>
          <w:i/>
          <w:color w:val="1F1F1F"/>
        </w:rPr>
        <w:t>sign</w:t>
      </w:r>
      <w:r>
        <w:rPr>
          <w:i/>
          <w:color w:val="1F1F1F"/>
          <w:spacing w:val="77"/>
        </w:rPr>
        <w:t xml:space="preserve"> </w:t>
      </w:r>
      <w:r>
        <w:rPr>
          <w:i/>
          <w:color w:val="1F1F1F"/>
        </w:rPr>
        <w:t>documents</w:t>
      </w:r>
      <w:r>
        <w:rPr>
          <w:i/>
          <w:color w:val="1F1F1F"/>
          <w:spacing w:val="80"/>
        </w:rPr>
        <w:t xml:space="preserve"> </w:t>
      </w:r>
      <w:r>
        <w:rPr>
          <w:i/>
          <w:color w:val="1F1F1F"/>
        </w:rPr>
        <w:t>that</w:t>
      </w:r>
      <w:r>
        <w:rPr>
          <w:i/>
          <w:color w:val="1F1F1F"/>
          <w:spacing w:val="78"/>
        </w:rPr>
        <w:t xml:space="preserve"> </w:t>
      </w:r>
      <w:r>
        <w:rPr>
          <w:i/>
          <w:color w:val="1F1F1F"/>
        </w:rPr>
        <w:t>are</w:t>
      </w:r>
      <w:r>
        <w:rPr>
          <w:i/>
          <w:color w:val="1F1F1F"/>
          <w:spacing w:val="78"/>
        </w:rPr>
        <w:t xml:space="preserve"> </w:t>
      </w:r>
      <w:r>
        <w:rPr>
          <w:i/>
          <w:color w:val="1F1F1F"/>
        </w:rPr>
        <w:t>binding</w:t>
      </w:r>
      <w:r>
        <w:rPr>
          <w:i/>
          <w:color w:val="1F1F1F"/>
          <w:spacing w:val="77"/>
        </w:rPr>
        <w:t xml:space="preserve"> </w:t>
      </w:r>
      <w:r>
        <w:rPr>
          <w:i/>
          <w:color w:val="1F1F1F"/>
        </w:rPr>
        <w:t>on</w:t>
      </w:r>
      <w:r>
        <w:rPr>
          <w:i/>
          <w:color w:val="1F1F1F"/>
          <w:spacing w:val="77"/>
        </w:rPr>
        <w:t xml:space="preserve"> </w:t>
      </w:r>
      <w:r>
        <w:rPr>
          <w:i/>
          <w:color w:val="1F1F1F"/>
        </w:rPr>
        <w:t>the</w:t>
      </w:r>
      <w:r>
        <w:rPr>
          <w:i/>
          <w:color w:val="1F1F1F"/>
          <w:spacing w:val="78"/>
        </w:rPr>
        <w:t xml:space="preserve"> </w:t>
      </w:r>
      <w:r>
        <w:rPr>
          <w:i/>
          <w:color w:val="1F1F1F"/>
        </w:rPr>
        <w:t>Manufacturer.</w:t>
      </w:r>
      <w:r>
        <w:rPr>
          <w:i/>
          <w:color w:val="1F1F1F"/>
          <w:spacing w:val="24"/>
        </w:rPr>
        <w:t xml:space="preserve"> </w:t>
      </w:r>
      <w:r>
        <w:rPr>
          <w:i/>
          <w:color w:val="1F1F1F"/>
        </w:rPr>
        <w:t>The</w:t>
      </w:r>
      <w:r>
        <w:rPr>
          <w:i/>
          <w:color w:val="1F1F1F"/>
          <w:spacing w:val="78"/>
        </w:rPr>
        <w:t xml:space="preserve"> </w:t>
      </w:r>
      <w:r>
        <w:rPr>
          <w:i/>
          <w:color w:val="1F1F1F"/>
        </w:rPr>
        <w:t>tenderer shall</w:t>
      </w:r>
      <w:r>
        <w:rPr>
          <w:i/>
          <w:color w:val="1F1F1F"/>
          <w:spacing w:val="40"/>
        </w:rPr>
        <w:t xml:space="preserve"> </w:t>
      </w:r>
      <w:r>
        <w:rPr>
          <w:i/>
          <w:color w:val="1F1F1F"/>
        </w:rPr>
        <w:t>include it in</w:t>
      </w:r>
      <w:r>
        <w:rPr>
          <w:i/>
          <w:color w:val="1F1F1F"/>
          <w:spacing w:val="40"/>
        </w:rPr>
        <w:t xml:space="preserve"> </w:t>
      </w:r>
      <w:r>
        <w:rPr>
          <w:i/>
          <w:color w:val="1F1F1F"/>
        </w:rPr>
        <w:t>its Tender,</w:t>
      </w:r>
      <w:r>
        <w:rPr>
          <w:i/>
          <w:color w:val="1F1F1F"/>
          <w:spacing w:val="40"/>
        </w:rPr>
        <w:t xml:space="preserve"> </w:t>
      </w:r>
      <w:r>
        <w:rPr>
          <w:i/>
          <w:color w:val="1F1F1F"/>
        </w:rPr>
        <w:t>if so</w:t>
      </w:r>
      <w:r>
        <w:rPr>
          <w:i/>
          <w:color w:val="1F1F1F"/>
          <w:spacing w:val="40"/>
        </w:rPr>
        <w:t xml:space="preserve"> </w:t>
      </w:r>
      <w:r>
        <w:rPr>
          <w:i/>
          <w:color w:val="1F1F1F"/>
        </w:rPr>
        <w:t>indicated</w:t>
      </w:r>
      <w:r>
        <w:rPr>
          <w:i/>
          <w:color w:val="1F1F1F"/>
          <w:spacing w:val="40"/>
        </w:rPr>
        <w:t xml:space="preserve"> </w:t>
      </w:r>
      <w:r>
        <w:rPr>
          <w:i/>
          <w:color w:val="1F1F1F"/>
        </w:rPr>
        <w:t>in</w:t>
      </w:r>
      <w:r>
        <w:rPr>
          <w:i/>
          <w:color w:val="1F1F1F"/>
          <w:spacing w:val="40"/>
        </w:rPr>
        <w:t xml:space="preserve"> </w:t>
      </w:r>
      <w:r>
        <w:rPr>
          <w:i/>
          <w:color w:val="1F1F1F"/>
        </w:rPr>
        <w:t>the</w:t>
      </w:r>
      <w:r>
        <w:rPr>
          <w:i/>
          <w:color w:val="1F1F1F"/>
          <w:spacing w:val="40"/>
        </w:rPr>
        <w:t xml:space="preserve"> </w:t>
      </w:r>
      <w:r>
        <w:rPr>
          <w:b/>
          <w:i/>
          <w:color w:val="1F1F1F"/>
        </w:rPr>
        <w:t>TDS.</w:t>
      </w:r>
      <w:r>
        <w:rPr>
          <w:i/>
          <w:color w:val="1F1F1F"/>
        </w:rPr>
        <w:t>]</w:t>
      </w:r>
    </w:p>
    <w:p w:rsidR="00F05AC1" w:rsidRDefault="00CE756B">
      <w:pPr>
        <w:spacing w:before="232"/>
        <w:ind w:left="210"/>
        <w:rPr>
          <w:i/>
        </w:rPr>
      </w:pPr>
      <w:r>
        <w:rPr>
          <w:color w:val="1F1F1F"/>
        </w:rPr>
        <w:t>Date:.......................</w:t>
      </w:r>
      <w:r>
        <w:rPr>
          <w:i/>
          <w:color w:val="1F1F1F"/>
        </w:rPr>
        <w:t>[insert</w:t>
      </w:r>
      <w:r>
        <w:rPr>
          <w:i/>
          <w:color w:val="1F1F1F"/>
          <w:spacing w:val="35"/>
        </w:rPr>
        <w:t xml:space="preserve"> </w:t>
      </w:r>
      <w:r>
        <w:rPr>
          <w:i/>
          <w:color w:val="1F1F1F"/>
        </w:rPr>
        <w:t>date</w:t>
      </w:r>
      <w:r>
        <w:rPr>
          <w:i/>
          <w:color w:val="1F1F1F"/>
          <w:spacing w:val="41"/>
        </w:rPr>
        <w:t xml:space="preserve"> </w:t>
      </w:r>
      <w:r>
        <w:rPr>
          <w:i/>
          <w:color w:val="1F1F1F"/>
        </w:rPr>
        <w:t>(as</w:t>
      </w:r>
      <w:r>
        <w:rPr>
          <w:i/>
          <w:color w:val="1F1F1F"/>
          <w:spacing w:val="43"/>
        </w:rPr>
        <w:t xml:space="preserve"> </w:t>
      </w:r>
      <w:r>
        <w:rPr>
          <w:i/>
          <w:color w:val="1F1F1F"/>
        </w:rPr>
        <w:t>day,</w:t>
      </w:r>
      <w:r>
        <w:rPr>
          <w:i/>
          <w:color w:val="1F1F1F"/>
          <w:spacing w:val="45"/>
        </w:rPr>
        <w:t xml:space="preserve"> </w:t>
      </w:r>
      <w:r>
        <w:rPr>
          <w:i/>
          <w:color w:val="1F1F1F"/>
        </w:rPr>
        <w:t>month</w:t>
      </w:r>
      <w:r>
        <w:rPr>
          <w:i/>
          <w:color w:val="1F1F1F"/>
          <w:spacing w:val="44"/>
        </w:rPr>
        <w:t xml:space="preserve"> </w:t>
      </w:r>
      <w:r>
        <w:rPr>
          <w:i/>
          <w:color w:val="1F1F1F"/>
        </w:rPr>
        <w:t>and</w:t>
      </w:r>
      <w:r>
        <w:rPr>
          <w:i/>
          <w:color w:val="1F1F1F"/>
          <w:spacing w:val="35"/>
        </w:rPr>
        <w:t xml:space="preserve"> </w:t>
      </w:r>
      <w:r>
        <w:rPr>
          <w:i/>
          <w:color w:val="1F1F1F"/>
        </w:rPr>
        <w:t>year)</w:t>
      </w:r>
      <w:r>
        <w:rPr>
          <w:i/>
          <w:color w:val="1F1F1F"/>
          <w:spacing w:val="46"/>
        </w:rPr>
        <w:t xml:space="preserve"> </w:t>
      </w:r>
      <w:r>
        <w:rPr>
          <w:i/>
          <w:color w:val="1F1F1F"/>
        </w:rPr>
        <w:t>of</w:t>
      </w:r>
      <w:r>
        <w:rPr>
          <w:i/>
          <w:color w:val="1F1F1F"/>
          <w:spacing w:val="41"/>
        </w:rPr>
        <w:t xml:space="preserve"> </w:t>
      </w:r>
      <w:r>
        <w:rPr>
          <w:i/>
          <w:color w:val="1F1F1F"/>
        </w:rPr>
        <w:t>Tender</w:t>
      </w:r>
      <w:r>
        <w:rPr>
          <w:i/>
          <w:color w:val="1F1F1F"/>
          <w:spacing w:val="47"/>
        </w:rPr>
        <w:t xml:space="preserve"> </w:t>
      </w:r>
      <w:r>
        <w:rPr>
          <w:i/>
          <w:color w:val="1F1F1F"/>
          <w:spacing w:val="-2"/>
        </w:rPr>
        <w:t>submission]</w:t>
      </w:r>
    </w:p>
    <w:p w:rsidR="00F05AC1" w:rsidRDefault="00CE756B">
      <w:pPr>
        <w:tabs>
          <w:tab w:val="left" w:pos="1437"/>
          <w:tab w:val="left" w:pos="4552"/>
          <w:tab w:val="left" w:pos="6106"/>
          <w:tab w:val="left" w:pos="7265"/>
        </w:tabs>
        <w:spacing w:before="237"/>
        <w:ind w:left="210"/>
        <w:rPr>
          <w:i/>
        </w:rPr>
      </w:pPr>
      <w:r>
        <w:rPr>
          <w:color w:val="1F1F1F"/>
          <w:spacing w:val="-5"/>
        </w:rPr>
        <w:t>ITT</w:t>
      </w:r>
      <w:r>
        <w:rPr>
          <w:color w:val="1F1F1F"/>
        </w:rPr>
        <w:tab/>
      </w:r>
      <w:r>
        <w:rPr>
          <w:color w:val="1F1F1F"/>
          <w:spacing w:val="-2"/>
        </w:rPr>
        <w:t>No.:.......................</w:t>
      </w:r>
      <w:r>
        <w:rPr>
          <w:i/>
          <w:color w:val="1F1F1F"/>
          <w:spacing w:val="-2"/>
        </w:rPr>
        <w:t>[insert</w:t>
      </w:r>
      <w:r>
        <w:rPr>
          <w:i/>
          <w:color w:val="1F1F1F"/>
        </w:rPr>
        <w:tab/>
      </w:r>
      <w:r>
        <w:rPr>
          <w:i/>
          <w:color w:val="1F1F1F"/>
          <w:spacing w:val="-2"/>
        </w:rPr>
        <w:t>number</w:t>
      </w:r>
      <w:r>
        <w:rPr>
          <w:i/>
          <w:color w:val="1F1F1F"/>
        </w:rPr>
        <w:tab/>
      </w:r>
      <w:r>
        <w:rPr>
          <w:i/>
          <w:color w:val="1F1F1F"/>
          <w:spacing w:val="-5"/>
        </w:rPr>
        <w:t>of</w:t>
      </w:r>
      <w:r>
        <w:rPr>
          <w:i/>
          <w:color w:val="1F1F1F"/>
        </w:rPr>
        <w:tab/>
      </w:r>
      <w:r>
        <w:rPr>
          <w:i/>
          <w:color w:val="1F1F1F"/>
          <w:spacing w:val="-5"/>
        </w:rPr>
        <w:t>ITT</w:t>
      </w:r>
    </w:p>
    <w:p w:rsidR="00F05AC1" w:rsidRDefault="00CE756B">
      <w:pPr>
        <w:spacing w:before="239" w:line="463" w:lineRule="auto"/>
        <w:ind w:left="210" w:right="3723"/>
        <w:rPr>
          <w:i/>
        </w:rPr>
      </w:pPr>
      <w:r>
        <w:rPr>
          <w:i/>
          <w:color w:val="1F1F1F"/>
        </w:rPr>
        <w:t>process]</w:t>
      </w:r>
      <w:r>
        <w:rPr>
          <w:i/>
          <w:color w:val="1F1F1F"/>
          <w:spacing w:val="37"/>
        </w:rPr>
        <w:t xml:space="preserve"> </w:t>
      </w:r>
      <w:r>
        <w:rPr>
          <w:color w:val="1F1F1F"/>
        </w:rPr>
        <w:t>Alternative</w:t>
      </w:r>
      <w:r>
        <w:rPr>
          <w:color w:val="1F1F1F"/>
          <w:spacing w:val="32"/>
        </w:rPr>
        <w:t xml:space="preserve"> </w:t>
      </w:r>
      <w:r>
        <w:rPr>
          <w:color w:val="1F1F1F"/>
        </w:rPr>
        <w:t>No.:.......................</w:t>
      </w:r>
      <w:r>
        <w:rPr>
          <w:i/>
          <w:color w:val="1F1F1F"/>
        </w:rPr>
        <w:t>[insert</w:t>
      </w:r>
      <w:r>
        <w:rPr>
          <w:i/>
          <w:color w:val="1F1F1F"/>
          <w:spacing w:val="30"/>
        </w:rPr>
        <w:t xml:space="preserve"> </w:t>
      </w:r>
      <w:r>
        <w:rPr>
          <w:i/>
          <w:color w:val="1F1F1F"/>
        </w:rPr>
        <w:t>identification</w:t>
      </w:r>
      <w:r>
        <w:rPr>
          <w:i/>
          <w:color w:val="1F1F1F"/>
          <w:spacing w:val="30"/>
        </w:rPr>
        <w:t xml:space="preserve"> </w:t>
      </w:r>
      <w:r>
        <w:rPr>
          <w:i/>
          <w:color w:val="1F1F1F"/>
        </w:rPr>
        <w:t>No</w:t>
      </w:r>
      <w:r>
        <w:rPr>
          <w:i/>
          <w:color w:val="1F1F1F"/>
          <w:spacing w:val="26"/>
        </w:rPr>
        <w:t xml:space="preserve"> </w:t>
      </w:r>
      <w:r>
        <w:rPr>
          <w:i/>
          <w:color w:val="1F1F1F"/>
        </w:rPr>
        <w:t>if</w:t>
      </w:r>
      <w:r>
        <w:rPr>
          <w:i/>
          <w:color w:val="1F1F1F"/>
          <w:spacing w:val="29"/>
        </w:rPr>
        <w:t xml:space="preserve"> </w:t>
      </w:r>
      <w:r>
        <w:rPr>
          <w:i/>
          <w:color w:val="1F1F1F"/>
        </w:rPr>
        <w:t>this</w:t>
      </w:r>
      <w:r>
        <w:rPr>
          <w:i/>
          <w:color w:val="1F1F1F"/>
          <w:spacing w:val="27"/>
        </w:rPr>
        <w:t xml:space="preserve"> </w:t>
      </w:r>
      <w:r>
        <w:rPr>
          <w:i/>
          <w:color w:val="1F1F1F"/>
        </w:rPr>
        <w:t>is</w:t>
      </w:r>
      <w:r>
        <w:rPr>
          <w:i/>
          <w:color w:val="1F1F1F"/>
          <w:spacing w:val="31"/>
        </w:rPr>
        <w:t xml:space="preserve"> </w:t>
      </w:r>
      <w:r>
        <w:rPr>
          <w:i/>
          <w:color w:val="1F1F1F"/>
        </w:rPr>
        <w:t>a Tender</w:t>
      </w:r>
      <w:r>
        <w:rPr>
          <w:i/>
          <w:color w:val="1F1F1F"/>
          <w:spacing w:val="40"/>
        </w:rPr>
        <w:t xml:space="preserve"> </w:t>
      </w:r>
      <w:r>
        <w:rPr>
          <w:i/>
          <w:color w:val="1F1F1F"/>
        </w:rPr>
        <w:t>for</w:t>
      </w:r>
      <w:r>
        <w:rPr>
          <w:i/>
          <w:color w:val="1F1F1F"/>
          <w:spacing w:val="40"/>
        </w:rPr>
        <w:t xml:space="preserve"> </w:t>
      </w:r>
      <w:r>
        <w:rPr>
          <w:i/>
          <w:color w:val="1F1F1F"/>
        </w:rPr>
        <w:t>an</w:t>
      </w:r>
      <w:r>
        <w:rPr>
          <w:i/>
          <w:color w:val="1F1F1F"/>
          <w:spacing w:val="40"/>
        </w:rPr>
        <w:t xml:space="preserve"> </w:t>
      </w:r>
      <w:r>
        <w:rPr>
          <w:i/>
          <w:color w:val="1F1F1F"/>
        </w:rPr>
        <w:t>alternative]</w:t>
      </w:r>
    </w:p>
    <w:p w:rsidR="00F05AC1" w:rsidRDefault="00F05AC1">
      <w:pPr>
        <w:pStyle w:val="BodyText"/>
        <w:spacing w:before="93"/>
        <w:rPr>
          <w:i/>
        </w:rPr>
      </w:pPr>
    </w:p>
    <w:p w:rsidR="00F05AC1" w:rsidRDefault="00CE756B">
      <w:pPr>
        <w:tabs>
          <w:tab w:val="left" w:leader="dot" w:pos="1895"/>
        </w:tabs>
        <w:ind w:left="210"/>
        <w:rPr>
          <w:i/>
        </w:rPr>
      </w:pPr>
      <w:r>
        <w:rPr>
          <w:color w:val="1F1F1F"/>
          <w:spacing w:val="-5"/>
        </w:rPr>
        <w:t>To</w:t>
      </w:r>
      <w:r>
        <w:rPr>
          <w:color w:val="1F1F1F"/>
        </w:rPr>
        <w:tab/>
      </w:r>
      <w:r>
        <w:rPr>
          <w:i/>
          <w:color w:val="1F1F1F"/>
        </w:rPr>
        <w:t>[Insert</w:t>
      </w:r>
      <w:r>
        <w:rPr>
          <w:i/>
          <w:color w:val="1F1F1F"/>
          <w:spacing w:val="-14"/>
        </w:rPr>
        <w:t xml:space="preserve"> </w:t>
      </w:r>
      <w:r>
        <w:rPr>
          <w:i/>
          <w:color w:val="1F1F1F"/>
        </w:rPr>
        <w:t>complete</w:t>
      </w:r>
      <w:r>
        <w:rPr>
          <w:i/>
          <w:color w:val="1F1F1F"/>
          <w:spacing w:val="-10"/>
        </w:rPr>
        <w:t xml:space="preserve"> </w:t>
      </w:r>
      <w:r>
        <w:rPr>
          <w:i/>
          <w:color w:val="1F1F1F"/>
        </w:rPr>
        <w:t>name</w:t>
      </w:r>
      <w:r>
        <w:rPr>
          <w:i/>
          <w:color w:val="1F1F1F"/>
          <w:spacing w:val="-14"/>
        </w:rPr>
        <w:t xml:space="preserve"> </w:t>
      </w:r>
      <w:r>
        <w:rPr>
          <w:i/>
          <w:color w:val="1F1F1F"/>
        </w:rPr>
        <w:t>of</w:t>
      </w:r>
      <w:r>
        <w:rPr>
          <w:i/>
          <w:color w:val="1F1F1F"/>
          <w:spacing w:val="-8"/>
        </w:rPr>
        <w:t xml:space="preserve"> </w:t>
      </w:r>
      <w:r>
        <w:rPr>
          <w:i/>
          <w:color w:val="1F1F1F"/>
          <w:spacing w:val="-2"/>
        </w:rPr>
        <w:t>Procuring</w:t>
      </w:r>
    </w:p>
    <w:p w:rsidR="00F05AC1" w:rsidRDefault="00CE756B">
      <w:pPr>
        <w:spacing w:before="237"/>
        <w:ind w:left="210"/>
      </w:pPr>
      <w:r>
        <w:rPr>
          <w:i/>
          <w:color w:val="1F1F1F"/>
        </w:rPr>
        <w:t>Entity]</w:t>
      </w:r>
      <w:r>
        <w:rPr>
          <w:i/>
          <w:color w:val="1F1F1F"/>
          <w:spacing w:val="39"/>
        </w:rPr>
        <w:t xml:space="preserve"> </w:t>
      </w:r>
      <w:r>
        <w:rPr>
          <w:color w:val="1F1F1F"/>
          <w:spacing w:val="-2"/>
        </w:rPr>
        <w:t>WHEREAS</w:t>
      </w:r>
    </w:p>
    <w:p w:rsidR="00F05AC1" w:rsidRDefault="00CE756B">
      <w:pPr>
        <w:tabs>
          <w:tab w:val="left" w:leader="dot" w:pos="9709"/>
        </w:tabs>
        <w:spacing w:before="225" w:line="250" w:lineRule="exact"/>
        <w:ind w:left="210"/>
        <w:jc w:val="both"/>
        <w:rPr>
          <w:i/>
        </w:rPr>
      </w:pPr>
      <w:r>
        <w:rPr>
          <w:color w:val="1F1F1F"/>
        </w:rPr>
        <w:t>We.......................</w:t>
      </w:r>
      <w:r>
        <w:rPr>
          <w:color w:val="1F1F1F"/>
          <w:spacing w:val="-13"/>
        </w:rPr>
        <w:t xml:space="preserve"> </w:t>
      </w:r>
      <w:r>
        <w:rPr>
          <w:i/>
          <w:color w:val="1F1F1F"/>
        </w:rPr>
        <w:t>[insert</w:t>
      </w:r>
      <w:r>
        <w:rPr>
          <w:i/>
          <w:color w:val="1F1F1F"/>
          <w:spacing w:val="-10"/>
        </w:rPr>
        <w:t xml:space="preserve"> </w:t>
      </w:r>
      <w:r>
        <w:rPr>
          <w:i/>
          <w:color w:val="1F1F1F"/>
        </w:rPr>
        <w:t>complete</w:t>
      </w:r>
      <w:r>
        <w:rPr>
          <w:i/>
          <w:color w:val="1F1F1F"/>
          <w:spacing w:val="-11"/>
        </w:rPr>
        <w:t xml:space="preserve"> </w:t>
      </w:r>
      <w:r>
        <w:rPr>
          <w:i/>
          <w:color w:val="1F1F1F"/>
        </w:rPr>
        <w:t>name</w:t>
      </w:r>
      <w:r>
        <w:rPr>
          <w:i/>
          <w:color w:val="1F1F1F"/>
          <w:spacing w:val="-12"/>
        </w:rPr>
        <w:t xml:space="preserve"> </w:t>
      </w:r>
      <w:r>
        <w:rPr>
          <w:i/>
          <w:color w:val="1F1F1F"/>
        </w:rPr>
        <w:t>of</w:t>
      </w:r>
      <w:r>
        <w:rPr>
          <w:i/>
          <w:color w:val="1F1F1F"/>
          <w:spacing w:val="-13"/>
        </w:rPr>
        <w:t xml:space="preserve"> </w:t>
      </w:r>
      <w:r>
        <w:rPr>
          <w:i/>
          <w:color w:val="1F1F1F"/>
        </w:rPr>
        <w:t>Manufacturer],</w:t>
      </w:r>
      <w:r>
        <w:rPr>
          <w:i/>
          <w:color w:val="1F1F1F"/>
          <w:spacing w:val="-11"/>
        </w:rPr>
        <w:t xml:space="preserve"> </w:t>
      </w:r>
      <w:r>
        <w:rPr>
          <w:color w:val="1F1F1F"/>
        </w:rPr>
        <w:t>who</w:t>
      </w:r>
      <w:r>
        <w:rPr>
          <w:color w:val="1F1F1F"/>
          <w:spacing w:val="-13"/>
        </w:rPr>
        <w:t xml:space="preserve"> </w:t>
      </w:r>
      <w:r>
        <w:rPr>
          <w:color w:val="1F1F1F"/>
        </w:rPr>
        <w:t>are</w:t>
      </w:r>
      <w:r>
        <w:rPr>
          <w:color w:val="1F1F1F"/>
          <w:spacing w:val="-12"/>
        </w:rPr>
        <w:t xml:space="preserve"> </w:t>
      </w:r>
      <w:r>
        <w:rPr>
          <w:color w:val="1F1F1F"/>
        </w:rPr>
        <w:t>official</w:t>
      </w:r>
      <w:r>
        <w:rPr>
          <w:color w:val="1F1F1F"/>
          <w:spacing w:val="31"/>
        </w:rPr>
        <w:t xml:space="preserve"> </w:t>
      </w:r>
      <w:r>
        <w:rPr>
          <w:color w:val="1F1F1F"/>
        </w:rPr>
        <w:t>manufacturers</w:t>
      </w:r>
      <w:r>
        <w:rPr>
          <w:color w:val="1F1F1F"/>
          <w:spacing w:val="-12"/>
        </w:rPr>
        <w:t xml:space="preserve"> </w:t>
      </w:r>
      <w:r>
        <w:rPr>
          <w:color w:val="1F1F1F"/>
          <w:spacing w:val="-5"/>
        </w:rPr>
        <w:t>of</w:t>
      </w:r>
      <w:r>
        <w:rPr>
          <w:color w:val="1F1F1F"/>
        </w:rPr>
        <w:tab/>
      </w:r>
      <w:r>
        <w:rPr>
          <w:i/>
          <w:color w:val="1F1F1F"/>
          <w:spacing w:val="-2"/>
        </w:rPr>
        <w:t>[insert</w:t>
      </w:r>
    </w:p>
    <w:p w:rsidR="00F05AC1" w:rsidRDefault="00CE756B">
      <w:pPr>
        <w:spacing w:before="5" w:line="230" w:lineRule="auto"/>
        <w:ind w:left="210" w:right="625"/>
        <w:jc w:val="both"/>
      </w:pPr>
      <w:r>
        <w:rPr>
          <w:i/>
          <w:color w:val="1F1F1F"/>
        </w:rPr>
        <w:t xml:space="preserve">type of goods manufactured], </w:t>
      </w:r>
      <w:r>
        <w:rPr>
          <w:color w:val="1F1F1F"/>
        </w:rPr>
        <w:t xml:space="preserve">having factories at [insert full address of Manufacturer's factories], do hereby authorize </w:t>
      </w:r>
      <w:r>
        <w:rPr>
          <w:i/>
          <w:color w:val="1F1F1F"/>
        </w:rPr>
        <w:t xml:space="preserve">[insert complete name of tenderer] </w:t>
      </w:r>
      <w:r>
        <w:rPr>
          <w:color w:val="1F1F1F"/>
        </w:rPr>
        <w:t>to submit a</w:t>
      </w:r>
      <w:r>
        <w:rPr>
          <w:color w:val="1F1F1F"/>
          <w:spacing w:val="40"/>
        </w:rPr>
        <w:t xml:space="preserve"> </w:t>
      </w:r>
      <w:r>
        <w:rPr>
          <w:color w:val="1F1F1F"/>
        </w:rPr>
        <w:t>Tender</w:t>
      </w:r>
      <w:r>
        <w:rPr>
          <w:color w:val="1F1F1F"/>
          <w:spacing w:val="40"/>
        </w:rPr>
        <w:t xml:space="preserve"> </w:t>
      </w:r>
      <w:r>
        <w:rPr>
          <w:color w:val="1F1F1F"/>
        </w:rPr>
        <w:t>the</w:t>
      </w:r>
      <w:r>
        <w:rPr>
          <w:color w:val="1F1F1F"/>
          <w:spacing w:val="40"/>
        </w:rPr>
        <w:t xml:space="preserve"> </w:t>
      </w:r>
      <w:r>
        <w:rPr>
          <w:color w:val="1F1F1F"/>
        </w:rPr>
        <w:t>purpose</w:t>
      </w:r>
      <w:r>
        <w:rPr>
          <w:color w:val="1F1F1F"/>
          <w:spacing w:val="40"/>
        </w:rPr>
        <w:t xml:space="preserve"> </w:t>
      </w:r>
      <w:r>
        <w:rPr>
          <w:color w:val="1F1F1F"/>
        </w:rPr>
        <w:t>of which is to provide the</w:t>
      </w:r>
      <w:r>
        <w:rPr>
          <w:color w:val="1F1F1F"/>
          <w:spacing w:val="40"/>
        </w:rPr>
        <w:t xml:space="preserve"> </w:t>
      </w:r>
      <w:r>
        <w:rPr>
          <w:color w:val="1F1F1F"/>
        </w:rPr>
        <w:t xml:space="preserve">following Goods, manufactured by us....................... </w:t>
      </w:r>
      <w:r>
        <w:rPr>
          <w:i/>
          <w:color w:val="1F1F1F"/>
        </w:rPr>
        <w:t>[insert name and</w:t>
      </w:r>
      <w:r>
        <w:rPr>
          <w:i/>
          <w:color w:val="1F1F1F"/>
          <w:spacing w:val="40"/>
        </w:rPr>
        <w:t xml:space="preserve"> </w:t>
      </w:r>
      <w:r>
        <w:rPr>
          <w:i/>
          <w:color w:val="1F1F1F"/>
        </w:rPr>
        <w:t>or</w:t>
      </w:r>
      <w:r>
        <w:rPr>
          <w:i/>
          <w:color w:val="1F1F1F"/>
          <w:spacing w:val="40"/>
        </w:rPr>
        <w:t xml:space="preserve"> </w:t>
      </w:r>
      <w:r>
        <w:rPr>
          <w:i/>
          <w:color w:val="1F1F1F"/>
        </w:rPr>
        <w:t>brief description</w:t>
      </w:r>
      <w:r>
        <w:rPr>
          <w:i/>
          <w:color w:val="1F1F1F"/>
          <w:spacing w:val="40"/>
        </w:rPr>
        <w:t xml:space="preserve"> </w:t>
      </w:r>
      <w:r>
        <w:rPr>
          <w:i/>
          <w:color w:val="1F1F1F"/>
        </w:rPr>
        <w:t>of</w:t>
      </w:r>
      <w:r>
        <w:rPr>
          <w:i/>
          <w:color w:val="1F1F1F"/>
          <w:spacing w:val="40"/>
        </w:rPr>
        <w:t xml:space="preserve"> </w:t>
      </w:r>
      <w:r>
        <w:rPr>
          <w:i/>
          <w:color w:val="1F1F1F"/>
        </w:rPr>
        <w:t>the</w:t>
      </w:r>
      <w:r>
        <w:rPr>
          <w:i/>
          <w:color w:val="1F1F1F"/>
          <w:spacing w:val="40"/>
        </w:rPr>
        <w:t xml:space="preserve"> </w:t>
      </w:r>
      <w:r>
        <w:rPr>
          <w:i/>
          <w:color w:val="1F1F1F"/>
        </w:rPr>
        <w:t>Goods],</w:t>
      </w:r>
      <w:r>
        <w:rPr>
          <w:i/>
          <w:color w:val="1F1F1F"/>
          <w:spacing w:val="40"/>
        </w:rPr>
        <w:t xml:space="preserve"> </w:t>
      </w:r>
      <w:r>
        <w:rPr>
          <w:color w:val="1F1F1F"/>
        </w:rPr>
        <w:t>and</w:t>
      </w:r>
      <w:r>
        <w:rPr>
          <w:color w:val="1F1F1F"/>
          <w:spacing w:val="80"/>
        </w:rPr>
        <w:t xml:space="preserve"> </w:t>
      </w:r>
      <w:r>
        <w:rPr>
          <w:color w:val="1F1F1F"/>
        </w:rPr>
        <w:t>to</w:t>
      </w:r>
      <w:r>
        <w:rPr>
          <w:color w:val="1F1F1F"/>
          <w:spacing w:val="40"/>
        </w:rPr>
        <w:t xml:space="preserve"> </w:t>
      </w:r>
      <w:r>
        <w:rPr>
          <w:color w:val="1F1F1F"/>
        </w:rPr>
        <w:t>subsequently</w:t>
      </w:r>
      <w:r>
        <w:rPr>
          <w:color w:val="1F1F1F"/>
          <w:spacing w:val="40"/>
        </w:rPr>
        <w:t xml:space="preserve"> </w:t>
      </w:r>
      <w:r>
        <w:rPr>
          <w:color w:val="1F1F1F"/>
        </w:rPr>
        <w:t>negotiate</w:t>
      </w:r>
      <w:r>
        <w:rPr>
          <w:color w:val="1F1F1F"/>
          <w:spacing w:val="40"/>
        </w:rPr>
        <w:t xml:space="preserve"> </w:t>
      </w:r>
      <w:r>
        <w:rPr>
          <w:color w:val="1F1F1F"/>
        </w:rPr>
        <w:t>and</w:t>
      </w:r>
      <w:r>
        <w:rPr>
          <w:color w:val="1F1F1F"/>
          <w:spacing w:val="40"/>
        </w:rPr>
        <w:t xml:space="preserve"> </w:t>
      </w:r>
      <w:r>
        <w:rPr>
          <w:color w:val="1F1F1F"/>
        </w:rPr>
        <w:t>sign</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BodyText"/>
        <w:spacing w:before="240" w:line="230" w:lineRule="auto"/>
        <w:ind w:left="210" w:right="885"/>
      </w:pPr>
      <w:r>
        <w:rPr>
          <w:color w:val="1F1F1F"/>
        </w:rPr>
        <w:t>We</w:t>
      </w:r>
      <w:r>
        <w:rPr>
          <w:color w:val="1F1F1F"/>
          <w:spacing w:val="34"/>
        </w:rPr>
        <w:t xml:space="preserve"> </w:t>
      </w:r>
      <w:r>
        <w:rPr>
          <w:color w:val="1F1F1F"/>
        </w:rPr>
        <w:t>hereby</w:t>
      </w:r>
      <w:r>
        <w:rPr>
          <w:color w:val="1F1F1F"/>
          <w:spacing w:val="32"/>
        </w:rPr>
        <w:t xml:space="preserve"> </w:t>
      </w:r>
      <w:r>
        <w:rPr>
          <w:color w:val="1F1F1F"/>
        </w:rPr>
        <w:t>extend</w:t>
      </w:r>
      <w:r>
        <w:rPr>
          <w:color w:val="1F1F1F"/>
          <w:spacing w:val="34"/>
        </w:rPr>
        <w:t xml:space="preserve"> </w:t>
      </w:r>
      <w:r>
        <w:rPr>
          <w:color w:val="1F1F1F"/>
        </w:rPr>
        <w:t>our</w:t>
      </w:r>
      <w:r>
        <w:rPr>
          <w:color w:val="1F1F1F"/>
          <w:spacing w:val="34"/>
        </w:rPr>
        <w:t xml:space="preserve"> </w:t>
      </w:r>
      <w:r>
        <w:rPr>
          <w:color w:val="1F1F1F"/>
        </w:rPr>
        <w:t>full</w:t>
      </w:r>
      <w:r>
        <w:rPr>
          <w:color w:val="1F1F1F"/>
          <w:spacing w:val="37"/>
        </w:rPr>
        <w:t xml:space="preserve"> </w:t>
      </w:r>
      <w:r>
        <w:rPr>
          <w:color w:val="1F1F1F"/>
        </w:rPr>
        <w:t>guarantee</w:t>
      </w:r>
      <w:r>
        <w:rPr>
          <w:color w:val="1F1F1F"/>
          <w:spacing w:val="39"/>
        </w:rPr>
        <w:t xml:space="preserve"> </w:t>
      </w:r>
      <w:r>
        <w:rPr>
          <w:color w:val="1F1F1F"/>
        </w:rPr>
        <w:t>and</w:t>
      </w:r>
      <w:r>
        <w:rPr>
          <w:color w:val="1F1F1F"/>
          <w:spacing w:val="34"/>
        </w:rPr>
        <w:t xml:space="preserve"> </w:t>
      </w:r>
      <w:r>
        <w:rPr>
          <w:color w:val="1F1F1F"/>
        </w:rPr>
        <w:t>warranty</w:t>
      </w:r>
      <w:r>
        <w:rPr>
          <w:color w:val="1F1F1F"/>
          <w:spacing w:val="29"/>
        </w:rPr>
        <w:t xml:space="preserve"> </w:t>
      </w:r>
      <w:r>
        <w:rPr>
          <w:color w:val="1F1F1F"/>
        </w:rPr>
        <w:t>in</w:t>
      </w:r>
      <w:r>
        <w:rPr>
          <w:color w:val="1F1F1F"/>
          <w:spacing w:val="38"/>
        </w:rPr>
        <w:t xml:space="preserve"> </w:t>
      </w:r>
      <w:r>
        <w:rPr>
          <w:color w:val="1F1F1F"/>
        </w:rPr>
        <w:t>accordance</w:t>
      </w:r>
      <w:r>
        <w:rPr>
          <w:color w:val="1F1F1F"/>
          <w:spacing w:val="34"/>
        </w:rPr>
        <w:t xml:space="preserve"> </w:t>
      </w:r>
      <w:r>
        <w:rPr>
          <w:color w:val="1F1F1F"/>
        </w:rPr>
        <w:t>with</w:t>
      </w:r>
      <w:r>
        <w:rPr>
          <w:color w:val="1F1F1F"/>
          <w:spacing w:val="34"/>
        </w:rPr>
        <w:t xml:space="preserve"> </w:t>
      </w:r>
      <w:r>
        <w:rPr>
          <w:color w:val="1F1F1F"/>
        </w:rPr>
        <w:t>Clause</w:t>
      </w:r>
      <w:r>
        <w:rPr>
          <w:color w:val="1F1F1F"/>
          <w:spacing w:val="33"/>
        </w:rPr>
        <w:t xml:space="preserve"> </w:t>
      </w:r>
      <w:r>
        <w:rPr>
          <w:color w:val="1F1F1F"/>
        </w:rPr>
        <w:t>28</w:t>
      </w:r>
      <w:r>
        <w:rPr>
          <w:color w:val="1F1F1F"/>
          <w:spacing w:val="34"/>
        </w:rPr>
        <w:t xml:space="preserve"> </w:t>
      </w:r>
      <w:r>
        <w:rPr>
          <w:color w:val="1F1F1F"/>
        </w:rPr>
        <w:t>of</w:t>
      </w:r>
      <w:r>
        <w:rPr>
          <w:color w:val="1F1F1F"/>
          <w:spacing w:val="34"/>
        </w:rPr>
        <w:t xml:space="preserve"> </w:t>
      </w:r>
      <w:r>
        <w:rPr>
          <w:color w:val="1F1F1F"/>
        </w:rPr>
        <w:t>the</w:t>
      </w:r>
      <w:r>
        <w:rPr>
          <w:color w:val="1F1F1F"/>
          <w:spacing w:val="32"/>
        </w:rPr>
        <w:t xml:space="preserve"> </w:t>
      </w:r>
      <w:r>
        <w:rPr>
          <w:color w:val="1F1F1F"/>
        </w:rPr>
        <w:t>General Conditions</w:t>
      </w:r>
      <w:r>
        <w:rPr>
          <w:color w:val="1F1F1F"/>
          <w:spacing w:val="40"/>
        </w:rPr>
        <w:t xml:space="preserve"> </w:t>
      </w:r>
      <w:r>
        <w:rPr>
          <w:color w:val="1F1F1F"/>
        </w:rPr>
        <w:t>of</w:t>
      </w:r>
      <w:r>
        <w:rPr>
          <w:color w:val="1F1F1F"/>
          <w:spacing w:val="40"/>
        </w:rPr>
        <w:t xml:space="preserve"> </w:t>
      </w:r>
      <w:r>
        <w:rPr>
          <w:color w:val="1F1F1F"/>
        </w:rPr>
        <w:t>Contract,</w:t>
      </w:r>
      <w:r>
        <w:rPr>
          <w:color w:val="1F1F1F"/>
          <w:spacing w:val="40"/>
        </w:rPr>
        <w:t xml:space="preserve"> </w:t>
      </w:r>
      <w:r>
        <w:rPr>
          <w:color w:val="1F1F1F"/>
        </w:rPr>
        <w:t>with</w:t>
      </w:r>
      <w:r>
        <w:rPr>
          <w:color w:val="1F1F1F"/>
          <w:spacing w:val="40"/>
        </w:rPr>
        <w:t xml:space="preserve"> </w:t>
      </w:r>
      <w:r>
        <w:rPr>
          <w:color w:val="1F1F1F"/>
        </w:rPr>
        <w:t>respect</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offered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above</w:t>
      </w:r>
      <w:r>
        <w:rPr>
          <w:color w:val="1F1F1F"/>
          <w:spacing w:val="40"/>
        </w:rPr>
        <w:t xml:space="preserve"> </w:t>
      </w:r>
      <w:r>
        <w:rPr>
          <w:color w:val="1F1F1F"/>
        </w:rPr>
        <w:t>firm.</w:t>
      </w:r>
    </w:p>
    <w:p w:rsidR="00F05AC1" w:rsidRDefault="00F05AC1">
      <w:pPr>
        <w:pStyle w:val="BodyText"/>
        <w:spacing w:before="226"/>
      </w:pPr>
    </w:p>
    <w:p w:rsidR="00F05AC1" w:rsidRDefault="00CE756B">
      <w:pPr>
        <w:tabs>
          <w:tab w:val="left" w:leader="dot" w:pos="2207"/>
        </w:tabs>
        <w:ind w:left="210"/>
        <w:rPr>
          <w:i/>
        </w:rPr>
      </w:pPr>
      <w:r>
        <w:rPr>
          <w:color w:val="1F1F1F"/>
          <w:spacing w:val="-2"/>
        </w:rPr>
        <w:t>Signed</w:t>
      </w:r>
      <w:r>
        <w:rPr>
          <w:color w:val="1F1F1F"/>
        </w:rPr>
        <w:tab/>
      </w:r>
      <w:r>
        <w:rPr>
          <w:i/>
          <w:color w:val="1F1F1F"/>
          <w:spacing w:val="-2"/>
        </w:rPr>
        <w:t>[Insert</w:t>
      </w:r>
      <w:r>
        <w:rPr>
          <w:i/>
          <w:color w:val="1F1F1F"/>
          <w:spacing w:val="-6"/>
        </w:rPr>
        <w:t xml:space="preserve"> </w:t>
      </w:r>
      <w:r>
        <w:rPr>
          <w:i/>
          <w:color w:val="1F1F1F"/>
          <w:spacing w:val="-2"/>
        </w:rPr>
        <w:t>signature(s)</w:t>
      </w:r>
      <w:r>
        <w:rPr>
          <w:i/>
          <w:color w:val="1F1F1F"/>
          <w:spacing w:val="-4"/>
        </w:rPr>
        <w:t xml:space="preserve"> </w:t>
      </w:r>
      <w:r>
        <w:rPr>
          <w:i/>
          <w:color w:val="1F1F1F"/>
          <w:spacing w:val="-2"/>
        </w:rPr>
        <w:t>of</w:t>
      </w:r>
      <w:r>
        <w:rPr>
          <w:i/>
          <w:color w:val="1F1F1F"/>
          <w:spacing w:val="-1"/>
        </w:rPr>
        <w:t xml:space="preserve"> </w:t>
      </w:r>
      <w:r>
        <w:rPr>
          <w:i/>
          <w:color w:val="1F1F1F"/>
          <w:spacing w:val="-2"/>
        </w:rPr>
        <w:t>authorized</w:t>
      </w:r>
      <w:r>
        <w:rPr>
          <w:i/>
          <w:color w:val="1F1F1F"/>
          <w:spacing w:val="-1"/>
        </w:rPr>
        <w:t xml:space="preserve"> </w:t>
      </w:r>
      <w:r>
        <w:rPr>
          <w:i/>
          <w:color w:val="1F1F1F"/>
          <w:spacing w:val="-2"/>
        </w:rPr>
        <w:t>representative(s)</w:t>
      </w:r>
      <w:r>
        <w:rPr>
          <w:i/>
          <w:color w:val="1F1F1F"/>
        </w:rPr>
        <w:t xml:space="preserve"> </w:t>
      </w:r>
      <w:r>
        <w:rPr>
          <w:i/>
          <w:color w:val="1F1F1F"/>
          <w:spacing w:val="-2"/>
        </w:rPr>
        <w:t>of</w:t>
      </w:r>
      <w:r>
        <w:rPr>
          <w:i/>
          <w:color w:val="1F1F1F"/>
          <w:spacing w:val="-5"/>
        </w:rPr>
        <w:t xml:space="preserve"> </w:t>
      </w:r>
      <w:r>
        <w:rPr>
          <w:i/>
          <w:color w:val="1F1F1F"/>
          <w:spacing w:val="-2"/>
        </w:rPr>
        <w:t>the</w:t>
      </w:r>
      <w:r>
        <w:rPr>
          <w:i/>
          <w:color w:val="1F1F1F"/>
          <w:spacing w:val="-4"/>
        </w:rPr>
        <w:t xml:space="preserve"> </w:t>
      </w:r>
      <w:r>
        <w:rPr>
          <w:i/>
          <w:color w:val="1F1F1F"/>
          <w:spacing w:val="-2"/>
        </w:rPr>
        <w:t>Manufacturer]</w:t>
      </w:r>
    </w:p>
    <w:p w:rsidR="00F05AC1" w:rsidRDefault="00CE756B">
      <w:pPr>
        <w:spacing w:before="237"/>
        <w:ind w:left="210"/>
        <w:rPr>
          <w:i/>
        </w:rPr>
      </w:pPr>
      <w:r>
        <w:rPr>
          <w:color w:val="1F1F1F"/>
        </w:rPr>
        <w:t>Name:.......................</w:t>
      </w:r>
      <w:r>
        <w:rPr>
          <w:i/>
          <w:color w:val="1F1F1F"/>
        </w:rPr>
        <w:t>[Insert</w:t>
      </w:r>
      <w:r>
        <w:rPr>
          <w:i/>
          <w:color w:val="1F1F1F"/>
          <w:spacing w:val="27"/>
        </w:rPr>
        <w:t xml:space="preserve"> </w:t>
      </w:r>
      <w:r>
        <w:rPr>
          <w:i/>
          <w:color w:val="1F1F1F"/>
        </w:rPr>
        <w:t>complete</w:t>
      </w:r>
      <w:r>
        <w:rPr>
          <w:i/>
          <w:color w:val="1F1F1F"/>
          <w:spacing w:val="37"/>
        </w:rPr>
        <w:t xml:space="preserve"> </w:t>
      </w:r>
      <w:r>
        <w:rPr>
          <w:i/>
          <w:color w:val="1F1F1F"/>
        </w:rPr>
        <w:t>name(s)</w:t>
      </w:r>
      <w:r>
        <w:rPr>
          <w:i/>
          <w:color w:val="1F1F1F"/>
          <w:spacing w:val="35"/>
        </w:rPr>
        <w:t xml:space="preserve"> </w:t>
      </w:r>
      <w:r>
        <w:rPr>
          <w:i/>
          <w:color w:val="1F1F1F"/>
        </w:rPr>
        <w:t>of</w:t>
      </w:r>
      <w:r>
        <w:rPr>
          <w:i/>
          <w:color w:val="1F1F1F"/>
          <w:spacing w:val="38"/>
        </w:rPr>
        <w:t xml:space="preserve"> </w:t>
      </w:r>
      <w:r>
        <w:rPr>
          <w:i/>
          <w:color w:val="1F1F1F"/>
        </w:rPr>
        <w:t>authorized</w:t>
      </w:r>
      <w:r>
        <w:rPr>
          <w:i/>
          <w:color w:val="1F1F1F"/>
          <w:spacing w:val="39"/>
        </w:rPr>
        <w:t xml:space="preserve"> </w:t>
      </w:r>
      <w:r>
        <w:rPr>
          <w:i/>
          <w:color w:val="1F1F1F"/>
        </w:rPr>
        <w:t>representative(s)</w:t>
      </w:r>
      <w:r>
        <w:rPr>
          <w:i/>
          <w:color w:val="1F1F1F"/>
          <w:spacing w:val="36"/>
        </w:rPr>
        <w:t xml:space="preserve"> </w:t>
      </w:r>
      <w:r>
        <w:rPr>
          <w:i/>
          <w:color w:val="1F1F1F"/>
        </w:rPr>
        <w:t>of</w:t>
      </w:r>
      <w:r>
        <w:rPr>
          <w:i/>
          <w:color w:val="1F1F1F"/>
          <w:spacing w:val="37"/>
        </w:rPr>
        <w:t xml:space="preserve"> </w:t>
      </w:r>
      <w:r>
        <w:rPr>
          <w:i/>
          <w:color w:val="1F1F1F"/>
        </w:rPr>
        <w:t>the</w:t>
      </w:r>
      <w:r>
        <w:rPr>
          <w:i/>
          <w:color w:val="1F1F1F"/>
          <w:spacing w:val="34"/>
        </w:rPr>
        <w:t xml:space="preserve"> </w:t>
      </w:r>
      <w:r>
        <w:rPr>
          <w:i/>
          <w:color w:val="1F1F1F"/>
          <w:spacing w:val="-2"/>
        </w:rPr>
        <w:t>Manufacturer]</w:t>
      </w:r>
    </w:p>
    <w:p w:rsidR="00F05AC1" w:rsidRDefault="00CE756B">
      <w:pPr>
        <w:tabs>
          <w:tab w:val="left" w:leader="dot" w:pos="2010"/>
        </w:tabs>
        <w:spacing w:before="231"/>
        <w:ind w:left="210"/>
        <w:rPr>
          <w:i/>
        </w:rPr>
      </w:pPr>
      <w:r>
        <w:rPr>
          <w:color w:val="1F1F1F"/>
          <w:spacing w:val="-2"/>
        </w:rPr>
        <w:t>Title</w:t>
      </w:r>
      <w:r>
        <w:rPr>
          <w:color w:val="1F1F1F"/>
        </w:rPr>
        <w:tab/>
      </w:r>
      <w:r>
        <w:rPr>
          <w:i/>
          <w:color w:val="1F1F1F"/>
          <w:spacing w:val="-2"/>
        </w:rPr>
        <w:t>[Insert</w:t>
      </w:r>
      <w:r>
        <w:rPr>
          <w:i/>
          <w:color w:val="1F1F1F"/>
          <w:spacing w:val="-8"/>
        </w:rPr>
        <w:t xml:space="preserve"> </w:t>
      </w:r>
      <w:r>
        <w:rPr>
          <w:i/>
          <w:color w:val="1F1F1F"/>
          <w:spacing w:val="-2"/>
        </w:rPr>
        <w:t>title]</w:t>
      </w:r>
    </w:p>
    <w:p w:rsidR="00F05AC1" w:rsidRDefault="00CE756B">
      <w:pPr>
        <w:tabs>
          <w:tab w:val="left" w:pos="2375"/>
          <w:tab w:val="left" w:pos="4924"/>
          <w:tab w:val="left" w:pos="5818"/>
        </w:tabs>
        <w:spacing w:before="235"/>
        <w:ind w:left="210"/>
        <w:rPr>
          <w:i/>
        </w:rPr>
      </w:pPr>
      <w:r>
        <w:rPr>
          <w:color w:val="1F1F1F"/>
        </w:rPr>
        <w:t>Dated</w:t>
      </w:r>
      <w:r>
        <w:rPr>
          <w:color w:val="1F1F1F"/>
          <w:spacing w:val="-7"/>
        </w:rPr>
        <w:t xml:space="preserve"> </w:t>
      </w:r>
      <w:r>
        <w:rPr>
          <w:color w:val="1F1F1F"/>
          <w:spacing w:val="-5"/>
        </w:rPr>
        <w:t>on</w:t>
      </w:r>
      <w:r>
        <w:rPr>
          <w:color w:val="1F1F1F"/>
          <w:u w:val="single" w:color="1F1E1F"/>
        </w:rPr>
        <w:tab/>
      </w:r>
      <w:r>
        <w:rPr>
          <w:color w:val="1F1F1F"/>
        </w:rPr>
        <w:t>day</w:t>
      </w:r>
      <w:r>
        <w:rPr>
          <w:color w:val="1F1F1F"/>
          <w:spacing w:val="-5"/>
        </w:rPr>
        <w:t xml:space="preserve"> of</w:t>
      </w:r>
      <w:r>
        <w:rPr>
          <w:color w:val="1F1F1F"/>
          <w:u w:val="single" w:color="1F1E1F"/>
        </w:rPr>
        <w:tab/>
      </w:r>
      <w:r>
        <w:rPr>
          <w:color w:val="1F1F1F"/>
          <w:spacing w:val="-10"/>
          <w:u w:val="single" w:color="1F1E1F"/>
        </w:rPr>
        <w:t>,</w:t>
      </w:r>
      <w:r>
        <w:rPr>
          <w:color w:val="1F1F1F"/>
          <w:u w:val="single" w:color="1F1E1F"/>
        </w:rPr>
        <w:tab/>
      </w:r>
      <w:r>
        <w:rPr>
          <w:i/>
          <w:color w:val="1F1F1F"/>
        </w:rPr>
        <w:t>[insert</w:t>
      </w:r>
      <w:r>
        <w:rPr>
          <w:i/>
          <w:color w:val="1F1F1F"/>
          <w:spacing w:val="-10"/>
        </w:rPr>
        <w:t xml:space="preserve"> </w:t>
      </w:r>
      <w:r>
        <w:rPr>
          <w:i/>
          <w:color w:val="1F1F1F"/>
        </w:rPr>
        <w:t>date</w:t>
      </w:r>
      <w:r>
        <w:rPr>
          <w:i/>
          <w:color w:val="1F1F1F"/>
          <w:spacing w:val="-14"/>
        </w:rPr>
        <w:t xml:space="preserve"> </w:t>
      </w:r>
      <w:r>
        <w:rPr>
          <w:i/>
          <w:color w:val="1F1F1F"/>
        </w:rPr>
        <w:t>of</w:t>
      </w:r>
      <w:r>
        <w:rPr>
          <w:i/>
          <w:color w:val="1F1F1F"/>
          <w:spacing w:val="-10"/>
        </w:rPr>
        <w:t xml:space="preserve"> </w:t>
      </w:r>
      <w:r>
        <w:rPr>
          <w:i/>
          <w:color w:val="1F1F1F"/>
          <w:spacing w:val="-2"/>
        </w:rPr>
        <w:t>signing]</w:t>
      </w:r>
    </w:p>
    <w:p w:rsidR="00F05AC1" w:rsidRDefault="00F05AC1">
      <w:pPr>
        <w:sectPr w:rsidR="00F05AC1">
          <w:pgSz w:w="11940" w:h="16860"/>
          <w:pgMar w:top="360" w:right="380" w:bottom="720" w:left="620" w:header="0" w:footer="530" w:gutter="0"/>
          <w:cols w:space="720"/>
        </w:sect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rPr>
          <w:i/>
          <w:sz w:val="20"/>
        </w:rPr>
      </w:pPr>
    </w:p>
    <w:p w:rsidR="00F05AC1" w:rsidRDefault="00F05AC1">
      <w:pPr>
        <w:pStyle w:val="BodyText"/>
        <w:spacing w:before="138"/>
        <w:rPr>
          <w:i/>
          <w:sz w:val="20"/>
        </w:rPr>
      </w:pPr>
    </w:p>
    <w:p w:rsidR="00F05AC1" w:rsidRDefault="00CE756B">
      <w:pPr>
        <w:pStyle w:val="BodyText"/>
        <w:spacing w:line="20" w:lineRule="exact"/>
        <w:ind w:left="303"/>
        <w:rPr>
          <w:sz w:val="2"/>
        </w:rPr>
      </w:pPr>
      <w:r>
        <w:rPr>
          <w:noProof/>
          <w:sz w:val="2"/>
        </w:rPr>
        <mc:AlternateContent>
          <mc:Choice Requires="wpg">
            <w:drawing>
              <wp:inline distT="0" distB="0" distL="0" distR="0">
                <wp:extent cx="6478905" cy="63500"/>
                <wp:effectExtent l="38100" t="0" r="26670" b="3175"/>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277" name="Graphic 276"/>
                        <wps:cNvSpPr/>
                        <wps:spPr>
                          <a:xfrm>
                            <a:off x="0" y="31748"/>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7C02C58C" id="Group 275"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">
                <v:shape id="Graphic 276"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" path="m,l6478905,e" filled="f" strokecolor="#a7a9ac" strokeweight="1.76378mm">
                  <v:path arrowok="t"/>
                </v:shape>
                <w10:anchorlock/>
              </v:group>
            </w:pict>
          </mc:Fallback>
        </mc:AlternateContent>
      </w:r>
    </w:p>
    <w:p w:rsidR="00F05AC1" w:rsidRDefault="00F05AC1">
      <w:pPr>
        <w:pStyle w:val="BodyText"/>
        <w:spacing w:before="393"/>
        <w:rPr>
          <w:i/>
          <w:sz w:val="48"/>
        </w:rPr>
      </w:pPr>
    </w:p>
    <w:p w:rsidR="00F05AC1" w:rsidRDefault="00CE756B">
      <w:pPr>
        <w:pStyle w:val="Heading1"/>
        <w:ind w:right="233"/>
        <w:jc w:val="center"/>
      </w:pPr>
      <w:bookmarkStart w:id="63" w:name="_bookmark62"/>
      <w:bookmarkEnd w:id="63"/>
      <w:r>
        <w:rPr>
          <w:color w:val="1F1F1F"/>
        </w:rPr>
        <w:t>PART</w:t>
      </w:r>
      <w:r>
        <w:rPr>
          <w:color w:val="1F1F1F"/>
          <w:spacing w:val="-20"/>
        </w:rPr>
        <w:t xml:space="preserve"> </w:t>
      </w:r>
      <w:r>
        <w:rPr>
          <w:color w:val="1F1F1F"/>
        </w:rPr>
        <w:t>2:</w:t>
      </w:r>
      <w:r>
        <w:rPr>
          <w:color w:val="1F1F1F"/>
          <w:spacing w:val="46"/>
        </w:rPr>
        <w:t xml:space="preserve"> </w:t>
      </w:r>
      <w:r>
        <w:rPr>
          <w:color w:val="1F1F1F"/>
        </w:rPr>
        <w:t>SUPPLY</w:t>
      </w:r>
      <w:r>
        <w:rPr>
          <w:color w:val="1F1F1F"/>
          <w:spacing w:val="-7"/>
        </w:rPr>
        <w:t xml:space="preserve"> </w:t>
      </w:r>
      <w:r>
        <w:rPr>
          <w:color w:val="1F1F1F"/>
          <w:spacing w:val="-2"/>
        </w:rPr>
        <w:t>REQUIREMENTS</w:t>
      </w:r>
    </w:p>
    <w:p w:rsidR="00F05AC1" w:rsidRDefault="00F05AC1">
      <w:pPr>
        <w:pStyle w:val="BodyText"/>
        <w:rPr>
          <w:b/>
          <w:sz w:val="20"/>
        </w:rPr>
      </w:pPr>
    </w:p>
    <w:p w:rsidR="00F05AC1" w:rsidRDefault="00F05AC1">
      <w:pPr>
        <w:pStyle w:val="BodyText"/>
        <w:rPr>
          <w:b/>
          <w:sz w:val="20"/>
        </w:rPr>
      </w:pPr>
    </w:p>
    <w:p w:rsidR="00F05AC1" w:rsidRDefault="00F05AC1">
      <w:pPr>
        <w:pStyle w:val="BodyText"/>
        <w:rPr>
          <w:b/>
          <w:sz w:val="20"/>
        </w:rPr>
      </w:pPr>
    </w:p>
    <w:p w:rsidR="00F05AC1" w:rsidRDefault="00CE756B">
      <w:pPr>
        <w:pStyle w:val="BodyText"/>
        <w:spacing w:before="37"/>
        <w:rPr>
          <w:b/>
          <w:sz w:val="20"/>
        </w:rPr>
      </w:pPr>
      <w:r>
        <w:rPr>
          <w:noProof/>
        </w:rPr>
        <mc:AlternateContent>
          <mc:Choice Requires="wps">
            <w:drawing>
              <wp:anchor distT="0" distB="0" distL="0" distR="0" simplePos="0" relativeHeight="487615488" behindDoc="1" locked="0" layoutInCell="1" allowOverlap="1">
                <wp:simplePos x="0" y="0"/>
                <wp:positionH relativeFrom="page">
                  <wp:posOffset>540384</wp:posOffset>
                </wp:positionH>
                <wp:positionV relativeFrom="paragraph">
                  <wp:posOffset>184881</wp:posOffset>
                </wp:positionV>
                <wp:extent cx="6478905" cy="1270"/>
                <wp:effectExtent l="0" t="0" r="0" b="0"/>
                <wp:wrapTopAndBottom/>
                <wp:docPr id="4"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383F55D8" id="Graphic 277" o:spid="_x0000_s1026" style="position:absolute;margin-left:42.55pt;margin-top:14.55pt;width:510.1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" path="m,l6478905,e" filled="f" strokecolor="#a7a9ac" strokeweight="1.76378mm">
                <v:path arrowok="t"/>
                <w10:wrap type="topAndBottom" anchorx="page"/>
              </v:shape>
            </w:pict>
          </mc:Fallback>
        </mc:AlternateContent>
      </w:r>
    </w:p>
    <w:p w:rsidR="002F4819" w:rsidRDefault="002F4819">
      <w:pPr>
        <w:pStyle w:val="BodyText"/>
        <w:rPr>
          <w:b/>
          <w:sz w:val="48"/>
        </w:rPr>
      </w:pPr>
    </w:p>
    <w:tbl>
      <w:tblPr>
        <w:tblW w:w="953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556"/>
        <w:gridCol w:w="1414"/>
        <w:gridCol w:w="855"/>
      </w:tblGrid>
      <w:tr w:rsidR="005761ED" w:rsidTr="00B52CC6">
        <w:trPr>
          <w:trHeight w:val="512"/>
        </w:trPr>
        <w:tc>
          <w:tcPr>
            <w:tcW w:w="708" w:type="dxa"/>
            <w:tcBorders>
              <w:top w:val="single" w:sz="4" w:space="0" w:color="auto"/>
              <w:left w:val="single" w:sz="4" w:space="0" w:color="auto"/>
              <w:bottom w:val="single" w:sz="4" w:space="0" w:color="auto"/>
              <w:right w:val="single" w:sz="4" w:space="0" w:color="auto"/>
            </w:tcBorders>
          </w:tcPr>
          <w:p w:rsidR="005761ED" w:rsidRDefault="005761ED" w:rsidP="00B52CC6">
            <w:pPr>
              <w:jc w:val="both"/>
              <w:rPr>
                <w:rFonts w:ascii="Cambria" w:hAnsi="Cambria"/>
                <w:b/>
                <w:bCs/>
              </w:rPr>
            </w:pPr>
          </w:p>
        </w:tc>
        <w:tc>
          <w:tcPr>
            <w:tcW w:w="6556"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b/>
                <w:bCs/>
              </w:rPr>
              <w:t>LOT 1</w:t>
            </w:r>
          </w:p>
        </w:tc>
        <w:tc>
          <w:tcPr>
            <w:tcW w:w="14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p>
        </w:tc>
        <w:tc>
          <w:tcPr>
            <w:tcW w:w="855"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443276" w:rsidTr="00B52CC6">
        <w:trPr>
          <w:trHeight w:val="512"/>
        </w:trPr>
        <w:tc>
          <w:tcPr>
            <w:tcW w:w="708" w:type="dxa"/>
            <w:tcBorders>
              <w:top w:val="single" w:sz="4" w:space="0" w:color="auto"/>
              <w:left w:val="single" w:sz="4" w:space="0" w:color="auto"/>
              <w:bottom w:val="single" w:sz="4" w:space="0" w:color="auto"/>
              <w:right w:val="single" w:sz="4" w:space="0" w:color="auto"/>
            </w:tcBorders>
          </w:tcPr>
          <w:p w:rsidR="00443276" w:rsidRDefault="00443276" w:rsidP="00B52CC6">
            <w:pPr>
              <w:jc w:val="both"/>
              <w:rPr>
                <w:rFonts w:ascii="Cambria" w:hAnsi="Cambria"/>
                <w:b/>
                <w:bCs/>
              </w:rPr>
            </w:pPr>
            <w:bookmarkStart w:id="64" w:name="_Hlk201252790"/>
          </w:p>
        </w:tc>
        <w:tc>
          <w:tcPr>
            <w:tcW w:w="6556" w:type="dxa"/>
            <w:tcBorders>
              <w:top w:val="single" w:sz="4" w:space="0" w:color="auto"/>
              <w:left w:val="single" w:sz="4" w:space="0" w:color="auto"/>
              <w:bottom w:val="single" w:sz="4" w:space="0" w:color="auto"/>
              <w:right w:val="single" w:sz="4" w:space="0" w:color="auto"/>
            </w:tcBorders>
            <w:noWrap/>
            <w:vAlign w:val="center"/>
          </w:tcPr>
          <w:p w:rsidR="00443276" w:rsidRDefault="00443276" w:rsidP="00B52CC6">
            <w:pPr>
              <w:jc w:val="both"/>
              <w:rPr>
                <w:rFonts w:ascii="Cambria" w:hAnsi="Cambria"/>
                <w:b/>
                <w:bCs/>
                <w:sz w:val="24"/>
                <w:szCs w:val="24"/>
              </w:rPr>
            </w:pPr>
            <w:r>
              <w:rPr>
                <w:rFonts w:ascii="Cambria" w:hAnsi="Cambria"/>
                <w:b/>
                <w:bCs/>
              </w:rPr>
              <w:t xml:space="preserve">PRODUCT NAME </w:t>
            </w:r>
          </w:p>
        </w:tc>
        <w:tc>
          <w:tcPr>
            <w:tcW w:w="1414" w:type="dxa"/>
            <w:tcBorders>
              <w:top w:val="single" w:sz="4" w:space="0" w:color="auto"/>
              <w:left w:val="single" w:sz="4" w:space="0" w:color="auto"/>
              <w:bottom w:val="single" w:sz="4" w:space="0" w:color="auto"/>
              <w:right w:val="single" w:sz="4" w:space="0" w:color="auto"/>
            </w:tcBorders>
            <w:noWrap/>
            <w:vAlign w:val="center"/>
          </w:tcPr>
          <w:p w:rsidR="00443276" w:rsidRDefault="00443276" w:rsidP="00B52CC6">
            <w:pPr>
              <w:jc w:val="both"/>
              <w:rPr>
                <w:rFonts w:ascii="Cambria" w:hAnsi="Cambria"/>
                <w:b/>
                <w:bCs/>
              </w:rPr>
            </w:pPr>
            <w:r>
              <w:rPr>
                <w:rFonts w:ascii="Cambria" w:hAnsi="Cambria"/>
                <w:b/>
                <w:bCs/>
              </w:rPr>
              <w:t xml:space="preserve">UNIT OF ISSUE </w:t>
            </w:r>
          </w:p>
        </w:tc>
        <w:tc>
          <w:tcPr>
            <w:tcW w:w="855" w:type="dxa"/>
            <w:tcBorders>
              <w:top w:val="single" w:sz="4" w:space="0" w:color="auto"/>
              <w:left w:val="single" w:sz="4" w:space="0" w:color="auto"/>
              <w:bottom w:val="single" w:sz="4" w:space="0" w:color="auto"/>
              <w:right w:val="single" w:sz="4" w:space="0" w:color="auto"/>
            </w:tcBorders>
            <w:vAlign w:val="bottom"/>
          </w:tcPr>
          <w:p w:rsidR="00443276" w:rsidRDefault="00443276" w:rsidP="00B52CC6">
            <w:pPr>
              <w:rPr>
                <w:rFonts w:ascii="Cambria" w:hAnsi="Cambria"/>
                <w:b/>
                <w:bCs/>
              </w:rPr>
            </w:pPr>
            <w:r>
              <w:rPr>
                <w:rFonts w:ascii="Cambria" w:hAnsi="Cambria"/>
                <w:b/>
                <w:bCs/>
              </w:rPr>
              <w:t>UNIT PRICE</w:t>
            </w:r>
          </w:p>
        </w:tc>
      </w:tr>
      <w:bookmarkEnd w:id="64"/>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Blood  Giving set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Abdominal gauze swabs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 xml:space="preserve">pcs  </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Alcohol pre-injection swabs (pack of 100</w:t>
            </w:r>
            <w:r>
              <w:rPr>
                <w:rFonts w:ascii="Cambria" w:hAnsi="Cambria"/>
                <w:lang w:val="en-GB"/>
              </w:rPr>
              <w:t xml:space="preserve"> pcs)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w:t>
            </w:r>
            <w:r>
              <w:rPr>
                <w:rFonts w:ascii="Cambria" w:hAnsi="Cambria"/>
              </w:rPr>
              <w:t>kt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 xml:space="preserve">Alcohol pre-injection swabs (pack of </w:t>
            </w:r>
            <w:r>
              <w:rPr>
                <w:rFonts w:ascii="Cambria" w:hAnsi="Cambria"/>
                <w:lang w:val="en-GB"/>
              </w:rPr>
              <w:t xml:space="preserve"> </w:t>
            </w:r>
            <w:r>
              <w:rPr>
                <w:rFonts w:ascii="Cambria" w:hAnsi="Cambria"/>
              </w:rPr>
              <w:t>200pcs)</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w:t>
            </w:r>
            <w:r>
              <w:rPr>
                <w:rFonts w:ascii="Cambria" w:hAnsi="Cambria"/>
              </w:rPr>
              <w:t>kt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Alcohol disinfectant hand rub 500mls</w:t>
            </w:r>
            <w:r>
              <w:rPr>
                <w:rFonts w:ascii="Cambria" w:hAnsi="Cambria"/>
                <w:lang w:val="en-GB"/>
              </w:rPr>
              <w:t xml:space="preserve"> (Sanitizer 70% Alcohol)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B</w:t>
            </w:r>
            <w:r>
              <w:rPr>
                <w:rFonts w:ascii="Cambria" w:hAnsi="Cambria"/>
              </w:rPr>
              <w:t>tl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Autoclave Tape 19mm x 50m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color w:val="000000" w:themeColor="text1"/>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color w:val="000000" w:themeColor="text1"/>
                <w:lang w:val="en-GB"/>
              </w:rPr>
            </w:pPr>
            <w:r>
              <w:rPr>
                <w:rFonts w:ascii="Cambria" w:eastAsia="Calibri" w:hAnsi="Cambria"/>
                <w:color w:val="000000" w:themeColor="text1"/>
                <w:lang w:val="en-GB"/>
              </w:rPr>
              <w:t xml:space="preserve">Amnicot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color w:val="000000" w:themeColor="text1"/>
                <w:lang w:val="en-GB"/>
              </w:rPr>
            </w:pPr>
            <w:r>
              <w:rPr>
                <w:rFonts w:ascii="Cambria" w:hAnsi="Cambria"/>
                <w:color w:val="000000" w:themeColor="text1"/>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color w:val="FF0000"/>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Air ways  size 0</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Air ways  size 00</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Air ways  size 1</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Air ways  size 2</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Air ways  size 3</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Air ways  size 4</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Cotton Bandages 10cm x 4.5 m</w:t>
            </w:r>
            <w:r>
              <w:rPr>
                <w:rFonts w:ascii="Cambria" w:hAnsi="Cambria"/>
                <w:lang w:val="en-GB"/>
              </w:rPr>
              <w:t xml:space="preserve"> (W.O.W) 4” Inches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Cotton Bandages 15 cm x 4.5 m</w:t>
            </w:r>
            <w:r>
              <w:rPr>
                <w:rFonts w:ascii="Cambria" w:hAnsi="Cambria"/>
                <w:lang w:val="en-GB"/>
              </w:rPr>
              <w:t xml:space="preserve">  (W.O.W) 6”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Cotton bandages 7.5cm x 4.5 m</w:t>
            </w:r>
            <w:r>
              <w:rPr>
                <w:rFonts w:ascii="Cambria" w:hAnsi="Cambria"/>
                <w:lang w:val="en-GB"/>
              </w:rPr>
              <w:t xml:space="preserve">  (W.O.W) 3”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Cotton gauze plain white 36’ 100 yards 1.5 kg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Cotton wool absorbent 400 gms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Cotton wool 200gms.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 xml:space="preserve">Roll  </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Cotton Raytec gauze white  1.5 kgs</w:t>
            </w:r>
            <w:r>
              <w:rPr>
                <w:rFonts w:ascii="Cambria" w:hAnsi="Cambria"/>
                <w:lang w:val="en-GB"/>
              </w:rPr>
              <w:t xml:space="preserve"> (X-RAY)</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Crepe Bandages 10cm x 5m</w:t>
            </w:r>
            <w:r>
              <w:rPr>
                <w:rFonts w:ascii="Cambria" w:hAnsi="Cambria"/>
                <w:lang w:val="en-GB"/>
              </w:rPr>
              <w:t xml:space="preserve"> (4” Inches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Crepe Bandages 5cm x 5m</w:t>
            </w:r>
            <w:r>
              <w:rPr>
                <w:rFonts w:ascii="Cambria" w:hAnsi="Cambria"/>
                <w:lang w:val="en-GB"/>
              </w:rPr>
              <w:t xml:space="preserve"> (2” Inches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Crepe Bandages 15cm x 5m</w:t>
            </w:r>
            <w:r>
              <w:rPr>
                <w:rFonts w:ascii="Cambria" w:hAnsi="Cambria"/>
                <w:lang w:val="en-GB"/>
              </w:rPr>
              <w:t xml:space="preserve"> (6”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Elastic Adhesive Porous 7.5cm  x 4</w:t>
            </w:r>
            <w:r>
              <w:rPr>
                <w:rFonts w:ascii="Cambria" w:hAnsi="Cambria"/>
                <w:lang w:val="en-GB"/>
              </w:rPr>
              <w:t>.</w:t>
            </w:r>
            <w:r>
              <w:rPr>
                <w:rFonts w:ascii="Cambria" w:hAnsi="Cambria"/>
              </w:rPr>
              <w:t>5 m</w:t>
            </w:r>
            <w:r>
              <w:rPr>
                <w:rFonts w:ascii="Cambria" w:hAnsi="Cambria"/>
                <w:lang w:val="en-GB"/>
              </w:rPr>
              <w:t xml:space="preserve"> (3”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Elastic Adhesive Porous 5cm x4.5m</w:t>
            </w:r>
            <w:r>
              <w:rPr>
                <w:rFonts w:ascii="Cambria" w:hAnsi="Cambria"/>
                <w:lang w:val="en-GB"/>
              </w:rPr>
              <w:t xml:space="preserve"> (2”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rPr>
                <w:rFonts w:ascii="Cambria" w:eastAsia="Calibri" w:hAnsi="Cambria"/>
                <w:lang w:val="en-GB"/>
              </w:rPr>
            </w:pPr>
            <w:r>
              <w:rPr>
                <w:rFonts w:ascii="Cambria" w:hAnsi="Cambria"/>
              </w:rPr>
              <w:t xml:space="preserve">Elastic skin Adhesive Porous 7.5cm x 4.5m(Elastoplast)  </w:t>
            </w:r>
            <w:r>
              <w:rPr>
                <w:rFonts w:ascii="Cambria" w:hAnsi="Cambria"/>
                <w:lang w:val="en-GB"/>
              </w:rPr>
              <w:t>(3”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Elastoplast   </w:t>
            </w:r>
            <w:r>
              <w:rPr>
                <w:rFonts w:ascii="Cambria" w:hAnsi="Cambria"/>
                <w:lang w:val="en-GB"/>
              </w:rPr>
              <w:t>A</w:t>
            </w:r>
            <w:r>
              <w:rPr>
                <w:rFonts w:ascii="Cambria" w:hAnsi="Cambria"/>
              </w:rPr>
              <w:t xml:space="preserve">ntiseptic </w:t>
            </w:r>
            <w:r>
              <w:rPr>
                <w:rFonts w:ascii="Cambria" w:hAnsi="Cambria"/>
                <w:lang w:val="en-GB"/>
              </w:rPr>
              <w:t>S</w:t>
            </w:r>
            <w:r>
              <w:rPr>
                <w:rFonts w:ascii="Cambria" w:hAnsi="Cambria"/>
              </w:rPr>
              <w:t>trips</w:t>
            </w:r>
            <w:r>
              <w:rPr>
                <w:rFonts w:ascii="Cambria" w:hAnsi="Cambria"/>
                <w:lang w:val="en-GB"/>
              </w:rPr>
              <w:t xml:space="preserve"> (normal)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Pkt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Acid Concentrate Haemosafe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Ltr</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Bi-carbonate 750g (Bi-cart)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Barrels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Primapore non-woven wound dressing 10 x 25cm (Pack of 20 Pcs)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Pkts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Primapore Water Proof wound dressing 10 x 25cm (Pack of 20 Pcs)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Pkts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Bloodlines with percutor</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Set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Hollow Fiber Hemodialyzer High Flux (Membrane material -PES, Area 2.1M</w:t>
            </w:r>
            <w:r>
              <w:rPr>
                <w:rFonts w:ascii="Cambria" w:hAnsi="Cambria"/>
                <w:vertAlign w:val="superscript"/>
                <w:lang w:val="en-GB"/>
              </w:rPr>
              <w:t>2</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Hollow Fiber Hemodialyzer High Flux (Membrane material -PES, Area 1.7M</w:t>
            </w:r>
            <w:r>
              <w:rPr>
                <w:rFonts w:ascii="Cambria" w:hAnsi="Cambria"/>
                <w:vertAlign w:val="superscript"/>
                <w:lang w:val="en-GB"/>
              </w:rPr>
              <w:t>2</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Hollow Fiber Hemodialyzer High Flux (Membrane material -PES, Area 1.9M</w:t>
            </w:r>
            <w:r>
              <w:rPr>
                <w:rFonts w:ascii="Cambria" w:hAnsi="Cambria"/>
                <w:vertAlign w:val="superscript"/>
                <w:lang w:val="en-GB"/>
              </w:rPr>
              <w:t>2</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Surfacto Neutral 1litre Tin</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Ltrs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Citric Acid 21%</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Ltrs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Citric Acid 50%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Ltrs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Sure Seal size 30mm x 72mm, cellulose-based, non- latex (Sterile)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Regeneration Salt , 25kg bag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Bags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Fistula Needles  G16, 1.60mm Needle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Fistula Needles  G17, 25mm Needle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Oxagol (Paracetic Acid 0.5%, Acetic Acid 6%, Hyrogen Peroxide 10%)  5Litre Jerrican.</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Ltrs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Non- Powedered Examination- Medium</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Gloves latex examination -Medium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Gloves latex examination - large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Gloves surgical, latex size 6.5</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Gloves surgical, latex size 7.</w:t>
            </w:r>
            <w:r>
              <w:rPr>
                <w:rFonts w:ascii="Cambria" w:hAnsi="Cambria"/>
                <w:lang w:val="en-GB"/>
              </w:rPr>
              <w:t>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Gloves surgical, latex size 7.5</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Gloves surgical latex size 8</w:t>
            </w:r>
            <w:r>
              <w:rPr>
                <w:rFonts w:ascii="Cambria" w:hAnsi="Cambria"/>
                <w:lang w:val="en-GB"/>
              </w:rPr>
              <w:t>.0</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Sterile surgical gloves size 8.5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Gloves gynecological latex size 7.5</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pairs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Cotton gauze swabs 3”x 3’’sterile 8 ply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pkt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Cotton gauze swabs 3”x 3’’ non  sterile-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pkt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IV Cannular 1</w:t>
            </w:r>
            <w:r>
              <w:rPr>
                <w:rFonts w:ascii="Cambria" w:hAnsi="Cambria"/>
                <w:lang w:val="en-GB"/>
              </w:rPr>
              <w:t>6</w:t>
            </w:r>
            <w:r>
              <w:rPr>
                <w:rFonts w:ascii="Cambria" w:hAnsi="Cambria"/>
              </w:rPr>
              <w:t xml:space="preserve"> 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IV Cannular </w:t>
            </w:r>
            <w:r>
              <w:rPr>
                <w:rFonts w:ascii="Cambria" w:hAnsi="Cambria"/>
                <w:lang w:val="en-GB"/>
              </w:rPr>
              <w:t>18</w:t>
            </w:r>
            <w:r>
              <w:rPr>
                <w:rFonts w:ascii="Cambria" w:hAnsi="Cambria"/>
              </w:rPr>
              <w:t xml:space="preserve"> G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IV Cannular 2</w:t>
            </w:r>
            <w:r>
              <w:rPr>
                <w:rFonts w:ascii="Cambria" w:hAnsi="Cambria"/>
                <w:lang w:val="en-GB"/>
              </w:rPr>
              <w:t>0</w:t>
            </w:r>
            <w:r>
              <w:rPr>
                <w:rFonts w:ascii="Cambria" w:hAnsi="Cambria"/>
              </w:rPr>
              <w:t xml:space="preserve"> G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IV Cannular 2</w:t>
            </w:r>
            <w:r>
              <w:rPr>
                <w:rFonts w:ascii="Cambria" w:hAnsi="Cambria"/>
                <w:lang w:val="en-GB"/>
              </w:rPr>
              <w:t>2</w:t>
            </w:r>
            <w:r>
              <w:rPr>
                <w:rFonts w:ascii="Cambria" w:hAnsi="Cambria"/>
              </w:rPr>
              <w:t xml:space="preserve"> 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IV Cannular </w:t>
            </w:r>
            <w:r>
              <w:rPr>
                <w:rFonts w:ascii="Cambria" w:hAnsi="Cambria"/>
                <w:lang w:val="en-GB"/>
              </w:rPr>
              <w:t>24</w:t>
            </w:r>
            <w:r>
              <w:rPr>
                <w:rFonts w:ascii="Cambria" w:hAnsi="Cambria"/>
              </w:rPr>
              <w:t xml:space="preserve"> 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IV Cannular 26 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Nurse 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Infusion  Sets with air inlet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Insulin Syringes </w:t>
            </w:r>
            <w:r>
              <w:rPr>
                <w:rFonts w:ascii="Cambria" w:hAnsi="Cambria"/>
                <w:lang w:val="en-GB"/>
              </w:rPr>
              <w:t>0.5ml 6mm Needle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Maternity Pads  </w:t>
            </w:r>
            <w:r>
              <w:rPr>
                <w:rFonts w:ascii="Cambria" w:hAnsi="Cambria"/>
                <w:lang w:val="en-GB"/>
              </w:rPr>
              <w:t xml:space="preserve"> Heavy Duty</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Pkts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 xml:space="preserve">Nylon No. 1RC </w:t>
            </w:r>
            <w:r>
              <w:rPr>
                <w:rFonts w:ascii="Cambria" w:hAnsi="Cambria"/>
              </w:rPr>
              <w:t>½ c</w:t>
            </w:r>
            <w:r>
              <w:rPr>
                <w:rFonts w:ascii="Cambria" w:eastAsia="Calibri" w:hAnsi="Cambria"/>
                <w:lang w:val="en-GB"/>
              </w:rPr>
              <w:t xml:space="preserve"> Circle Needle 40mm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 xml:space="preserve">Nylon No. 1 RC </w:t>
            </w:r>
            <w:r>
              <w:rPr>
                <w:rFonts w:ascii="Cambria" w:hAnsi="Cambria"/>
              </w:rPr>
              <w:t>½ c</w:t>
            </w:r>
            <w:r>
              <w:rPr>
                <w:rFonts w:ascii="Cambria" w:eastAsia="Calibri" w:hAnsi="Cambria"/>
                <w:lang w:val="en-GB"/>
              </w:rPr>
              <w:t xml:space="preserve"> Circle Needle 30-35mm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29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eastAsia="Calibri" w:hAnsi="Cambria"/>
                <w:lang w:val="en-GB"/>
              </w:rPr>
              <w:t xml:space="preserve">Nylon No. 1RBN </w:t>
            </w:r>
            <w:r>
              <w:rPr>
                <w:rFonts w:ascii="Cambria" w:hAnsi="Cambria"/>
              </w:rPr>
              <w:t>½ c</w:t>
            </w:r>
            <w:r>
              <w:rPr>
                <w:rFonts w:ascii="Cambria" w:eastAsia="Calibri" w:hAnsi="Cambria"/>
                <w:lang w:val="en-GB"/>
              </w:rPr>
              <w:t xml:space="preserve"> Circle Needle 40mm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eastAsia="Calibri" w:hAnsi="Cambria"/>
                <w:lang w:val="en-GB"/>
              </w:rPr>
              <w:t xml:space="preserve">Nylon No. 1 RBN </w:t>
            </w:r>
            <w:r>
              <w:rPr>
                <w:rFonts w:ascii="Cambria" w:hAnsi="Cambria"/>
              </w:rPr>
              <w:t>½ c</w:t>
            </w:r>
            <w:r>
              <w:rPr>
                <w:rFonts w:ascii="Cambria" w:eastAsia="Calibri" w:hAnsi="Cambria"/>
                <w:lang w:val="en-GB"/>
              </w:rPr>
              <w:t xml:space="preserve"> Circle Needle 30-35mm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 xml:space="preserve">Nylon No. 2 RC </w:t>
            </w:r>
            <w:r>
              <w:rPr>
                <w:rFonts w:ascii="Cambria" w:hAnsi="Cambria"/>
              </w:rPr>
              <w:t>½ c</w:t>
            </w:r>
            <w:r>
              <w:rPr>
                <w:rFonts w:ascii="Cambria" w:eastAsia="Calibri" w:hAnsi="Cambria"/>
                <w:lang w:val="en-GB"/>
              </w:rPr>
              <w:t xml:space="preserve"> Circle Needle 40mm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 xml:space="preserve">Nylon No. 2 RB </w:t>
            </w:r>
            <w:r>
              <w:rPr>
                <w:rFonts w:ascii="Cambria" w:hAnsi="Cambria"/>
              </w:rPr>
              <w:t>½ c</w:t>
            </w:r>
            <w:r>
              <w:rPr>
                <w:rFonts w:ascii="Cambria" w:eastAsia="Calibri" w:hAnsi="Cambria"/>
                <w:lang w:val="en-GB"/>
              </w:rPr>
              <w:t xml:space="preserve"> Circle Needle 40mm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 xml:space="preserve">Nylon No. 2/0 RC </w:t>
            </w:r>
            <w:r>
              <w:rPr>
                <w:rFonts w:ascii="Cambria" w:hAnsi="Cambria"/>
              </w:rPr>
              <w:t>½ c</w:t>
            </w:r>
            <w:r>
              <w:rPr>
                <w:rFonts w:ascii="Cambria" w:eastAsia="Calibri" w:hAnsi="Cambria"/>
                <w:lang w:val="en-GB"/>
              </w:rPr>
              <w:t xml:space="preserve"> Circle Needle 40mm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Nylon No. 2/0 RC 3</w:t>
            </w:r>
            <w:r>
              <w:rPr>
                <w:rFonts w:ascii="Cambria" w:eastAsia="Calibri" w:hAnsi="Cambria"/>
                <w:lang w:val="en-GB"/>
              </w:rPr>
              <w:t xml:space="preserve">/8 Circle Needle 26mm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Nylon No. 2/0 RC 3</w:t>
            </w:r>
            <w:r>
              <w:rPr>
                <w:rFonts w:ascii="Cambria" w:eastAsia="Calibri" w:hAnsi="Cambria"/>
                <w:lang w:val="en-GB"/>
              </w:rPr>
              <w:t>/8 Circle Needle 30- 35mm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Nylon No. 2/0 RB 3</w:t>
            </w:r>
            <w:r>
              <w:rPr>
                <w:rFonts w:ascii="Cambria" w:eastAsia="Calibri" w:hAnsi="Cambria"/>
                <w:lang w:val="en-GB"/>
              </w:rPr>
              <w:t>/8 Circle Needle 30- 35mm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 xml:space="preserve">Nylon No. 2/0 RB </w:t>
            </w:r>
            <w:r>
              <w:rPr>
                <w:rFonts w:ascii="Cambria" w:hAnsi="Cambria"/>
              </w:rPr>
              <w:t>½ c</w:t>
            </w:r>
            <w:r>
              <w:rPr>
                <w:rFonts w:ascii="Cambria" w:eastAsia="Calibri" w:hAnsi="Cambria"/>
                <w:lang w:val="en-GB"/>
              </w:rPr>
              <w:t xml:space="preserve"> Circle Needle 40mm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 xml:space="preserve">Nylon No. 3/0 RC </w:t>
            </w:r>
            <w:r>
              <w:rPr>
                <w:rFonts w:ascii="Cambria" w:hAnsi="Cambria"/>
              </w:rPr>
              <w:t>½ c</w:t>
            </w:r>
            <w:r>
              <w:rPr>
                <w:rFonts w:ascii="Cambria" w:eastAsia="Calibri" w:hAnsi="Cambria"/>
                <w:lang w:val="en-GB"/>
              </w:rPr>
              <w:t xml:space="preserve"> Circle Needle 30- 35mm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 xml:space="preserve">Nylon No. 3/0 RB </w:t>
            </w:r>
            <w:r>
              <w:rPr>
                <w:rFonts w:ascii="Cambria" w:hAnsi="Cambria"/>
              </w:rPr>
              <w:t>½ c</w:t>
            </w:r>
            <w:r>
              <w:rPr>
                <w:rFonts w:ascii="Cambria" w:eastAsia="Calibri" w:hAnsi="Cambria"/>
                <w:lang w:val="en-GB"/>
              </w:rPr>
              <w:t xml:space="preserve"> Circle Needle 30- 35mm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Paraffin Gauze Dressings 10 cm*10cm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Pcks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Paraffin gauze 15x20cm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Pcks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Orange sticks (applicator sticks)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Pack of 500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Disposable MVA kits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Nos.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lang w:val="en-GB"/>
              </w:rPr>
              <w:t>D</w:t>
            </w:r>
            <w:r>
              <w:rPr>
                <w:rFonts w:ascii="Cambria" w:hAnsi="Cambria"/>
              </w:rPr>
              <w:t xml:space="preserve">iapersAdult </w:t>
            </w:r>
            <w:r>
              <w:rPr>
                <w:rFonts w:ascii="Cambria" w:hAnsi="Cambria"/>
                <w:lang w:val="en-GB"/>
              </w:rPr>
              <w:t xml:space="preserve">Medium </w:t>
            </w:r>
            <w:r>
              <w:rPr>
                <w:rFonts w:ascii="Cambria" w:hAnsi="Cambria"/>
              </w:rPr>
              <w:t>(absorbent material)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Pack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9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D</w:t>
            </w:r>
            <w:r>
              <w:rPr>
                <w:rFonts w:ascii="Cambria" w:hAnsi="Cambria"/>
              </w:rPr>
              <w:t xml:space="preserve">iapersAdult </w:t>
            </w:r>
            <w:r>
              <w:rPr>
                <w:rFonts w:ascii="Cambria" w:hAnsi="Cambria"/>
                <w:lang w:val="en-GB"/>
              </w:rPr>
              <w:t xml:space="preserve">Large </w:t>
            </w:r>
            <w:r>
              <w:rPr>
                <w:rFonts w:ascii="Cambria" w:hAnsi="Cambria"/>
              </w:rPr>
              <w:t>(absorbent material)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Pack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D</w:t>
            </w:r>
            <w:r>
              <w:rPr>
                <w:rFonts w:ascii="Cambria" w:hAnsi="Cambria"/>
              </w:rPr>
              <w:t xml:space="preserve">iapersAdult </w:t>
            </w:r>
            <w:r>
              <w:rPr>
                <w:rFonts w:ascii="Cambria" w:hAnsi="Cambria"/>
                <w:lang w:val="en-GB"/>
              </w:rPr>
              <w:t xml:space="preserve">X-Large </w:t>
            </w:r>
            <w:r>
              <w:rPr>
                <w:rFonts w:ascii="Cambria" w:hAnsi="Cambria"/>
              </w:rPr>
              <w:t>(absorbent material)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Pack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lang w:val="en-GB"/>
              </w:rPr>
              <w:t>D</w:t>
            </w:r>
            <w:r>
              <w:rPr>
                <w:rFonts w:ascii="Cambria" w:hAnsi="Cambria"/>
              </w:rPr>
              <w:t xml:space="preserve">iapers Child </w:t>
            </w:r>
            <w:r>
              <w:rPr>
                <w:rFonts w:ascii="Cambria" w:hAnsi="Cambria"/>
                <w:lang w:val="en-GB"/>
              </w:rPr>
              <w:t xml:space="preserve">Mini </w:t>
            </w:r>
            <w:r>
              <w:rPr>
                <w:rFonts w:ascii="Cambria" w:hAnsi="Cambria"/>
              </w:rPr>
              <w:t>(absorbent material)</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Pack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D</w:t>
            </w:r>
            <w:r>
              <w:rPr>
                <w:rFonts w:ascii="Cambria" w:hAnsi="Cambria"/>
              </w:rPr>
              <w:t xml:space="preserve">iapers Child </w:t>
            </w:r>
            <w:r>
              <w:rPr>
                <w:rFonts w:ascii="Cambria" w:hAnsi="Cambria"/>
                <w:lang w:val="en-GB"/>
              </w:rPr>
              <w:t xml:space="preserve">Medium </w:t>
            </w:r>
            <w:r>
              <w:rPr>
                <w:rFonts w:ascii="Cambria" w:hAnsi="Cambria"/>
              </w:rPr>
              <w:t>(absorbent material)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Pack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D</w:t>
            </w:r>
            <w:r>
              <w:rPr>
                <w:rFonts w:ascii="Cambria" w:hAnsi="Cambria"/>
              </w:rPr>
              <w:t xml:space="preserve">iapers Child </w:t>
            </w:r>
            <w:r>
              <w:rPr>
                <w:rFonts w:ascii="Cambria" w:hAnsi="Cambria"/>
                <w:lang w:val="en-GB"/>
              </w:rPr>
              <w:t xml:space="preserve">Maxi </w:t>
            </w:r>
            <w:r>
              <w:rPr>
                <w:rFonts w:ascii="Cambria" w:hAnsi="Cambria"/>
              </w:rPr>
              <w:t>(absorbent material)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Pack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Plaster of Paris 10cm x 2.75 m Gypsona</w:t>
            </w:r>
            <w:r>
              <w:rPr>
                <w:rFonts w:ascii="Cambria" w:hAnsi="Cambria"/>
                <w:lang w:val="en-GB"/>
              </w:rPr>
              <w:t xml:space="preserve"> (4”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Plaster of Paris 15cm x 2.75 m Gypsona</w:t>
            </w:r>
            <w:r>
              <w:rPr>
                <w:rFonts w:ascii="Cambria" w:hAnsi="Cambria"/>
                <w:lang w:val="en-GB"/>
              </w:rPr>
              <w:t xml:space="preserve"> (6”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Plaster of Paris 20cm x 2.75M   Gypsona</w:t>
            </w:r>
            <w:r>
              <w:rPr>
                <w:rFonts w:ascii="Cambria" w:hAnsi="Cambria"/>
                <w:lang w:val="en-GB"/>
              </w:rPr>
              <w:t xml:space="preserve"> (8” Inches)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Polyglycolic Acid No 1 40mm RBN ½ c</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Polyglycolic Acid No 1 40mm R</w:t>
            </w:r>
            <w:r>
              <w:rPr>
                <w:rFonts w:ascii="Cambria" w:hAnsi="Cambria"/>
                <w:lang w:val="en-GB"/>
              </w:rPr>
              <w:t xml:space="preserve">C </w:t>
            </w:r>
            <w:r>
              <w:rPr>
                <w:rFonts w:ascii="Cambria" w:hAnsi="Cambria"/>
              </w:rPr>
              <w:t xml:space="preserve"> ½ c</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Polyglycolic Acid 2 RBN ½C, 40mm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Polyglycolic Acid 2</w:t>
            </w:r>
            <w:r>
              <w:rPr>
                <w:rFonts w:ascii="Cambria" w:hAnsi="Cambria"/>
                <w:lang w:val="en-GB"/>
              </w:rPr>
              <w:t>R</w:t>
            </w:r>
            <w:r>
              <w:rPr>
                <w:rFonts w:ascii="Cambria" w:hAnsi="Cambria"/>
              </w:rPr>
              <w:t>CN ½C,  40mm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Polyglycolic Acid 2/0½ c,RBN40mm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Polyglycolic Acid 2/0½ c,R</w:t>
            </w:r>
            <w:r>
              <w:rPr>
                <w:rFonts w:ascii="Cambria" w:hAnsi="Cambria"/>
                <w:lang w:val="en-GB"/>
              </w:rPr>
              <w:t>C</w:t>
            </w:r>
            <w:r>
              <w:rPr>
                <w:rFonts w:ascii="Cambria" w:hAnsi="Cambria"/>
              </w:rPr>
              <w:t>N40mm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w:t>
            </w:r>
            <w:r>
              <w:rPr>
                <w:rFonts w:ascii="Cambria" w:hAnsi="Cambria"/>
              </w:rPr>
              <w:t>olyglycolic Acid 2/0½ c,RBN</w:t>
            </w:r>
            <w:r>
              <w:rPr>
                <w:rFonts w:ascii="Cambria" w:hAnsi="Cambria"/>
                <w:lang w:val="en-GB"/>
              </w:rPr>
              <w:t xml:space="preserve"> 30- </w:t>
            </w:r>
            <w:r>
              <w:rPr>
                <w:rFonts w:ascii="Cambria" w:hAnsi="Cambria"/>
              </w:rPr>
              <w:t>35mm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w:t>
            </w:r>
            <w:r>
              <w:rPr>
                <w:rFonts w:ascii="Cambria" w:hAnsi="Cambria"/>
              </w:rPr>
              <w:t>olyglycolic Acid 2/0½ c,R</w:t>
            </w:r>
            <w:r>
              <w:rPr>
                <w:rFonts w:ascii="Cambria" w:hAnsi="Cambria"/>
                <w:lang w:val="en-GB"/>
              </w:rPr>
              <w:t>C</w:t>
            </w:r>
            <w:r>
              <w:rPr>
                <w:rFonts w:ascii="Cambria" w:hAnsi="Cambria"/>
              </w:rPr>
              <w:t>N</w:t>
            </w:r>
            <w:r>
              <w:rPr>
                <w:rFonts w:ascii="Cambria" w:hAnsi="Cambria"/>
                <w:lang w:val="en-GB"/>
              </w:rPr>
              <w:t xml:space="preserve"> 30- </w:t>
            </w:r>
            <w:r>
              <w:rPr>
                <w:rFonts w:ascii="Cambria" w:hAnsi="Cambria"/>
              </w:rPr>
              <w:t>35mm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lang w:val="en-GB"/>
              </w:rPr>
              <w:t>P</w:t>
            </w:r>
            <w:r>
              <w:rPr>
                <w:rFonts w:ascii="Cambria" w:hAnsi="Cambria"/>
              </w:rPr>
              <w:t>olyglycolic Acid 2/0</w:t>
            </w:r>
            <w:r>
              <w:rPr>
                <w:rFonts w:ascii="Cambria" w:hAnsi="Cambria"/>
                <w:lang w:val="en-GB"/>
              </w:rPr>
              <w:t xml:space="preserve"> </w:t>
            </w:r>
            <w:r>
              <w:rPr>
                <w:rFonts w:ascii="Cambria" w:hAnsi="Cambria"/>
                <w:vertAlign w:val="superscript"/>
                <w:lang w:val="en-GB"/>
              </w:rPr>
              <w:t>3/8C</w:t>
            </w:r>
            <w:r>
              <w:rPr>
                <w:rFonts w:ascii="Cambria" w:hAnsi="Cambria"/>
              </w:rPr>
              <w:t>,R</w:t>
            </w:r>
            <w:r>
              <w:rPr>
                <w:rFonts w:ascii="Cambria" w:hAnsi="Cambria"/>
                <w:lang w:val="en-GB"/>
              </w:rPr>
              <w:t xml:space="preserve">C 30- </w:t>
            </w:r>
            <w:r>
              <w:rPr>
                <w:rFonts w:ascii="Cambria" w:hAnsi="Cambria"/>
              </w:rPr>
              <w:t>35mm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ECG Electrodes Paeds (Pack of 100 pcs)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Pkts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ECG Electrodes Adult (Pack of 100 pcs)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HME Bacterial Filter Paeds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HME Bacterial Filter Adult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Wall Suction Bacterial Filter Paeds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Perfusor Lines IV Standard PVC 150cm</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Perfusor Lines IV Standard PVC 200cm</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Respironic Bacterial Filter</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 xml:space="preserve">Cervical Collar Soft  (Neck Collar) small </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Cervical Collar  Soft (Neck Collar) Medium</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Cervical CollarSoft  (Neck Collar) Large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Cervical Collar Soft (Neck Collar) X- Large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 xml:space="preserve">Cervical Collar Hard (Neck Collar) small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Cervical Collar  Hard (Neck Collar) Medium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Cervical Collar Hard (Neck Collar) Large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Cervical Collar Hard (Neck Collar) X- Large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Central Venous Cannular (CVC)  F4</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Central Venous Cannular (CVC)  F5</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Central Venous Cannular (CVC)  F7</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9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Central Venous Cannular (CVC)  F8</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9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 xml:space="preserve">Catheter Mount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9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NIV Masks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2 Way Cock  Medical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pStyle w:val="Heading1"/>
              <w:widowControl/>
              <w:shd w:val="clear" w:color="auto" w:fill="FFFFFF"/>
              <w:rPr>
                <w:rFonts w:ascii="Cambria" w:eastAsia="Calibri" w:hAnsi="Cambria"/>
                <w:lang w:val="en-GB"/>
              </w:rPr>
            </w:pPr>
            <w:r>
              <w:rPr>
                <w:rFonts w:ascii="Cambria" w:eastAsia="Open Sans" w:hAnsi="Cambria" w:cs="Cambria"/>
                <w:color w:val="091E42"/>
                <w:sz w:val="22"/>
                <w:szCs w:val="22"/>
                <w:shd w:val="clear" w:color="auto" w:fill="FFFFFF"/>
              </w:rPr>
              <w:t>ICU Medical IV Extension Sets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Y-connectors 200cm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Y-connectors 150cm</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CT- DUO Syringes 200ml</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Pack</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External Ventricular Drains</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Chabra Shunts</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K – Y Jelly</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Tube</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lang w:val="en-GB"/>
              </w:rPr>
              <w:t>Nursing</w:t>
            </w:r>
            <w:r>
              <w:rPr>
                <w:rFonts w:ascii="Cambria" w:hAnsi="Cambria"/>
              </w:rPr>
              <w:t xml:space="preserve"> head caps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Surgical Masks 3PLY</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Protovac (Wound Drainage Bottle) size 10</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eastAsia="Calibri" w:hAnsi="Cambria"/>
                <w:lang w:val="en-GB"/>
              </w:rPr>
              <w:t>Protovac (Wound Drainage Bottle) size 12</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eastAsia="Calibri" w:hAnsi="Cambria"/>
                <w:lang w:val="en-GB"/>
              </w:rPr>
              <w:t>Protovac (Wound Drainage Bottle) size 14</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eastAsia="Calibri" w:hAnsi="Cambria"/>
                <w:lang w:val="en-GB"/>
              </w:rPr>
              <w:t>Protovac (Wound Drainage Bottle) size 18</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Stain remover (medical instrument)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L</w:t>
            </w:r>
            <w:r>
              <w:rPr>
                <w:rFonts w:ascii="Cambria" w:hAnsi="Cambria"/>
              </w:rPr>
              <w:t>t</w:t>
            </w:r>
            <w:r>
              <w:rPr>
                <w:rFonts w:ascii="Cambria" w:hAnsi="Cambria"/>
                <w:lang w:val="en-GB"/>
              </w:rPr>
              <w:t>r</w:t>
            </w:r>
            <w:r>
              <w:rPr>
                <w:rFonts w:ascii="Cambria" w:hAnsi="Cambria"/>
              </w:rPr>
              <w:t>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Neonate Nasal Prongs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Infant Nasal Prongs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Paeds Nasal Prongs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Adult Nasal Prongs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Neonate Oxygen Mask (Standard)</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Paeds Oxygen Mask  (Standard)</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Adult Oxygen Mask  (Standard)</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Neonate Non-Rebreather Mask  (Standard) 7ltrs Bag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Infant Non-Rebreather Mask  (Standard) 15ltrs Bag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Paeds Non-Rebreather Mask  (Standard)</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Adult Non-Rebreather Mask  (Standard)</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05"/>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Paeds Nebulizing Kit (Mask Standard)</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Adult Nebulizing Kit (Mask Standard)</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Disposable Needle G21</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 xml:space="preserve">Pkt of 100  </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 xml:space="preserve">Disposable needle G23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 xml:space="preserve">Pkt of 100  </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Fetal scope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 xml:space="preserve">Pcs                          </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Solusets for blood(Haemaset)</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Solussets for fluid</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 xml:space="preserve">Suction catheter Size </w:t>
            </w:r>
            <w:r>
              <w:rPr>
                <w:rFonts w:ascii="Cambria" w:hAnsi="Cambria"/>
                <w:lang w:val="en-GB"/>
              </w:rPr>
              <w:t>5</w:t>
            </w:r>
            <w:r>
              <w:rPr>
                <w:rFonts w:ascii="Cambria" w:hAnsi="Cambria"/>
              </w:rPr>
              <w:t>F G</w:t>
            </w:r>
            <w:r>
              <w:rPr>
                <w:rFonts w:ascii="Cambria" w:hAnsi="Cambria"/>
                <w:lang w:val="en-GB"/>
              </w:rPr>
              <w:t xml:space="preserve"> With Thumb Control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 xml:space="preserve">Suction catheter Size </w:t>
            </w:r>
            <w:r>
              <w:rPr>
                <w:rFonts w:ascii="Cambria" w:hAnsi="Cambria"/>
                <w:lang w:val="en-GB"/>
              </w:rPr>
              <w:t>6</w:t>
            </w:r>
            <w:r>
              <w:rPr>
                <w:rFonts w:ascii="Cambria" w:hAnsi="Cambria"/>
              </w:rPr>
              <w:t>F G</w:t>
            </w:r>
            <w:r>
              <w:rPr>
                <w:rFonts w:ascii="Cambria" w:hAnsi="Cambria"/>
                <w:lang w:val="en-GB"/>
              </w:rPr>
              <w:t xml:space="preserve"> With Thumb Control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Suction catheter Size 8F G</w:t>
            </w:r>
            <w:r>
              <w:rPr>
                <w:rFonts w:ascii="Cambria" w:hAnsi="Cambria"/>
                <w:lang w:val="en-GB"/>
              </w:rPr>
              <w:t xml:space="preserve"> with Valve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Suction Catheter Size 10FG</w:t>
            </w:r>
            <w:r>
              <w:rPr>
                <w:rFonts w:ascii="Cambria" w:hAnsi="Cambria"/>
                <w:lang w:val="en-GB"/>
              </w:rPr>
              <w:t xml:space="preserve"> with Valve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Suction catheter Size 12</w:t>
            </w:r>
            <w:r>
              <w:rPr>
                <w:rFonts w:ascii="Cambria" w:hAnsi="Cambria"/>
                <w:lang w:val="en-GB"/>
              </w:rPr>
              <w:t xml:space="preserve"> with Valve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Suction catheter Size 14</w:t>
            </w:r>
            <w:r>
              <w:rPr>
                <w:rFonts w:ascii="Cambria" w:hAnsi="Cambria"/>
                <w:lang w:val="en-GB"/>
              </w:rPr>
              <w:t xml:space="preserve"> with Valve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Suction catheter Size 16</w:t>
            </w:r>
            <w:r>
              <w:rPr>
                <w:rFonts w:ascii="Cambria" w:hAnsi="Cambria"/>
                <w:lang w:val="en-GB"/>
              </w:rPr>
              <w:t xml:space="preserve"> with Valve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Suction catheter Size 18</w:t>
            </w:r>
            <w:r>
              <w:rPr>
                <w:rFonts w:ascii="Cambria" w:hAnsi="Cambria"/>
                <w:lang w:val="en-GB"/>
              </w:rPr>
              <w:t xml:space="preserve"> with Valve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Surgical Blades carbon steel Size 23(pkt.of 100)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pkt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Surgical blades carbon steel  size 15(pkt of 100)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 xml:space="preserve"> pkt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Surgical Blades</w:t>
            </w:r>
            <w:r>
              <w:rPr>
                <w:rFonts w:ascii="Cambria" w:hAnsi="Cambria"/>
                <w:lang w:val="en-GB"/>
              </w:rPr>
              <w:t xml:space="preserve"> With Holder</w:t>
            </w:r>
            <w:r>
              <w:rPr>
                <w:rFonts w:ascii="Cambria" w:hAnsi="Cambria"/>
              </w:rPr>
              <w:t xml:space="preserve"> carbon steel Size 23(pkt.of 10)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pkt</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 xml:space="preserve">Syringe  </w:t>
            </w:r>
            <w:r>
              <w:rPr>
                <w:rFonts w:ascii="Cambria" w:hAnsi="Cambria"/>
                <w:lang w:val="en-GB"/>
              </w:rPr>
              <w:t>0.05</w:t>
            </w:r>
            <w:r>
              <w:rPr>
                <w:rFonts w:ascii="Cambria" w:hAnsi="Cambria"/>
              </w:rPr>
              <w:t>ml</w:t>
            </w:r>
            <w:r>
              <w:rPr>
                <w:rFonts w:ascii="Cambria" w:hAnsi="Cambria"/>
                <w:lang w:val="en-GB"/>
              </w:rPr>
              <w:t xml:space="preserve"> with Needle </w:t>
            </w:r>
            <w:r>
              <w:rPr>
                <w:rFonts w:ascii="Cambria" w:hAnsi="Cambria"/>
              </w:rPr>
              <w:t>2</w:t>
            </w:r>
            <w:r>
              <w:rPr>
                <w:rFonts w:ascii="Cambria" w:hAnsi="Cambria"/>
                <w:lang w:val="en-GB"/>
              </w:rPr>
              <w:t>7</w:t>
            </w:r>
            <w:r>
              <w:rPr>
                <w:rFonts w:ascii="Cambria" w:hAnsi="Cambria"/>
              </w:rPr>
              <w:t>G</w:t>
            </w:r>
            <w:r>
              <w:rPr>
                <w:rFonts w:ascii="Cambria" w:hAnsi="Cambria"/>
                <w:lang w:val="en-GB"/>
              </w:rPr>
              <w:t xml:space="preserve"> x 3/8” 0.4 x 10 mm</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Syringe  </w:t>
            </w:r>
            <w:r>
              <w:rPr>
                <w:rFonts w:ascii="Cambria" w:hAnsi="Cambria"/>
                <w:lang w:val="en-GB"/>
              </w:rPr>
              <w:t xml:space="preserve">0.5ml with Needle </w:t>
            </w:r>
            <w:r>
              <w:rPr>
                <w:rFonts w:ascii="Cambria" w:hAnsi="Cambria"/>
              </w:rPr>
              <w:t>23G</w:t>
            </w:r>
            <w:r>
              <w:rPr>
                <w:rFonts w:ascii="Cambria" w:hAnsi="Cambria"/>
                <w:lang w:val="en-GB"/>
              </w:rPr>
              <w:t xml:space="preserve"> X 1” (0.6 x 25mm) Long Bevel</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Syringe  2ml</w:t>
            </w:r>
            <w:r>
              <w:rPr>
                <w:rFonts w:ascii="Cambria" w:hAnsi="Cambria"/>
                <w:lang w:val="en-GB"/>
              </w:rPr>
              <w:t xml:space="preserve"> with Needle </w:t>
            </w:r>
            <w:r>
              <w:rPr>
                <w:rFonts w:ascii="Cambria" w:hAnsi="Cambria"/>
              </w:rPr>
              <w:t>23G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Syringe  </w:t>
            </w:r>
            <w:r>
              <w:rPr>
                <w:rFonts w:ascii="Cambria" w:hAnsi="Cambria"/>
                <w:lang w:val="en-GB"/>
              </w:rPr>
              <w:t>5</w:t>
            </w:r>
            <w:r>
              <w:rPr>
                <w:rFonts w:ascii="Cambria" w:hAnsi="Cambria"/>
              </w:rPr>
              <w:t>ml</w:t>
            </w:r>
            <w:r>
              <w:rPr>
                <w:rFonts w:ascii="Cambria" w:hAnsi="Cambria"/>
                <w:lang w:val="en-GB"/>
              </w:rPr>
              <w:t xml:space="preserve"> with Needle </w:t>
            </w:r>
            <w:r>
              <w:rPr>
                <w:rFonts w:ascii="Cambria" w:hAnsi="Cambria"/>
              </w:rPr>
              <w:t>2</w:t>
            </w:r>
            <w:r>
              <w:rPr>
                <w:rFonts w:ascii="Cambria" w:hAnsi="Cambria"/>
                <w:lang w:val="en-GB"/>
              </w:rPr>
              <w:t>1</w:t>
            </w:r>
            <w:r>
              <w:rPr>
                <w:rFonts w:ascii="Cambria" w:hAnsi="Cambria"/>
              </w:rPr>
              <w:t>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Syringe  </w:t>
            </w:r>
            <w:r>
              <w:rPr>
                <w:rFonts w:ascii="Cambria" w:hAnsi="Cambria"/>
                <w:lang w:val="en-GB"/>
              </w:rPr>
              <w:t>10</w:t>
            </w:r>
            <w:r>
              <w:rPr>
                <w:rFonts w:ascii="Cambria" w:hAnsi="Cambria"/>
              </w:rPr>
              <w:t>ml</w:t>
            </w:r>
            <w:r>
              <w:rPr>
                <w:rFonts w:ascii="Cambria" w:hAnsi="Cambria"/>
                <w:lang w:val="en-GB"/>
              </w:rPr>
              <w:t xml:space="preserve"> with Needle </w:t>
            </w:r>
            <w:r>
              <w:rPr>
                <w:rFonts w:ascii="Cambria" w:hAnsi="Cambria"/>
              </w:rPr>
              <w:t>2</w:t>
            </w:r>
            <w:r>
              <w:rPr>
                <w:rFonts w:ascii="Cambria" w:hAnsi="Cambria"/>
                <w:lang w:val="en-GB"/>
              </w:rPr>
              <w:t>1</w:t>
            </w:r>
            <w:r>
              <w:rPr>
                <w:rFonts w:ascii="Cambria" w:hAnsi="Cambria"/>
              </w:rPr>
              <w:t>G</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Syringe 20ml without Needle Disposable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Syringe </w:t>
            </w:r>
            <w:r>
              <w:rPr>
                <w:rFonts w:ascii="Cambria" w:hAnsi="Cambria"/>
                <w:lang w:val="en-GB"/>
              </w:rPr>
              <w:t>6</w:t>
            </w:r>
            <w:r>
              <w:rPr>
                <w:rFonts w:ascii="Cambria" w:hAnsi="Cambria"/>
              </w:rPr>
              <w:t>0ml with</w:t>
            </w:r>
            <w:r>
              <w:rPr>
                <w:rFonts w:ascii="Cambria" w:hAnsi="Cambria"/>
                <w:lang w:val="en-GB"/>
              </w:rPr>
              <w:t xml:space="preserve"> Long Nozzle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 Syringe </w:t>
            </w:r>
            <w:r>
              <w:rPr>
                <w:rFonts w:ascii="Cambria" w:hAnsi="Cambria"/>
                <w:lang w:val="en-GB"/>
              </w:rPr>
              <w:t>6</w:t>
            </w:r>
            <w:r>
              <w:rPr>
                <w:rFonts w:ascii="Cambria" w:hAnsi="Cambria"/>
              </w:rPr>
              <w:t xml:space="preserve">0ml </w:t>
            </w:r>
            <w:r>
              <w:rPr>
                <w:rFonts w:ascii="Cambria" w:hAnsi="Cambria"/>
                <w:lang w:val="en-GB"/>
              </w:rPr>
              <w:t>Luer Lock</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Zinc Oxide Strapping 2.5cm x</w:t>
            </w:r>
            <w:r>
              <w:rPr>
                <w:rFonts w:ascii="Cambria" w:hAnsi="Cambria"/>
                <w:lang w:val="en-GB"/>
              </w:rPr>
              <w:t xml:space="preserve"> </w:t>
            </w:r>
            <w:r>
              <w:rPr>
                <w:rFonts w:ascii="Cambria" w:hAnsi="Cambria"/>
              </w:rPr>
              <w:t xml:space="preserve">4.5m </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Zinc Oxide Strapping  5cm</w:t>
            </w:r>
            <w:r>
              <w:rPr>
                <w:rFonts w:ascii="Cambria" w:hAnsi="Cambria"/>
                <w:lang w:val="en-GB"/>
              </w:rPr>
              <w:t xml:space="preserve"> </w:t>
            </w:r>
            <w:r>
              <w:rPr>
                <w:rFonts w:ascii="Cambria" w:hAnsi="Cambria"/>
              </w:rPr>
              <w:t>x</w:t>
            </w:r>
            <w:r>
              <w:rPr>
                <w:rFonts w:ascii="Cambria" w:hAnsi="Cambria"/>
                <w:lang w:val="en-GB"/>
              </w:rPr>
              <w:t xml:space="preserve"> </w:t>
            </w:r>
            <w:r>
              <w:rPr>
                <w:rFonts w:ascii="Cambria" w:hAnsi="Cambria"/>
              </w:rPr>
              <w:t xml:space="preserve">4.5m </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Zinc Oxide Strapping10 cm</w:t>
            </w:r>
            <w:r>
              <w:rPr>
                <w:rFonts w:ascii="Cambria" w:hAnsi="Cambria"/>
                <w:lang w:val="en-GB"/>
              </w:rPr>
              <w:t xml:space="preserve"> x </w:t>
            </w:r>
            <w:r>
              <w:rPr>
                <w:rFonts w:ascii="Cambria" w:hAnsi="Cambria"/>
              </w:rPr>
              <w:t>4.5m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Zinc Oxide Strapping</w:t>
            </w:r>
            <w:r>
              <w:rPr>
                <w:rFonts w:ascii="Cambria" w:hAnsi="Cambria"/>
                <w:lang w:val="en-GB"/>
              </w:rPr>
              <w:t xml:space="preserve"> </w:t>
            </w:r>
            <w:r>
              <w:rPr>
                <w:rFonts w:ascii="Cambria" w:hAnsi="Cambria"/>
              </w:rPr>
              <w:t>7.5</w:t>
            </w:r>
            <w:r>
              <w:rPr>
                <w:rFonts w:ascii="Cambria" w:hAnsi="Cambria"/>
                <w:lang w:val="en-GB"/>
              </w:rPr>
              <w:t xml:space="preserve"> x </w:t>
            </w:r>
            <w:r>
              <w:rPr>
                <w:rFonts w:ascii="Cambria" w:hAnsi="Cambria"/>
              </w:rPr>
              <w:t>4.5m</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Traction Kits, Adult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Traction Kits, Child</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Urine Bags 2000mls with outlet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Wooden Tongue Depressors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Pkts of 100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Safety Boxes</w:t>
            </w:r>
            <w:r>
              <w:rPr>
                <w:rFonts w:ascii="Cambria" w:hAnsi="Cambria"/>
                <w:lang w:val="en-GB"/>
              </w:rPr>
              <w:t xml:space="preserve"> (WHO Specifications)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rPr>
                <w:rFonts w:ascii="Cambria" w:eastAsia="Calibri" w:hAnsi="Cambria"/>
                <w:lang w:val="en-GB"/>
              </w:rPr>
            </w:pPr>
            <w:r>
              <w:rPr>
                <w:rFonts w:ascii="Cambria" w:hAnsi="Cambria"/>
              </w:rPr>
              <w:t>Colostomy Bags soft textured</w:t>
            </w:r>
            <w:r>
              <w:rPr>
                <w:rFonts w:ascii="Cambria" w:hAnsi="Cambria"/>
                <w:lang w:val="en-GB"/>
              </w:rPr>
              <w:t xml:space="preserve"> </w:t>
            </w:r>
            <w:r>
              <w:rPr>
                <w:rFonts w:ascii="Cambria" w:hAnsi="Cambria"/>
              </w:rPr>
              <w:t xml:space="preserve">PVC material </w:t>
            </w:r>
            <w:r>
              <w:rPr>
                <w:rFonts w:ascii="Cambria" w:hAnsi="Cambria"/>
                <w:lang w:val="en-GB"/>
              </w:rPr>
              <w:t xml:space="preserve">Two piece drainable bag </w:t>
            </w:r>
            <w:r>
              <w:rPr>
                <w:rFonts w:ascii="Cambria" w:hAnsi="Cambria"/>
              </w:rPr>
              <w:t>size250mmx140mm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Skin Grafting Blades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Surgicell 5cmx7.5 cms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color w:val="FF0000"/>
                <w:lang w:val="en-GB"/>
              </w:rPr>
            </w:pPr>
            <w:r>
              <w:rPr>
                <w:rFonts w:ascii="Cambria" w:hAnsi="Cambria"/>
                <w:lang w:val="en-GB"/>
              </w:rPr>
              <w:t>Brain Swabs 1” x 3”</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Bone Wax</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Laryngoscope Bulbs</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Cutg</w:t>
            </w:r>
            <w:r>
              <w:rPr>
                <w:rFonts w:ascii="Cambria" w:hAnsi="Cambria"/>
                <w:lang w:val="en-GB"/>
              </w:rPr>
              <w:t>u</w:t>
            </w:r>
            <w:r>
              <w:rPr>
                <w:rFonts w:ascii="Cambria" w:hAnsi="Cambria"/>
              </w:rPr>
              <w:t>t NO.2/0  R</w:t>
            </w:r>
            <w:r>
              <w:rPr>
                <w:rFonts w:ascii="Cambria" w:hAnsi="Cambria"/>
                <w:lang w:val="en-GB"/>
              </w:rPr>
              <w:t>B</w:t>
            </w:r>
            <w:r>
              <w:rPr>
                <w:rFonts w:ascii="Cambria" w:hAnsi="Cambria"/>
              </w:rPr>
              <w:t>N 40mm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Doz</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Cord Clamps (Angel Touch)</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Baby  Identity Bracelets</w:t>
            </w:r>
            <w:r>
              <w:rPr>
                <w:rFonts w:ascii="Cambria" w:hAnsi="Cambria"/>
                <w:lang w:val="en-GB"/>
              </w:rPr>
              <w:t xml:space="preserve"> (Pink/Blue)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PKT of 100.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Bracelet  identity  adult</w:t>
            </w:r>
            <w:r>
              <w:rPr>
                <w:rFonts w:ascii="Cambria" w:hAnsi="Cambria"/>
                <w:lang w:val="en-GB"/>
              </w:rPr>
              <w:t xml:space="preserve"> (Pink / Blue)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PKT of 100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Chest tube </w:t>
            </w:r>
            <w:r>
              <w:rPr>
                <w:rFonts w:ascii="Cambria" w:hAnsi="Cambria"/>
                <w:lang w:val="en-GB"/>
              </w:rPr>
              <w:t xml:space="preserve">with trocher </w:t>
            </w:r>
            <w:r>
              <w:rPr>
                <w:rFonts w:ascii="Cambria" w:hAnsi="Cambria"/>
              </w:rPr>
              <w:t xml:space="preserve">sze </w:t>
            </w:r>
            <w:r>
              <w:rPr>
                <w:rFonts w:ascii="Cambria" w:hAnsi="Cambria"/>
                <w:lang w:val="en-GB"/>
              </w:rPr>
              <w:t>10</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Chest tube </w:t>
            </w:r>
            <w:r>
              <w:rPr>
                <w:rFonts w:ascii="Cambria" w:hAnsi="Cambria"/>
                <w:lang w:val="en-GB"/>
              </w:rPr>
              <w:t xml:space="preserve">with trocher </w:t>
            </w:r>
            <w:r>
              <w:rPr>
                <w:rFonts w:ascii="Cambria" w:hAnsi="Cambria"/>
              </w:rPr>
              <w:t xml:space="preserve">sze </w:t>
            </w:r>
            <w:r>
              <w:rPr>
                <w:rFonts w:ascii="Cambria" w:hAnsi="Cambria"/>
                <w:lang w:val="en-GB"/>
              </w:rPr>
              <w:t>18</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Chest tube </w:t>
            </w:r>
            <w:r>
              <w:rPr>
                <w:rFonts w:ascii="Cambria" w:hAnsi="Cambria"/>
                <w:lang w:val="en-GB"/>
              </w:rPr>
              <w:t xml:space="preserve">with trocher </w:t>
            </w:r>
            <w:r>
              <w:rPr>
                <w:rFonts w:ascii="Cambria" w:hAnsi="Cambria"/>
              </w:rPr>
              <w:t xml:space="preserve">sze </w:t>
            </w:r>
            <w:r>
              <w:rPr>
                <w:rFonts w:ascii="Cambria" w:hAnsi="Cambria"/>
                <w:lang w:val="en-GB"/>
              </w:rPr>
              <w:t>24</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 xml:space="preserve">Chest tube </w:t>
            </w:r>
            <w:r>
              <w:rPr>
                <w:rFonts w:ascii="Cambria" w:hAnsi="Cambria"/>
                <w:lang w:val="en-GB"/>
              </w:rPr>
              <w:t xml:space="preserve">with trocher </w:t>
            </w:r>
            <w:r>
              <w:rPr>
                <w:rFonts w:ascii="Cambria" w:hAnsi="Cambria"/>
              </w:rPr>
              <w:t xml:space="preserve">sze </w:t>
            </w:r>
            <w:r>
              <w:rPr>
                <w:rFonts w:ascii="Cambria" w:hAnsi="Cambria"/>
                <w:lang w:val="en-GB"/>
              </w:rPr>
              <w:t>28</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Chest tube </w:t>
            </w:r>
            <w:r>
              <w:rPr>
                <w:rFonts w:ascii="Cambria" w:hAnsi="Cambria"/>
                <w:lang w:val="en-GB"/>
              </w:rPr>
              <w:t xml:space="preserve">with trocher </w:t>
            </w:r>
            <w:r>
              <w:rPr>
                <w:rFonts w:ascii="Cambria" w:hAnsi="Cambria"/>
              </w:rPr>
              <w:t xml:space="preserve">sze </w:t>
            </w:r>
            <w:r>
              <w:rPr>
                <w:rFonts w:ascii="Cambria" w:hAnsi="Cambria"/>
                <w:lang w:val="en-GB"/>
              </w:rPr>
              <w:t>32</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w:t>
            </w:r>
            <w:r>
              <w:rPr>
                <w:rFonts w:ascii="Cambria" w:hAnsi="Cambria"/>
              </w:rPr>
              <w:t>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Under water seal bottle with tubings (Plastic)</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Scalp vein needles </w:t>
            </w:r>
            <w:r>
              <w:rPr>
                <w:rFonts w:ascii="Cambria" w:hAnsi="Cambria"/>
                <w:lang w:val="en-GB"/>
              </w:rPr>
              <w:t>G</w:t>
            </w:r>
            <w:r>
              <w:rPr>
                <w:rFonts w:ascii="Cambria" w:hAnsi="Cambria"/>
              </w:rPr>
              <w:t>2</w:t>
            </w:r>
            <w:r>
              <w:rPr>
                <w:rFonts w:ascii="Cambria" w:hAnsi="Cambria"/>
                <w:lang w:val="en-GB"/>
              </w:rPr>
              <w:t>1</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 xml:space="preserve">Scalp vein needles  </w:t>
            </w:r>
            <w:r>
              <w:rPr>
                <w:rFonts w:ascii="Cambria" w:hAnsi="Cambria"/>
                <w:lang w:val="en-GB"/>
              </w:rPr>
              <w:t>G</w:t>
            </w:r>
            <w:r>
              <w:rPr>
                <w:rFonts w:ascii="Cambria" w:hAnsi="Cambria"/>
              </w:rPr>
              <w:t>23</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 xml:space="preserve">Scalp vein needles  </w:t>
            </w:r>
            <w:r>
              <w:rPr>
                <w:rFonts w:ascii="Cambria" w:hAnsi="Cambria"/>
                <w:lang w:val="en-GB"/>
              </w:rPr>
              <w:t>G</w:t>
            </w:r>
            <w:r>
              <w:rPr>
                <w:rFonts w:ascii="Cambria" w:hAnsi="Cambria"/>
              </w:rPr>
              <w:t>2</w:t>
            </w:r>
            <w:r>
              <w:rPr>
                <w:rFonts w:ascii="Cambria" w:hAnsi="Cambria"/>
                <w:lang w:val="en-GB"/>
              </w:rPr>
              <w:t>4</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 xml:space="preserve">Scalp vein needles  </w:t>
            </w:r>
            <w:r>
              <w:rPr>
                <w:rFonts w:ascii="Cambria" w:hAnsi="Cambria"/>
                <w:lang w:val="en-GB"/>
              </w:rPr>
              <w:t>G</w:t>
            </w:r>
            <w:r>
              <w:rPr>
                <w:rFonts w:ascii="Cambria" w:hAnsi="Cambria"/>
              </w:rPr>
              <w:t>2</w:t>
            </w:r>
            <w:r>
              <w:rPr>
                <w:rFonts w:ascii="Cambria" w:hAnsi="Cambria"/>
                <w:lang w:val="en-GB"/>
              </w:rPr>
              <w:t>5</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Suction tube silicon</w:t>
            </w:r>
            <w:r>
              <w:rPr>
                <w:rFonts w:ascii="Cambria" w:hAnsi="Cambria"/>
                <w:lang w:val="en-GB"/>
              </w:rPr>
              <w:t xml:space="preserve"> (Autoclavable)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Mtrs.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lang w:val="en-GB"/>
              </w:rPr>
              <w:t xml:space="preserve">Silicon </w:t>
            </w:r>
            <w:r>
              <w:rPr>
                <w:rFonts w:ascii="Cambria" w:hAnsi="Cambria"/>
              </w:rPr>
              <w:t>Condom Catheters</w:t>
            </w:r>
            <w:r>
              <w:rPr>
                <w:rFonts w:ascii="Cambria" w:hAnsi="Cambria"/>
                <w:lang w:val="en-GB"/>
              </w:rPr>
              <w:t xml:space="preserve"> Medium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lang w:val="en-GB"/>
              </w:rPr>
              <w:t xml:space="preserve">Silicon </w:t>
            </w:r>
            <w:r>
              <w:rPr>
                <w:rFonts w:ascii="Cambria" w:hAnsi="Cambria"/>
              </w:rPr>
              <w:t>Condom Catheters</w:t>
            </w:r>
            <w:r>
              <w:rPr>
                <w:rFonts w:ascii="Cambria" w:hAnsi="Cambria"/>
                <w:lang w:val="en-GB"/>
              </w:rPr>
              <w:t xml:space="preserve"> Large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lang w:val="en-GB"/>
              </w:rPr>
              <w:t xml:space="preserve">Silicon </w:t>
            </w:r>
            <w:r>
              <w:rPr>
                <w:rFonts w:ascii="Cambria" w:hAnsi="Cambria"/>
              </w:rPr>
              <w:t>Condom Catheters</w:t>
            </w:r>
            <w:r>
              <w:rPr>
                <w:rFonts w:ascii="Cambria" w:hAnsi="Cambria"/>
                <w:lang w:val="en-GB"/>
              </w:rPr>
              <w:t xml:space="preserve"> X-Large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Orthopads (Gypsona Type) 4”</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Orthopads (Gypsona Type) 6”</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Orthopads (Gypsona Type) 8”</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Stainman pin-20cm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lang w:val="en-GB"/>
              </w:rPr>
              <w:t xml:space="preserve">BD </w:t>
            </w:r>
            <w:r>
              <w:rPr>
                <w:rFonts w:ascii="Cambria" w:hAnsi="Cambria"/>
              </w:rPr>
              <w:t>Spinal needles 25</w:t>
            </w:r>
            <w:r>
              <w:rPr>
                <w:rFonts w:ascii="Cambria" w:hAnsi="Cambria"/>
                <w:lang w:val="en-GB"/>
              </w:rPr>
              <w:t xml:space="preserve">GA 3.50 IN </w:t>
            </w:r>
            <w:r>
              <w:rPr>
                <w:rFonts w:ascii="Cambria" w:hAnsi="Cambria"/>
              </w:rPr>
              <w:t>0.5</w:t>
            </w:r>
            <w:r>
              <w:rPr>
                <w:rFonts w:ascii="Cambria" w:hAnsi="Cambria"/>
                <w:lang w:val="en-GB"/>
              </w:rPr>
              <w:t xml:space="preserve"> x 90 </w:t>
            </w:r>
            <w:r>
              <w:rPr>
                <w:rFonts w:ascii="Cambria" w:hAnsi="Cambria"/>
              </w:rPr>
              <w:t>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lang w:val="en-GB"/>
              </w:rPr>
              <w:t xml:space="preserve">BD </w:t>
            </w:r>
            <w:r>
              <w:rPr>
                <w:rFonts w:ascii="Cambria" w:hAnsi="Cambria"/>
              </w:rPr>
              <w:t>Spinal needle 2</w:t>
            </w:r>
            <w:r>
              <w:rPr>
                <w:rFonts w:ascii="Cambria" w:hAnsi="Cambria"/>
                <w:lang w:val="en-GB"/>
              </w:rPr>
              <w:t xml:space="preserve">2GA 3.50 IN </w:t>
            </w:r>
            <w:r>
              <w:rPr>
                <w:rFonts w:ascii="Cambria" w:hAnsi="Cambria"/>
              </w:rPr>
              <w:t>0.</w:t>
            </w:r>
            <w:r>
              <w:rPr>
                <w:rFonts w:ascii="Cambria" w:hAnsi="Cambria"/>
                <w:lang w:val="en-GB"/>
              </w:rPr>
              <w:t xml:space="preserve">7 x 90 </w:t>
            </w:r>
            <w:r>
              <w:rPr>
                <w:rFonts w:ascii="Cambria" w:hAnsi="Cambria"/>
              </w:rPr>
              <w:t>mm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Penguin Succer</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No</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Portovac(</w:t>
            </w:r>
            <w:r>
              <w:rPr>
                <w:rFonts w:ascii="Cambria" w:hAnsi="Cambria"/>
                <w:lang w:val="en-GB"/>
              </w:rPr>
              <w:t xml:space="preserve">Closed </w:t>
            </w:r>
            <w:r>
              <w:rPr>
                <w:rFonts w:ascii="Cambria" w:hAnsi="Cambria"/>
              </w:rPr>
              <w:t xml:space="preserve">Wound Drainage </w:t>
            </w:r>
            <w:r>
              <w:rPr>
                <w:rFonts w:ascii="Cambria" w:hAnsi="Cambria"/>
                <w:lang w:val="en-GB"/>
              </w:rPr>
              <w:t>Unit</w:t>
            </w:r>
            <w:r>
              <w:rPr>
                <w:rFonts w:ascii="Cambria" w:hAnsi="Cambria"/>
              </w:rPr>
              <w: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No</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Protective Eye Wear  (orthopaedic)</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Prs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N95 Respiratory mask</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9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 xml:space="preserve">Eye pads  </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Pack of 10</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rPr>
              <w:t>Micropore tape size</w:t>
            </w:r>
            <w:r>
              <w:rPr>
                <w:rFonts w:ascii="Cambria" w:hAnsi="Cambria"/>
                <w:lang w:val="en-GB"/>
              </w:rPr>
              <w:t xml:space="preserve"> 1” </w:t>
            </w:r>
            <w:r>
              <w:rPr>
                <w:rFonts w:ascii="Cambria" w:hAnsi="Cambria"/>
              </w:rPr>
              <w:t>x</w:t>
            </w:r>
            <w:r>
              <w:rPr>
                <w:rFonts w:ascii="Cambria" w:hAnsi="Cambria"/>
                <w:lang w:val="en-GB"/>
              </w:rPr>
              <w:t xml:space="preserve"> 10yards</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Micropore tape size</w:t>
            </w:r>
            <w:r>
              <w:rPr>
                <w:rFonts w:ascii="Cambria" w:hAnsi="Cambria"/>
                <w:lang w:val="en-GB"/>
              </w:rPr>
              <w:t xml:space="preserve"> </w:t>
            </w:r>
            <w:r>
              <w:rPr>
                <w:rFonts w:ascii="Cambria" w:hAnsi="Cambria"/>
              </w:rPr>
              <w:t>2.5cmx9.14m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Transpore Tape 2 Inches  (</w:t>
            </w:r>
            <w:r>
              <w:rPr>
                <w:rFonts w:ascii="Cambria" w:hAnsi="Cambria"/>
              </w:rPr>
              <w:t>size</w:t>
            </w:r>
            <w:r>
              <w:rPr>
                <w:rFonts w:ascii="Cambria" w:hAnsi="Cambria"/>
                <w:lang w:val="en-GB"/>
              </w:rPr>
              <w:t xml:space="preserve"> </w:t>
            </w:r>
            <w:r>
              <w:rPr>
                <w:rFonts w:ascii="Cambria" w:hAnsi="Cambria"/>
              </w:rPr>
              <w:t>2.5cmx9.144m</w:t>
            </w:r>
            <w:r>
              <w:rPr>
                <w:rFonts w:ascii="Cambria" w:hAnsi="Cambria"/>
                <w:lang w:val="en-GB"/>
              </w:rPr>
              <w:t>)</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eastAsia="Calibri" w:hAnsi="Cambria"/>
                <w:lang w:val="en-GB"/>
              </w:rPr>
              <w:t xml:space="preserve">Transpore Tape 1” x 10 yards </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lang w:val="en-GB"/>
              </w:rPr>
              <w:t>Roll</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 xml:space="preserve">Disposable speculums </w:t>
            </w:r>
            <w:r>
              <w:rPr>
                <w:rFonts w:ascii="Cambria" w:hAnsi="Cambria"/>
                <w:lang w:val="en-GB"/>
              </w:rPr>
              <w:t>X-L</w:t>
            </w:r>
            <w:r>
              <w:rPr>
                <w:rFonts w:ascii="Cambria" w:hAnsi="Cambria"/>
              </w:rPr>
              <w:t xml:space="preserve">arge  </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Disposable speculums </w:t>
            </w:r>
            <w:r>
              <w:rPr>
                <w:rFonts w:ascii="Cambria" w:hAnsi="Cambria"/>
                <w:lang w:val="en-GB"/>
              </w:rPr>
              <w:t>L</w:t>
            </w:r>
            <w:r>
              <w:rPr>
                <w:rFonts w:ascii="Cambria" w:hAnsi="Cambria"/>
              </w:rPr>
              <w:t xml:space="preserve">arge  </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 xml:space="preserve">Disposable speculums </w:t>
            </w:r>
            <w:r>
              <w:rPr>
                <w:rFonts w:ascii="Cambria" w:hAnsi="Cambria"/>
                <w:lang w:val="en-GB"/>
              </w:rPr>
              <w:t>M</w:t>
            </w:r>
            <w:r>
              <w:rPr>
                <w:rFonts w:ascii="Cambria" w:hAnsi="Cambria"/>
              </w:rPr>
              <w:t>edium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eastAsia="Calibri" w:hAnsi="Cambria"/>
                <w:lang w:val="en-GB"/>
              </w:rPr>
              <w:t>Disposable Nylon Aprons 100% polythylene (92 x 150cm)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eastAsia="Calibri" w:hAnsi="Cambria"/>
                <w:lang w:val="en-GB"/>
              </w:rPr>
            </w:pPr>
            <w:r>
              <w:rPr>
                <w:rFonts w:ascii="Cambria" w:hAnsi="Cambria"/>
              </w:rPr>
              <w:t>Theatre Gowns</w:t>
            </w:r>
            <w:r>
              <w:rPr>
                <w:rFonts w:ascii="Cambria" w:hAnsi="Cambria"/>
                <w:lang w:val="en-GB"/>
              </w:rPr>
              <w:t xml:space="preserve"> Disposable Sterile Medium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Theatre Gowns</w:t>
            </w:r>
            <w:r>
              <w:rPr>
                <w:rFonts w:ascii="Cambria" w:hAnsi="Cambria"/>
                <w:lang w:val="en-GB"/>
              </w:rPr>
              <w:t xml:space="preserve"> Disposable Sterile Large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Theatre Gowns</w:t>
            </w:r>
            <w:r>
              <w:rPr>
                <w:rFonts w:ascii="Cambria" w:hAnsi="Cambria"/>
                <w:lang w:val="en-GB"/>
              </w:rPr>
              <w:t xml:space="preserve"> Disposable Sterile X-Large</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lang w:val="en-GB"/>
              </w:rPr>
            </w:pPr>
            <w:r>
              <w:rPr>
                <w:rFonts w:ascii="Cambria" w:hAnsi="Cambria"/>
              </w:rPr>
              <w:t>Theatre Gowns</w:t>
            </w:r>
            <w:r>
              <w:rPr>
                <w:rFonts w:ascii="Cambria" w:hAnsi="Cambria"/>
                <w:lang w:val="en-GB"/>
              </w:rPr>
              <w:t xml:space="preserve"> Disposable Non- Sterile Medium</w:t>
            </w:r>
          </w:p>
        </w:tc>
        <w:tc>
          <w:tcPr>
            <w:tcW w:w="1414" w:type="dxa"/>
            <w:tcBorders>
              <w:top w:val="single" w:sz="4" w:space="0" w:color="auto"/>
              <w:left w:val="single" w:sz="4" w:space="0" w:color="auto"/>
              <w:bottom w:val="single" w:sz="4" w:space="0" w:color="auto"/>
              <w:right w:val="single" w:sz="4" w:space="0" w:color="auto"/>
            </w:tcBorders>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eastAsia="Calibri" w:hAnsi="Cambria"/>
                <w:lang w:val="en-GB"/>
              </w:rPr>
            </w:pPr>
            <w:r>
              <w:rPr>
                <w:rFonts w:ascii="Cambria" w:hAnsi="Cambria"/>
              </w:rPr>
              <w:t>Theatre Gowns</w:t>
            </w:r>
            <w:r>
              <w:rPr>
                <w:rFonts w:ascii="Cambria" w:hAnsi="Cambria"/>
                <w:lang w:val="en-GB"/>
              </w:rPr>
              <w:t xml:space="preserve"> Disposable Non- Sterile Large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rPr>
            </w:pP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lang w:val="en-GB"/>
              </w:rPr>
            </w:pPr>
            <w:r>
              <w:rPr>
                <w:rFonts w:ascii="Cambria" w:hAnsi="Cambria"/>
              </w:rPr>
              <w:t>Theatre Gowns</w:t>
            </w:r>
            <w:r>
              <w:rPr>
                <w:rFonts w:ascii="Cambria" w:hAnsi="Cambria"/>
                <w:lang w:val="en-GB"/>
              </w:rPr>
              <w:t xml:space="preserve"> Disposable Non- Sterile X-Large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rPr>
            </w:pPr>
            <w:r>
              <w:rPr>
                <w:rFonts w:ascii="Cambria" w:hAnsi="Cambria"/>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bCs/>
              </w:rPr>
            </w:pPr>
          </w:p>
        </w:tc>
        <w:tc>
          <w:tcPr>
            <w:tcW w:w="6556" w:type="dxa"/>
            <w:tcBorders>
              <w:top w:val="single" w:sz="4" w:space="0" w:color="auto"/>
              <w:left w:val="single" w:sz="4" w:space="0" w:color="auto"/>
              <w:bottom w:val="single" w:sz="4" w:space="0" w:color="auto"/>
              <w:right w:val="single" w:sz="4" w:space="0" w:color="auto"/>
            </w:tcBorders>
            <w:shd w:val="clear" w:color="auto" w:fill="auto"/>
          </w:tcPr>
          <w:p w:rsidR="00443276" w:rsidRDefault="00443276" w:rsidP="00B52CC6">
            <w:pPr>
              <w:rPr>
                <w:lang w:val="en-GB"/>
              </w:rPr>
            </w:pPr>
            <w:r>
              <w:rPr>
                <w:lang w:val="en-GB"/>
              </w:rPr>
              <w:t>Body Bags with full length, zipper U-shapped, Tear and Puncture Proof</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bCs/>
                <w:lang w:val="en-GB"/>
              </w:rPr>
            </w:pPr>
            <w:r>
              <w:rPr>
                <w:rFonts w:ascii="Cambria" w:hAnsi="Cambria"/>
                <w:bCs/>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b/>
              </w:rPr>
            </w:pPr>
          </w:p>
        </w:tc>
      </w:tr>
      <w:tr w:rsidR="00443276" w:rsidTr="00B52CC6">
        <w:trPr>
          <w:trHeight w:val="330"/>
        </w:trPr>
        <w:tc>
          <w:tcPr>
            <w:tcW w:w="708" w:type="dxa"/>
            <w:tcBorders>
              <w:top w:val="single" w:sz="4" w:space="0" w:color="auto"/>
              <w:left w:val="single" w:sz="4" w:space="0" w:color="auto"/>
              <w:bottom w:val="single" w:sz="4" w:space="0" w:color="auto"/>
              <w:right w:val="single" w:sz="4" w:space="0" w:color="auto"/>
            </w:tcBorders>
          </w:tcPr>
          <w:p w:rsidR="00443276" w:rsidRDefault="00443276" w:rsidP="00443276">
            <w:pPr>
              <w:widowControl/>
              <w:numPr>
                <w:ilvl w:val="0"/>
                <w:numId w:val="106"/>
              </w:numPr>
              <w:autoSpaceDE/>
              <w:autoSpaceDN/>
              <w:jc w:val="both"/>
              <w:rPr>
                <w:rFonts w:ascii="Cambria" w:hAnsi="Cambria"/>
                <w:bCs/>
              </w:rPr>
            </w:pPr>
          </w:p>
        </w:tc>
        <w:tc>
          <w:tcPr>
            <w:tcW w:w="6556" w:type="dxa"/>
            <w:tcBorders>
              <w:top w:val="single" w:sz="4" w:space="0" w:color="auto"/>
              <w:left w:val="single" w:sz="4" w:space="0" w:color="auto"/>
              <w:bottom w:val="single" w:sz="4" w:space="0" w:color="auto"/>
              <w:right w:val="single" w:sz="4" w:space="0" w:color="auto"/>
            </w:tcBorders>
            <w:shd w:val="clear" w:color="auto" w:fill="auto"/>
          </w:tcPr>
          <w:p w:rsidR="00443276" w:rsidRDefault="00443276" w:rsidP="00B52CC6">
            <w:pPr>
              <w:rPr>
                <w:lang w:val="en-GB"/>
              </w:rPr>
            </w:pPr>
            <w:r>
              <w:rPr>
                <w:lang w:val="en-GB"/>
              </w:rPr>
              <w:t>3 Ply Surgical Masks</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3276" w:rsidRDefault="00443276" w:rsidP="00B52CC6">
            <w:pPr>
              <w:jc w:val="both"/>
              <w:rPr>
                <w:rFonts w:ascii="Cambria" w:hAnsi="Cambria"/>
                <w:bCs/>
                <w:lang w:val="en-GB"/>
              </w:rPr>
            </w:pPr>
            <w:r>
              <w:rPr>
                <w:rFonts w:ascii="Cambria" w:hAnsi="Cambria"/>
                <w:bCs/>
                <w:lang w:val="en-GB"/>
              </w:rPr>
              <w:t>Pcs</w:t>
            </w:r>
          </w:p>
        </w:tc>
        <w:tc>
          <w:tcPr>
            <w:tcW w:w="855" w:type="dxa"/>
            <w:tcBorders>
              <w:top w:val="single" w:sz="4" w:space="0" w:color="auto"/>
              <w:left w:val="single" w:sz="4" w:space="0" w:color="auto"/>
              <w:bottom w:val="single" w:sz="4" w:space="0" w:color="auto"/>
              <w:right w:val="single" w:sz="4" w:space="0" w:color="auto"/>
            </w:tcBorders>
            <w:noWrap/>
            <w:vAlign w:val="bottom"/>
          </w:tcPr>
          <w:p w:rsidR="00443276" w:rsidRDefault="00443276" w:rsidP="00B52CC6">
            <w:pPr>
              <w:jc w:val="right"/>
              <w:rPr>
                <w:rFonts w:ascii="Cambria" w:hAnsi="Cambria"/>
                <w:b/>
              </w:rPr>
            </w:pPr>
          </w:p>
        </w:tc>
      </w:tr>
    </w:tbl>
    <w:p w:rsidR="00443276" w:rsidRDefault="00443276">
      <w:pPr>
        <w:pStyle w:val="BodyText"/>
        <w:rPr>
          <w:b/>
          <w:sz w:val="48"/>
        </w:rPr>
      </w:pPr>
    </w:p>
    <w:p w:rsidR="00443276" w:rsidRDefault="00443276">
      <w:pPr>
        <w:pStyle w:val="BodyText"/>
        <w:rPr>
          <w:b/>
          <w:sz w:val="48"/>
        </w:rPr>
      </w:pPr>
    </w:p>
    <w:tbl>
      <w:tblPr>
        <w:tblpPr w:leftFromText="180" w:rightFromText="180" w:horzAnchor="margin" w:tblpXSpec="center" w:tblpY="-300"/>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5814"/>
        <w:gridCol w:w="1134"/>
        <w:gridCol w:w="1600"/>
      </w:tblGrid>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Default="005761ED" w:rsidP="00B52CC6">
            <w:pPr>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b/>
                <w:bCs/>
              </w:rPr>
              <w:t xml:space="preserve">LOT 2- </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Default="005761ED" w:rsidP="00B52CC6">
            <w:pPr>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sz w:val="24"/>
                <w:szCs w:val="24"/>
              </w:rPr>
            </w:pPr>
            <w:r>
              <w:rPr>
                <w:rFonts w:ascii="Cambria" w:hAnsi="Cambria"/>
                <w:b/>
                <w:bCs/>
              </w:rPr>
              <w:t xml:space="preserve">PRODUCT NAME </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b/>
                <w:bCs/>
              </w:rPr>
              <w:t xml:space="preserve">UNIT OF ISSUE </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r>
              <w:rPr>
                <w:rFonts w:ascii="Cambria" w:hAnsi="Cambria"/>
                <w:b/>
                <w:bCs/>
              </w:rPr>
              <w:t>UNIT PRI</w:t>
            </w:r>
          </w:p>
          <w:p w:rsidR="005761ED" w:rsidRDefault="005761ED" w:rsidP="00B52CC6">
            <w:pPr>
              <w:rPr>
                <w:rFonts w:ascii="Cambria" w:hAnsi="Cambria"/>
                <w:b/>
                <w:bCs/>
              </w:rPr>
            </w:pPr>
            <w:r>
              <w:rPr>
                <w:rFonts w:ascii="Cambria" w:hAnsi="Cambria"/>
                <w:b/>
                <w:bCs/>
              </w:rPr>
              <w:t>CE</w:t>
            </w: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Brown Packing Bags Size5</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Brown Packing Bags Size8</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Jik  5% (5Litre Jerrican)</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Ltr</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Jik  35% (5Litre Jerrican)</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Ltr</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Surgical Spirit 70% (5Litre Jerrican)</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Ltr</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Endozymatic </w:t>
            </w:r>
            <w:r>
              <w:rPr>
                <w:rFonts w:ascii="Cambria" w:hAnsi="Cambria"/>
                <w:lang w:val="en-GB"/>
              </w:rPr>
              <w:t>S</w:t>
            </w:r>
            <w:r>
              <w:rPr>
                <w:rFonts w:ascii="Cambria" w:hAnsi="Cambria"/>
              </w:rPr>
              <w:t>olution</w:t>
            </w:r>
            <w:r>
              <w:rPr>
                <w:rFonts w:ascii="Cambria" w:hAnsi="Cambria"/>
                <w:lang w:val="en-GB"/>
              </w:rPr>
              <w:t xml:space="preserve"> Tripple plus with Advanced Proteolytic Action and Rust Inhibitors 4Litre Jerrican.</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L</w:t>
            </w:r>
            <w:r>
              <w:rPr>
                <w:rFonts w:ascii="Cambria" w:hAnsi="Cambria"/>
              </w:rPr>
              <w:t>t</w:t>
            </w:r>
            <w:r>
              <w:rPr>
                <w:rFonts w:ascii="Cambria" w:hAnsi="Cambria"/>
                <w:lang w:val="en-GB"/>
              </w:rPr>
              <w:t>r</w:t>
            </w:r>
            <w:r>
              <w:rPr>
                <w:rFonts w:ascii="Cambria" w:hAnsi="Cambria"/>
              </w:rPr>
              <w:t>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Hibiscrub 4%, 5Ltrs</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Ltrs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eastAsia="Calibri" w:hAnsi="Cambria"/>
                <w:lang w:val="en-GB"/>
              </w:rPr>
              <w:t>Liner Bag 30 Litres Black  (Heavy Duty 200 Gauge (50 Microns) Leak Proof.</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Packs of 100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eastAsia="Calibri" w:hAnsi="Cambria"/>
                <w:lang w:val="en-GB"/>
              </w:rPr>
              <w:t>Liner Bag 30 Litres Yellow(Heavy Duty 200 Gauge (50 Microns) Leak Proof.</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Packs of 100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eastAsia="Calibri" w:hAnsi="Cambria"/>
                <w:lang w:val="en-GB"/>
              </w:rPr>
              <w:t>Liner Bag 30 Litres Red (Heavy Duty 200 Gauge (50 Microns) Leak Proof.</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Packs of 100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eastAsia="Calibri" w:hAnsi="Cambria"/>
                <w:lang w:val="en-GB"/>
              </w:rPr>
              <w:t>Liner Bag 50 Litres Black (Heavy Duty 200 Gauge (50 Microns) Leak Proof.</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Packs of 100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eastAsia="Calibri" w:hAnsi="Cambria"/>
                <w:lang w:val="en-GB"/>
              </w:rPr>
              <w:t>Liner Bag 50 Litres Yellow (Heavy Duty 200 Gauge (50 Microns) Leak Proof.</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Packs of 100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eastAsia="Calibri" w:hAnsi="Cambria"/>
                <w:lang w:val="en-GB"/>
              </w:rPr>
              <w:t>Liner Bag 50 Litres Red (Heavy Duty 200 Gauge (50 Microns) Leak Proof.</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Packs of 100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A825BA"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Googles</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eastAsia="Calibri" w:hAnsi="Cambria"/>
                <w:lang w:val="en-GB"/>
              </w:rPr>
              <w:t>Shoe Covers</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Pair</w:t>
            </w:r>
            <w:r>
              <w:rPr>
                <w:rFonts w:ascii="Cambria" w:hAnsi="Cambria"/>
              </w:rPr>
              <w:t xml:space="preserve"> </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eastAsia="Calibri" w:hAnsi="Cambria"/>
                <w:lang w:val="en-GB"/>
              </w:rPr>
              <w:t>Face shields</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Sterilizing closure bags size110mmx30mmx196mm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pkts of 50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Sterilizing closure bags size125mmx50mmx257mm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pkts of 50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Sterilizing closure bags size160mmx70x38mm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pkts of 50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Sterilizing closure bags size200mmx60mmx335mm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pkts of 50</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–UnCuffed2.5</w:t>
            </w:r>
            <w:r>
              <w:rPr>
                <w:rFonts w:ascii="Cambria" w:hAnsi="Cambria"/>
                <w:lang w:val="en-GB"/>
              </w:rPr>
              <w:t xml:space="preserve"> 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–UnCuffed</w:t>
            </w:r>
            <w:r>
              <w:rPr>
                <w:rFonts w:ascii="Cambria" w:hAnsi="Cambria"/>
                <w:lang w:val="en-GB"/>
              </w:rPr>
              <w:t>3.0mm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-UnCuffed3.5 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-UnCuffed4.0 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-UnCuffed4.5 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-Cuffed 5.0mm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p w:rsidR="005761ED" w:rsidRDefault="005761ED" w:rsidP="00B52CC6">
            <w:pPr>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-Cuffed5.5 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-Cuffed 6.0mm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Cuffed 6.5mm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Tubes-Cuffed 7.0mm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-Cuffed 7</w:t>
            </w:r>
            <w:r>
              <w:rPr>
                <w:rFonts w:ascii="Cambria" w:hAnsi="Cambria"/>
                <w:lang w:val="en-GB"/>
              </w:rPr>
              <w:t>.</w:t>
            </w:r>
            <w:r>
              <w:rPr>
                <w:rFonts w:ascii="Cambria" w:hAnsi="Cambria"/>
              </w:rPr>
              <w:t>5mm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-Cuffed8.0mm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Endotracheal Tubes  -Cuffed8.</w:t>
            </w:r>
            <w:r>
              <w:rPr>
                <w:rFonts w:ascii="Cambria" w:hAnsi="Cambria"/>
                <w:lang w:val="en-GB"/>
              </w:rPr>
              <w:t>5</w:t>
            </w:r>
            <w:r>
              <w:rPr>
                <w:rFonts w:ascii="Cambria" w:hAnsi="Cambria"/>
              </w:rPr>
              <w:t>mm</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Feeding tube size </w:t>
            </w:r>
            <w:r>
              <w:rPr>
                <w:rFonts w:ascii="Cambria" w:hAnsi="Cambria"/>
                <w:lang w:val="en-GB"/>
              </w:rPr>
              <w:t>4</w:t>
            </w:r>
            <w:r>
              <w:rPr>
                <w:rFonts w:ascii="Cambria" w:hAnsi="Cambria"/>
              </w:rPr>
              <w:t>FG</w:t>
            </w:r>
            <w:r>
              <w:rPr>
                <w:rFonts w:ascii="Cambria" w:hAnsi="Cambria"/>
                <w:lang w:val="en-GB"/>
              </w:rPr>
              <w:t xml:space="preserve">  (Marked)</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Feeding Tube  Size </w:t>
            </w:r>
            <w:r>
              <w:rPr>
                <w:rFonts w:ascii="Cambria" w:hAnsi="Cambria"/>
                <w:lang w:val="en-GB"/>
              </w:rPr>
              <w:t>5</w:t>
            </w:r>
            <w:r>
              <w:rPr>
                <w:rFonts w:ascii="Cambria" w:hAnsi="Cambria"/>
              </w:rPr>
              <w:t>FG</w:t>
            </w:r>
            <w:r>
              <w:rPr>
                <w:rFonts w:ascii="Cambria" w:hAnsi="Cambria"/>
                <w:lang w:val="en-GB"/>
              </w:rPr>
              <w:t xml:space="preserve"> (Marked)</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Feeding Tube Size 6FG</w:t>
            </w:r>
            <w:r>
              <w:rPr>
                <w:rFonts w:ascii="Cambria" w:hAnsi="Cambria"/>
                <w:lang w:val="en-GB"/>
              </w:rPr>
              <w:t xml:space="preserve"> (Marked)</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Feeding Tube Size 8FG</w:t>
            </w:r>
            <w:r>
              <w:rPr>
                <w:rFonts w:ascii="Cambria" w:hAnsi="Cambria"/>
                <w:lang w:val="en-GB"/>
              </w:rPr>
              <w:t xml:space="preserve"> (Marked)</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 xml:space="preserve">Ryles Tubes (Funnel shapped) Radio Opaque </w:t>
            </w:r>
            <w:r>
              <w:rPr>
                <w:rFonts w:ascii="Cambria" w:hAnsi="Cambria"/>
              </w:rPr>
              <w:t>Size10 FG</w:t>
            </w:r>
            <w:r>
              <w:rPr>
                <w:rFonts w:ascii="Cambria" w:hAnsi="Cambria"/>
                <w:lang w:val="en-GB"/>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p w:rsidR="005761ED" w:rsidRDefault="005761ED" w:rsidP="00B52CC6">
            <w:pPr>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 xml:space="preserve">Ryles Tubes (Funnel shapped) Radio Opaque </w:t>
            </w:r>
            <w:r>
              <w:rPr>
                <w:rFonts w:ascii="Cambria" w:hAnsi="Cambria"/>
              </w:rPr>
              <w:t xml:space="preserve"> Size12 FG</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 xml:space="preserve">Ryles Tubes (Funnel shapped) Radio Opaque Size </w:t>
            </w:r>
            <w:r>
              <w:rPr>
                <w:rFonts w:ascii="Cambria" w:hAnsi="Cambria"/>
              </w:rPr>
              <w:t>14 FG</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 xml:space="preserve">Ryles Tubes (Funnel shapped) Radio Opaque Size </w:t>
            </w:r>
            <w:r>
              <w:rPr>
                <w:rFonts w:ascii="Cambria" w:hAnsi="Cambria"/>
              </w:rPr>
              <w:t>1</w:t>
            </w:r>
            <w:r>
              <w:rPr>
                <w:rFonts w:ascii="Cambria" w:hAnsi="Cambria"/>
                <w:lang w:val="en-GB"/>
              </w:rPr>
              <w:t>6</w:t>
            </w:r>
            <w:r>
              <w:rPr>
                <w:rFonts w:ascii="Cambria" w:hAnsi="Cambria"/>
              </w:rPr>
              <w:t xml:space="preserve"> FG</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 xml:space="preserve">Ryles Tubes (Funnel shapped) Radio Opaque </w:t>
            </w:r>
            <w:r>
              <w:rPr>
                <w:rFonts w:ascii="Cambria" w:hAnsi="Cambria"/>
              </w:rPr>
              <w:t xml:space="preserve"> Size18 FG</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Ryles Tubes (Funnel shapped) Radio Opaque Size 20</w:t>
            </w:r>
            <w:r>
              <w:rPr>
                <w:rFonts w:ascii="Cambria" w:hAnsi="Cambria"/>
              </w:rPr>
              <w:t xml:space="preserve"> FG</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 xml:space="preserve">30ml </w:t>
            </w:r>
            <w:r>
              <w:rPr>
                <w:rFonts w:ascii="Cambria" w:hAnsi="Cambria"/>
                <w:lang w:val="en-GB"/>
              </w:rPr>
              <w:t xml:space="preserve"> </w:t>
            </w:r>
            <w:r>
              <w:rPr>
                <w:rFonts w:ascii="Cambria" w:hAnsi="Cambria"/>
              </w:rPr>
              <w:t>6FR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 xml:space="preserve">30ml </w:t>
            </w:r>
            <w:r>
              <w:rPr>
                <w:rFonts w:ascii="Cambria" w:hAnsi="Cambria"/>
                <w:lang w:val="en-GB"/>
              </w:rPr>
              <w:t xml:space="preserve"> </w:t>
            </w:r>
            <w:r>
              <w:rPr>
                <w:rFonts w:ascii="Cambria" w:hAnsi="Cambria"/>
              </w:rPr>
              <w:t>8FR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 xml:space="preserve">30ml </w:t>
            </w:r>
            <w:r>
              <w:rPr>
                <w:rFonts w:ascii="Cambria" w:hAnsi="Cambria"/>
                <w:lang w:val="en-GB"/>
              </w:rPr>
              <w:t xml:space="preserve"> </w:t>
            </w:r>
            <w:r>
              <w:rPr>
                <w:rFonts w:ascii="Cambria" w:hAnsi="Cambria"/>
              </w:rPr>
              <w:t>10FR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30ml  12FR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30ml    14 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30ml    16 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30ml    18 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30ml    20 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30ml    22 FR</w:t>
            </w:r>
            <w:r>
              <w:rPr>
                <w:rFonts w:ascii="Cambria" w:hAnsi="Cambria"/>
                <w:lang w:val="en-GB"/>
              </w:rPr>
              <w:t xml:space="preserve"> 2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30ml    20 FR</w:t>
            </w:r>
            <w:r>
              <w:rPr>
                <w:rFonts w:ascii="Cambria" w:hAnsi="Cambria"/>
                <w:lang w:val="en-GB"/>
              </w:rPr>
              <w:t xml:space="preserve"> 3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r w:rsidR="005761ED" w:rsidTr="00A26C32">
        <w:trPr>
          <w:trHeight w:val="512"/>
        </w:trPr>
        <w:tc>
          <w:tcPr>
            <w:tcW w:w="985" w:type="dxa"/>
            <w:tcBorders>
              <w:top w:val="single" w:sz="4" w:space="0" w:color="auto"/>
              <w:left w:val="single" w:sz="4" w:space="0" w:color="auto"/>
              <w:bottom w:val="single" w:sz="4" w:space="0" w:color="auto"/>
              <w:right w:val="single" w:sz="4" w:space="0" w:color="auto"/>
            </w:tcBorders>
          </w:tcPr>
          <w:p w:rsidR="005761ED" w:rsidRPr="00F600C5" w:rsidRDefault="005761ED" w:rsidP="005761ED">
            <w:pPr>
              <w:pStyle w:val="ListParagraph"/>
              <w:widowControl/>
              <w:numPr>
                <w:ilvl w:val="0"/>
                <w:numId w:val="108"/>
              </w:numPr>
              <w:autoSpaceDE/>
              <w:autoSpaceDN/>
              <w:spacing w:after="160" w:line="278" w:lineRule="auto"/>
              <w:contextualSpacing/>
              <w:jc w:val="both"/>
              <w:rPr>
                <w:rFonts w:ascii="Cambria" w:hAnsi="Cambria"/>
                <w:b/>
                <w:bCs/>
              </w:rPr>
            </w:pPr>
          </w:p>
        </w:tc>
        <w:tc>
          <w:tcPr>
            <w:tcW w:w="581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rPr>
              <w:t xml:space="preserve">Foley catheters  </w:t>
            </w:r>
            <w:r>
              <w:rPr>
                <w:rFonts w:ascii="Cambria" w:hAnsi="Cambria"/>
                <w:lang w:val="en-GB"/>
              </w:rPr>
              <w:t xml:space="preserve">Silicon </w:t>
            </w:r>
            <w:r>
              <w:rPr>
                <w:rFonts w:ascii="Cambria" w:hAnsi="Cambria"/>
              </w:rPr>
              <w:t>30ml    22 FR</w:t>
            </w:r>
            <w:r>
              <w:rPr>
                <w:rFonts w:ascii="Cambria" w:hAnsi="Cambria"/>
                <w:lang w:val="en-GB"/>
              </w:rPr>
              <w:t xml:space="preserve"> 3 Way</w:t>
            </w:r>
          </w:p>
        </w:tc>
        <w:tc>
          <w:tcPr>
            <w:tcW w:w="1134" w:type="dxa"/>
            <w:tcBorders>
              <w:top w:val="single" w:sz="4" w:space="0" w:color="auto"/>
              <w:left w:val="single" w:sz="4" w:space="0" w:color="auto"/>
              <w:bottom w:val="single" w:sz="4" w:space="0" w:color="auto"/>
              <w:right w:val="single" w:sz="4" w:space="0" w:color="auto"/>
            </w:tcBorders>
            <w:noWrap/>
            <w:vAlign w:val="center"/>
          </w:tcPr>
          <w:p w:rsidR="005761ED" w:rsidRDefault="005761ED" w:rsidP="00B52CC6">
            <w:pPr>
              <w:jc w:val="both"/>
              <w:rPr>
                <w:rFonts w:ascii="Cambria" w:hAnsi="Cambria"/>
                <w:b/>
                <w:bCs/>
              </w:rPr>
            </w:pPr>
            <w:r>
              <w:rPr>
                <w:rFonts w:ascii="Cambria" w:hAnsi="Cambria"/>
                <w:lang w:val="en-GB"/>
              </w:rPr>
              <w:t>Pcs</w:t>
            </w:r>
          </w:p>
        </w:tc>
        <w:tc>
          <w:tcPr>
            <w:tcW w:w="1600" w:type="dxa"/>
            <w:tcBorders>
              <w:top w:val="single" w:sz="4" w:space="0" w:color="auto"/>
              <w:left w:val="single" w:sz="4" w:space="0" w:color="auto"/>
              <w:bottom w:val="single" w:sz="4" w:space="0" w:color="auto"/>
              <w:right w:val="single" w:sz="4" w:space="0" w:color="auto"/>
            </w:tcBorders>
            <w:vAlign w:val="bottom"/>
          </w:tcPr>
          <w:p w:rsidR="005761ED" w:rsidRDefault="005761ED" w:rsidP="00B52CC6">
            <w:pPr>
              <w:rPr>
                <w:rFonts w:ascii="Cambria" w:hAnsi="Cambria"/>
                <w:b/>
                <w:bCs/>
              </w:rPr>
            </w:pPr>
          </w:p>
        </w:tc>
      </w:tr>
    </w:tbl>
    <w:p w:rsidR="00443276" w:rsidRDefault="00443276">
      <w:pPr>
        <w:pStyle w:val="BodyText"/>
        <w:rPr>
          <w:b/>
          <w:sz w:val="48"/>
        </w:rPr>
      </w:pPr>
    </w:p>
    <w:p w:rsidR="00443276" w:rsidRDefault="00443276">
      <w:pPr>
        <w:pStyle w:val="BodyText"/>
        <w:rPr>
          <w:b/>
          <w:sz w:val="48"/>
        </w:rPr>
      </w:pPr>
    </w:p>
    <w:p w:rsidR="00443276" w:rsidRDefault="00443276">
      <w:pPr>
        <w:pStyle w:val="BodyText"/>
        <w:rPr>
          <w:b/>
          <w:sz w:val="48"/>
        </w:rPr>
      </w:pPr>
    </w:p>
    <w:p w:rsidR="002F4819" w:rsidRPr="00231C94" w:rsidRDefault="002F4819">
      <w:pPr>
        <w:pStyle w:val="BodyText"/>
        <w:rPr>
          <w:b/>
          <w:sz w:val="48"/>
        </w:rPr>
      </w:pPr>
    </w:p>
    <w:p w:rsidR="002F4819" w:rsidRDefault="002F4819">
      <w:pPr>
        <w:pStyle w:val="BodyText"/>
        <w:rPr>
          <w:b/>
          <w:sz w:val="48"/>
        </w:rPr>
      </w:pPr>
    </w:p>
    <w:p w:rsidR="002F4819" w:rsidRPr="0040119E" w:rsidRDefault="00F61E0D" w:rsidP="00443276">
      <w:pPr>
        <w:pStyle w:val="BodyText"/>
        <w:rPr>
          <w:b/>
          <w:sz w:val="24"/>
        </w:rPr>
      </w:pPr>
      <w:r>
        <w:rPr>
          <w:b/>
          <w:sz w:val="48"/>
        </w:rPr>
        <w:t xml:space="preserve">               </w:t>
      </w:r>
    </w:p>
    <w:p w:rsidR="002F4819" w:rsidRDefault="002F4819">
      <w:pPr>
        <w:pStyle w:val="BodyText"/>
        <w:rPr>
          <w:b/>
          <w:sz w:val="48"/>
        </w:rPr>
      </w:pPr>
    </w:p>
    <w:p w:rsidR="00F05AC1" w:rsidRDefault="00F05AC1">
      <w:pPr>
        <w:pStyle w:val="BodyText"/>
        <w:rPr>
          <w:b/>
          <w:sz w:val="48"/>
        </w:rPr>
      </w:pPr>
    </w:p>
    <w:p w:rsidR="00F05AC1" w:rsidRDefault="00F05AC1">
      <w:pPr>
        <w:pStyle w:val="BodyText"/>
        <w:rPr>
          <w:b/>
          <w:sz w:val="48"/>
        </w:rPr>
      </w:pPr>
    </w:p>
    <w:p w:rsidR="00F05AC1" w:rsidRDefault="00F05AC1">
      <w:pPr>
        <w:pStyle w:val="BodyText"/>
        <w:spacing w:before="54"/>
        <w:rPr>
          <w:b/>
          <w:sz w:val="48"/>
        </w:rPr>
      </w:pPr>
    </w:p>
    <w:p w:rsidR="00F05AC1" w:rsidRDefault="00CE756B" w:rsidP="00440A7E">
      <w:pPr>
        <w:spacing w:before="1"/>
        <w:ind w:left="77" w:right="233"/>
        <w:jc w:val="center"/>
        <w:rPr>
          <w:sz w:val="24"/>
        </w:rPr>
        <w:sectPr w:rsidR="00F05AC1">
          <w:pgSz w:w="11940" w:h="16860"/>
          <w:pgMar w:top="360" w:right="380" w:bottom="280" w:left="620" w:header="0" w:footer="0" w:gutter="0"/>
          <w:cols w:space="720"/>
        </w:sectPr>
      </w:pPr>
      <w:r>
        <w:rPr>
          <w:color w:val="4F81B9"/>
          <w:sz w:val="24"/>
        </w:rPr>
        <w:t>Page</w:t>
      </w:r>
      <w:r>
        <w:rPr>
          <w:color w:val="4F81B9"/>
          <w:spacing w:val="-9"/>
          <w:sz w:val="24"/>
        </w:rPr>
        <w:t xml:space="preserve"> </w:t>
      </w:r>
      <w:r>
        <w:rPr>
          <w:color w:val="4F81B9"/>
          <w:sz w:val="24"/>
        </w:rPr>
        <w:t>68</w:t>
      </w:r>
      <w:r>
        <w:rPr>
          <w:color w:val="4F81B9"/>
          <w:spacing w:val="-5"/>
          <w:sz w:val="24"/>
        </w:rPr>
        <w:t xml:space="preserve"> </w:t>
      </w:r>
      <w:r>
        <w:rPr>
          <w:color w:val="4F81B9"/>
          <w:sz w:val="24"/>
        </w:rPr>
        <w:t>of</w:t>
      </w:r>
      <w:r>
        <w:rPr>
          <w:color w:val="4F81B9"/>
          <w:spacing w:val="-8"/>
          <w:sz w:val="24"/>
        </w:rPr>
        <w:t xml:space="preserve"> </w:t>
      </w:r>
    </w:p>
    <w:p w:rsidR="00F05AC1" w:rsidRDefault="00F05AC1">
      <w:pPr>
        <w:pStyle w:val="BodyText"/>
        <w:rPr>
          <w:b/>
          <w:sz w:val="24"/>
        </w:rPr>
      </w:pPr>
      <w:bookmarkStart w:id="65" w:name="_bookmark63"/>
      <w:bookmarkEnd w:id="65"/>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jc w:val="center"/>
        <w:sectPr w:rsidR="00F05AC1">
          <w:headerReference w:type="default" r:id="rId70"/>
          <w:footerReference w:type="default" r:id="rId71"/>
          <w:pgSz w:w="11940" w:h="16860"/>
          <w:pgMar w:top="760" w:right="380" w:bottom="280" w:left="620" w:header="0" w:footer="0" w:gutter="0"/>
          <w:cols w:space="720"/>
        </w:sectPr>
      </w:pPr>
    </w:p>
    <w:p w:rsidR="00F05AC1" w:rsidRDefault="00CE756B">
      <w:pPr>
        <w:pStyle w:val="BodyText"/>
        <w:rPr>
          <w:sz w:val="24"/>
        </w:rPr>
      </w:pPr>
      <w:r>
        <w:rPr>
          <w:noProof/>
        </w:rPr>
        <w:lastRenderedPageBreak/>
        <mc:AlternateContent>
          <mc:Choice Requires="wpg">
            <w:drawing>
              <wp:anchor distT="0" distB="0" distL="0" distR="0" simplePos="0" relativeHeight="15756800" behindDoc="0" locked="0" layoutInCell="1" allowOverlap="1">
                <wp:simplePos x="0" y="0"/>
                <wp:positionH relativeFrom="page">
                  <wp:posOffset>10463530</wp:posOffset>
                </wp:positionH>
                <wp:positionV relativeFrom="page">
                  <wp:posOffset>0</wp:posOffset>
                </wp:positionV>
                <wp:extent cx="228600" cy="7560309"/>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560309"/>
                          <a:chOff x="0" y="0"/>
                          <a:chExt cx="228600" cy="7560309"/>
                        </a:xfrm>
                      </wpg:grpSpPr>
                      <wps:wsp>
                        <wps:cNvPr id="290" name="Graphic 285"/>
                        <wps:cNvSpPr/>
                        <wps:spPr>
                          <a:xfrm>
                            <a:off x="0" y="0"/>
                            <a:ext cx="228600" cy="6701155"/>
                          </a:xfrm>
                          <a:custGeom>
                            <a:avLst/>
                            <a:gdLst/>
                            <a:ahLst/>
                            <a:cxnLst/>
                            <a:rect l="l" t="t" r="r" b="b"/>
                            <a:pathLst>
                              <a:path w="228600" h="6701155">
                                <a:moveTo>
                                  <a:pt x="228600" y="0"/>
                                </a:moveTo>
                                <a:lnTo>
                                  <a:pt x="5079" y="0"/>
                                </a:lnTo>
                                <a:lnTo>
                                  <a:pt x="0" y="6517005"/>
                                </a:lnTo>
                                <a:lnTo>
                                  <a:pt x="228600" y="6701155"/>
                                </a:lnTo>
                                <a:lnTo>
                                  <a:pt x="228600" y="0"/>
                                </a:lnTo>
                                <a:close/>
                              </a:path>
                            </a:pathLst>
                          </a:custGeom>
                          <a:solidFill>
                            <a:srgbClr val="FFF5EB"/>
                          </a:solidFill>
                        </wps:spPr>
                        <wps:bodyPr wrap="square" lIns="0" tIns="0" rIns="0" bIns="0" rtlCol="0">
                          <a:prstTxWarp prst="textNoShape">
                            <a:avLst/>
                          </a:prstTxWarp>
                          <a:noAutofit/>
                        </wps:bodyPr>
                      </wps:wsp>
                      <wps:wsp>
                        <wps:cNvPr id="291" name="Graphic 286"/>
                        <wps:cNvSpPr/>
                        <wps:spPr>
                          <a:xfrm>
                            <a:off x="0" y="6893559"/>
                            <a:ext cx="228600" cy="666750"/>
                          </a:xfrm>
                          <a:custGeom>
                            <a:avLst/>
                            <a:gdLst/>
                            <a:ahLst/>
                            <a:cxnLst/>
                            <a:rect l="l" t="t" r="r" b="b"/>
                            <a:pathLst>
                              <a:path w="228600" h="666750">
                                <a:moveTo>
                                  <a:pt x="0" y="0"/>
                                </a:moveTo>
                                <a:lnTo>
                                  <a:pt x="0" y="666748"/>
                                </a:lnTo>
                                <a:lnTo>
                                  <a:pt x="228600" y="666748"/>
                                </a:lnTo>
                                <a:lnTo>
                                  <a:pt x="228600" y="126365"/>
                                </a:lnTo>
                                <a:lnTo>
                                  <a:pt x="0" y="0"/>
                                </a:lnTo>
                                <a:close/>
                              </a:path>
                            </a:pathLst>
                          </a:custGeom>
                          <a:solidFill>
                            <a:srgbClr val="EB1C20"/>
                          </a:solidFill>
                        </wps:spPr>
                        <wps:bodyPr wrap="square" lIns="0" tIns="0" rIns="0" bIns="0" rtlCol="0">
                          <a:prstTxWarp prst="textNoShape">
                            <a:avLst/>
                          </a:prstTxWarp>
                          <a:noAutofit/>
                        </wps:bodyPr>
                      </wps:wsp>
                      <wps:wsp>
                        <wps:cNvPr id="292" name="Graphic 287"/>
                        <wps:cNvSpPr/>
                        <wps:spPr>
                          <a:xfrm>
                            <a:off x="0" y="6664959"/>
                            <a:ext cx="228600" cy="330200"/>
                          </a:xfrm>
                          <a:custGeom>
                            <a:avLst/>
                            <a:gdLst/>
                            <a:ahLst/>
                            <a:cxnLst/>
                            <a:rect l="l" t="t" r="r" b="b"/>
                            <a:pathLst>
                              <a:path w="228600" h="330200">
                                <a:moveTo>
                                  <a:pt x="0" y="0"/>
                                </a:moveTo>
                                <a:lnTo>
                                  <a:pt x="0" y="200660"/>
                                </a:lnTo>
                                <a:lnTo>
                                  <a:pt x="228600" y="330200"/>
                                </a:lnTo>
                                <a:lnTo>
                                  <a:pt x="228600" y="126365"/>
                                </a:lnTo>
                                <a:lnTo>
                                  <a:pt x="0" y="0"/>
                                </a:lnTo>
                                <a:close/>
                              </a:path>
                            </a:pathLst>
                          </a:custGeom>
                          <a:solidFill>
                            <a:srgbClr val="00A650"/>
                          </a:solidFill>
                        </wps:spPr>
                        <wps:bodyPr wrap="square" lIns="0" tIns="0" rIns="0" bIns="0" rtlCol="0">
                          <a:prstTxWarp prst="textNoShape">
                            <a:avLst/>
                          </a:prstTxWarp>
                          <a:noAutofit/>
                        </wps:bodyPr>
                      </wps:wsp>
                      <wps:wsp>
                        <wps:cNvPr id="293" name="Graphic 288"/>
                        <wps:cNvSpPr/>
                        <wps:spPr>
                          <a:xfrm>
                            <a:off x="0" y="6435725"/>
                            <a:ext cx="228600" cy="330200"/>
                          </a:xfrm>
                          <a:custGeom>
                            <a:avLst/>
                            <a:gdLst/>
                            <a:ahLst/>
                            <a:cxnLst/>
                            <a:rect l="l" t="t" r="r" b="b"/>
                            <a:pathLst>
                              <a:path w="228600" h="330200">
                                <a:moveTo>
                                  <a:pt x="0" y="0"/>
                                </a:moveTo>
                                <a:lnTo>
                                  <a:pt x="0" y="200659"/>
                                </a:lnTo>
                                <a:lnTo>
                                  <a:pt x="228600" y="330200"/>
                                </a:lnTo>
                                <a:lnTo>
                                  <a:pt x="228600" y="126365"/>
                                </a:lnTo>
                                <a:lnTo>
                                  <a:pt x="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9BE7DBE" id="Group 284" o:spid="_x0000_s1026" style="position:absolute;margin-left:823.9pt;margin-top:0;width:18pt;height:595.3pt;z-index:15756800;mso-wrap-distance-left:0;mso-wrap-distance-right:0;mso-position-horizontal-relative:page;mso-position-vertical-relative:page" coordsize="2286,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">
                <v:shape id="Graphic 285" o:spid="_x0000_s1027" style="position:absolute;width:2286;height:67011;visibility:visible;mso-wrap-style:square;v-text-anchor:top" coordsize="228600,67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" path="m228600,l5079,,,6517005r228600,184150l228600,xe" fillcolor="#fff5eb" stroked="f">
                  <v:path arrowok="t"/>
                </v:shape>
                <v:shape id="Graphic 286" o:spid="_x0000_s1028" style="position:absolute;top:68935;width:2286;height:6668;visibility:visible;mso-wrap-style:square;v-text-anchor:top" coordsize="2286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" path="m,l,666748r228600,l228600,126365,,xe" fillcolor="#eb1c20" stroked="f">
                  <v:path arrowok="t"/>
                </v:shape>
                <v:shape id="Graphic 287" o:spid="_x0000_s1029" style="position:absolute;top:66649;width:2286;height:3302;visibility:visible;mso-wrap-style:square;v-text-anchor:top" coordsize="228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" path="m,l,200660,228600,330200r,-203835l,xe" fillcolor="#00a650" stroked="f">
                  <v:path arrowok="t"/>
                </v:shape>
                <v:shape id="Graphic 288" o:spid="_x0000_s1030" style="position:absolute;top:64357;width:2286;height:3302;visibility:visible;mso-wrap-style:square;v-text-anchor:top" coordsize="228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" path="m,l,200659,228600,330200r,-203835l,xe" fillcolor="#a7a9ac" stroked="f">
                  <v:path arrowok="t"/>
                </v:shape>
                <w10:wrap anchorx="page" anchory="page"/>
              </v:group>
            </w:pict>
          </mc:Fallback>
        </mc:AlternateContent>
      </w:r>
    </w:p>
    <w:p w:rsidR="00F05AC1" w:rsidRDefault="00F05AC1">
      <w:pPr>
        <w:pStyle w:val="BodyText"/>
        <w:rPr>
          <w:sz w:val="24"/>
        </w:rPr>
      </w:pPr>
    </w:p>
    <w:p w:rsidR="00F05AC1" w:rsidRDefault="00F05AC1">
      <w:pPr>
        <w:pStyle w:val="BodyText"/>
        <w:rPr>
          <w:sz w:val="24"/>
        </w:rPr>
      </w:pPr>
    </w:p>
    <w:p w:rsidR="00F05AC1" w:rsidRDefault="00F05AC1">
      <w:pPr>
        <w:pStyle w:val="BodyText"/>
        <w:spacing w:before="263"/>
        <w:rPr>
          <w:sz w:val="24"/>
        </w:rPr>
      </w:pPr>
    </w:p>
    <w:p w:rsidR="00F05AC1" w:rsidRDefault="00CE756B">
      <w:pPr>
        <w:pStyle w:val="BodyText"/>
        <w:rPr>
          <w:sz w:val="24"/>
        </w:rPr>
      </w:pPr>
      <w:r>
        <w:rPr>
          <w:noProof/>
        </w:rPr>
        <mc:AlternateContent>
          <mc:Choice Requires="wpg">
            <w:drawing>
              <wp:anchor distT="0" distB="0" distL="0" distR="0" simplePos="0" relativeHeight="15757824" behindDoc="0" locked="0" layoutInCell="1" allowOverlap="1">
                <wp:simplePos x="0" y="0"/>
                <wp:positionH relativeFrom="page">
                  <wp:posOffset>0</wp:posOffset>
                </wp:positionH>
                <wp:positionV relativeFrom="page">
                  <wp:posOffset>0</wp:posOffset>
                </wp:positionV>
                <wp:extent cx="457834" cy="7560309"/>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34" cy="7560309"/>
                          <a:chOff x="0" y="0"/>
                          <a:chExt cx="457834" cy="7560309"/>
                        </a:xfrm>
                      </wpg:grpSpPr>
                      <wps:wsp>
                        <wps:cNvPr id="73" name="Graphic 292"/>
                        <wps:cNvSpPr/>
                        <wps:spPr>
                          <a:xfrm>
                            <a:off x="0" y="0"/>
                            <a:ext cx="451484" cy="1021080"/>
                          </a:xfrm>
                          <a:custGeom>
                            <a:avLst/>
                            <a:gdLst/>
                            <a:ahLst/>
                            <a:cxnLst/>
                            <a:rect l="l" t="t" r="r" b="b"/>
                            <a:pathLst>
                              <a:path w="451484" h="1021080">
                                <a:moveTo>
                                  <a:pt x="451484" y="0"/>
                                </a:moveTo>
                                <a:lnTo>
                                  <a:pt x="0" y="0"/>
                                </a:lnTo>
                                <a:lnTo>
                                  <a:pt x="0" y="795654"/>
                                </a:lnTo>
                                <a:lnTo>
                                  <a:pt x="451484" y="1021079"/>
                                </a:lnTo>
                                <a:lnTo>
                                  <a:pt x="451484" y="0"/>
                                </a:lnTo>
                                <a:close/>
                              </a:path>
                            </a:pathLst>
                          </a:custGeom>
                          <a:solidFill>
                            <a:srgbClr val="CCE7D2"/>
                          </a:solidFill>
                        </wps:spPr>
                        <wps:bodyPr wrap="square" lIns="0" tIns="0" rIns="0" bIns="0" rtlCol="0">
                          <a:prstTxWarp prst="textNoShape">
                            <a:avLst/>
                          </a:prstTxWarp>
                          <a:noAutofit/>
                        </wps:bodyPr>
                      </wps:wsp>
                      <wps:wsp>
                        <wps:cNvPr id="79" name="Graphic 293"/>
                        <wps:cNvSpPr/>
                        <wps:spPr>
                          <a:xfrm>
                            <a:off x="451484" y="0"/>
                            <a:ext cx="1270" cy="7560309"/>
                          </a:xfrm>
                          <a:custGeom>
                            <a:avLst/>
                            <a:gdLst/>
                            <a:ahLst/>
                            <a:cxnLst/>
                            <a:rect l="l" t="t" r="r" b="b"/>
                            <a:pathLst>
                              <a:path h="7560309">
                                <a:moveTo>
                                  <a:pt x="0" y="0"/>
                                </a:moveTo>
                                <a:lnTo>
                                  <a:pt x="0" y="7560309"/>
                                </a:lnTo>
                              </a:path>
                            </a:pathLst>
                          </a:custGeom>
                          <a:ln w="12696">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48FEFD3E" id="Group 291" o:spid="_x0000_s1026" style="position:absolute;margin-left:0;margin-top:0;width:36.05pt;height:595.3pt;z-index:15757824;mso-wrap-distance-left:0;mso-wrap-distance-right:0;mso-position-horizontal-relative:page;mso-position-vertical-relative:page" coordsize="4578,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">
                <v:shape id="Graphic 292" o:spid="_x0000_s1027" style="position:absolute;width:4514;height:10210;visibility:visible;mso-wrap-style:square;v-text-anchor:top" coordsize="451484,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" path="m451484,l,,,795654r451484,225425l451484,xe" fillcolor="#cce7d2" stroked="f">
                  <v:path arrowok="t"/>
                </v:shape>
                <v:shape id="Graphic 293" o:spid="_x0000_s1028" style="position:absolute;left:4514;width:13;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" path="m,l,7560309e" filled="f" strokecolor="#cce7d2" strokeweight=".35267mm">
                  <v:path arrowok="t"/>
                </v:shape>
                <w10:wrap anchorx="page" anchory="page"/>
              </v:group>
            </w:pict>
          </mc:Fallback>
        </mc:AlternateContent>
      </w:r>
      <w:r>
        <w:rPr>
          <w:noProof/>
        </w:rPr>
        <mc:AlternateContent>
          <mc:Choice Requires="wpg">
            <w:drawing>
              <wp:anchor distT="0" distB="0" distL="0" distR="0" simplePos="0" relativeHeight="15758336" behindDoc="0" locked="0" layoutInCell="1" allowOverlap="1">
                <wp:simplePos x="0" y="0"/>
                <wp:positionH relativeFrom="page">
                  <wp:posOffset>10463530</wp:posOffset>
                </wp:positionH>
                <wp:positionV relativeFrom="page">
                  <wp:posOffset>0</wp:posOffset>
                </wp:positionV>
                <wp:extent cx="228600" cy="7560309"/>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560309"/>
                          <a:chOff x="0" y="0"/>
                          <a:chExt cx="228600" cy="7560309"/>
                        </a:xfrm>
                      </wpg:grpSpPr>
                      <wps:wsp>
                        <wps:cNvPr id="300" name="Graphic 295"/>
                        <wps:cNvSpPr/>
                        <wps:spPr>
                          <a:xfrm>
                            <a:off x="0" y="848360"/>
                            <a:ext cx="228600" cy="6711950"/>
                          </a:xfrm>
                          <a:custGeom>
                            <a:avLst/>
                            <a:gdLst/>
                            <a:ahLst/>
                            <a:cxnLst/>
                            <a:rect l="l" t="t" r="r" b="b"/>
                            <a:pathLst>
                              <a:path w="228600" h="6711950">
                                <a:moveTo>
                                  <a:pt x="228600" y="0"/>
                                </a:moveTo>
                                <a:lnTo>
                                  <a:pt x="0" y="184150"/>
                                </a:lnTo>
                                <a:lnTo>
                                  <a:pt x="5079" y="6711948"/>
                                </a:lnTo>
                                <a:lnTo>
                                  <a:pt x="228600" y="6711948"/>
                                </a:lnTo>
                                <a:lnTo>
                                  <a:pt x="228600" y="0"/>
                                </a:lnTo>
                                <a:close/>
                              </a:path>
                            </a:pathLst>
                          </a:custGeom>
                          <a:solidFill>
                            <a:srgbClr val="E6E7E8"/>
                          </a:solidFill>
                        </wps:spPr>
                        <wps:bodyPr wrap="square" lIns="0" tIns="0" rIns="0" bIns="0" rtlCol="0">
                          <a:prstTxWarp prst="textNoShape">
                            <a:avLst/>
                          </a:prstTxWarp>
                          <a:noAutofit/>
                        </wps:bodyPr>
                      </wps:wsp>
                      <wps:wsp>
                        <wps:cNvPr id="301" name="Graphic 296"/>
                        <wps:cNvSpPr/>
                        <wps:spPr>
                          <a:xfrm>
                            <a:off x="0" y="0"/>
                            <a:ext cx="228600" cy="655955"/>
                          </a:xfrm>
                          <a:custGeom>
                            <a:avLst/>
                            <a:gdLst/>
                            <a:ahLst/>
                            <a:cxnLst/>
                            <a:rect l="l" t="t" r="r" b="b"/>
                            <a:pathLst>
                              <a:path w="228600" h="655955">
                                <a:moveTo>
                                  <a:pt x="228600" y="0"/>
                                </a:moveTo>
                                <a:lnTo>
                                  <a:pt x="0" y="0"/>
                                </a:lnTo>
                                <a:lnTo>
                                  <a:pt x="0" y="655954"/>
                                </a:lnTo>
                                <a:lnTo>
                                  <a:pt x="228600" y="530225"/>
                                </a:lnTo>
                                <a:lnTo>
                                  <a:pt x="228600" y="0"/>
                                </a:lnTo>
                                <a:close/>
                              </a:path>
                            </a:pathLst>
                          </a:custGeom>
                          <a:solidFill>
                            <a:srgbClr val="00A650"/>
                          </a:solidFill>
                        </wps:spPr>
                        <wps:bodyPr wrap="square" lIns="0" tIns="0" rIns="0" bIns="0" rtlCol="0">
                          <a:prstTxWarp prst="textNoShape">
                            <a:avLst/>
                          </a:prstTxWarp>
                          <a:noAutofit/>
                        </wps:bodyPr>
                      </wps:wsp>
                      <wps:wsp>
                        <wps:cNvPr id="302" name="Graphic 297"/>
                        <wps:cNvSpPr/>
                        <wps:spPr>
                          <a:xfrm>
                            <a:off x="0" y="554355"/>
                            <a:ext cx="228600" cy="329565"/>
                          </a:xfrm>
                          <a:custGeom>
                            <a:avLst/>
                            <a:gdLst/>
                            <a:ahLst/>
                            <a:cxnLst/>
                            <a:rect l="l" t="t" r="r" b="b"/>
                            <a:pathLst>
                              <a:path w="228600" h="329565">
                                <a:moveTo>
                                  <a:pt x="228600" y="0"/>
                                </a:moveTo>
                                <a:lnTo>
                                  <a:pt x="0" y="128904"/>
                                </a:lnTo>
                                <a:lnTo>
                                  <a:pt x="0" y="329565"/>
                                </a:lnTo>
                                <a:lnTo>
                                  <a:pt x="228600" y="203835"/>
                                </a:lnTo>
                                <a:lnTo>
                                  <a:pt x="228600" y="0"/>
                                </a:lnTo>
                                <a:close/>
                              </a:path>
                            </a:pathLst>
                          </a:custGeom>
                          <a:solidFill>
                            <a:srgbClr val="EB1C20"/>
                          </a:solidFill>
                        </wps:spPr>
                        <wps:bodyPr wrap="square" lIns="0" tIns="0" rIns="0" bIns="0" rtlCol="0">
                          <a:prstTxWarp prst="textNoShape">
                            <a:avLst/>
                          </a:prstTxWarp>
                          <a:noAutofit/>
                        </wps:bodyPr>
                      </wps:wsp>
                      <wps:wsp>
                        <wps:cNvPr id="303" name="Graphic 298"/>
                        <wps:cNvSpPr/>
                        <wps:spPr>
                          <a:xfrm>
                            <a:off x="0" y="783590"/>
                            <a:ext cx="228600" cy="329565"/>
                          </a:xfrm>
                          <a:custGeom>
                            <a:avLst/>
                            <a:gdLst/>
                            <a:ahLst/>
                            <a:cxnLst/>
                            <a:rect l="l" t="t" r="r" b="b"/>
                            <a:pathLst>
                              <a:path w="228600" h="329565">
                                <a:moveTo>
                                  <a:pt x="228600" y="0"/>
                                </a:moveTo>
                                <a:lnTo>
                                  <a:pt x="0" y="128904"/>
                                </a:lnTo>
                                <a:lnTo>
                                  <a:pt x="0" y="329564"/>
                                </a:lnTo>
                                <a:lnTo>
                                  <a:pt x="228600" y="203834"/>
                                </a:lnTo>
                                <a:lnTo>
                                  <a:pt x="2286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2E4B02D" id="Group 294" o:spid="_x0000_s1026" style="position:absolute;margin-left:823.9pt;margin-top:0;width:18pt;height:595.3pt;z-index:15758336;mso-wrap-distance-left:0;mso-wrap-distance-right:0;mso-position-horizontal-relative:page;mso-position-vertical-relative:page" coordsize="2286,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">
                <v:shape id="Graphic 295" o:spid="_x0000_s1027" style="position:absolute;top:8483;width:2286;height:67120;visibility:visible;mso-wrap-style:square;v-text-anchor:top" coordsize="228600,67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" path="m228600,l,184150,5079,6711948r223521,l228600,xe" fillcolor="#e6e7e8" stroked="f">
                  <v:path arrowok="t"/>
                </v:shape>
                <v:shape id="Graphic 296" o:spid="_x0000_s1028" style="position:absolute;width:2286;height:6559;visibility:visible;mso-wrap-style:square;v-text-anchor:top" coordsize="228600,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" path="m228600,l,,,655954,228600,530225,228600,xe" fillcolor="#00a650" stroked="f">
                  <v:path arrowok="t"/>
                </v:shape>
                <v:shape id="Graphic 297" o:spid="_x0000_s1029" style="position:absolute;top:5543;width:2286;height:3296;visibility:visible;mso-wrap-style:square;v-text-anchor:top" coordsize="22860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" path="m228600,l,128904,,329565,228600,203835,228600,xe" fillcolor="#eb1c20" stroked="f">
                  <v:path arrowok="t"/>
                </v:shape>
                <v:shape id="Graphic 298" o:spid="_x0000_s1030" style="position:absolute;top:7835;width:2286;height:3296;visibility:visible;mso-wrap-style:square;v-text-anchor:top" coordsize="22860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" path="m228600,l,128904,,329564,228600,203834,228600,xe" fillcolor="#a7a9ac" stroked="f">
                  <v:path arrowok="t"/>
                </v:shape>
                <w10:wrap anchorx="page" anchory="page"/>
              </v:group>
            </w:pict>
          </mc:Fallback>
        </mc:AlternateContent>
      </w:r>
    </w:p>
    <w:p w:rsidR="00F05AC1" w:rsidRDefault="00F05AC1">
      <w:pPr>
        <w:pStyle w:val="BodyText"/>
        <w:spacing w:before="153"/>
        <w:rPr>
          <w:sz w:val="24"/>
        </w:rPr>
      </w:pPr>
    </w:p>
    <w:p w:rsidR="00F05AC1" w:rsidRDefault="00CE756B">
      <w:pPr>
        <w:pStyle w:val="Heading3"/>
        <w:numPr>
          <w:ilvl w:val="0"/>
          <w:numId w:val="53"/>
        </w:numPr>
        <w:tabs>
          <w:tab w:val="left" w:pos="1415"/>
        </w:tabs>
        <w:ind w:left="1415" w:hanging="480"/>
        <w:jc w:val="left"/>
      </w:pPr>
      <w:r>
        <w:rPr>
          <w:noProof/>
        </w:rPr>
        <mc:AlternateContent>
          <mc:Choice Requires="wps">
            <w:drawing>
              <wp:anchor distT="0" distB="0" distL="0" distR="0" simplePos="0" relativeHeight="15758848" behindDoc="0" locked="0" layoutInCell="1" allowOverlap="1">
                <wp:simplePos x="0" y="0"/>
                <wp:positionH relativeFrom="page">
                  <wp:posOffset>214971</wp:posOffset>
                </wp:positionH>
                <wp:positionV relativeFrom="paragraph">
                  <wp:posOffset>-637069</wp:posOffset>
                </wp:positionV>
                <wp:extent cx="172085" cy="165735"/>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5735"/>
                        </a:xfrm>
                        <a:prstGeom prst="rect">
                          <a:avLst/>
                        </a:prstGeom>
                      </wps:spPr>
                      <wps:txbx>
                        <w:txbxContent>
                          <w:p w:rsidR="00C94DC1" w:rsidRDefault="00C94DC1">
                            <w:pPr>
                              <w:spacing w:line="240" w:lineRule="exact"/>
                              <w:ind w:left="20"/>
                              <w:rPr>
                                <w:rFonts w:ascii="Liberation Sans Narrow"/>
                                <w:sz w:val="23"/>
                              </w:rPr>
                            </w:pPr>
                            <w:r>
                              <w:rPr>
                                <w:rFonts w:ascii="Liberation Sans Narrow"/>
                                <w:color w:val="1F1F1F"/>
                                <w:spacing w:val="-5"/>
                                <w:w w:val="105"/>
                                <w:sz w:val="23"/>
                              </w:rPr>
                              <w:t>55</w:t>
                            </w:r>
                          </w:p>
                        </w:txbxContent>
                      </wps:txbx>
                      <wps:bodyPr vert="vert" wrap="square" lIns="0" tIns="0" rIns="0" bIns="0" rtlCol="0">
                        <a:noAutofit/>
                      </wps:bodyPr>
                    </wps:wsp>
                  </a:graphicData>
                </a:graphic>
              </wp:anchor>
            </w:drawing>
          </mc:Choice>
          <mc:Fallback>
            <w:pict>
              <v:shape id="Textbox 299" o:spid="_x0000_s1030" type="#_x0000_t202" style="position:absolute;left:0;text-align:left;margin-left:16.95pt;margin-top:-50.15pt;width:13.55pt;height:13.05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" filled="f" stroked="f">
                <v:path arrowok="t"/>
                <v:textbox style="layout-flow:vertical" inset="0,0,0,0">
                  <w:txbxContent>
                    <w:p w:rsidR="00C94DC1" w:rsidRDefault="00C94DC1">
                      <w:pPr>
                        <w:spacing w:line="240" w:lineRule="exact"/>
                        <w:ind w:left="20"/>
                        <w:rPr>
                          <w:rFonts w:ascii="Liberation Sans Narrow"/>
                          <w:sz w:val="23"/>
                        </w:rPr>
                      </w:pPr>
                      <w:r>
                        <w:rPr>
                          <w:rFonts w:ascii="Liberation Sans Narrow"/>
                          <w:color w:val="1F1F1F"/>
                          <w:spacing w:val="-5"/>
                          <w:w w:val="105"/>
                          <w:sz w:val="23"/>
                        </w:rPr>
                        <w:t>55</w:t>
                      </w:r>
                    </w:p>
                  </w:txbxContent>
                </v:textbox>
                <w10:wrap anchorx="page"/>
              </v:shape>
            </w:pict>
          </mc:Fallback>
        </mc:AlternateContent>
      </w:r>
      <w:bookmarkStart w:id="66" w:name="_bookmark65"/>
      <w:bookmarkEnd w:id="66"/>
      <w:r>
        <w:rPr>
          <w:color w:val="1F1F1F"/>
        </w:rPr>
        <w:t>List</w:t>
      </w:r>
      <w:r>
        <w:rPr>
          <w:color w:val="1F1F1F"/>
          <w:spacing w:val="-12"/>
        </w:rPr>
        <w:t xml:space="preserve"> </w:t>
      </w:r>
      <w:r>
        <w:rPr>
          <w:color w:val="1F1F1F"/>
        </w:rPr>
        <w:t>of</w:t>
      </w:r>
      <w:r>
        <w:rPr>
          <w:color w:val="1F1F1F"/>
          <w:spacing w:val="-13"/>
        </w:rPr>
        <w:t xml:space="preserve"> </w:t>
      </w:r>
      <w:r>
        <w:rPr>
          <w:color w:val="1F1F1F"/>
        </w:rPr>
        <w:t>Related</w:t>
      </w:r>
      <w:r>
        <w:rPr>
          <w:color w:val="1F1F1F"/>
          <w:spacing w:val="-6"/>
        </w:rPr>
        <w:t xml:space="preserve"> </w:t>
      </w:r>
      <w:r>
        <w:rPr>
          <w:color w:val="1F1F1F"/>
        </w:rPr>
        <w:t>Services</w:t>
      </w:r>
      <w:r>
        <w:rPr>
          <w:color w:val="1F1F1F"/>
          <w:spacing w:val="-2"/>
        </w:rPr>
        <w:t xml:space="preserve"> </w:t>
      </w:r>
      <w:r>
        <w:rPr>
          <w:color w:val="1F1F1F"/>
        </w:rPr>
        <w:t>and</w:t>
      </w:r>
      <w:r>
        <w:rPr>
          <w:color w:val="1F1F1F"/>
          <w:spacing w:val="-9"/>
        </w:rPr>
        <w:t xml:space="preserve"> </w:t>
      </w:r>
      <w:r>
        <w:rPr>
          <w:color w:val="1F1F1F"/>
        </w:rPr>
        <w:t>Completion</w:t>
      </w:r>
      <w:r>
        <w:rPr>
          <w:color w:val="1F1F1F"/>
          <w:spacing w:val="-7"/>
        </w:rPr>
        <w:t xml:space="preserve"> </w:t>
      </w:r>
      <w:r>
        <w:rPr>
          <w:color w:val="1F1F1F"/>
          <w:spacing w:val="-2"/>
        </w:rPr>
        <w:t>Schedule</w:t>
      </w:r>
    </w:p>
    <w:p w:rsidR="00F05AC1" w:rsidRDefault="00F05AC1">
      <w:pPr>
        <w:pStyle w:val="BodyText"/>
        <w:spacing w:before="108"/>
        <w:rPr>
          <w:b/>
          <w:sz w:val="24"/>
        </w:rPr>
      </w:pPr>
    </w:p>
    <w:p w:rsidR="00F05AC1" w:rsidRDefault="00CE756B">
      <w:pPr>
        <w:spacing w:before="1" w:line="230" w:lineRule="auto"/>
        <w:ind w:left="839" w:right="871"/>
        <w:rPr>
          <w:i/>
        </w:rPr>
      </w:pPr>
      <w:r>
        <w:rPr>
          <w:i/>
          <w:color w:val="1F1F1F"/>
        </w:rPr>
        <w:t>[This</w:t>
      </w:r>
      <w:r>
        <w:rPr>
          <w:i/>
          <w:color w:val="1F1F1F"/>
          <w:spacing w:val="-10"/>
        </w:rPr>
        <w:t xml:space="preserve"> </w:t>
      </w:r>
      <w:r>
        <w:rPr>
          <w:i/>
          <w:color w:val="1F1F1F"/>
        </w:rPr>
        <w:t>table</w:t>
      </w:r>
      <w:r>
        <w:rPr>
          <w:i/>
          <w:color w:val="1F1F1F"/>
          <w:spacing w:val="-10"/>
        </w:rPr>
        <w:t xml:space="preserve"> </w:t>
      </w:r>
      <w:r>
        <w:rPr>
          <w:i/>
          <w:color w:val="1F1F1F"/>
        </w:rPr>
        <w:t>shall</w:t>
      </w:r>
      <w:r>
        <w:rPr>
          <w:i/>
          <w:color w:val="1F1F1F"/>
          <w:spacing w:val="-5"/>
        </w:rPr>
        <w:t xml:space="preserve"> </w:t>
      </w:r>
      <w:r>
        <w:rPr>
          <w:i/>
          <w:color w:val="1F1F1F"/>
        </w:rPr>
        <w:t>be</w:t>
      </w:r>
      <w:r>
        <w:rPr>
          <w:i/>
          <w:color w:val="1F1F1F"/>
          <w:spacing w:val="-10"/>
        </w:rPr>
        <w:t xml:space="preserve"> </w:t>
      </w:r>
      <w:r>
        <w:rPr>
          <w:i/>
          <w:color w:val="1F1F1F"/>
        </w:rPr>
        <w:t>filled</w:t>
      </w:r>
      <w:r>
        <w:rPr>
          <w:i/>
          <w:color w:val="1F1F1F"/>
          <w:spacing w:val="-8"/>
        </w:rPr>
        <w:t xml:space="preserve"> </w:t>
      </w:r>
      <w:r>
        <w:rPr>
          <w:i/>
          <w:color w:val="1F1F1F"/>
        </w:rPr>
        <w:t>in</w:t>
      </w:r>
      <w:r>
        <w:rPr>
          <w:i/>
          <w:color w:val="1F1F1F"/>
          <w:spacing w:val="-15"/>
        </w:rPr>
        <w:t xml:space="preserve"> </w:t>
      </w:r>
      <w:r>
        <w:rPr>
          <w:i/>
          <w:color w:val="1F1F1F"/>
        </w:rPr>
        <w:t>by</w:t>
      </w:r>
      <w:r>
        <w:rPr>
          <w:i/>
          <w:color w:val="1F1F1F"/>
          <w:spacing w:val="-3"/>
        </w:rPr>
        <w:t xml:space="preserve"> </w:t>
      </w:r>
      <w:r>
        <w:rPr>
          <w:i/>
          <w:color w:val="1F1F1F"/>
        </w:rPr>
        <w:t>the</w:t>
      </w:r>
      <w:r>
        <w:rPr>
          <w:i/>
          <w:color w:val="1F1F1F"/>
          <w:spacing w:val="-3"/>
        </w:rPr>
        <w:t xml:space="preserve"> </w:t>
      </w:r>
      <w:r>
        <w:rPr>
          <w:i/>
          <w:color w:val="1F1F1F"/>
        </w:rPr>
        <w:t>Procuring</w:t>
      </w:r>
      <w:r>
        <w:rPr>
          <w:i/>
          <w:color w:val="1F1F1F"/>
          <w:spacing w:val="-5"/>
        </w:rPr>
        <w:t xml:space="preserve"> </w:t>
      </w:r>
      <w:r>
        <w:rPr>
          <w:i/>
          <w:color w:val="1F1F1F"/>
        </w:rPr>
        <w:t>Entity.</w:t>
      </w:r>
      <w:r>
        <w:rPr>
          <w:i/>
          <w:color w:val="1F1F1F"/>
          <w:spacing w:val="39"/>
        </w:rPr>
        <w:t xml:space="preserve"> </w:t>
      </w:r>
      <w:r>
        <w:rPr>
          <w:i/>
          <w:color w:val="1F1F1F"/>
        </w:rPr>
        <w:t>The</w:t>
      </w:r>
      <w:r>
        <w:rPr>
          <w:i/>
          <w:color w:val="1F1F1F"/>
          <w:spacing w:val="38"/>
        </w:rPr>
        <w:t xml:space="preserve"> </w:t>
      </w:r>
      <w:r>
        <w:rPr>
          <w:i/>
          <w:color w:val="1F1F1F"/>
        </w:rPr>
        <w:t>Required</w:t>
      </w:r>
      <w:r>
        <w:rPr>
          <w:i/>
          <w:color w:val="1F1F1F"/>
          <w:spacing w:val="35"/>
        </w:rPr>
        <w:t xml:space="preserve"> </w:t>
      </w:r>
      <w:r>
        <w:rPr>
          <w:i/>
          <w:color w:val="1F1F1F"/>
        </w:rPr>
        <w:t>Completion</w:t>
      </w:r>
      <w:r>
        <w:rPr>
          <w:i/>
          <w:color w:val="1F1F1F"/>
          <w:spacing w:val="31"/>
        </w:rPr>
        <w:t xml:space="preserve"> </w:t>
      </w:r>
      <w:r>
        <w:rPr>
          <w:i/>
          <w:color w:val="1F1F1F"/>
        </w:rPr>
        <w:t>Dates</w:t>
      </w:r>
      <w:r>
        <w:rPr>
          <w:i/>
          <w:color w:val="1F1F1F"/>
          <w:spacing w:val="33"/>
        </w:rPr>
        <w:t xml:space="preserve"> </w:t>
      </w:r>
      <w:r>
        <w:rPr>
          <w:i/>
          <w:color w:val="1F1F1F"/>
        </w:rPr>
        <w:t>should</w:t>
      </w:r>
      <w:r>
        <w:rPr>
          <w:i/>
          <w:color w:val="1F1F1F"/>
          <w:spacing w:val="33"/>
        </w:rPr>
        <w:t xml:space="preserve"> </w:t>
      </w:r>
      <w:r>
        <w:rPr>
          <w:i/>
          <w:color w:val="1F1F1F"/>
        </w:rPr>
        <w:t>be</w:t>
      </w:r>
      <w:r>
        <w:rPr>
          <w:i/>
          <w:color w:val="1F1F1F"/>
          <w:spacing w:val="33"/>
        </w:rPr>
        <w:t xml:space="preserve"> </w:t>
      </w:r>
      <w:r>
        <w:rPr>
          <w:i/>
          <w:color w:val="1F1F1F"/>
        </w:rPr>
        <w:t>realistic,</w:t>
      </w:r>
      <w:r>
        <w:rPr>
          <w:i/>
          <w:color w:val="1F1F1F"/>
          <w:spacing w:val="31"/>
        </w:rPr>
        <w:t xml:space="preserve"> </w:t>
      </w:r>
      <w:r>
        <w:rPr>
          <w:i/>
          <w:color w:val="1F1F1F"/>
        </w:rPr>
        <w:t>and</w:t>
      </w:r>
      <w:r>
        <w:rPr>
          <w:i/>
          <w:color w:val="1F1F1F"/>
          <w:spacing w:val="32"/>
        </w:rPr>
        <w:t xml:space="preserve"> </w:t>
      </w:r>
      <w:r>
        <w:rPr>
          <w:i/>
          <w:color w:val="1F1F1F"/>
        </w:rPr>
        <w:t>consistent</w:t>
      </w:r>
      <w:r>
        <w:rPr>
          <w:i/>
          <w:color w:val="1F1F1F"/>
          <w:spacing w:val="40"/>
        </w:rPr>
        <w:t xml:space="preserve"> </w:t>
      </w:r>
      <w:r>
        <w:rPr>
          <w:i/>
          <w:color w:val="1F1F1F"/>
        </w:rPr>
        <w:t>with</w:t>
      </w:r>
      <w:r>
        <w:rPr>
          <w:i/>
          <w:color w:val="1F1F1F"/>
          <w:spacing w:val="32"/>
        </w:rPr>
        <w:t xml:space="preserve"> </w:t>
      </w:r>
      <w:r>
        <w:rPr>
          <w:i/>
          <w:color w:val="1F1F1F"/>
        </w:rPr>
        <w:t>the</w:t>
      </w:r>
      <w:r>
        <w:rPr>
          <w:i/>
          <w:color w:val="1F1F1F"/>
          <w:spacing w:val="35"/>
        </w:rPr>
        <w:t xml:space="preserve"> </w:t>
      </w:r>
      <w:r>
        <w:rPr>
          <w:i/>
          <w:color w:val="1F1F1F"/>
        </w:rPr>
        <w:t>required</w:t>
      </w:r>
      <w:r>
        <w:rPr>
          <w:i/>
          <w:color w:val="1F1F1F"/>
          <w:spacing w:val="38"/>
        </w:rPr>
        <w:t xml:space="preserve"> </w:t>
      </w:r>
      <w:r>
        <w:rPr>
          <w:i/>
          <w:color w:val="1F1F1F"/>
        </w:rPr>
        <w:t>Goods Delivery</w:t>
      </w:r>
      <w:r>
        <w:rPr>
          <w:i/>
          <w:color w:val="1F1F1F"/>
          <w:spacing w:val="40"/>
        </w:rPr>
        <w:t xml:space="preserve"> </w:t>
      </w:r>
      <w:r>
        <w:rPr>
          <w:i/>
          <w:color w:val="1F1F1F"/>
        </w:rPr>
        <w:t>Dates</w:t>
      </w:r>
      <w:r>
        <w:rPr>
          <w:i/>
          <w:color w:val="1F1F1F"/>
          <w:spacing w:val="40"/>
        </w:rPr>
        <w:t xml:space="preserve"> </w:t>
      </w:r>
      <w:r>
        <w:rPr>
          <w:i/>
          <w:color w:val="1F1F1F"/>
        </w:rPr>
        <w:t>(as</w:t>
      </w:r>
      <w:r>
        <w:rPr>
          <w:i/>
          <w:color w:val="1F1F1F"/>
          <w:spacing w:val="40"/>
        </w:rPr>
        <w:t xml:space="preserve"> </w:t>
      </w:r>
      <w:r>
        <w:rPr>
          <w:i/>
          <w:color w:val="1F1F1F"/>
        </w:rPr>
        <w:t>per</w:t>
      </w:r>
      <w:r>
        <w:rPr>
          <w:i/>
          <w:color w:val="1F1F1F"/>
          <w:spacing w:val="40"/>
        </w:rPr>
        <w:t xml:space="preserve"> </w:t>
      </w:r>
      <w:r>
        <w:rPr>
          <w:i/>
          <w:color w:val="1F1F1F"/>
        </w:rPr>
        <w:t>Incoterms)].</w:t>
      </w:r>
    </w:p>
    <w:p w:rsidR="00F05AC1" w:rsidRDefault="00F05AC1">
      <w:pPr>
        <w:pStyle w:val="BodyText"/>
        <w:spacing w:before="16"/>
        <w:rPr>
          <w:i/>
          <w:sz w:val="20"/>
        </w:rPr>
      </w:pPr>
    </w:p>
    <w:tbl>
      <w:tblPr>
        <w:tblW w:w="0" w:type="auto"/>
        <w:tblInd w:w="1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9"/>
        <w:gridCol w:w="4229"/>
        <w:gridCol w:w="1891"/>
        <w:gridCol w:w="1888"/>
        <w:gridCol w:w="2340"/>
        <w:gridCol w:w="2046"/>
      </w:tblGrid>
      <w:tr w:rsidR="00F05AC1">
        <w:trPr>
          <w:trHeight w:val="1094"/>
        </w:trPr>
        <w:tc>
          <w:tcPr>
            <w:tcW w:w="1009" w:type="dxa"/>
            <w:tcBorders>
              <w:left w:val="double" w:sz="2" w:space="0" w:color="000000"/>
            </w:tcBorders>
          </w:tcPr>
          <w:p w:rsidR="00F05AC1" w:rsidRDefault="00CE756B">
            <w:pPr>
              <w:pStyle w:val="TableParagraph"/>
              <w:spacing w:before="228"/>
              <w:ind w:left="98"/>
              <w:rPr>
                <w:b/>
                <w:sz w:val="20"/>
              </w:rPr>
            </w:pPr>
            <w:r>
              <w:rPr>
                <w:b/>
                <w:spacing w:val="-2"/>
                <w:sz w:val="20"/>
              </w:rPr>
              <w:t>Service</w:t>
            </w:r>
          </w:p>
        </w:tc>
        <w:tc>
          <w:tcPr>
            <w:tcW w:w="4229" w:type="dxa"/>
          </w:tcPr>
          <w:p w:rsidR="00F05AC1" w:rsidRDefault="00CE756B">
            <w:pPr>
              <w:pStyle w:val="TableParagraph"/>
              <w:spacing w:before="228"/>
              <w:ind w:left="111"/>
              <w:rPr>
                <w:b/>
                <w:sz w:val="20"/>
              </w:rPr>
            </w:pPr>
            <w:r>
              <w:rPr>
                <w:b/>
                <w:spacing w:val="-2"/>
                <w:sz w:val="20"/>
              </w:rPr>
              <w:t>Description</w:t>
            </w:r>
            <w:r>
              <w:rPr>
                <w:b/>
                <w:spacing w:val="-8"/>
                <w:sz w:val="20"/>
              </w:rPr>
              <w:t xml:space="preserve"> </w:t>
            </w:r>
            <w:r>
              <w:rPr>
                <w:b/>
                <w:spacing w:val="-2"/>
                <w:sz w:val="20"/>
              </w:rPr>
              <w:t>of</w:t>
            </w:r>
            <w:r>
              <w:rPr>
                <w:b/>
                <w:spacing w:val="-4"/>
                <w:sz w:val="20"/>
              </w:rPr>
              <w:t xml:space="preserve"> </w:t>
            </w:r>
            <w:r>
              <w:rPr>
                <w:b/>
                <w:spacing w:val="-2"/>
                <w:sz w:val="20"/>
              </w:rPr>
              <w:t>Service</w:t>
            </w:r>
          </w:p>
        </w:tc>
        <w:tc>
          <w:tcPr>
            <w:tcW w:w="1891" w:type="dxa"/>
          </w:tcPr>
          <w:p w:rsidR="00F05AC1" w:rsidRDefault="00CE756B">
            <w:pPr>
              <w:pStyle w:val="TableParagraph"/>
              <w:spacing w:before="228"/>
              <w:ind w:left="114"/>
              <w:rPr>
                <w:b/>
                <w:sz w:val="20"/>
              </w:rPr>
            </w:pPr>
            <w:r>
              <w:rPr>
                <w:b/>
                <w:spacing w:val="-2"/>
                <w:sz w:val="20"/>
              </w:rPr>
              <w:t>Quantity</w:t>
            </w:r>
            <w:r>
              <w:rPr>
                <w:b/>
                <w:spacing w:val="-2"/>
                <w:sz w:val="20"/>
                <w:vertAlign w:val="superscript"/>
              </w:rPr>
              <w:t>1</w:t>
            </w:r>
          </w:p>
        </w:tc>
        <w:tc>
          <w:tcPr>
            <w:tcW w:w="1888" w:type="dxa"/>
          </w:tcPr>
          <w:p w:rsidR="00F05AC1" w:rsidRDefault="00CE756B">
            <w:pPr>
              <w:pStyle w:val="TableParagraph"/>
              <w:spacing w:before="228"/>
              <w:ind w:left="114"/>
              <w:rPr>
                <w:b/>
                <w:sz w:val="20"/>
              </w:rPr>
            </w:pPr>
            <w:r>
              <w:rPr>
                <w:b/>
                <w:spacing w:val="-5"/>
                <w:sz w:val="20"/>
              </w:rPr>
              <w:t>Physical</w:t>
            </w:r>
            <w:r>
              <w:rPr>
                <w:b/>
                <w:spacing w:val="-2"/>
                <w:sz w:val="20"/>
              </w:rPr>
              <w:t xml:space="preserve"> </w:t>
            </w:r>
            <w:r>
              <w:rPr>
                <w:b/>
                <w:spacing w:val="-4"/>
                <w:sz w:val="20"/>
              </w:rPr>
              <w:t>Unit</w:t>
            </w:r>
          </w:p>
        </w:tc>
        <w:tc>
          <w:tcPr>
            <w:tcW w:w="2340" w:type="dxa"/>
          </w:tcPr>
          <w:p w:rsidR="00F05AC1" w:rsidRDefault="00CE756B">
            <w:pPr>
              <w:pStyle w:val="TableParagraph"/>
              <w:ind w:left="118" w:right="223"/>
              <w:rPr>
                <w:b/>
                <w:sz w:val="20"/>
              </w:rPr>
            </w:pPr>
            <w:r>
              <w:rPr>
                <w:b/>
                <w:spacing w:val="-6"/>
                <w:sz w:val="20"/>
              </w:rPr>
              <w:t>Place</w:t>
            </w:r>
            <w:r>
              <w:rPr>
                <w:b/>
                <w:spacing w:val="-8"/>
                <w:sz w:val="20"/>
              </w:rPr>
              <w:t xml:space="preserve"> </w:t>
            </w:r>
            <w:r>
              <w:rPr>
                <w:b/>
                <w:spacing w:val="-6"/>
                <w:sz w:val="20"/>
              </w:rPr>
              <w:t>where</w:t>
            </w:r>
            <w:r>
              <w:rPr>
                <w:b/>
                <w:spacing w:val="-7"/>
                <w:sz w:val="20"/>
              </w:rPr>
              <w:t xml:space="preserve"> </w:t>
            </w:r>
            <w:r>
              <w:rPr>
                <w:b/>
                <w:spacing w:val="-6"/>
                <w:sz w:val="20"/>
              </w:rPr>
              <w:t xml:space="preserve">Services </w:t>
            </w:r>
            <w:r>
              <w:rPr>
                <w:b/>
                <w:sz w:val="20"/>
              </w:rPr>
              <w:t>shall be performed</w:t>
            </w:r>
          </w:p>
        </w:tc>
        <w:tc>
          <w:tcPr>
            <w:tcW w:w="2046" w:type="dxa"/>
            <w:tcBorders>
              <w:right w:val="double" w:sz="2" w:space="0" w:color="000000"/>
            </w:tcBorders>
          </w:tcPr>
          <w:p w:rsidR="00F05AC1" w:rsidRDefault="00CE756B">
            <w:pPr>
              <w:pStyle w:val="TableParagraph"/>
              <w:ind w:left="121" w:right="276"/>
              <w:rPr>
                <w:b/>
                <w:sz w:val="20"/>
              </w:rPr>
            </w:pPr>
            <w:r>
              <w:rPr>
                <w:b/>
                <w:sz w:val="20"/>
              </w:rPr>
              <w:t>Final</w:t>
            </w:r>
            <w:r>
              <w:rPr>
                <w:b/>
                <w:spacing w:val="-6"/>
                <w:sz w:val="20"/>
              </w:rPr>
              <w:t xml:space="preserve"> </w:t>
            </w:r>
            <w:r>
              <w:rPr>
                <w:b/>
                <w:sz w:val="20"/>
              </w:rPr>
              <w:t xml:space="preserve">Completion </w:t>
            </w:r>
            <w:r>
              <w:rPr>
                <w:b/>
                <w:spacing w:val="-4"/>
                <w:sz w:val="20"/>
              </w:rPr>
              <w:t>Date(s)</w:t>
            </w:r>
            <w:r>
              <w:rPr>
                <w:b/>
                <w:spacing w:val="-6"/>
                <w:sz w:val="20"/>
              </w:rPr>
              <w:t xml:space="preserve"> </w:t>
            </w:r>
            <w:r>
              <w:rPr>
                <w:b/>
                <w:spacing w:val="-4"/>
                <w:sz w:val="20"/>
              </w:rPr>
              <w:t>of</w:t>
            </w:r>
            <w:r>
              <w:rPr>
                <w:b/>
                <w:spacing w:val="-3"/>
                <w:sz w:val="20"/>
              </w:rPr>
              <w:t xml:space="preserve"> </w:t>
            </w:r>
            <w:r>
              <w:rPr>
                <w:b/>
                <w:spacing w:val="-4"/>
                <w:sz w:val="20"/>
              </w:rPr>
              <w:t>Services</w:t>
            </w:r>
          </w:p>
        </w:tc>
      </w:tr>
      <w:tr w:rsidR="00F05AC1">
        <w:trPr>
          <w:trHeight w:val="688"/>
        </w:trPr>
        <w:tc>
          <w:tcPr>
            <w:tcW w:w="1009" w:type="dxa"/>
            <w:tcBorders>
              <w:left w:val="double" w:sz="2" w:space="0" w:color="000000"/>
            </w:tcBorders>
          </w:tcPr>
          <w:p w:rsidR="00F05AC1" w:rsidRDefault="00CE756B">
            <w:pPr>
              <w:pStyle w:val="TableParagraph"/>
              <w:spacing w:line="227" w:lineRule="exact"/>
              <w:ind w:left="98"/>
              <w:rPr>
                <w:b/>
                <w:i/>
                <w:sz w:val="20"/>
              </w:rPr>
            </w:pPr>
            <w:r>
              <w:rPr>
                <w:i/>
                <w:spacing w:val="-2"/>
                <w:sz w:val="20"/>
              </w:rPr>
              <w:t>[</w:t>
            </w:r>
            <w:r>
              <w:rPr>
                <w:b/>
                <w:i/>
                <w:spacing w:val="-2"/>
                <w:sz w:val="20"/>
              </w:rPr>
              <w:t>insert</w:t>
            </w:r>
          </w:p>
          <w:p w:rsidR="00F05AC1" w:rsidRDefault="00CE756B">
            <w:pPr>
              <w:pStyle w:val="TableParagraph"/>
              <w:spacing w:before="9" w:line="216" w:lineRule="exact"/>
              <w:ind w:left="98" w:right="304"/>
              <w:rPr>
                <w:i/>
                <w:sz w:val="20"/>
              </w:rPr>
            </w:pPr>
            <w:r>
              <w:rPr>
                <w:b/>
                <w:i/>
                <w:spacing w:val="-4"/>
                <w:sz w:val="20"/>
              </w:rPr>
              <w:t>Service No</w:t>
            </w:r>
            <w:r>
              <w:rPr>
                <w:i/>
                <w:spacing w:val="-4"/>
                <w:sz w:val="20"/>
              </w:rPr>
              <w:t>]</w:t>
            </w:r>
          </w:p>
        </w:tc>
        <w:tc>
          <w:tcPr>
            <w:tcW w:w="4229" w:type="dxa"/>
          </w:tcPr>
          <w:p w:rsidR="00F05AC1" w:rsidRDefault="00CE756B">
            <w:pPr>
              <w:pStyle w:val="TableParagraph"/>
              <w:spacing w:line="221" w:lineRule="exact"/>
              <w:ind w:left="111"/>
              <w:rPr>
                <w:i/>
                <w:sz w:val="20"/>
              </w:rPr>
            </w:pPr>
            <w:r>
              <w:rPr>
                <w:i/>
                <w:spacing w:val="-4"/>
                <w:sz w:val="20"/>
              </w:rPr>
              <w:t>[</w:t>
            </w:r>
            <w:r>
              <w:rPr>
                <w:b/>
                <w:i/>
                <w:spacing w:val="-4"/>
                <w:sz w:val="20"/>
              </w:rPr>
              <w:t>insert</w:t>
            </w:r>
            <w:r>
              <w:rPr>
                <w:b/>
                <w:i/>
                <w:sz w:val="20"/>
              </w:rPr>
              <w:t xml:space="preserve"> </w:t>
            </w:r>
            <w:r>
              <w:rPr>
                <w:b/>
                <w:i/>
                <w:spacing w:val="-4"/>
                <w:sz w:val="20"/>
              </w:rPr>
              <w:t>description</w:t>
            </w:r>
            <w:r>
              <w:rPr>
                <w:b/>
                <w:i/>
                <w:spacing w:val="3"/>
                <w:sz w:val="20"/>
              </w:rPr>
              <w:t xml:space="preserve"> </w:t>
            </w:r>
            <w:r>
              <w:rPr>
                <w:b/>
                <w:i/>
                <w:spacing w:val="-4"/>
                <w:sz w:val="20"/>
              </w:rPr>
              <w:t>of</w:t>
            </w:r>
            <w:r>
              <w:rPr>
                <w:b/>
                <w:i/>
                <w:spacing w:val="4"/>
                <w:sz w:val="20"/>
              </w:rPr>
              <w:t xml:space="preserve"> </w:t>
            </w:r>
            <w:r>
              <w:rPr>
                <w:b/>
                <w:i/>
                <w:spacing w:val="-4"/>
                <w:sz w:val="20"/>
              </w:rPr>
              <w:t>Related</w:t>
            </w:r>
            <w:r>
              <w:rPr>
                <w:b/>
                <w:i/>
                <w:spacing w:val="18"/>
                <w:sz w:val="20"/>
              </w:rPr>
              <w:t xml:space="preserve"> </w:t>
            </w:r>
            <w:r>
              <w:rPr>
                <w:b/>
                <w:i/>
                <w:spacing w:val="-4"/>
                <w:sz w:val="20"/>
              </w:rPr>
              <w:t>Services</w:t>
            </w:r>
            <w:r>
              <w:rPr>
                <w:i/>
                <w:spacing w:val="-4"/>
                <w:sz w:val="20"/>
              </w:rPr>
              <w:t>]</w:t>
            </w:r>
          </w:p>
        </w:tc>
        <w:tc>
          <w:tcPr>
            <w:tcW w:w="1891" w:type="dxa"/>
          </w:tcPr>
          <w:p w:rsidR="00F05AC1" w:rsidRDefault="00CE756B">
            <w:pPr>
              <w:pStyle w:val="TableParagraph"/>
              <w:spacing w:line="227" w:lineRule="exact"/>
              <w:ind w:left="114"/>
              <w:rPr>
                <w:b/>
                <w:i/>
                <w:sz w:val="20"/>
              </w:rPr>
            </w:pPr>
            <w:r>
              <w:rPr>
                <w:i/>
                <w:spacing w:val="-2"/>
                <w:sz w:val="20"/>
              </w:rPr>
              <w:t>[</w:t>
            </w:r>
            <w:r>
              <w:rPr>
                <w:b/>
                <w:i/>
                <w:spacing w:val="-2"/>
                <w:sz w:val="20"/>
              </w:rPr>
              <w:t>insert</w:t>
            </w:r>
            <w:r>
              <w:rPr>
                <w:b/>
                <w:i/>
                <w:spacing w:val="-10"/>
                <w:sz w:val="20"/>
              </w:rPr>
              <w:t xml:space="preserve"> </w:t>
            </w:r>
            <w:r>
              <w:rPr>
                <w:b/>
                <w:i/>
                <w:spacing w:val="-2"/>
                <w:sz w:val="20"/>
              </w:rPr>
              <w:t>quantity</w:t>
            </w:r>
            <w:r>
              <w:rPr>
                <w:b/>
                <w:i/>
                <w:spacing w:val="-9"/>
                <w:sz w:val="20"/>
              </w:rPr>
              <w:t xml:space="preserve"> </w:t>
            </w:r>
            <w:r>
              <w:rPr>
                <w:b/>
                <w:i/>
                <w:spacing w:val="-5"/>
                <w:sz w:val="20"/>
              </w:rPr>
              <w:t>of</w:t>
            </w:r>
          </w:p>
          <w:p w:rsidR="00F05AC1" w:rsidRDefault="00CE756B">
            <w:pPr>
              <w:pStyle w:val="TableParagraph"/>
              <w:spacing w:before="9" w:line="216" w:lineRule="exact"/>
              <w:ind w:left="114" w:right="941"/>
              <w:rPr>
                <w:i/>
                <w:sz w:val="20"/>
              </w:rPr>
            </w:pPr>
            <w:r>
              <w:rPr>
                <w:b/>
                <w:i/>
                <w:spacing w:val="-6"/>
                <w:sz w:val="20"/>
              </w:rPr>
              <w:t>items</w:t>
            </w:r>
            <w:r>
              <w:rPr>
                <w:b/>
                <w:i/>
                <w:spacing w:val="-13"/>
                <w:sz w:val="20"/>
              </w:rPr>
              <w:t xml:space="preserve"> </w:t>
            </w:r>
            <w:r>
              <w:rPr>
                <w:b/>
                <w:i/>
                <w:spacing w:val="-6"/>
                <w:sz w:val="20"/>
              </w:rPr>
              <w:t>to</w:t>
            </w:r>
            <w:r>
              <w:rPr>
                <w:b/>
                <w:i/>
                <w:spacing w:val="-10"/>
                <w:sz w:val="20"/>
              </w:rPr>
              <w:t xml:space="preserve"> </w:t>
            </w:r>
            <w:r>
              <w:rPr>
                <w:b/>
                <w:i/>
                <w:spacing w:val="-6"/>
                <w:sz w:val="20"/>
              </w:rPr>
              <w:t xml:space="preserve">be </w:t>
            </w:r>
            <w:r>
              <w:rPr>
                <w:b/>
                <w:i/>
                <w:spacing w:val="-2"/>
                <w:sz w:val="20"/>
              </w:rPr>
              <w:t>supplied</w:t>
            </w:r>
            <w:r>
              <w:rPr>
                <w:i/>
                <w:spacing w:val="-2"/>
                <w:sz w:val="20"/>
              </w:rPr>
              <w:t>]</w:t>
            </w:r>
          </w:p>
        </w:tc>
        <w:tc>
          <w:tcPr>
            <w:tcW w:w="1888" w:type="dxa"/>
          </w:tcPr>
          <w:p w:rsidR="00F05AC1" w:rsidRDefault="00CE756B">
            <w:pPr>
              <w:pStyle w:val="TableParagraph"/>
              <w:ind w:left="114" w:right="155"/>
              <w:rPr>
                <w:i/>
                <w:sz w:val="20"/>
              </w:rPr>
            </w:pPr>
            <w:r>
              <w:rPr>
                <w:i/>
                <w:spacing w:val="-2"/>
                <w:sz w:val="20"/>
              </w:rPr>
              <w:t>[</w:t>
            </w:r>
            <w:r>
              <w:rPr>
                <w:b/>
                <w:i/>
                <w:spacing w:val="-2"/>
                <w:sz w:val="20"/>
              </w:rPr>
              <w:t>insert</w:t>
            </w:r>
            <w:r>
              <w:rPr>
                <w:b/>
                <w:i/>
                <w:spacing w:val="-19"/>
                <w:sz w:val="20"/>
              </w:rPr>
              <w:t xml:space="preserve"> </w:t>
            </w:r>
            <w:r>
              <w:rPr>
                <w:b/>
                <w:i/>
                <w:spacing w:val="-2"/>
                <w:sz w:val="20"/>
              </w:rPr>
              <w:t>physical</w:t>
            </w:r>
            <w:r>
              <w:rPr>
                <w:b/>
                <w:i/>
                <w:spacing w:val="-15"/>
                <w:sz w:val="20"/>
              </w:rPr>
              <w:t xml:space="preserve"> </w:t>
            </w:r>
            <w:r>
              <w:rPr>
                <w:b/>
                <w:i/>
                <w:spacing w:val="-2"/>
                <w:sz w:val="20"/>
              </w:rPr>
              <w:t xml:space="preserve">unit </w:t>
            </w:r>
            <w:r>
              <w:rPr>
                <w:b/>
                <w:i/>
                <w:sz w:val="20"/>
              </w:rPr>
              <w:t>for the items</w:t>
            </w:r>
            <w:r>
              <w:rPr>
                <w:i/>
                <w:sz w:val="20"/>
              </w:rPr>
              <w:t>]</w:t>
            </w:r>
          </w:p>
        </w:tc>
        <w:tc>
          <w:tcPr>
            <w:tcW w:w="2340" w:type="dxa"/>
          </w:tcPr>
          <w:p w:rsidR="00F05AC1" w:rsidRDefault="00CE756B">
            <w:pPr>
              <w:pStyle w:val="TableParagraph"/>
              <w:ind w:left="118" w:right="223"/>
              <w:rPr>
                <w:i/>
                <w:sz w:val="20"/>
              </w:rPr>
            </w:pPr>
            <w:r>
              <w:rPr>
                <w:i/>
                <w:spacing w:val="-4"/>
                <w:sz w:val="20"/>
              </w:rPr>
              <w:t>[</w:t>
            </w:r>
            <w:r>
              <w:rPr>
                <w:b/>
                <w:i/>
                <w:spacing w:val="-4"/>
                <w:sz w:val="20"/>
              </w:rPr>
              <w:t>insert</w:t>
            </w:r>
            <w:r>
              <w:rPr>
                <w:b/>
                <w:i/>
                <w:spacing w:val="-9"/>
                <w:sz w:val="20"/>
              </w:rPr>
              <w:t xml:space="preserve"> </w:t>
            </w:r>
            <w:r>
              <w:rPr>
                <w:b/>
                <w:i/>
                <w:spacing w:val="-4"/>
                <w:sz w:val="20"/>
              </w:rPr>
              <w:t>name</w:t>
            </w:r>
            <w:r>
              <w:rPr>
                <w:b/>
                <w:i/>
                <w:spacing w:val="-8"/>
                <w:sz w:val="20"/>
              </w:rPr>
              <w:t xml:space="preserve"> </w:t>
            </w:r>
            <w:r>
              <w:rPr>
                <w:b/>
                <w:i/>
                <w:spacing w:val="-4"/>
                <w:sz w:val="20"/>
              </w:rPr>
              <w:t>of</w:t>
            </w:r>
            <w:r>
              <w:rPr>
                <w:b/>
                <w:i/>
                <w:spacing w:val="-9"/>
                <w:sz w:val="20"/>
              </w:rPr>
              <w:t xml:space="preserve"> </w:t>
            </w:r>
            <w:r>
              <w:rPr>
                <w:b/>
                <w:i/>
                <w:spacing w:val="-4"/>
                <w:sz w:val="20"/>
              </w:rPr>
              <w:t xml:space="preserve">the </w:t>
            </w:r>
            <w:r>
              <w:rPr>
                <w:b/>
                <w:i/>
                <w:spacing w:val="-2"/>
                <w:sz w:val="20"/>
              </w:rPr>
              <w:t>Place</w:t>
            </w:r>
            <w:r>
              <w:rPr>
                <w:i/>
                <w:spacing w:val="-2"/>
                <w:sz w:val="20"/>
              </w:rPr>
              <w:t>]</w:t>
            </w:r>
          </w:p>
        </w:tc>
        <w:tc>
          <w:tcPr>
            <w:tcW w:w="2046" w:type="dxa"/>
            <w:tcBorders>
              <w:right w:val="double" w:sz="2" w:space="0" w:color="000000"/>
            </w:tcBorders>
          </w:tcPr>
          <w:p w:rsidR="00F05AC1" w:rsidRDefault="00CE756B">
            <w:pPr>
              <w:pStyle w:val="TableParagraph"/>
              <w:ind w:left="121" w:right="276"/>
              <w:rPr>
                <w:i/>
                <w:sz w:val="20"/>
              </w:rPr>
            </w:pPr>
            <w:r>
              <w:rPr>
                <w:i/>
                <w:sz w:val="20"/>
              </w:rPr>
              <w:t>[</w:t>
            </w:r>
            <w:r>
              <w:rPr>
                <w:b/>
                <w:i/>
                <w:sz w:val="20"/>
              </w:rPr>
              <w:t xml:space="preserve">insert required </w:t>
            </w:r>
            <w:r>
              <w:rPr>
                <w:b/>
                <w:i/>
                <w:spacing w:val="-4"/>
                <w:sz w:val="20"/>
              </w:rPr>
              <w:t>Completion</w:t>
            </w:r>
            <w:r>
              <w:rPr>
                <w:b/>
                <w:i/>
                <w:spacing w:val="2"/>
                <w:sz w:val="20"/>
              </w:rPr>
              <w:t xml:space="preserve"> </w:t>
            </w:r>
            <w:r>
              <w:rPr>
                <w:b/>
                <w:i/>
                <w:spacing w:val="-4"/>
                <w:sz w:val="20"/>
              </w:rPr>
              <w:t>Date(s)</w:t>
            </w:r>
            <w:r>
              <w:rPr>
                <w:i/>
                <w:spacing w:val="-4"/>
                <w:sz w:val="20"/>
              </w:rPr>
              <w:t>]</w:t>
            </w:r>
          </w:p>
        </w:tc>
      </w:tr>
      <w:tr w:rsidR="00F05AC1">
        <w:trPr>
          <w:trHeight w:val="256"/>
        </w:trPr>
        <w:tc>
          <w:tcPr>
            <w:tcW w:w="1009" w:type="dxa"/>
            <w:tcBorders>
              <w:left w:val="double" w:sz="2" w:space="0" w:color="000000"/>
            </w:tcBorders>
          </w:tcPr>
          <w:p w:rsidR="00F05AC1" w:rsidRDefault="00F05AC1">
            <w:pPr>
              <w:pStyle w:val="TableParagraph"/>
              <w:rPr>
                <w:sz w:val="18"/>
              </w:rPr>
            </w:pPr>
          </w:p>
        </w:tc>
        <w:tc>
          <w:tcPr>
            <w:tcW w:w="4229" w:type="dxa"/>
          </w:tcPr>
          <w:p w:rsidR="00F05AC1" w:rsidRDefault="00F05AC1">
            <w:pPr>
              <w:pStyle w:val="TableParagraph"/>
              <w:rPr>
                <w:sz w:val="18"/>
              </w:rPr>
            </w:pPr>
          </w:p>
        </w:tc>
        <w:tc>
          <w:tcPr>
            <w:tcW w:w="1891" w:type="dxa"/>
          </w:tcPr>
          <w:p w:rsidR="00F05AC1" w:rsidRDefault="00F05AC1">
            <w:pPr>
              <w:pStyle w:val="TableParagraph"/>
              <w:rPr>
                <w:sz w:val="18"/>
              </w:rPr>
            </w:pPr>
          </w:p>
        </w:tc>
        <w:tc>
          <w:tcPr>
            <w:tcW w:w="1888" w:type="dxa"/>
          </w:tcPr>
          <w:p w:rsidR="00F05AC1" w:rsidRDefault="00F05AC1">
            <w:pPr>
              <w:pStyle w:val="TableParagraph"/>
              <w:rPr>
                <w:sz w:val="18"/>
              </w:rPr>
            </w:pPr>
          </w:p>
        </w:tc>
        <w:tc>
          <w:tcPr>
            <w:tcW w:w="2340" w:type="dxa"/>
          </w:tcPr>
          <w:p w:rsidR="00F05AC1" w:rsidRDefault="00F05AC1">
            <w:pPr>
              <w:pStyle w:val="TableParagraph"/>
              <w:rPr>
                <w:sz w:val="18"/>
              </w:rPr>
            </w:pPr>
          </w:p>
        </w:tc>
        <w:tc>
          <w:tcPr>
            <w:tcW w:w="2046" w:type="dxa"/>
            <w:tcBorders>
              <w:right w:val="double" w:sz="2" w:space="0" w:color="000000"/>
            </w:tcBorders>
          </w:tcPr>
          <w:p w:rsidR="00F05AC1" w:rsidRDefault="00F05AC1">
            <w:pPr>
              <w:pStyle w:val="TableParagraph"/>
              <w:rPr>
                <w:sz w:val="18"/>
              </w:rPr>
            </w:pPr>
          </w:p>
        </w:tc>
      </w:tr>
      <w:tr w:rsidR="00F05AC1">
        <w:trPr>
          <w:trHeight w:val="251"/>
        </w:trPr>
        <w:tc>
          <w:tcPr>
            <w:tcW w:w="1009" w:type="dxa"/>
            <w:tcBorders>
              <w:left w:val="double" w:sz="2" w:space="0" w:color="000000"/>
            </w:tcBorders>
          </w:tcPr>
          <w:p w:rsidR="00F05AC1" w:rsidRDefault="00F05AC1">
            <w:pPr>
              <w:pStyle w:val="TableParagraph"/>
              <w:rPr>
                <w:sz w:val="18"/>
              </w:rPr>
            </w:pPr>
          </w:p>
        </w:tc>
        <w:tc>
          <w:tcPr>
            <w:tcW w:w="4229" w:type="dxa"/>
          </w:tcPr>
          <w:p w:rsidR="00F05AC1" w:rsidRDefault="00F05AC1">
            <w:pPr>
              <w:pStyle w:val="TableParagraph"/>
              <w:rPr>
                <w:sz w:val="18"/>
              </w:rPr>
            </w:pPr>
          </w:p>
        </w:tc>
        <w:tc>
          <w:tcPr>
            <w:tcW w:w="1891" w:type="dxa"/>
          </w:tcPr>
          <w:p w:rsidR="00F05AC1" w:rsidRDefault="00F05AC1">
            <w:pPr>
              <w:pStyle w:val="TableParagraph"/>
              <w:rPr>
                <w:sz w:val="18"/>
              </w:rPr>
            </w:pPr>
          </w:p>
        </w:tc>
        <w:tc>
          <w:tcPr>
            <w:tcW w:w="1888" w:type="dxa"/>
          </w:tcPr>
          <w:p w:rsidR="00F05AC1" w:rsidRDefault="00F05AC1">
            <w:pPr>
              <w:pStyle w:val="TableParagraph"/>
              <w:rPr>
                <w:sz w:val="18"/>
              </w:rPr>
            </w:pPr>
          </w:p>
        </w:tc>
        <w:tc>
          <w:tcPr>
            <w:tcW w:w="2340" w:type="dxa"/>
          </w:tcPr>
          <w:p w:rsidR="00F05AC1" w:rsidRDefault="00F05AC1">
            <w:pPr>
              <w:pStyle w:val="TableParagraph"/>
              <w:rPr>
                <w:sz w:val="18"/>
              </w:rPr>
            </w:pPr>
          </w:p>
        </w:tc>
        <w:tc>
          <w:tcPr>
            <w:tcW w:w="2046" w:type="dxa"/>
            <w:tcBorders>
              <w:right w:val="double" w:sz="2" w:space="0" w:color="000000"/>
            </w:tcBorders>
          </w:tcPr>
          <w:p w:rsidR="00F05AC1" w:rsidRDefault="00F05AC1">
            <w:pPr>
              <w:pStyle w:val="TableParagraph"/>
              <w:rPr>
                <w:sz w:val="18"/>
              </w:rPr>
            </w:pPr>
          </w:p>
        </w:tc>
      </w:tr>
      <w:tr w:rsidR="00F05AC1">
        <w:trPr>
          <w:trHeight w:val="256"/>
        </w:trPr>
        <w:tc>
          <w:tcPr>
            <w:tcW w:w="1009" w:type="dxa"/>
            <w:tcBorders>
              <w:left w:val="double" w:sz="2" w:space="0" w:color="000000"/>
            </w:tcBorders>
          </w:tcPr>
          <w:p w:rsidR="00F05AC1" w:rsidRDefault="00F05AC1">
            <w:pPr>
              <w:pStyle w:val="TableParagraph"/>
              <w:rPr>
                <w:sz w:val="18"/>
              </w:rPr>
            </w:pPr>
          </w:p>
        </w:tc>
        <w:tc>
          <w:tcPr>
            <w:tcW w:w="4229" w:type="dxa"/>
          </w:tcPr>
          <w:p w:rsidR="00F05AC1" w:rsidRDefault="00F05AC1">
            <w:pPr>
              <w:pStyle w:val="TableParagraph"/>
              <w:rPr>
                <w:sz w:val="18"/>
              </w:rPr>
            </w:pPr>
          </w:p>
        </w:tc>
        <w:tc>
          <w:tcPr>
            <w:tcW w:w="1891" w:type="dxa"/>
          </w:tcPr>
          <w:p w:rsidR="00F05AC1" w:rsidRDefault="00F05AC1">
            <w:pPr>
              <w:pStyle w:val="TableParagraph"/>
              <w:rPr>
                <w:sz w:val="18"/>
              </w:rPr>
            </w:pPr>
          </w:p>
        </w:tc>
        <w:tc>
          <w:tcPr>
            <w:tcW w:w="1888" w:type="dxa"/>
          </w:tcPr>
          <w:p w:rsidR="00F05AC1" w:rsidRDefault="00F05AC1">
            <w:pPr>
              <w:pStyle w:val="TableParagraph"/>
              <w:rPr>
                <w:sz w:val="18"/>
              </w:rPr>
            </w:pPr>
          </w:p>
        </w:tc>
        <w:tc>
          <w:tcPr>
            <w:tcW w:w="2340" w:type="dxa"/>
          </w:tcPr>
          <w:p w:rsidR="00F05AC1" w:rsidRDefault="00F05AC1">
            <w:pPr>
              <w:pStyle w:val="TableParagraph"/>
              <w:rPr>
                <w:sz w:val="18"/>
              </w:rPr>
            </w:pPr>
          </w:p>
        </w:tc>
        <w:tc>
          <w:tcPr>
            <w:tcW w:w="2046" w:type="dxa"/>
            <w:tcBorders>
              <w:right w:val="double" w:sz="2" w:space="0" w:color="000000"/>
            </w:tcBorders>
          </w:tcPr>
          <w:p w:rsidR="00F05AC1" w:rsidRDefault="00F05AC1">
            <w:pPr>
              <w:pStyle w:val="TableParagraph"/>
              <w:rPr>
                <w:sz w:val="18"/>
              </w:rPr>
            </w:pPr>
          </w:p>
        </w:tc>
      </w:tr>
      <w:tr w:rsidR="00F05AC1">
        <w:trPr>
          <w:trHeight w:val="251"/>
        </w:trPr>
        <w:tc>
          <w:tcPr>
            <w:tcW w:w="1009" w:type="dxa"/>
            <w:tcBorders>
              <w:left w:val="double" w:sz="2" w:space="0" w:color="000000"/>
            </w:tcBorders>
          </w:tcPr>
          <w:p w:rsidR="00F05AC1" w:rsidRDefault="00F05AC1">
            <w:pPr>
              <w:pStyle w:val="TableParagraph"/>
              <w:rPr>
                <w:sz w:val="18"/>
              </w:rPr>
            </w:pPr>
          </w:p>
        </w:tc>
        <w:tc>
          <w:tcPr>
            <w:tcW w:w="4229" w:type="dxa"/>
          </w:tcPr>
          <w:p w:rsidR="00F05AC1" w:rsidRDefault="00F05AC1">
            <w:pPr>
              <w:pStyle w:val="TableParagraph"/>
              <w:rPr>
                <w:sz w:val="18"/>
              </w:rPr>
            </w:pPr>
          </w:p>
        </w:tc>
        <w:tc>
          <w:tcPr>
            <w:tcW w:w="1891" w:type="dxa"/>
          </w:tcPr>
          <w:p w:rsidR="00F05AC1" w:rsidRDefault="00F05AC1">
            <w:pPr>
              <w:pStyle w:val="TableParagraph"/>
              <w:rPr>
                <w:sz w:val="18"/>
              </w:rPr>
            </w:pPr>
          </w:p>
        </w:tc>
        <w:tc>
          <w:tcPr>
            <w:tcW w:w="1888" w:type="dxa"/>
          </w:tcPr>
          <w:p w:rsidR="00F05AC1" w:rsidRDefault="00F05AC1">
            <w:pPr>
              <w:pStyle w:val="TableParagraph"/>
              <w:rPr>
                <w:sz w:val="18"/>
              </w:rPr>
            </w:pPr>
          </w:p>
        </w:tc>
        <w:tc>
          <w:tcPr>
            <w:tcW w:w="2340" w:type="dxa"/>
          </w:tcPr>
          <w:p w:rsidR="00F05AC1" w:rsidRDefault="00F05AC1">
            <w:pPr>
              <w:pStyle w:val="TableParagraph"/>
              <w:rPr>
                <w:sz w:val="18"/>
              </w:rPr>
            </w:pPr>
          </w:p>
        </w:tc>
        <w:tc>
          <w:tcPr>
            <w:tcW w:w="2046" w:type="dxa"/>
            <w:tcBorders>
              <w:right w:val="double" w:sz="2" w:space="0" w:color="000000"/>
            </w:tcBorders>
          </w:tcPr>
          <w:p w:rsidR="00F05AC1" w:rsidRDefault="00F05AC1">
            <w:pPr>
              <w:pStyle w:val="TableParagraph"/>
              <w:rPr>
                <w:sz w:val="18"/>
              </w:rPr>
            </w:pPr>
          </w:p>
        </w:tc>
      </w:tr>
      <w:tr w:rsidR="00F05AC1">
        <w:trPr>
          <w:trHeight w:val="245"/>
        </w:trPr>
        <w:tc>
          <w:tcPr>
            <w:tcW w:w="1009" w:type="dxa"/>
            <w:tcBorders>
              <w:left w:val="double" w:sz="2" w:space="0" w:color="000000"/>
              <w:bottom w:val="double" w:sz="2" w:space="0" w:color="000000"/>
            </w:tcBorders>
          </w:tcPr>
          <w:p w:rsidR="00F05AC1" w:rsidRDefault="00F05AC1">
            <w:pPr>
              <w:pStyle w:val="TableParagraph"/>
              <w:rPr>
                <w:sz w:val="16"/>
              </w:rPr>
            </w:pPr>
          </w:p>
        </w:tc>
        <w:tc>
          <w:tcPr>
            <w:tcW w:w="4229" w:type="dxa"/>
            <w:tcBorders>
              <w:bottom w:val="double" w:sz="2" w:space="0" w:color="000000"/>
            </w:tcBorders>
          </w:tcPr>
          <w:p w:rsidR="00F05AC1" w:rsidRDefault="00F05AC1">
            <w:pPr>
              <w:pStyle w:val="TableParagraph"/>
              <w:rPr>
                <w:sz w:val="16"/>
              </w:rPr>
            </w:pPr>
          </w:p>
        </w:tc>
        <w:tc>
          <w:tcPr>
            <w:tcW w:w="1891" w:type="dxa"/>
            <w:tcBorders>
              <w:bottom w:val="double" w:sz="2" w:space="0" w:color="000000"/>
            </w:tcBorders>
          </w:tcPr>
          <w:p w:rsidR="00F05AC1" w:rsidRDefault="00F05AC1">
            <w:pPr>
              <w:pStyle w:val="TableParagraph"/>
              <w:rPr>
                <w:sz w:val="16"/>
              </w:rPr>
            </w:pPr>
          </w:p>
        </w:tc>
        <w:tc>
          <w:tcPr>
            <w:tcW w:w="1888" w:type="dxa"/>
            <w:tcBorders>
              <w:bottom w:val="double" w:sz="2" w:space="0" w:color="000000"/>
            </w:tcBorders>
          </w:tcPr>
          <w:p w:rsidR="00F05AC1" w:rsidRDefault="00F05AC1">
            <w:pPr>
              <w:pStyle w:val="TableParagraph"/>
              <w:rPr>
                <w:sz w:val="16"/>
              </w:rPr>
            </w:pPr>
          </w:p>
        </w:tc>
        <w:tc>
          <w:tcPr>
            <w:tcW w:w="2340" w:type="dxa"/>
            <w:tcBorders>
              <w:bottom w:val="double" w:sz="2" w:space="0" w:color="000000"/>
            </w:tcBorders>
          </w:tcPr>
          <w:p w:rsidR="00F05AC1" w:rsidRDefault="00F05AC1">
            <w:pPr>
              <w:pStyle w:val="TableParagraph"/>
              <w:rPr>
                <w:sz w:val="16"/>
              </w:rPr>
            </w:pPr>
          </w:p>
        </w:tc>
        <w:tc>
          <w:tcPr>
            <w:tcW w:w="2046" w:type="dxa"/>
            <w:tcBorders>
              <w:bottom w:val="double" w:sz="2" w:space="0" w:color="000000"/>
              <w:right w:val="double" w:sz="2" w:space="0" w:color="000000"/>
            </w:tcBorders>
          </w:tcPr>
          <w:p w:rsidR="00F05AC1" w:rsidRDefault="00F05AC1">
            <w:pPr>
              <w:pStyle w:val="TableParagraph"/>
              <w:rPr>
                <w:sz w:val="16"/>
              </w:rPr>
            </w:pPr>
          </w:p>
        </w:tc>
      </w:tr>
    </w:tbl>
    <w:p w:rsidR="00F05AC1" w:rsidRDefault="00F05AC1">
      <w:pPr>
        <w:pStyle w:val="BodyText"/>
        <w:spacing w:before="22"/>
        <w:rPr>
          <w:i/>
        </w:rPr>
      </w:pPr>
    </w:p>
    <w:p w:rsidR="00F05AC1" w:rsidRDefault="00CE756B">
      <w:pPr>
        <w:spacing w:before="1"/>
        <w:ind w:left="1497"/>
        <w:rPr>
          <w:sz w:val="24"/>
        </w:rPr>
      </w:pPr>
      <w:r>
        <w:rPr>
          <w:b/>
          <w:spacing w:val="-2"/>
          <w:position w:val="7"/>
          <w:sz w:val="13"/>
        </w:rPr>
        <w:t>1</w:t>
      </w:r>
      <w:r>
        <w:rPr>
          <w:spacing w:val="-2"/>
          <w:sz w:val="24"/>
        </w:rPr>
        <w:t>If</w:t>
      </w:r>
      <w:r>
        <w:rPr>
          <w:spacing w:val="-12"/>
          <w:sz w:val="24"/>
        </w:rPr>
        <w:t xml:space="preserve"> </w:t>
      </w:r>
      <w:r>
        <w:rPr>
          <w:spacing w:val="-2"/>
          <w:sz w:val="24"/>
        </w:rPr>
        <w:t>applicable</w:t>
      </w:r>
    </w:p>
    <w:p w:rsidR="00F05AC1" w:rsidRDefault="00F05AC1">
      <w:pPr>
        <w:rPr>
          <w:sz w:val="24"/>
        </w:rPr>
        <w:sectPr w:rsidR="00F05AC1">
          <w:headerReference w:type="default" r:id="rId72"/>
          <w:pgSz w:w="16860" w:h="11940" w:orient="landscape"/>
          <w:pgMar w:top="0" w:right="1120" w:bottom="280" w:left="140" w:header="0" w:footer="86" w:gutter="0"/>
          <w:cols w:space="720"/>
        </w:sectPr>
      </w:pPr>
    </w:p>
    <w:p w:rsidR="00F05AC1" w:rsidRDefault="00F05AC1">
      <w:pPr>
        <w:pStyle w:val="BodyText"/>
        <w:spacing w:before="205"/>
        <w:rPr>
          <w:sz w:val="24"/>
        </w:rPr>
      </w:pPr>
    </w:p>
    <w:p w:rsidR="00F05AC1" w:rsidRDefault="00CE756B">
      <w:pPr>
        <w:pStyle w:val="Heading3"/>
        <w:numPr>
          <w:ilvl w:val="0"/>
          <w:numId w:val="53"/>
        </w:numPr>
        <w:tabs>
          <w:tab w:val="left" w:pos="824"/>
        </w:tabs>
        <w:ind w:left="824" w:hanging="577"/>
        <w:jc w:val="left"/>
      </w:pPr>
      <w:bookmarkStart w:id="67" w:name="_bookmark66"/>
      <w:bookmarkEnd w:id="67"/>
      <w:r>
        <w:rPr>
          <w:color w:val="1F1F1F"/>
          <w:spacing w:val="-2"/>
        </w:rPr>
        <w:t>Technical</w:t>
      </w:r>
      <w:r>
        <w:rPr>
          <w:color w:val="1F1F1F"/>
          <w:spacing w:val="-10"/>
        </w:rPr>
        <w:t xml:space="preserve"> </w:t>
      </w:r>
      <w:r>
        <w:rPr>
          <w:color w:val="1F1F1F"/>
          <w:spacing w:val="-2"/>
        </w:rPr>
        <w:t>Specifications</w:t>
      </w:r>
    </w:p>
    <w:p w:rsidR="00F05AC1" w:rsidRDefault="00CE756B">
      <w:pPr>
        <w:pStyle w:val="ListParagraph"/>
        <w:numPr>
          <w:ilvl w:val="1"/>
          <w:numId w:val="53"/>
        </w:numPr>
        <w:tabs>
          <w:tab w:val="left" w:pos="821"/>
          <w:tab w:val="left" w:pos="824"/>
        </w:tabs>
        <w:spacing w:before="241" w:line="230" w:lineRule="auto"/>
        <w:ind w:right="537"/>
        <w:jc w:val="both"/>
      </w:pPr>
      <w:r>
        <w:rPr>
          <w:color w:val="1F1F1F"/>
        </w:rPr>
        <w:t>The purpose of the Technical Specifications (TS), is to define the technical</w:t>
      </w:r>
      <w:r>
        <w:rPr>
          <w:color w:val="1F1F1F"/>
          <w:spacing w:val="40"/>
        </w:rPr>
        <w:t xml:space="preserve"> </w:t>
      </w:r>
      <w:r>
        <w:rPr>
          <w:color w:val="1F1F1F"/>
        </w:rPr>
        <w:t>characteristics</w:t>
      </w:r>
      <w:r>
        <w:rPr>
          <w:color w:val="1F1F1F"/>
          <w:spacing w:val="40"/>
        </w:rPr>
        <w:t xml:space="preserve"> </w:t>
      </w:r>
      <w:r>
        <w:rPr>
          <w:color w:val="1F1F1F"/>
        </w:rPr>
        <w:t>of</w:t>
      </w:r>
      <w:r>
        <w:rPr>
          <w:color w:val="1F1F1F"/>
          <w:spacing w:val="40"/>
        </w:rPr>
        <w:t xml:space="preserve"> </w:t>
      </w:r>
      <w:r>
        <w:rPr>
          <w:color w:val="1F1F1F"/>
        </w:rPr>
        <w:t>the Goods and Related Services required by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shall</w:t>
      </w:r>
      <w:r>
        <w:rPr>
          <w:color w:val="1F1F1F"/>
          <w:spacing w:val="40"/>
        </w:rPr>
        <w:t xml:space="preserve"> </w:t>
      </w:r>
      <w:r>
        <w:rPr>
          <w:color w:val="1F1F1F"/>
        </w:rPr>
        <w:t>preparethe detailed</w:t>
      </w:r>
      <w:r>
        <w:rPr>
          <w:color w:val="1F1F1F"/>
          <w:spacing w:val="80"/>
        </w:rPr>
        <w:t xml:space="preserve"> </w:t>
      </w:r>
      <w:r>
        <w:rPr>
          <w:color w:val="1F1F1F"/>
        </w:rPr>
        <w:t>TS</w:t>
      </w:r>
      <w:r>
        <w:rPr>
          <w:color w:val="1F1F1F"/>
          <w:spacing w:val="40"/>
        </w:rPr>
        <w:t xml:space="preserve"> </w:t>
      </w:r>
      <w:r>
        <w:rPr>
          <w:color w:val="1F1F1F"/>
        </w:rPr>
        <w:t>consider</w:t>
      </w:r>
      <w:r>
        <w:rPr>
          <w:color w:val="1F1F1F"/>
          <w:spacing w:val="40"/>
        </w:rPr>
        <w:t xml:space="preserve"> </w:t>
      </w:r>
      <w:r>
        <w:rPr>
          <w:color w:val="1F1F1F"/>
        </w:rPr>
        <w:t>that:</w:t>
      </w:r>
    </w:p>
    <w:p w:rsidR="00F05AC1" w:rsidRDefault="00CE756B">
      <w:pPr>
        <w:pStyle w:val="ListParagraph"/>
        <w:numPr>
          <w:ilvl w:val="2"/>
          <w:numId w:val="53"/>
        </w:numPr>
        <w:tabs>
          <w:tab w:val="left" w:pos="1382"/>
          <w:tab w:val="left" w:pos="1388"/>
        </w:tabs>
        <w:spacing w:before="241" w:line="230" w:lineRule="auto"/>
        <w:ind w:right="538" w:hanging="564"/>
        <w:jc w:val="both"/>
      </w:pPr>
      <w:r>
        <w:rPr>
          <w:color w:val="1F1F1F"/>
        </w:rPr>
        <w:t>The TS constitute the benchmarks against which the Procuring Entity will verify the technical responsiveness of Tenders and subsequently evaluate the Tenders. Therefore, well-defined TS will facilitate preparation of responsive Tenders by tenderers, as well as examination, evaluation,and comparison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Tenders</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CE756B">
      <w:pPr>
        <w:pStyle w:val="ListParagraph"/>
        <w:numPr>
          <w:ilvl w:val="2"/>
          <w:numId w:val="53"/>
        </w:numPr>
        <w:tabs>
          <w:tab w:val="left" w:pos="1381"/>
          <w:tab w:val="left" w:pos="1388"/>
        </w:tabs>
        <w:spacing w:before="243" w:line="230" w:lineRule="auto"/>
        <w:ind w:right="537" w:hanging="564"/>
        <w:jc w:val="both"/>
      </w:pPr>
      <w:r>
        <w:rPr>
          <w:color w:val="1F1F1F"/>
        </w:rPr>
        <w:t>The TS shall require that all goods and materials to be incorporated in the</w:t>
      </w:r>
      <w:r>
        <w:rPr>
          <w:color w:val="1F1F1F"/>
          <w:spacing w:val="40"/>
        </w:rPr>
        <w:t xml:space="preserve"> </w:t>
      </w:r>
      <w:r>
        <w:rPr>
          <w:color w:val="1F1F1F"/>
        </w:rPr>
        <w:t>goods</w:t>
      </w:r>
      <w:r>
        <w:rPr>
          <w:color w:val="1F1F1F"/>
          <w:spacing w:val="40"/>
        </w:rPr>
        <w:t xml:space="preserve"> </w:t>
      </w:r>
      <w:r>
        <w:rPr>
          <w:color w:val="1F1F1F"/>
        </w:rPr>
        <w:t>be</w:t>
      </w:r>
      <w:r>
        <w:rPr>
          <w:color w:val="1F1F1F"/>
          <w:spacing w:val="40"/>
        </w:rPr>
        <w:t xml:space="preserve"> </w:t>
      </w:r>
      <w:r>
        <w:rPr>
          <w:color w:val="1F1F1F"/>
        </w:rPr>
        <w:t>new, unused, and of the most recent or current models, and that they incorporate</w:t>
      </w:r>
      <w:r>
        <w:rPr>
          <w:color w:val="1F1F1F"/>
          <w:spacing w:val="40"/>
        </w:rPr>
        <w:t xml:space="preserve"> </w:t>
      </w:r>
      <w:r>
        <w:rPr>
          <w:color w:val="1F1F1F"/>
        </w:rPr>
        <w:t>all</w:t>
      </w:r>
      <w:r>
        <w:rPr>
          <w:color w:val="1F1F1F"/>
          <w:spacing w:val="40"/>
        </w:rPr>
        <w:t xml:space="preserve"> </w:t>
      </w:r>
      <w:r>
        <w:rPr>
          <w:color w:val="1F1F1F"/>
        </w:rPr>
        <w:t>recent improvements</w:t>
      </w:r>
      <w:r>
        <w:rPr>
          <w:color w:val="1F1F1F"/>
          <w:spacing w:val="40"/>
        </w:rPr>
        <w:t xml:space="preserve"> </w:t>
      </w:r>
      <w:r>
        <w:rPr>
          <w:color w:val="1F1F1F"/>
        </w:rPr>
        <w:t>in design</w:t>
      </w:r>
      <w:r>
        <w:rPr>
          <w:color w:val="1F1F1F"/>
          <w:spacing w:val="40"/>
        </w:rPr>
        <w:t xml:space="preserve"> </w:t>
      </w:r>
      <w:r>
        <w:rPr>
          <w:color w:val="1F1F1F"/>
        </w:rPr>
        <w:t>and</w:t>
      </w:r>
      <w:r>
        <w:rPr>
          <w:color w:val="1F1F1F"/>
          <w:spacing w:val="40"/>
        </w:rPr>
        <w:t xml:space="preserve"> </w:t>
      </w:r>
      <w:r>
        <w:rPr>
          <w:color w:val="1F1F1F"/>
        </w:rPr>
        <w:t>materials,</w:t>
      </w:r>
      <w:r>
        <w:rPr>
          <w:color w:val="1F1F1F"/>
          <w:spacing w:val="40"/>
        </w:rPr>
        <w:t xml:space="preserve"> </w:t>
      </w:r>
      <w:r>
        <w:rPr>
          <w:color w:val="1F1F1F"/>
        </w:rPr>
        <w:t>unless</w:t>
      </w:r>
      <w:r>
        <w:rPr>
          <w:color w:val="1F1F1F"/>
          <w:spacing w:val="40"/>
        </w:rPr>
        <w:t xml:space="preserve"> </w:t>
      </w:r>
      <w:r>
        <w:rPr>
          <w:color w:val="1F1F1F"/>
        </w:rPr>
        <w:t>provided</w:t>
      </w:r>
      <w:r>
        <w:rPr>
          <w:color w:val="1F1F1F"/>
          <w:spacing w:val="40"/>
        </w:rPr>
        <w:t xml:space="preserve"> </w:t>
      </w:r>
      <w:r>
        <w:rPr>
          <w:color w:val="1F1F1F"/>
        </w:rPr>
        <w:t>for</w:t>
      </w:r>
      <w:r>
        <w:rPr>
          <w:color w:val="1F1F1F"/>
          <w:spacing w:val="40"/>
        </w:rPr>
        <w:t xml:space="preserve"> </w:t>
      </w:r>
      <w:r>
        <w:rPr>
          <w:color w:val="1F1F1F"/>
        </w:rPr>
        <w:t>otherwise</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2"/>
          <w:numId w:val="53"/>
        </w:numPr>
        <w:tabs>
          <w:tab w:val="left" w:pos="1380"/>
          <w:tab w:val="left" w:pos="1388"/>
        </w:tabs>
        <w:spacing w:before="239" w:line="230" w:lineRule="auto"/>
        <w:ind w:right="542" w:hanging="564"/>
        <w:jc w:val="both"/>
      </w:pPr>
      <w:r>
        <w:rPr>
          <w:color w:val="1F1F1F"/>
        </w:rPr>
        <w:t>The TS shall make use of best practices. Samples of specifications from successful similar procurements</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same</w:t>
      </w:r>
      <w:r>
        <w:rPr>
          <w:color w:val="1F1F1F"/>
          <w:spacing w:val="40"/>
        </w:rPr>
        <w:t xml:space="preserve"> </w:t>
      </w:r>
      <w:r>
        <w:rPr>
          <w:color w:val="1F1F1F"/>
        </w:rPr>
        <w:t>country or sector</w:t>
      </w:r>
      <w:r>
        <w:rPr>
          <w:color w:val="1F1F1F"/>
          <w:spacing w:val="40"/>
        </w:rPr>
        <w:t xml:space="preserve"> </w:t>
      </w:r>
      <w:r>
        <w:rPr>
          <w:color w:val="1F1F1F"/>
        </w:rPr>
        <w:t>may provide a</w:t>
      </w:r>
      <w:r>
        <w:rPr>
          <w:color w:val="1F1F1F"/>
          <w:spacing w:val="40"/>
        </w:rPr>
        <w:t xml:space="preserve"> </w:t>
      </w:r>
      <w:r>
        <w:rPr>
          <w:color w:val="1F1F1F"/>
        </w:rPr>
        <w:t>sound</w:t>
      </w:r>
      <w:r>
        <w:rPr>
          <w:color w:val="1F1F1F"/>
          <w:spacing w:val="40"/>
        </w:rPr>
        <w:t xml:space="preserve"> </w:t>
      </w:r>
      <w:r>
        <w:rPr>
          <w:color w:val="1F1F1F"/>
        </w:rPr>
        <w:t>basis</w:t>
      </w:r>
      <w:r>
        <w:rPr>
          <w:color w:val="1F1F1F"/>
          <w:spacing w:val="40"/>
        </w:rPr>
        <w:t xml:space="preserve"> </w:t>
      </w:r>
      <w:r>
        <w:rPr>
          <w:color w:val="1F1F1F"/>
        </w:rPr>
        <w:t>for</w:t>
      </w:r>
      <w:r>
        <w:rPr>
          <w:color w:val="1F1F1F"/>
          <w:spacing w:val="40"/>
        </w:rPr>
        <w:t xml:space="preserve"> </w:t>
      </w:r>
      <w:r>
        <w:rPr>
          <w:color w:val="1F1F1F"/>
        </w:rPr>
        <w:t>drafting the TS.</w:t>
      </w:r>
    </w:p>
    <w:p w:rsidR="00F05AC1" w:rsidRDefault="00CE756B">
      <w:pPr>
        <w:pStyle w:val="ListParagraph"/>
        <w:numPr>
          <w:ilvl w:val="2"/>
          <w:numId w:val="53"/>
        </w:numPr>
        <w:tabs>
          <w:tab w:val="left" w:pos="1383"/>
        </w:tabs>
        <w:spacing w:before="234"/>
        <w:ind w:left="1383" w:hanging="559"/>
      </w:pPr>
      <w:r>
        <w:rPr>
          <w:color w:val="1F1F1F"/>
        </w:rPr>
        <w:t>The</w:t>
      </w:r>
      <w:r>
        <w:rPr>
          <w:color w:val="1F1F1F"/>
          <w:spacing w:val="-12"/>
        </w:rPr>
        <w:t xml:space="preserve"> </w:t>
      </w:r>
      <w:r>
        <w:rPr>
          <w:color w:val="1F1F1F"/>
        </w:rPr>
        <w:t>PPRA</w:t>
      </w:r>
      <w:r>
        <w:rPr>
          <w:color w:val="1F1F1F"/>
          <w:spacing w:val="-13"/>
        </w:rPr>
        <w:t xml:space="preserve"> </w:t>
      </w:r>
      <w:r>
        <w:rPr>
          <w:color w:val="1F1F1F"/>
        </w:rPr>
        <w:t>encourages</w:t>
      </w:r>
      <w:r>
        <w:rPr>
          <w:color w:val="1F1F1F"/>
          <w:spacing w:val="-4"/>
        </w:rPr>
        <w:t xml:space="preserve"> </w:t>
      </w:r>
      <w:r>
        <w:rPr>
          <w:color w:val="1F1F1F"/>
        </w:rPr>
        <w:t>the</w:t>
      </w:r>
      <w:r>
        <w:rPr>
          <w:color w:val="1F1F1F"/>
          <w:spacing w:val="-12"/>
        </w:rPr>
        <w:t xml:space="preserve"> </w:t>
      </w:r>
      <w:r>
        <w:rPr>
          <w:color w:val="1F1F1F"/>
        </w:rPr>
        <w:t>use</w:t>
      </w:r>
      <w:r>
        <w:rPr>
          <w:color w:val="1F1F1F"/>
          <w:spacing w:val="-6"/>
        </w:rPr>
        <w:t xml:space="preserve"> </w:t>
      </w:r>
      <w:r>
        <w:rPr>
          <w:color w:val="1F1F1F"/>
        </w:rPr>
        <w:t>of</w:t>
      </w:r>
      <w:r>
        <w:rPr>
          <w:color w:val="1F1F1F"/>
          <w:spacing w:val="-11"/>
        </w:rPr>
        <w:t xml:space="preserve"> </w:t>
      </w:r>
      <w:r>
        <w:rPr>
          <w:color w:val="1F1F1F"/>
        </w:rPr>
        <w:t>metric</w:t>
      </w:r>
      <w:r>
        <w:rPr>
          <w:color w:val="1F1F1F"/>
          <w:spacing w:val="-6"/>
        </w:rPr>
        <w:t xml:space="preserve"> </w:t>
      </w:r>
      <w:r>
        <w:rPr>
          <w:color w:val="1F1F1F"/>
          <w:spacing w:val="-2"/>
        </w:rPr>
        <w:t>units.</w:t>
      </w:r>
    </w:p>
    <w:p w:rsidR="00F05AC1" w:rsidRDefault="00CE756B">
      <w:pPr>
        <w:pStyle w:val="ListParagraph"/>
        <w:numPr>
          <w:ilvl w:val="2"/>
          <w:numId w:val="53"/>
        </w:numPr>
        <w:tabs>
          <w:tab w:val="left" w:pos="1382"/>
          <w:tab w:val="left" w:pos="1388"/>
        </w:tabs>
        <w:spacing w:before="244" w:line="230" w:lineRule="auto"/>
        <w:ind w:right="523" w:hanging="564"/>
        <w:jc w:val="both"/>
      </w:pPr>
      <w:r>
        <w:rPr>
          <w:color w:val="1F1F1F"/>
        </w:rPr>
        <w:t>Standardizing technical specifications may be advantageous, depending on the complexity of the goods</w:t>
      </w:r>
      <w:r>
        <w:rPr>
          <w:color w:val="1F1F1F"/>
          <w:spacing w:val="37"/>
        </w:rPr>
        <w:t xml:space="preserve"> </w:t>
      </w:r>
      <w:r>
        <w:rPr>
          <w:color w:val="1F1F1F"/>
        </w:rPr>
        <w:t>and</w:t>
      </w:r>
      <w:r>
        <w:rPr>
          <w:color w:val="1F1F1F"/>
          <w:spacing w:val="37"/>
        </w:rPr>
        <w:t xml:space="preserve"> </w:t>
      </w:r>
      <w:r>
        <w:rPr>
          <w:color w:val="1F1F1F"/>
        </w:rPr>
        <w:t>the</w:t>
      </w:r>
      <w:r>
        <w:rPr>
          <w:color w:val="1F1F1F"/>
          <w:spacing w:val="37"/>
        </w:rPr>
        <w:t xml:space="preserve"> </w:t>
      </w:r>
      <w:r>
        <w:rPr>
          <w:color w:val="1F1F1F"/>
        </w:rPr>
        <w:t>repetitiveness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type</w:t>
      </w:r>
      <w:r>
        <w:rPr>
          <w:color w:val="1F1F1F"/>
          <w:spacing w:val="40"/>
        </w:rPr>
        <w:t xml:space="preserve"> </w:t>
      </w:r>
      <w:r>
        <w:rPr>
          <w:color w:val="1F1F1F"/>
        </w:rPr>
        <w:t>of</w:t>
      </w:r>
      <w:r>
        <w:rPr>
          <w:color w:val="1F1F1F"/>
          <w:spacing w:val="40"/>
        </w:rPr>
        <w:t xml:space="preserve"> </w:t>
      </w:r>
      <w:r>
        <w:rPr>
          <w:color w:val="1F1F1F"/>
        </w:rPr>
        <w:t>procurement.</w:t>
      </w:r>
      <w:r>
        <w:rPr>
          <w:color w:val="1F1F1F"/>
          <w:spacing w:val="40"/>
        </w:rPr>
        <w:t xml:space="preserve"> </w:t>
      </w:r>
      <w:r>
        <w:rPr>
          <w:color w:val="1F1F1F"/>
        </w:rPr>
        <w:t>Technical</w:t>
      </w:r>
      <w:r>
        <w:rPr>
          <w:color w:val="1F1F1F"/>
          <w:spacing w:val="40"/>
        </w:rPr>
        <w:t xml:space="preserve"> </w:t>
      </w:r>
      <w:r>
        <w:rPr>
          <w:color w:val="1F1F1F"/>
        </w:rPr>
        <w:t>Specifications</w:t>
      </w:r>
      <w:r>
        <w:rPr>
          <w:color w:val="1F1F1F"/>
          <w:spacing w:val="40"/>
        </w:rPr>
        <w:t xml:space="preserve"> </w:t>
      </w:r>
      <w:r>
        <w:rPr>
          <w:color w:val="1F1F1F"/>
        </w:rPr>
        <w:t>should</w:t>
      </w:r>
      <w:r>
        <w:rPr>
          <w:color w:val="1F1F1F"/>
          <w:spacing w:val="36"/>
        </w:rPr>
        <w:t xml:space="preserve"> </w:t>
      </w:r>
      <w:r>
        <w:rPr>
          <w:color w:val="1F1F1F"/>
        </w:rPr>
        <w:t>be broad enough to avoid restrictions on workmanship, materials, and equipment commonly used in manufacturing</w:t>
      </w:r>
      <w:r>
        <w:rPr>
          <w:color w:val="1F1F1F"/>
          <w:spacing w:val="40"/>
        </w:rPr>
        <w:t xml:space="preserve"> </w:t>
      </w:r>
      <w:r>
        <w:rPr>
          <w:color w:val="1F1F1F"/>
        </w:rPr>
        <w:t>similar</w:t>
      </w:r>
      <w:r>
        <w:rPr>
          <w:color w:val="1F1F1F"/>
          <w:spacing w:val="40"/>
        </w:rPr>
        <w:t xml:space="preserve"> </w:t>
      </w:r>
      <w:r>
        <w:rPr>
          <w:color w:val="1F1F1F"/>
        </w:rPr>
        <w:t>kinds</w:t>
      </w:r>
      <w:r>
        <w:rPr>
          <w:color w:val="1F1F1F"/>
          <w:spacing w:val="40"/>
        </w:rPr>
        <w:t xml:space="preserve"> </w:t>
      </w:r>
      <w:r>
        <w:rPr>
          <w:color w:val="1F1F1F"/>
        </w:rPr>
        <w:t>of</w:t>
      </w:r>
      <w:r>
        <w:rPr>
          <w:color w:val="1F1F1F"/>
          <w:spacing w:val="40"/>
        </w:rPr>
        <w:t xml:space="preserve"> </w:t>
      </w:r>
      <w:r>
        <w:rPr>
          <w:color w:val="1F1F1F"/>
        </w:rPr>
        <w:t>goods.</w:t>
      </w:r>
    </w:p>
    <w:p w:rsidR="00F05AC1" w:rsidRDefault="00CE756B">
      <w:pPr>
        <w:pStyle w:val="ListParagraph"/>
        <w:numPr>
          <w:ilvl w:val="2"/>
          <w:numId w:val="53"/>
        </w:numPr>
        <w:tabs>
          <w:tab w:val="left" w:pos="1382"/>
          <w:tab w:val="left" w:pos="1386"/>
        </w:tabs>
        <w:spacing w:before="241" w:line="230" w:lineRule="auto"/>
        <w:ind w:left="1386" w:right="538" w:hanging="562"/>
        <w:jc w:val="both"/>
      </w:pPr>
      <w:r>
        <w:rPr>
          <w:color w:val="1F1F1F"/>
        </w:rPr>
        <w:t>Standards for equipment, materials, and workmanship specified in the Tendering document shallnot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standardsthat ensure at least a substantially equal</w:t>
      </w:r>
      <w:r>
        <w:rPr>
          <w:color w:val="1F1F1F"/>
          <w:spacing w:val="40"/>
        </w:rPr>
        <w:t xml:space="preserve"> </w:t>
      </w:r>
      <w:r>
        <w:rPr>
          <w:color w:val="1F1F1F"/>
        </w:rPr>
        <w:t>quality,</w:t>
      </w:r>
      <w:r>
        <w:rPr>
          <w:color w:val="1F1F1F"/>
          <w:spacing w:val="40"/>
        </w:rPr>
        <w:t xml:space="preserve"> </w:t>
      </w:r>
      <w:r>
        <w:rPr>
          <w:color w:val="1F1F1F"/>
        </w:rPr>
        <w:t>then</w:t>
      </w:r>
      <w:r>
        <w:rPr>
          <w:color w:val="1F1F1F"/>
          <w:spacing w:val="40"/>
        </w:rPr>
        <w:t xml:space="preserve"> </w:t>
      </w:r>
      <w:r>
        <w:rPr>
          <w:color w:val="1F1F1F"/>
        </w:rPr>
        <w:t>the</w:t>
      </w:r>
      <w:r>
        <w:rPr>
          <w:color w:val="1F1F1F"/>
          <w:spacing w:val="40"/>
        </w:rPr>
        <w:t xml:space="preserve"> </w:t>
      </w:r>
      <w:r>
        <w:rPr>
          <w:color w:val="1F1F1F"/>
        </w:rPr>
        <w:t>standards</w:t>
      </w:r>
      <w:r>
        <w:rPr>
          <w:color w:val="1F1F1F"/>
          <w:spacing w:val="40"/>
        </w:rPr>
        <w:t xml:space="preserve"> </w:t>
      </w:r>
      <w:r>
        <w:rPr>
          <w:color w:val="1F1F1F"/>
        </w:rPr>
        <w:t>mentioned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TS</w:t>
      </w:r>
      <w:r>
        <w:rPr>
          <w:color w:val="1F1F1F"/>
          <w:spacing w:val="40"/>
        </w:rPr>
        <w:t xml:space="preserve"> </w:t>
      </w:r>
      <w:r>
        <w:rPr>
          <w:color w:val="1F1F1F"/>
        </w:rPr>
        <w:t>willalso</w:t>
      </w:r>
      <w:r>
        <w:rPr>
          <w:color w:val="1F1F1F"/>
          <w:spacing w:val="40"/>
        </w:rPr>
        <w:t xml:space="preserve"> </w:t>
      </w:r>
      <w:r>
        <w:rPr>
          <w:color w:val="1F1F1F"/>
        </w:rPr>
        <w:t>be</w:t>
      </w:r>
      <w:r>
        <w:rPr>
          <w:color w:val="1F1F1F"/>
          <w:spacing w:val="40"/>
        </w:rPr>
        <w:t xml:space="preserve"> </w:t>
      </w:r>
      <w:r>
        <w:rPr>
          <w:color w:val="1F1F1F"/>
        </w:rPr>
        <w:t>acceptable.</w:t>
      </w:r>
    </w:p>
    <w:p w:rsidR="00F05AC1" w:rsidRDefault="00CE756B">
      <w:pPr>
        <w:pStyle w:val="ListParagraph"/>
        <w:numPr>
          <w:ilvl w:val="2"/>
          <w:numId w:val="53"/>
        </w:numPr>
        <w:tabs>
          <w:tab w:val="left" w:pos="1381"/>
          <w:tab w:val="left" w:pos="1386"/>
        </w:tabs>
        <w:spacing w:before="239" w:line="230" w:lineRule="auto"/>
        <w:ind w:left="1386" w:right="564" w:hanging="564"/>
        <w:jc w:val="both"/>
      </w:pPr>
      <w:r>
        <w:rPr>
          <w:color w:val="1F1F1F"/>
        </w:rPr>
        <w:t>Reference to brand names and catalogue numbers should be avoided as far as possible; where unavoidable</w:t>
      </w:r>
      <w:r>
        <w:rPr>
          <w:color w:val="1F1F1F"/>
          <w:spacing w:val="40"/>
        </w:rPr>
        <w:t xml:space="preserve"> </w:t>
      </w:r>
      <w:r>
        <w:rPr>
          <w:color w:val="1F1F1F"/>
        </w:rPr>
        <w:t>the</w:t>
      </w:r>
      <w:r>
        <w:rPr>
          <w:color w:val="1F1F1F"/>
          <w:spacing w:val="40"/>
        </w:rPr>
        <w:t xml:space="preserve"> </w:t>
      </w:r>
      <w:r>
        <w:rPr>
          <w:color w:val="1F1F1F"/>
        </w:rPr>
        <w:t>words</w:t>
      </w:r>
      <w:r>
        <w:rPr>
          <w:color w:val="1F1F1F"/>
          <w:spacing w:val="40"/>
        </w:rPr>
        <w:t xml:space="preserve"> </w:t>
      </w:r>
      <w:r>
        <w:rPr>
          <w:color w:val="1F1F1F"/>
        </w:rPr>
        <w:t>“or</w:t>
      </w:r>
      <w:r>
        <w:rPr>
          <w:color w:val="1F1F1F"/>
          <w:spacing w:val="40"/>
        </w:rPr>
        <w:t xml:space="preserve"> </w:t>
      </w:r>
      <w:r>
        <w:rPr>
          <w:color w:val="1F1F1F"/>
        </w:rPr>
        <w:t>at</w:t>
      </w:r>
      <w:r>
        <w:rPr>
          <w:color w:val="1F1F1F"/>
          <w:spacing w:val="40"/>
        </w:rPr>
        <w:t xml:space="preserve"> </w:t>
      </w:r>
      <w:r>
        <w:rPr>
          <w:color w:val="1F1F1F"/>
        </w:rPr>
        <w:t>least</w:t>
      </w:r>
      <w:r>
        <w:rPr>
          <w:color w:val="1F1F1F"/>
          <w:spacing w:val="40"/>
        </w:rPr>
        <w:t xml:space="preserve"> </w:t>
      </w:r>
      <w:r>
        <w:rPr>
          <w:color w:val="1F1F1F"/>
        </w:rPr>
        <w:t>equivalent”</w:t>
      </w:r>
      <w:r>
        <w:rPr>
          <w:color w:val="1F1F1F"/>
          <w:spacing w:val="40"/>
        </w:rPr>
        <w:t xml:space="preserve"> </w:t>
      </w:r>
      <w:r>
        <w:rPr>
          <w:color w:val="1F1F1F"/>
        </w:rPr>
        <w:t>shall</w:t>
      </w:r>
      <w:r>
        <w:rPr>
          <w:color w:val="1F1F1F"/>
          <w:spacing w:val="40"/>
        </w:rPr>
        <w:t xml:space="preserve"> </w:t>
      </w:r>
      <w:r>
        <w:rPr>
          <w:color w:val="1F1F1F"/>
        </w:rPr>
        <w:t>always</w:t>
      </w:r>
      <w:r>
        <w:rPr>
          <w:color w:val="1F1F1F"/>
          <w:spacing w:val="40"/>
        </w:rPr>
        <w:t xml:space="preserve"> </w:t>
      </w:r>
      <w:r>
        <w:rPr>
          <w:color w:val="1F1F1F"/>
        </w:rPr>
        <w:t>follow</w:t>
      </w:r>
      <w:r>
        <w:rPr>
          <w:color w:val="1F1F1F"/>
          <w:spacing w:val="40"/>
        </w:rPr>
        <w:t xml:space="preserve"> </w:t>
      </w:r>
      <w:r>
        <w:rPr>
          <w:color w:val="1F1F1F"/>
        </w:rPr>
        <w:t>such</w:t>
      </w:r>
      <w:r>
        <w:rPr>
          <w:color w:val="1F1F1F"/>
          <w:spacing w:val="40"/>
        </w:rPr>
        <w:t xml:space="preserve"> </w:t>
      </w:r>
      <w:r>
        <w:rPr>
          <w:color w:val="1F1F1F"/>
        </w:rPr>
        <w:t>references.</w:t>
      </w:r>
    </w:p>
    <w:p w:rsidR="00F05AC1" w:rsidRDefault="00CE756B">
      <w:pPr>
        <w:pStyle w:val="ListParagraph"/>
        <w:numPr>
          <w:ilvl w:val="2"/>
          <w:numId w:val="53"/>
        </w:numPr>
        <w:tabs>
          <w:tab w:val="left" w:pos="1380"/>
          <w:tab w:val="left" w:pos="1386"/>
        </w:tabs>
        <w:spacing w:before="239" w:line="230" w:lineRule="auto"/>
        <w:ind w:left="1386" w:right="746" w:hanging="564"/>
      </w:pPr>
      <w:r>
        <w:rPr>
          <w:color w:val="1F1F1F"/>
        </w:rPr>
        <w:t>Technical</w:t>
      </w:r>
      <w:r>
        <w:rPr>
          <w:color w:val="1F1F1F"/>
          <w:spacing w:val="-1"/>
        </w:rPr>
        <w:t xml:space="preserve"> </w:t>
      </w:r>
      <w:r>
        <w:rPr>
          <w:color w:val="1F1F1F"/>
        </w:rPr>
        <w:t>Specifications</w:t>
      </w:r>
      <w:r>
        <w:rPr>
          <w:color w:val="1F1F1F"/>
          <w:spacing w:val="-4"/>
        </w:rPr>
        <w:t xml:space="preserve"> </w:t>
      </w:r>
      <w:r>
        <w:rPr>
          <w:color w:val="1F1F1F"/>
        </w:rPr>
        <w:t>shall</w:t>
      </w:r>
      <w:r>
        <w:rPr>
          <w:color w:val="1F1F1F"/>
          <w:spacing w:val="-4"/>
        </w:rPr>
        <w:t xml:space="preserve"> </w:t>
      </w:r>
      <w:r>
        <w:rPr>
          <w:color w:val="1F1F1F"/>
        </w:rPr>
        <w:t>be</w:t>
      </w:r>
      <w:r>
        <w:rPr>
          <w:color w:val="1F1F1F"/>
          <w:spacing w:val="-2"/>
        </w:rPr>
        <w:t xml:space="preserve"> </w:t>
      </w:r>
      <w:r>
        <w:rPr>
          <w:color w:val="1F1F1F"/>
        </w:rPr>
        <w:t>fully</w:t>
      </w:r>
      <w:r>
        <w:rPr>
          <w:color w:val="1F1F1F"/>
          <w:spacing w:val="-2"/>
        </w:rPr>
        <w:t xml:space="preserve"> </w:t>
      </w:r>
      <w:r>
        <w:rPr>
          <w:color w:val="1F1F1F"/>
        </w:rPr>
        <w:t>descriptive</w:t>
      </w:r>
      <w:r>
        <w:rPr>
          <w:color w:val="1F1F1F"/>
          <w:spacing w:val="-2"/>
        </w:rPr>
        <w:t xml:space="preserve"> </w:t>
      </w:r>
      <w:r>
        <w:rPr>
          <w:color w:val="1F1F1F"/>
        </w:rPr>
        <w:t>of</w:t>
      </w:r>
      <w:r>
        <w:rPr>
          <w:color w:val="1F1F1F"/>
          <w:spacing w:val="-3"/>
        </w:rPr>
        <w:t xml:space="preserve"> </w:t>
      </w:r>
      <w:r>
        <w:rPr>
          <w:color w:val="1F1F1F"/>
        </w:rPr>
        <w:t>the requirements</w:t>
      </w:r>
      <w:r>
        <w:rPr>
          <w:color w:val="1F1F1F"/>
          <w:spacing w:val="-3"/>
        </w:rPr>
        <w:t xml:space="preserve"> </w:t>
      </w:r>
      <w:r>
        <w:rPr>
          <w:color w:val="1F1F1F"/>
        </w:rPr>
        <w:t>in</w:t>
      </w:r>
      <w:r>
        <w:rPr>
          <w:color w:val="1F1F1F"/>
          <w:spacing w:val="-2"/>
        </w:rPr>
        <w:t xml:space="preserve"> </w:t>
      </w:r>
      <w:r>
        <w:rPr>
          <w:color w:val="1F1F1F"/>
        </w:rPr>
        <w:t>respect</w:t>
      </w:r>
      <w:r>
        <w:rPr>
          <w:color w:val="1F1F1F"/>
          <w:spacing w:val="-4"/>
        </w:rPr>
        <w:t xml:space="preserve"> </w:t>
      </w:r>
      <w:r>
        <w:rPr>
          <w:color w:val="1F1F1F"/>
        </w:rPr>
        <w:t>of,</w:t>
      </w:r>
      <w:r>
        <w:rPr>
          <w:color w:val="1F1F1F"/>
          <w:spacing w:val="-2"/>
        </w:rPr>
        <w:t xml:space="preserve"> </w:t>
      </w:r>
      <w:r>
        <w:rPr>
          <w:color w:val="1F1F1F"/>
        </w:rPr>
        <w:t>but</w:t>
      </w:r>
      <w:r>
        <w:rPr>
          <w:color w:val="1F1F1F"/>
          <w:spacing w:val="40"/>
        </w:rPr>
        <w:t xml:space="preserve"> </w:t>
      </w:r>
      <w:r>
        <w:rPr>
          <w:color w:val="1F1F1F"/>
        </w:rPr>
        <w:t>not</w:t>
      </w:r>
      <w:r>
        <w:rPr>
          <w:color w:val="1F1F1F"/>
          <w:spacing w:val="-1"/>
        </w:rPr>
        <w:t xml:space="preserve"> </w:t>
      </w:r>
      <w:r>
        <w:rPr>
          <w:color w:val="1F1F1F"/>
        </w:rPr>
        <w:t>limited to,</w:t>
      </w:r>
      <w:r>
        <w:rPr>
          <w:color w:val="1F1F1F"/>
          <w:spacing w:val="40"/>
        </w:rPr>
        <w:t xml:space="preserve"> </w:t>
      </w:r>
      <w:r>
        <w:rPr>
          <w:color w:val="1F1F1F"/>
        </w:rPr>
        <w:t>the</w:t>
      </w:r>
      <w:r>
        <w:rPr>
          <w:color w:val="1F1F1F"/>
          <w:spacing w:val="40"/>
        </w:rPr>
        <w:t xml:space="preserve"> </w:t>
      </w:r>
      <w:r>
        <w:rPr>
          <w:color w:val="1F1F1F"/>
        </w:rPr>
        <w:t>following:</w:t>
      </w:r>
    </w:p>
    <w:p w:rsidR="00F05AC1" w:rsidRDefault="00CE756B">
      <w:pPr>
        <w:pStyle w:val="ListParagraph"/>
        <w:numPr>
          <w:ilvl w:val="3"/>
          <w:numId w:val="53"/>
        </w:numPr>
        <w:tabs>
          <w:tab w:val="left" w:pos="1933"/>
        </w:tabs>
        <w:spacing w:before="119" w:line="230" w:lineRule="auto"/>
        <w:ind w:right="1005"/>
      </w:pPr>
      <w:r>
        <w:rPr>
          <w:color w:val="1F1F1F"/>
        </w:rPr>
        <w:t>Standards</w:t>
      </w:r>
      <w:r>
        <w:rPr>
          <w:color w:val="1F1F1F"/>
          <w:spacing w:val="-2"/>
        </w:rPr>
        <w:t xml:space="preserve"> </w:t>
      </w:r>
      <w:r>
        <w:rPr>
          <w:color w:val="1F1F1F"/>
        </w:rPr>
        <w:t>of</w:t>
      </w:r>
      <w:r>
        <w:rPr>
          <w:color w:val="1F1F1F"/>
          <w:spacing w:val="-2"/>
        </w:rPr>
        <w:t xml:space="preserve"> </w:t>
      </w:r>
      <w:r>
        <w:rPr>
          <w:color w:val="1F1F1F"/>
        </w:rPr>
        <w:t>materials</w:t>
      </w:r>
      <w:r>
        <w:rPr>
          <w:color w:val="1F1F1F"/>
          <w:spacing w:val="-2"/>
        </w:rPr>
        <w:t xml:space="preserve"> </w:t>
      </w:r>
      <w:r>
        <w:rPr>
          <w:color w:val="1F1F1F"/>
        </w:rPr>
        <w:t>and</w:t>
      </w:r>
      <w:r>
        <w:rPr>
          <w:color w:val="1F1F1F"/>
          <w:spacing w:val="-5"/>
        </w:rPr>
        <w:t xml:space="preserve"> </w:t>
      </w:r>
      <w:r>
        <w:rPr>
          <w:color w:val="1F1F1F"/>
        </w:rPr>
        <w:t>workmanship</w:t>
      </w:r>
      <w:r>
        <w:rPr>
          <w:color w:val="1F1F1F"/>
          <w:spacing w:val="40"/>
        </w:rPr>
        <w:t xml:space="preserve"> </w:t>
      </w:r>
      <w:r>
        <w:rPr>
          <w:color w:val="1F1F1F"/>
        </w:rPr>
        <w:t>required</w:t>
      </w:r>
      <w:r>
        <w:rPr>
          <w:color w:val="1F1F1F"/>
          <w:spacing w:val="40"/>
        </w:rPr>
        <w:t xml:space="preserve"> </w:t>
      </w:r>
      <w:r>
        <w:rPr>
          <w:color w:val="1F1F1F"/>
        </w:rPr>
        <w:t>for</w:t>
      </w:r>
      <w:r>
        <w:rPr>
          <w:color w:val="1F1F1F"/>
          <w:spacing w:val="40"/>
        </w:rPr>
        <w:t xml:space="preserve"> </w:t>
      </w:r>
      <w:r>
        <w:rPr>
          <w:color w:val="1F1F1F"/>
        </w:rPr>
        <w:t>the</w:t>
      </w:r>
      <w:r>
        <w:rPr>
          <w:color w:val="1F1F1F"/>
          <w:spacing w:val="-3"/>
        </w:rPr>
        <w:t xml:space="preserve"> </w:t>
      </w:r>
      <w:r>
        <w:rPr>
          <w:color w:val="1F1F1F"/>
        </w:rPr>
        <w:t>production</w:t>
      </w:r>
      <w:r>
        <w:rPr>
          <w:color w:val="1F1F1F"/>
          <w:spacing w:val="40"/>
        </w:rPr>
        <w:t xml:space="preserve"> </w:t>
      </w:r>
      <w:r>
        <w:rPr>
          <w:color w:val="1F1F1F"/>
        </w:rPr>
        <w:t>and</w:t>
      </w:r>
      <w:r>
        <w:rPr>
          <w:color w:val="1F1F1F"/>
          <w:spacing w:val="-4"/>
        </w:rPr>
        <w:t xml:space="preserve"> </w:t>
      </w:r>
      <w:r>
        <w:rPr>
          <w:color w:val="1F1F1F"/>
        </w:rPr>
        <w:t>manufacturing of</w:t>
      </w:r>
      <w:r>
        <w:rPr>
          <w:color w:val="1F1F1F"/>
          <w:spacing w:val="40"/>
        </w:rPr>
        <w:t xml:space="preserve"> </w:t>
      </w:r>
      <w:r>
        <w:rPr>
          <w:color w:val="1F1F1F"/>
        </w:rPr>
        <w:t>the</w:t>
      </w:r>
      <w:r>
        <w:rPr>
          <w:color w:val="1F1F1F"/>
          <w:spacing w:val="40"/>
        </w:rPr>
        <w:t xml:space="preserve"> </w:t>
      </w:r>
      <w:r>
        <w:rPr>
          <w:color w:val="1F1F1F"/>
        </w:rPr>
        <w:t>Goods.</w:t>
      </w:r>
    </w:p>
    <w:p w:rsidR="00F05AC1" w:rsidRDefault="00CE756B">
      <w:pPr>
        <w:pStyle w:val="ListParagraph"/>
        <w:numPr>
          <w:ilvl w:val="3"/>
          <w:numId w:val="53"/>
        </w:numPr>
        <w:tabs>
          <w:tab w:val="left" w:pos="1933"/>
        </w:tabs>
        <w:spacing w:before="109"/>
      </w:pPr>
      <w:r>
        <w:rPr>
          <w:color w:val="1F1F1F"/>
          <w:spacing w:val="-2"/>
        </w:rPr>
        <w:t>Any</w:t>
      </w:r>
      <w:r>
        <w:rPr>
          <w:color w:val="1F1F1F"/>
          <w:spacing w:val="-13"/>
        </w:rPr>
        <w:t xml:space="preserve"> </w:t>
      </w:r>
      <w:r>
        <w:rPr>
          <w:color w:val="1F1F1F"/>
          <w:spacing w:val="-2"/>
        </w:rPr>
        <w:t>sustainable</w:t>
      </w:r>
      <w:r>
        <w:rPr>
          <w:color w:val="1F1F1F"/>
          <w:spacing w:val="-1"/>
        </w:rPr>
        <w:t xml:space="preserve"> </w:t>
      </w:r>
      <w:r>
        <w:rPr>
          <w:color w:val="1F1F1F"/>
          <w:spacing w:val="-2"/>
        </w:rPr>
        <w:t>procurement</w:t>
      </w:r>
      <w:r>
        <w:rPr>
          <w:color w:val="1F1F1F"/>
          <w:spacing w:val="5"/>
        </w:rPr>
        <w:t xml:space="preserve"> </w:t>
      </w:r>
      <w:r>
        <w:rPr>
          <w:color w:val="1F1F1F"/>
          <w:spacing w:val="-2"/>
        </w:rPr>
        <w:t>technical</w:t>
      </w:r>
      <w:r>
        <w:rPr>
          <w:color w:val="1F1F1F"/>
        </w:rPr>
        <w:t xml:space="preserve"> </w:t>
      </w:r>
      <w:r>
        <w:rPr>
          <w:color w:val="1F1F1F"/>
          <w:spacing w:val="-2"/>
        </w:rPr>
        <w:t>requirements</w:t>
      </w:r>
      <w:r>
        <w:rPr>
          <w:color w:val="1F1F1F"/>
          <w:spacing w:val="-1"/>
        </w:rPr>
        <w:t xml:space="preserve"> </w:t>
      </w:r>
      <w:r>
        <w:rPr>
          <w:color w:val="1F1F1F"/>
          <w:spacing w:val="-2"/>
        </w:rPr>
        <w:t>shall</w:t>
      </w:r>
      <w:r>
        <w:rPr>
          <w:color w:val="1F1F1F"/>
        </w:rPr>
        <w:t xml:space="preserve"> </w:t>
      </w:r>
      <w:r>
        <w:rPr>
          <w:color w:val="1F1F1F"/>
          <w:spacing w:val="-2"/>
        </w:rPr>
        <w:t>be</w:t>
      </w:r>
      <w:r>
        <w:rPr>
          <w:color w:val="1F1F1F"/>
          <w:spacing w:val="-5"/>
        </w:rPr>
        <w:t xml:space="preserve"> </w:t>
      </w:r>
      <w:r>
        <w:rPr>
          <w:color w:val="1F1F1F"/>
          <w:spacing w:val="-2"/>
        </w:rPr>
        <w:t>clearly</w:t>
      </w:r>
      <w:r>
        <w:rPr>
          <w:color w:val="1F1F1F"/>
          <w:spacing w:val="-3"/>
        </w:rPr>
        <w:t xml:space="preserve"> </w:t>
      </w:r>
      <w:r>
        <w:rPr>
          <w:color w:val="1F1F1F"/>
          <w:spacing w:val="-2"/>
        </w:rPr>
        <w:t>specified.</w:t>
      </w:r>
    </w:p>
    <w:p w:rsidR="00F05AC1" w:rsidRDefault="00CE756B">
      <w:pPr>
        <w:pStyle w:val="ListParagraph"/>
        <w:numPr>
          <w:ilvl w:val="1"/>
          <w:numId w:val="53"/>
        </w:numPr>
        <w:tabs>
          <w:tab w:val="left" w:pos="800"/>
          <w:tab w:val="left" w:pos="805"/>
        </w:tabs>
        <w:spacing w:before="250" w:line="230" w:lineRule="auto"/>
        <w:ind w:left="805" w:right="535" w:hanging="555"/>
        <w:jc w:val="both"/>
      </w:pPr>
      <w:r>
        <w:rPr>
          <w:color w:val="1F1F1F"/>
        </w:rPr>
        <w:t>To encourage tenderers' innovation in addressing sustainable procurement requirements, as long as the Tender evaluation criteria specify the mechanism for monetary adjustments for the purpose of Tender comparisons, tenderers may be invited to offer Goods that exceeds the specified minimum sustainable procurement</w:t>
      </w:r>
      <w:r>
        <w:rPr>
          <w:color w:val="1F1F1F"/>
          <w:spacing w:val="40"/>
        </w:rPr>
        <w:t xml:space="preserve"> </w:t>
      </w:r>
      <w:r>
        <w:rPr>
          <w:color w:val="1F1F1F"/>
        </w:rPr>
        <w:t>requirements.</w:t>
      </w:r>
    </w:p>
    <w:p w:rsidR="00F05AC1" w:rsidRDefault="00CE756B">
      <w:pPr>
        <w:pStyle w:val="ListParagraph"/>
        <w:numPr>
          <w:ilvl w:val="2"/>
          <w:numId w:val="53"/>
        </w:numPr>
        <w:tabs>
          <w:tab w:val="left" w:pos="1371"/>
        </w:tabs>
        <w:spacing w:before="108"/>
        <w:ind w:left="1371" w:hanging="566"/>
      </w:pPr>
      <w:r>
        <w:rPr>
          <w:color w:val="1F1F1F"/>
          <w:spacing w:val="-2"/>
        </w:rPr>
        <w:t>Detailed</w:t>
      </w:r>
      <w:r>
        <w:rPr>
          <w:color w:val="1F1F1F"/>
          <w:spacing w:val="-9"/>
        </w:rPr>
        <w:t xml:space="preserve"> </w:t>
      </w:r>
      <w:r>
        <w:rPr>
          <w:color w:val="1F1F1F"/>
          <w:spacing w:val="-2"/>
        </w:rPr>
        <w:t>tests required</w:t>
      </w:r>
      <w:r>
        <w:rPr>
          <w:color w:val="1F1F1F"/>
          <w:spacing w:val="-1"/>
        </w:rPr>
        <w:t xml:space="preserve"> </w:t>
      </w:r>
      <w:r>
        <w:rPr>
          <w:color w:val="1F1F1F"/>
          <w:spacing w:val="-2"/>
        </w:rPr>
        <w:t>(type and</w:t>
      </w:r>
      <w:r>
        <w:rPr>
          <w:color w:val="1F1F1F"/>
          <w:spacing w:val="-1"/>
        </w:rPr>
        <w:t xml:space="preserve"> </w:t>
      </w:r>
      <w:r>
        <w:rPr>
          <w:color w:val="1F1F1F"/>
          <w:spacing w:val="-2"/>
        </w:rPr>
        <w:t>number).</w:t>
      </w:r>
    </w:p>
    <w:p w:rsidR="00F05AC1" w:rsidRDefault="00CE756B">
      <w:pPr>
        <w:pStyle w:val="ListParagraph"/>
        <w:numPr>
          <w:ilvl w:val="2"/>
          <w:numId w:val="53"/>
        </w:numPr>
        <w:tabs>
          <w:tab w:val="left" w:pos="1381"/>
        </w:tabs>
        <w:spacing w:before="111"/>
        <w:ind w:left="1381" w:hanging="576"/>
      </w:pPr>
      <w:r>
        <w:rPr>
          <w:color w:val="1F1F1F"/>
        </w:rPr>
        <w:t>Other</w:t>
      </w:r>
      <w:r>
        <w:rPr>
          <w:color w:val="1F1F1F"/>
          <w:spacing w:val="31"/>
        </w:rPr>
        <w:t xml:space="preserve"> </w:t>
      </w:r>
      <w:r>
        <w:rPr>
          <w:color w:val="1F1F1F"/>
        </w:rPr>
        <w:t>additional</w:t>
      </w:r>
      <w:r>
        <w:rPr>
          <w:color w:val="1F1F1F"/>
          <w:spacing w:val="46"/>
        </w:rPr>
        <w:t xml:space="preserve"> </w:t>
      </w:r>
      <w:r>
        <w:rPr>
          <w:color w:val="1F1F1F"/>
        </w:rPr>
        <w:t>work</w:t>
      </w:r>
      <w:r>
        <w:rPr>
          <w:color w:val="1F1F1F"/>
          <w:spacing w:val="34"/>
        </w:rPr>
        <w:t xml:space="preserve"> </w:t>
      </w:r>
      <w:r>
        <w:rPr>
          <w:color w:val="1F1F1F"/>
        </w:rPr>
        <w:t>and/or</w:t>
      </w:r>
      <w:r>
        <w:rPr>
          <w:color w:val="1F1F1F"/>
          <w:spacing w:val="42"/>
        </w:rPr>
        <w:t xml:space="preserve"> </w:t>
      </w:r>
      <w:r>
        <w:rPr>
          <w:color w:val="1F1F1F"/>
        </w:rPr>
        <w:t>Related</w:t>
      </w:r>
      <w:r>
        <w:rPr>
          <w:color w:val="1F1F1F"/>
          <w:spacing w:val="38"/>
        </w:rPr>
        <w:t xml:space="preserve"> </w:t>
      </w:r>
      <w:r>
        <w:rPr>
          <w:color w:val="1F1F1F"/>
        </w:rPr>
        <w:t>Services</w:t>
      </w:r>
      <w:r>
        <w:rPr>
          <w:color w:val="1F1F1F"/>
          <w:spacing w:val="40"/>
        </w:rPr>
        <w:t xml:space="preserve"> </w:t>
      </w:r>
      <w:r>
        <w:rPr>
          <w:color w:val="1F1F1F"/>
        </w:rPr>
        <w:t>required</w:t>
      </w:r>
      <w:r>
        <w:rPr>
          <w:color w:val="1F1F1F"/>
          <w:spacing w:val="37"/>
        </w:rPr>
        <w:t xml:space="preserve"> </w:t>
      </w:r>
      <w:r>
        <w:rPr>
          <w:color w:val="1F1F1F"/>
        </w:rPr>
        <w:t>to</w:t>
      </w:r>
      <w:r>
        <w:rPr>
          <w:color w:val="1F1F1F"/>
          <w:spacing w:val="34"/>
        </w:rPr>
        <w:t xml:space="preserve"> </w:t>
      </w:r>
      <w:r>
        <w:rPr>
          <w:color w:val="1F1F1F"/>
        </w:rPr>
        <w:t>achieve</w:t>
      </w:r>
      <w:r>
        <w:rPr>
          <w:color w:val="1F1F1F"/>
          <w:spacing w:val="43"/>
        </w:rPr>
        <w:t xml:space="preserve"> </w:t>
      </w:r>
      <w:r>
        <w:rPr>
          <w:color w:val="1F1F1F"/>
        </w:rPr>
        <w:t>full</w:t>
      </w:r>
      <w:r>
        <w:rPr>
          <w:color w:val="1F1F1F"/>
          <w:spacing w:val="41"/>
        </w:rPr>
        <w:t xml:space="preserve"> </w:t>
      </w:r>
      <w:r>
        <w:rPr>
          <w:color w:val="1F1F1F"/>
          <w:spacing w:val="-2"/>
        </w:rPr>
        <w:t>delivery/completion.</w:t>
      </w:r>
    </w:p>
    <w:p w:rsidR="00F05AC1" w:rsidRDefault="00CE756B">
      <w:pPr>
        <w:pStyle w:val="ListParagraph"/>
        <w:numPr>
          <w:ilvl w:val="2"/>
          <w:numId w:val="53"/>
        </w:numPr>
        <w:tabs>
          <w:tab w:val="left" w:pos="1378"/>
        </w:tabs>
        <w:spacing w:before="112"/>
        <w:ind w:left="1378" w:hanging="578"/>
      </w:pPr>
      <w:r>
        <w:rPr>
          <w:color w:val="1F1F1F"/>
        </w:rPr>
        <w:t>Detailed</w:t>
      </w:r>
      <w:r>
        <w:rPr>
          <w:color w:val="1F1F1F"/>
          <w:spacing w:val="-12"/>
        </w:rPr>
        <w:t xml:space="preserve"> </w:t>
      </w:r>
      <w:r>
        <w:rPr>
          <w:color w:val="1F1F1F"/>
        </w:rPr>
        <w:t>activities</w:t>
      </w:r>
      <w:r>
        <w:rPr>
          <w:color w:val="1F1F1F"/>
          <w:spacing w:val="-6"/>
        </w:rPr>
        <w:t xml:space="preserve"> </w:t>
      </w:r>
      <w:r>
        <w:rPr>
          <w:color w:val="1F1F1F"/>
        </w:rPr>
        <w:t>to</w:t>
      </w:r>
      <w:r>
        <w:rPr>
          <w:color w:val="1F1F1F"/>
          <w:spacing w:val="-8"/>
        </w:rPr>
        <w:t xml:space="preserve"> </w:t>
      </w:r>
      <w:r>
        <w:rPr>
          <w:color w:val="1F1F1F"/>
        </w:rPr>
        <w:t>be</w:t>
      </w:r>
      <w:r>
        <w:rPr>
          <w:color w:val="1F1F1F"/>
          <w:spacing w:val="-5"/>
        </w:rPr>
        <w:t xml:space="preserve"> </w:t>
      </w:r>
      <w:r>
        <w:rPr>
          <w:color w:val="1F1F1F"/>
        </w:rPr>
        <w:t>performed</w:t>
      </w:r>
      <w:r>
        <w:rPr>
          <w:color w:val="1F1F1F"/>
          <w:spacing w:val="-7"/>
        </w:rPr>
        <w:t xml:space="preserve"> </w:t>
      </w:r>
      <w:r>
        <w:rPr>
          <w:color w:val="1F1F1F"/>
        </w:rPr>
        <w:t>by</w:t>
      </w:r>
      <w:r>
        <w:rPr>
          <w:color w:val="1F1F1F"/>
          <w:spacing w:val="-10"/>
        </w:rPr>
        <w:t xml:space="preserve"> </w:t>
      </w:r>
      <w:r>
        <w:rPr>
          <w:color w:val="1F1F1F"/>
        </w:rPr>
        <w:t>the</w:t>
      </w:r>
      <w:r>
        <w:rPr>
          <w:color w:val="1F1F1F"/>
          <w:spacing w:val="-6"/>
        </w:rPr>
        <w:t xml:space="preserve"> </w:t>
      </w:r>
      <w:r>
        <w:rPr>
          <w:color w:val="1F1F1F"/>
        </w:rPr>
        <w:t>Supplier,</w:t>
      </w:r>
      <w:r>
        <w:rPr>
          <w:color w:val="1F1F1F"/>
          <w:spacing w:val="-7"/>
        </w:rPr>
        <w:t xml:space="preserve"> </w:t>
      </w:r>
      <w:r>
        <w:rPr>
          <w:color w:val="1F1F1F"/>
        </w:rPr>
        <w:t>and</w:t>
      </w:r>
      <w:r>
        <w:rPr>
          <w:color w:val="1F1F1F"/>
          <w:spacing w:val="-13"/>
        </w:rPr>
        <w:t xml:space="preserve"> </w:t>
      </w:r>
      <w:r>
        <w:rPr>
          <w:color w:val="1F1F1F"/>
        </w:rPr>
        <w:t>participation</w:t>
      </w:r>
      <w:r>
        <w:rPr>
          <w:color w:val="1F1F1F"/>
          <w:spacing w:val="-4"/>
        </w:rPr>
        <w:t xml:space="preserve"> </w:t>
      </w:r>
      <w:r>
        <w:rPr>
          <w:color w:val="1F1F1F"/>
        </w:rPr>
        <w:t>of</w:t>
      </w:r>
      <w:r>
        <w:rPr>
          <w:color w:val="1F1F1F"/>
          <w:spacing w:val="-7"/>
        </w:rPr>
        <w:t xml:space="preserve"> </w:t>
      </w:r>
      <w:r>
        <w:rPr>
          <w:color w:val="1F1F1F"/>
        </w:rPr>
        <w:t>the</w:t>
      </w:r>
      <w:r>
        <w:rPr>
          <w:color w:val="1F1F1F"/>
          <w:spacing w:val="-8"/>
        </w:rPr>
        <w:t xml:space="preserve"> </w:t>
      </w:r>
      <w:r>
        <w:rPr>
          <w:color w:val="1F1F1F"/>
        </w:rPr>
        <w:t>Procuring</w:t>
      </w:r>
      <w:r>
        <w:rPr>
          <w:color w:val="1F1F1F"/>
          <w:spacing w:val="42"/>
        </w:rPr>
        <w:t xml:space="preserve"> </w:t>
      </w:r>
      <w:r>
        <w:rPr>
          <w:color w:val="1F1F1F"/>
          <w:spacing w:val="-2"/>
        </w:rPr>
        <w:t>Entitythereon.</w:t>
      </w:r>
    </w:p>
    <w:p w:rsidR="00F05AC1" w:rsidRDefault="00CE756B">
      <w:pPr>
        <w:pStyle w:val="ListParagraph"/>
        <w:numPr>
          <w:ilvl w:val="2"/>
          <w:numId w:val="53"/>
        </w:numPr>
        <w:tabs>
          <w:tab w:val="left" w:pos="1371"/>
          <w:tab w:val="left" w:pos="1374"/>
        </w:tabs>
        <w:spacing w:before="118" w:line="232" w:lineRule="auto"/>
        <w:ind w:left="1374" w:right="580" w:hanging="569"/>
      </w:pPr>
      <w:r>
        <w:rPr>
          <w:color w:val="1F1F1F"/>
        </w:rPr>
        <w:t>List</w:t>
      </w:r>
      <w:r>
        <w:rPr>
          <w:color w:val="1F1F1F"/>
          <w:spacing w:val="-11"/>
        </w:rPr>
        <w:t xml:space="preserve"> </w:t>
      </w:r>
      <w:r>
        <w:rPr>
          <w:color w:val="1F1F1F"/>
        </w:rPr>
        <w:t>of</w:t>
      </w:r>
      <w:r>
        <w:rPr>
          <w:color w:val="1F1F1F"/>
          <w:spacing w:val="-6"/>
        </w:rPr>
        <w:t xml:space="preserve"> </w:t>
      </w:r>
      <w:r>
        <w:rPr>
          <w:color w:val="1F1F1F"/>
        </w:rPr>
        <w:t>detailed</w:t>
      </w:r>
      <w:r>
        <w:rPr>
          <w:color w:val="1F1F1F"/>
          <w:spacing w:val="-9"/>
        </w:rPr>
        <w:t xml:space="preserve"> </w:t>
      </w:r>
      <w:r>
        <w:rPr>
          <w:color w:val="1F1F1F"/>
        </w:rPr>
        <w:t>functional</w:t>
      </w:r>
      <w:r>
        <w:rPr>
          <w:color w:val="1F1F1F"/>
          <w:spacing w:val="-3"/>
        </w:rPr>
        <w:t xml:space="preserve"> </w:t>
      </w:r>
      <w:r>
        <w:rPr>
          <w:color w:val="1F1F1F"/>
        </w:rPr>
        <w:t>guarantees</w:t>
      </w:r>
      <w:r>
        <w:rPr>
          <w:color w:val="1F1F1F"/>
          <w:spacing w:val="-6"/>
        </w:rPr>
        <w:t xml:space="preserve"> </w:t>
      </w:r>
      <w:r>
        <w:rPr>
          <w:color w:val="1F1F1F"/>
        </w:rPr>
        <w:t>covered</w:t>
      </w:r>
      <w:r>
        <w:rPr>
          <w:color w:val="1F1F1F"/>
          <w:spacing w:val="-6"/>
        </w:rPr>
        <w:t xml:space="preserve"> </w:t>
      </w:r>
      <w:r>
        <w:rPr>
          <w:color w:val="1F1F1F"/>
        </w:rPr>
        <w:t>by</w:t>
      </w:r>
      <w:r>
        <w:rPr>
          <w:color w:val="1F1F1F"/>
          <w:spacing w:val="-12"/>
        </w:rPr>
        <w:t xml:space="preserve"> </w:t>
      </w:r>
      <w:r>
        <w:rPr>
          <w:color w:val="1F1F1F"/>
        </w:rPr>
        <w:t>the</w:t>
      </w:r>
      <w:r>
        <w:rPr>
          <w:color w:val="1F1F1F"/>
          <w:spacing w:val="-11"/>
        </w:rPr>
        <w:t xml:space="preserve"> </w:t>
      </w:r>
      <w:r>
        <w:rPr>
          <w:color w:val="1F1F1F"/>
        </w:rPr>
        <w:t>Warranty</w:t>
      </w:r>
      <w:r>
        <w:rPr>
          <w:color w:val="1F1F1F"/>
          <w:spacing w:val="-11"/>
        </w:rPr>
        <w:t xml:space="preserve"> </w:t>
      </w:r>
      <w:r>
        <w:rPr>
          <w:color w:val="1F1F1F"/>
        </w:rPr>
        <w:t>and</w:t>
      </w:r>
      <w:r>
        <w:rPr>
          <w:color w:val="1F1F1F"/>
          <w:spacing w:val="-11"/>
        </w:rPr>
        <w:t xml:space="preserve"> </w:t>
      </w:r>
      <w:r>
        <w:rPr>
          <w:color w:val="1F1F1F"/>
        </w:rPr>
        <w:t>the</w:t>
      </w:r>
      <w:r>
        <w:rPr>
          <w:color w:val="1F1F1F"/>
          <w:spacing w:val="40"/>
        </w:rPr>
        <w:t xml:space="preserve"> </w:t>
      </w:r>
      <w:r>
        <w:rPr>
          <w:color w:val="1F1F1F"/>
        </w:rPr>
        <w:t>specification</w:t>
      </w:r>
      <w:r>
        <w:rPr>
          <w:color w:val="1F1F1F"/>
          <w:spacing w:val="40"/>
        </w:rPr>
        <w:t xml:space="preserve"> </w:t>
      </w:r>
      <w:r>
        <w:rPr>
          <w:color w:val="1F1F1F"/>
        </w:rPr>
        <w:t>of</w:t>
      </w:r>
      <w:r>
        <w:rPr>
          <w:color w:val="1F1F1F"/>
          <w:spacing w:val="37"/>
        </w:rPr>
        <w:t xml:space="preserve"> </w:t>
      </w:r>
      <w:r>
        <w:rPr>
          <w:color w:val="1F1F1F"/>
        </w:rPr>
        <w:t>the</w:t>
      </w:r>
      <w:r>
        <w:rPr>
          <w:color w:val="1F1F1F"/>
          <w:spacing w:val="-9"/>
        </w:rPr>
        <w:t xml:space="preserve"> </w:t>
      </w:r>
      <w:r>
        <w:rPr>
          <w:color w:val="1F1F1F"/>
        </w:rPr>
        <w:t>liquidated damages</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applied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event</w:t>
      </w:r>
      <w:r>
        <w:rPr>
          <w:color w:val="1F1F1F"/>
          <w:spacing w:val="40"/>
        </w:rPr>
        <w:t xml:space="preserve"> </w:t>
      </w:r>
      <w:r>
        <w:rPr>
          <w:color w:val="1F1F1F"/>
        </w:rPr>
        <w:t>that</w:t>
      </w:r>
      <w:r>
        <w:rPr>
          <w:color w:val="1F1F1F"/>
          <w:spacing w:val="40"/>
        </w:rPr>
        <w:t xml:space="preserve"> </w:t>
      </w:r>
      <w:r>
        <w:rPr>
          <w:color w:val="1F1F1F"/>
        </w:rPr>
        <w:t>such</w:t>
      </w:r>
      <w:r>
        <w:rPr>
          <w:color w:val="1F1F1F"/>
          <w:spacing w:val="40"/>
        </w:rPr>
        <w:t xml:space="preserve"> </w:t>
      </w:r>
      <w:r>
        <w:rPr>
          <w:color w:val="1F1F1F"/>
        </w:rPr>
        <w:t>guarantees</w:t>
      </w:r>
      <w:r>
        <w:rPr>
          <w:color w:val="1F1F1F"/>
          <w:spacing w:val="40"/>
        </w:rPr>
        <w:t xml:space="preserve"> </w:t>
      </w:r>
      <w:r>
        <w:rPr>
          <w:color w:val="1F1F1F"/>
        </w:rPr>
        <w:t>are</w:t>
      </w:r>
      <w:r>
        <w:rPr>
          <w:color w:val="1F1F1F"/>
          <w:spacing w:val="40"/>
        </w:rPr>
        <w:t xml:space="preserve"> </w:t>
      </w:r>
      <w:r>
        <w:rPr>
          <w:color w:val="1F1F1F"/>
        </w:rPr>
        <w:t>not</w:t>
      </w:r>
      <w:r>
        <w:rPr>
          <w:color w:val="1F1F1F"/>
          <w:spacing w:val="40"/>
        </w:rPr>
        <w:t xml:space="preserve"> </w:t>
      </w:r>
      <w:r>
        <w:rPr>
          <w:color w:val="1F1F1F"/>
        </w:rPr>
        <w:t>met.</w:t>
      </w:r>
    </w:p>
    <w:p w:rsidR="00F05AC1" w:rsidRDefault="00CE756B">
      <w:pPr>
        <w:pStyle w:val="ListParagraph"/>
        <w:numPr>
          <w:ilvl w:val="1"/>
          <w:numId w:val="53"/>
        </w:numPr>
        <w:tabs>
          <w:tab w:val="left" w:pos="800"/>
          <w:tab w:val="left" w:pos="805"/>
        </w:tabs>
        <w:spacing w:before="246" w:line="230" w:lineRule="auto"/>
        <w:ind w:left="805" w:right="545" w:hanging="555"/>
        <w:jc w:val="both"/>
      </w:pPr>
      <w:r>
        <w:rPr>
          <w:color w:val="1F1F1F"/>
        </w:rPr>
        <w:t>The TS shall specify all essential technical and performance characteristics and requirements, including guaranteed or acceptable maximum or minimum values, as appropriate. Whenever necessary, the Procuring Entity shall include an additional ad-hoc Tendering form (to be an Attachment to the Letter of Tender), where</w:t>
      </w:r>
      <w:r>
        <w:rPr>
          <w:color w:val="1F1F1F"/>
          <w:spacing w:val="39"/>
        </w:rPr>
        <w:t xml:space="preserve"> </w:t>
      </w:r>
      <w:r>
        <w:rPr>
          <w:color w:val="1F1F1F"/>
        </w:rPr>
        <w:t>the</w:t>
      </w:r>
      <w:r>
        <w:rPr>
          <w:color w:val="1F1F1F"/>
          <w:spacing w:val="39"/>
        </w:rPr>
        <w:t xml:space="preserve"> </w:t>
      </w:r>
      <w:r>
        <w:rPr>
          <w:color w:val="1F1F1F"/>
        </w:rPr>
        <w:t>tenderer</w:t>
      </w:r>
      <w:r>
        <w:rPr>
          <w:color w:val="1F1F1F"/>
          <w:spacing w:val="40"/>
        </w:rPr>
        <w:t xml:space="preserve"> </w:t>
      </w:r>
      <w:r>
        <w:rPr>
          <w:color w:val="1F1F1F"/>
        </w:rPr>
        <w:t>shall</w:t>
      </w:r>
      <w:r>
        <w:rPr>
          <w:color w:val="1F1F1F"/>
          <w:spacing w:val="40"/>
        </w:rPr>
        <w:t xml:space="preserve"> </w:t>
      </w:r>
      <w:r>
        <w:rPr>
          <w:color w:val="1F1F1F"/>
        </w:rPr>
        <w:t>provide</w:t>
      </w:r>
      <w:r>
        <w:rPr>
          <w:color w:val="1F1F1F"/>
          <w:spacing w:val="40"/>
        </w:rPr>
        <w:t xml:space="preserve"> </w:t>
      </w:r>
      <w:r>
        <w:rPr>
          <w:color w:val="1F1F1F"/>
        </w:rPr>
        <w:t>detailed</w:t>
      </w:r>
      <w:r>
        <w:rPr>
          <w:color w:val="1F1F1F"/>
          <w:spacing w:val="39"/>
        </w:rPr>
        <w:t xml:space="preserve"> </w:t>
      </w:r>
      <w:r>
        <w:rPr>
          <w:color w:val="1F1F1F"/>
        </w:rPr>
        <w:t>information</w:t>
      </w:r>
      <w:r>
        <w:rPr>
          <w:color w:val="1F1F1F"/>
          <w:spacing w:val="40"/>
        </w:rPr>
        <w:t xml:space="preserve"> </w:t>
      </w:r>
      <w:r>
        <w:rPr>
          <w:color w:val="1F1F1F"/>
        </w:rPr>
        <w:t>on</w:t>
      </w:r>
      <w:r>
        <w:rPr>
          <w:color w:val="1F1F1F"/>
          <w:spacing w:val="40"/>
        </w:rPr>
        <w:t xml:space="preserve"> </w:t>
      </w:r>
      <w:r>
        <w:rPr>
          <w:color w:val="1F1F1F"/>
        </w:rPr>
        <w:t>such</w:t>
      </w:r>
      <w:r>
        <w:rPr>
          <w:color w:val="1F1F1F"/>
          <w:spacing w:val="40"/>
        </w:rPr>
        <w:t xml:space="preserve"> </w:t>
      </w:r>
      <w:r>
        <w:rPr>
          <w:color w:val="1F1F1F"/>
        </w:rPr>
        <w:t>technical</w:t>
      </w:r>
      <w:r>
        <w:rPr>
          <w:color w:val="1F1F1F"/>
          <w:spacing w:val="40"/>
        </w:rPr>
        <w:t xml:space="preserve"> </w:t>
      </w:r>
      <w:r>
        <w:rPr>
          <w:color w:val="1F1F1F"/>
        </w:rPr>
        <w:t>performance</w:t>
      </w:r>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spacing w:before="88"/>
      </w:pPr>
    </w:p>
    <w:p w:rsidR="00F05AC1" w:rsidRDefault="00CE756B">
      <w:pPr>
        <w:pStyle w:val="BodyText"/>
        <w:spacing w:before="1"/>
        <w:ind w:left="805"/>
      </w:pPr>
      <w:r>
        <w:rPr>
          <w:color w:val="1F1F1F"/>
        </w:rPr>
        <w:t>characteristics</w:t>
      </w:r>
      <w:r>
        <w:rPr>
          <w:color w:val="1F1F1F"/>
          <w:spacing w:val="39"/>
        </w:rPr>
        <w:t xml:space="preserve"> </w:t>
      </w:r>
      <w:r>
        <w:rPr>
          <w:color w:val="1F1F1F"/>
        </w:rPr>
        <w:t>in</w:t>
      </w:r>
      <w:r>
        <w:rPr>
          <w:color w:val="1F1F1F"/>
          <w:spacing w:val="39"/>
        </w:rPr>
        <w:t xml:space="preserve"> </w:t>
      </w:r>
      <w:r>
        <w:rPr>
          <w:color w:val="1F1F1F"/>
        </w:rPr>
        <w:t>respect</w:t>
      </w:r>
      <w:r>
        <w:rPr>
          <w:color w:val="1F1F1F"/>
          <w:spacing w:val="44"/>
        </w:rPr>
        <w:t xml:space="preserve"> </w:t>
      </w:r>
      <w:r>
        <w:rPr>
          <w:color w:val="1F1F1F"/>
        </w:rPr>
        <w:t>to</w:t>
      </w:r>
      <w:r>
        <w:rPr>
          <w:color w:val="1F1F1F"/>
          <w:spacing w:val="41"/>
        </w:rPr>
        <w:t xml:space="preserve"> </w:t>
      </w:r>
      <w:r>
        <w:rPr>
          <w:color w:val="1F1F1F"/>
        </w:rPr>
        <w:t>the</w:t>
      </w:r>
      <w:r>
        <w:rPr>
          <w:color w:val="1F1F1F"/>
          <w:spacing w:val="39"/>
        </w:rPr>
        <w:t xml:space="preserve"> </w:t>
      </w:r>
      <w:r>
        <w:rPr>
          <w:color w:val="1F1F1F"/>
        </w:rPr>
        <w:t>corresponding</w:t>
      </w:r>
      <w:r>
        <w:rPr>
          <w:color w:val="1F1F1F"/>
          <w:spacing w:val="38"/>
        </w:rPr>
        <w:t xml:space="preserve"> </w:t>
      </w:r>
      <w:r>
        <w:rPr>
          <w:color w:val="1F1F1F"/>
        </w:rPr>
        <w:t>acceptable</w:t>
      </w:r>
      <w:r>
        <w:rPr>
          <w:color w:val="1F1F1F"/>
          <w:spacing w:val="45"/>
        </w:rPr>
        <w:t xml:space="preserve"> </w:t>
      </w:r>
      <w:r>
        <w:rPr>
          <w:color w:val="1F1F1F"/>
        </w:rPr>
        <w:t>or</w:t>
      </w:r>
      <w:r>
        <w:rPr>
          <w:color w:val="1F1F1F"/>
          <w:spacing w:val="42"/>
        </w:rPr>
        <w:t xml:space="preserve"> </w:t>
      </w:r>
      <w:r>
        <w:rPr>
          <w:color w:val="1F1F1F"/>
        </w:rPr>
        <w:t>guaranteed</w:t>
      </w:r>
      <w:r>
        <w:rPr>
          <w:color w:val="1F1F1F"/>
          <w:spacing w:val="43"/>
        </w:rPr>
        <w:t xml:space="preserve"> </w:t>
      </w:r>
      <w:r>
        <w:rPr>
          <w:color w:val="1F1F1F"/>
          <w:spacing w:val="-2"/>
        </w:rPr>
        <w:t>values.</w:t>
      </w:r>
    </w:p>
    <w:p w:rsidR="00F05AC1" w:rsidRDefault="00CE756B">
      <w:pPr>
        <w:pStyle w:val="ListParagraph"/>
        <w:numPr>
          <w:ilvl w:val="1"/>
          <w:numId w:val="53"/>
        </w:numPr>
        <w:tabs>
          <w:tab w:val="left" w:pos="798"/>
          <w:tab w:val="left" w:pos="800"/>
        </w:tabs>
        <w:spacing w:before="134" w:line="230" w:lineRule="auto"/>
        <w:ind w:left="800" w:right="542" w:hanging="555"/>
        <w:jc w:val="both"/>
      </w:pPr>
      <w:r>
        <w:rPr>
          <w:color w:val="1F1F1F"/>
        </w:rPr>
        <w:t>When the Procuring Entity requests that the tenderer provides in its Tender a part or all of the Technical Specifications,</w:t>
      </w:r>
      <w:r>
        <w:rPr>
          <w:color w:val="1F1F1F"/>
          <w:spacing w:val="-14"/>
        </w:rPr>
        <w:t xml:space="preserve"> </w:t>
      </w:r>
      <w:r>
        <w:rPr>
          <w:color w:val="1F1F1F"/>
        </w:rPr>
        <w:t>technical</w:t>
      </w:r>
      <w:r>
        <w:rPr>
          <w:color w:val="1F1F1F"/>
          <w:spacing w:val="-12"/>
        </w:rPr>
        <w:t xml:space="preserve"> </w:t>
      </w:r>
      <w:r>
        <w:rPr>
          <w:color w:val="1F1F1F"/>
        </w:rPr>
        <w:t>schedules,</w:t>
      </w:r>
      <w:r>
        <w:rPr>
          <w:color w:val="1F1F1F"/>
          <w:spacing w:val="-14"/>
        </w:rPr>
        <w:t xml:space="preserve"> </w:t>
      </w:r>
      <w:r>
        <w:rPr>
          <w:color w:val="1F1F1F"/>
        </w:rPr>
        <w:t>or</w:t>
      </w:r>
      <w:r>
        <w:rPr>
          <w:color w:val="1F1F1F"/>
          <w:spacing w:val="-13"/>
        </w:rPr>
        <w:t xml:space="preserve"> </w:t>
      </w:r>
      <w:r>
        <w:rPr>
          <w:color w:val="1F1F1F"/>
        </w:rPr>
        <w:t>other</w:t>
      </w:r>
      <w:r>
        <w:rPr>
          <w:color w:val="1F1F1F"/>
          <w:spacing w:val="-13"/>
        </w:rPr>
        <w:t xml:space="preserve"> </w:t>
      </w:r>
      <w:r>
        <w:rPr>
          <w:color w:val="1F1F1F"/>
        </w:rPr>
        <w:t>technical</w:t>
      </w:r>
      <w:r>
        <w:rPr>
          <w:color w:val="1F1F1F"/>
          <w:spacing w:val="-13"/>
        </w:rPr>
        <w:t xml:space="preserve"> </w:t>
      </w:r>
      <w:r>
        <w:rPr>
          <w:color w:val="1F1F1F"/>
        </w:rPr>
        <w:t>information,</w:t>
      </w:r>
      <w:r>
        <w:rPr>
          <w:color w:val="1F1F1F"/>
          <w:spacing w:val="-14"/>
        </w:rPr>
        <w:t xml:space="preserve"> </w:t>
      </w:r>
      <w:r>
        <w:rPr>
          <w:color w:val="1F1F1F"/>
        </w:rPr>
        <w:t>the</w:t>
      </w:r>
      <w:r>
        <w:rPr>
          <w:color w:val="1F1F1F"/>
          <w:spacing w:val="-12"/>
        </w:rPr>
        <w:t xml:space="preserve"> </w:t>
      </w:r>
      <w:r>
        <w:rPr>
          <w:color w:val="1F1F1F"/>
        </w:rPr>
        <w:t>Procuring</w:t>
      </w:r>
      <w:r>
        <w:rPr>
          <w:color w:val="1F1F1F"/>
          <w:spacing w:val="-11"/>
        </w:rPr>
        <w:t xml:space="preserve"> </w:t>
      </w:r>
      <w:r>
        <w:rPr>
          <w:color w:val="1F1F1F"/>
        </w:rPr>
        <w:t>Entity</w:t>
      </w:r>
      <w:r>
        <w:rPr>
          <w:color w:val="1F1F1F"/>
          <w:spacing w:val="-12"/>
        </w:rPr>
        <w:t xml:space="preserve"> </w:t>
      </w:r>
      <w:r>
        <w:rPr>
          <w:color w:val="1F1F1F"/>
        </w:rPr>
        <w:t>shall</w:t>
      </w:r>
      <w:r>
        <w:rPr>
          <w:color w:val="1F1F1F"/>
          <w:spacing w:val="-6"/>
        </w:rPr>
        <w:t xml:space="preserve"> </w:t>
      </w:r>
      <w:r>
        <w:rPr>
          <w:color w:val="1F1F1F"/>
        </w:rPr>
        <w:t>specify</w:t>
      </w:r>
      <w:r>
        <w:rPr>
          <w:color w:val="1F1F1F"/>
          <w:spacing w:val="-14"/>
        </w:rPr>
        <w:t xml:space="preserve"> </w:t>
      </w:r>
      <w:r>
        <w:rPr>
          <w:color w:val="1F1F1F"/>
        </w:rPr>
        <w:t>in</w:t>
      </w:r>
      <w:r>
        <w:rPr>
          <w:color w:val="1F1F1F"/>
          <w:spacing w:val="30"/>
        </w:rPr>
        <w:t xml:space="preserve"> </w:t>
      </w:r>
      <w:r>
        <w:rPr>
          <w:color w:val="1F1F1F"/>
        </w:rPr>
        <w:t>detail the</w:t>
      </w:r>
      <w:r>
        <w:rPr>
          <w:color w:val="1F1F1F"/>
          <w:spacing w:val="13"/>
        </w:rPr>
        <w:t xml:space="preserve"> </w:t>
      </w:r>
      <w:r>
        <w:rPr>
          <w:color w:val="1F1F1F"/>
        </w:rPr>
        <w:t>nature</w:t>
      </w:r>
      <w:r>
        <w:rPr>
          <w:color w:val="1F1F1F"/>
          <w:spacing w:val="13"/>
        </w:rPr>
        <w:t xml:space="preserve"> </w:t>
      </w:r>
      <w:r>
        <w:rPr>
          <w:color w:val="1F1F1F"/>
        </w:rPr>
        <w:t>and</w:t>
      </w:r>
      <w:r>
        <w:rPr>
          <w:color w:val="1F1F1F"/>
          <w:spacing w:val="12"/>
        </w:rPr>
        <w:t xml:space="preserve"> </w:t>
      </w:r>
      <w:r>
        <w:rPr>
          <w:color w:val="1F1F1F"/>
        </w:rPr>
        <w:t>extent</w:t>
      </w:r>
      <w:r>
        <w:rPr>
          <w:color w:val="1F1F1F"/>
          <w:spacing w:val="69"/>
        </w:rPr>
        <w:t xml:space="preserve"> </w:t>
      </w:r>
      <w:r>
        <w:rPr>
          <w:color w:val="1F1F1F"/>
        </w:rPr>
        <w:t>of</w:t>
      </w:r>
      <w:r>
        <w:rPr>
          <w:color w:val="1F1F1F"/>
          <w:spacing w:val="66"/>
        </w:rPr>
        <w:t xml:space="preserve"> </w:t>
      </w:r>
      <w:r>
        <w:rPr>
          <w:color w:val="1F1F1F"/>
        </w:rPr>
        <w:t>the</w:t>
      </w:r>
      <w:r>
        <w:rPr>
          <w:color w:val="1F1F1F"/>
          <w:spacing w:val="68"/>
        </w:rPr>
        <w:t xml:space="preserve"> </w:t>
      </w:r>
      <w:r>
        <w:rPr>
          <w:color w:val="1F1F1F"/>
        </w:rPr>
        <w:t>required</w:t>
      </w:r>
      <w:r>
        <w:rPr>
          <w:color w:val="1F1F1F"/>
          <w:spacing w:val="65"/>
        </w:rPr>
        <w:t xml:space="preserve"> </w:t>
      </w:r>
      <w:r>
        <w:rPr>
          <w:color w:val="1F1F1F"/>
        </w:rPr>
        <w:t>information</w:t>
      </w:r>
      <w:r>
        <w:rPr>
          <w:color w:val="1F1F1F"/>
          <w:spacing w:val="66"/>
        </w:rPr>
        <w:t xml:space="preserve"> </w:t>
      </w:r>
      <w:r>
        <w:rPr>
          <w:color w:val="1F1F1F"/>
        </w:rPr>
        <w:t>and</w:t>
      </w:r>
      <w:r>
        <w:rPr>
          <w:color w:val="1F1F1F"/>
          <w:spacing w:val="67"/>
        </w:rPr>
        <w:t xml:space="preserve"> </w:t>
      </w:r>
      <w:r>
        <w:rPr>
          <w:color w:val="1F1F1F"/>
        </w:rPr>
        <w:t>the</w:t>
      </w:r>
      <w:r>
        <w:rPr>
          <w:color w:val="1F1F1F"/>
          <w:spacing w:val="65"/>
        </w:rPr>
        <w:t xml:space="preserve"> </w:t>
      </w:r>
      <w:r>
        <w:rPr>
          <w:color w:val="1F1F1F"/>
        </w:rPr>
        <w:t>manner</w:t>
      </w:r>
      <w:r>
        <w:rPr>
          <w:color w:val="1F1F1F"/>
          <w:spacing w:val="66"/>
        </w:rPr>
        <w:t xml:space="preserve"> </w:t>
      </w:r>
      <w:r>
        <w:rPr>
          <w:color w:val="1F1F1F"/>
        </w:rPr>
        <w:t>in</w:t>
      </w:r>
      <w:r>
        <w:rPr>
          <w:color w:val="1F1F1F"/>
          <w:spacing w:val="68"/>
        </w:rPr>
        <w:t xml:space="preserve"> </w:t>
      </w:r>
      <w:r>
        <w:rPr>
          <w:color w:val="1F1F1F"/>
        </w:rPr>
        <w:t>which</w:t>
      </w:r>
      <w:r>
        <w:rPr>
          <w:color w:val="1F1F1F"/>
          <w:spacing w:val="66"/>
        </w:rPr>
        <w:t xml:space="preserve"> </w:t>
      </w:r>
      <w:r>
        <w:rPr>
          <w:color w:val="1F1F1F"/>
        </w:rPr>
        <w:t>it</w:t>
      </w:r>
      <w:r>
        <w:rPr>
          <w:color w:val="1F1F1F"/>
          <w:spacing w:val="68"/>
        </w:rPr>
        <w:t xml:space="preserve"> </w:t>
      </w:r>
      <w:r>
        <w:rPr>
          <w:color w:val="1F1F1F"/>
        </w:rPr>
        <w:t>has to be presented by the</w:t>
      </w:r>
      <w:r>
        <w:rPr>
          <w:color w:val="1F1F1F"/>
          <w:spacing w:val="40"/>
        </w:rPr>
        <w:t xml:space="preserve"> </w:t>
      </w:r>
      <w:r>
        <w:rPr>
          <w:color w:val="1F1F1F"/>
        </w:rPr>
        <w:t>tenderer</w:t>
      </w:r>
      <w:r>
        <w:rPr>
          <w:color w:val="1F1F1F"/>
          <w:spacing w:val="40"/>
        </w:rPr>
        <w:t xml:space="preserve"> </w:t>
      </w:r>
      <w:r>
        <w:rPr>
          <w:color w:val="1F1F1F"/>
        </w:rPr>
        <w:t>in</w:t>
      </w:r>
      <w:r>
        <w:rPr>
          <w:color w:val="1F1F1F"/>
          <w:spacing w:val="40"/>
        </w:rPr>
        <w:t xml:space="preserve"> </w:t>
      </w:r>
      <w:r>
        <w:rPr>
          <w:color w:val="1F1F1F"/>
        </w:rPr>
        <w:t>its</w:t>
      </w:r>
      <w:r>
        <w:rPr>
          <w:color w:val="1F1F1F"/>
          <w:spacing w:val="40"/>
        </w:rPr>
        <w:t xml:space="preserve"> </w:t>
      </w:r>
      <w:r>
        <w:rPr>
          <w:color w:val="1F1F1F"/>
        </w:rPr>
        <w:t>Tender.</w:t>
      </w:r>
    </w:p>
    <w:p w:rsidR="00F05AC1" w:rsidRDefault="00CE756B">
      <w:pPr>
        <w:pStyle w:val="ListParagraph"/>
        <w:numPr>
          <w:ilvl w:val="1"/>
          <w:numId w:val="53"/>
        </w:numPr>
        <w:tabs>
          <w:tab w:val="left" w:pos="798"/>
          <w:tab w:val="left" w:pos="800"/>
        </w:tabs>
        <w:spacing w:before="239" w:line="230" w:lineRule="auto"/>
        <w:ind w:left="800" w:right="547" w:hanging="555"/>
        <w:jc w:val="both"/>
      </w:pPr>
      <w:r>
        <w:rPr>
          <w:color w:val="1F1F1F"/>
        </w:rPr>
        <w:t xml:space="preserve">If a summary of the Technical Specifications(TS) has to be provided, the Procuring Entity shall insert information in the table below. The tenderer shall prepare a similar table to justify compliance with the </w:t>
      </w:r>
      <w:r>
        <w:rPr>
          <w:color w:val="1F1F1F"/>
          <w:spacing w:val="-2"/>
        </w:rPr>
        <w:t>requirements.</w:t>
      </w:r>
    </w:p>
    <w:p w:rsidR="00F05AC1" w:rsidRDefault="00CE756B">
      <w:pPr>
        <w:spacing w:before="241" w:line="230" w:lineRule="auto"/>
        <w:ind w:left="819"/>
      </w:pPr>
      <w:r>
        <w:rPr>
          <w:b/>
          <w:color w:val="1F1F1F"/>
        </w:rPr>
        <w:t>Summary</w:t>
      </w:r>
      <w:r>
        <w:rPr>
          <w:b/>
          <w:color w:val="1F1F1F"/>
          <w:spacing w:val="31"/>
        </w:rPr>
        <w:t xml:space="preserve"> </w:t>
      </w:r>
      <w:r>
        <w:rPr>
          <w:b/>
          <w:color w:val="1F1F1F"/>
        </w:rPr>
        <w:t>of</w:t>
      </w:r>
      <w:r>
        <w:rPr>
          <w:b/>
          <w:color w:val="1F1F1F"/>
          <w:spacing w:val="38"/>
        </w:rPr>
        <w:t xml:space="preserve"> </w:t>
      </w:r>
      <w:r>
        <w:rPr>
          <w:b/>
          <w:color w:val="1F1F1F"/>
        </w:rPr>
        <w:t>Technical</w:t>
      </w:r>
      <w:r>
        <w:rPr>
          <w:b/>
          <w:color w:val="1F1F1F"/>
          <w:spacing w:val="34"/>
        </w:rPr>
        <w:t xml:space="preserve"> </w:t>
      </w:r>
      <w:r>
        <w:rPr>
          <w:b/>
          <w:color w:val="1F1F1F"/>
        </w:rPr>
        <w:t>Specifications:</w:t>
      </w:r>
      <w:r>
        <w:rPr>
          <w:b/>
          <w:color w:val="1F1F1F"/>
          <w:spacing w:val="37"/>
        </w:rPr>
        <w:t xml:space="preserve"> </w:t>
      </w:r>
      <w:r>
        <w:rPr>
          <w:color w:val="1F1F1F"/>
        </w:rPr>
        <w:t>The</w:t>
      </w:r>
      <w:r>
        <w:rPr>
          <w:color w:val="1F1F1F"/>
          <w:spacing w:val="33"/>
        </w:rPr>
        <w:t xml:space="preserve"> </w:t>
      </w:r>
      <w:r>
        <w:rPr>
          <w:color w:val="1F1F1F"/>
        </w:rPr>
        <w:t>Goods</w:t>
      </w:r>
      <w:r>
        <w:rPr>
          <w:color w:val="1F1F1F"/>
          <w:spacing w:val="29"/>
        </w:rPr>
        <w:t xml:space="preserve"> </w:t>
      </w:r>
      <w:r>
        <w:rPr>
          <w:color w:val="1F1F1F"/>
        </w:rPr>
        <w:t>and</w:t>
      </w:r>
      <w:r>
        <w:rPr>
          <w:color w:val="1F1F1F"/>
          <w:spacing w:val="33"/>
        </w:rPr>
        <w:t xml:space="preserve"> </w:t>
      </w:r>
      <w:r>
        <w:rPr>
          <w:color w:val="1F1F1F"/>
        </w:rPr>
        <w:t>Related</w:t>
      </w:r>
      <w:r>
        <w:rPr>
          <w:color w:val="1F1F1F"/>
          <w:spacing w:val="33"/>
        </w:rPr>
        <w:t xml:space="preserve"> </w:t>
      </w:r>
      <w:r>
        <w:rPr>
          <w:color w:val="1F1F1F"/>
        </w:rPr>
        <w:t>Services</w:t>
      </w:r>
      <w:r>
        <w:rPr>
          <w:color w:val="1F1F1F"/>
          <w:spacing w:val="32"/>
        </w:rPr>
        <w:t xml:space="preserve"> </w:t>
      </w:r>
      <w:r>
        <w:rPr>
          <w:color w:val="1F1F1F"/>
        </w:rPr>
        <w:t>shall</w:t>
      </w:r>
      <w:r>
        <w:rPr>
          <w:color w:val="1F1F1F"/>
          <w:spacing w:val="29"/>
        </w:rPr>
        <w:t xml:space="preserve"> </w:t>
      </w:r>
      <w:r>
        <w:rPr>
          <w:color w:val="1F1F1F"/>
        </w:rPr>
        <w:t>comply</w:t>
      </w:r>
      <w:r>
        <w:rPr>
          <w:color w:val="1F1F1F"/>
          <w:spacing w:val="31"/>
        </w:rPr>
        <w:t xml:space="preserve"> </w:t>
      </w:r>
      <w:r>
        <w:rPr>
          <w:color w:val="1F1F1F"/>
        </w:rPr>
        <w:t>with</w:t>
      </w:r>
      <w:r>
        <w:rPr>
          <w:color w:val="1F1F1F"/>
          <w:spacing w:val="31"/>
        </w:rPr>
        <w:t xml:space="preserve"> </w:t>
      </w:r>
      <w:r>
        <w:rPr>
          <w:color w:val="1F1F1F"/>
        </w:rPr>
        <w:t>following Technical</w:t>
      </w:r>
      <w:r>
        <w:rPr>
          <w:color w:val="1F1F1F"/>
          <w:spacing w:val="40"/>
        </w:rPr>
        <w:t xml:space="preserve"> </w:t>
      </w:r>
      <w:r>
        <w:rPr>
          <w:color w:val="1F1F1F"/>
        </w:rPr>
        <w:t>Specifications</w:t>
      </w:r>
      <w:r>
        <w:rPr>
          <w:color w:val="1F1F1F"/>
          <w:spacing w:val="40"/>
        </w:rPr>
        <w:t xml:space="preserve"> </w:t>
      </w:r>
      <w:r>
        <w:rPr>
          <w:color w:val="1F1F1F"/>
        </w:rPr>
        <w:t>and</w:t>
      </w:r>
      <w:r>
        <w:rPr>
          <w:color w:val="1F1F1F"/>
          <w:spacing w:val="40"/>
        </w:rPr>
        <w:t xml:space="preserve"> </w:t>
      </w:r>
      <w:r>
        <w:rPr>
          <w:color w:val="1F1F1F"/>
        </w:rPr>
        <w:t>Standards:</w:t>
      </w:r>
    </w:p>
    <w:p w:rsidR="00F05AC1" w:rsidRDefault="00F05AC1">
      <w:pPr>
        <w:pStyle w:val="BodyText"/>
        <w:spacing w:before="35"/>
        <w:rPr>
          <w:sz w:val="20"/>
        </w:rPr>
      </w:pPr>
    </w:p>
    <w:tbl>
      <w:tblPr>
        <w:tblW w:w="0" w:type="auto"/>
        <w:tblInd w:w="80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003"/>
        <w:gridCol w:w="2612"/>
        <w:gridCol w:w="4608"/>
      </w:tblGrid>
      <w:tr w:rsidR="00F05AC1">
        <w:trPr>
          <w:trHeight w:val="495"/>
        </w:trPr>
        <w:tc>
          <w:tcPr>
            <w:tcW w:w="2003" w:type="dxa"/>
            <w:tcBorders>
              <w:bottom w:val="single" w:sz="6" w:space="0" w:color="000000"/>
              <w:right w:val="single" w:sz="6" w:space="0" w:color="000000"/>
            </w:tcBorders>
          </w:tcPr>
          <w:p w:rsidR="00F05AC1" w:rsidRDefault="00CE756B">
            <w:pPr>
              <w:pStyle w:val="TableParagraph"/>
              <w:spacing w:line="236" w:lineRule="exact"/>
              <w:ind w:left="98"/>
              <w:rPr>
                <w:b/>
              </w:rPr>
            </w:pPr>
            <w:r>
              <w:rPr>
                <w:b/>
              </w:rPr>
              <w:t>Item</w:t>
            </w:r>
            <w:r>
              <w:rPr>
                <w:b/>
                <w:spacing w:val="-7"/>
              </w:rPr>
              <w:t xml:space="preserve"> </w:t>
            </w:r>
            <w:r>
              <w:rPr>
                <w:b/>
                <w:spacing w:val="-5"/>
              </w:rPr>
              <w:t>No</w:t>
            </w:r>
          </w:p>
        </w:tc>
        <w:tc>
          <w:tcPr>
            <w:tcW w:w="2612" w:type="dxa"/>
            <w:tcBorders>
              <w:left w:val="single" w:sz="6" w:space="0" w:color="000000"/>
              <w:bottom w:val="single" w:sz="6" w:space="0" w:color="000000"/>
              <w:right w:val="single" w:sz="6" w:space="0" w:color="000000"/>
            </w:tcBorders>
          </w:tcPr>
          <w:p w:rsidR="00F05AC1" w:rsidRDefault="00CE756B">
            <w:pPr>
              <w:pStyle w:val="TableParagraph"/>
              <w:tabs>
                <w:tab w:val="left" w:pos="946"/>
                <w:tab w:val="left" w:pos="1409"/>
                <w:tab w:val="left" w:pos="2295"/>
              </w:tabs>
              <w:spacing w:before="2" w:line="223" w:lineRule="auto"/>
              <w:ind w:left="109" w:right="90"/>
              <w:rPr>
                <w:b/>
              </w:rPr>
            </w:pPr>
            <w:r>
              <w:rPr>
                <w:b/>
                <w:spacing w:val="-4"/>
              </w:rPr>
              <w:t>Name</w:t>
            </w:r>
            <w:r>
              <w:rPr>
                <w:b/>
              </w:rPr>
              <w:tab/>
            </w:r>
            <w:r>
              <w:rPr>
                <w:b/>
                <w:spacing w:val="-6"/>
              </w:rPr>
              <w:t>of</w:t>
            </w:r>
            <w:r>
              <w:rPr>
                <w:b/>
              </w:rPr>
              <w:tab/>
            </w:r>
            <w:r>
              <w:rPr>
                <w:b/>
                <w:spacing w:val="-2"/>
              </w:rPr>
              <w:t>Goods</w:t>
            </w:r>
            <w:r>
              <w:rPr>
                <w:b/>
              </w:rPr>
              <w:tab/>
            </w:r>
            <w:r>
              <w:rPr>
                <w:b/>
                <w:spacing w:val="-6"/>
              </w:rPr>
              <w:t xml:space="preserve">or </w:t>
            </w:r>
            <w:r>
              <w:rPr>
                <w:b/>
              </w:rPr>
              <w:t>Related Service</w:t>
            </w:r>
          </w:p>
        </w:tc>
        <w:tc>
          <w:tcPr>
            <w:tcW w:w="4608" w:type="dxa"/>
            <w:tcBorders>
              <w:left w:val="single" w:sz="6" w:space="0" w:color="000000"/>
              <w:bottom w:val="single" w:sz="6" w:space="0" w:color="000000"/>
            </w:tcBorders>
          </w:tcPr>
          <w:p w:rsidR="00F05AC1" w:rsidRDefault="00CE756B">
            <w:pPr>
              <w:pStyle w:val="TableParagraph"/>
              <w:spacing w:line="236" w:lineRule="exact"/>
              <w:ind w:left="111"/>
              <w:rPr>
                <w:b/>
              </w:rPr>
            </w:pPr>
            <w:r>
              <w:rPr>
                <w:b/>
                <w:spacing w:val="-2"/>
              </w:rPr>
              <w:t>Technical</w:t>
            </w:r>
            <w:r>
              <w:rPr>
                <w:b/>
                <w:spacing w:val="-5"/>
              </w:rPr>
              <w:t xml:space="preserve"> </w:t>
            </w:r>
            <w:r>
              <w:rPr>
                <w:b/>
                <w:spacing w:val="-2"/>
              </w:rPr>
              <w:t>Specifications</w:t>
            </w:r>
            <w:r>
              <w:rPr>
                <w:b/>
                <w:spacing w:val="-5"/>
              </w:rPr>
              <w:t xml:space="preserve"> </w:t>
            </w:r>
            <w:r>
              <w:rPr>
                <w:b/>
                <w:spacing w:val="-2"/>
              </w:rPr>
              <w:t>and</w:t>
            </w:r>
            <w:r>
              <w:rPr>
                <w:b/>
                <w:spacing w:val="-8"/>
              </w:rPr>
              <w:t xml:space="preserve"> </w:t>
            </w:r>
            <w:r>
              <w:rPr>
                <w:b/>
                <w:spacing w:val="-2"/>
              </w:rPr>
              <w:t>Standards</w:t>
            </w:r>
          </w:p>
        </w:tc>
      </w:tr>
      <w:tr w:rsidR="00F05AC1">
        <w:trPr>
          <w:trHeight w:val="254"/>
        </w:trPr>
        <w:tc>
          <w:tcPr>
            <w:tcW w:w="2003" w:type="dxa"/>
            <w:tcBorders>
              <w:top w:val="single" w:sz="6" w:space="0" w:color="000000"/>
              <w:bottom w:val="single" w:sz="6" w:space="0" w:color="000000"/>
              <w:right w:val="single" w:sz="6" w:space="0" w:color="000000"/>
            </w:tcBorders>
          </w:tcPr>
          <w:p w:rsidR="00F05AC1" w:rsidRDefault="00CE756B">
            <w:pPr>
              <w:pStyle w:val="TableParagraph"/>
              <w:spacing w:line="234" w:lineRule="exact"/>
              <w:ind w:left="98"/>
            </w:pPr>
            <w:r>
              <w:rPr>
                <w:spacing w:val="-2"/>
              </w:rPr>
              <w:t>[insert</w:t>
            </w:r>
            <w:r>
              <w:rPr>
                <w:spacing w:val="-3"/>
              </w:rPr>
              <w:t xml:space="preserve"> </w:t>
            </w:r>
            <w:r>
              <w:rPr>
                <w:spacing w:val="-2"/>
              </w:rPr>
              <w:t>item</w:t>
            </w:r>
            <w:r>
              <w:rPr>
                <w:spacing w:val="-3"/>
              </w:rPr>
              <w:t xml:space="preserve"> </w:t>
            </w:r>
            <w:r>
              <w:rPr>
                <w:spacing w:val="-5"/>
              </w:rPr>
              <w:t>No]</w:t>
            </w:r>
          </w:p>
        </w:tc>
        <w:tc>
          <w:tcPr>
            <w:tcW w:w="2612" w:type="dxa"/>
            <w:tcBorders>
              <w:top w:val="single" w:sz="6" w:space="0" w:color="000000"/>
              <w:left w:val="single" w:sz="6" w:space="0" w:color="000000"/>
              <w:bottom w:val="single" w:sz="6" w:space="0" w:color="000000"/>
              <w:right w:val="single" w:sz="6" w:space="0" w:color="000000"/>
            </w:tcBorders>
          </w:tcPr>
          <w:p w:rsidR="00F05AC1" w:rsidRDefault="00CE756B">
            <w:pPr>
              <w:pStyle w:val="TableParagraph"/>
              <w:spacing w:line="234" w:lineRule="exact"/>
              <w:ind w:left="109"/>
            </w:pPr>
            <w:r>
              <w:t>[insert</w:t>
            </w:r>
            <w:r>
              <w:rPr>
                <w:spacing w:val="-14"/>
              </w:rPr>
              <w:t xml:space="preserve"> </w:t>
            </w:r>
            <w:r>
              <w:rPr>
                <w:spacing w:val="-2"/>
              </w:rPr>
              <w:t>name]</w:t>
            </w:r>
          </w:p>
        </w:tc>
        <w:tc>
          <w:tcPr>
            <w:tcW w:w="4608" w:type="dxa"/>
            <w:tcBorders>
              <w:top w:val="single" w:sz="6" w:space="0" w:color="000000"/>
              <w:left w:val="single" w:sz="6" w:space="0" w:color="000000"/>
              <w:bottom w:val="single" w:sz="6" w:space="0" w:color="000000"/>
            </w:tcBorders>
          </w:tcPr>
          <w:p w:rsidR="00F05AC1" w:rsidRDefault="00CE756B">
            <w:pPr>
              <w:pStyle w:val="TableParagraph"/>
              <w:spacing w:line="234" w:lineRule="exact"/>
              <w:ind w:left="111"/>
            </w:pPr>
            <w:r>
              <w:t>[insert</w:t>
            </w:r>
            <w:r>
              <w:rPr>
                <w:spacing w:val="-10"/>
              </w:rPr>
              <w:t xml:space="preserve"> </w:t>
            </w:r>
            <w:r>
              <w:t>TS</w:t>
            </w:r>
            <w:r>
              <w:rPr>
                <w:spacing w:val="-12"/>
              </w:rPr>
              <w:t xml:space="preserve"> </w:t>
            </w:r>
            <w:r>
              <w:t>and</w:t>
            </w:r>
            <w:r>
              <w:rPr>
                <w:spacing w:val="-10"/>
              </w:rPr>
              <w:t xml:space="preserve"> </w:t>
            </w:r>
            <w:r>
              <w:rPr>
                <w:spacing w:val="-2"/>
              </w:rPr>
              <w:t>Standards]</w:t>
            </w:r>
          </w:p>
        </w:tc>
      </w:tr>
      <w:tr w:rsidR="00F05AC1">
        <w:trPr>
          <w:trHeight w:val="249"/>
        </w:trPr>
        <w:tc>
          <w:tcPr>
            <w:tcW w:w="2003" w:type="dxa"/>
            <w:tcBorders>
              <w:top w:val="single" w:sz="6" w:space="0" w:color="000000"/>
              <w:bottom w:val="single" w:sz="6" w:space="0" w:color="000000"/>
              <w:right w:val="single" w:sz="6" w:space="0" w:color="000000"/>
            </w:tcBorders>
          </w:tcPr>
          <w:p w:rsidR="00F05AC1" w:rsidRDefault="00F05AC1">
            <w:pPr>
              <w:pStyle w:val="TableParagraph"/>
              <w:rPr>
                <w:sz w:val="18"/>
              </w:rPr>
            </w:pPr>
          </w:p>
        </w:tc>
        <w:tc>
          <w:tcPr>
            <w:tcW w:w="2612" w:type="dxa"/>
            <w:tcBorders>
              <w:top w:val="single" w:sz="6" w:space="0" w:color="000000"/>
              <w:left w:val="single" w:sz="6" w:space="0" w:color="000000"/>
              <w:bottom w:val="single" w:sz="6" w:space="0" w:color="000000"/>
              <w:right w:val="single" w:sz="6" w:space="0" w:color="000000"/>
            </w:tcBorders>
          </w:tcPr>
          <w:p w:rsidR="00F05AC1" w:rsidRDefault="00F05AC1">
            <w:pPr>
              <w:pStyle w:val="TableParagraph"/>
              <w:rPr>
                <w:sz w:val="18"/>
              </w:rPr>
            </w:pPr>
          </w:p>
        </w:tc>
        <w:tc>
          <w:tcPr>
            <w:tcW w:w="4608" w:type="dxa"/>
            <w:tcBorders>
              <w:top w:val="single" w:sz="6" w:space="0" w:color="000000"/>
              <w:left w:val="single" w:sz="6" w:space="0" w:color="000000"/>
              <w:bottom w:val="single" w:sz="6" w:space="0" w:color="000000"/>
            </w:tcBorders>
          </w:tcPr>
          <w:p w:rsidR="00F05AC1" w:rsidRDefault="00F05AC1">
            <w:pPr>
              <w:pStyle w:val="TableParagraph"/>
              <w:rPr>
                <w:sz w:val="18"/>
              </w:rPr>
            </w:pPr>
          </w:p>
        </w:tc>
      </w:tr>
      <w:tr w:rsidR="00F05AC1">
        <w:trPr>
          <w:trHeight w:val="245"/>
        </w:trPr>
        <w:tc>
          <w:tcPr>
            <w:tcW w:w="2003" w:type="dxa"/>
            <w:tcBorders>
              <w:top w:val="single" w:sz="6" w:space="0" w:color="000000"/>
              <w:right w:val="single" w:sz="6" w:space="0" w:color="000000"/>
            </w:tcBorders>
          </w:tcPr>
          <w:p w:rsidR="00F05AC1" w:rsidRDefault="00F05AC1">
            <w:pPr>
              <w:pStyle w:val="TableParagraph"/>
              <w:rPr>
                <w:sz w:val="16"/>
              </w:rPr>
            </w:pPr>
          </w:p>
        </w:tc>
        <w:tc>
          <w:tcPr>
            <w:tcW w:w="2612" w:type="dxa"/>
            <w:tcBorders>
              <w:top w:val="single" w:sz="6" w:space="0" w:color="000000"/>
              <w:left w:val="single" w:sz="6" w:space="0" w:color="000000"/>
              <w:right w:val="single" w:sz="6" w:space="0" w:color="000000"/>
            </w:tcBorders>
          </w:tcPr>
          <w:p w:rsidR="00F05AC1" w:rsidRDefault="00F05AC1">
            <w:pPr>
              <w:pStyle w:val="TableParagraph"/>
              <w:rPr>
                <w:sz w:val="16"/>
              </w:rPr>
            </w:pPr>
          </w:p>
        </w:tc>
        <w:tc>
          <w:tcPr>
            <w:tcW w:w="4608" w:type="dxa"/>
            <w:tcBorders>
              <w:top w:val="single" w:sz="6" w:space="0" w:color="000000"/>
              <w:left w:val="single" w:sz="6" w:space="0" w:color="000000"/>
            </w:tcBorders>
          </w:tcPr>
          <w:p w:rsidR="00F05AC1" w:rsidRDefault="00F05AC1">
            <w:pPr>
              <w:pStyle w:val="TableParagraph"/>
              <w:rPr>
                <w:sz w:val="16"/>
              </w:rPr>
            </w:pPr>
          </w:p>
        </w:tc>
      </w:tr>
    </w:tbl>
    <w:p w:rsidR="00F05AC1" w:rsidRDefault="00F05AC1">
      <w:pPr>
        <w:pStyle w:val="BodyText"/>
        <w:spacing w:before="103"/>
      </w:pPr>
    </w:p>
    <w:p w:rsidR="00F05AC1" w:rsidRDefault="00CE756B">
      <w:pPr>
        <w:ind w:left="243"/>
      </w:pPr>
      <w:r>
        <w:rPr>
          <w:b/>
          <w:color w:val="1F1F1F"/>
        </w:rPr>
        <w:t>Detailed</w:t>
      </w:r>
      <w:r>
        <w:rPr>
          <w:b/>
          <w:color w:val="1F1F1F"/>
          <w:spacing w:val="-16"/>
        </w:rPr>
        <w:t xml:space="preserve"> </w:t>
      </w:r>
      <w:r>
        <w:rPr>
          <w:b/>
          <w:color w:val="1F1F1F"/>
        </w:rPr>
        <w:t>Technical</w:t>
      </w:r>
      <w:r>
        <w:rPr>
          <w:b/>
          <w:color w:val="1F1F1F"/>
          <w:spacing w:val="-14"/>
        </w:rPr>
        <w:t xml:space="preserve"> </w:t>
      </w:r>
      <w:r>
        <w:rPr>
          <w:b/>
          <w:color w:val="1F1F1F"/>
        </w:rPr>
        <w:t>Specifications</w:t>
      </w:r>
      <w:r>
        <w:rPr>
          <w:b/>
          <w:color w:val="1F1F1F"/>
          <w:spacing w:val="-14"/>
        </w:rPr>
        <w:t xml:space="preserve"> </w:t>
      </w:r>
      <w:r>
        <w:rPr>
          <w:b/>
          <w:color w:val="1F1F1F"/>
        </w:rPr>
        <w:t>and</w:t>
      </w:r>
      <w:r>
        <w:rPr>
          <w:b/>
          <w:color w:val="1F1F1F"/>
          <w:spacing w:val="-13"/>
        </w:rPr>
        <w:t xml:space="preserve"> </w:t>
      </w:r>
      <w:r>
        <w:rPr>
          <w:b/>
          <w:color w:val="1F1F1F"/>
        </w:rPr>
        <w:t>Standards</w:t>
      </w:r>
      <w:r>
        <w:rPr>
          <w:b/>
          <w:color w:val="1F1F1F"/>
          <w:spacing w:val="-17"/>
        </w:rPr>
        <w:t xml:space="preserve"> </w:t>
      </w:r>
      <w:r>
        <w:rPr>
          <w:b/>
          <w:color w:val="1F1F1F"/>
        </w:rPr>
        <w:t>[</w:t>
      </w:r>
      <w:r>
        <w:rPr>
          <w:i/>
          <w:color w:val="1F1F1F"/>
        </w:rPr>
        <w:t>insert</w:t>
      </w:r>
      <w:r>
        <w:rPr>
          <w:i/>
          <w:color w:val="1F1F1F"/>
          <w:spacing w:val="-14"/>
        </w:rPr>
        <w:t xml:space="preserve"> </w:t>
      </w:r>
      <w:r>
        <w:rPr>
          <w:i/>
          <w:color w:val="1F1F1F"/>
        </w:rPr>
        <w:t>whenever</w:t>
      </w:r>
      <w:r>
        <w:rPr>
          <w:i/>
          <w:color w:val="1F1F1F"/>
          <w:spacing w:val="-14"/>
        </w:rPr>
        <w:t xml:space="preserve"> </w:t>
      </w:r>
      <w:r>
        <w:rPr>
          <w:i/>
          <w:color w:val="1F1F1F"/>
        </w:rPr>
        <w:t>necessary</w:t>
      </w:r>
      <w:r>
        <w:rPr>
          <w:color w:val="1F1F1F"/>
        </w:rPr>
        <w:t>].</w:t>
      </w:r>
      <w:r>
        <w:rPr>
          <w:color w:val="1F1F1F"/>
          <w:spacing w:val="6"/>
        </w:rPr>
        <w:t xml:space="preserve"> </w:t>
      </w:r>
      <w:r>
        <w:rPr>
          <w:color w:val="1F1F1F"/>
        </w:rPr>
        <w:t>[</w:t>
      </w:r>
      <w:r>
        <w:rPr>
          <w:i/>
          <w:color w:val="1F1F1F"/>
        </w:rPr>
        <w:t>Insert</w:t>
      </w:r>
      <w:r>
        <w:rPr>
          <w:i/>
          <w:color w:val="1F1F1F"/>
          <w:spacing w:val="-11"/>
        </w:rPr>
        <w:t xml:space="preserve"> </w:t>
      </w:r>
      <w:r>
        <w:rPr>
          <w:i/>
          <w:color w:val="1F1F1F"/>
        </w:rPr>
        <w:t>detailed</w:t>
      </w:r>
      <w:r>
        <w:rPr>
          <w:i/>
          <w:color w:val="1F1F1F"/>
          <w:spacing w:val="-14"/>
        </w:rPr>
        <w:t xml:space="preserve"> </w:t>
      </w:r>
      <w:r>
        <w:rPr>
          <w:i/>
          <w:color w:val="1F1F1F"/>
        </w:rPr>
        <w:t>description</w:t>
      </w:r>
      <w:r>
        <w:rPr>
          <w:i/>
          <w:color w:val="1F1F1F"/>
          <w:spacing w:val="-13"/>
        </w:rPr>
        <w:t xml:space="preserve"> </w:t>
      </w:r>
      <w:r>
        <w:rPr>
          <w:i/>
          <w:color w:val="1F1F1F"/>
        </w:rPr>
        <w:t>of</w:t>
      </w:r>
      <w:r>
        <w:rPr>
          <w:i/>
          <w:color w:val="1F1F1F"/>
          <w:spacing w:val="-14"/>
        </w:rPr>
        <w:t xml:space="preserve"> </w:t>
      </w:r>
      <w:r>
        <w:rPr>
          <w:i/>
          <w:color w:val="1F1F1F"/>
          <w:spacing w:val="-5"/>
        </w:rPr>
        <w:t>TS</w:t>
      </w:r>
      <w:r>
        <w:rPr>
          <w:color w:val="1F1F1F"/>
          <w:spacing w:val="-5"/>
        </w:rPr>
        <w:t>]</w:t>
      </w:r>
    </w:p>
    <w:p w:rsidR="00F05AC1" w:rsidRDefault="00F05AC1">
      <w:pPr>
        <w:pStyle w:val="BodyText"/>
        <w:spacing w:before="107"/>
      </w:pPr>
    </w:p>
    <w:p w:rsidR="00F05AC1" w:rsidRDefault="00CE756B">
      <w:pPr>
        <w:pStyle w:val="Heading3"/>
        <w:numPr>
          <w:ilvl w:val="0"/>
          <w:numId w:val="53"/>
        </w:numPr>
        <w:tabs>
          <w:tab w:val="left" w:pos="805"/>
        </w:tabs>
        <w:ind w:left="805" w:hanging="558"/>
        <w:jc w:val="left"/>
      </w:pPr>
      <w:bookmarkStart w:id="68" w:name="_bookmark67"/>
      <w:bookmarkEnd w:id="68"/>
      <w:r>
        <w:rPr>
          <w:color w:val="1F1F1F"/>
          <w:spacing w:val="-2"/>
        </w:rPr>
        <w:t>Drawings</w:t>
      </w:r>
    </w:p>
    <w:p w:rsidR="00F05AC1" w:rsidRDefault="00CE756B">
      <w:pPr>
        <w:tabs>
          <w:tab w:val="left" w:leader="dot" w:pos="6899"/>
        </w:tabs>
        <w:spacing w:before="242"/>
        <w:ind w:left="250"/>
        <w:rPr>
          <w:i/>
        </w:rPr>
      </w:pPr>
      <w:r>
        <w:rPr>
          <w:color w:val="1F1F1F"/>
        </w:rPr>
        <w:t>This</w:t>
      </w:r>
      <w:r>
        <w:rPr>
          <w:color w:val="1F1F1F"/>
          <w:spacing w:val="-12"/>
        </w:rPr>
        <w:t xml:space="preserve"> </w:t>
      </w:r>
      <w:r>
        <w:rPr>
          <w:color w:val="1F1F1F"/>
        </w:rPr>
        <w:t>Tendering</w:t>
      </w:r>
      <w:r>
        <w:rPr>
          <w:color w:val="1F1F1F"/>
          <w:spacing w:val="-14"/>
        </w:rPr>
        <w:t xml:space="preserve"> </w:t>
      </w:r>
      <w:r>
        <w:rPr>
          <w:color w:val="1F1F1F"/>
        </w:rPr>
        <w:t>document</w:t>
      </w:r>
      <w:r>
        <w:rPr>
          <w:color w:val="1F1F1F"/>
          <w:spacing w:val="-11"/>
        </w:rPr>
        <w:t xml:space="preserve"> </w:t>
      </w:r>
      <w:r>
        <w:rPr>
          <w:color w:val="1F1F1F"/>
          <w:spacing w:val="-2"/>
        </w:rPr>
        <w:t>includes</w:t>
      </w:r>
      <w:r>
        <w:rPr>
          <w:color w:val="1F1F1F"/>
        </w:rPr>
        <w:tab/>
      </w:r>
      <w:r>
        <w:rPr>
          <w:i/>
          <w:color w:val="1F1F1F"/>
        </w:rPr>
        <w:t>[Insert</w:t>
      </w:r>
      <w:r>
        <w:rPr>
          <w:i/>
          <w:color w:val="1F1F1F"/>
          <w:spacing w:val="-13"/>
        </w:rPr>
        <w:t xml:space="preserve"> </w:t>
      </w:r>
      <w:r>
        <w:rPr>
          <w:i/>
          <w:color w:val="1F1F1F"/>
        </w:rPr>
        <w:t>“the</w:t>
      </w:r>
      <w:r>
        <w:rPr>
          <w:i/>
          <w:color w:val="1F1F1F"/>
          <w:spacing w:val="13"/>
        </w:rPr>
        <w:t xml:space="preserve"> </w:t>
      </w:r>
      <w:r>
        <w:rPr>
          <w:i/>
          <w:color w:val="1F1F1F"/>
        </w:rPr>
        <w:t>following”</w:t>
      </w:r>
      <w:r>
        <w:rPr>
          <w:i/>
          <w:color w:val="1F1F1F"/>
          <w:spacing w:val="-13"/>
        </w:rPr>
        <w:t xml:space="preserve"> </w:t>
      </w:r>
      <w:r>
        <w:rPr>
          <w:i/>
          <w:color w:val="1F1F1F"/>
        </w:rPr>
        <w:t>or</w:t>
      </w:r>
      <w:r>
        <w:rPr>
          <w:i/>
          <w:color w:val="1F1F1F"/>
          <w:spacing w:val="-9"/>
        </w:rPr>
        <w:t xml:space="preserve"> </w:t>
      </w:r>
      <w:r>
        <w:rPr>
          <w:i/>
          <w:color w:val="1F1F1F"/>
          <w:spacing w:val="-2"/>
        </w:rPr>
        <w:t>“no”]</w:t>
      </w:r>
    </w:p>
    <w:p w:rsidR="00F05AC1" w:rsidRDefault="00CE756B">
      <w:pPr>
        <w:spacing w:before="227"/>
        <w:ind w:left="250"/>
        <w:rPr>
          <w:i/>
        </w:rPr>
      </w:pPr>
      <w:r>
        <w:rPr>
          <w:i/>
          <w:color w:val="1F1F1F"/>
        </w:rPr>
        <w:t>drawings</w:t>
      </w:r>
      <w:r>
        <w:rPr>
          <w:color w:val="1F1F1F"/>
        </w:rPr>
        <w:t>.</w:t>
      </w:r>
      <w:r>
        <w:rPr>
          <w:color w:val="1F1F1F"/>
          <w:spacing w:val="27"/>
        </w:rPr>
        <w:t xml:space="preserve"> </w:t>
      </w:r>
      <w:r>
        <w:rPr>
          <w:i/>
          <w:color w:val="1F1F1F"/>
        </w:rPr>
        <w:t>[If</w:t>
      </w:r>
      <w:r>
        <w:rPr>
          <w:i/>
          <w:color w:val="1F1F1F"/>
          <w:spacing w:val="39"/>
        </w:rPr>
        <w:t xml:space="preserve"> </w:t>
      </w:r>
      <w:r>
        <w:rPr>
          <w:i/>
          <w:color w:val="1F1F1F"/>
        </w:rPr>
        <w:t>documents</w:t>
      </w:r>
      <w:r>
        <w:rPr>
          <w:i/>
          <w:color w:val="1F1F1F"/>
          <w:spacing w:val="31"/>
        </w:rPr>
        <w:t xml:space="preserve"> </w:t>
      </w:r>
      <w:r>
        <w:rPr>
          <w:i/>
          <w:color w:val="1F1F1F"/>
        </w:rPr>
        <w:t>shall</w:t>
      </w:r>
      <w:r>
        <w:rPr>
          <w:i/>
          <w:color w:val="1F1F1F"/>
          <w:spacing w:val="36"/>
        </w:rPr>
        <w:t xml:space="preserve"> </w:t>
      </w:r>
      <w:r>
        <w:rPr>
          <w:i/>
          <w:color w:val="1F1F1F"/>
        </w:rPr>
        <w:t>be</w:t>
      </w:r>
      <w:r>
        <w:rPr>
          <w:i/>
          <w:color w:val="1F1F1F"/>
          <w:spacing w:val="31"/>
        </w:rPr>
        <w:t xml:space="preserve"> </w:t>
      </w:r>
      <w:r>
        <w:rPr>
          <w:i/>
          <w:color w:val="1F1F1F"/>
        </w:rPr>
        <w:t>included,</w:t>
      </w:r>
      <w:r>
        <w:rPr>
          <w:i/>
          <w:color w:val="1F1F1F"/>
          <w:spacing w:val="31"/>
        </w:rPr>
        <w:t xml:space="preserve"> </w:t>
      </w:r>
      <w:r>
        <w:rPr>
          <w:i/>
          <w:color w:val="1F1F1F"/>
        </w:rPr>
        <w:t>insert</w:t>
      </w:r>
      <w:r>
        <w:rPr>
          <w:i/>
          <w:color w:val="1F1F1F"/>
          <w:spacing w:val="34"/>
        </w:rPr>
        <w:t xml:space="preserve"> </w:t>
      </w:r>
      <w:r>
        <w:rPr>
          <w:i/>
          <w:color w:val="1F1F1F"/>
        </w:rPr>
        <w:t>the</w:t>
      </w:r>
      <w:r>
        <w:rPr>
          <w:i/>
          <w:color w:val="1F1F1F"/>
          <w:spacing w:val="38"/>
        </w:rPr>
        <w:t xml:space="preserve"> </w:t>
      </w:r>
      <w:r>
        <w:rPr>
          <w:i/>
          <w:color w:val="1F1F1F"/>
        </w:rPr>
        <w:t>following</w:t>
      </w:r>
      <w:r>
        <w:rPr>
          <w:i/>
          <w:color w:val="1F1F1F"/>
          <w:spacing w:val="33"/>
        </w:rPr>
        <w:t xml:space="preserve"> </w:t>
      </w:r>
      <w:r>
        <w:rPr>
          <w:i/>
          <w:color w:val="1F1F1F"/>
        </w:rPr>
        <w:t>List</w:t>
      </w:r>
      <w:r>
        <w:rPr>
          <w:i/>
          <w:color w:val="1F1F1F"/>
          <w:spacing w:val="37"/>
        </w:rPr>
        <w:t xml:space="preserve"> </w:t>
      </w:r>
      <w:r>
        <w:rPr>
          <w:i/>
          <w:color w:val="1F1F1F"/>
        </w:rPr>
        <w:t>of</w:t>
      </w:r>
      <w:r>
        <w:rPr>
          <w:i/>
          <w:color w:val="1F1F1F"/>
          <w:spacing w:val="34"/>
        </w:rPr>
        <w:t xml:space="preserve"> </w:t>
      </w:r>
      <w:r>
        <w:rPr>
          <w:i/>
          <w:color w:val="1F1F1F"/>
          <w:spacing w:val="-2"/>
        </w:rPr>
        <w:t>Drawings].</w:t>
      </w:r>
    </w:p>
    <w:p w:rsidR="00F05AC1" w:rsidRDefault="00F05AC1">
      <w:pPr>
        <w:pStyle w:val="BodyText"/>
        <w:spacing w:before="17"/>
        <w:rPr>
          <w:i/>
          <w:sz w:val="20"/>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880"/>
        <w:gridCol w:w="4165"/>
      </w:tblGrid>
      <w:tr w:rsidR="00F05AC1">
        <w:trPr>
          <w:trHeight w:val="602"/>
        </w:trPr>
        <w:tc>
          <w:tcPr>
            <w:tcW w:w="9227" w:type="dxa"/>
            <w:gridSpan w:val="3"/>
          </w:tcPr>
          <w:p w:rsidR="00F05AC1" w:rsidRDefault="00CE756B">
            <w:pPr>
              <w:pStyle w:val="TableParagraph"/>
              <w:spacing w:before="1"/>
              <w:ind w:left="122"/>
              <w:rPr>
                <w:b/>
              </w:rPr>
            </w:pPr>
            <w:r>
              <w:rPr>
                <w:b/>
              </w:rPr>
              <w:t>List</w:t>
            </w:r>
            <w:r>
              <w:rPr>
                <w:b/>
                <w:spacing w:val="-11"/>
              </w:rPr>
              <w:t xml:space="preserve"> </w:t>
            </w:r>
            <w:r>
              <w:rPr>
                <w:b/>
              </w:rPr>
              <w:t>of</w:t>
            </w:r>
            <w:r>
              <w:rPr>
                <w:b/>
                <w:spacing w:val="-4"/>
              </w:rPr>
              <w:t xml:space="preserve"> </w:t>
            </w:r>
            <w:r>
              <w:rPr>
                <w:b/>
                <w:spacing w:val="-2"/>
              </w:rPr>
              <w:t>Drawings</w:t>
            </w:r>
          </w:p>
        </w:tc>
      </w:tr>
      <w:tr w:rsidR="00F05AC1">
        <w:trPr>
          <w:trHeight w:val="755"/>
        </w:trPr>
        <w:tc>
          <w:tcPr>
            <w:tcW w:w="2182" w:type="dxa"/>
          </w:tcPr>
          <w:p w:rsidR="00F05AC1" w:rsidRDefault="00CE756B">
            <w:pPr>
              <w:pStyle w:val="TableParagraph"/>
              <w:spacing w:before="250"/>
              <w:ind w:left="122"/>
              <w:rPr>
                <w:b/>
              </w:rPr>
            </w:pPr>
            <w:r>
              <w:rPr>
                <w:b/>
              </w:rPr>
              <w:t>Drawing</w:t>
            </w:r>
            <w:r>
              <w:rPr>
                <w:b/>
                <w:spacing w:val="-10"/>
              </w:rPr>
              <w:t xml:space="preserve"> </w:t>
            </w:r>
            <w:r>
              <w:rPr>
                <w:b/>
                <w:spacing w:val="-5"/>
              </w:rPr>
              <w:t>No.</w:t>
            </w:r>
          </w:p>
        </w:tc>
        <w:tc>
          <w:tcPr>
            <w:tcW w:w="2880" w:type="dxa"/>
          </w:tcPr>
          <w:p w:rsidR="00F05AC1" w:rsidRDefault="00CE756B">
            <w:pPr>
              <w:pStyle w:val="TableParagraph"/>
              <w:spacing w:before="250"/>
              <w:ind w:left="117"/>
              <w:rPr>
                <w:b/>
              </w:rPr>
            </w:pPr>
            <w:r>
              <w:rPr>
                <w:b/>
                <w:spacing w:val="-2"/>
              </w:rPr>
              <w:t>Drawing</w:t>
            </w:r>
            <w:r>
              <w:rPr>
                <w:b/>
              </w:rPr>
              <w:t xml:space="preserve"> </w:t>
            </w:r>
            <w:r>
              <w:rPr>
                <w:b/>
                <w:spacing w:val="-4"/>
              </w:rPr>
              <w:t>Name</w:t>
            </w:r>
          </w:p>
        </w:tc>
        <w:tc>
          <w:tcPr>
            <w:tcW w:w="4165" w:type="dxa"/>
          </w:tcPr>
          <w:p w:rsidR="00F05AC1" w:rsidRDefault="00CE756B">
            <w:pPr>
              <w:pStyle w:val="TableParagraph"/>
              <w:spacing w:before="250"/>
              <w:ind w:left="117"/>
              <w:rPr>
                <w:b/>
              </w:rPr>
            </w:pPr>
            <w:r>
              <w:rPr>
                <w:b/>
                <w:spacing w:val="-2"/>
              </w:rPr>
              <w:t>Purpose</w:t>
            </w:r>
          </w:p>
        </w:tc>
      </w:tr>
      <w:tr w:rsidR="00F05AC1">
        <w:trPr>
          <w:trHeight w:val="597"/>
        </w:trPr>
        <w:tc>
          <w:tcPr>
            <w:tcW w:w="2182" w:type="dxa"/>
          </w:tcPr>
          <w:p w:rsidR="00F05AC1" w:rsidRDefault="00F05AC1">
            <w:pPr>
              <w:pStyle w:val="TableParagraph"/>
            </w:pPr>
          </w:p>
        </w:tc>
        <w:tc>
          <w:tcPr>
            <w:tcW w:w="2880" w:type="dxa"/>
          </w:tcPr>
          <w:p w:rsidR="00F05AC1" w:rsidRDefault="00F05AC1">
            <w:pPr>
              <w:pStyle w:val="TableParagraph"/>
            </w:pPr>
          </w:p>
        </w:tc>
        <w:tc>
          <w:tcPr>
            <w:tcW w:w="4165" w:type="dxa"/>
          </w:tcPr>
          <w:p w:rsidR="00F05AC1" w:rsidRDefault="00F05AC1">
            <w:pPr>
              <w:pStyle w:val="TableParagraph"/>
            </w:pPr>
          </w:p>
        </w:tc>
      </w:tr>
      <w:tr w:rsidR="00F05AC1">
        <w:trPr>
          <w:trHeight w:val="599"/>
        </w:trPr>
        <w:tc>
          <w:tcPr>
            <w:tcW w:w="2182" w:type="dxa"/>
          </w:tcPr>
          <w:p w:rsidR="00F05AC1" w:rsidRDefault="00F05AC1">
            <w:pPr>
              <w:pStyle w:val="TableParagraph"/>
            </w:pPr>
          </w:p>
        </w:tc>
        <w:tc>
          <w:tcPr>
            <w:tcW w:w="2880" w:type="dxa"/>
          </w:tcPr>
          <w:p w:rsidR="00F05AC1" w:rsidRDefault="00F05AC1">
            <w:pPr>
              <w:pStyle w:val="TableParagraph"/>
            </w:pPr>
          </w:p>
        </w:tc>
        <w:tc>
          <w:tcPr>
            <w:tcW w:w="4165" w:type="dxa"/>
          </w:tcPr>
          <w:p w:rsidR="00F05AC1" w:rsidRDefault="00F05AC1">
            <w:pPr>
              <w:pStyle w:val="TableParagraph"/>
            </w:pPr>
          </w:p>
        </w:tc>
      </w:tr>
      <w:tr w:rsidR="00F05AC1">
        <w:trPr>
          <w:trHeight w:val="597"/>
        </w:trPr>
        <w:tc>
          <w:tcPr>
            <w:tcW w:w="2182" w:type="dxa"/>
          </w:tcPr>
          <w:p w:rsidR="00F05AC1" w:rsidRDefault="00F05AC1">
            <w:pPr>
              <w:pStyle w:val="TableParagraph"/>
            </w:pPr>
          </w:p>
        </w:tc>
        <w:tc>
          <w:tcPr>
            <w:tcW w:w="2880" w:type="dxa"/>
          </w:tcPr>
          <w:p w:rsidR="00F05AC1" w:rsidRDefault="00F05AC1">
            <w:pPr>
              <w:pStyle w:val="TableParagraph"/>
            </w:pPr>
          </w:p>
        </w:tc>
        <w:tc>
          <w:tcPr>
            <w:tcW w:w="4165" w:type="dxa"/>
          </w:tcPr>
          <w:p w:rsidR="00F05AC1" w:rsidRDefault="00F05AC1">
            <w:pPr>
              <w:pStyle w:val="TableParagraph"/>
            </w:pPr>
          </w:p>
        </w:tc>
      </w:tr>
      <w:tr w:rsidR="00F05AC1">
        <w:trPr>
          <w:trHeight w:val="602"/>
        </w:trPr>
        <w:tc>
          <w:tcPr>
            <w:tcW w:w="2182" w:type="dxa"/>
          </w:tcPr>
          <w:p w:rsidR="00F05AC1" w:rsidRDefault="00F05AC1">
            <w:pPr>
              <w:pStyle w:val="TableParagraph"/>
            </w:pPr>
          </w:p>
        </w:tc>
        <w:tc>
          <w:tcPr>
            <w:tcW w:w="2880" w:type="dxa"/>
          </w:tcPr>
          <w:p w:rsidR="00F05AC1" w:rsidRDefault="00F05AC1">
            <w:pPr>
              <w:pStyle w:val="TableParagraph"/>
            </w:pPr>
          </w:p>
        </w:tc>
        <w:tc>
          <w:tcPr>
            <w:tcW w:w="4165" w:type="dxa"/>
          </w:tcPr>
          <w:p w:rsidR="00F05AC1" w:rsidRDefault="00F05AC1">
            <w:pPr>
              <w:pStyle w:val="TableParagraph"/>
            </w:pPr>
          </w:p>
        </w:tc>
      </w:tr>
      <w:tr w:rsidR="00F05AC1">
        <w:trPr>
          <w:trHeight w:val="602"/>
        </w:trPr>
        <w:tc>
          <w:tcPr>
            <w:tcW w:w="2182" w:type="dxa"/>
          </w:tcPr>
          <w:p w:rsidR="00F05AC1" w:rsidRDefault="00F05AC1">
            <w:pPr>
              <w:pStyle w:val="TableParagraph"/>
            </w:pPr>
          </w:p>
        </w:tc>
        <w:tc>
          <w:tcPr>
            <w:tcW w:w="2880" w:type="dxa"/>
          </w:tcPr>
          <w:p w:rsidR="00F05AC1" w:rsidRDefault="00F05AC1">
            <w:pPr>
              <w:pStyle w:val="TableParagraph"/>
            </w:pPr>
          </w:p>
        </w:tc>
        <w:tc>
          <w:tcPr>
            <w:tcW w:w="4165" w:type="dxa"/>
          </w:tcPr>
          <w:p w:rsidR="00F05AC1" w:rsidRDefault="00F05AC1">
            <w:pPr>
              <w:pStyle w:val="TableParagraph"/>
            </w:pPr>
          </w:p>
        </w:tc>
      </w:tr>
    </w:tbl>
    <w:p w:rsidR="00F05AC1" w:rsidRDefault="00F05AC1">
      <w:pPr>
        <w:pStyle w:val="BodyText"/>
        <w:rPr>
          <w:i/>
        </w:rPr>
      </w:pPr>
    </w:p>
    <w:p w:rsidR="00F05AC1" w:rsidRDefault="00F05AC1">
      <w:pPr>
        <w:pStyle w:val="BodyText"/>
        <w:rPr>
          <w:i/>
        </w:rPr>
      </w:pPr>
    </w:p>
    <w:p w:rsidR="00F05AC1" w:rsidRDefault="00F05AC1">
      <w:pPr>
        <w:pStyle w:val="BodyText"/>
        <w:spacing w:before="240"/>
        <w:rPr>
          <w:i/>
        </w:rPr>
      </w:pPr>
    </w:p>
    <w:p w:rsidR="00F05AC1" w:rsidRDefault="00CE756B">
      <w:pPr>
        <w:pStyle w:val="Heading3"/>
        <w:numPr>
          <w:ilvl w:val="0"/>
          <w:numId w:val="53"/>
        </w:numPr>
        <w:tabs>
          <w:tab w:val="left" w:pos="807"/>
        </w:tabs>
        <w:spacing w:before="1"/>
        <w:ind w:left="807" w:hanging="560"/>
        <w:jc w:val="left"/>
      </w:pPr>
      <w:bookmarkStart w:id="69" w:name="_bookmark68"/>
      <w:bookmarkEnd w:id="69"/>
      <w:r>
        <w:rPr>
          <w:color w:val="1F1F1F"/>
          <w:spacing w:val="-2"/>
        </w:rPr>
        <w:t>Inspections</w:t>
      </w:r>
      <w:r>
        <w:rPr>
          <w:color w:val="1F1F1F"/>
          <w:spacing w:val="-6"/>
        </w:rPr>
        <w:t xml:space="preserve"> </w:t>
      </w:r>
      <w:r>
        <w:rPr>
          <w:color w:val="1F1F1F"/>
          <w:spacing w:val="-2"/>
        </w:rPr>
        <w:t>and</w:t>
      </w:r>
      <w:r>
        <w:rPr>
          <w:color w:val="1F1F1F"/>
          <w:spacing w:val="-5"/>
        </w:rPr>
        <w:t xml:space="preserve"> </w:t>
      </w:r>
      <w:r>
        <w:rPr>
          <w:color w:val="1F1F1F"/>
          <w:spacing w:val="-4"/>
        </w:rPr>
        <w:t>Tests</w:t>
      </w:r>
    </w:p>
    <w:p w:rsidR="00F05AC1" w:rsidRDefault="00CE756B">
      <w:pPr>
        <w:tabs>
          <w:tab w:val="left" w:leader="dot" w:pos="7557"/>
        </w:tabs>
        <w:spacing w:before="249" w:line="252" w:lineRule="exact"/>
        <w:ind w:left="250"/>
        <w:rPr>
          <w:i/>
        </w:rPr>
      </w:pPr>
      <w:r>
        <w:rPr>
          <w:color w:val="1F1F1F"/>
        </w:rPr>
        <w:t>The</w:t>
      </w:r>
      <w:r>
        <w:rPr>
          <w:color w:val="1F1F1F"/>
          <w:spacing w:val="-14"/>
        </w:rPr>
        <w:t xml:space="preserve"> </w:t>
      </w:r>
      <w:r>
        <w:rPr>
          <w:color w:val="1F1F1F"/>
        </w:rPr>
        <w:t>following</w:t>
      </w:r>
      <w:r>
        <w:rPr>
          <w:color w:val="1F1F1F"/>
          <w:spacing w:val="-15"/>
        </w:rPr>
        <w:t xml:space="preserve"> </w:t>
      </w:r>
      <w:r>
        <w:rPr>
          <w:color w:val="1F1F1F"/>
        </w:rPr>
        <w:t>inspections</w:t>
      </w:r>
      <w:r>
        <w:rPr>
          <w:color w:val="1F1F1F"/>
          <w:spacing w:val="-14"/>
        </w:rPr>
        <w:t xml:space="preserve"> </w:t>
      </w:r>
      <w:r>
        <w:rPr>
          <w:color w:val="1F1F1F"/>
        </w:rPr>
        <w:t>and</w:t>
      </w:r>
      <w:r>
        <w:rPr>
          <w:color w:val="1F1F1F"/>
          <w:spacing w:val="-13"/>
        </w:rPr>
        <w:t xml:space="preserve"> </w:t>
      </w:r>
      <w:r>
        <w:rPr>
          <w:color w:val="1F1F1F"/>
        </w:rPr>
        <w:t>tests</w:t>
      </w:r>
      <w:r>
        <w:rPr>
          <w:color w:val="1F1F1F"/>
          <w:spacing w:val="-13"/>
        </w:rPr>
        <w:t xml:space="preserve"> </w:t>
      </w:r>
      <w:r>
        <w:rPr>
          <w:color w:val="1F1F1F"/>
        </w:rPr>
        <w:t>shall</w:t>
      </w:r>
      <w:r>
        <w:rPr>
          <w:color w:val="1F1F1F"/>
          <w:spacing w:val="-13"/>
        </w:rPr>
        <w:t xml:space="preserve"> </w:t>
      </w:r>
      <w:r>
        <w:rPr>
          <w:color w:val="1F1F1F"/>
        </w:rPr>
        <w:t>be</w:t>
      </w:r>
      <w:r>
        <w:rPr>
          <w:color w:val="1F1F1F"/>
          <w:spacing w:val="-11"/>
        </w:rPr>
        <w:t xml:space="preserve"> </w:t>
      </w:r>
      <w:r>
        <w:rPr>
          <w:color w:val="1F1F1F"/>
          <w:spacing w:val="-2"/>
        </w:rPr>
        <w:t>performed</w:t>
      </w:r>
      <w:r>
        <w:rPr>
          <w:color w:val="1F1F1F"/>
        </w:rPr>
        <w:tab/>
      </w:r>
      <w:r>
        <w:rPr>
          <w:i/>
          <w:color w:val="1F1F1F"/>
        </w:rPr>
        <w:t>[Insert</w:t>
      </w:r>
      <w:r>
        <w:rPr>
          <w:i/>
          <w:color w:val="1F1F1F"/>
          <w:spacing w:val="-16"/>
        </w:rPr>
        <w:t xml:space="preserve"> </w:t>
      </w:r>
      <w:r>
        <w:rPr>
          <w:i/>
          <w:color w:val="1F1F1F"/>
        </w:rPr>
        <w:t>list</w:t>
      </w:r>
      <w:r>
        <w:rPr>
          <w:i/>
          <w:color w:val="1F1F1F"/>
          <w:spacing w:val="-14"/>
        </w:rPr>
        <w:t xml:space="preserve"> </w:t>
      </w:r>
      <w:r>
        <w:rPr>
          <w:i/>
          <w:color w:val="1F1F1F"/>
        </w:rPr>
        <w:t>of</w:t>
      </w:r>
      <w:r>
        <w:rPr>
          <w:i/>
          <w:color w:val="1F1F1F"/>
          <w:spacing w:val="-14"/>
        </w:rPr>
        <w:t xml:space="preserve"> </w:t>
      </w:r>
      <w:r>
        <w:rPr>
          <w:i/>
          <w:color w:val="1F1F1F"/>
        </w:rPr>
        <w:t>inspections</w:t>
      </w:r>
      <w:r>
        <w:rPr>
          <w:i/>
          <w:color w:val="1F1F1F"/>
          <w:spacing w:val="-10"/>
        </w:rPr>
        <w:t xml:space="preserve"> </w:t>
      </w:r>
      <w:r>
        <w:rPr>
          <w:i/>
          <w:color w:val="1F1F1F"/>
          <w:spacing w:val="-5"/>
        </w:rPr>
        <w:t>and</w:t>
      </w:r>
    </w:p>
    <w:p w:rsidR="00F05AC1" w:rsidRDefault="00CE756B">
      <w:pPr>
        <w:spacing w:line="252" w:lineRule="exact"/>
        <w:ind w:left="250"/>
        <w:rPr>
          <w:i/>
        </w:rPr>
      </w:pPr>
      <w:r>
        <w:rPr>
          <w:i/>
          <w:color w:val="1F1F1F"/>
          <w:spacing w:val="-2"/>
        </w:rPr>
        <w:t>tests]</w:t>
      </w:r>
    </w:p>
    <w:p w:rsidR="00F05AC1" w:rsidRDefault="00F05AC1">
      <w:pPr>
        <w:spacing w:line="252" w:lineRule="exact"/>
        <w:sectPr w:rsidR="00F05AC1">
          <w:pgSz w:w="11940" w:h="16860"/>
          <w:pgMar w:top="360" w:right="460" w:bottom="720" w:left="580" w:header="0" w:footer="530" w:gutter="0"/>
          <w:cols w:space="720"/>
        </w:sectPr>
      </w:pPr>
    </w:p>
    <w:p w:rsidR="00F05AC1" w:rsidRDefault="00F05AC1">
      <w:pPr>
        <w:pStyle w:val="BodyText"/>
        <w:rPr>
          <w:i/>
          <w:sz w:val="48"/>
        </w:rPr>
      </w:pPr>
    </w:p>
    <w:p w:rsidR="00F05AC1" w:rsidRDefault="00F05AC1">
      <w:pPr>
        <w:pStyle w:val="BodyText"/>
        <w:rPr>
          <w:i/>
          <w:sz w:val="48"/>
        </w:rPr>
      </w:pPr>
    </w:p>
    <w:p w:rsidR="00F05AC1" w:rsidRDefault="00F05AC1">
      <w:pPr>
        <w:pStyle w:val="BodyText"/>
        <w:rPr>
          <w:i/>
          <w:sz w:val="48"/>
        </w:rPr>
      </w:pPr>
    </w:p>
    <w:p w:rsidR="00F05AC1" w:rsidRDefault="00F05AC1">
      <w:pPr>
        <w:pStyle w:val="BodyText"/>
        <w:rPr>
          <w:i/>
          <w:sz w:val="48"/>
        </w:rPr>
      </w:pPr>
    </w:p>
    <w:p w:rsidR="00F05AC1" w:rsidRDefault="00F05AC1">
      <w:pPr>
        <w:pStyle w:val="BodyText"/>
        <w:rPr>
          <w:i/>
          <w:sz w:val="48"/>
        </w:rPr>
      </w:pPr>
    </w:p>
    <w:p w:rsidR="00F05AC1" w:rsidRDefault="00F05AC1">
      <w:pPr>
        <w:pStyle w:val="BodyText"/>
        <w:rPr>
          <w:i/>
          <w:sz w:val="48"/>
        </w:rPr>
      </w:pPr>
    </w:p>
    <w:p w:rsidR="00F05AC1" w:rsidRDefault="00F05AC1">
      <w:pPr>
        <w:pStyle w:val="BodyText"/>
        <w:spacing w:before="504"/>
        <w:rPr>
          <w:i/>
          <w:sz w:val="48"/>
        </w:rPr>
      </w:pPr>
    </w:p>
    <w:p w:rsidR="00F05AC1" w:rsidRDefault="00CE756B">
      <w:pPr>
        <w:pStyle w:val="Heading1"/>
        <w:spacing w:line="230" w:lineRule="auto"/>
        <w:ind w:left="2855" w:hanging="1616"/>
      </w:pPr>
      <w:r>
        <w:rPr>
          <w:color w:val="1F1F1F"/>
        </w:rPr>
        <w:t>PART</w:t>
      </w:r>
      <w:r>
        <w:rPr>
          <w:color w:val="1F1F1F"/>
          <w:spacing w:val="-26"/>
        </w:rPr>
        <w:t xml:space="preserve"> </w:t>
      </w:r>
      <w:r>
        <w:rPr>
          <w:color w:val="1F1F1F"/>
        </w:rPr>
        <w:t>3</w:t>
      </w:r>
      <w:r>
        <w:rPr>
          <w:color w:val="1F1F1F"/>
          <w:spacing w:val="-17"/>
        </w:rPr>
        <w:t xml:space="preserve"> </w:t>
      </w:r>
      <w:r>
        <w:rPr>
          <w:color w:val="1F1F1F"/>
        </w:rPr>
        <w:t>-</w:t>
      </w:r>
      <w:r>
        <w:rPr>
          <w:color w:val="1F1F1F"/>
          <w:spacing w:val="-15"/>
        </w:rPr>
        <w:t xml:space="preserve"> </w:t>
      </w:r>
      <w:r>
        <w:rPr>
          <w:color w:val="1F1F1F"/>
        </w:rPr>
        <w:t>CONDITIONS</w:t>
      </w:r>
      <w:r>
        <w:rPr>
          <w:color w:val="1F1F1F"/>
          <w:spacing w:val="-24"/>
        </w:rPr>
        <w:t xml:space="preserve"> </w:t>
      </w:r>
      <w:r>
        <w:rPr>
          <w:color w:val="1F1F1F"/>
        </w:rPr>
        <w:t>OF</w:t>
      </w:r>
      <w:r>
        <w:rPr>
          <w:color w:val="1F1F1F"/>
          <w:spacing w:val="-21"/>
        </w:rPr>
        <w:t xml:space="preserve"> </w:t>
      </w:r>
      <w:r>
        <w:rPr>
          <w:color w:val="1F1F1F"/>
        </w:rPr>
        <w:t>CONTRACT AND CONTRACT FORMS</w:t>
      </w:r>
    </w:p>
    <w:p w:rsidR="00F05AC1" w:rsidRDefault="00F05AC1">
      <w:pPr>
        <w:spacing w:line="230" w:lineRule="auto"/>
        <w:sectPr w:rsidR="00F05AC1">
          <w:pgSz w:w="11940" w:h="16860"/>
          <w:pgMar w:top="360" w:right="460" w:bottom="720" w:left="580" w:header="0" w:footer="530" w:gutter="0"/>
          <w:cols w:space="720"/>
        </w:sectPr>
      </w:pPr>
    </w:p>
    <w:p w:rsidR="00F05AC1" w:rsidRDefault="00F05AC1">
      <w:pPr>
        <w:pStyle w:val="BodyText"/>
        <w:spacing w:before="205"/>
        <w:rPr>
          <w:b/>
          <w:sz w:val="24"/>
        </w:rPr>
      </w:pPr>
    </w:p>
    <w:p w:rsidR="00F05AC1" w:rsidRDefault="00CE756B">
      <w:pPr>
        <w:pStyle w:val="Heading2"/>
        <w:ind w:left="250"/>
      </w:pPr>
      <w:bookmarkStart w:id="70" w:name="_bookmark69"/>
      <w:bookmarkEnd w:id="70"/>
      <w:r>
        <w:rPr>
          <w:color w:val="1F1F1F"/>
        </w:rPr>
        <w:t>SECTION</w:t>
      </w:r>
      <w:r>
        <w:rPr>
          <w:color w:val="1F1F1F"/>
          <w:spacing w:val="-10"/>
        </w:rPr>
        <w:t xml:space="preserve"> </w:t>
      </w:r>
      <w:r>
        <w:rPr>
          <w:color w:val="1F1F1F"/>
        </w:rPr>
        <w:t>VI</w:t>
      </w:r>
      <w:r>
        <w:rPr>
          <w:color w:val="1F1F1F"/>
          <w:spacing w:val="-8"/>
        </w:rPr>
        <w:t xml:space="preserve"> </w:t>
      </w:r>
      <w:r>
        <w:rPr>
          <w:color w:val="1F1F1F"/>
        </w:rPr>
        <w:t>-</w:t>
      </w:r>
      <w:r>
        <w:rPr>
          <w:color w:val="1F1F1F"/>
          <w:spacing w:val="-9"/>
        </w:rPr>
        <w:t xml:space="preserve"> </w:t>
      </w:r>
      <w:r>
        <w:rPr>
          <w:color w:val="1F1F1F"/>
        </w:rPr>
        <w:t>GENERAL</w:t>
      </w:r>
      <w:r>
        <w:rPr>
          <w:color w:val="1F1F1F"/>
          <w:spacing w:val="-2"/>
        </w:rPr>
        <w:t xml:space="preserve"> </w:t>
      </w:r>
      <w:r>
        <w:rPr>
          <w:color w:val="1F1F1F"/>
        </w:rPr>
        <w:t>CONDITIONS</w:t>
      </w:r>
      <w:r>
        <w:rPr>
          <w:color w:val="1F1F1F"/>
          <w:spacing w:val="-2"/>
        </w:rPr>
        <w:t xml:space="preserve"> </w:t>
      </w:r>
      <w:r>
        <w:rPr>
          <w:color w:val="1F1F1F"/>
        </w:rPr>
        <w:t>OF</w:t>
      </w:r>
      <w:r>
        <w:rPr>
          <w:color w:val="1F1F1F"/>
          <w:spacing w:val="-13"/>
        </w:rPr>
        <w:t xml:space="preserve"> </w:t>
      </w:r>
      <w:r>
        <w:rPr>
          <w:color w:val="1F1F1F"/>
          <w:spacing w:val="-2"/>
        </w:rPr>
        <w:t>CONTRACT</w:t>
      </w:r>
    </w:p>
    <w:p w:rsidR="00F05AC1" w:rsidRDefault="00CE756B">
      <w:pPr>
        <w:pStyle w:val="Heading5"/>
        <w:numPr>
          <w:ilvl w:val="0"/>
          <w:numId w:val="51"/>
        </w:numPr>
        <w:tabs>
          <w:tab w:val="left" w:pos="812"/>
        </w:tabs>
        <w:spacing w:before="235"/>
      </w:pPr>
      <w:r>
        <w:rPr>
          <w:color w:val="1F1F1F"/>
          <w:spacing w:val="-2"/>
        </w:rPr>
        <w:t>Definitions</w:t>
      </w:r>
    </w:p>
    <w:p w:rsidR="00F05AC1" w:rsidRDefault="00CE756B">
      <w:pPr>
        <w:pStyle w:val="BodyText"/>
        <w:spacing w:before="243" w:line="230" w:lineRule="auto"/>
        <w:ind w:left="812" w:right="541"/>
        <w:jc w:val="both"/>
      </w:pPr>
      <w:r>
        <w:rPr>
          <w:color w:val="1F1F1F"/>
        </w:rPr>
        <w:t>In</w:t>
      </w:r>
      <w:r>
        <w:rPr>
          <w:color w:val="1F1F1F"/>
          <w:spacing w:val="65"/>
        </w:rPr>
        <w:t xml:space="preserve"> </w:t>
      </w:r>
      <w:r>
        <w:rPr>
          <w:color w:val="1F1F1F"/>
        </w:rPr>
        <w:t>the</w:t>
      </w:r>
      <w:r>
        <w:rPr>
          <w:color w:val="1F1F1F"/>
          <w:spacing w:val="65"/>
        </w:rPr>
        <w:t xml:space="preserve"> </w:t>
      </w:r>
      <w:r>
        <w:rPr>
          <w:color w:val="1F1F1F"/>
        </w:rPr>
        <w:t>Conditions</w:t>
      </w:r>
      <w:r>
        <w:rPr>
          <w:color w:val="1F1F1F"/>
          <w:spacing w:val="66"/>
        </w:rPr>
        <w:t xml:space="preserve"> </w:t>
      </w:r>
      <w:r>
        <w:rPr>
          <w:color w:val="1F1F1F"/>
        </w:rPr>
        <w:t>of</w:t>
      </w:r>
      <w:r>
        <w:rPr>
          <w:color w:val="1F1F1F"/>
          <w:spacing w:val="66"/>
        </w:rPr>
        <w:t xml:space="preserve"> </w:t>
      </w:r>
      <w:r>
        <w:rPr>
          <w:color w:val="1F1F1F"/>
        </w:rPr>
        <w:t>Contract</w:t>
      </w:r>
      <w:r>
        <w:rPr>
          <w:color w:val="1F1F1F"/>
          <w:spacing w:val="64"/>
        </w:rPr>
        <w:t xml:space="preserve"> </w:t>
      </w:r>
      <w:r>
        <w:rPr>
          <w:color w:val="1F1F1F"/>
        </w:rPr>
        <w:t>(“these</w:t>
      </w:r>
      <w:r>
        <w:rPr>
          <w:color w:val="1F1F1F"/>
          <w:spacing w:val="66"/>
        </w:rPr>
        <w:t xml:space="preserve"> </w:t>
      </w:r>
      <w:r>
        <w:rPr>
          <w:color w:val="1F1F1F"/>
        </w:rPr>
        <w:t>Conditions”),</w:t>
      </w:r>
      <w:r>
        <w:rPr>
          <w:color w:val="1F1F1F"/>
          <w:spacing w:val="66"/>
        </w:rPr>
        <w:t xml:space="preserve"> </w:t>
      </w:r>
      <w:r>
        <w:rPr>
          <w:color w:val="1F1F1F"/>
        </w:rPr>
        <w:t>which</w:t>
      </w:r>
      <w:r>
        <w:rPr>
          <w:color w:val="1F1F1F"/>
          <w:spacing w:val="63"/>
        </w:rPr>
        <w:t xml:space="preserve"> </w:t>
      </w:r>
      <w:r>
        <w:rPr>
          <w:color w:val="1F1F1F"/>
        </w:rPr>
        <w:t>include</w:t>
      </w:r>
      <w:r>
        <w:rPr>
          <w:color w:val="1F1F1F"/>
          <w:spacing w:val="66"/>
        </w:rPr>
        <w:t xml:space="preserve"> </w:t>
      </w:r>
      <w:r>
        <w:rPr>
          <w:color w:val="1F1F1F"/>
        </w:rPr>
        <w:t>Special</w:t>
      </w:r>
      <w:r>
        <w:rPr>
          <w:color w:val="1F1F1F"/>
          <w:spacing w:val="65"/>
        </w:rPr>
        <w:t xml:space="preserve"> </w:t>
      </w:r>
      <w:r>
        <w:rPr>
          <w:color w:val="1F1F1F"/>
        </w:rPr>
        <w:t>Conditions,</w:t>
      </w:r>
      <w:r>
        <w:rPr>
          <w:color w:val="1F1F1F"/>
          <w:spacing w:val="66"/>
        </w:rPr>
        <w:t xml:space="preserve"> </w:t>
      </w:r>
      <w:r>
        <w:rPr>
          <w:color w:val="1F1F1F"/>
        </w:rPr>
        <w:t>Parts</w:t>
      </w:r>
      <w:r>
        <w:rPr>
          <w:color w:val="1F1F1F"/>
          <w:spacing w:val="66"/>
        </w:rPr>
        <w:t xml:space="preserve"> </w:t>
      </w:r>
      <w:r>
        <w:rPr>
          <w:color w:val="1F1F1F"/>
        </w:rPr>
        <w:t>A</w:t>
      </w:r>
      <w:r>
        <w:rPr>
          <w:color w:val="1F1F1F"/>
          <w:spacing w:val="64"/>
        </w:rPr>
        <w:t xml:space="preserve"> </w:t>
      </w:r>
      <w:r>
        <w:rPr>
          <w:color w:val="1F1F1F"/>
        </w:rPr>
        <w:t>and B, and these General Conditions, the following words and expressions shall have the meanings stated. Words</w:t>
      </w:r>
      <w:r>
        <w:rPr>
          <w:color w:val="1F1F1F"/>
          <w:spacing w:val="40"/>
        </w:rPr>
        <w:t xml:space="preserve"> </w:t>
      </w:r>
      <w:r>
        <w:rPr>
          <w:color w:val="1F1F1F"/>
        </w:rPr>
        <w:t>indicating</w:t>
      </w:r>
      <w:r>
        <w:rPr>
          <w:color w:val="1F1F1F"/>
          <w:spacing w:val="40"/>
        </w:rPr>
        <w:t xml:space="preserve"> </w:t>
      </w:r>
      <w:r>
        <w:rPr>
          <w:color w:val="1F1F1F"/>
        </w:rPr>
        <w:t>persons</w:t>
      </w:r>
      <w:r>
        <w:rPr>
          <w:color w:val="1F1F1F"/>
          <w:spacing w:val="40"/>
        </w:rPr>
        <w:t xml:space="preserve"> </w:t>
      </w:r>
      <w:r>
        <w:rPr>
          <w:color w:val="1F1F1F"/>
        </w:rPr>
        <w:t>or</w:t>
      </w:r>
      <w:r>
        <w:rPr>
          <w:color w:val="1F1F1F"/>
          <w:spacing w:val="40"/>
        </w:rPr>
        <w:t xml:space="preserve"> </w:t>
      </w:r>
      <w:r>
        <w:rPr>
          <w:color w:val="1F1F1F"/>
        </w:rPr>
        <w:t>parties</w:t>
      </w:r>
      <w:r>
        <w:rPr>
          <w:color w:val="1F1F1F"/>
          <w:spacing w:val="40"/>
        </w:rPr>
        <w:t xml:space="preserve"> </w:t>
      </w:r>
      <w:r>
        <w:rPr>
          <w:color w:val="1F1F1F"/>
        </w:rPr>
        <w:t>include</w:t>
      </w:r>
      <w:r>
        <w:rPr>
          <w:color w:val="1F1F1F"/>
          <w:spacing w:val="40"/>
        </w:rPr>
        <w:t xml:space="preserve"> </w:t>
      </w:r>
      <w:r>
        <w:rPr>
          <w:color w:val="1F1F1F"/>
        </w:rPr>
        <w:t>corporations</w:t>
      </w:r>
      <w:r>
        <w:rPr>
          <w:color w:val="1F1F1F"/>
          <w:spacing w:val="4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legal</w:t>
      </w:r>
      <w:r>
        <w:rPr>
          <w:color w:val="1F1F1F"/>
          <w:spacing w:val="40"/>
        </w:rPr>
        <w:t xml:space="preserve"> </w:t>
      </w:r>
      <w:r>
        <w:rPr>
          <w:color w:val="1F1F1F"/>
        </w:rPr>
        <w:t>entities,</w:t>
      </w:r>
      <w:r>
        <w:rPr>
          <w:color w:val="1F1F1F"/>
          <w:spacing w:val="40"/>
        </w:rPr>
        <w:t xml:space="preserve"> </w:t>
      </w:r>
      <w:r>
        <w:rPr>
          <w:color w:val="1F1F1F"/>
        </w:rPr>
        <w:t>except</w:t>
      </w:r>
      <w:r>
        <w:rPr>
          <w:color w:val="1F1F1F"/>
          <w:spacing w:val="40"/>
        </w:rPr>
        <w:t xml:space="preserve"> </w:t>
      </w:r>
      <w:r>
        <w:rPr>
          <w:color w:val="1F1F1F"/>
        </w:rPr>
        <w:t>wherethe context</w:t>
      </w:r>
      <w:r>
        <w:rPr>
          <w:color w:val="1F1F1F"/>
          <w:spacing w:val="40"/>
        </w:rPr>
        <w:t xml:space="preserve"> </w:t>
      </w:r>
      <w:r>
        <w:rPr>
          <w:color w:val="1F1F1F"/>
        </w:rPr>
        <w:t>requires</w:t>
      </w:r>
      <w:r>
        <w:rPr>
          <w:color w:val="1F1F1F"/>
          <w:spacing w:val="40"/>
        </w:rPr>
        <w:t xml:space="preserve"> </w:t>
      </w:r>
      <w:r>
        <w:rPr>
          <w:color w:val="1F1F1F"/>
        </w:rPr>
        <w:t>otherwise.</w:t>
      </w:r>
    </w:p>
    <w:p w:rsidR="00F05AC1" w:rsidRDefault="00CE756B">
      <w:pPr>
        <w:pStyle w:val="ListParagraph"/>
        <w:numPr>
          <w:ilvl w:val="0"/>
          <w:numId w:val="50"/>
        </w:numPr>
        <w:tabs>
          <w:tab w:val="left" w:pos="1375"/>
          <w:tab w:val="left" w:pos="1381"/>
        </w:tabs>
        <w:spacing w:before="238" w:line="230" w:lineRule="auto"/>
        <w:ind w:right="546" w:hanging="569"/>
        <w:jc w:val="both"/>
      </w:pPr>
      <w:r>
        <w:rPr>
          <w:color w:val="1F1F1F"/>
        </w:rPr>
        <w:t>“Contract”</w:t>
      </w:r>
      <w:r>
        <w:rPr>
          <w:color w:val="1F1F1F"/>
          <w:spacing w:val="-9"/>
        </w:rPr>
        <w:t xml:space="preserve"> </w:t>
      </w:r>
      <w:r>
        <w:rPr>
          <w:color w:val="1F1F1F"/>
        </w:rPr>
        <w:t>means</w:t>
      </w:r>
      <w:r>
        <w:rPr>
          <w:color w:val="1F1F1F"/>
          <w:spacing w:val="-5"/>
        </w:rPr>
        <w:t xml:space="preserve"> </w:t>
      </w:r>
      <w:r>
        <w:rPr>
          <w:color w:val="1F1F1F"/>
        </w:rPr>
        <w:t>the</w:t>
      </w:r>
      <w:r>
        <w:rPr>
          <w:color w:val="1F1F1F"/>
          <w:spacing w:val="-7"/>
        </w:rPr>
        <w:t xml:space="preserve"> </w:t>
      </w:r>
      <w:r>
        <w:rPr>
          <w:color w:val="1F1F1F"/>
        </w:rPr>
        <w:t>Contract</w:t>
      </w:r>
      <w:r>
        <w:rPr>
          <w:color w:val="1F1F1F"/>
          <w:spacing w:val="-3"/>
        </w:rPr>
        <w:t xml:space="preserve"> </w:t>
      </w:r>
      <w:r>
        <w:rPr>
          <w:color w:val="1F1F1F"/>
        </w:rPr>
        <w:t>Agreement</w:t>
      </w:r>
      <w:r>
        <w:rPr>
          <w:color w:val="1F1F1F"/>
          <w:spacing w:val="-3"/>
        </w:rPr>
        <w:t xml:space="preserve"> </w:t>
      </w:r>
      <w:r>
        <w:rPr>
          <w:color w:val="1F1F1F"/>
        </w:rPr>
        <w:t>entered</w:t>
      </w:r>
      <w:r>
        <w:rPr>
          <w:color w:val="1F1F1F"/>
          <w:spacing w:val="-9"/>
        </w:rPr>
        <w:t xml:space="preserve"> </w:t>
      </w:r>
      <w:r>
        <w:rPr>
          <w:color w:val="1F1F1F"/>
        </w:rPr>
        <w:t>into</w:t>
      </w:r>
      <w:r>
        <w:rPr>
          <w:color w:val="1F1F1F"/>
          <w:spacing w:val="-12"/>
        </w:rPr>
        <w:t xml:space="preserve"> </w:t>
      </w:r>
      <w:r>
        <w:rPr>
          <w:color w:val="1F1F1F"/>
        </w:rPr>
        <w:t>between</w:t>
      </w:r>
      <w:r>
        <w:rPr>
          <w:color w:val="1F1F1F"/>
          <w:spacing w:val="-7"/>
        </w:rPr>
        <w:t xml:space="preserve"> </w:t>
      </w:r>
      <w:r>
        <w:rPr>
          <w:color w:val="1F1F1F"/>
        </w:rPr>
        <w:t>the</w:t>
      </w:r>
      <w:r>
        <w:rPr>
          <w:color w:val="1F1F1F"/>
          <w:spacing w:val="-7"/>
        </w:rPr>
        <w:t xml:space="preserve"> </w:t>
      </w:r>
      <w:r>
        <w:rPr>
          <w:color w:val="1F1F1F"/>
        </w:rPr>
        <w:t>Procuring</w:t>
      </w:r>
      <w:r>
        <w:rPr>
          <w:color w:val="1F1F1F"/>
          <w:spacing w:val="-6"/>
        </w:rPr>
        <w:t xml:space="preserve"> </w:t>
      </w:r>
      <w:r>
        <w:rPr>
          <w:color w:val="1F1F1F"/>
        </w:rPr>
        <w:t>Entity</w:t>
      </w:r>
      <w:r>
        <w:rPr>
          <w:color w:val="1F1F1F"/>
          <w:spacing w:val="-7"/>
        </w:rPr>
        <w:t xml:space="preserve"> </w:t>
      </w:r>
      <w:r>
        <w:rPr>
          <w:color w:val="1F1F1F"/>
        </w:rPr>
        <w:t>and</w:t>
      </w:r>
      <w:r>
        <w:rPr>
          <w:color w:val="1F1F1F"/>
          <w:spacing w:val="-7"/>
        </w:rPr>
        <w:t xml:space="preserve"> </w:t>
      </w:r>
      <w:r>
        <w:rPr>
          <w:color w:val="1F1F1F"/>
        </w:rPr>
        <w:t>the</w:t>
      </w:r>
      <w:r>
        <w:rPr>
          <w:color w:val="1F1F1F"/>
          <w:spacing w:val="-7"/>
        </w:rPr>
        <w:t xml:space="preserve"> </w:t>
      </w:r>
      <w:r>
        <w:rPr>
          <w:color w:val="1F1F1F"/>
        </w:rPr>
        <w:t>Supplier, together with the Contract Documents referred to therein, including all attachments, appendices, and all</w:t>
      </w:r>
      <w:r>
        <w:rPr>
          <w:color w:val="1F1F1F"/>
          <w:spacing w:val="40"/>
        </w:rPr>
        <w:t xml:space="preserve"> </w:t>
      </w:r>
      <w:r>
        <w:rPr>
          <w:color w:val="1F1F1F"/>
        </w:rPr>
        <w:t>documents</w:t>
      </w:r>
      <w:r>
        <w:rPr>
          <w:color w:val="1F1F1F"/>
          <w:spacing w:val="40"/>
        </w:rPr>
        <w:t xml:space="preserve"> </w:t>
      </w:r>
      <w:r>
        <w:rPr>
          <w:color w:val="1F1F1F"/>
        </w:rPr>
        <w:t>incorporated</w:t>
      </w:r>
      <w:r>
        <w:rPr>
          <w:color w:val="1F1F1F"/>
          <w:spacing w:val="40"/>
        </w:rPr>
        <w:t xml:space="preserve"> </w:t>
      </w:r>
      <w:r>
        <w:rPr>
          <w:color w:val="1F1F1F"/>
        </w:rPr>
        <w:t>by</w:t>
      </w:r>
      <w:r>
        <w:rPr>
          <w:color w:val="1F1F1F"/>
          <w:spacing w:val="40"/>
        </w:rPr>
        <w:t xml:space="preserve"> </w:t>
      </w:r>
      <w:r>
        <w:rPr>
          <w:color w:val="1F1F1F"/>
        </w:rPr>
        <w:t>reference</w:t>
      </w:r>
      <w:r>
        <w:rPr>
          <w:color w:val="1F1F1F"/>
          <w:spacing w:val="40"/>
        </w:rPr>
        <w:t xml:space="preserve"> </w:t>
      </w:r>
      <w:r>
        <w:rPr>
          <w:color w:val="1F1F1F"/>
        </w:rPr>
        <w:t>therein.</w:t>
      </w:r>
    </w:p>
    <w:p w:rsidR="00F05AC1" w:rsidRDefault="00CE756B">
      <w:pPr>
        <w:pStyle w:val="ListParagraph"/>
        <w:numPr>
          <w:ilvl w:val="0"/>
          <w:numId w:val="50"/>
        </w:numPr>
        <w:tabs>
          <w:tab w:val="left" w:pos="1375"/>
          <w:tab w:val="left" w:pos="1381"/>
        </w:tabs>
        <w:spacing w:before="241" w:line="230" w:lineRule="auto"/>
        <w:ind w:right="550" w:hanging="569"/>
        <w:jc w:val="both"/>
      </w:pPr>
      <w:r>
        <w:rPr>
          <w:color w:val="1F1F1F"/>
        </w:rPr>
        <w:t>“Contract Documents” means the documents listed in the Contract Agreement, including any amendments</w:t>
      </w:r>
      <w:r>
        <w:rPr>
          <w:color w:val="1F1F1F"/>
          <w:spacing w:val="40"/>
        </w:rPr>
        <w:t xml:space="preserve"> </w:t>
      </w:r>
      <w:r>
        <w:rPr>
          <w:color w:val="1F1F1F"/>
        </w:rPr>
        <w:t>thereto.</w:t>
      </w:r>
    </w:p>
    <w:p w:rsidR="00F05AC1" w:rsidRDefault="00CE756B">
      <w:pPr>
        <w:pStyle w:val="ListParagraph"/>
        <w:numPr>
          <w:ilvl w:val="0"/>
          <w:numId w:val="50"/>
        </w:numPr>
        <w:tabs>
          <w:tab w:val="left" w:pos="1375"/>
          <w:tab w:val="left" w:pos="1381"/>
        </w:tabs>
        <w:spacing w:before="240" w:line="230" w:lineRule="auto"/>
        <w:ind w:right="559" w:hanging="569"/>
        <w:jc w:val="both"/>
      </w:pPr>
      <w:r>
        <w:rPr>
          <w:color w:val="1F1F1F"/>
        </w:rPr>
        <w:t>“Contract Price” means the price payable to the Supplier as specified in the Contract Agreement, subject to such additions and adjustments thereto or deductions therefrom, as may be made pursuant to</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0"/>
          <w:numId w:val="50"/>
        </w:numPr>
        <w:tabs>
          <w:tab w:val="left" w:pos="1376"/>
        </w:tabs>
        <w:spacing w:before="235"/>
        <w:ind w:left="1376"/>
      </w:pPr>
      <w:r>
        <w:rPr>
          <w:color w:val="1F1F1F"/>
        </w:rPr>
        <w:t>“Day”</w:t>
      </w:r>
      <w:r>
        <w:rPr>
          <w:color w:val="1F1F1F"/>
          <w:spacing w:val="-15"/>
        </w:rPr>
        <w:t xml:space="preserve"> </w:t>
      </w:r>
      <w:r>
        <w:rPr>
          <w:color w:val="1F1F1F"/>
        </w:rPr>
        <w:t>means</w:t>
      </w:r>
      <w:r>
        <w:rPr>
          <w:color w:val="1F1F1F"/>
          <w:spacing w:val="-11"/>
        </w:rPr>
        <w:t xml:space="preserve"> </w:t>
      </w:r>
      <w:r>
        <w:rPr>
          <w:color w:val="1F1F1F"/>
        </w:rPr>
        <w:t>calendar</w:t>
      </w:r>
      <w:r>
        <w:rPr>
          <w:color w:val="1F1F1F"/>
          <w:spacing w:val="-7"/>
        </w:rPr>
        <w:t xml:space="preserve"> </w:t>
      </w:r>
      <w:r>
        <w:rPr>
          <w:color w:val="1F1F1F"/>
          <w:spacing w:val="-4"/>
        </w:rPr>
        <w:t>day.</w:t>
      </w:r>
    </w:p>
    <w:p w:rsidR="00F05AC1" w:rsidRDefault="00CE756B">
      <w:pPr>
        <w:pStyle w:val="ListParagraph"/>
        <w:numPr>
          <w:ilvl w:val="0"/>
          <w:numId w:val="50"/>
        </w:numPr>
        <w:tabs>
          <w:tab w:val="left" w:pos="1375"/>
          <w:tab w:val="left" w:pos="1381"/>
        </w:tabs>
        <w:spacing w:before="240" w:line="230" w:lineRule="auto"/>
        <w:ind w:right="546" w:hanging="569"/>
        <w:jc w:val="both"/>
      </w:pPr>
      <w:r>
        <w:rPr>
          <w:color w:val="1F1F1F"/>
        </w:rPr>
        <w:t>“Completion”</w:t>
      </w:r>
      <w:r>
        <w:rPr>
          <w:color w:val="1F1F1F"/>
          <w:spacing w:val="40"/>
        </w:rPr>
        <w:t xml:space="preserve"> </w:t>
      </w:r>
      <w:r>
        <w:rPr>
          <w:color w:val="1F1F1F"/>
        </w:rPr>
        <w:t>means</w:t>
      </w:r>
      <w:r>
        <w:rPr>
          <w:color w:val="1F1F1F"/>
          <w:spacing w:val="40"/>
        </w:rPr>
        <w:t xml:space="preserve"> </w:t>
      </w:r>
      <w:r>
        <w:rPr>
          <w:color w:val="1F1F1F"/>
        </w:rPr>
        <w:t>the</w:t>
      </w:r>
      <w:r>
        <w:rPr>
          <w:color w:val="1F1F1F"/>
          <w:spacing w:val="40"/>
        </w:rPr>
        <w:t xml:space="preserve"> </w:t>
      </w:r>
      <w:r>
        <w:rPr>
          <w:color w:val="1F1F1F"/>
        </w:rPr>
        <w:t>fulfilment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Related</w:t>
      </w:r>
      <w:r>
        <w:rPr>
          <w:color w:val="1F1F1F"/>
          <w:spacing w:val="40"/>
        </w:rPr>
        <w:t xml:space="preserve"> </w:t>
      </w:r>
      <w:r>
        <w:rPr>
          <w:color w:val="1F1F1F"/>
        </w:rPr>
        <w:t>Services</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 the</w:t>
      </w:r>
      <w:r>
        <w:rPr>
          <w:color w:val="1F1F1F"/>
          <w:spacing w:val="40"/>
        </w:rPr>
        <w:t xml:space="preserve"> </w:t>
      </w:r>
      <w:r>
        <w:rPr>
          <w:color w:val="1F1F1F"/>
        </w:rPr>
        <w:t>terms</w:t>
      </w:r>
      <w:r>
        <w:rPr>
          <w:color w:val="1F1F1F"/>
          <w:spacing w:val="40"/>
        </w:rPr>
        <w:t xml:space="preserve"> </w:t>
      </w:r>
      <w:r>
        <w:rPr>
          <w:color w:val="1F1F1F"/>
        </w:rPr>
        <w:t>and</w:t>
      </w:r>
      <w:r>
        <w:rPr>
          <w:color w:val="1F1F1F"/>
          <w:spacing w:val="40"/>
        </w:rPr>
        <w:t xml:space="preserve"> </w:t>
      </w:r>
      <w:r>
        <w:rPr>
          <w:color w:val="1F1F1F"/>
        </w:rPr>
        <w:t>conditions</w:t>
      </w:r>
      <w:r>
        <w:rPr>
          <w:color w:val="1F1F1F"/>
          <w:spacing w:val="40"/>
        </w:rPr>
        <w:t xml:space="preserve"> </w:t>
      </w:r>
      <w:r>
        <w:rPr>
          <w:color w:val="1F1F1F"/>
        </w:rPr>
        <w:t>set</w:t>
      </w:r>
      <w:r>
        <w:rPr>
          <w:color w:val="1F1F1F"/>
          <w:spacing w:val="40"/>
        </w:rPr>
        <w:t xml:space="preserve"> </w:t>
      </w:r>
      <w:r>
        <w:rPr>
          <w:color w:val="1F1F1F"/>
        </w:rPr>
        <w:t>forth</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0"/>
          <w:numId w:val="50"/>
        </w:numPr>
        <w:tabs>
          <w:tab w:val="left" w:pos="1376"/>
        </w:tabs>
        <w:spacing w:before="231"/>
        <w:ind w:left="1376"/>
      </w:pPr>
      <w:r>
        <w:rPr>
          <w:color w:val="1F1F1F"/>
        </w:rPr>
        <w:t>“GCC”</w:t>
      </w:r>
      <w:r>
        <w:rPr>
          <w:color w:val="1F1F1F"/>
          <w:spacing w:val="-14"/>
        </w:rPr>
        <w:t xml:space="preserve"> </w:t>
      </w:r>
      <w:r>
        <w:rPr>
          <w:color w:val="1F1F1F"/>
        </w:rPr>
        <w:t>means</w:t>
      </w:r>
      <w:r>
        <w:rPr>
          <w:color w:val="1F1F1F"/>
          <w:spacing w:val="-13"/>
        </w:rPr>
        <w:t xml:space="preserve"> </w:t>
      </w:r>
      <w:r>
        <w:rPr>
          <w:color w:val="1F1F1F"/>
        </w:rPr>
        <w:t>the</w:t>
      </w:r>
      <w:r>
        <w:rPr>
          <w:color w:val="1F1F1F"/>
          <w:spacing w:val="-12"/>
        </w:rPr>
        <w:t xml:space="preserve"> </w:t>
      </w:r>
      <w:r>
        <w:rPr>
          <w:color w:val="1F1F1F"/>
        </w:rPr>
        <w:t>General</w:t>
      </w:r>
      <w:r>
        <w:rPr>
          <w:color w:val="1F1F1F"/>
          <w:spacing w:val="-14"/>
        </w:rPr>
        <w:t xml:space="preserve"> </w:t>
      </w:r>
      <w:r>
        <w:rPr>
          <w:color w:val="1F1F1F"/>
        </w:rPr>
        <w:t>Conditions</w:t>
      </w:r>
      <w:r>
        <w:rPr>
          <w:color w:val="1F1F1F"/>
          <w:spacing w:val="-11"/>
        </w:rPr>
        <w:t xml:space="preserve"> </w:t>
      </w:r>
      <w:r>
        <w:rPr>
          <w:color w:val="1F1F1F"/>
        </w:rPr>
        <w:t>of</w:t>
      </w:r>
      <w:r>
        <w:rPr>
          <w:color w:val="1F1F1F"/>
          <w:spacing w:val="-7"/>
        </w:rPr>
        <w:t xml:space="preserve"> </w:t>
      </w:r>
      <w:r>
        <w:rPr>
          <w:color w:val="1F1F1F"/>
          <w:spacing w:val="-2"/>
        </w:rPr>
        <w:t>Contract.</w:t>
      </w:r>
    </w:p>
    <w:p w:rsidR="00F05AC1" w:rsidRDefault="00CE756B">
      <w:pPr>
        <w:pStyle w:val="ListParagraph"/>
        <w:numPr>
          <w:ilvl w:val="0"/>
          <w:numId w:val="50"/>
        </w:numPr>
        <w:tabs>
          <w:tab w:val="left" w:pos="1375"/>
          <w:tab w:val="left" w:pos="1381"/>
        </w:tabs>
        <w:spacing w:before="247" w:line="232" w:lineRule="auto"/>
        <w:ind w:right="566" w:hanging="569"/>
        <w:jc w:val="both"/>
      </w:pPr>
      <w:r>
        <w:rPr>
          <w:color w:val="1F1F1F"/>
        </w:rPr>
        <w:t>“Goods”</w:t>
      </w:r>
      <w:r>
        <w:rPr>
          <w:color w:val="1F1F1F"/>
          <w:spacing w:val="-14"/>
        </w:rPr>
        <w:t xml:space="preserve"> </w:t>
      </w:r>
      <w:r>
        <w:rPr>
          <w:color w:val="1F1F1F"/>
        </w:rPr>
        <w:t>means</w:t>
      </w:r>
      <w:r>
        <w:rPr>
          <w:color w:val="1F1F1F"/>
          <w:spacing w:val="-11"/>
        </w:rPr>
        <w:t xml:space="preserve"> </w:t>
      </w:r>
      <w:r>
        <w:rPr>
          <w:color w:val="1F1F1F"/>
        </w:rPr>
        <w:t>all</w:t>
      </w:r>
      <w:r>
        <w:rPr>
          <w:color w:val="1F1F1F"/>
          <w:spacing w:val="-10"/>
        </w:rPr>
        <w:t xml:space="preserve"> </w:t>
      </w:r>
      <w:r>
        <w:rPr>
          <w:color w:val="1F1F1F"/>
        </w:rPr>
        <w:t>of</w:t>
      </w:r>
      <w:r>
        <w:rPr>
          <w:color w:val="1F1F1F"/>
          <w:spacing w:val="-11"/>
        </w:rPr>
        <w:t xml:space="preserve"> </w:t>
      </w:r>
      <w:r>
        <w:rPr>
          <w:color w:val="1F1F1F"/>
        </w:rPr>
        <w:t>the</w:t>
      </w:r>
      <w:r>
        <w:rPr>
          <w:color w:val="1F1F1F"/>
          <w:spacing w:val="-11"/>
        </w:rPr>
        <w:t xml:space="preserve"> </w:t>
      </w:r>
      <w:r>
        <w:rPr>
          <w:color w:val="1F1F1F"/>
        </w:rPr>
        <w:t>commodities,</w:t>
      </w:r>
      <w:r>
        <w:rPr>
          <w:color w:val="1F1F1F"/>
          <w:spacing w:val="-11"/>
        </w:rPr>
        <w:t xml:space="preserve"> </w:t>
      </w:r>
      <w:r>
        <w:rPr>
          <w:color w:val="1F1F1F"/>
        </w:rPr>
        <w:t>raw</w:t>
      </w:r>
      <w:r>
        <w:rPr>
          <w:color w:val="1F1F1F"/>
          <w:spacing w:val="-12"/>
        </w:rPr>
        <w:t xml:space="preserve"> </w:t>
      </w:r>
      <w:r>
        <w:rPr>
          <w:color w:val="1F1F1F"/>
        </w:rPr>
        <w:t>material,</w:t>
      </w:r>
      <w:r>
        <w:rPr>
          <w:color w:val="1F1F1F"/>
          <w:spacing w:val="-14"/>
        </w:rPr>
        <w:t xml:space="preserve"> </w:t>
      </w:r>
      <w:r>
        <w:rPr>
          <w:color w:val="1F1F1F"/>
        </w:rPr>
        <w:t>machinery</w:t>
      </w:r>
      <w:r>
        <w:rPr>
          <w:color w:val="1F1F1F"/>
          <w:spacing w:val="-11"/>
        </w:rPr>
        <w:t xml:space="preserve"> </w:t>
      </w:r>
      <w:r>
        <w:rPr>
          <w:color w:val="1F1F1F"/>
        </w:rPr>
        <w:t>and</w:t>
      </w:r>
      <w:r>
        <w:rPr>
          <w:color w:val="1F1F1F"/>
          <w:spacing w:val="-12"/>
        </w:rPr>
        <w:t xml:space="preserve"> </w:t>
      </w:r>
      <w:r>
        <w:rPr>
          <w:color w:val="1F1F1F"/>
        </w:rPr>
        <w:t>equipment,</w:t>
      </w:r>
      <w:r>
        <w:rPr>
          <w:color w:val="1F1F1F"/>
          <w:spacing w:val="-11"/>
        </w:rPr>
        <w:t xml:space="preserve"> </w:t>
      </w:r>
      <w:r>
        <w:rPr>
          <w:color w:val="1F1F1F"/>
        </w:rPr>
        <w:t>and/or</w:t>
      </w:r>
      <w:r>
        <w:rPr>
          <w:color w:val="1F1F1F"/>
          <w:spacing w:val="-11"/>
        </w:rPr>
        <w:t xml:space="preserve"> </w:t>
      </w:r>
      <w:r>
        <w:rPr>
          <w:color w:val="1F1F1F"/>
        </w:rPr>
        <w:t>other</w:t>
      </w:r>
      <w:r>
        <w:rPr>
          <w:color w:val="1F1F1F"/>
          <w:spacing w:val="-13"/>
        </w:rPr>
        <w:t xml:space="preserve"> </w:t>
      </w:r>
      <w:r>
        <w:rPr>
          <w:color w:val="1F1F1F"/>
        </w:rPr>
        <w:t>materials that</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is</w:t>
      </w:r>
      <w:r>
        <w:rPr>
          <w:color w:val="1F1F1F"/>
          <w:spacing w:val="40"/>
        </w:rPr>
        <w:t xml:space="preserve"> </w:t>
      </w:r>
      <w:r>
        <w:rPr>
          <w:color w:val="1F1F1F"/>
        </w:rPr>
        <w:t>required</w:t>
      </w:r>
      <w:r>
        <w:rPr>
          <w:color w:val="1F1F1F"/>
          <w:spacing w:val="40"/>
        </w:rPr>
        <w:t xml:space="preserve"> </w:t>
      </w:r>
      <w:r>
        <w:rPr>
          <w:color w:val="1F1F1F"/>
        </w:rPr>
        <w:t>to</w:t>
      </w:r>
      <w:r>
        <w:rPr>
          <w:color w:val="1F1F1F"/>
          <w:spacing w:val="40"/>
        </w:rPr>
        <w:t xml:space="preserve"> </w:t>
      </w:r>
      <w:r>
        <w:rPr>
          <w:color w:val="1F1F1F"/>
        </w:rPr>
        <w:t>supply</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0"/>
          <w:numId w:val="50"/>
        </w:numPr>
        <w:tabs>
          <w:tab w:val="left" w:pos="1376"/>
        </w:tabs>
        <w:spacing w:before="219" w:line="252" w:lineRule="exact"/>
        <w:ind w:left="1376"/>
      </w:pPr>
      <w:r>
        <w:rPr>
          <w:color w:val="1F1F1F"/>
        </w:rPr>
        <w:t>“Procuring</w:t>
      </w:r>
      <w:r>
        <w:rPr>
          <w:color w:val="1F1F1F"/>
          <w:spacing w:val="37"/>
        </w:rPr>
        <w:t xml:space="preserve"> </w:t>
      </w:r>
      <w:r>
        <w:rPr>
          <w:color w:val="1F1F1F"/>
        </w:rPr>
        <w:t>Entity”</w:t>
      </w:r>
      <w:r>
        <w:rPr>
          <w:color w:val="1F1F1F"/>
          <w:spacing w:val="42"/>
        </w:rPr>
        <w:t xml:space="preserve"> </w:t>
      </w:r>
      <w:r>
        <w:rPr>
          <w:color w:val="1F1F1F"/>
        </w:rPr>
        <w:t>means</w:t>
      </w:r>
      <w:r>
        <w:rPr>
          <w:color w:val="1F1F1F"/>
          <w:spacing w:val="41"/>
        </w:rPr>
        <w:t xml:space="preserve"> </w:t>
      </w:r>
      <w:r>
        <w:rPr>
          <w:color w:val="1F1F1F"/>
        </w:rPr>
        <w:t>the</w:t>
      </w:r>
      <w:r>
        <w:rPr>
          <w:color w:val="1F1F1F"/>
          <w:spacing w:val="39"/>
        </w:rPr>
        <w:t xml:space="preserve"> </w:t>
      </w:r>
      <w:r>
        <w:rPr>
          <w:color w:val="1F1F1F"/>
        </w:rPr>
        <w:t>Procuring</w:t>
      </w:r>
      <w:r>
        <w:rPr>
          <w:color w:val="1F1F1F"/>
          <w:spacing w:val="43"/>
        </w:rPr>
        <w:t xml:space="preserve"> </w:t>
      </w:r>
      <w:r>
        <w:rPr>
          <w:color w:val="1F1F1F"/>
        </w:rPr>
        <w:t>Entity</w:t>
      </w:r>
      <w:r>
        <w:rPr>
          <w:color w:val="1F1F1F"/>
          <w:spacing w:val="37"/>
        </w:rPr>
        <w:t xml:space="preserve"> </w:t>
      </w:r>
      <w:r>
        <w:rPr>
          <w:color w:val="1F1F1F"/>
        </w:rPr>
        <w:t>purchasing</w:t>
      </w:r>
      <w:r>
        <w:rPr>
          <w:color w:val="1F1F1F"/>
          <w:spacing w:val="41"/>
        </w:rPr>
        <w:t xml:space="preserve"> </w:t>
      </w:r>
      <w:r>
        <w:rPr>
          <w:color w:val="1F1F1F"/>
        </w:rPr>
        <w:t>the</w:t>
      </w:r>
      <w:r>
        <w:rPr>
          <w:color w:val="1F1F1F"/>
          <w:spacing w:val="39"/>
        </w:rPr>
        <w:t xml:space="preserve"> </w:t>
      </w:r>
      <w:r>
        <w:rPr>
          <w:color w:val="1F1F1F"/>
        </w:rPr>
        <w:t>Goods</w:t>
      </w:r>
      <w:r>
        <w:rPr>
          <w:color w:val="1F1F1F"/>
          <w:spacing w:val="45"/>
        </w:rPr>
        <w:t xml:space="preserve"> </w:t>
      </w:r>
      <w:r>
        <w:rPr>
          <w:color w:val="1F1F1F"/>
        </w:rPr>
        <w:t>and</w:t>
      </w:r>
      <w:r>
        <w:rPr>
          <w:color w:val="1F1F1F"/>
          <w:spacing w:val="40"/>
        </w:rPr>
        <w:t xml:space="preserve"> </w:t>
      </w:r>
      <w:r>
        <w:rPr>
          <w:color w:val="1F1F1F"/>
        </w:rPr>
        <w:t>Related</w:t>
      </w:r>
      <w:r>
        <w:rPr>
          <w:color w:val="1F1F1F"/>
          <w:spacing w:val="45"/>
        </w:rPr>
        <w:t xml:space="preserve"> </w:t>
      </w:r>
      <w:r>
        <w:rPr>
          <w:color w:val="1F1F1F"/>
        </w:rPr>
        <w:t>Services,</w:t>
      </w:r>
      <w:r>
        <w:rPr>
          <w:color w:val="1F1F1F"/>
          <w:spacing w:val="46"/>
        </w:rPr>
        <w:t xml:space="preserve"> </w:t>
      </w:r>
      <w:r>
        <w:rPr>
          <w:color w:val="1F1F1F"/>
          <w:spacing w:val="-5"/>
        </w:rPr>
        <w:t>as</w:t>
      </w:r>
    </w:p>
    <w:p w:rsidR="00F05AC1" w:rsidRDefault="00CE756B">
      <w:pPr>
        <w:pStyle w:val="Heading5"/>
        <w:spacing w:line="252" w:lineRule="exact"/>
        <w:ind w:left="1381"/>
      </w:pPr>
      <w:r>
        <w:rPr>
          <w:color w:val="1F1F1F"/>
        </w:rPr>
        <w:t>specified</w:t>
      </w:r>
      <w:r>
        <w:rPr>
          <w:color w:val="1F1F1F"/>
          <w:spacing w:val="31"/>
        </w:rPr>
        <w:t xml:space="preserve"> </w:t>
      </w:r>
      <w:r>
        <w:rPr>
          <w:color w:val="1F1F1F"/>
        </w:rPr>
        <w:t>in</w:t>
      </w:r>
      <w:r>
        <w:rPr>
          <w:color w:val="1F1F1F"/>
          <w:spacing w:val="37"/>
        </w:rPr>
        <w:t xml:space="preserve"> </w:t>
      </w:r>
      <w:r>
        <w:rPr>
          <w:color w:val="1F1F1F"/>
        </w:rPr>
        <w:t>the</w:t>
      </w:r>
      <w:r>
        <w:rPr>
          <w:color w:val="1F1F1F"/>
          <w:spacing w:val="40"/>
        </w:rPr>
        <w:t xml:space="preserve"> </w:t>
      </w:r>
      <w:r>
        <w:rPr>
          <w:color w:val="1F1F1F"/>
          <w:spacing w:val="-4"/>
        </w:rPr>
        <w:t>SCC.</w:t>
      </w:r>
    </w:p>
    <w:p w:rsidR="00F05AC1" w:rsidRDefault="00CE756B">
      <w:pPr>
        <w:pStyle w:val="ListParagraph"/>
        <w:numPr>
          <w:ilvl w:val="0"/>
          <w:numId w:val="50"/>
        </w:numPr>
        <w:tabs>
          <w:tab w:val="left" w:pos="1375"/>
          <w:tab w:val="left" w:pos="1381"/>
        </w:tabs>
        <w:spacing w:before="245" w:line="230" w:lineRule="auto"/>
        <w:ind w:right="549" w:hanging="569"/>
        <w:jc w:val="both"/>
      </w:pPr>
      <w:r>
        <w:rPr>
          <w:color w:val="1F1F1F"/>
        </w:rPr>
        <w:t>“Related Services” means the services incidental to the supply of the goods, such as insurance, delivery, installation, commissioning, training and initial</w:t>
      </w:r>
      <w:r>
        <w:rPr>
          <w:color w:val="1F1F1F"/>
          <w:spacing w:val="40"/>
        </w:rPr>
        <w:t xml:space="preserve"> </w:t>
      </w:r>
      <w:r>
        <w:rPr>
          <w:color w:val="1F1F1F"/>
        </w:rPr>
        <w:t>maintenance</w:t>
      </w:r>
      <w:r>
        <w:rPr>
          <w:color w:val="1F1F1F"/>
          <w:spacing w:val="4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such</w:t>
      </w:r>
      <w:r>
        <w:rPr>
          <w:color w:val="1F1F1F"/>
          <w:spacing w:val="40"/>
        </w:rPr>
        <w:t xml:space="preserve"> </w:t>
      </w:r>
      <w:r>
        <w:rPr>
          <w:color w:val="1F1F1F"/>
        </w:rPr>
        <w:t>obligations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0"/>
          <w:numId w:val="50"/>
        </w:numPr>
        <w:tabs>
          <w:tab w:val="left" w:pos="1376"/>
        </w:tabs>
        <w:spacing w:before="230"/>
        <w:ind w:left="1376"/>
      </w:pPr>
      <w:r>
        <w:rPr>
          <w:color w:val="1F1F1F"/>
        </w:rPr>
        <w:t>“SCC”</w:t>
      </w:r>
      <w:r>
        <w:rPr>
          <w:color w:val="1F1F1F"/>
          <w:spacing w:val="-14"/>
        </w:rPr>
        <w:t xml:space="preserve"> </w:t>
      </w:r>
      <w:r>
        <w:rPr>
          <w:color w:val="1F1F1F"/>
        </w:rPr>
        <w:t>means</w:t>
      </w:r>
      <w:r>
        <w:rPr>
          <w:color w:val="1F1F1F"/>
          <w:spacing w:val="-14"/>
        </w:rPr>
        <w:t xml:space="preserve"> </w:t>
      </w:r>
      <w:r>
        <w:rPr>
          <w:color w:val="1F1F1F"/>
        </w:rPr>
        <w:t>the</w:t>
      </w:r>
      <w:r>
        <w:rPr>
          <w:color w:val="1F1F1F"/>
          <w:spacing w:val="-14"/>
        </w:rPr>
        <w:t xml:space="preserve"> </w:t>
      </w:r>
      <w:r>
        <w:rPr>
          <w:color w:val="1F1F1F"/>
        </w:rPr>
        <w:t>Special</w:t>
      </w:r>
      <w:r>
        <w:rPr>
          <w:color w:val="1F1F1F"/>
          <w:spacing w:val="-10"/>
        </w:rPr>
        <w:t xml:space="preserve"> </w:t>
      </w:r>
      <w:r>
        <w:rPr>
          <w:color w:val="1F1F1F"/>
        </w:rPr>
        <w:t>Conditions</w:t>
      </w:r>
      <w:r>
        <w:rPr>
          <w:color w:val="1F1F1F"/>
          <w:spacing w:val="-11"/>
        </w:rPr>
        <w:t xml:space="preserve"> </w:t>
      </w:r>
      <w:r>
        <w:rPr>
          <w:color w:val="1F1F1F"/>
        </w:rPr>
        <w:t>of</w:t>
      </w:r>
      <w:r>
        <w:rPr>
          <w:color w:val="1F1F1F"/>
          <w:spacing w:val="-12"/>
        </w:rPr>
        <w:t xml:space="preserve"> </w:t>
      </w:r>
      <w:r>
        <w:rPr>
          <w:color w:val="1F1F1F"/>
          <w:spacing w:val="-2"/>
        </w:rPr>
        <w:t>Contract.</w:t>
      </w:r>
    </w:p>
    <w:p w:rsidR="00F05AC1" w:rsidRDefault="00CE756B">
      <w:pPr>
        <w:pStyle w:val="ListParagraph"/>
        <w:numPr>
          <w:ilvl w:val="0"/>
          <w:numId w:val="50"/>
        </w:numPr>
        <w:tabs>
          <w:tab w:val="left" w:pos="1375"/>
          <w:tab w:val="left" w:pos="1381"/>
        </w:tabs>
        <w:spacing w:before="243" w:line="230" w:lineRule="auto"/>
        <w:ind w:right="546" w:hanging="569"/>
        <w:jc w:val="both"/>
      </w:pPr>
      <w:r>
        <w:rPr>
          <w:color w:val="1F1F1F"/>
        </w:rPr>
        <w:t>“Subcontractor”</w:t>
      </w:r>
      <w:r>
        <w:rPr>
          <w:color w:val="1F1F1F"/>
          <w:spacing w:val="-6"/>
        </w:rPr>
        <w:t xml:space="preserve"> </w:t>
      </w:r>
      <w:r>
        <w:rPr>
          <w:color w:val="1F1F1F"/>
        </w:rPr>
        <w:t>means</w:t>
      </w:r>
      <w:r>
        <w:rPr>
          <w:color w:val="1F1F1F"/>
          <w:spacing w:val="-4"/>
        </w:rPr>
        <w:t xml:space="preserve"> </w:t>
      </w:r>
      <w:r>
        <w:rPr>
          <w:color w:val="1F1F1F"/>
        </w:rPr>
        <w:t>any</w:t>
      </w:r>
      <w:r>
        <w:rPr>
          <w:color w:val="1F1F1F"/>
          <w:spacing w:val="40"/>
        </w:rPr>
        <w:t xml:space="preserve"> </w:t>
      </w:r>
      <w:r>
        <w:rPr>
          <w:color w:val="1F1F1F"/>
        </w:rPr>
        <w:t>person,</w:t>
      </w:r>
      <w:r>
        <w:rPr>
          <w:color w:val="1F1F1F"/>
          <w:spacing w:val="40"/>
        </w:rPr>
        <w:t xml:space="preserve"> </w:t>
      </w:r>
      <w:r>
        <w:rPr>
          <w:color w:val="1F1F1F"/>
        </w:rPr>
        <w:t>private</w:t>
      </w:r>
      <w:r>
        <w:rPr>
          <w:color w:val="1F1F1F"/>
          <w:spacing w:val="40"/>
        </w:rPr>
        <w:t xml:space="preserve"> </w:t>
      </w:r>
      <w:r>
        <w:rPr>
          <w:color w:val="1F1F1F"/>
        </w:rPr>
        <w:t>or</w:t>
      </w:r>
      <w:r>
        <w:rPr>
          <w:color w:val="1F1F1F"/>
          <w:spacing w:val="40"/>
        </w:rPr>
        <w:t xml:space="preserve"> </w:t>
      </w:r>
      <w:r>
        <w:rPr>
          <w:color w:val="1F1F1F"/>
        </w:rPr>
        <w:t>government</w:t>
      </w:r>
      <w:r>
        <w:rPr>
          <w:color w:val="1F1F1F"/>
          <w:spacing w:val="40"/>
        </w:rPr>
        <w:t xml:space="preserve"> </w:t>
      </w:r>
      <w:r>
        <w:rPr>
          <w:color w:val="1F1F1F"/>
        </w:rPr>
        <w:t>entity,</w:t>
      </w:r>
      <w:r>
        <w:rPr>
          <w:color w:val="1F1F1F"/>
          <w:spacing w:val="40"/>
        </w:rPr>
        <w:t xml:space="preserve"> </w:t>
      </w:r>
      <w:r>
        <w:rPr>
          <w:color w:val="1F1F1F"/>
        </w:rPr>
        <w:t>or</w:t>
      </w:r>
      <w:r>
        <w:rPr>
          <w:color w:val="1F1F1F"/>
          <w:spacing w:val="40"/>
        </w:rPr>
        <w:t xml:space="preserve"> </w:t>
      </w:r>
      <w:r>
        <w:rPr>
          <w:color w:val="1F1F1F"/>
        </w:rPr>
        <w:t>a</w:t>
      </w:r>
      <w:r>
        <w:rPr>
          <w:color w:val="1F1F1F"/>
          <w:spacing w:val="40"/>
        </w:rPr>
        <w:t xml:space="preserve"> </w:t>
      </w:r>
      <w:r>
        <w:rPr>
          <w:color w:val="1F1F1F"/>
        </w:rPr>
        <w:t>combination</w:t>
      </w:r>
      <w:r>
        <w:rPr>
          <w:color w:val="1F1F1F"/>
          <w:spacing w:val="40"/>
        </w:rPr>
        <w:t xml:space="preserve"> </w:t>
      </w:r>
      <w:r>
        <w:rPr>
          <w:color w:val="1F1F1F"/>
        </w:rPr>
        <w:t>of</w:t>
      </w:r>
      <w:r>
        <w:rPr>
          <w:color w:val="1F1F1F"/>
          <w:spacing w:val="40"/>
        </w:rPr>
        <w:t xml:space="preserve"> </w:t>
      </w:r>
      <w:r>
        <w:rPr>
          <w:color w:val="1F1F1F"/>
        </w:rPr>
        <w:t>the</w:t>
      </w:r>
      <w:r>
        <w:rPr>
          <w:color w:val="1F1F1F"/>
          <w:spacing w:val="-4"/>
        </w:rPr>
        <w:t xml:space="preserve"> </w:t>
      </w:r>
      <w:r>
        <w:rPr>
          <w:color w:val="1F1F1F"/>
        </w:rPr>
        <w:t>above, to whom any part of the Goods to be supplied or execution of any part of the RelatedServices is subcontracted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Supplier.</w:t>
      </w:r>
    </w:p>
    <w:p w:rsidR="00F05AC1" w:rsidRDefault="00CE756B">
      <w:pPr>
        <w:pStyle w:val="ListParagraph"/>
        <w:numPr>
          <w:ilvl w:val="0"/>
          <w:numId w:val="50"/>
        </w:numPr>
        <w:tabs>
          <w:tab w:val="left" w:pos="1375"/>
          <w:tab w:val="left" w:pos="1381"/>
        </w:tabs>
        <w:spacing w:before="241" w:line="230" w:lineRule="auto"/>
        <w:ind w:right="544" w:hanging="569"/>
        <w:jc w:val="both"/>
      </w:pPr>
      <w:r>
        <w:rPr>
          <w:color w:val="1F1F1F"/>
        </w:rPr>
        <w:t>“Supplier” means the person, private or government entity, or a combination of the above, whose Tender</w:t>
      </w:r>
      <w:r>
        <w:rPr>
          <w:color w:val="1F1F1F"/>
          <w:spacing w:val="37"/>
        </w:rPr>
        <w:t xml:space="preserve"> </w:t>
      </w:r>
      <w:r>
        <w:rPr>
          <w:color w:val="1F1F1F"/>
        </w:rPr>
        <w:t>to</w:t>
      </w:r>
      <w:r>
        <w:rPr>
          <w:color w:val="1F1F1F"/>
          <w:spacing w:val="36"/>
        </w:rPr>
        <w:t xml:space="preserve"> </w:t>
      </w:r>
      <w:r>
        <w:rPr>
          <w:color w:val="1F1F1F"/>
        </w:rPr>
        <w:t>perform</w:t>
      </w:r>
      <w:r>
        <w:rPr>
          <w:color w:val="1F1F1F"/>
          <w:spacing w:val="38"/>
        </w:rPr>
        <w:t xml:space="preserve"> </w:t>
      </w:r>
      <w:r>
        <w:rPr>
          <w:color w:val="1F1F1F"/>
        </w:rPr>
        <w:t>the</w:t>
      </w:r>
      <w:r>
        <w:rPr>
          <w:color w:val="1F1F1F"/>
          <w:spacing w:val="37"/>
        </w:rPr>
        <w:t xml:space="preserve"> </w:t>
      </w:r>
      <w:r>
        <w:rPr>
          <w:color w:val="1F1F1F"/>
        </w:rPr>
        <w:t>Contract</w:t>
      </w:r>
      <w:r>
        <w:rPr>
          <w:color w:val="1F1F1F"/>
          <w:spacing w:val="40"/>
        </w:rPr>
        <w:t xml:space="preserve"> </w:t>
      </w:r>
      <w:r>
        <w:rPr>
          <w:color w:val="1F1F1F"/>
        </w:rPr>
        <w:t>has</w:t>
      </w:r>
      <w:r>
        <w:rPr>
          <w:color w:val="1F1F1F"/>
          <w:spacing w:val="39"/>
        </w:rPr>
        <w:t xml:space="preserve"> </w:t>
      </w:r>
      <w:r>
        <w:rPr>
          <w:color w:val="1F1F1F"/>
        </w:rPr>
        <w:t>been</w:t>
      </w:r>
      <w:r>
        <w:rPr>
          <w:color w:val="1F1F1F"/>
          <w:spacing w:val="34"/>
        </w:rPr>
        <w:t xml:space="preserve"> </w:t>
      </w:r>
      <w:r>
        <w:rPr>
          <w:color w:val="1F1F1F"/>
        </w:rPr>
        <w:t>accepted</w:t>
      </w:r>
      <w:r>
        <w:rPr>
          <w:color w:val="1F1F1F"/>
          <w:spacing w:val="37"/>
        </w:rPr>
        <w:t xml:space="preserve"> </w:t>
      </w:r>
      <w:r>
        <w:rPr>
          <w:color w:val="1F1F1F"/>
        </w:rPr>
        <w:t>by</w:t>
      </w:r>
      <w:r>
        <w:rPr>
          <w:color w:val="1F1F1F"/>
          <w:spacing w:val="36"/>
        </w:rPr>
        <w:t xml:space="preserve"> </w:t>
      </w:r>
      <w:r>
        <w:rPr>
          <w:color w:val="1F1F1F"/>
        </w:rPr>
        <w:t>the</w:t>
      </w:r>
      <w:r>
        <w:rPr>
          <w:color w:val="1F1F1F"/>
          <w:spacing w:val="39"/>
        </w:rPr>
        <w:t xml:space="preserve"> </w:t>
      </w:r>
      <w:r>
        <w:rPr>
          <w:color w:val="1F1F1F"/>
        </w:rPr>
        <w:t>Procuring</w:t>
      </w:r>
      <w:r>
        <w:rPr>
          <w:color w:val="1F1F1F"/>
          <w:spacing w:val="37"/>
        </w:rPr>
        <w:t xml:space="preserve"> </w:t>
      </w:r>
      <w:r>
        <w:rPr>
          <w:color w:val="1F1F1F"/>
        </w:rPr>
        <w:t>Entity</w:t>
      </w:r>
      <w:r>
        <w:rPr>
          <w:color w:val="1F1F1F"/>
          <w:spacing w:val="34"/>
        </w:rPr>
        <w:t xml:space="preserve"> </w:t>
      </w:r>
      <w:r>
        <w:rPr>
          <w:color w:val="1F1F1F"/>
        </w:rPr>
        <w:t>and</w:t>
      </w:r>
      <w:r>
        <w:rPr>
          <w:color w:val="1F1F1F"/>
          <w:spacing w:val="36"/>
        </w:rPr>
        <w:t xml:space="preserve"> </w:t>
      </w:r>
      <w:r>
        <w:rPr>
          <w:color w:val="1F1F1F"/>
        </w:rPr>
        <w:t>is</w:t>
      </w:r>
      <w:r>
        <w:rPr>
          <w:color w:val="1F1F1F"/>
          <w:spacing w:val="39"/>
        </w:rPr>
        <w:t xml:space="preserve"> </w:t>
      </w:r>
      <w:r>
        <w:rPr>
          <w:color w:val="1F1F1F"/>
        </w:rPr>
        <w:t>namedas</w:t>
      </w:r>
      <w:r>
        <w:rPr>
          <w:color w:val="1F1F1F"/>
          <w:spacing w:val="40"/>
        </w:rPr>
        <w:t xml:space="preserve"> </w:t>
      </w:r>
      <w:r>
        <w:rPr>
          <w:color w:val="1F1F1F"/>
        </w:rPr>
        <w:t>such in</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Agreement.</w:t>
      </w:r>
    </w:p>
    <w:p w:rsidR="00F05AC1" w:rsidRDefault="00CE756B">
      <w:pPr>
        <w:pStyle w:val="ListParagraph"/>
        <w:numPr>
          <w:ilvl w:val="0"/>
          <w:numId w:val="50"/>
        </w:numPr>
        <w:tabs>
          <w:tab w:val="left" w:pos="1376"/>
        </w:tabs>
        <w:spacing w:before="233"/>
        <w:ind w:left="1376"/>
      </w:pPr>
      <w:r>
        <w:rPr>
          <w:b/>
          <w:color w:val="1F1F1F"/>
        </w:rPr>
        <w:t>“Base</w:t>
      </w:r>
      <w:r>
        <w:rPr>
          <w:b/>
          <w:color w:val="1F1F1F"/>
          <w:spacing w:val="50"/>
        </w:rPr>
        <w:t xml:space="preserve"> </w:t>
      </w:r>
      <w:r>
        <w:rPr>
          <w:b/>
          <w:color w:val="1F1F1F"/>
        </w:rPr>
        <w:t>Date”</w:t>
      </w:r>
      <w:r>
        <w:rPr>
          <w:b/>
          <w:color w:val="1F1F1F"/>
          <w:spacing w:val="43"/>
        </w:rPr>
        <w:t xml:space="preserve"> </w:t>
      </w:r>
      <w:r>
        <w:rPr>
          <w:color w:val="1F1F1F"/>
        </w:rPr>
        <w:t>means</w:t>
      </w:r>
      <w:r>
        <w:rPr>
          <w:color w:val="1F1F1F"/>
          <w:spacing w:val="47"/>
        </w:rPr>
        <w:t xml:space="preserve"> </w:t>
      </w:r>
      <w:r>
        <w:rPr>
          <w:color w:val="1F1F1F"/>
        </w:rPr>
        <w:t>a</w:t>
      </w:r>
      <w:r>
        <w:rPr>
          <w:color w:val="1F1F1F"/>
          <w:spacing w:val="45"/>
        </w:rPr>
        <w:t xml:space="preserve"> </w:t>
      </w:r>
      <w:r>
        <w:rPr>
          <w:color w:val="1F1F1F"/>
        </w:rPr>
        <w:t>date</w:t>
      </w:r>
      <w:r>
        <w:rPr>
          <w:color w:val="1F1F1F"/>
          <w:spacing w:val="46"/>
        </w:rPr>
        <w:t xml:space="preserve"> </w:t>
      </w:r>
      <w:r>
        <w:rPr>
          <w:color w:val="1F1F1F"/>
        </w:rPr>
        <w:t>30</w:t>
      </w:r>
      <w:r>
        <w:rPr>
          <w:color w:val="1F1F1F"/>
          <w:spacing w:val="45"/>
        </w:rPr>
        <w:t xml:space="preserve"> </w:t>
      </w:r>
      <w:r>
        <w:rPr>
          <w:color w:val="1F1F1F"/>
        </w:rPr>
        <w:t>day</w:t>
      </w:r>
      <w:r>
        <w:rPr>
          <w:color w:val="1F1F1F"/>
          <w:spacing w:val="44"/>
        </w:rPr>
        <w:t xml:space="preserve"> </w:t>
      </w:r>
      <w:r>
        <w:rPr>
          <w:color w:val="1F1F1F"/>
        </w:rPr>
        <w:t>prior</w:t>
      </w:r>
      <w:r>
        <w:rPr>
          <w:color w:val="1F1F1F"/>
          <w:spacing w:val="49"/>
        </w:rPr>
        <w:t xml:space="preserve"> </w:t>
      </w:r>
      <w:r>
        <w:rPr>
          <w:color w:val="1F1F1F"/>
        </w:rPr>
        <w:t>to</w:t>
      </w:r>
      <w:r>
        <w:rPr>
          <w:color w:val="1F1F1F"/>
          <w:spacing w:val="43"/>
        </w:rPr>
        <w:t xml:space="preserve"> </w:t>
      </w:r>
      <w:r>
        <w:rPr>
          <w:color w:val="1F1F1F"/>
        </w:rPr>
        <w:t>the</w:t>
      </w:r>
      <w:r>
        <w:rPr>
          <w:color w:val="1F1F1F"/>
          <w:spacing w:val="44"/>
        </w:rPr>
        <w:t xml:space="preserve"> </w:t>
      </w:r>
      <w:r>
        <w:rPr>
          <w:color w:val="1F1F1F"/>
        </w:rPr>
        <w:t>submission</w:t>
      </w:r>
      <w:r>
        <w:rPr>
          <w:color w:val="1F1F1F"/>
          <w:spacing w:val="47"/>
        </w:rPr>
        <w:t xml:space="preserve"> </w:t>
      </w:r>
      <w:r>
        <w:rPr>
          <w:color w:val="1F1F1F"/>
        </w:rPr>
        <w:t>of</w:t>
      </w:r>
      <w:r>
        <w:rPr>
          <w:color w:val="1F1F1F"/>
          <w:spacing w:val="49"/>
        </w:rPr>
        <w:t xml:space="preserve"> </w:t>
      </w:r>
      <w:r>
        <w:rPr>
          <w:color w:val="1F1F1F"/>
          <w:spacing w:val="-2"/>
        </w:rPr>
        <w:t>tenders.</w:t>
      </w:r>
    </w:p>
    <w:p w:rsidR="00F05AC1" w:rsidRDefault="00CE756B">
      <w:pPr>
        <w:pStyle w:val="ListParagraph"/>
        <w:numPr>
          <w:ilvl w:val="0"/>
          <w:numId w:val="50"/>
        </w:numPr>
        <w:tabs>
          <w:tab w:val="left" w:pos="1375"/>
          <w:tab w:val="left" w:pos="1381"/>
        </w:tabs>
        <w:spacing w:before="241" w:line="235" w:lineRule="auto"/>
        <w:ind w:right="546" w:hanging="569"/>
        <w:jc w:val="both"/>
      </w:pPr>
      <w:r>
        <w:rPr>
          <w:b/>
          <w:color w:val="1F1F1F"/>
        </w:rPr>
        <w:t>“Laws”</w:t>
      </w:r>
      <w:r>
        <w:rPr>
          <w:b/>
          <w:color w:val="1F1F1F"/>
          <w:spacing w:val="-14"/>
        </w:rPr>
        <w:t xml:space="preserve"> </w:t>
      </w:r>
      <w:r>
        <w:rPr>
          <w:color w:val="1F1F1F"/>
        </w:rPr>
        <w:t>means</w:t>
      </w:r>
      <w:r>
        <w:rPr>
          <w:color w:val="1F1F1F"/>
          <w:spacing w:val="-6"/>
        </w:rPr>
        <w:t xml:space="preserve"> </w:t>
      </w:r>
      <w:r>
        <w:rPr>
          <w:color w:val="1F1F1F"/>
        </w:rPr>
        <w:t>all</w:t>
      </w:r>
      <w:r>
        <w:rPr>
          <w:color w:val="1F1F1F"/>
          <w:spacing w:val="-3"/>
        </w:rPr>
        <w:t xml:space="preserve"> </w:t>
      </w:r>
      <w:r>
        <w:rPr>
          <w:color w:val="1F1F1F"/>
        </w:rPr>
        <w:t>national</w:t>
      </w:r>
      <w:r>
        <w:rPr>
          <w:color w:val="1F1F1F"/>
          <w:spacing w:val="-11"/>
        </w:rPr>
        <w:t xml:space="preserve"> </w:t>
      </w:r>
      <w:r>
        <w:rPr>
          <w:color w:val="1F1F1F"/>
        </w:rPr>
        <w:t>legislation,</w:t>
      </w:r>
      <w:r>
        <w:rPr>
          <w:color w:val="1F1F1F"/>
          <w:spacing w:val="-9"/>
        </w:rPr>
        <w:t xml:space="preserve"> </w:t>
      </w:r>
      <w:r>
        <w:rPr>
          <w:color w:val="1F1F1F"/>
        </w:rPr>
        <w:t>statutes,</w:t>
      </w:r>
      <w:r>
        <w:rPr>
          <w:color w:val="1F1F1F"/>
          <w:spacing w:val="-6"/>
        </w:rPr>
        <w:t xml:space="preserve"> </w:t>
      </w:r>
      <w:r>
        <w:rPr>
          <w:color w:val="1F1F1F"/>
        </w:rPr>
        <w:t>ordinances,</w:t>
      </w:r>
      <w:r>
        <w:rPr>
          <w:color w:val="1F1F1F"/>
          <w:spacing w:val="-8"/>
        </w:rPr>
        <w:t xml:space="preserve"> </w:t>
      </w:r>
      <w:r>
        <w:rPr>
          <w:color w:val="1F1F1F"/>
        </w:rPr>
        <w:t>and</w:t>
      </w:r>
      <w:r>
        <w:rPr>
          <w:color w:val="1F1F1F"/>
          <w:spacing w:val="-9"/>
        </w:rPr>
        <w:t xml:space="preserve"> </w:t>
      </w:r>
      <w:r>
        <w:rPr>
          <w:color w:val="1F1F1F"/>
        </w:rPr>
        <w:t>regulations</w:t>
      </w:r>
      <w:r>
        <w:rPr>
          <w:color w:val="1F1F1F"/>
          <w:spacing w:val="-3"/>
        </w:rPr>
        <w:t xml:space="preserve"> </w:t>
      </w:r>
      <w:r>
        <w:rPr>
          <w:color w:val="1F1F1F"/>
        </w:rPr>
        <w:t>and</w:t>
      </w:r>
      <w:r>
        <w:rPr>
          <w:color w:val="1F1F1F"/>
          <w:spacing w:val="-7"/>
        </w:rPr>
        <w:t xml:space="preserve"> </w:t>
      </w:r>
      <w:r>
        <w:rPr>
          <w:color w:val="1F1F1F"/>
        </w:rPr>
        <w:t>by-laws</w:t>
      </w:r>
      <w:r>
        <w:rPr>
          <w:color w:val="1F1F1F"/>
          <w:spacing w:val="-7"/>
        </w:rPr>
        <w:t xml:space="preserve"> </w:t>
      </w:r>
      <w:r>
        <w:rPr>
          <w:color w:val="1F1F1F"/>
        </w:rPr>
        <w:t>of</w:t>
      </w:r>
      <w:r>
        <w:rPr>
          <w:color w:val="1F1F1F"/>
          <w:spacing w:val="-6"/>
        </w:rPr>
        <w:t xml:space="preserve"> </w:t>
      </w:r>
      <w:r>
        <w:rPr>
          <w:color w:val="1F1F1F"/>
        </w:rPr>
        <w:t>any</w:t>
      </w:r>
      <w:r>
        <w:rPr>
          <w:color w:val="1F1F1F"/>
          <w:spacing w:val="-6"/>
        </w:rPr>
        <w:t xml:space="preserve"> </w:t>
      </w:r>
      <w:r>
        <w:rPr>
          <w:color w:val="1F1F1F"/>
        </w:rPr>
        <w:t>legally constituted</w:t>
      </w:r>
      <w:r>
        <w:rPr>
          <w:color w:val="1F1F1F"/>
          <w:spacing w:val="40"/>
        </w:rPr>
        <w:t xml:space="preserve"> </w:t>
      </w:r>
      <w:r>
        <w:rPr>
          <w:color w:val="1F1F1F"/>
        </w:rPr>
        <w:t>public</w:t>
      </w:r>
      <w:r>
        <w:rPr>
          <w:color w:val="1F1F1F"/>
          <w:spacing w:val="40"/>
        </w:rPr>
        <w:t xml:space="preserve"> </w:t>
      </w:r>
      <w:r>
        <w:rPr>
          <w:color w:val="1F1F1F"/>
        </w:rPr>
        <w:t>authority.</w:t>
      </w:r>
    </w:p>
    <w:p w:rsidR="00F05AC1" w:rsidRDefault="00CE756B">
      <w:pPr>
        <w:pStyle w:val="ListParagraph"/>
        <w:numPr>
          <w:ilvl w:val="0"/>
          <w:numId w:val="50"/>
        </w:numPr>
        <w:tabs>
          <w:tab w:val="left" w:pos="1375"/>
          <w:tab w:val="left" w:pos="1381"/>
        </w:tabs>
        <w:spacing w:before="235" w:line="230" w:lineRule="auto"/>
        <w:ind w:right="543" w:hanging="569"/>
        <w:jc w:val="both"/>
      </w:pPr>
      <w:r>
        <w:rPr>
          <w:b/>
          <w:color w:val="1F1F1F"/>
        </w:rPr>
        <w:t xml:space="preserve">“Letter of Acceptance” </w:t>
      </w:r>
      <w:r>
        <w:rPr>
          <w:color w:val="1F1F1F"/>
        </w:rPr>
        <w:t>means the letter of formal acceptance, signed by the contractor. Procuring Entity, including any annexed memoranda comprising agreements between and signedby</w:t>
      </w:r>
      <w:r>
        <w:rPr>
          <w:color w:val="1F1F1F"/>
          <w:spacing w:val="40"/>
        </w:rPr>
        <w:t xml:space="preserve"> </w:t>
      </w:r>
      <w:r>
        <w:rPr>
          <w:color w:val="1F1F1F"/>
        </w:rPr>
        <w:t xml:space="preserve">both </w:t>
      </w:r>
      <w:r>
        <w:rPr>
          <w:color w:val="1F1F1F"/>
          <w:spacing w:val="-2"/>
        </w:rPr>
        <w:t>Parties.</w:t>
      </w:r>
    </w:p>
    <w:p w:rsidR="00F05AC1" w:rsidRDefault="00CE756B">
      <w:pPr>
        <w:pStyle w:val="ListParagraph"/>
        <w:numPr>
          <w:ilvl w:val="0"/>
          <w:numId w:val="50"/>
        </w:numPr>
        <w:tabs>
          <w:tab w:val="left" w:pos="1376"/>
        </w:tabs>
        <w:spacing w:before="231"/>
        <w:ind w:left="1376"/>
      </w:pPr>
      <w:r>
        <w:rPr>
          <w:b/>
          <w:color w:val="1F1F1F"/>
        </w:rPr>
        <w:t>“Procuring</w:t>
      </w:r>
      <w:r>
        <w:rPr>
          <w:b/>
          <w:color w:val="1F1F1F"/>
          <w:spacing w:val="39"/>
        </w:rPr>
        <w:t xml:space="preserve"> </w:t>
      </w:r>
      <w:r>
        <w:rPr>
          <w:b/>
          <w:color w:val="1F1F1F"/>
        </w:rPr>
        <w:t>Entity”</w:t>
      </w:r>
      <w:r>
        <w:rPr>
          <w:b/>
          <w:color w:val="1F1F1F"/>
          <w:spacing w:val="41"/>
        </w:rPr>
        <w:t xml:space="preserve"> </w:t>
      </w:r>
      <w:r>
        <w:rPr>
          <w:color w:val="1F1F1F"/>
        </w:rPr>
        <w:t>means</w:t>
      </w:r>
      <w:r>
        <w:rPr>
          <w:color w:val="1F1F1F"/>
          <w:spacing w:val="47"/>
        </w:rPr>
        <w:t xml:space="preserve"> </w:t>
      </w:r>
      <w:r>
        <w:rPr>
          <w:color w:val="1F1F1F"/>
        </w:rPr>
        <w:t>the</w:t>
      </w:r>
      <w:r>
        <w:rPr>
          <w:color w:val="1F1F1F"/>
          <w:spacing w:val="43"/>
        </w:rPr>
        <w:t xml:space="preserve"> </w:t>
      </w:r>
      <w:r>
        <w:rPr>
          <w:color w:val="1F1F1F"/>
        </w:rPr>
        <w:t>Entity</w:t>
      </w:r>
      <w:r>
        <w:rPr>
          <w:color w:val="1F1F1F"/>
          <w:spacing w:val="43"/>
        </w:rPr>
        <w:t xml:space="preserve"> </w:t>
      </w:r>
      <w:r>
        <w:rPr>
          <w:color w:val="1F1F1F"/>
        </w:rPr>
        <w:t>named</w:t>
      </w:r>
      <w:r>
        <w:rPr>
          <w:color w:val="1F1F1F"/>
          <w:spacing w:val="42"/>
        </w:rPr>
        <w:t xml:space="preserve"> </w:t>
      </w:r>
      <w:r>
        <w:rPr>
          <w:color w:val="1F1F1F"/>
        </w:rPr>
        <w:t>in</w:t>
      </w:r>
      <w:r>
        <w:rPr>
          <w:color w:val="1F1F1F"/>
          <w:spacing w:val="38"/>
        </w:rPr>
        <w:t xml:space="preserve"> </w:t>
      </w:r>
      <w:r>
        <w:rPr>
          <w:color w:val="1F1F1F"/>
        </w:rPr>
        <w:t>the</w:t>
      </w:r>
      <w:r>
        <w:rPr>
          <w:color w:val="1F1F1F"/>
          <w:spacing w:val="38"/>
        </w:rPr>
        <w:t xml:space="preserve"> </w:t>
      </w:r>
      <w:r>
        <w:rPr>
          <w:color w:val="1F1F1F"/>
        </w:rPr>
        <w:t>Special</w:t>
      </w:r>
      <w:r>
        <w:rPr>
          <w:color w:val="1F1F1F"/>
          <w:spacing w:val="50"/>
        </w:rPr>
        <w:t xml:space="preserve"> </w:t>
      </w:r>
      <w:r>
        <w:rPr>
          <w:color w:val="1F1F1F"/>
        </w:rPr>
        <w:t>Conditions</w:t>
      </w:r>
      <w:r>
        <w:rPr>
          <w:color w:val="1F1F1F"/>
          <w:spacing w:val="49"/>
        </w:rPr>
        <w:t xml:space="preserve"> </w:t>
      </w:r>
      <w:r>
        <w:rPr>
          <w:color w:val="1F1F1F"/>
        </w:rPr>
        <w:t>of</w:t>
      </w:r>
      <w:r>
        <w:rPr>
          <w:color w:val="1F1F1F"/>
          <w:spacing w:val="41"/>
        </w:rPr>
        <w:t xml:space="preserve"> </w:t>
      </w:r>
      <w:r>
        <w:rPr>
          <w:color w:val="1F1F1F"/>
          <w:spacing w:val="-2"/>
        </w:rPr>
        <w:t>Contract.</w:t>
      </w:r>
    </w:p>
    <w:p w:rsidR="00F05AC1" w:rsidRDefault="00CE756B">
      <w:pPr>
        <w:pStyle w:val="Heading5"/>
        <w:numPr>
          <w:ilvl w:val="0"/>
          <w:numId w:val="51"/>
        </w:numPr>
        <w:tabs>
          <w:tab w:val="left" w:pos="812"/>
        </w:tabs>
        <w:spacing w:before="239"/>
        <w:ind w:hanging="569"/>
      </w:pPr>
      <w:r>
        <w:rPr>
          <w:color w:val="1F1F1F"/>
          <w:spacing w:val="-2"/>
        </w:rPr>
        <w:t>Interpretation</w:t>
      </w:r>
    </w:p>
    <w:p w:rsidR="00F05AC1" w:rsidRDefault="00CE756B">
      <w:pPr>
        <w:pStyle w:val="ListParagraph"/>
        <w:numPr>
          <w:ilvl w:val="1"/>
          <w:numId w:val="51"/>
        </w:numPr>
        <w:tabs>
          <w:tab w:val="left" w:pos="812"/>
        </w:tabs>
        <w:spacing w:before="227"/>
        <w:ind w:hanging="569"/>
      </w:pPr>
      <w:r>
        <w:rPr>
          <w:color w:val="1F1F1F"/>
        </w:rPr>
        <w:t>If</w:t>
      </w:r>
      <w:r>
        <w:rPr>
          <w:color w:val="1F1F1F"/>
          <w:spacing w:val="50"/>
        </w:rPr>
        <w:t xml:space="preserve"> </w:t>
      </w:r>
      <w:r>
        <w:rPr>
          <w:color w:val="1F1F1F"/>
        </w:rPr>
        <w:t>the</w:t>
      </w:r>
      <w:r>
        <w:rPr>
          <w:color w:val="1F1F1F"/>
          <w:spacing w:val="44"/>
        </w:rPr>
        <w:t xml:space="preserve"> </w:t>
      </w:r>
      <w:r>
        <w:rPr>
          <w:color w:val="1F1F1F"/>
        </w:rPr>
        <w:t>context</w:t>
      </w:r>
      <w:r>
        <w:rPr>
          <w:color w:val="1F1F1F"/>
          <w:spacing w:val="49"/>
        </w:rPr>
        <w:t xml:space="preserve"> </w:t>
      </w:r>
      <w:r>
        <w:rPr>
          <w:color w:val="1F1F1F"/>
        </w:rPr>
        <w:t>so</w:t>
      </w:r>
      <w:r>
        <w:rPr>
          <w:color w:val="1F1F1F"/>
          <w:spacing w:val="40"/>
        </w:rPr>
        <w:t xml:space="preserve"> </w:t>
      </w:r>
      <w:r>
        <w:rPr>
          <w:color w:val="1F1F1F"/>
        </w:rPr>
        <w:t>requires</w:t>
      </w:r>
      <w:r>
        <w:rPr>
          <w:color w:val="1F1F1F"/>
          <w:spacing w:val="48"/>
        </w:rPr>
        <w:t xml:space="preserve"> </w:t>
      </w:r>
      <w:r>
        <w:rPr>
          <w:color w:val="1F1F1F"/>
        </w:rPr>
        <w:t>it,</w:t>
      </w:r>
      <w:r>
        <w:rPr>
          <w:color w:val="1F1F1F"/>
          <w:spacing w:val="41"/>
        </w:rPr>
        <w:t xml:space="preserve"> </w:t>
      </w:r>
      <w:r>
        <w:rPr>
          <w:color w:val="1F1F1F"/>
        </w:rPr>
        <w:t>singular</w:t>
      </w:r>
      <w:r>
        <w:rPr>
          <w:color w:val="1F1F1F"/>
          <w:spacing w:val="49"/>
        </w:rPr>
        <w:t xml:space="preserve"> </w:t>
      </w:r>
      <w:r>
        <w:rPr>
          <w:color w:val="1F1F1F"/>
        </w:rPr>
        <w:t>means</w:t>
      </w:r>
      <w:r>
        <w:rPr>
          <w:color w:val="1F1F1F"/>
          <w:spacing w:val="48"/>
        </w:rPr>
        <w:t xml:space="preserve"> </w:t>
      </w:r>
      <w:r>
        <w:rPr>
          <w:color w:val="1F1F1F"/>
        </w:rPr>
        <w:t>plural</w:t>
      </w:r>
      <w:r>
        <w:rPr>
          <w:color w:val="1F1F1F"/>
          <w:spacing w:val="46"/>
        </w:rPr>
        <w:t xml:space="preserve"> </w:t>
      </w:r>
      <w:r>
        <w:rPr>
          <w:color w:val="1F1F1F"/>
        </w:rPr>
        <w:t>and</w:t>
      </w:r>
      <w:r>
        <w:rPr>
          <w:color w:val="1F1F1F"/>
          <w:spacing w:val="46"/>
        </w:rPr>
        <w:t xml:space="preserve"> </w:t>
      </w:r>
      <w:r>
        <w:rPr>
          <w:color w:val="1F1F1F"/>
        </w:rPr>
        <w:t>vice</w:t>
      </w:r>
      <w:r>
        <w:rPr>
          <w:color w:val="1F1F1F"/>
          <w:spacing w:val="46"/>
        </w:rPr>
        <w:t xml:space="preserve"> </w:t>
      </w:r>
      <w:r>
        <w:rPr>
          <w:color w:val="1F1F1F"/>
          <w:spacing w:val="-2"/>
        </w:rPr>
        <w:t>versa.</w:t>
      </w:r>
    </w:p>
    <w:p w:rsidR="00F05AC1" w:rsidRDefault="00F05AC1">
      <w:pPr>
        <w:sectPr w:rsidR="00F05AC1">
          <w:pgSz w:w="11940" w:h="16860"/>
          <w:pgMar w:top="360" w:right="460" w:bottom="720" w:left="580" w:header="0" w:footer="530" w:gutter="0"/>
          <w:cols w:space="720"/>
        </w:sectPr>
      </w:pPr>
    </w:p>
    <w:p w:rsidR="00F05AC1" w:rsidRDefault="00F05AC1">
      <w:pPr>
        <w:pStyle w:val="BodyText"/>
        <w:spacing w:before="96"/>
      </w:pPr>
    </w:p>
    <w:p w:rsidR="00F05AC1" w:rsidRDefault="00CE756B">
      <w:pPr>
        <w:pStyle w:val="ListParagraph"/>
        <w:numPr>
          <w:ilvl w:val="1"/>
          <w:numId w:val="51"/>
        </w:numPr>
        <w:tabs>
          <w:tab w:val="left" w:pos="812"/>
        </w:tabs>
        <w:ind w:hanging="569"/>
      </w:pPr>
      <w:r>
        <w:rPr>
          <w:color w:val="1F1F1F"/>
          <w:spacing w:val="-2"/>
        </w:rPr>
        <w:t>Incoterms</w:t>
      </w:r>
    </w:p>
    <w:p w:rsidR="00F05AC1" w:rsidRDefault="00CE756B">
      <w:pPr>
        <w:pStyle w:val="ListParagraph"/>
        <w:numPr>
          <w:ilvl w:val="2"/>
          <w:numId w:val="51"/>
        </w:numPr>
        <w:tabs>
          <w:tab w:val="left" w:pos="1375"/>
          <w:tab w:val="left" w:pos="1381"/>
        </w:tabs>
        <w:spacing w:before="141" w:line="230" w:lineRule="auto"/>
        <w:ind w:right="544" w:hanging="569"/>
        <w:jc w:val="both"/>
      </w:pPr>
      <w:r>
        <w:rPr>
          <w:color w:val="1F1F1F"/>
        </w:rPr>
        <w:t>Unless</w:t>
      </w:r>
      <w:r>
        <w:rPr>
          <w:color w:val="1F1F1F"/>
          <w:spacing w:val="40"/>
        </w:rPr>
        <w:t xml:space="preserve"> </w:t>
      </w:r>
      <w:r>
        <w:rPr>
          <w:color w:val="1F1F1F"/>
        </w:rPr>
        <w:t>inconsistent</w:t>
      </w:r>
      <w:r>
        <w:rPr>
          <w:color w:val="1F1F1F"/>
          <w:spacing w:val="40"/>
        </w:rPr>
        <w:t xml:space="preserve"> </w:t>
      </w:r>
      <w:r>
        <w:rPr>
          <w:color w:val="1F1F1F"/>
        </w:rPr>
        <w:t>with</w:t>
      </w:r>
      <w:r>
        <w:rPr>
          <w:color w:val="1F1F1F"/>
          <w:spacing w:val="40"/>
        </w:rPr>
        <w:t xml:space="preserve"> </w:t>
      </w:r>
      <w:r>
        <w:rPr>
          <w:color w:val="1F1F1F"/>
        </w:rPr>
        <w:t>any</w:t>
      </w:r>
      <w:r>
        <w:rPr>
          <w:color w:val="1F1F1F"/>
          <w:spacing w:val="40"/>
        </w:rPr>
        <w:t xml:space="preserve"> </w:t>
      </w:r>
      <w:r>
        <w:rPr>
          <w:color w:val="1F1F1F"/>
        </w:rPr>
        <w:t>provision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Contract</w:t>
      </w:r>
      <w:r>
        <w:rPr>
          <w:b/>
          <w:color w:val="1F1F1F"/>
        </w:rPr>
        <w:t>,</w:t>
      </w:r>
      <w:r>
        <w:rPr>
          <w:b/>
          <w:color w:val="1F1F1F"/>
          <w:spacing w:val="40"/>
        </w:rPr>
        <w:t xml:space="preserve"> </w:t>
      </w:r>
      <w:r>
        <w:rPr>
          <w:color w:val="1F1F1F"/>
        </w:rPr>
        <w:t>the</w:t>
      </w:r>
      <w:r>
        <w:rPr>
          <w:color w:val="1F1F1F"/>
          <w:spacing w:val="40"/>
        </w:rPr>
        <w:t xml:space="preserve"> </w:t>
      </w:r>
      <w:r>
        <w:rPr>
          <w:color w:val="1F1F1F"/>
        </w:rPr>
        <w:t>meaning</w:t>
      </w:r>
      <w:r>
        <w:rPr>
          <w:color w:val="1F1F1F"/>
          <w:spacing w:val="40"/>
        </w:rPr>
        <w:t xml:space="preserve"> </w:t>
      </w:r>
      <w:r>
        <w:rPr>
          <w:color w:val="1F1F1F"/>
        </w:rPr>
        <w:t>of</w:t>
      </w:r>
      <w:r>
        <w:rPr>
          <w:color w:val="1F1F1F"/>
          <w:spacing w:val="40"/>
        </w:rPr>
        <w:t xml:space="preserve"> </w:t>
      </w:r>
      <w:r>
        <w:rPr>
          <w:color w:val="1F1F1F"/>
        </w:rPr>
        <w:t>any</w:t>
      </w:r>
      <w:r>
        <w:rPr>
          <w:color w:val="1F1F1F"/>
          <w:spacing w:val="40"/>
        </w:rPr>
        <w:t xml:space="preserve"> </w:t>
      </w:r>
      <w:r>
        <w:rPr>
          <w:color w:val="1F1F1F"/>
        </w:rPr>
        <w:t>trade</w:t>
      </w:r>
      <w:r>
        <w:rPr>
          <w:color w:val="1F1F1F"/>
          <w:spacing w:val="40"/>
        </w:rPr>
        <w:t xml:space="preserve"> </w:t>
      </w:r>
      <w:r>
        <w:rPr>
          <w:color w:val="1F1F1F"/>
        </w:rPr>
        <w:t>term</w:t>
      </w:r>
      <w:r>
        <w:rPr>
          <w:color w:val="1F1F1F"/>
          <w:spacing w:val="40"/>
        </w:rPr>
        <w:t xml:space="preserve"> </w:t>
      </w:r>
      <w:r>
        <w:rPr>
          <w:color w:val="1F1F1F"/>
        </w:rPr>
        <w:t>and the rights</w:t>
      </w:r>
      <w:r>
        <w:rPr>
          <w:color w:val="1F1F1F"/>
          <w:spacing w:val="73"/>
        </w:rPr>
        <w:t xml:space="preserve"> </w:t>
      </w:r>
      <w:r>
        <w:rPr>
          <w:color w:val="1F1F1F"/>
        </w:rPr>
        <w:t>and</w:t>
      </w:r>
      <w:r>
        <w:rPr>
          <w:color w:val="1F1F1F"/>
          <w:spacing w:val="72"/>
        </w:rPr>
        <w:t xml:space="preserve"> </w:t>
      </w:r>
      <w:r>
        <w:rPr>
          <w:color w:val="1F1F1F"/>
        </w:rPr>
        <w:t>obligations</w:t>
      </w:r>
      <w:r>
        <w:rPr>
          <w:color w:val="1F1F1F"/>
          <w:spacing w:val="74"/>
        </w:rPr>
        <w:t xml:space="preserve"> </w:t>
      </w:r>
      <w:r>
        <w:rPr>
          <w:color w:val="1F1F1F"/>
        </w:rPr>
        <w:t>of</w:t>
      </w:r>
      <w:r>
        <w:rPr>
          <w:color w:val="1F1F1F"/>
          <w:spacing w:val="71"/>
        </w:rPr>
        <w:t xml:space="preserve"> </w:t>
      </w:r>
      <w:r>
        <w:rPr>
          <w:color w:val="1F1F1F"/>
        </w:rPr>
        <w:t>parties</w:t>
      </w:r>
      <w:r>
        <w:rPr>
          <w:color w:val="1F1F1F"/>
          <w:spacing w:val="71"/>
        </w:rPr>
        <w:t xml:space="preserve"> </w:t>
      </w:r>
      <w:r>
        <w:rPr>
          <w:color w:val="1F1F1F"/>
        </w:rPr>
        <w:t>thereunder</w:t>
      </w:r>
      <w:r>
        <w:rPr>
          <w:color w:val="1F1F1F"/>
          <w:spacing w:val="74"/>
        </w:rPr>
        <w:t xml:space="preserve"> </w:t>
      </w:r>
      <w:r>
        <w:rPr>
          <w:color w:val="1F1F1F"/>
        </w:rPr>
        <w:t>shall</w:t>
      </w:r>
      <w:r>
        <w:rPr>
          <w:color w:val="1F1F1F"/>
          <w:spacing w:val="71"/>
        </w:rPr>
        <w:t xml:space="preserve"> </w:t>
      </w:r>
      <w:r>
        <w:rPr>
          <w:color w:val="1F1F1F"/>
        </w:rPr>
        <w:t>be</w:t>
      </w:r>
      <w:r>
        <w:rPr>
          <w:color w:val="1F1F1F"/>
          <w:spacing w:val="73"/>
        </w:rPr>
        <w:t xml:space="preserve"> </w:t>
      </w:r>
      <w:r>
        <w:rPr>
          <w:color w:val="1F1F1F"/>
        </w:rPr>
        <w:t>as</w:t>
      </w:r>
      <w:r>
        <w:rPr>
          <w:color w:val="1F1F1F"/>
          <w:spacing w:val="73"/>
        </w:rPr>
        <w:t xml:space="preserve"> </w:t>
      </w:r>
      <w:r>
        <w:rPr>
          <w:color w:val="1F1F1F"/>
        </w:rPr>
        <w:t>prescribed</w:t>
      </w:r>
      <w:r>
        <w:rPr>
          <w:color w:val="1F1F1F"/>
          <w:spacing w:val="73"/>
        </w:rPr>
        <w:t xml:space="preserve"> </w:t>
      </w:r>
      <w:r>
        <w:rPr>
          <w:color w:val="1F1F1F"/>
        </w:rPr>
        <w:t>by</w:t>
      </w:r>
      <w:r>
        <w:rPr>
          <w:color w:val="1F1F1F"/>
          <w:spacing w:val="72"/>
        </w:rPr>
        <w:t xml:space="preserve"> </w:t>
      </w:r>
      <w:r>
        <w:rPr>
          <w:color w:val="1F1F1F"/>
        </w:rPr>
        <w:t>Incoterms</w:t>
      </w:r>
      <w:r>
        <w:rPr>
          <w:color w:val="1F1F1F"/>
          <w:spacing w:val="73"/>
        </w:rPr>
        <w:t xml:space="preserve"> </w:t>
      </w:r>
      <w:r>
        <w:rPr>
          <w:b/>
          <w:color w:val="1F1F1F"/>
        </w:rPr>
        <w:t>specified in the SCC</w:t>
      </w:r>
      <w:r>
        <w:rPr>
          <w:color w:val="1F1F1F"/>
        </w:rPr>
        <w:t>.</w:t>
      </w:r>
    </w:p>
    <w:p w:rsidR="00F05AC1" w:rsidRDefault="00CE756B">
      <w:pPr>
        <w:pStyle w:val="ListParagraph"/>
        <w:numPr>
          <w:ilvl w:val="2"/>
          <w:numId w:val="51"/>
        </w:numPr>
        <w:tabs>
          <w:tab w:val="left" w:pos="1375"/>
          <w:tab w:val="left" w:pos="1381"/>
        </w:tabs>
        <w:spacing w:before="117" w:line="230" w:lineRule="auto"/>
        <w:ind w:right="542" w:hanging="569"/>
        <w:jc w:val="both"/>
      </w:pPr>
      <w:r>
        <w:rPr>
          <w:color w:val="1F1F1F"/>
        </w:rPr>
        <w:t>The</w:t>
      </w:r>
      <w:r>
        <w:rPr>
          <w:color w:val="1F1F1F"/>
          <w:spacing w:val="-10"/>
        </w:rPr>
        <w:t xml:space="preserve"> </w:t>
      </w:r>
      <w:r>
        <w:rPr>
          <w:color w:val="1F1F1F"/>
        </w:rPr>
        <w:t>terms</w:t>
      </w:r>
      <w:r>
        <w:rPr>
          <w:color w:val="1F1F1F"/>
          <w:spacing w:val="-6"/>
        </w:rPr>
        <w:t xml:space="preserve"> </w:t>
      </w:r>
      <w:r>
        <w:rPr>
          <w:color w:val="1F1F1F"/>
        </w:rPr>
        <w:t>EXW</w:t>
      </w:r>
      <w:r>
        <w:rPr>
          <w:color w:val="1F1F1F"/>
          <w:spacing w:val="-6"/>
        </w:rPr>
        <w:t xml:space="preserve"> </w:t>
      </w:r>
      <w:r>
        <w:rPr>
          <w:color w:val="1F1F1F"/>
        </w:rPr>
        <w:t>and</w:t>
      </w:r>
      <w:r>
        <w:rPr>
          <w:color w:val="1F1F1F"/>
          <w:spacing w:val="-9"/>
        </w:rPr>
        <w:t xml:space="preserve"> </w:t>
      </w:r>
      <w:r>
        <w:rPr>
          <w:color w:val="1F1F1F"/>
        </w:rPr>
        <w:t>CIP</w:t>
      </w:r>
      <w:r>
        <w:rPr>
          <w:color w:val="1F1F1F"/>
          <w:spacing w:val="-7"/>
        </w:rPr>
        <w:t xml:space="preserve"> </w:t>
      </w:r>
      <w:r>
        <w:rPr>
          <w:color w:val="1F1F1F"/>
        </w:rPr>
        <w:t>and</w:t>
      </w:r>
      <w:r>
        <w:rPr>
          <w:color w:val="1F1F1F"/>
          <w:spacing w:val="-7"/>
        </w:rPr>
        <w:t xml:space="preserve"> </w:t>
      </w:r>
      <w:r>
        <w:rPr>
          <w:color w:val="1F1F1F"/>
        </w:rPr>
        <w:t>other</w:t>
      </w:r>
      <w:r>
        <w:rPr>
          <w:color w:val="1F1F1F"/>
          <w:spacing w:val="-6"/>
        </w:rPr>
        <w:t xml:space="preserve"> </w:t>
      </w:r>
      <w:r>
        <w:rPr>
          <w:color w:val="1F1F1F"/>
        </w:rPr>
        <w:t>similar</w:t>
      </w:r>
      <w:r>
        <w:rPr>
          <w:color w:val="1F1F1F"/>
          <w:spacing w:val="-5"/>
        </w:rPr>
        <w:t xml:space="preserve"> </w:t>
      </w:r>
      <w:r>
        <w:rPr>
          <w:color w:val="1F1F1F"/>
        </w:rPr>
        <w:t>terms,</w:t>
      </w:r>
      <w:r>
        <w:rPr>
          <w:color w:val="1F1F1F"/>
          <w:spacing w:val="-9"/>
        </w:rPr>
        <w:t xml:space="preserve"> </w:t>
      </w:r>
      <w:r>
        <w:rPr>
          <w:color w:val="1F1F1F"/>
        </w:rPr>
        <w:t>when</w:t>
      </w:r>
      <w:r>
        <w:rPr>
          <w:color w:val="1F1F1F"/>
          <w:spacing w:val="-11"/>
        </w:rPr>
        <w:t xml:space="preserve"> </w:t>
      </w:r>
      <w:r>
        <w:rPr>
          <w:color w:val="1F1F1F"/>
        </w:rPr>
        <w:t>used,</w:t>
      </w:r>
      <w:r>
        <w:rPr>
          <w:color w:val="1F1F1F"/>
          <w:spacing w:val="-7"/>
        </w:rPr>
        <w:t xml:space="preserve"> </w:t>
      </w:r>
      <w:r>
        <w:rPr>
          <w:color w:val="1F1F1F"/>
        </w:rPr>
        <w:t>shall</w:t>
      </w:r>
      <w:r>
        <w:rPr>
          <w:color w:val="1F1F1F"/>
          <w:spacing w:val="-6"/>
        </w:rPr>
        <w:t xml:space="preserve"> </w:t>
      </w:r>
      <w:r>
        <w:rPr>
          <w:color w:val="1F1F1F"/>
        </w:rPr>
        <w:t>be</w:t>
      </w:r>
      <w:r>
        <w:rPr>
          <w:color w:val="1F1F1F"/>
          <w:spacing w:val="-6"/>
        </w:rPr>
        <w:t xml:space="preserve"> </w:t>
      </w:r>
      <w:r>
        <w:rPr>
          <w:color w:val="1F1F1F"/>
        </w:rPr>
        <w:t>governed</w:t>
      </w:r>
      <w:r>
        <w:rPr>
          <w:color w:val="1F1F1F"/>
          <w:spacing w:val="-6"/>
        </w:rPr>
        <w:t xml:space="preserve"> </w:t>
      </w:r>
      <w:r>
        <w:rPr>
          <w:color w:val="1F1F1F"/>
        </w:rPr>
        <w:t>by</w:t>
      </w:r>
      <w:r>
        <w:rPr>
          <w:color w:val="1F1F1F"/>
          <w:spacing w:val="-12"/>
        </w:rPr>
        <w:t xml:space="preserve"> </w:t>
      </w:r>
      <w:r>
        <w:rPr>
          <w:color w:val="1F1F1F"/>
        </w:rPr>
        <w:t>the</w:t>
      </w:r>
      <w:r>
        <w:rPr>
          <w:color w:val="1F1F1F"/>
          <w:spacing w:val="-7"/>
        </w:rPr>
        <w:t xml:space="preserve"> </w:t>
      </w:r>
      <w:r>
        <w:rPr>
          <w:color w:val="1F1F1F"/>
        </w:rPr>
        <w:t>rules</w:t>
      </w:r>
      <w:r>
        <w:rPr>
          <w:color w:val="1F1F1F"/>
          <w:spacing w:val="-6"/>
        </w:rPr>
        <w:t xml:space="preserve"> </w:t>
      </w:r>
      <w:r>
        <w:rPr>
          <w:color w:val="1F1F1F"/>
        </w:rPr>
        <w:t xml:space="preserve">prescribed in the current edition of Incoterms specified in the </w:t>
      </w:r>
      <w:r>
        <w:rPr>
          <w:b/>
          <w:color w:val="1F1F1F"/>
        </w:rPr>
        <w:t xml:space="preserve">SCC </w:t>
      </w:r>
      <w:r>
        <w:rPr>
          <w:color w:val="1F1F1F"/>
        </w:rPr>
        <w:t>and published by the International Chamber of</w:t>
      </w:r>
      <w:r>
        <w:rPr>
          <w:color w:val="1F1F1F"/>
          <w:spacing w:val="40"/>
        </w:rPr>
        <w:t xml:space="preserve"> </w:t>
      </w:r>
      <w:r>
        <w:rPr>
          <w:color w:val="1F1F1F"/>
        </w:rPr>
        <w:t>Commerce</w:t>
      </w:r>
      <w:r>
        <w:rPr>
          <w:color w:val="1F1F1F"/>
          <w:spacing w:val="40"/>
        </w:rPr>
        <w:t xml:space="preserve"> </w:t>
      </w:r>
      <w:r>
        <w:rPr>
          <w:color w:val="1F1F1F"/>
        </w:rPr>
        <w:t>in</w:t>
      </w:r>
      <w:r>
        <w:rPr>
          <w:color w:val="1F1F1F"/>
          <w:spacing w:val="40"/>
        </w:rPr>
        <w:t xml:space="preserve"> </w:t>
      </w:r>
      <w:r>
        <w:rPr>
          <w:color w:val="1F1F1F"/>
        </w:rPr>
        <w:t>Paris,</w:t>
      </w:r>
      <w:r>
        <w:rPr>
          <w:color w:val="1F1F1F"/>
          <w:spacing w:val="40"/>
        </w:rPr>
        <w:t xml:space="preserve"> </w:t>
      </w:r>
      <w:r>
        <w:rPr>
          <w:color w:val="1F1F1F"/>
        </w:rPr>
        <w:t>France.</w:t>
      </w:r>
    </w:p>
    <w:p w:rsidR="00F05AC1" w:rsidRDefault="00CE756B">
      <w:pPr>
        <w:pStyle w:val="Heading5"/>
        <w:numPr>
          <w:ilvl w:val="0"/>
          <w:numId w:val="51"/>
        </w:numPr>
        <w:tabs>
          <w:tab w:val="left" w:pos="817"/>
        </w:tabs>
        <w:spacing w:before="235"/>
        <w:ind w:left="817" w:hanging="570"/>
      </w:pPr>
      <w:r>
        <w:rPr>
          <w:color w:val="1F1F1F"/>
          <w:spacing w:val="-2"/>
        </w:rPr>
        <w:t>Contract</w:t>
      </w:r>
      <w:r>
        <w:rPr>
          <w:color w:val="1F1F1F"/>
          <w:spacing w:val="-6"/>
        </w:rPr>
        <w:t xml:space="preserve"> </w:t>
      </w:r>
      <w:r>
        <w:rPr>
          <w:color w:val="1F1F1F"/>
          <w:spacing w:val="-2"/>
        </w:rPr>
        <w:t>Documents</w:t>
      </w:r>
    </w:p>
    <w:p w:rsidR="00F05AC1" w:rsidRDefault="00CE756B">
      <w:pPr>
        <w:pStyle w:val="BodyText"/>
        <w:spacing w:before="243" w:line="230" w:lineRule="auto"/>
        <w:ind w:left="826" w:right="538" w:hanging="12"/>
        <w:jc w:val="both"/>
      </w:pPr>
      <w:r>
        <w:rPr>
          <w:color w:val="1F1F1F"/>
        </w:rPr>
        <w:t>Subject to the order of precedence set forth in the Contract Agreement, all documents forming the Contract (and all parts thereof) are intended to be correlative, complementary, and mutually explanatory. The Contract Agreement shall be read as a whole.</w:t>
      </w:r>
      <w:r>
        <w:rPr>
          <w:color w:val="1F1F1F"/>
          <w:spacing w:val="66"/>
        </w:rPr>
        <w:t xml:space="preserve"> </w:t>
      </w:r>
      <w:r>
        <w:rPr>
          <w:color w:val="1F1F1F"/>
        </w:rPr>
        <w:t>The</w:t>
      </w:r>
      <w:r>
        <w:rPr>
          <w:color w:val="1F1F1F"/>
          <w:spacing w:val="62"/>
        </w:rPr>
        <w:t xml:space="preserve"> </w:t>
      </w:r>
      <w:r>
        <w:rPr>
          <w:color w:val="1F1F1F"/>
        </w:rPr>
        <w:t>documents</w:t>
      </w:r>
      <w:r>
        <w:rPr>
          <w:color w:val="1F1F1F"/>
          <w:spacing w:val="62"/>
        </w:rPr>
        <w:t xml:space="preserve"> </w:t>
      </w:r>
      <w:r>
        <w:rPr>
          <w:color w:val="1F1F1F"/>
        </w:rPr>
        <w:t>forming</w:t>
      </w:r>
      <w:r>
        <w:rPr>
          <w:color w:val="1F1F1F"/>
          <w:spacing w:val="62"/>
        </w:rPr>
        <w:t xml:space="preserve"> </w:t>
      </w:r>
      <w:r>
        <w:rPr>
          <w:color w:val="1F1F1F"/>
        </w:rPr>
        <w:t>the</w:t>
      </w:r>
      <w:r>
        <w:rPr>
          <w:color w:val="1F1F1F"/>
          <w:spacing w:val="63"/>
        </w:rPr>
        <w:t xml:space="preserve"> </w:t>
      </w:r>
      <w:r>
        <w:rPr>
          <w:color w:val="1F1F1F"/>
        </w:rPr>
        <w:t>Contract shall</w:t>
      </w:r>
      <w:r>
        <w:rPr>
          <w:color w:val="1F1F1F"/>
          <w:spacing w:val="64"/>
        </w:rPr>
        <w:t xml:space="preserve"> </w:t>
      </w:r>
      <w:r>
        <w:rPr>
          <w:color w:val="1F1F1F"/>
        </w:rPr>
        <w:t>be interpreted in</w:t>
      </w:r>
      <w:r>
        <w:rPr>
          <w:color w:val="1F1F1F"/>
          <w:spacing w:val="40"/>
        </w:rPr>
        <w:t xml:space="preserve"> </w:t>
      </w:r>
      <w:r>
        <w:rPr>
          <w:color w:val="1F1F1F"/>
        </w:rPr>
        <w:t>the</w:t>
      </w:r>
      <w:r>
        <w:rPr>
          <w:color w:val="1F1F1F"/>
          <w:spacing w:val="40"/>
        </w:rPr>
        <w:t xml:space="preserve"> </w:t>
      </w:r>
      <w:r>
        <w:rPr>
          <w:color w:val="1F1F1F"/>
        </w:rPr>
        <w:t>following</w:t>
      </w:r>
      <w:r>
        <w:rPr>
          <w:color w:val="1F1F1F"/>
          <w:spacing w:val="40"/>
        </w:rPr>
        <w:t xml:space="preserve"> </w:t>
      </w:r>
      <w:r>
        <w:rPr>
          <w:color w:val="1F1F1F"/>
        </w:rPr>
        <w:t>order</w:t>
      </w:r>
      <w:r>
        <w:rPr>
          <w:color w:val="1F1F1F"/>
          <w:spacing w:val="40"/>
        </w:rPr>
        <w:t xml:space="preserve"> </w:t>
      </w:r>
      <w:r>
        <w:rPr>
          <w:color w:val="1F1F1F"/>
        </w:rPr>
        <w:t>of</w:t>
      </w:r>
      <w:r>
        <w:rPr>
          <w:color w:val="1F1F1F"/>
          <w:spacing w:val="40"/>
        </w:rPr>
        <w:t xml:space="preserve"> </w:t>
      </w:r>
      <w:r>
        <w:rPr>
          <w:color w:val="1F1F1F"/>
        </w:rPr>
        <w:t>priority:</w:t>
      </w:r>
    </w:p>
    <w:p w:rsidR="00F05AC1" w:rsidRDefault="00CE756B">
      <w:pPr>
        <w:pStyle w:val="ListParagraph"/>
        <w:numPr>
          <w:ilvl w:val="0"/>
          <w:numId w:val="49"/>
        </w:numPr>
        <w:tabs>
          <w:tab w:val="left" w:pos="1383"/>
        </w:tabs>
        <w:spacing w:before="40"/>
        <w:ind w:hanging="566"/>
      </w:pPr>
      <w:r>
        <w:rPr>
          <w:color w:val="1F1F1F"/>
        </w:rPr>
        <w:t>the</w:t>
      </w:r>
      <w:r>
        <w:rPr>
          <w:color w:val="1F1F1F"/>
          <w:spacing w:val="35"/>
        </w:rPr>
        <w:t xml:space="preserve"> </w:t>
      </w:r>
      <w:r>
        <w:rPr>
          <w:color w:val="1F1F1F"/>
        </w:rPr>
        <w:t>Contract</w:t>
      </w:r>
      <w:r>
        <w:rPr>
          <w:color w:val="1F1F1F"/>
          <w:spacing w:val="40"/>
        </w:rPr>
        <w:t xml:space="preserve"> </w:t>
      </w:r>
      <w:r>
        <w:rPr>
          <w:color w:val="1F1F1F"/>
          <w:spacing w:val="-2"/>
        </w:rPr>
        <w:t>Agreement,</w:t>
      </w:r>
    </w:p>
    <w:p w:rsidR="00F05AC1" w:rsidRDefault="00CE756B">
      <w:pPr>
        <w:pStyle w:val="ListParagraph"/>
        <w:numPr>
          <w:ilvl w:val="0"/>
          <w:numId w:val="49"/>
        </w:numPr>
        <w:tabs>
          <w:tab w:val="left" w:pos="1383"/>
        </w:tabs>
        <w:spacing w:before="48"/>
        <w:ind w:hanging="566"/>
      </w:pPr>
      <w:r>
        <w:rPr>
          <w:color w:val="1F1F1F"/>
        </w:rPr>
        <w:t>the</w:t>
      </w:r>
      <w:r>
        <w:rPr>
          <w:color w:val="1F1F1F"/>
          <w:spacing w:val="40"/>
        </w:rPr>
        <w:t xml:space="preserve"> </w:t>
      </w:r>
      <w:r>
        <w:rPr>
          <w:color w:val="1F1F1F"/>
        </w:rPr>
        <w:t>Letter</w:t>
      </w:r>
      <w:r>
        <w:rPr>
          <w:color w:val="1F1F1F"/>
          <w:spacing w:val="44"/>
        </w:rPr>
        <w:t xml:space="preserve"> </w:t>
      </w:r>
      <w:r>
        <w:rPr>
          <w:color w:val="1F1F1F"/>
        </w:rPr>
        <w:t>of</w:t>
      </w:r>
      <w:r>
        <w:rPr>
          <w:color w:val="1F1F1F"/>
          <w:spacing w:val="47"/>
        </w:rPr>
        <w:t xml:space="preserve"> </w:t>
      </w:r>
      <w:r>
        <w:rPr>
          <w:color w:val="1F1F1F"/>
          <w:spacing w:val="-2"/>
        </w:rPr>
        <w:t>Acceptance,</w:t>
      </w:r>
    </w:p>
    <w:p w:rsidR="00F05AC1" w:rsidRDefault="00CE756B">
      <w:pPr>
        <w:pStyle w:val="ListParagraph"/>
        <w:numPr>
          <w:ilvl w:val="0"/>
          <w:numId w:val="49"/>
        </w:numPr>
        <w:tabs>
          <w:tab w:val="left" w:pos="1383"/>
        </w:tabs>
        <w:spacing w:before="44"/>
        <w:ind w:hanging="566"/>
      </w:pPr>
      <w:r>
        <w:rPr>
          <w:color w:val="1F1F1F"/>
        </w:rPr>
        <w:t>the</w:t>
      </w:r>
      <w:r>
        <w:rPr>
          <w:color w:val="1F1F1F"/>
          <w:spacing w:val="37"/>
        </w:rPr>
        <w:t xml:space="preserve"> </w:t>
      </w:r>
      <w:r>
        <w:rPr>
          <w:color w:val="1F1F1F"/>
        </w:rPr>
        <w:t>General</w:t>
      </w:r>
      <w:r>
        <w:rPr>
          <w:color w:val="1F1F1F"/>
          <w:spacing w:val="43"/>
        </w:rPr>
        <w:t xml:space="preserve"> </w:t>
      </w:r>
      <w:r>
        <w:rPr>
          <w:color w:val="1F1F1F"/>
        </w:rPr>
        <w:t>Conditions</w:t>
      </w:r>
      <w:r>
        <w:rPr>
          <w:color w:val="1F1F1F"/>
          <w:spacing w:val="44"/>
        </w:rPr>
        <w:t xml:space="preserve"> </w:t>
      </w:r>
      <w:r>
        <w:rPr>
          <w:color w:val="1F1F1F"/>
        </w:rPr>
        <w:t>of</w:t>
      </w:r>
      <w:r>
        <w:rPr>
          <w:color w:val="1F1F1F"/>
          <w:spacing w:val="34"/>
        </w:rPr>
        <w:t xml:space="preserve"> </w:t>
      </w:r>
      <w:r>
        <w:rPr>
          <w:color w:val="1F1F1F"/>
          <w:spacing w:val="-2"/>
        </w:rPr>
        <w:t>Contract</w:t>
      </w:r>
    </w:p>
    <w:p w:rsidR="00F05AC1" w:rsidRDefault="00CE756B">
      <w:pPr>
        <w:pStyle w:val="ListParagraph"/>
        <w:numPr>
          <w:ilvl w:val="0"/>
          <w:numId w:val="49"/>
        </w:numPr>
        <w:tabs>
          <w:tab w:val="left" w:pos="1383"/>
        </w:tabs>
        <w:spacing w:before="50"/>
        <w:ind w:hanging="566"/>
      </w:pPr>
      <w:r>
        <w:rPr>
          <w:color w:val="1F1F1F"/>
        </w:rPr>
        <w:t>Special</w:t>
      </w:r>
      <w:r>
        <w:rPr>
          <w:color w:val="1F1F1F"/>
          <w:spacing w:val="40"/>
        </w:rPr>
        <w:t xml:space="preserve"> </w:t>
      </w:r>
      <w:r>
        <w:rPr>
          <w:color w:val="1F1F1F"/>
        </w:rPr>
        <w:t>Conditions</w:t>
      </w:r>
      <w:r>
        <w:rPr>
          <w:color w:val="1F1F1F"/>
          <w:spacing w:val="43"/>
        </w:rPr>
        <w:t xml:space="preserve"> </w:t>
      </w:r>
      <w:r>
        <w:rPr>
          <w:color w:val="1F1F1F"/>
        </w:rPr>
        <w:t>of</w:t>
      </w:r>
      <w:r>
        <w:rPr>
          <w:color w:val="1F1F1F"/>
          <w:spacing w:val="41"/>
        </w:rPr>
        <w:t xml:space="preserve"> </w:t>
      </w:r>
      <w:r>
        <w:rPr>
          <w:color w:val="1F1F1F"/>
          <w:spacing w:val="-2"/>
        </w:rPr>
        <w:t>Contract</w:t>
      </w:r>
    </w:p>
    <w:p w:rsidR="00F05AC1" w:rsidRDefault="00CE756B">
      <w:pPr>
        <w:pStyle w:val="ListParagraph"/>
        <w:numPr>
          <w:ilvl w:val="0"/>
          <w:numId w:val="49"/>
        </w:numPr>
        <w:tabs>
          <w:tab w:val="left" w:pos="1383"/>
        </w:tabs>
        <w:spacing w:before="42"/>
        <w:ind w:hanging="566"/>
      </w:pPr>
      <w:r>
        <w:rPr>
          <w:color w:val="1F1F1F"/>
        </w:rPr>
        <w:t>the</w:t>
      </w:r>
      <w:r>
        <w:rPr>
          <w:color w:val="1F1F1F"/>
          <w:spacing w:val="46"/>
        </w:rPr>
        <w:t xml:space="preserve"> </w:t>
      </w:r>
      <w:r>
        <w:rPr>
          <w:color w:val="1F1F1F"/>
        </w:rPr>
        <w:t>Form</w:t>
      </w:r>
      <w:r>
        <w:rPr>
          <w:color w:val="1F1F1F"/>
          <w:spacing w:val="47"/>
        </w:rPr>
        <w:t xml:space="preserve"> </w:t>
      </w:r>
      <w:r>
        <w:rPr>
          <w:color w:val="1F1F1F"/>
        </w:rPr>
        <w:t>of</w:t>
      </w:r>
      <w:r>
        <w:rPr>
          <w:color w:val="1F1F1F"/>
          <w:spacing w:val="47"/>
        </w:rPr>
        <w:t xml:space="preserve"> </w:t>
      </w:r>
      <w:r>
        <w:rPr>
          <w:color w:val="1F1F1F"/>
          <w:spacing w:val="-2"/>
        </w:rPr>
        <w:t>Tender,</w:t>
      </w:r>
    </w:p>
    <w:p w:rsidR="00F05AC1" w:rsidRDefault="00CE756B">
      <w:pPr>
        <w:pStyle w:val="ListParagraph"/>
        <w:numPr>
          <w:ilvl w:val="0"/>
          <w:numId w:val="49"/>
        </w:numPr>
        <w:tabs>
          <w:tab w:val="left" w:pos="1383"/>
        </w:tabs>
        <w:spacing w:before="44"/>
        <w:ind w:hanging="566"/>
      </w:pPr>
      <w:r>
        <w:rPr>
          <w:color w:val="1F1F1F"/>
        </w:rPr>
        <w:t>the</w:t>
      </w:r>
      <w:r>
        <w:rPr>
          <w:color w:val="1F1F1F"/>
          <w:spacing w:val="41"/>
        </w:rPr>
        <w:t xml:space="preserve"> </w:t>
      </w:r>
      <w:r>
        <w:rPr>
          <w:color w:val="1F1F1F"/>
        </w:rPr>
        <w:t>Specifications</w:t>
      </w:r>
      <w:r>
        <w:rPr>
          <w:color w:val="1F1F1F"/>
          <w:spacing w:val="49"/>
        </w:rPr>
        <w:t xml:space="preserve"> </w:t>
      </w:r>
      <w:r>
        <w:rPr>
          <w:color w:val="1F1F1F"/>
        </w:rPr>
        <w:t>and</w:t>
      </w:r>
      <w:r>
        <w:rPr>
          <w:color w:val="1F1F1F"/>
          <w:spacing w:val="43"/>
        </w:rPr>
        <w:t xml:space="preserve"> </w:t>
      </w:r>
      <w:r>
        <w:rPr>
          <w:color w:val="1F1F1F"/>
        </w:rPr>
        <w:t>Schedules</w:t>
      </w:r>
      <w:r>
        <w:rPr>
          <w:color w:val="1F1F1F"/>
          <w:spacing w:val="43"/>
        </w:rPr>
        <w:t xml:space="preserve"> </w:t>
      </w:r>
      <w:r>
        <w:rPr>
          <w:color w:val="1F1F1F"/>
        </w:rPr>
        <w:t>of</w:t>
      </w:r>
      <w:r>
        <w:rPr>
          <w:color w:val="1F1F1F"/>
          <w:spacing w:val="41"/>
        </w:rPr>
        <w:t xml:space="preserve"> </w:t>
      </w:r>
      <w:r>
        <w:rPr>
          <w:color w:val="1F1F1F"/>
        </w:rPr>
        <w:t>the</w:t>
      </w:r>
      <w:r>
        <w:rPr>
          <w:color w:val="1F1F1F"/>
          <w:spacing w:val="44"/>
        </w:rPr>
        <w:t xml:space="preserve"> </w:t>
      </w:r>
      <w:r>
        <w:rPr>
          <w:color w:val="1F1F1F"/>
        </w:rPr>
        <w:t>Drawings</w:t>
      </w:r>
      <w:r>
        <w:rPr>
          <w:color w:val="1F1F1F"/>
          <w:spacing w:val="36"/>
        </w:rPr>
        <w:t xml:space="preserve"> </w:t>
      </w:r>
      <w:r>
        <w:rPr>
          <w:color w:val="1F1F1F"/>
        </w:rPr>
        <w:t>(if</w:t>
      </w:r>
      <w:r>
        <w:rPr>
          <w:color w:val="1F1F1F"/>
          <w:spacing w:val="41"/>
        </w:rPr>
        <w:t xml:space="preserve"> </w:t>
      </w:r>
      <w:r>
        <w:rPr>
          <w:color w:val="1F1F1F"/>
        </w:rPr>
        <w:t>any),</w:t>
      </w:r>
      <w:r>
        <w:rPr>
          <w:color w:val="1F1F1F"/>
          <w:spacing w:val="41"/>
        </w:rPr>
        <w:t xml:space="preserve"> </w:t>
      </w:r>
      <w:r>
        <w:rPr>
          <w:color w:val="1F1F1F"/>
          <w:spacing w:val="-5"/>
        </w:rPr>
        <w:t>and</w:t>
      </w:r>
    </w:p>
    <w:p w:rsidR="00F05AC1" w:rsidRDefault="00CE756B">
      <w:pPr>
        <w:pStyle w:val="ListParagraph"/>
        <w:numPr>
          <w:ilvl w:val="0"/>
          <w:numId w:val="49"/>
        </w:numPr>
        <w:tabs>
          <w:tab w:val="left" w:pos="1383"/>
        </w:tabs>
        <w:spacing w:before="48"/>
        <w:ind w:right="1072" w:hanging="569"/>
      </w:pPr>
      <w:r>
        <w:rPr>
          <w:color w:val="1F1F1F"/>
        </w:rPr>
        <w:t>the Schedules of Requirements, Price Schedule and any other</w:t>
      </w:r>
      <w:r>
        <w:rPr>
          <w:color w:val="1F1F1F"/>
          <w:spacing w:val="24"/>
        </w:rPr>
        <w:t xml:space="preserve"> </w:t>
      </w:r>
      <w:r>
        <w:rPr>
          <w:color w:val="1F1F1F"/>
        </w:rPr>
        <w:t>documents forming part</w:t>
      </w:r>
      <w:r>
        <w:rPr>
          <w:color w:val="1F1F1F"/>
          <w:spacing w:val="24"/>
        </w:rPr>
        <w:t xml:space="preserve"> </w:t>
      </w:r>
      <w:r>
        <w:rPr>
          <w:color w:val="1F1F1F"/>
        </w:rPr>
        <w:t>of the</w:t>
      </w:r>
      <w:r>
        <w:rPr>
          <w:color w:val="1F1F1F"/>
          <w:spacing w:val="40"/>
        </w:rPr>
        <w:t xml:space="preserve"> </w:t>
      </w:r>
      <w:r>
        <w:rPr>
          <w:color w:val="1F1F1F"/>
          <w:spacing w:val="-2"/>
        </w:rPr>
        <w:t>Contract.</w:t>
      </w:r>
    </w:p>
    <w:p w:rsidR="00F05AC1" w:rsidRDefault="00CE756B">
      <w:pPr>
        <w:pStyle w:val="Heading5"/>
        <w:numPr>
          <w:ilvl w:val="0"/>
          <w:numId w:val="51"/>
        </w:numPr>
        <w:tabs>
          <w:tab w:val="left" w:pos="817"/>
        </w:tabs>
        <w:spacing w:before="238"/>
        <w:ind w:left="817" w:hanging="570"/>
      </w:pPr>
      <w:r>
        <w:rPr>
          <w:color w:val="1F1F1F"/>
        </w:rPr>
        <w:t>Fraud</w:t>
      </w:r>
      <w:r>
        <w:rPr>
          <w:color w:val="1F1F1F"/>
          <w:spacing w:val="-13"/>
        </w:rPr>
        <w:t xml:space="preserve"> </w:t>
      </w:r>
      <w:r>
        <w:rPr>
          <w:color w:val="1F1F1F"/>
        </w:rPr>
        <w:t>and</w:t>
      </w:r>
      <w:r>
        <w:rPr>
          <w:color w:val="1F1F1F"/>
          <w:spacing w:val="-15"/>
        </w:rPr>
        <w:t xml:space="preserve"> </w:t>
      </w:r>
      <w:r>
        <w:rPr>
          <w:color w:val="1F1F1F"/>
          <w:spacing w:val="-2"/>
        </w:rPr>
        <w:t>Corruption</w:t>
      </w:r>
    </w:p>
    <w:p w:rsidR="00F05AC1" w:rsidRDefault="00CE756B">
      <w:pPr>
        <w:pStyle w:val="ListParagraph"/>
        <w:numPr>
          <w:ilvl w:val="1"/>
          <w:numId w:val="48"/>
        </w:numPr>
        <w:tabs>
          <w:tab w:val="left" w:pos="817"/>
        </w:tabs>
        <w:spacing w:before="233" w:line="235" w:lineRule="auto"/>
        <w:ind w:right="1594"/>
      </w:pPr>
      <w:r>
        <w:rPr>
          <w:color w:val="1F1F1F"/>
        </w:rPr>
        <w:t>The</w:t>
      </w:r>
      <w:r>
        <w:rPr>
          <w:color w:val="1F1F1F"/>
          <w:spacing w:val="-3"/>
        </w:rPr>
        <w:t xml:space="preserve"> </w:t>
      </w:r>
      <w:r>
        <w:rPr>
          <w:color w:val="1F1F1F"/>
        </w:rPr>
        <w:t>supplier</w:t>
      </w:r>
      <w:r>
        <w:rPr>
          <w:color w:val="1F1F1F"/>
          <w:spacing w:val="-2"/>
        </w:rPr>
        <w:t xml:space="preserve"> </w:t>
      </w:r>
      <w:r>
        <w:rPr>
          <w:color w:val="1F1F1F"/>
        </w:rPr>
        <w:t>shall</w:t>
      </w:r>
      <w:r>
        <w:rPr>
          <w:color w:val="1F1F1F"/>
          <w:spacing w:val="-2"/>
        </w:rPr>
        <w:t xml:space="preserve"> </w:t>
      </w:r>
      <w:r>
        <w:rPr>
          <w:color w:val="1F1F1F"/>
        </w:rPr>
        <w:t>comply</w:t>
      </w:r>
      <w:r>
        <w:rPr>
          <w:color w:val="1F1F1F"/>
          <w:spacing w:val="-5"/>
        </w:rPr>
        <w:t xml:space="preserve"> </w:t>
      </w:r>
      <w:r>
        <w:rPr>
          <w:color w:val="1F1F1F"/>
        </w:rPr>
        <w:t>with</w:t>
      </w:r>
      <w:r>
        <w:rPr>
          <w:color w:val="1F1F1F"/>
          <w:spacing w:val="-3"/>
        </w:rPr>
        <w:t xml:space="preserve"> </w:t>
      </w:r>
      <w:r>
        <w:rPr>
          <w:color w:val="1F1F1F"/>
        </w:rPr>
        <w:t>anti-corruption</w:t>
      </w:r>
      <w:r>
        <w:rPr>
          <w:color w:val="1F1F1F"/>
          <w:spacing w:val="-3"/>
        </w:rPr>
        <w:t xml:space="preserve"> </w:t>
      </w:r>
      <w:r>
        <w:rPr>
          <w:color w:val="1F1F1F"/>
        </w:rPr>
        <w:t>laws</w:t>
      </w:r>
      <w:r>
        <w:rPr>
          <w:color w:val="1F1F1F"/>
          <w:spacing w:val="-3"/>
        </w:rPr>
        <w:t xml:space="preserve"> </w:t>
      </w:r>
      <w:r>
        <w:rPr>
          <w:color w:val="1F1F1F"/>
        </w:rPr>
        <w:t>and</w:t>
      </w:r>
      <w:r>
        <w:rPr>
          <w:color w:val="1F1F1F"/>
          <w:spacing w:val="-2"/>
        </w:rPr>
        <w:t xml:space="preserve"> </w:t>
      </w:r>
      <w:r>
        <w:rPr>
          <w:color w:val="1F1F1F"/>
        </w:rPr>
        <w:t>guidelines</w:t>
      </w:r>
      <w:r>
        <w:rPr>
          <w:color w:val="1F1F1F"/>
          <w:spacing w:val="-2"/>
        </w:rPr>
        <w:t xml:space="preserve"> </w:t>
      </w:r>
      <w:r>
        <w:rPr>
          <w:color w:val="1F1F1F"/>
        </w:rPr>
        <w:t>and</w:t>
      </w:r>
      <w:r>
        <w:rPr>
          <w:color w:val="1F1F1F"/>
          <w:spacing w:val="-5"/>
        </w:rPr>
        <w:t xml:space="preserve"> </w:t>
      </w:r>
      <w:r>
        <w:rPr>
          <w:color w:val="1F1F1F"/>
        </w:rPr>
        <w:t>the</w:t>
      </w:r>
      <w:r>
        <w:rPr>
          <w:color w:val="1F1F1F"/>
          <w:spacing w:val="-2"/>
        </w:rPr>
        <w:t xml:space="preserve"> </w:t>
      </w:r>
      <w:r>
        <w:rPr>
          <w:color w:val="1F1F1F"/>
        </w:rPr>
        <w:t>prevailing</w:t>
      </w:r>
      <w:r>
        <w:rPr>
          <w:color w:val="1F1F1F"/>
          <w:spacing w:val="-3"/>
        </w:rPr>
        <w:t xml:space="preserve"> </w:t>
      </w:r>
      <w:r>
        <w:rPr>
          <w:color w:val="1F1F1F"/>
        </w:rPr>
        <w:t>sanctions, policies</w:t>
      </w:r>
      <w:r>
        <w:rPr>
          <w:color w:val="1F1F1F"/>
          <w:spacing w:val="40"/>
        </w:rPr>
        <w:t xml:space="preserve"> </w:t>
      </w:r>
      <w:r>
        <w:rPr>
          <w:color w:val="1F1F1F"/>
        </w:rPr>
        <w:t>and</w:t>
      </w:r>
      <w:r>
        <w:rPr>
          <w:color w:val="1F1F1F"/>
          <w:spacing w:val="40"/>
        </w:rPr>
        <w:t xml:space="preserve"> </w:t>
      </w:r>
      <w:r>
        <w:rPr>
          <w:color w:val="1F1F1F"/>
        </w:rPr>
        <w:t>procedures</w:t>
      </w:r>
      <w:r>
        <w:rPr>
          <w:color w:val="1F1F1F"/>
          <w:spacing w:val="40"/>
        </w:rPr>
        <w:t xml:space="preserve"> </w:t>
      </w:r>
      <w:r>
        <w:rPr>
          <w:color w:val="1F1F1F"/>
        </w:rPr>
        <w:t>as</w:t>
      </w:r>
      <w:r>
        <w:rPr>
          <w:color w:val="1F1F1F"/>
          <w:spacing w:val="40"/>
        </w:rPr>
        <w:t xml:space="preserve"> </w:t>
      </w:r>
      <w:r>
        <w:rPr>
          <w:color w:val="1F1F1F"/>
        </w:rPr>
        <w:t>set</w:t>
      </w:r>
      <w:r>
        <w:rPr>
          <w:color w:val="1F1F1F"/>
          <w:spacing w:val="40"/>
        </w:rPr>
        <w:t xml:space="preserve"> </w:t>
      </w:r>
      <w:r>
        <w:rPr>
          <w:color w:val="1F1F1F"/>
        </w:rPr>
        <w:t>forth</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Laws</w:t>
      </w:r>
      <w:r>
        <w:rPr>
          <w:color w:val="1F1F1F"/>
          <w:spacing w:val="40"/>
        </w:rPr>
        <w:t xml:space="preserve"> </w:t>
      </w:r>
      <w:r>
        <w:rPr>
          <w:color w:val="1F1F1F"/>
        </w:rPr>
        <w:t>of</w:t>
      </w:r>
      <w:r>
        <w:rPr>
          <w:color w:val="1F1F1F"/>
          <w:spacing w:val="40"/>
        </w:rPr>
        <w:t xml:space="preserve"> </w:t>
      </w:r>
      <w:r>
        <w:rPr>
          <w:color w:val="1F1F1F"/>
        </w:rPr>
        <w:t>Kenya.</w:t>
      </w:r>
    </w:p>
    <w:p w:rsidR="00F05AC1" w:rsidRDefault="00CE756B">
      <w:pPr>
        <w:pStyle w:val="ListParagraph"/>
        <w:numPr>
          <w:ilvl w:val="1"/>
          <w:numId w:val="48"/>
        </w:numPr>
        <w:tabs>
          <w:tab w:val="left" w:pos="810"/>
          <w:tab w:val="left" w:pos="817"/>
        </w:tabs>
        <w:spacing w:before="238" w:line="230" w:lineRule="auto"/>
        <w:ind w:right="539"/>
        <w:jc w:val="both"/>
      </w:pPr>
      <w:r>
        <w:rPr>
          <w:color w:val="1F1F1F"/>
        </w:rPr>
        <w:t>The</w:t>
      </w:r>
      <w:r>
        <w:rPr>
          <w:color w:val="1F1F1F"/>
          <w:spacing w:val="18"/>
        </w:rPr>
        <w:t xml:space="preserve"> </w:t>
      </w:r>
      <w:r>
        <w:rPr>
          <w:color w:val="1F1F1F"/>
        </w:rPr>
        <w:t>Supplier</w:t>
      </w:r>
      <w:r>
        <w:rPr>
          <w:color w:val="1F1F1F"/>
          <w:spacing w:val="19"/>
        </w:rPr>
        <w:t xml:space="preserve"> </w:t>
      </w:r>
      <w:r>
        <w:rPr>
          <w:color w:val="1F1F1F"/>
        </w:rPr>
        <w:t>shall</w:t>
      </w:r>
      <w:r>
        <w:rPr>
          <w:color w:val="1F1F1F"/>
          <w:spacing w:val="19"/>
        </w:rPr>
        <w:t xml:space="preserve"> </w:t>
      </w:r>
      <w:r>
        <w:rPr>
          <w:color w:val="1F1F1F"/>
        </w:rPr>
        <w:t>disclose</w:t>
      </w:r>
      <w:r>
        <w:rPr>
          <w:color w:val="1F1F1F"/>
          <w:spacing w:val="18"/>
        </w:rPr>
        <w:t xml:space="preserve"> </w:t>
      </w:r>
      <w:r>
        <w:rPr>
          <w:color w:val="1F1F1F"/>
        </w:rPr>
        <w:t>any</w:t>
      </w:r>
      <w:r>
        <w:rPr>
          <w:color w:val="1F1F1F"/>
          <w:spacing w:val="18"/>
        </w:rPr>
        <w:t xml:space="preserve"> </w:t>
      </w:r>
      <w:r>
        <w:rPr>
          <w:color w:val="1F1F1F"/>
        </w:rPr>
        <w:t>commissions,</w:t>
      </w:r>
      <w:r>
        <w:rPr>
          <w:color w:val="1F1F1F"/>
          <w:spacing w:val="19"/>
        </w:rPr>
        <w:t xml:space="preserve"> </w:t>
      </w:r>
      <w:r>
        <w:rPr>
          <w:color w:val="1F1F1F"/>
        </w:rPr>
        <w:t>gratuity</w:t>
      </w:r>
      <w:r>
        <w:rPr>
          <w:color w:val="1F1F1F"/>
          <w:spacing w:val="72"/>
        </w:rPr>
        <w:t xml:space="preserve"> </w:t>
      </w:r>
      <w:r>
        <w:rPr>
          <w:color w:val="1F1F1F"/>
        </w:rPr>
        <w:t>or</w:t>
      </w:r>
      <w:r>
        <w:rPr>
          <w:color w:val="1F1F1F"/>
          <w:spacing w:val="74"/>
        </w:rPr>
        <w:t xml:space="preserve"> </w:t>
      </w:r>
      <w:r>
        <w:rPr>
          <w:color w:val="1F1F1F"/>
        </w:rPr>
        <w:t>fees</w:t>
      </w:r>
      <w:r>
        <w:rPr>
          <w:color w:val="1F1F1F"/>
          <w:spacing w:val="74"/>
        </w:rPr>
        <w:t xml:space="preserve"> </w:t>
      </w:r>
      <w:r>
        <w:rPr>
          <w:color w:val="1F1F1F"/>
        </w:rPr>
        <w:t>that</w:t>
      </w:r>
      <w:r>
        <w:rPr>
          <w:color w:val="1F1F1F"/>
          <w:spacing w:val="74"/>
        </w:rPr>
        <w:t xml:space="preserve"> </w:t>
      </w:r>
      <w:r>
        <w:rPr>
          <w:color w:val="1F1F1F"/>
        </w:rPr>
        <w:t>may</w:t>
      </w:r>
      <w:r>
        <w:rPr>
          <w:color w:val="1F1F1F"/>
          <w:spacing w:val="74"/>
        </w:rPr>
        <w:t xml:space="preserve"> </w:t>
      </w:r>
      <w:r>
        <w:rPr>
          <w:color w:val="1F1F1F"/>
        </w:rPr>
        <w:t>have</w:t>
      </w:r>
      <w:r>
        <w:rPr>
          <w:color w:val="1F1F1F"/>
          <w:spacing w:val="72"/>
        </w:rPr>
        <w:t xml:space="preserve"> </w:t>
      </w:r>
      <w:r>
        <w:rPr>
          <w:color w:val="1F1F1F"/>
        </w:rPr>
        <w:t>been</w:t>
      </w:r>
      <w:r>
        <w:rPr>
          <w:color w:val="1F1F1F"/>
          <w:spacing w:val="73"/>
        </w:rPr>
        <w:t xml:space="preserve"> </w:t>
      </w:r>
      <w:r>
        <w:rPr>
          <w:color w:val="1F1F1F"/>
        </w:rPr>
        <w:t>paid</w:t>
      </w:r>
      <w:r>
        <w:rPr>
          <w:color w:val="1F1F1F"/>
          <w:spacing w:val="18"/>
        </w:rPr>
        <w:t xml:space="preserve"> </w:t>
      </w:r>
      <w:r>
        <w:rPr>
          <w:color w:val="1F1F1F"/>
        </w:rPr>
        <w:t>or</w:t>
      </w:r>
      <w:r>
        <w:rPr>
          <w:color w:val="1F1F1F"/>
          <w:spacing w:val="74"/>
        </w:rPr>
        <w:t xml:space="preserve"> </w:t>
      </w:r>
      <w:r>
        <w:rPr>
          <w:color w:val="1F1F1F"/>
        </w:rPr>
        <w:t>are</w:t>
      </w:r>
      <w:r>
        <w:rPr>
          <w:color w:val="1F1F1F"/>
          <w:spacing w:val="74"/>
        </w:rPr>
        <w:t xml:space="preserve"> </w:t>
      </w:r>
      <w:r>
        <w:rPr>
          <w:color w:val="1F1F1F"/>
        </w:rPr>
        <w:t>to</w:t>
      </w:r>
      <w:r>
        <w:rPr>
          <w:color w:val="1F1F1F"/>
          <w:spacing w:val="73"/>
        </w:rPr>
        <w:t xml:space="preserve"> </w:t>
      </w:r>
      <w:r>
        <w:rPr>
          <w:color w:val="1F1F1F"/>
        </w:rPr>
        <w:t>be paid</w:t>
      </w:r>
      <w:r>
        <w:rPr>
          <w:color w:val="1F1F1F"/>
          <w:spacing w:val="-6"/>
        </w:rPr>
        <w:t xml:space="preserve"> </w:t>
      </w:r>
      <w:r>
        <w:rPr>
          <w:color w:val="1F1F1F"/>
        </w:rPr>
        <w:t>to</w:t>
      </w:r>
      <w:r>
        <w:rPr>
          <w:color w:val="1F1F1F"/>
          <w:spacing w:val="-6"/>
        </w:rPr>
        <w:t xml:space="preserve"> </w:t>
      </w:r>
      <w:r>
        <w:rPr>
          <w:color w:val="1F1F1F"/>
        </w:rPr>
        <w:t>agents</w:t>
      </w:r>
      <w:r>
        <w:rPr>
          <w:color w:val="1F1F1F"/>
          <w:spacing w:val="-3"/>
        </w:rPr>
        <w:t xml:space="preserve"> </w:t>
      </w:r>
      <w:r>
        <w:rPr>
          <w:color w:val="1F1F1F"/>
        </w:rPr>
        <w:t>or</w:t>
      </w:r>
      <w:r>
        <w:rPr>
          <w:color w:val="1F1F1F"/>
          <w:spacing w:val="40"/>
        </w:rPr>
        <w:t xml:space="preserve"> </w:t>
      </w:r>
      <w:r>
        <w:rPr>
          <w:color w:val="1F1F1F"/>
        </w:rPr>
        <w:t>any</w:t>
      </w:r>
      <w:r>
        <w:rPr>
          <w:color w:val="1F1F1F"/>
          <w:spacing w:val="40"/>
        </w:rPr>
        <w:t xml:space="preserve"> </w:t>
      </w:r>
      <w:r>
        <w:rPr>
          <w:color w:val="1F1F1F"/>
        </w:rPr>
        <w:t>other</w:t>
      </w:r>
      <w:r>
        <w:rPr>
          <w:color w:val="1F1F1F"/>
          <w:spacing w:val="40"/>
        </w:rPr>
        <w:t xml:space="preserve"> </w:t>
      </w:r>
      <w:r>
        <w:rPr>
          <w:color w:val="1F1F1F"/>
        </w:rPr>
        <w:t>person</w:t>
      </w:r>
      <w:r>
        <w:rPr>
          <w:color w:val="1F1F1F"/>
          <w:spacing w:val="40"/>
        </w:rPr>
        <w:t xml:space="preserve"> </w:t>
      </w:r>
      <w:r>
        <w:rPr>
          <w:color w:val="1F1F1F"/>
        </w:rPr>
        <w:t>with</w:t>
      </w:r>
      <w:r>
        <w:rPr>
          <w:color w:val="1F1F1F"/>
          <w:spacing w:val="40"/>
        </w:rPr>
        <w:t xml:space="preserve"> </w:t>
      </w:r>
      <w:r>
        <w:rPr>
          <w:color w:val="1F1F1F"/>
        </w:rPr>
        <w:t>respect</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Tendering</w:t>
      </w:r>
      <w:r>
        <w:rPr>
          <w:color w:val="1F1F1F"/>
          <w:spacing w:val="40"/>
        </w:rPr>
        <w:t xml:space="preserve"> </w:t>
      </w:r>
      <w:r>
        <w:rPr>
          <w:color w:val="1F1F1F"/>
        </w:rPr>
        <w:t>process</w:t>
      </w:r>
      <w:r>
        <w:rPr>
          <w:color w:val="1F1F1F"/>
          <w:spacing w:val="40"/>
        </w:rPr>
        <w:t xml:space="preserve"> </w:t>
      </w:r>
      <w:r>
        <w:rPr>
          <w:color w:val="1F1F1F"/>
        </w:rPr>
        <w:t>or</w:t>
      </w:r>
      <w:r>
        <w:rPr>
          <w:color w:val="1F1F1F"/>
          <w:spacing w:val="40"/>
        </w:rPr>
        <w:t xml:space="preserve"> </w:t>
      </w:r>
      <w:r>
        <w:rPr>
          <w:color w:val="1F1F1F"/>
        </w:rPr>
        <w:t>execution</w:t>
      </w:r>
      <w:r>
        <w:rPr>
          <w:color w:val="1F1F1F"/>
          <w:spacing w:val="40"/>
        </w:rPr>
        <w:t xml:space="preserve"> </w:t>
      </w:r>
      <w:r>
        <w:rPr>
          <w:color w:val="1F1F1F"/>
        </w:rPr>
        <w:t>of</w:t>
      </w:r>
      <w:r>
        <w:rPr>
          <w:color w:val="1F1F1F"/>
          <w:spacing w:val="40"/>
        </w:rPr>
        <w:t xml:space="preserve"> </w:t>
      </w:r>
      <w:r>
        <w:rPr>
          <w:color w:val="1F1F1F"/>
        </w:rPr>
        <w:t>the</w:t>
      </w:r>
      <w:r>
        <w:rPr>
          <w:color w:val="1F1F1F"/>
          <w:spacing w:val="-3"/>
        </w:rPr>
        <w:t xml:space="preserve"> </w:t>
      </w:r>
      <w:r>
        <w:rPr>
          <w:color w:val="1F1F1F"/>
        </w:rPr>
        <w:t>Contract. The</w:t>
      </w:r>
      <w:r>
        <w:rPr>
          <w:color w:val="1F1F1F"/>
          <w:spacing w:val="67"/>
        </w:rPr>
        <w:t xml:space="preserve"> </w:t>
      </w:r>
      <w:r>
        <w:rPr>
          <w:color w:val="1F1F1F"/>
        </w:rPr>
        <w:t>information</w:t>
      </w:r>
      <w:r>
        <w:rPr>
          <w:color w:val="1F1F1F"/>
          <w:spacing w:val="68"/>
        </w:rPr>
        <w:t xml:space="preserve"> </w:t>
      </w:r>
      <w:r>
        <w:rPr>
          <w:color w:val="1F1F1F"/>
        </w:rPr>
        <w:t>disclosed</w:t>
      </w:r>
      <w:r>
        <w:rPr>
          <w:color w:val="1F1F1F"/>
          <w:spacing w:val="68"/>
        </w:rPr>
        <w:t xml:space="preserve"> </w:t>
      </w:r>
      <w:r>
        <w:rPr>
          <w:color w:val="1F1F1F"/>
        </w:rPr>
        <w:t>must</w:t>
      </w:r>
      <w:r>
        <w:rPr>
          <w:color w:val="1F1F1F"/>
          <w:spacing w:val="69"/>
        </w:rPr>
        <w:t xml:space="preserve"> </w:t>
      </w:r>
      <w:r>
        <w:rPr>
          <w:color w:val="1F1F1F"/>
        </w:rPr>
        <w:t>include</w:t>
      </w:r>
      <w:r>
        <w:rPr>
          <w:color w:val="1F1F1F"/>
          <w:spacing w:val="68"/>
        </w:rPr>
        <w:t xml:space="preserve"> </w:t>
      </w:r>
      <w:r>
        <w:rPr>
          <w:color w:val="1F1F1F"/>
        </w:rPr>
        <w:t>at</w:t>
      </w:r>
      <w:r>
        <w:rPr>
          <w:color w:val="1F1F1F"/>
          <w:spacing w:val="68"/>
        </w:rPr>
        <w:t xml:space="preserve"> </w:t>
      </w:r>
      <w:r>
        <w:rPr>
          <w:color w:val="1F1F1F"/>
        </w:rPr>
        <w:t>least</w:t>
      </w:r>
      <w:r>
        <w:rPr>
          <w:color w:val="1F1F1F"/>
          <w:spacing w:val="69"/>
        </w:rPr>
        <w:t xml:space="preserve"> </w:t>
      </w:r>
      <w:r>
        <w:rPr>
          <w:color w:val="1F1F1F"/>
        </w:rPr>
        <w:t>the</w:t>
      </w:r>
      <w:r>
        <w:rPr>
          <w:color w:val="1F1F1F"/>
          <w:spacing w:val="70"/>
        </w:rPr>
        <w:t xml:space="preserve"> </w:t>
      </w:r>
      <w:r>
        <w:rPr>
          <w:color w:val="1F1F1F"/>
        </w:rPr>
        <w:t>name</w:t>
      </w:r>
      <w:r>
        <w:rPr>
          <w:color w:val="1F1F1F"/>
          <w:spacing w:val="68"/>
        </w:rPr>
        <w:t xml:space="preserve"> </w:t>
      </w:r>
      <w:r>
        <w:rPr>
          <w:color w:val="1F1F1F"/>
        </w:rPr>
        <w:t>and</w:t>
      </w:r>
      <w:r>
        <w:rPr>
          <w:color w:val="1F1F1F"/>
          <w:spacing w:val="68"/>
        </w:rPr>
        <w:t xml:space="preserve"> </w:t>
      </w:r>
      <w:r>
        <w:rPr>
          <w:color w:val="1F1F1F"/>
        </w:rPr>
        <w:t>address</w:t>
      </w:r>
      <w:r>
        <w:rPr>
          <w:color w:val="1F1F1F"/>
          <w:spacing w:val="69"/>
        </w:rPr>
        <w:t xml:space="preserve"> </w:t>
      </w:r>
      <w:r>
        <w:rPr>
          <w:color w:val="1F1F1F"/>
        </w:rPr>
        <w:t>of</w:t>
      </w:r>
      <w:r>
        <w:rPr>
          <w:color w:val="1F1F1F"/>
          <w:spacing w:val="68"/>
        </w:rPr>
        <w:t xml:space="preserve"> </w:t>
      </w:r>
      <w:r>
        <w:rPr>
          <w:color w:val="1F1F1F"/>
        </w:rPr>
        <w:t>the</w:t>
      </w:r>
      <w:r>
        <w:rPr>
          <w:color w:val="1F1F1F"/>
          <w:spacing w:val="70"/>
        </w:rPr>
        <w:t xml:space="preserve"> </w:t>
      </w:r>
      <w:r>
        <w:rPr>
          <w:color w:val="1F1F1F"/>
        </w:rPr>
        <w:t>agent</w:t>
      </w:r>
      <w:r>
        <w:rPr>
          <w:color w:val="1F1F1F"/>
          <w:spacing w:val="69"/>
        </w:rPr>
        <w:t xml:space="preserve"> </w:t>
      </w:r>
      <w:r>
        <w:rPr>
          <w:color w:val="1F1F1F"/>
        </w:rPr>
        <w:t>or</w:t>
      </w:r>
      <w:r>
        <w:rPr>
          <w:color w:val="1F1F1F"/>
          <w:spacing w:val="15"/>
        </w:rPr>
        <w:t xml:space="preserve"> </w:t>
      </w:r>
      <w:r>
        <w:rPr>
          <w:color w:val="1F1F1F"/>
        </w:rPr>
        <w:t>other</w:t>
      </w:r>
      <w:r>
        <w:rPr>
          <w:color w:val="1F1F1F"/>
          <w:spacing w:val="15"/>
        </w:rPr>
        <w:t xml:space="preserve"> </w:t>
      </w:r>
      <w:r>
        <w:rPr>
          <w:color w:val="1F1F1F"/>
        </w:rPr>
        <w:t>party, the</w:t>
      </w:r>
      <w:r>
        <w:rPr>
          <w:color w:val="1F1F1F"/>
          <w:spacing w:val="40"/>
        </w:rPr>
        <w:t xml:space="preserve"> </w:t>
      </w:r>
      <w:r>
        <w:rPr>
          <w:color w:val="1F1F1F"/>
        </w:rPr>
        <w:t>amount and</w:t>
      </w:r>
      <w:r>
        <w:rPr>
          <w:color w:val="1F1F1F"/>
          <w:spacing w:val="40"/>
        </w:rPr>
        <w:t xml:space="preserve"> </w:t>
      </w:r>
      <w:r>
        <w:rPr>
          <w:color w:val="1F1F1F"/>
        </w:rPr>
        <w:t>currency,</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purpose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commission,</w:t>
      </w:r>
      <w:r>
        <w:rPr>
          <w:color w:val="1F1F1F"/>
          <w:spacing w:val="40"/>
        </w:rPr>
        <w:t xml:space="preserve"> </w:t>
      </w:r>
      <w:r>
        <w:rPr>
          <w:color w:val="1F1F1F"/>
        </w:rPr>
        <w:t>gratuity</w:t>
      </w:r>
      <w:r>
        <w:rPr>
          <w:color w:val="1F1F1F"/>
          <w:spacing w:val="40"/>
        </w:rPr>
        <w:t xml:space="preserve"> </w:t>
      </w:r>
      <w:r>
        <w:rPr>
          <w:color w:val="1F1F1F"/>
        </w:rPr>
        <w:t>or</w:t>
      </w:r>
      <w:r>
        <w:rPr>
          <w:color w:val="1F1F1F"/>
          <w:spacing w:val="40"/>
        </w:rPr>
        <w:t xml:space="preserve"> </w:t>
      </w:r>
      <w:r>
        <w:rPr>
          <w:color w:val="1F1F1F"/>
        </w:rPr>
        <w:t>fee.</w:t>
      </w:r>
    </w:p>
    <w:p w:rsidR="00F05AC1" w:rsidRDefault="00CE756B">
      <w:pPr>
        <w:pStyle w:val="Heading5"/>
        <w:numPr>
          <w:ilvl w:val="1"/>
          <w:numId w:val="47"/>
        </w:numPr>
        <w:tabs>
          <w:tab w:val="left" w:pos="817"/>
        </w:tabs>
        <w:spacing w:before="237"/>
      </w:pPr>
      <w:r>
        <w:rPr>
          <w:color w:val="1F1F1F"/>
        </w:rPr>
        <w:t>Entire</w:t>
      </w:r>
      <w:r>
        <w:rPr>
          <w:color w:val="1F1F1F"/>
          <w:spacing w:val="-14"/>
        </w:rPr>
        <w:t xml:space="preserve"> </w:t>
      </w:r>
      <w:r>
        <w:rPr>
          <w:color w:val="1F1F1F"/>
          <w:spacing w:val="-2"/>
        </w:rPr>
        <w:t>Agreement</w:t>
      </w:r>
    </w:p>
    <w:p w:rsidR="00F05AC1" w:rsidRDefault="00CE756B">
      <w:pPr>
        <w:pStyle w:val="BodyText"/>
        <w:spacing w:before="238" w:line="230" w:lineRule="auto"/>
        <w:ind w:left="817" w:right="549" w:hanging="572"/>
        <w:jc w:val="both"/>
      </w:pPr>
      <w:r>
        <w:rPr>
          <w:color w:val="1F1F1F"/>
        </w:rPr>
        <w:t>4.3.1 The Contract constitutes the entire agreement between the Procuring Entity and the Supplier and supersedes all communications, negotiations and agreements (whether written or oral) of the</w:t>
      </w:r>
      <w:r>
        <w:rPr>
          <w:color w:val="1F1F1F"/>
          <w:spacing w:val="40"/>
        </w:rPr>
        <w:t xml:space="preserve"> </w:t>
      </w:r>
      <w:r>
        <w:rPr>
          <w:color w:val="1F1F1F"/>
        </w:rPr>
        <w:t>parties with respect thereto</w:t>
      </w:r>
      <w:r>
        <w:rPr>
          <w:color w:val="1F1F1F"/>
          <w:spacing w:val="40"/>
        </w:rPr>
        <w:t xml:space="preserve"> </w:t>
      </w:r>
      <w:r>
        <w:rPr>
          <w:color w:val="1F1F1F"/>
        </w:rPr>
        <w:t>made</w:t>
      </w:r>
      <w:r>
        <w:rPr>
          <w:color w:val="1F1F1F"/>
          <w:spacing w:val="40"/>
        </w:rPr>
        <w:t xml:space="preserve"> </w:t>
      </w:r>
      <w:r>
        <w:rPr>
          <w:color w:val="1F1F1F"/>
        </w:rPr>
        <w:t>prior</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date</w:t>
      </w:r>
      <w:r>
        <w:rPr>
          <w:color w:val="1F1F1F"/>
          <w:spacing w:val="40"/>
        </w:rPr>
        <w:t xml:space="preserve"> </w:t>
      </w:r>
      <w:r>
        <w:rPr>
          <w:color w:val="1F1F1F"/>
        </w:rPr>
        <w:t>of</w:t>
      </w:r>
      <w:r>
        <w:rPr>
          <w:color w:val="1F1F1F"/>
          <w:spacing w:val="40"/>
        </w:rPr>
        <w:t xml:space="preserve"> </w:t>
      </w:r>
      <w:r>
        <w:rPr>
          <w:color w:val="1F1F1F"/>
        </w:rPr>
        <w:t>Contract.</w:t>
      </w:r>
    </w:p>
    <w:p w:rsidR="00F05AC1" w:rsidRDefault="00CE756B">
      <w:pPr>
        <w:pStyle w:val="Heading5"/>
        <w:numPr>
          <w:ilvl w:val="1"/>
          <w:numId w:val="47"/>
        </w:numPr>
        <w:tabs>
          <w:tab w:val="left" w:pos="817"/>
        </w:tabs>
        <w:spacing w:before="233"/>
      </w:pPr>
      <w:r>
        <w:rPr>
          <w:color w:val="1F1F1F"/>
          <w:spacing w:val="-2"/>
        </w:rPr>
        <w:t>Amendment</w:t>
      </w:r>
    </w:p>
    <w:p w:rsidR="00F05AC1" w:rsidRDefault="00CE756B">
      <w:pPr>
        <w:pStyle w:val="BodyText"/>
        <w:spacing w:before="245" w:line="230" w:lineRule="auto"/>
        <w:ind w:left="817" w:right="570"/>
      </w:pPr>
      <w:r>
        <w:rPr>
          <w:color w:val="1F1F1F"/>
        </w:rPr>
        <w:t>No</w:t>
      </w:r>
      <w:r>
        <w:rPr>
          <w:color w:val="1F1F1F"/>
          <w:spacing w:val="-10"/>
        </w:rPr>
        <w:t xml:space="preserve"> </w:t>
      </w:r>
      <w:r>
        <w:rPr>
          <w:color w:val="1F1F1F"/>
        </w:rPr>
        <w:t>amendment</w:t>
      </w:r>
      <w:r>
        <w:rPr>
          <w:color w:val="1F1F1F"/>
          <w:spacing w:val="-6"/>
        </w:rPr>
        <w:t xml:space="preserve"> </w:t>
      </w:r>
      <w:r>
        <w:rPr>
          <w:color w:val="1F1F1F"/>
        </w:rPr>
        <w:t>or</w:t>
      </w:r>
      <w:r>
        <w:rPr>
          <w:color w:val="1F1F1F"/>
          <w:spacing w:val="-6"/>
        </w:rPr>
        <w:t xml:space="preserve"> </w:t>
      </w:r>
      <w:r>
        <w:rPr>
          <w:color w:val="1F1F1F"/>
        </w:rPr>
        <w:t>other</w:t>
      </w:r>
      <w:r>
        <w:rPr>
          <w:color w:val="1F1F1F"/>
          <w:spacing w:val="-5"/>
        </w:rPr>
        <w:t xml:space="preserve"> </w:t>
      </w:r>
      <w:r>
        <w:rPr>
          <w:color w:val="1F1F1F"/>
        </w:rPr>
        <w:t>variation</w:t>
      </w:r>
      <w:r>
        <w:rPr>
          <w:color w:val="1F1F1F"/>
          <w:spacing w:val="-9"/>
        </w:rPr>
        <w:t xml:space="preserve"> </w:t>
      </w:r>
      <w:r>
        <w:rPr>
          <w:color w:val="1F1F1F"/>
        </w:rPr>
        <w:t>of</w:t>
      </w:r>
      <w:r>
        <w:rPr>
          <w:color w:val="1F1F1F"/>
          <w:spacing w:val="-11"/>
        </w:rPr>
        <w:t xml:space="preserve"> </w:t>
      </w:r>
      <w:r>
        <w:rPr>
          <w:color w:val="1F1F1F"/>
        </w:rPr>
        <w:t>the</w:t>
      </w:r>
      <w:r>
        <w:rPr>
          <w:color w:val="1F1F1F"/>
          <w:spacing w:val="-9"/>
        </w:rPr>
        <w:t xml:space="preserve"> </w:t>
      </w:r>
      <w:r>
        <w:rPr>
          <w:color w:val="1F1F1F"/>
        </w:rPr>
        <w:t>Contract</w:t>
      </w:r>
      <w:r>
        <w:rPr>
          <w:color w:val="1F1F1F"/>
          <w:spacing w:val="-5"/>
        </w:rPr>
        <w:t xml:space="preserve"> </w:t>
      </w:r>
      <w:r>
        <w:rPr>
          <w:color w:val="1F1F1F"/>
        </w:rPr>
        <w:t>shall</w:t>
      </w:r>
      <w:r>
        <w:rPr>
          <w:color w:val="1F1F1F"/>
          <w:spacing w:val="-11"/>
        </w:rPr>
        <w:t xml:space="preserve"> </w:t>
      </w:r>
      <w:r>
        <w:rPr>
          <w:color w:val="1F1F1F"/>
        </w:rPr>
        <w:t>be</w:t>
      </w:r>
      <w:r>
        <w:rPr>
          <w:color w:val="1F1F1F"/>
          <w:spacing w:val="-9"/>
        </w:rPr>
        <w:t xml:space="preserve"> </w:t>
      </w:r>
      <w:r>
        <w:rPr>
          <w:color w:val="1F1F1F"/>
        </w:rPr>
        <w:t>valid</w:t>
      </w:r>
      <w:r>
        <w:rPr>
          <w:color w:val="1F1F1F"/>
          <w:spacing w:val="-7"/>
        </w:rPr>
        <w:t xml:space="preserve"> </w:t>
      </w:r>
      <w:r>
        <w:rPr>
          <w:color w:val="1F1F1F"/>
        </w:rPr>
        <w:t>unless</w:t>
      </w:r>
      <w:r>
        <w:rPr>
          <w:color w:val="1F1F1F"/>
          <w:spacing w:val="40"/>
        </w:rPr>
        <w:t xml:space="preserve"> </w:t>
      </w:r>
      <w:r>
        <w:rPr>
          <w:color w:val="1F1F1F"/>
        </w:rPr>
        <w:t>it</w:t>
      </w:r>
      <w:r>
        <w:rPr>
          <w:color w:val="1F1F1F"/>
          <w:spacing w:val="40"/>
        </w:rPr>
        <w:t xml:space="preserve"> </w:t>
      </w:r>
      <w:r>
        <w:rPr>
          <w:color w:val="1F1F1F"/>
        </w:rPr>
        <w:t>is</w:t>
      </w:r>
      <w:r>
        <w:rPr>
          <w:color w:val="1F1F1F"/>
          <w:spacing w:val="-8"/>
        </w:rPr>
        <w:t xml:space="preserve"> </w:t>
      </w:r>
      <w:r>
        <w:rPr>
          <w:color w:val="1F1F1F"/>
        </w:rPr>
        <w:t>in</w:t>
      </w:r>
      <w:r>
        <w:rPr>
          <w:color w:val="1F1F1F"/>
          <w:spacing w:val="40"/>
        </w:rPr>
        <w:t xml:space="preserve"> </w:t>
      </w:r>
      <w:r>
        <w:rPr>
          <w:color w:val="1F1F1F"/>
        </w:rPr>
        <w:t>writing,</w:t>
      </w:r>
      <w:r>
        <w:rPr>
          <w:color w:val="1F1F1F"/>
          <w:spacing w:val="-9"/>
        </w:rPr>
        <w:t xml:space="preserve"> </w:t>
      </w:r>
      <w:r>
        <w:rPr>
          <w:color w:val="1F1F1F"/>
        </w:rPr>
        <w:t>is</w:t>
      </w:r>
      <w:r>
        <w:rPr>
          <w:color w:val="1F1F1F"/>
          <w:spacing w:val="-7"/>
        </w:rPr>
        <w:t xml:space="preserve"> </w:t>
      </w:r>
      <w:r>
        <w:rPr>
          <w:color w:val="1F1F1F"/>
        </w:rPr>
        <w:t>dated,</w:t>
      </w:r>
      <w:r>
        <w:rPr>
          <w:color w:val="1F1F1F"/>
          <w:spacing w:val="-7"/>
        </w:rPr>
        <w:t xml:space="preserve"> </w:t>
      </w:r>
      <w:r>
        <w:rPr>
          <w:color w:val="1F1F1F"/>
        </w:rPr>
        <w:t>expressly refers to the Contract, and is signed by a duly</w:t>
      </w:r>
      <w:r>
        <w:rPr>
          <w:color w:val="1F1F1F"/>
          <w:spacing w:val="40"/>
        </w:rPr>
        <w:t xml:space="preserve"> </w:t>
      </w:r>
      <w:r>
        <w:rPr>
          <w:color w:val="1F1F1F"/>
        </w:rPr>
        <w:t>authorized representative of</w:t>
      </w:r>
      <w:r>
        <w:rPr>
          <w:color w:val="1F1F1F"/>
          <w:spacing w:val="40"/>
        </w:rPr>
        <w:t xml:space="preserve"> </w:t>
      </w:r>
      <w:r>
        <w:rPr>
          <w:color w:val="1F1F1F"/>
        </w:rPr>
        <w:t>each</w:t>
      </w:r>
      <w:r>
        <w:rPr>
          <w:color w:val="1F1F1F"/>
          <w:spacing w:val="40"/>
        </w:rPr>
        <w:t xml:space="preserve"> </w:t>
      </w:r>
      <w:r>
        <w:rPr>
          <w:color w:val="1F1F1F"/>
        </w:rPr>
        <w:t>party thereto.</w:t>
      </w:r>
    </w:p>
    <w:p w:rsidR="00F05AC1" w:rsidRDefault="00CE756B">
      <w:pPr>
        <w:pStyle w:val="Heading5"/>
        <w:numPr>
          <w:ilvl w:val="1"/>
          <w:numId w:val="47"/>
        </w:numPr>
        <w:tabs>
          <w:tab w:val="left" w:pos="817"/>
        </w:tabs>
        <w:spacing w:before="236"/>
        <w:ind w:hanging="574"/>
      </w:pPr>
      <w:r>
        <w:rPr>
          <w:color w:val="1F1F1F"/>
          <w:spacing w:val="-2"/>
        </w:rPr>
        <w:t>Non-waiver</w:t>
      </w:r>
    </w:p>
    <w:p w:rsidR="00F05AC1" w:rsidRDefault="00CE756B">
      <w:pPr>
        <w:pStyle w:val="ListParagraph"/>
        <w:numPr>
          <w:ilvl w:val="2"/>
          <w:numId w:val="47"/>
        </w:numPr>
        <w:tabs>
          <w:tab w:val="left" w:pos="1374"/>
          <w:tab w:val="left" w:pos="1383"/>
        </w:tabs>
        <w:spacing w:before="238" w:line="230" w:lineRule="auto"/>
        <w:ind w:right="539" w:hanging="569"/>
        <w:jc w:val="both"/>
      </w:pPr>
      <w:r>
        <w:rPr>
          <w:color w:val="1F1F1F"/>
        </w:rPr>
        <w:t>Subject to GCC Sub-Clause 4.5(b) below, no relaxation, forbearance, delay, or indulgence by either party in enforcing any</w:t>
      </w:r>
      <w:r>
        <w:rPr>
          <w:color w:val="1F1F1F"/>
          <w:spacing w:val="26"/>
        </w:rPr>
        <w:t xml:space="preserve"> </w:t>
      </w:r>
      <w:r>
        <w:rPr>
          <w:color w:val="1F1F1F"/>
        </w:rPr>
        <w:t>of</w:t>
      </w:r>
      <w:r>
        <w:rPr>
          <w:color w:val="1F1F1F"/>
          <w:spacing w:val="25"/>
        </w:rPr>
        <w:t xml:space="preserve"> </w:t>
      </w:r>
      <w:r>
        <w:rPr>
          <w:color w:val="1F1F1F"/>
        </w:rPr>
        <w:t>the terms</w:t>
      </w:r>
      <w:r>
        <w:rPr>
          <w:color w:val="1F1F1F"/>
          <w:spacing w:val="25"/>
        </w:rPr>
        <w:t xml:space="preserve"> </w:t>
      </w:r>
      <w:r>
        <w:rPr>
          <w:color w:val="1F1F1F"/>
        </w:rPr>
        <w:t>and</w:t>
      </w:r>
      <w:r>
        <w:rPr>
          <w:color w:val="1F1F1F"/>
          <w:spacing w:val="40"/>
        </w:rPr>
        <w:t xml:space="preserve"> </w:t>
      </w:r>
      <w:r>
        <w:rPr>
          <w:color w:val="1F1F1F"/>
        </w:rPr>
        <w:t>conditions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or</w:t>
      </w:r>
      <w:r>
        <w:rPr>
          <w:color w:val="1F1F1F"/>
          <w:spacing w:val="40"/>
        </w:rPr>
        <w:t xml:space="preserve"> </w:t>
      </w:r>
      <w:r>
        <w:rPr>
          <w:color w:val="1F1F1F"/>
        </w:rPr>
        <w:t>the</w:t>
      </w:r>
      <w:r>
        <w:rPr>
          <w:color w:val="1F1F1F"/>
          <w:spacing w:val="40"/>
        </w:rPr>
        <w:t xml:space="preserve"> </w:t>
      </w:r>
      <w:r>
        <w:rPr>
          <w:color w:val="1F1F1F"/>
        </w:rPr>
        <w:t>granting</w:t>
      </w:r>
      <w:r>
        <w:rPr>
          <w:color w:val="1F1F1F"/>
          <w:spacing w:val="40"/>
        </w:rPr>
        <w:t xml:space="preserve"> </w:t>
      </w:r>
      <w:r>
        <w:rPr>
          <w:color w:val="1F1F1F"/>
        </w:rPr>
        <w:t>of time by either</w:t>
      </w:r>
      <w:r>
        <w:rPr>
          <w:color w:val="1F1F1F"/>
          <w:spacing w:val="40"/>
        </w:rPr>
        <w:t xml:space="preserve"> </w:t>
      </w:r>
      <w:r>
        <w:rPr>
          <w:color w:val="1F1F1F"/>
        </w:rPr>
        <w:t>party</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other</w:t>
      </w:r>
      <w:r>
        <w:rPr>
          <w:color w:val="1F1F1F"/>
          <w:spacing w:val="40"/>
        </w:rPr>
        <w:t xml:space="preserve"> </w:t>
      </w:r>
      <w:r>
        <w:rPr>
          <w:color w:val="1F1F1F"/>
        </w:rPr>
        <w:t>shall</w:t>
      </w:r>
      <w:r>
        <w:rPr>
          <w:color w:val="1F1F1F"/>
          <w:spacing w:val="40"/>
        </w:rPr>
        <w:t xml:space="preserve"> </w:t>
      </w:r>
      <w:r>
        <w:rPr>
          <w:color w:val="1F1F1F"/>
        </w:rPr>
        <w:t>prejudice,</w:t>
      </w:r>
      <w:r>
        <w:rPr>
          <w:color w:val="1F1F1F"/>
          <w:spacing w:val="40"/>
        </w:rPr>
        <w:t xml:space="preserve"> </w:t>
      </w:r>
      <w:r>
        <w:rPr>
          <w:color w:val="1F1F1F"/>
        </w:rPr>
        <w:t>affect,</w:t>
      </w:r>
      <w:r>
        <w:rPr>
          <w:color w:val="1F1F1F"/>
          <w:spacing w:val="40"/>
        </w:rPr>
        <w:t xml:space="preserve"> </w:t>
      </w:r>
      <w:r>
        <w:rPr>
          <w:color w:val="1F1F1F"/>
        </w:rPr>
        <w:t>or</w:t>
      </w:r>
      <w:r>
        <w:rPr>
          <w:color w:val="1F1F1F"/>
          <w:spacing w:val="40"/>
        </w:rPr>
        <w:t xml:space="preserve"> </w:t>
      </w:r>
      <w:r>
        <w:rPr>
          <w:color w:val="1F1F1F"/>
        </w:rPr>
        <w:t>restrict</w:t>
      </w:r>
      <w:r>
        <w:rPr>
          <w:color w:val="1F1F1F"/>
          <w:spacing w:val="40"/>
        </w:rPr>
        <w:t xml:space="preserve"> </w:t>
      </w:r>
      <w:r>
        <w:rPr>
          <w:color w:val="1F1F1F"/>
        </w:rPr>
        <w:t>the</w:t>
      </w:r>
      <w:r>
        <w:rPr>
          <w:color w:val="1F1F1F"/>
          <w:spacing w:val="40"/>
        </w:rPr>
        <w:t xml:space="preserve"> </w:t>
      </w:r>
      <w:r>
        <w:rPr>
          <w:color w:val="1F1F1F"/>
        </w:rPr>
        <w:t>rights</w:t>
      </w:r>
      <w:r>
        <w:rPr>
          <w:color w:val="1F1F1F"/>
          <w:spacing w:val="40"/>
        </w:rPr>
        <w:t xml:space="preserve"> </w:t>
      </w:r>
      <w:r>
        <w:rPr>
          <w:color w:val="1F1F1F"/>
        </w:rPr>
        <w:t>of</w:t>
      </w:r>
      <w:r>
        <w:rPr>
          <w:color w:val="1F1F1F"/>
          <w:spacing w:val="40"/>
        </w:rPr>
        <w:t xml:space="preserve"> </w:t>
      </w:r>
      <w:r>
        <w:rPr>
          <w:color w:val="1F1F1F"/>
        </w:rPr>
        <w:t>that</w:t>
      </w:r>
      <w:r>
        <w:rPr>
          <w:color w:val="1F1F1F"/>
          <w:spacing w:val="40"/>
        </w:rPr>
        <w:t xml:space="preserve"> </w:t>
      </w:r>
      <w:r>
        <w:rPr>
          <w:color w:val="1F1F1F"/>
        </w:rPr>
        <w:t>party under</w:t>
      </w:r>
      <w:r>
        <w:rPr>
          <w:color w:val="1F1F1F"/>
          <w:spacing w:val="40"/>
        </w:rPr>
        <w:t xml:space="preserve"> </w:t>
      </w:r>
      <w:r>
        <w:rPr>
          <w:color w:val="1F1F1F"/>
        </w:rPr>
        <w:t>the Contract, neither</w:t>
      </w:r>
      <w:r>
        <w:rPr>
          <w:color w:val="1F1F1F"/>
          <w:spacing w:val="63"/>
        </w:rPr>
        <w:t xml:space="preserve"> </w:t>
      </w:r>
      <w:r>
        <w:rPr>
          <w:color w:val="1F1F1F"/>
        </w:rPr>
        <w:t>shall</w:t>
      </w:r>
      <w:r>
        <w:rPr>
          <w:color w:val="1F1F1F"/>
          <w:spacing w:val="63"/>
        </w:rPr>
        <w:t xml:space="preserve"> </w:t>
      </w:r>
      <w:r>
        <w:rPr>
          <w:color w:val="1F1F1F"/>
        </w:rPr>
        <w:t>any</w:t>
      </w:r>
      <w:r>
        <w:rPr>
          <w:color w:val="1F1F1F"/>
          <w:spacing w:val="64"/>
        </w:rPr>
        <w:t xml:space="preserve"> </w:t>
      </w:r>
      <w:r>
        <w:rPr>
          <w:color w:val="1F1F1F"/>
        </w:rPr>
        <w:t>waiver</w:t>
      </w:r>
      <w:r>
        <w:rPr>
          <w:color w:val="1F1F1F"/>
          <w:spacing w:val="63"/>
        </w:rPr>
        <w:t xml:space="preserve"> </w:t>
      </w:r>
      <w:r>
        <w:rPr>
          <w:color w:val="1F1F1F"/>
        </w:rPr>
        <w:t>by</w:t>
      </w:r>
      <w:r>
        <w:rPr>
          <w:color w:val="1F1F1F"/>
          <w:spacing w:val="62"/>
        </w:rPr>
        <w:t xml:space="preserve"> </w:t>
      </w:r>
      <w:r>
        <w:rPr>
          <w:color w:val="1F1F1F"/>
        </w:rPr>
        <w:t>either</w:t>
      </w:r>
      <w:r>
        <w:rPr>
          <w:color w:val="1F1F1F"/>
          <w:spacing w:val="64"/>
        </w:rPr>
        <w:t xml:space="preserve"> </w:t>
      </w:r>
      <w:r>
        <w:rPr>
          <w:color w:val="1F1F1F"/>
        </w:rPr>
        <w:t>party</w:t>
      </w:r>
      <w:r>
        <w:rPr>
          <w:color w:val="1F1F1F"/>
          <w:spacing w:val="62"/>
        </w:rPr>
        <w:t xml:space="preserve"> </w:t>
      </w:r>
      <w:r>
        <w:rPr>
          <w:color w:val="1F1F1F"/>
        </w:rPr>
        <w:t>of</w:t>
      </w:r>
      <w:r>
        <w:rPr>
          <w:color w:val="1F1F1F"/>
          <w:spacing w:val="62"/>
        </w:rPr>
        <w:t xml:space="preserve"> </w:t>
      </w:r>
      <w:r>
        <w:rPr>
          <w:color w:val="1F1F1F"/>
        </w:rPr>
        <w:t>any</w:t>
      </w:r>
      <w:r>
        <w:rPr>
          <w:color w:val="1F1F1F"/>
          <w:spacing w:val="62"/>
        </w:rPr>
        <w:t xml:space="preserve"> </w:t>
      </w:r>
      <w:r>
        <w:rPr>
          <w:color w:val="1F1F1F"/>
        </w:rPr>
        <w:t>breach</w:t>
      </w:r>
      <w:r>
        <w:rPr>
          <w:color w:val="1F1F1F"/>
          <w:spacing w:val="65"/>
        </w:rPr>
        <w:t xml:space="preserve"> </w:t>
      </w:r>
      <w:r>
        <w:rPr>
          <w:color w:val="1F1F1F"/>
        </w:rPr>
        <w:t>of</w:t>
      </w:r>
      <w:r>
        <w:rPr>
          <w:color w:val="1F1F1F"/>
          <w:spacing w:val="65"/>
        </w:rPr>
        <w:t xml:space="preserve"> </w:t>
      </w:r>
      <w:r>
        <w:rPr>
          <w:color w:val="1F1F1F"/>
        </w:rPr>
        <w:t>Contract</w:t>
      </w:r>
      <w:r>
        <w:rPr>
          <w:color w:val="1F1F1F"/>
          <w:spacing w:val="63"/>
        </w:rPr>
        <w:t xml:space="preserve"> </w:t>
      </w:r>
      <w:r>
        <w:rPr>
          <w:color w:val="1F1F1F"/>
        </w:rPr>
        <w:t>operateas waiver of</w:t>
      </w:r>
      <w:r>
        <w:rPr>
          <w:color w:val="1F1F1F"/>
          <w:spacing w:val="40"/>
        </w:rPr>
        <w:t xml:space="preserve"> </w:t>
      </w:r>
      <w:r>
        <w:rPr>
          <w:color w:val="1F1F1F"/>
        </w:rPr>
        <w:t>any</w:t>
      </w:r>
      <w:r>
        <w:rPr>
          <w:color w:val="1F1F1F"/>
          <w:spacing w:val="40"/>
        </w:rPr>
        <w:t xml:space="preserve"> </w:t>
      </w:r>
      <w:r>
        <w:rPr>
          <w:color w:val="1F1F1F"/>
        </w:rPr>
        <w:t>subsequent</w:t>
      </w:r>
      <w:r>
        <w:rPr>
          <w:color w:val="1F1F1F"/>
          <w:spacing w:val="40"/>
        </w:rPr>
        <w:t xml:space="preserve"> </w:t>
      </w:r>
      <w:r>
        <w:rPr>
          <w:color w:val="1F1F1F"/>
        </w:rPr>
        <w:t>or</w:t>
      </w:r>
      <w:r>
        <w:rPr>
          <w:color w:val="1F1F1F"/>
          <w:spacing w:val="40"/>
        </w:rPr>
        <w:t xml:space="preserve"> </w:t>
      </w:r>
      <w:r>
        <w:rPr>
          <w:color w:val="1F1F1F"/>
        </w:rPr>
        <w:t>continuing</w:t>
      </w:r>
      <w:r>
        <w:rPr>
          <w:color w:val="1F1F1F"/>
          <w:spacing w:val="40"/>
        </w:rPr>
        <w:t xml:space="preserve"> </w:t>
      </w:r>
      <w:r>
        <w:rPr>
          <w:color w:val="1F1F1F"/>
        </w:rPr>
        <w:t>breach</w:t>
      </w:r>
      <w:r>
        <w:rPr>
          <w:color w:val="1F1F1F"/>
          <w:spacing w:val="40"/>
        </w:rPr>
        <w:t xml:space="preserve"> </w:t>
      </w:r>
      <w:r>
        <w:rPr>
          <w:color w:val="1F1F1F"/>
        </w:rPr>
        <w:t>of</w:t>
      </w:r>
      <w:r>
        <w:rPr>
          <w:color w:val="1F1F1F"/>
          <w:spacing w:val="40"/>
        </w:rPr>
        <w:t xml:space="preserve"> </w:t>
      </w:r>
      <w:r>
        <w:rPr>
          <w:color w:val="1F1F1F"/>
        </w:rPr>
        <w:t>Contract.</w:t>
      </w:r>
    </w:p>
    <w:p w:rsidR="00F05AC1" w:rsidRDefault="00CE756B">
      <w:pPr>
        <w:pStyle w:val="ListParagraph"/>
        <w:numPr>
          <w:ilvl w:val="2"/>
          <w:numId w:val="47"/>
        </w:numPr>
        <w:tabs>
          <w:tab w:val="left" w:pos="1374"/>
          <w:tab w:val="left" w:pos="1383"/>
        </w:tabs>
        <w:spacing w:before="237" w:line="230" w:lineRule="auto"/>
        <w:ind w:right="544" w:hanging="569"/>
        <w:jc w:val="both"/>
      </w:pPr>
      <w:r>
        <w:rPr>
          <w:color w:val="1F1F1F"/>
        </w:rPr>
        <w:t>Any</w:t>
      </w:r>
      <w:r>
        <w:rPr>
          <w:color w:val="1F1F1F"/>
          <w:spacing w:val="-4"/>
        </w:rPr>
        <w:t xml:space="preserve"> </w:t>
      </w:r>
      <w:r>
        <w:rPr>
          <w:color w:val="1F1F1F"/>
        </w:rPr>
        <w:t>waiver of</w:t>
      </w:r>
      <w:r>
        <w:rPr>
          <w:color w:val="1F1F1F"/>
          <w:spacing w:val="-3"/>
        </w:rPr>
        <w:t xml:space="preserve"> </w:t>
      </w:r>
      <w:r>
        <w:rPr>
          <w:color w:val="1F1F1F"/>
        </w:rPr>
        <w:t>a party's</w:t>
      </w:r>
      <w:r>
        <w:rPr>
          <w:color w:val="1F1F1F"/>
          <w:spacing w:val="-3"/>
        </w:rPr>
        <w:t xml:space="preserve"> </w:t>
      </w:r>
      <w:r>
        <w:rPr>
          <w:color w:val="1F1F1F"/>
        </w:rPr>
        <w:t>rights,</w:t>
      </w:r>
      <w:r>
        <w:rPr>
          <w:color w:val="1F1F1F"/>
          <w:spacing w:val="40"/>
        </w:rPr>
        <w:t xml:space="preserve"> </w:t>
      </w:r>
      <w:r>
        <w:rPr>
          <w:color w:val="1F1F1F"/>
        </w:rPr>
        <w:t>powers,</w:t>
      </w:r>
      <w:r>
        <w:rPr>
          <w:color w:val="1F1F1F"/>
          <w:spacing w:val="40"/>
        </w:rPr>
        <w:t xml:space="preserve"> </w:t>
      </w:r>
      <w:r>
        <w:rPr>
          <w:color w:val="1F1F1F"/>
        </w:rPr>
        <w:t>or</w:t>
      </w:r>
      <w:r>
        <w:rPr>
          <w:color w:val="1F1F1F"/>
          <w:spacing w:val="40"/>
        </w:rPr>
        <w:t xml:space="preserve"> </w:t>
      </w:r>
      <w:r>
        <w:rPr>
          <w:color w:val="1F1F1F"/>
        </w:rPr>
        <w:t>remedies</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must</w:t>
      </w:r>
      <w:r>
        <w:rPr>
          <w:color w:val="1F1F1F"/>
          <w:spacing w:val="40"/>
        </w:rPr>
        <w:t xml:space="preserve"> </w:t>
      </w:r>
      <w:r>
        <w:rPr>
          <w:color w:val="1F1F1F"/>
        </w:rPr>
        <w:t>be</w:t>
      </w:r>
      <w:r>
        <w:rPr>
          <w:color w:val="1F1F1F"/>
          <w:spacing w:val="40"/>
        </w:rPr>
        <w:t xml:space="preserve"> </w:t>
      </w:r>
      <w:r>
        <w:rPr>
          <w:color w:val="1F1F1F"/>
        </w:rPr>
        <w:t>in</w:t>
      </w:r>
      <w:r>
        <w:rPr>
          <w:color w:val="1F1F1F"/>
          <w:spacing w:val="40"/>
        </w:rPr>
        <w:t xml:space="preserve"> </w:t>
      </w:r>
      <w:r>
        <w:rPr>
          <w:color w:val="1F1F1F"/>
        </w:rPr>
        <w:t>writing,</w:t>
      </w:r>
      <w:r>
        <w:rPr>
          <w:color w:val="1F1F1F"/>
          <w:spacing w:val="-3"/>
        </w:rPr>
        <w:t xml:space="preserve"> </w:t>
      </w:r>
      <w:r>
        <w:rPr>
          <w:color w:val="1F1F1F"/>
        </w:rPr>
        <w:t>dated, and signed by an authorized representative of the party granting such waiver, and must specify the right</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extent</w:t>
      </w:r>
      <w:r>
        <w:rPr>
          <w:color w:val="1F1F1F"/>
          <w:spacing w:val="40"/>
        </w:rPr>
        <w:t xml:space="preserve"> </w:t>
      </w:r>
      <w:r>
        <w:rPr>
          <w:color w:val="1F1F1F"/>
        </w:rPr>
        <w:t>to</w:t>
      </w:r>
      <w:r>
        <w:rPr>
          <w:color w:val="1F1F1F"/>
          <w:spacing w:val="40"/>
        </w:rPr>
        <w:t xml:space="preserve"> </w:t>
      </w:r>
      <w:r>
        <w:rPr>
          <w:color w:val="1F1F1F"/>
        </w:rPr>
        <w:t>which</w:t>
      </w:r>
      <w:r>
        <w:rPr>
          <w:color w:val="1F1F1F"/>
          <w:spacing w:val="40"/>
        </w:rPr>
        <w:t xml:space="preserve"> </w:t>
      </w:r>
      <w:r>
        <w:rPr>
          <w:color w:val="1F1F1F"/>
        </w:rPr>
        <w:t>it</w:t>
      </w:r>
      <w:r>
        <w:rPr>
          <w:color w:val="1F1F1F"/>
          <w:spacing w:val="40"/>
        </w:rPr>
        <w:t xml:space="preserve"> </w:t>
      </w:r>
      <w:r>
        <w:rPr>
          <w:color w:val="1F1F1F"/>
        </w:rPr>
        <w:t>is</w:t>
      </w:r>
      <w:r>
        <w:rPr>
          <w:color w:val="1F1F1F"/>
          <w:spacing w:val="40"/>
        </w:rPr>
        <w:t xml:space="preserve"> </w:t>
      </w:r>
      <w:r>
        <w:rPr>
          <w:color w:val="1F1F1F"/>
        </w:rPr>
        <w:t>being</w:t>
      </w:r>
      <w:r>
        <w:rPr>
          <w:color w:val="1F1F1F"/>
          <w:spacing w:val="40"/>
        </w:rPr>
        <w:t xml:space="preserve"> </w:t>
      </w:r>
      <w:r>
        <w:rPr>
          <w:color w:val="1F1F1F"/>
        </w:rPr>
        <w:t>waived.</w:t>
      </w:r>
    </w:p>
    <w:p w:rsidR="00F05AC1" w:rsidRDefault="00CE756B">
      <w:pPr>
        <w:pStyle w:val="Heading5"/>
        <w:numPr>
          <w:ilvl w:val="1"/>
          <w:numId w:val="47"/>
        </w:numPr>
        <w:tabs>
          <w:tab w:val="left" w:pos="812"/>
        </w:tabs>
        <w:spacing w:before="241"/>
        <w:ind w:left="812" w:hanging="569"/>
      </w:pPr>
      <w:r>
        <w:rPr>
          <w:color w:val="1F1F1F"/>
          <w:spacing w:val="-2"/>
        </w:rPr>
        <w:t>Severability</w:t>
      </w:r>
    </w:p>
    <w:p w:rsidR="00F05AC1" w:rsidRDefault="00CE756B">
      <w:pPr>
        <w:pStyle w:val="BodyText"/>
        <w:spacing w:before="229"/>
        <w:ind w:left="812"/>
      </w:pPr>
      <w:r>
        <w:rPr>
          <w:color w:val="1F1F1F"/>
        </w:rPr>
        <w:t>If</w:t>
      </w:r>
      <w:r>
        <w:rPr>
          <w:color w:val="1F1F1F"/>
          <w:spacing w:val="15"/>
        </w:rPr>
        <w:t xml:space="preserve"> </w:t>
      </w:r>
      <w:r>
        <w:rPr>
          <w:color w:val="1F1F1F"/>
        </w:rPr>
        <w:t>any</w:t>
      </w:r>
      <w:r>
        <w:rPr>
          <w:color w:val="1F1F1F"/>
          <w:spacing w:val="12"/>
        </w:rPr>
        <w:t xml:space="preserve"> </w:t>
      </w:r>
      <w:r>
        <w:rPr>
          <w:color w:val="1F1F1F"/>
        </w:rPr>
        <w:t>provision</w:t>
      </w:r>
      <w:r>
        <w:rPr>
          <w:color w:val="1F1F1F"/>
          <w:spacing w:val="67"/>
        </w:rPr>
        <w:t xml:space="preserve"> </w:t>
      </w:r>
      <w:r>
        <w:rPr>
          <w:color w:val="1F1F1F"/>
        </w:rPr>
        <w:t>or</w:t>
      </w:r>
      <w:r>
        <w:rPr>
          <w:color w:val="1F1F1F"/>
          <w:spacing w:val="66"/>
        </w:rPr>
        <w:t xml:space="preserve"> </w:t>
      </w:r>
      <w:r>
        <w:rPr>
          <w:color w:val="1F1F1F"/>
        </w:rPr>
        <w:t>condition</w:t>
      </w:r>
      <w:r>
        <w:rPr>
          <w:color w:val="1F1F1F"/>
          <w:spacing w:val="69"/>
        </w:rPr>
        <w:t xml:space="preserve"> </w:t>
      </w:r>
      <w:r>
        <w:rPr>
          <w:color w:val="1F1F1F"/>
        </w:rPr>
        <w:t>of</w:t>
      </w:r>
      <w:r>
        <w:rPr>
          <w:color w:val="1F1F1F"/>
          <w:spacing w:val="64"/>
        </w:rPr>
        <w:t xml:space="preserve"> </w:t>
      </w:r>
      <w:r>
        <w:rPr>
          <w:color w:val="1F1F1F"/>
        </w:rPr>
        <w:t>the</w:t>
      </w:r>
      <w:r>
        <w:rPr>
          <w:color w:val="1F1F1F"/>
          <w:spacing w:val="69"/>
        </w:rPr>
        <w:t xml:space="preserve"> </w:t>
      </w:r>
      <w:r>
        <w:rPr>
          <w:color w:val="1F1F1F"/>
        </w:rPr>
        <w:t>Contract</w:t>
      </w:r>
      <w:r>
        <w:rPr>
          <w:color w:val="1F1F1F"/>
          <w:spacing w:val="70"/>
        </w:rPr>
        <w:t xml:space="preserve"> </w:t>
      </w:r>
      <w:r>
        <w:rPr>
          <w:color w:val="1F1F1F"/>
        </w:rPr>
        <w:t>is</w:t>
      </w:r>
      <w:r>
        <w:rPr>
          <w:color w:val="1F1F1F"/>
          <w:spacing w:val="61"/>
        </w:rPr>
        <w:t xml:space="preserve"> </w:t>
      </w:r>
      <w:r>
        <w:rPr>
          <w:color w:val="1F1F1F"/>
        </w:rPr>
        <w:t>prohibited</w:t>
      </w:r>
      <w:r>
        <w:rPr>
          <w:color w:val="1F1F1F"/>
          <w:spacing w:val="64"/>
        </w:rPr>
        <w:t xml:space="preserve"> </w:t>
      </w:r>
      <w:r>
        <w:rPr>
          <w:color w:val="1F1F1F"/>
        </w:rPr>
        <w:t>or</w:t>
      </w:r>
      <w:r>
        <w:rPr>
          <w:color w:val="1F1F1F"/>
          <w:spacing w:val="64"/>
        </w:rPr>
        <w:t xml:space="preserve"> </w:t>
      </w:r>
      <w:r>
        <w:rPr>
          <w:color w:val="1F1F1F"/>
        </w:rPr>
        <w:t>rendered</w:t>
      </w:r>
      <w:r>
        <w:rPr>
          <w:color w:val="1F1F1F"/>
          <w:spacing w:val="68"/>
        </w:rPr>
        <w:t xml:space="preserve"> </w:t>
      </w:r>
      <w:r>
        <w:rPr>
          <w:color w:val="1F1F1F"/>
        </w:rPr>
        <w:t>invalid</w:t>
      </w:r>
      <w:r>
        <w:rPr>
          <w:color w:val="1F1F1F"/>
          <w:spacing w:val="68"/>
        </w:rPr>
        <w:t xml:space="preserve"> </w:t>
      </w:r>
      <w:r>
        <w:rPr>
          <w:color w:val="1F1F1F"/>
        </w:rPr>
        <w:t>or</w:t>
      </w:r>
      <w:r>
        <w:rPr>
          <w:color w:val="1F1F1F"/>
          <w:spacing w:val="72"/>
        </w:rPr>
        <w:t xml:space="preserve"> </w:t>
      </w:r>
      <w:r>
        <w:rPr>
          <w:color w:val="1F1F1F"/>
          <w:spacing w:val="-2"/>
        </w:rPr>
        <w:t>unenforceable,</w:t>
      </w:r>
    </w:p>
    <w:p w:rsidR="00F05AC1" w:rsidRDefault="00F05AC1">
      <w:pPr>
        <w:sectPr w:rsidR="00F05AC1">
          <w:pgSz w:w="11940" w:h="16860"/>
          <w:pgMar w:top="360" w:right="460" w:bottom="720" w:left="580" w:header="0" w:footer="530" w:gutter="0"/>
          <w:cols w:space="720"/>
        </w:sectPr>
      </w:pPr>
    </w:p>
    <w:p w:rsidR="00F05AC1" w:rsidRDefault="00F05AC1">
      <w:pPr>
        <w:pStyle w:val="BodyText"/>
        <w:spacing w:before="101"/>
      </w:pPr>
    </w:p>
    <w:p w:rsidR="00F05AC1" w:rsidRDefault="00CE756B">
      <w:pPr>
        <w:pStyle w:val="BodyText"/>
        <w:spacing w:before="1" w:line="230" w:lineRule="auto"/>
        <w:ind w:left="817" w:right="570"/>
      </w:pPr>
      <w:r>
        <w:rPr>
          <w:color w:val="1F1F1F"/>
        </w:rPr>
        <w:t>such</w:t>
      </w:r>
      <w:r>
        <w:rPr>
          <w:color w:val="1F1F1F"/>
          <w:spacing w:val="31"/>
        </w:rPr>
        <w:t xml:space="preserve"> </w:t>
      </w:r>
      <w:r>
        <w:rPr>
          <w:color w:val="1F1F1F"/>
        </w:rPr>
        <w:t>prohibition,</w:t>
      </w:r>
      <w:r>
        <w:rPr>
          <w:color w:val="1F1F1F"/>
          <w:spacing w:val="31"/>
        </w:rPr>
        <w:t xml:space="preserve"> </w:t>
      </w:r>
      <w:r>
        <w:rPr>
          <w:color w:val="1F1F1F"/>
        </w:rPr>
        <w:t>invalidity</w:t>
      </w:r>
      <w:r>
        <w:rPr>
          <w:color w:val="1F1F1F"/>
          <w:spacing w:val="34"/>
        </w:rPr>
        <w:t xml:space="preserve"> </w:t>
      </w:r>
      <w:r>
        <w:rPr>
          <w:color w:val="1F1F1F"/>
        </w:rPr>
        <w:t>or</w:t>
      </w:r>
      <w:r>
        <w:rPr>
          <w:color w:val="1F1F1F"/>
          <w:spacing w:val="36"/>
        </w:rPr>
        <w:t xml:space="preserve"> </w:t>
      </w:r>
      <w:r>
        <w:rPr>
          <w:color w:val="1F1F1F"/>
        </w:rPr>
        <w:t>unenforceability</w:t>
      </w:r>
      <w:r>
        <w:rPr>
          <w:color w:val="1F1F1F"/>
          <w:spacing w:val="32"/>
        </w:rPr>
        <w:t xml:space="preserve"> </w:t>
      </w:r>
      <w:r>
        <w:rPr>
          <w:color w:val="1F1F1F"/>
        </w:rPr>
        <w:t>shall</w:t>
      </w:r>
      <w:r>
        <w:rPr>
          <w:color w:val="1F1F1F"/>
          <w:spacing w:val="29"/>
        </w:rPr>
        <w:t xml:space="preserve"> </w:t>
      </w:r>
      <w:r>
        <w:rPr>
          <w:color w:val="1F1F1F"/>
        </w:rPr>
        <w:t>not</w:t>
      </w:r>
      <w:r>
        <w:rPr>
          <w:color w:val="1F1F1F"/>
          <w:spacing w:val="34"/>
        </w:rPr>
        <w:t xml:space="preserve"> </w:t>
      </w:r>
      <w:r>
        <w:rPr>
          <w:color w:val="1F1F1F"/>
        </w:rPr>
        <w:t>affect</w:t>
      </w:r>
      <w:r>
        <w:rPr>
          <w:color w:val="1F1F1F"/>
          <w:spacing w:val="32"/>
        </w:rPr>
        <w:t xml:space="preserve"> </w:t>
      </w:r>
      <w:r>
        <w:rPr>
          <w:color w:val="1F1F1F"/>
        </w:rPr>
        <w:t>the</w:t>
      </w:r>
      <w:r>
        <w:rPr>
          <w:color w:val="1F1F1F"/>
          <w:spacing w:val="33"/>
        </w:rPr>
        <w:t xml:space="preserve"> </w:t>
      </w:r>
      <w:r>
        <w:rPr>
          <w:color w:val="1F1F1F"/>
        </w:rPr>
        <w:t>validity</w:t>
      </w:r>
      <w:r>
        <w:rPr>
          <w:color w:val="1F1F1F"/>
          <w:spacing w:val="31"/>
        </w:rPr>
        <w:t xml:space="preserve"> </w:t>
      </w:r>
      <w:r>
        <w:rPr>
          <w:color w:val="1F1F1F"/>
        </w:rPr>
        <w:t>or</w:t>
      </w:r>
      <w:r>
        <w:rPr>
          <w:color w:val="1F1F1F"/>
          <w:spacing w:val="29"/>
        </w:rPr>
        <w:t xml:space="preserve"> </w:t>
      </w:r>
      <w:r>
        <w:rPr>
          <w:color w:val="1F1F1F"/>
        </w:rPr>
        <w:t>enforceability</w:t>
      </w:r>
      <w:r>
        <w:rPr>
          <w:color w:val="1F1F1F"/>
          <w:spacing w:val="31"/>
        </w:rPr>
        <w:t xml:space="preserve"> </w:t>
      </w:r>
      <w:r>
        <w:rPr>
          <w:color w:val="1F1F1F"/>
        </w:rPr>
        <w:t>of</w:t>
      </w:r>
      <w:r>
        <w:rPr>
          <w:color w:val="1F1F1F"/>
          <w:spacing w:val="34"/>
        </w:rPr>
        <w:t xml:space="preserve"> </w:t>
      </w:r>
      <w:r>
        <w:rPr>
          <w:color w:val="1F1F1F"/>
        </w:rPr>
        <w:t>any other</w:t>
      </w:r>
      <w:r>
        <w:rPr>
          <w:color w:val="1F1F1F"/>
          <w:spacing w:val="40"/>
        </w:rPr>
        <w:t xml:space="preserve"> </w:t>
      </w:r>
      <w:r>
        <w:rPr>
          <w:color w:val="1F1F1F"/>
        </w:rPr>
        <w:t>provisions</w:t>
      </w:r>
      <w:r>
        <w:rPr>
          <w:color w:val="1F1F1F"/>
          <w:spacing w:val="40"/>
        </w:rPr>
        <w:t xml:space="preserve"> </w:t>
      </w:r>
      <w:r>
        <w:rPr>
          <w:color w:val="1F1F1F"/>
        </w:rPr>
        <w:t>and</w:t>
      </w:r>
      <w:r>
        <w:rPr>
          <w:color w:val="1F1F1F"/>
          <w:spacing w:val="40"/>
        </w:rPr>
        <w:t xml:space="preserve"> </w:t>
      </w:r>
      <w:r>
        <w:rPr>
          <w:color w:val="1F1F1F"/>
        </w:rPr>
        <w:t>conditions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Heading5"/>
        <w:numPr>
          <w:ilvl w:val="0"/>
          <w:numId w:val="51"/>
        </w:numPr>
        <w:tabs>
          <w:tab w:val="left" w:pos="856"/>
        </w:tabs>
        <w:spacing w:before="118"/>
        <w:ind w:left="856" w:hanging="616"/>
        <w:jc w:val="both"/>
      </w:pPr>
      <w:r>
        <w:rPr>
          <w:color w:val="1F1F1F"/>
          <w:spacing w:val="-2"/>
        </w:rPr>
        <w:t>Language</w:t>
      </w:r>
    </w:p>
    <w:p w:rsidR="00F05AC1" w:rsidRDefault="00CE756B">
      <w:pPr>
        <w:pStyle w:val="ListParagraph"/>
        <w:numPr>
          <w:ilvl w:val="1"/>
          <w:numId w:val="46"/>
        </w:numPr>
        <w:tabs>
          <w:tab w:val="left" w:pos="853"/>
          <w:tab w:val="left" w:pos="860"/>
        </w:tabs>
        <w:spacing w:before="240" w:line="230" w:lineRule="auto"/>
        <w:ind w:right="540" w:hanging="615"/>
        <w:jc w:val="both"/>
      </w:pPr>
      <w:r>
        <w:rPr>
          <w:color w:val="1F1F1F"/>
        </w:rPr>
        <w:t>The Contract as well as all correspondence and documents relating to the Contract exchanged by the Supplier and the Procuring Entity,</w:t>
      </w:r>
      <w:r>
        <w:rPr>
          <w:color w:val="1F1F1F"/>
          <w:spacing w:val="22"/>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written</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English</w:t>
      </w:r>
      <w:r>
        <w:rPr>
          <w:b/>
          <w:color w:val="1F1F1F"/>
          <w:spacing w:val="40"/>
        </w:rPr>
        <w:t xml:space="preserve"> </w:t>
      </w:r>
      <w:r>
        <w:rPr>
          <w:b/>
          <w:color w:val="1F1F1F"/>
        </w:rPr>
        <w:t>Language.</w:t>
      </w:r>
      <w:r>
        <w:rPr>
          <w:b/>
          <w:color w:val="1F1F1F"/>
          <w:spacing w:val="40"/>
        </w:rPr>
        <w:t xml:space="preserve"> </w:t>
      </w:r>
      <w:r>
        <w:rPr>
          <w:color w:val="1F1F1F"/>
        </w:rPr>
        <w:t>Supporting documents</w:t>
      </w:r>
      <w:r>
        <w:rPr>
          <w:color w:val="1F1F1F"/>
          <w:spacing w:val="80"/>
        </w:rPr>
        <w:t xml:space="preserve"> </w:t>
      </w:r>
      <w:r>
        <w:rPr>
          <w:color w:val="1F1F1F"/>
        </w:rPr>
        <w:t xml:space="preserve">and printed literature that are part of the Contract may be in another language provided they are accompanied by an accurate and certified translation of the relevant passages in the </w:t>
      </w:r>
      <w:r>
        <w:rPr>
          <w:b/>
          <w:color w:val="1F1F1F"/>
        </w:rPr>
        <w:t xml:space="preserve">English Language, </w:t>
      </w:r>
      <w:r>
        <w:rPr>
          <w:color w:val="1F1F1F"/>
        </w:rPr>
        <w:t>in which</w:t>
      </w:r>
      <w:r>
        <w:rPr>
          <w:color w:val="1F1F1F"/>
          <w:spacing w:val="-6"/>
        </w:rPr>
        <w:t xml:space="preserve"> </w:t>
      </w:r>
      <w:r>
        <w:rPr>
          <w:color w:val="1F1F1F"/>
        </w:rPr>
        <w:t>case,</w:t>
      </w:r>
      <w:r>
        <w:rPr>
          <w:color w:val="1F1F1F"/>
          <w:spacing w:val="-6"/>
        </w:rPr>
        <w:t xml:space="preserve"> </w:t>
      </w:r>
      <w:r>
        <w:rPr>
          <w:color w:val="1F1F1F"/>
        </w:rPr>
        <w:t>for</w:t>
      </w:r>
      <w:r>
        <w:rPr>
          <w:color w:val="1F1F1F"/>
          <w:spacing w:val="-3"/>
        </w:rPr>
        <w:t xml:space="preserve"> </w:t>
      </w:r>
      <w:r>
        <w:rPr>
          <w:color w:val="1F1F1F"/>
        </w:rPr>
        <w:t>purposes</w:t>
      </w:r>
      <w:r>
        <w:rPr>
          <w:color w:val="1F1F1F"/>
          <w:spacing w:val="-3"/>
        </w:rPr>
        <w:t xml:space="preserve"> </w:t>
      </w:r>
      <w:r>
        <w:rPr>
          <w:color w:val="1F1F1F"/>
        </w:rPr>
        <w:t>of</w:t>
      </w:r>
      <w:r>
        <w:rPr>
          <w:color w:val="1F1F1F"/>
          <w:spacing w:val="-10"/>
        </w:rPr>
        <w:t xml:space="preserve"> </w:t>
      </w:r>
      <w:r>
        <w:rPr>
          <w:color w:val="1F1F1F"/>
        </w:rPr>
        <w:t>interpretation</w:t>
      </w:r>
      <w:r>
        <w:rPr>
          <w:color w:val="1F1F1F"/>
          <w:spacing w:val="-5"/>
        </w:rPr>
        <w:t xml:space="preserve"> </w:t>
      </w:r>
      <w:r>
        <w:rPr>
          <w:color w:val="1F1F1F"/>
        </w:rPr>
        <w:t>of</w:t>
      </w:r>
      <w:r>
        <w:rPr>
          <w:color w:val="1F1F1F"/>
          <w:spacing w:val="-3"/>
        </w:rPr>
        <w:t xml:space="preserve"> </w:t>
      </w:r>
      <w:r>
        <w:rPr>
          <w:color w:val="1F1F1F"/>
        </w:rPr>
        <w:t>the</w:t>
      </w:r>
      <w:r>
        <w:rPr>
          <w:color w:val="1F1F1F"/>
          <w:spacing w:val="-3"/>
        </w:rPr>
        <w:t xml:space="preserve"> </w:t>
      </w:r>
      <w:r>
        <w:rPr>
          <w:color w:val="1F1F1F"/>
        </w:rPr>
        <w:t>Contract,</w:t>
      </w:r>
      <w:r>
        <w:rPr>
          <w:color w:val="1F1F1F"/>
          <w:spacing w:val="-5"/>
        </w:rPr>
        <w:t xml:space="preserve"> </w:t>
      </w:r>
      <w:r>
        <w:rPr>
          <w:color w:val="1F1F1F"/>
        </w:rPr>
        <w:t>the</w:t>
      </w:r>
      <w:r>
        <w:rPr>
          <w:color w:val="1F1F1F"/>
          <w:spacing w:val="-3"/>
        </w:rPr>
        <w:t xml:space="preserve"> </w:t>
      </w:r>
      <w:r>
        <w:rPr>
          <w:color w:val="1F1F1F"/>
        </w:rPr>
        <w:t>English</w:t>
      </w:r>
      <w:r>
        <w:rPr>
          <w:color w:val="1F1F1F"/>
          <w:spacing w:val="40"/>
        </w:rPr>
        <w:t xml:space="preserve"> </w:t>
      </w:r>
      <w:r>
        <w:rPr>
          <w:color w:val="1F1F1F"/>
        </w:rPr>
        <w:t>language</w:t>
      </w:r>
      <w:r>
        <w:rPr>
          <w:color w:val="1F1F1F"/>
          <w:spacing w:val="40"/>
        </w:rPr>
        <w:t xml:space="preserve"> </w:t>
      </w:r>
      <w:r>
        <w:rPr>
          <w:color w:val="1F1F1F"/>
        </w:rPr>
        <w:t>is</w:t>
      </w:r>
      <w:r>
        <w:rPr>
          <w:color w:val="1F1F1F"/>
          <w:spacing w:val="-11"/>
        </w:rPr>
        <w:t xml:space="preserve"> </w:t>
      </w:r>
      <w:r>
        <w:rPr>
          <w:color w:val="1F1F1F"/>
        </w:rPr>
        <w:t>translation</w:t>
      </w:r>
      <w:r>
        <w:rPr>
          <w:color w:val="1F1F1F"/>
          <w:spacing w:val="29"/>
        </w:rPr>
        <w:t xml:space="preserve"> </w:t>
      </w:r>
      <w:r>
        <w:rPr>
          <w:color w:val="1F1F1F"/>
        </w:rPr>
        <w:t>shall</w:t>
      </w:r>
      <w:r>
        <w:rPr>
          <w:color w:val="1F1F1F"/>
          <w:spacing w:val="34"/>
        </w:rPr>
        <w:t xml:space="preserve"> </w:t>
      </w:r>
      <w:r>
        <w:rPr>
          <w:color w:val="1F1F1F"/>
        </w:rPr>
        <w:t>govern.</w:t>
      </w:r>
    </w:p>
    <w:p w:rsidR="00F05AC1" w:rsidRDefault="00CE756B">
      <w:pPr>
        <w:pStyle w:val="ListParagraph"/>
        <w:numPr>
          <w:ilvl w:val="1"/>
          <w:numId w:val="46"/>
        </w:numPr>
        <w:tabs>
          <w:tab w:val="left" w:pos="853"/>
          <w:tab w:val="left" w:pos="860"/>
        </w:tabs>
        <w:spacing w:before="240" w:line="230" w:lineRule="auto"/>
        <w:ind w:right="1055" w:hanging="618"/>
        <w:jc w:val="both"/>
      </w:pPr>
      <w:r>
        <w:rPr>
          <w:color w:val="1F1F1F"/>
        </w:rPr>
        <w:t>The Supplier shall bear all costs of translation to the governing language and all risks of the accuracy of</w:t>
      </w:r>
      <w:r>
        <w:rPr>
          <w:color w:val="1F1F1F"/>
          <w:spacing w:val="40"/>
        </w:rPr>
        <w:t xml:space="preserve"> </w:t>
      </w:r>
      <w:r>
        <w:rPr>
          <w:color w:val="1F1F1F"/>
        </w:rPr>
        <w:t>such</w:t>
      </w:r>
      <w:r>
        <w:rPr>
          <w:color w:val="1F1F1F"/>
          <w:spacing w:val="40"/>
        </w:rPr>
        <w:t xml:space="preserve"> </w:t>
      </w:r>
      <w:r>
        <w:rPr>
          <w:color w:val="1F1F1F"/>
        </w:rPr>
        <w:t>translation,</w:t>
      </w:r>
      <w:r>
        <w:rPr>
          <w:color w:val="1F1F1F"/>
          <w:spacing w:val="40"/>
        </w:rPr>
        <w:t xml:space="preserve"> </w:t>
      </w:r>
      <w:r>
        <w:rPr>
          <w:color w:val="1F1F1F"/>
        </w:rPr>
        <w:t>for</w:t>
      </w:r>
      <w:r>
        <w:rPr>
          <w:color w:val="1F1F1F"/>
          <w:spacing w:val="40"/>
        </w:rPr>
        <w:t xml:space="preserve"> </w:t>
      </w:r>
      <w:r>
        <w:rPr>
          <w:color w:val="1F1F1F"/>
        </w:rPr>
        <w:t>documents</w:t>
      </w:r>
      <w:r>
        <w:rPr>
          <w:color w:val="1F1F1F"/>
          <w:spacing w:val="40"/>
        </w:rPr>
        <w:t xml:space="preserve"> </w:t>
      </w:r>
      <w:r>
        <w:rPr>
          <w:color w:val="1F1F1F"/>
        </w:rPr>
        <w:t>provided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Supplier.</w:t>
      </w:r>
    </w:p>
    <w:p w:rsidR="00F05AC1" w:rsidRDefault="00CE756B">
      <w:pPr>
        <w:pStyle w:val="Heading5"/>
        <w:numPr>
          <w:ilvl w:val="0"/>
          <w:numId w:val="51"/>
        </w:numPr>
        <w:tabs>
          <w:tab w:val="left" w:pos="857"/>
        </w:tabs>
        <w:spacing w:before="233"/>
        <w:ind w:left="857" w:hanging="619"/>
        <w:jc w:val="both"/>
      </w:pPr>
      <w:r>
        <w:rPr>
          <w:color w:val="1F1F1F"/>
          <w:spacing w:val="-2"/>
        </w:rPr>
        <w:t>Joint</w:t>
      </w:r>
      <w:r>
        <w:rPr>
          <w:color w:val="1F1F1F"/>
          <w:spacing w:val="-15"/>
        </w:rPr>
        <w:t xml:space="preserve"> </w:t>
      </w:r>
      <w:r>
        <w:rPr>
          <w:color w:val="1F1F1F"/>
          <w:spacing w:val="-2"/>
        </w:rPr>
        <w:t>Venture,</w:t>
      </w:r>
      <w:r>
        <w:rPr>
          <w:color w:val="1F1F1F"/>
        </w:rPr>
        <w:t xml:space="preserve"> </w:t>
      </w:r>
      <w:r>
        <w:rPr>
          <w:color w:val="1F1F1F"/>
          <w:spacing w:val="-2"/>
        </w:rPr>
        <w:t>Consortium</w:t>
      </w:r>
      <w:r>
        <w:rPr>
          <w:color w:val="1F1F1F"/>
          <w:spacing w:val="1"/>
        </w:rPr>
        <w:t xml:space="preserve"> </w:t>
      </w:r>
      <w:r>
        <w:rPr>
          <w:color w:val="1F1F1F"/>
          <w:spacing w:val="-2"/>
        </w:rPr>
        <w:t>or</w:t>
      </w:r>
      <w:r>
        <w:rPr>
          <w:color w:val="1F1F1F"/>
        </w:rPr>
        <w:t xml:space="preserve"> </w:t>
      </w:r>
      <w:r>
        <w:rPr>
          <w:color w:val="1F1F1F"/>
          <w:spacing w:val="-2"/>
        </w:rPr>
        <w:t>Association</w:t>
      </w:r>
    </w:p>
    <w:p w:rsidR="00F05AC1" w:rsidRDefault="00CE756B">
      <w:pPr>
        <w:pStyle w:val="BodyText"/>
        <w:spacing w:before="240" w:line="230" w:lineRule="auto"/>
        <w:ind w:left="860" w:right="541" w:hanging="618"/>
        <w:jc w:val="both"/>
      </w:pPr>
      <w:r>
        <w:rPr>
          <w:color w:val="1F1F1F"/>
        </w:rPr>
        <w:t>6.1 If the Supplier is a joint venture, consortium, or association, all of the parties shall be jointly and severally liable to the Procuring Entity for the fulfilment of the provisions of the Contract and shall designate one member of the joint</w:t>
      </w:r>
      <w:r>
        <w:rPr>
          <w:color w:val="1F1F1F"/>
          <w:spacing w:val="21"/>
        </w:rPr>
        <w:t xml:space="preserve"> </w:t>
      </w:r>
      <w:r>
        <w:rPr>
          <w:color w:val="1F1F1F"/>
        </w:rPr>
        <w:t>venture,</w:t>
      </w:r>
      <w:r>
        <w:rPr>
          <w:color w:val="1F1F1F"/>
          <w:spacing w:val="21"/>
        </w:rPr>
        <w:t xml:space="preserve"> </w:t>
      </w:r>
      <w:r>
        <w:rPr>
          <w:color w:val="1F1F1F"/>
        </w:rPr>
        <w:t>consortium, or association</w:t>
      </w:r>
      <w:r>
        <w:rPr>
          <w:color w:val="1F1F1F"/>
          <w:spacing w:val="40"/>
        </w:rPr>
        <w:t xml:space="preserve"> </w:t>
      </w:r>
      <w:r>
        <w:rPr>
          <w:color w:val="1F1F1F"/>
        </w:rPr>
        <w:t>to</w:t>
      </w:r>
      <w:r>
        <w:rPr>
          <w:color w:val="1F1F1F"/>
          <w:spacing w:val="40"/>
        </w:rPr>
        <w:t xml:space="preserve"> </w:t>
      </w:r>
      <w:r>
        <w:rPr>
          <w:color w:val="1F1F1F"/>
        </w:rPr>
        <w:t>act</w:t>
      </w:r>
      <w:r>
        <w:rPr>
          <w:color w:val="1F1F1F"/>
          <w:spacing w:val="40"/>
        </w:rPr>
        <w:t xml:space="preserve"> </w:t>
      </w:r>
      <w:r>
        <w:rPr>
          <w:color w:val="1F1F1F"/>
        </w:rPr>
        <w:t>as</w:t>
      </w:r>
      <w:r>
        <w:rPr>
          <w:color w:val="1F1F1F"/>
          <w:spacing w:val="40"/>
        </w:rPr>
        <w:t xml:space="preserve"> </w:t>
      </w:r>
      <w:r>
        <w:rPr>
          <w:color w:val="1F1F1F"/>
        </w:rPr>
        <w:t>a</w:t>
      </w:r>
      <w:r>
        <w:rPr>
          <w:color w:val="1F1F1F"/>
          <w:spacing w:val="40"/>
        </w:rPr>
        <w:t xml:space="preserve"> </w:t>
      </w:r>
      <w:r>
        <w:rPr>
          <w:color w:val="1F1F1F"/>
        </w:rPr>
        <w:t>leader</w:t>
      </w:r>
      <w:r>
        <w:rPr>
          <w:color w:val="1F1F1F"/>
          <w:spacing w:val="40"/>
        </w:rPr>
        <w:t xml:space="preserve"> </w:t>
      </w:r>
      <w:r>
        <w:rPr>
          <w:color w:val="1F1F1F"/>
        </w:rPr>
        <w:t>with authority to</w:t>
      </w:r>
      <w:r>
        <w:rPr>
          <w:color w:val="1F1F1F"/>
          <w:spacing w:val="40"/>
        </w:rPr>
        <w:t xml:space="preserve"> </w:t>
      </w:r>
      <w:r>
        <w:rPr>
          <w:color w:val="1F1F1F"/>
        </w:rPr>
        <w:t>bind</w:t>
      </w:r>
      <w:r>
        <w:rPr>
          <w:color w:val="1F1F1F"/>
          <w:spacing w:val="40"/>
        </w:rPr>
        <w:t xml:space="preserve"> </w:t>
      </w:r>
      <w:r>
        <w:rPr>
          <w:color w:val="1F1F1F"/>
        </w:rPr>
        <w:t>the</w:t>
      </w:r>
      <w:r>
        <w:rPr>
          <w:color w:val="1F1F1F"/>
          <w:spacing w:val="40"/>
        </w:rPr>
        <w:t xml:space="preserve"> </w:t>
      </w:r>
      <w:r>
        <w:rPr>
          <w:color w:val="1F1F1F"/>
        </w:rPr>
        <w:t>joint venture, consortium, or association. The composition or the constitution of the joint venture, consortium,</w:t>
      </w:r>
      <w:r>
        <w:rPr>
          <w:color w:val="1F1F1F"/>
          <w:spacing w:val="28"/>
        </w:rPr>
        <w:t xml:space="preserve"> </w:t>
      </w:r>
      <w:r>
        <w:rPr>
          <w:color w:val="1F1F1F"/>
        </w:rPr>
        <w:t>or</w:t>
      </w:r>
      <w:r>
        <w:rPr>
          <w:color w:val="1F1F1F"/>
          <w:spacing w:val="28"/>
        </w:rPr>
        <w:t xml:space="preserve"> </w:t>
      </w:r>
      <w:r>
        <w:rPr>
          <w:color w:val="1F1F1F"/>
        </w:rPr>
        <w:t>association</w:t>
      </w:r>
      <w:r>
        <w:rPr>
          <w:color w:val="1F1F1F"/>
          <w:spacing w:val="26"/>
        </w:rPr>
        <w:t xml:space="preserve"> </w:t>
      </w:r>
      <w:r>
        <w:rPr>
          <w:color w:val="1F1F1F"/>
        </w:rPr>
        <w:t>shall</w:t>
      </w:r>
      <w:r>
        <w:rPr>
          <w:color w:val="1F1F1F"/>
          <w:spacing w:val="31"/>
        </w:rPr>
        <w:t xml:space="preserve"> </w:t>
      </w:r>
      <w:r>
        <w:rPr>
          <w:color w:val="1F1F1F"/>
        </w:rPr>
        <w:t>not</w:t>
      </w:r>
      <w:r>
        <w:rPr>
          <w:color w:val="1F1F1F"/>
          <w:spacing w:val="31"/>
        </w:rPr>
        <w:t xml:space="preserve"> </w:t>
      </w:r>
      <w:r>
        <w:rPr>
          <w:color w:val="1F1F1F"/>
        </w:rPr>
        <w:t>be</w:t>
      </w:r>
      <w:r>
        <w:rPr>
          <w:color w:val="1F1F1F"/>
          <w:spacing w:val="28"/>
        </w:rPr>
        <w:t xml:space="preserve"> </w:t>
      </w:r>
      <w:r>
        <w:rPr>
          <w:color w:val="1F1F1F"/>
        </w:rPr>
        <w:t>altered</w:t>
      </w:r>
      <w:r>
        <w:rPr>
          <w:color w:val="1F1F1F"/>
          <w:spacing w:val="31"/>
        </w:rPr>
        <w:t xml:space="preserve"> </w:t>
      </w:r>
      <w:r>
        <w:rPr>
          <w:color w:val="1F1F1F"/>
        </w:rPr>
        <w:t>without</w:t>
      </w:r>
      <w:r>
        <w:rPr>
          <w:color w:val="1F1F1F"/>
          <w:spacing w:val="33"/>
        </w:rPr>
        <w:t xml:space="preserve"> </w:t>
      </w:r>
      <w:r>
        <w:rPr>
          <w:color w:val="1F1F1F"/>
        </w:rPr>
        <w:t>the</w:t>
      </w:r>
      <w:r>
        <w:rPr>
          <w:color w:val="1F1F1F"/>
          <w:spacing w:val="28"/>
        </w:rPr>
        <w:t xml:space="preserve"> </w:t>
      </w:r>
      <w:r>
        <w:rPr>
          <w:color w:val="1F1F1F"/>
        </w:rPr>
        <w:t>prior</w:t>
      </w:r>
      <w:r>
        <w:rPr>
          <w:color w:val="1F1F1F"/>
          <w:spacing w:val="31"/>
        </w:rPr>
        <w:t xml:space="preserve"> </w:t>
      </w:r>
      <w:r>
        <w:rPr>
          <w:color w:val="1F1F1F"/>
        </w:rPr>
        <w:t>written</w:t>
      </w:r>
      <w:r>
        <w:rPr>
          <w:color w:val="1F1F1F"/>
          <w:spacing w:val="28"/>
        </w:rPr>
        <w:t xml:space="preserve"> </w:t>
      </w:r>
      <w:r>
        <w:rPr>
          <w:color w:val="1F1F1F"/>
        </w:rPr>
        <w:t>consentof</w:t>
      </w:r>
      <w:r>
        <w:rPr>
          <w:color w:val="1F1F1F"/>
          <w:spacing w:val="23"/>
        </w:rPr>
        <w:t xml:space="preserve"> </w:t>
      </w:r>
      <w:r>
        <w:rPr>
          <w:color w:val="1F1F1F"/>
        </w:rPr>
        <w:t>the</w:t>
      </w:r>
      <w:r>
        <w:rPr>
          <w:color w:val="1F1F1F"/>
          <w:spacing w:val="28"/>
        </w:rPr>
        <w:t xml:space="preserve"> </w:t>
      </w:r>
      <w:r>
        <w:rPr>
          <w:color w:val="1F1F1F"/>
        </w:rPr>
        <w:t>Procuring</w:t>
      </w:r>
      <w:r>
        <w:rPr>
          <w:color w:val="1F1F1F"/>
          <w:spacing w:val="25"/>
        </w:rPr>
        <w:t xml:space="preserve"> </w:t>
      </w:r>
      <w:r>
        <w:rPr>
          <w:color w:val="1F1F1F"/>
        </w:rPr>
        <w:t>Entity.</w:t>
      </w:r>
    </w:p>
    <w:p w:rsidR="00F05AC1" w:rsidRDefault="00CE756B">
      <w:pPr>
        <w:pStyle w:val="Heading5"/>
        <w:numPr>
          <w:ilvl w:val="0"/>
          <w:numId w:val="51"/>
        </w:numPr>
        <w:tabs>
          <w:tab w:val="left" w:pos="857"/>
        </w:tabs>
        <w:spacing w:before="233"/>
        <w:ind w:left="857" w:hanging="619"/>
        <w:jc w:val="both"/>
      </w:pPr>
      <w:r>
        <w:rPr>
          <w:color w:val="1F1F1F"/>
          <w:spacing w:val="-2"/>
        </w:rPr>
        <w:t>Eligibility</w:t>
      </w:r>
    </w:p>
    <w:p w:rsidR="00F05AC1" w:rsidRDefault="00CE756B">
      <w:pPr>
        <w:pStyle w:val="ListParagraph"/>
        <w:numPr>
          <w:ilvl w:val="1"/>
          <w:numId w:val="45"/>
        </w:numPr>
        <w:tabs>
          <w:tab w:val="left" w:pos="858"/>
          <w:tab w:val="left" w:pos="860"/>
        </w:tabs>
        <w:spacing w:before="242" w:line="230" w:lineRule="auto"/>
        <w:ind w:right="544"/>
        <w:jc w:val="both"/>
      </w:pPr>
      <w:r>
        <w:rPr>
          <w:color w:val="1F1F1F"/>
        </w:rPr>
        <w:t>The Supplier and its Subcontractors shall have the nationality of an eligible country. A Supplier or Sub- contractor shall be deemed to have the nationality of a country if it is a citizen or constituted, incorporated, or registered, and</w:t>
      </w:r>
      <w:r>
        <w:rPr>
          <w:color w:val="1F1F1F"/>
          <w:spacing w:val="40"/>
        </w:rPr>
        <w:t xml:space="preserve"> </w:t>
      </w:r>
      <w:r>
        <w:rPr>
          <w:color w:val="1F1F1F"/>
        </w:rPr>
        <w:t>operates</w:t>
      </w:r>
      <w:r>
        <w:rPr>
          <w:color w:val="1F1F1F"/>
          <w:spacing w:val="40"/>
        </w:rPr>
        <w:t xml:space="preserve"> </w:t>
      </w:r>
      <w:r>
        <w:rPr>
          <w:color w:val="1F1F1F"/>
        </w:rPr>
        <w:t>in</w:t>
      </w:r>
      <w:r>
        <w:rPr>
          <w:color w:val="1F1F1F"/>
          <w:spacing w:val="40"/>
        </w:rPr>
        <w:t xml:space="preserve"> </w:t>
      </w:r>
      <w:r>
        <w:rPr>
          <w:color w:val="1F1F1F"/>
        </w:rPr>
        <w:t>conformity</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provisions of the</w:t>
      </w:r>
      <w:r>
        <w:rPr>
          <w:color w:val="1F1F1F"/>
          <w:spacing w:val="40"/>
        </w:rPr>
        <w:t xml:space="preserve"> </w:t>
      </w:r>
      <w:r>
        <w:rPr>
          <w:color w:val="1F1F1F"/>
        </w:rPr>
        <w:t>laws of</w:t>
      </w:r>
      <w:r>
        <w:rPr>
          <w:color w:val="1F1F1F"/>
          <w:spacing w:val="40"/>
        </w:rPr>
        <w:t xml:space="preserve"> </w:t>
      </w:r>
      <w:r>
        <w:rPr>
          <w:color w:val="1F1F1F"/>
        </w:rPr>
        <w:t>that country.</w:t>
      </w:r>
    </w:p>
    <w:p w:rsidR="00F05AC1" w:rsidRDefault="00CE756B">
      <w:pPr>
        <w:pStyle w:val="ListParagraph"/>
        <w:numPr>
          <w:ilvl w:val="1"/>
          <w:numId w:val="45"/>
        </w:numPr>
        <w:tabs>
          <w:tab w:val="left" w:pos="858"/>
          <w:tab w:val="left" w:pos="860"/>
        </w:tabs>
        <w:spacing w:before="239" w:line="230" w:lineRule="auto"/>
        <w:ind w:right="545"/>
        <w:jc w:val="both"/>
      </w:pPr>
      <w:r>
        <w:rPr>
          <w:color w:val="1F1F1F"/>
        </w:rPr>
        <w:t>All Goods and Related Services to be supplied under the Contract shall have their origin in Eligible Countries. For the purpose of this Clause, origin means the country where the goods have been grown, mined, cultivated, produced, manufactured, or processed; or</w:t>
      </w:r>
      <w:r>
        <w:rPr>
          <w:color w:val="1F1F1F"/>
          <w:spacing w:val="40"/>
        </w:rPr>
        <w:t xml:space="preserve"> </w:t>
      </w:r>
      <w:r>
        <w:rPr>
          <w:color w:val="1F1F1F"/>
        </w:rPr>
        <w:t>through</w:t>
      </w:r>
      <w:r>
        <w:rPr>
          <w:color w:val="1F1F1F"/>
          <w:spacing w:val="40"/>
        </w:rPr>
        <w:t xml:space="preserve"> </w:t>
      </w:r>
      <w:r>
        <w:rPr>
          <w:color w:val="1F1F1F"/>
        </w:rPr>
        <w:t>manufacture,</w:t>
      </w:r>
      <w:r>
        <w:rPr>
          <w:color w:val="1F1F1F"/>
          <w:spacing w:val="40"/>
        </w:rPr>
        <w:t xml:space="preserve"> </w:t>
      </w:r>
      <w:r>
        <w:rPr>
          <w:color w:val="1F1F1F"/>
        </w:rPr>
        <w:t>processing,or</w:t>
      </w:r>
      <w:r>
        <w:rPr>
          <w:color w:val="1F1F1F"/>
          <w:spacing w:val="40"/>
        </w:rPr>
        <w:t xml:space="preserve"> </w:t>
      </w:r>
      <w:r>
        <w:rPr>
          <w:color w:val="1F1F1F"/>
        </w:rPr>
        <w:t>assembly,</w:t>
      </w:r>
      <w:r>
        <w:rPr>
          <w:color w:val="1F1F1F"/>
          <w:spacing w:val="-14"/>
        </w:rPr>
        <w:t xml:space="preserve"> </w:t>
      </w:r>
      <w:r>
        <w:rPr>
          <w:color w:val="1F1F1F"/>
        </w:rPr>
        <w:t>another</w:t>
      </w:r>
      <w:r>
        <w:rPr>
          <w:color w:val="1F1F1F"/>
          <w:spacing w:val="-13"/>
        </w:rPr>
        <w:t xml:space="preserve"> </w:t>
      </w:r>
      <w:r>
        <w:rPr>
          <w:color w:val="1F1F1F"/>
        </w:rPr>
        <w:t>commercially</w:t>
      </w:r>
      <w:r>
        <w:rPr>
          <w:color w:val="1F1F1F"/>
          <w:spacing w:val="-12"/>
        </w:rPr>
        <w:t xml:space="preserve"> </w:t>
      </w:r>
      <w:r>
        <w:rPr>
          <w:color w:val="1F1F1F"/>
        </w:rPr>
        <w:t>recognized</w:t>
      </w:r>
      <w:r>
        <w:rPr>
          <w:color w:val="1F1F1F"/>
          <w:spacing w:val="-12"/>
        </w:rPr>
        <w:t xml:space="preserve"> </w:t>
      </w:r>
      <w:r>
        <w:rPr>
          <w:color w:val="1F1F1F"/>
        </w:rPr>
        <w:t>article</w:t>
      </w:r>
      <w:r>
        <w:rPr>
          <w:color w:val="1F1F1F"/>
          <w:spacing w:val="-11"/>
        </w:rPr>
        <w:t xml:space="preserve"> </w:t>
      </w:r>
      <w:r>
        <w:rPr>
          <w:color w:val="1F1F1F"/>
        </w:rPr>
        <w:t>results</w:t>
      </w:r>
      <w:r>
        <w:rPr>
          <w:color w:val="1F1F1F"/>
          <w:spacing w:val="-14"/>
        </w:rPr>
        <w:t xml:space="preserve"> </w:t>
      </w:r>
      <w:r>
        <w:rPr>
          <w:color w:val="1F1F1F"/>
        </w:rPr>
        <w:t>that</w:t>
      </w:r>
      <w:r>
        <w:rPr>
          <w:color w:val="1F1F1F"/>
          <w:spacing w:val="-11"/>
        </w:rPr>
        <w:t xml:space="preserve"> </w:t>
      </w:r>
      <w:r>
        <w:rPr>
          <w:color w:val="1F1F1F"/>
        </w:rPr>
        <w:t>differs</w:t>
      </w:r>
      <w:r>
        <w:rPr>
          <w:color w:val="1F1F1F"/>
          <w:spacing w:val="-11"/>
        </w:rPr>
        <w:t xml:space="preserve"> </w:t>
      </w:r>
      <w:r>
        <w:rPr>
          <w:color w:val="1F1F1F"/>
        </w:rPr>
        <w:t>substantially</w:t>
      </w:r>
      <w:r>
        <w:rPr>
          <w:color w:val="1F1F1F"/>
          <w:spacing w:val="-11"/>
        </w:rPr>
        <w:t xml:space="preserve"> </w:t>
      </w:r>
      <w:r>
        <w:rPr>
          <w:color w:val="1F1F1F"/>
        </w:rPr>
        <w:t>in</w:t>
      </w:r>
      <w:r>
        <w:rPr>
          <w:color w:val="1F1F1F"/>
          <w:spacing w:val="-12"/>
        </w:rPr>
        <w:t xml:space="preserve"> </w:t>
      </w:r>
      <w:r>
        <w:rPr>
          <w:color w:val="1F1F1F"/>
        </w:rPr>
        <w:t>its</w:t>
      </w:r>
      <w:r>
        <w:rPr>
          <w:color w:val="1F1F1F"/>
          <w:spacing w:val="-12"/>
        </w:rPr>
        <w:t xml:space="preserve"> </w:t>
      </w:r>
      <w:r>
        <w:rPr>
          <w:color w:val="1F1F1F"/>
        </w:rPr>
        <w:t>basic</w:t>
      </w:r>
      <w:r>
        <w:rPr>
          <w:color w:val="1F1F1F"/>
          <w:spacing w:val="-12"/>
        </w:rPr>
        <w:t xml:space="preserve"> </w:t>
      </w:r>
      <w:r>
        <w:rPr>
          <w:color w:val="1F1F1F"/>
        </w:rPr>
        <w:t>characteristics from</w:t>
      </w:r>
      <w:r>
        <w:rPr>
          <w:color w:val="1F1F1F"/>
          <w:spacing w:val="40"/>
        </w:rPr>
        <w:t xml:space="preserve"> </w:t>
      </w:r>
      <w:r>
        <w:rPr>
          <w:color w:val="1F1F1F"/>
        </w:rPr>
        <w:t>its</w:t>
      </w:r>
      <w:r>
        <w:rPr>
          <w:color w:val="1F1F1F"/>
          <w:spacing w:val="40"/>
        </w:rPr>
        <w:t xml:space="preserve"> </w:t>
      </w:r>
      <w:r>
        <w:rPr>
          <w:color w:val="1F1F1F"/>
        </w:rPr>
        <w:t>components.</w:t>
      </w:r>
    </w:p>
    <w:p w:rsidR="00F05AC1" w:rsidRDefault="00CE756B">
      <w:pPr>
        <w:pStyle w:val="ListParagraph"/>
        <w:numPr>
          <w:ilvl w:val="1"/>
          <w:numId w:val="45"/>
        </w:numPr>
        <w:tabs>
          <w:tab w:val="left" w:pos="858"/>
          <w:tab w:val="left" w:pos="860"/>
        </w:tabs>
        <w:spacing w:before="236" w:line="232" w:lineRule="auto"/>
        <w:ind w:right="943"/>
        <w:jc w:val="both"/>
      </w:pPr>
      <w:r>
        <w:rPr>
          <w:color w:val="1F1F1F"/>
        </w:rPr>
        <w:t>The</w:t>
      </w:r>
      <w:r>
        <w:rPr>
          <w:color w:val="1F1F1F"/>
          <w:spacing w:val="-6"/>
        </w:rPr>
        <w:t xml:space="preserve"> </w:t>
      </w:r>
      <w:r>
        <w:rPr>
          <w:color w:val="1F1F1F"/>
        </w:rPr>
        <w:t>Tenderer,</w:t>
      </w:r>
      <w:r>
        <w:rPr>
          <w:color w:val="1F1F1F"/>
          <w:spacing w:val="-6"/>
        </w:rPr>
        <w:t xml:space="preserve"> </w:t>
      </w:r>
      <w:r>
        <w:rPr>
          <w:color w:val="1F1F1F"/>
        </w:rPr>
        <w:t>if</w:t>
      </w:r>
      <w:r>
        <w:rPr>
          <w:color w:val="1F1F1F"/>
          <w:spacing w:val="-5"/>
        </w:rPr>
        <w:t xml:space="preserve"> </w:t>
      </w:r>
      <w:r>
        <w:rPr>
          <w:color w:val="1F1F1F"/>
        </w:rPr>
        <w:t>a</w:t>
      </w:r>
      <w:r>
        <w:rPr>
          <w:color w:val="1F1F1F"/>
          <w:spacing w:val="-6"/>
        </w:rPr>
        <w:t xml:space="preserve"> </w:t>
      </w:r>
      <w:r>
        <w:rPr>
          <w:color w:val="1F1F1F"/>
        </w:rPr>
        <w:t>Kenyan</w:t>
      </w:r>
      <w:r>
        <w:rPr>
          <w:color w:val="1F1F1F"/>
          <w:spacing w:val="-3"/>
        </w:rPr>
        <w:t xml:space="preserve"> </w:t>
      </w:r>
      <w:r>
        <w:rPr>
          <w:color w:val="1F1F1F"/>
        </w:rPr>
        <w:t>firm,</w:t>
      </w:r>
      <w:r>
        <w:rPr>
          <w:color w:val="1F1F1F"/>
          <w:spacing w:val="-6"/>
        </w:rPr>
        <w:t xml:space="preserve"> </w:t>
      </w:r>
      <w:r>
        <w:rPr>
          <w:color w:val="1F1F1F"/>
        </w:rPr>
        <w:t>must</w:t>
      </w:r>
      <w:r>
        <w:rPr>
          <w:color w:val="1F1F1F"/>
          <w:spacing w:val="-2"/>
        </w:rPr>
        <w:t xml:space="preserve"> </w:t>
      </w:r>
      <w:r>
        <w:rPr>
          <w:color w:val="1F1F1F"/>
        </w:rPr>
        <w:t>submit</w:t>
      </w:r>
      <w:r>
        <w:rPr>
          <w:color w:val="1F1F1F"/>
          <w:spacing w:val="40"/>
        </w:rPr>
        <w:t xml:space="preserve"> </w:t>
      </w:r>
      <w:r>
        <w:rPr>
          <w:color w:val="1F1F1F"/>
        </w:rPr>
        <w:t>with</w:t>
      </w:r>
      <w:r>
        <w:rPr>
          <w:color w:val="1F1F1F"/>
          <w:spacing w:val="40"/>
        </w:rPr>
        <w:t xml:space="preserve"> </w:t>
      </w:r>
      <w:r>
        <w:rPr>
          <w:color w:val="1F1F1F"/>
        </w:rPr>
        <w:t>its</w:t>
      </w:r>
      <w:r>
        <w:rPr>
          <w:color w:val="1F1F1F"/>
          <w:spacing w:val="40"/>
        </w:rPr>
        <w:t xml:space="preserve"> </w:t>
      </w:r>
      <w:r>
        <w:rPr>
          <w:color w:val="1F1F1F"/>
        </w:rPr>
        <w:t>tender</w:t>
      </w:r>
      <w:r>
        <w:rPr>
          <w:color w:val="1F1F1F"/>
          <w:spacing w:val="40"/>
        </w:rPr>
        <w:t xml:space="preserve"> </w:t>
      </w:r>
      <w:r>
        <w:rPr>
          <w:color w:val="1F1F1F"/>
        </w:rPr>
        <w:t>a</w:t>
      </w:r>
      <w:r>
        <w:rPr>
          <w:color w:val="1F1F1F"/>
          <w:spacing w:val="40"/>
        </w:rPr>
        <w:t xml:space="preserve"> </w:t>
      </w:r>
      <w:r>
        <w:rPr>
          <w:color w:val="1F1F1F"/>
        </w:rPr>
        <w:t>valid</w:t>
      </w:r>
      <w:r>
        <w:rPr>
          <w:color w:val="1F1F1F"/>
          <w:spacing w:val="40"/>
        </w:rPr>
        <w:t xml:space="preserve"> </w:t>
      </w:r>
      <w:r>
        <w:rPr>
          <w:color w:val="1F1F1F"/>
        </w:rPr>
        <w:t>tax</w:t>
      </w:r>
      <w:r>
        <w:rPr>
          <w:color w:val="1F1F1F"/>
          <w:spacing w:val="40"/>
        </w:rPr>
        <w:t xml:space="preserve"> </w:t>
      </w:r>
      <w:r>
        <w:rPr>
          <w:color w:val="1F1F1F"/>
        </w:rPr>
        <w:t>compliance</w:t>
      </w:r>
      <w:r>
        <w:rPr>
          <w:color w:val="1F1F1F"/>
          <w:spacing w:val="40"/>
        </w:rPr>
        <w:t xml:space="preserve"> </w:t>
      </w:r>
      <w:r>
        <w:rPr>
          <w:color w:val="1F1F1F"/>
        </w:rPr>
        <w:t>certificate</w:t>
      </w:r>
      <w:r>
        <w:rPr>
          <w:color w:val="1F1F1F"/>
          <w:spacing w:val="-2"/>
        </w:rPr>
        <w:t xml:space="preserve"> </w:t>
      </w:r>
      <w:r>
        <w:rPr>
          <w:color w:val="1F1F1F"/>
        </w:rPr>
        <w:t>from the</w:t>
      </w:r>
      <w:r>
        <w:rPr>
          <w:color w:val="1F1F1F"/>
          <w:spacing w:val="40"/>
        </w:rPr>
        <w:t xml:space="preserve"> </w:t>
      </w:r>
      <w:r>
        <w:rPr>
          <w:color w:val="1F1F1F"/>
        </w:rPr>
        <w:t>Kenya</w:t>
      </w:r>
      <w:r>
        <w:rPr>
          <w:color w:val="1F1F1F"/>
          <w:spacing w:val="40"/>
        </w:rPr>
        <w:t xml:space="preserve"> </w:t>
      </w:r>
      <w:r>
        <w:rPr>
          <w:color w:val="1F1F1F"/>
        </w:rPr>
        <w:t>Revenue</w:t>
      </w:r>
      <w:r>
        <w:rPr>
          <w:color w:val="1F1F1F"/>
          <w:spacing w:val="40"/>
        </w:rPr>
        <w:t xml:space="preserve"> </w:t>
      </w:r>
      <w:r>
        <w:rPr>
          <w:color w:val="1F1F1F"/>
        </w:rPr>
        <w:t>Authority.</w:t>
      </w:r>
    </w:p>
    <w:p w:rsidR="00F05AC1" w:rsidRDefault="00CE756B">
      <w:pPr>
        <w:pStyle w:val="Heading5"/>
        <w:numPr>
          <w:ilvl w:val="0"/>
          <w:numId w:val="51"/>
        </w:numPr>
        <w:tabs>
          <w:tab w:val="left" w:pos="857"/>
        </w:tabs>
        <w:spacing w:before="233"/>
        <w:ind w:left="857" w:hanging="619"/>
        <w:jc w:val="both"/>
      </w:pPr>
      <w:r>
        <w:rPr>
          <w:color w:val="1F1F1F"/>
          <w:spacing w:val="-2"/>
        </w:rPr>
        <w:t>Notices</w:t>
      </w:r>
    </w:p>
    <w:p w:rsidR="00F05AC1" w:rsidRDefault="00CE756B">
      <w:pPr>
        <w:pStyle w:val="ListParagraph"/>
        <w:numPr>
          <w:ilvl w:val="1"/>
          <w:numId w:val="44"/>
        </w:numPr>
        <w:tabs>
          <w:tab w:val="left" w:pos="857"/>
          <w:tab w:val="left" w:pos="860"/>
        </w:tabs>
        <w:spacing w:before="38" w:line="230" w:lineRule="auto"/>
        <w:ind w:right="858"/>
        <w:jc w:val="both"/>
      </w:pPr>
      <w:r>
        <w:rPr>
          <w:color w:val="1F1F1F"/>
        </w:rPr>
        <w:t xml:space="preserve">Any notice given by one party to the other pursuant to the Contract shall be in writing to the address specified in the </w:t>
      </w:r>
      <w:r>
        <w:rPr>
          <w:b/>
          <w:color w:val="1F1F1F"/>
        </w:rPr>
        <w:t xml:space="preserve">SCC. </w:t>
      </w:r>
      <w:r>
        <w:rPr>
          <w:color w:val="1F1F1F"/>
        </w:rPr>
        <w:t>The term “in writing” means communicated in written</w:t>
      </w:r>
      <w:r>
        <w:rPr>
          <w:color w:val="1F1F1F"/>
          <w:spacing w:val="40"/>
        </w:rPr>
        <w:t xml:space="preserve"> </w:t>
      </w:r>
      <w:r>
        <w:rPr>
          <w:color w:val="1F1F1F"/>
        </w:rPr>
        <w:t>form with proof</w:t>
      </w:r>
      <w:r>
        <w:rPr>
          <w:color w:val="1F1F1F"/>
          <w:spacing w:val="40"/>
        </w:rPr>
        <w:t xml:space="preserve"> </w:t>
      </w:r>
      <w:r>
        <w:rPr>
          <w:color w:val="1F1F1F"/>
        </w:rPr>
        <w:t>of</w:t>
      </w:r>
      <w:r>
        <w:rPr>
          <w:color w:val="1F1F1F"/>
          <w:spacing w:val="40"/>
        </w:rPr>
        <w:t xml:space="preserve"> </w:t>
      </w:r>
      <w:r>
        <w:rPr>
          <w:color w:val="1F1F1F"/>
          <w:spacing w:val="-2"/>
        </w:rPr>
        <w:t>receipt.</w:t>
      </w:r>
    </w:p>
    <w:p w:rsidR="00F05AC1" w:rsidRDefault="00CE756B">
      <w:pPr>
        <w:pStyle w:val="ListParagraph"/>
        <w:numPr>
          <w:ilvl w:val="1"/>
          <w:numId w:val="44"/>
        </w:numPr>
        <w:tabs>
          <w:tab w:val="left" w:pos="855"/>
        </w:tabs>
        <w:spacing w:before="34"/>
        <w:ind w:left="855" w:hanging="617"/>
        <w:jc w:val="both"/>
      </w:pPr>
      <w:r>
        <w:rPr>
          <w:color w:val="1F1F1F"/>
        </w:rPr>
        <w:t>A</w:t>
      </w:r>
      <w:r>
        <w:rPr>
          <w:color w:val="1F1F1F"/>
          <w:spacing w:val="34"/>
        </w:rPr>
        <w:t xml:space="preserve"> </w:t>
      </w:r>
      <w:r>
        <w:rPr>
          <w:color w:val="1F1F1F"/>
        </w:rPr>
        <w:t>notice</w:t>
      </w:r>
      <w:r>
        <w:rPr>
          <w:color w:val="1F1F1F"/>
          <w:spacing w:val="45"/>
        </w:rPr>
        <w:t xml:space="preserve"> </w:t>
      </w:r>
      <w:r>
        <w:rPr>
          <w:color w:val="1F1F1F"/>
        </w:rPr>
        <w:t>shall</w:t>
      </w:r>
      <w:r>
        <w:rPr>
          <w:color w:val="1F1F1F"/>
          <w:spacing w:val="51"/>
        </w:rPr>
        <w:t xml:space="preserve"> </w:t>
      </w:r>
      <w:r>
        <w:rPr>
          <w:color w:val="1F1F1F"/>
        </w:rPr>
        <w:t>be</w:t>
      </w:r>
      <w:r>
        <w:rPr>
          <w:color w:val="1F1F1F"/>
          <w:spacing w:val="47"/>
        </w:rPr>
        <w:t xml:space="preserve"> </w:t>
      </w:r>
      <w:r>
        <w:rPr>
          <w:color w:val="1F1F1F"/>
        </w:rPr>
        <w:t>effective</w:t>
      </w:r>
      <w:r>
        <w:rPr>
          <w:color w:val="1F1F1F"/>
          <w:spacing w:val="51"/>
        </w:rPr>
        <w:t xml:space="preserve"> </w:t>
      </w:r>
      <w:r>
        <w:rPr>
          <w:color w:val="1F1F1F"/>
        </w:rPr>
        <w:t>when</w:t>
      </w:r>
      <w:r>
        <w:rPr>
          <w:color w:val="1F1F1F"/>
          <w:spacing w:val="43"/>
        </w:rPr>
        <w:t xml:space="preserve"> </w:t>
      </w:r>
      <w:r>
        <w:rPr>
          <w:color w:val="1F1F1F"/>
        </w:rPr>
        <w:t>delivered</w:t>
      </w:r>
      <w:r>
        <w:rPr>
          <w:color w:val="1F1F1F"/>
          <w:spacing w:val="44"/>
        </w:rPr>
        <w:t xml:space="preserve"> </w:t>
      </w:r>
      <w:r>
        <w:rPr>
          <w:color w:val="1F1F1F"/>
        </w:rPr>
        <w:t>or</w:t>
      </w:r>
      <w:r>
        <w:rPr>
          <w:color w:val="1F1F1F"/>
          <w:spacing w:val="46"/>
        </w:rPr>
        <w:t xml:space="preserve"> </w:t>
      </w:r>
      <w:r>
        <w:rPr>
          <w:color w:val="1F1F1F"/>
        </w:rPr>
        <w:t>on</w:t>
      </w:r>
      <w:r>
        <w:rPr>
          <w:color w:val="1F1F1F"/>
          <w:spacing w:val="38"/>
        </w:rPr>
        <w:t xml:space="preserve"> </w:t>
      </w:r>
      <w:r>
        <w:rPr>
          <w:color w:val="1F1F1F"/>
        </w:rPr>
        <w:t>the</w:t>
      </w:r>
      <w:r>
        <w:rPr>
          <w:color w:val="1F1F1F"/>
          <w:spacing w:val="45"/>
        </w:rPr>
        <w:t xml:space="preserve"> </w:t>
      </w:r>
      <w:r>
        <w:rPr>
          <w:color w:val="1F1F1F"/>
        </w:rPr>
        <w:t>notice's</w:t>
      </w:r>
      <w:r>
        <w:rPr>
          <w:color w:val="1F1F1F"/>
          <w:spacing w:val="47"/>
        </w:rPr>
        <w:t xml:space="preserve"> </w:t>
      </w:r>
      <w:r>
        <w:rPr>
          <w:color w:val="1F1F1F"/>
        </w:rPr>
        <w:t>effective</w:t>
      </w:r>
      <w:r>
        <w:rPr>
          <w:color w:val="1F1F1F"/>
          <w:spacing w:val="49"/>
        </w:rPr>
        <w:t xml:space="preserve"> </w:t>
      </w:r>
      <w:r>
        <w:rPr>
          <w:color w:val="1F1F1F"/>
        </w:rPr>
        <w:t>date,</w:t>
      </w:r>
      <w:r>
        <w:rPr>
          <w:color w:val="1F1F1F"/>
          <w:spacing w:val="36"/>
        </w:rPr>
        <w:t xml:space="preserve"> </w:t>
      </w:r>
      <w:r>
        <w:rPr>
          <w:color w:val="1F1F1F"/>
        </w:rPr>
        <w:t>whichever</w:t>
      </w:r>
      <w:r>
        <w:rPr>
          <w:color w:val="1F1F1F"/>
          <w:spacing w:val="44"/>
        </w:rPr>
        <w:t xml:space="preserve"> </w:t>
      </w:r>
      <w:r>
        <w:rPr>
          <w:color w:val="1F1F1F"/>
        </w:rPr>
        <w:t>is</w:t>
      </w:r>
      <w:r>
        <w:rPr>
          <w:color w:val="1F1F1F"/>
          <w:spacing w:val="40"/>
        </w:rPr>
        <w:t xml:space="preserve"> </w:t>
      </w:r>
      <w:r>
        <w:rPr>
          <w:color w:val="1F1F1F"/>
          <w:spacing w:val="-2"/>
        </w:rPr>
        <w:t>later.</w:t>
      </w:r>
    </w:p>
    <w:p w:rsidR="00F05AC1" w:rsidRDefault="00F05AC1">
      <w:pPr>
        <w:pStyle w:val="BodyText"/>
        <w:spacing w:before="87"/>
      </w:pPr>
    </w:p>
    <w:p w:rsidR="00F05AC1" w:rsidRDefault="00CE756B">
      <w:pPr>
        <w:pStyle w:val="Heading5"/>
        <w:numPr>
          <w:ilvl w:val="0"/>
          <w:numId w:val="51"/>
        </w:numPr>
        <w:tabs>
          <w:tab w:val="left" w:pos="857"/>
        </w:tabs>
        <w:ind w:left="857" w:hanging="619"/>
        <w:jc w:val="both"/>
      </w:pPr>
      <w:r>
        <w:rPr>
          <w:color w:val="1F1F1F"/>
          <w:spacing w:val="-2"/>
        </w:rPr>
        <w:t>Governing</w:t>
      </w:r>
      <w:r>
        <w:rPr>
          <w:color w:val="1F1F1F"/>
          <w:spacing w:val="-9"/>
        </w:rPr>
        <w:t xml:space="preserve"> </w:t>
      </w:r>
      <w:r>
        <w:rPr>
          <w:color w:val="1F1F1F"/>
          <w:spacing w:val="-5"/>
        </w:rPr>
        <w:t>Law</w:t>
      </w:r>
    </w:p>
    <w:p w:rsidR="00F05AC1" w:rsidRDefault="00CE756B">
      <w:pPr>
        <w:pStyle w:val="ListParagraph"/>
        <w:numPr>
          <w:ilvl w:val="1"/>
          <w:numId w:val="43"/>
        </w:numPr>
        <w:tabs>
          <w:tab w:val="left" w:pos="857"/>
        </w:tabs>
        <w:spacing w:before="38"/>
        <w:ind w:left="857" w:hanging="619"/>
        <w:jc w:val="both"/>
      </w:pPr>
      <w:r>
        <w:rPr>
          <w:color w:val="1F1F1F"/>
        </w:rPr>
        <w:t>The</w:t>
      </w:r>
      <w:r>
        <w:rPr>
          <w:color w:val="1F1F1F"/>
          <w:spacing w:val="45"/>
        </w:rPr>
        <w:t xml:space="preserve"> </w:t>
      </w:r>
      <w:r>
        <w:rPr>
          <w:color w:val="1F1F1F"/>
        </w:rPr>
        <w:t>Contract</w:t>
      </w:r>
      <w:r>
        <w:rPr>
          <w:color w:val="1F1F1F"/>
          <w:spacing w:val="49"/>
        </w:rPr>
        <w:t xml:space="preserve"> </w:t>
      </w:r>
      <w:r>
        <w:rPr>
          <w:color w:val="1F1F1F"/>
        </w:rPr>
        <w:t>shall</w:t>
      </w:r>
      <w:r>
        <w:rPr>
          <w:color w:val="1F1F1F"/>
          <w:spacing w:val="51"/>
        </w:rPr>
        <w:t xml:space="preserve"> </w:t>
      </w:r>
      <w:r>
        <w:rPr>
          <w:color w:val="1F1F1F"/>
        </w:rPr>
        <w:t>be</w:t>
      </w:r>
      <w:r>
        <w:rPr>
          <w:color w:val="1F1F1F"/>
          <w:spacing w:val="48"/>
        </w:rPr>
        <w:t xml:space="preserve"> </w:t>
      </w:r>
      <w:r>
        <w:rPr>
          <w:color w:val="1F1F1F"/>
        </w:rPr>
        <w:t>governed</w:t>
      </w:r>
      <w:r>
        <w:rPr>
          <w:color w:val="1F1F1F"/>
          <w:spacing w:val="45"/>
        </w:rPr>
        <w:t xml:space="preserve"> </w:t>
      </w:r>
      <w:r>
        <w:rPr>
          <w:color w:val="1F1F1F"/>
        </w:rPr>
        <w:t>by</w:t>
      </w:r>
      <w:r>
        <w:rPr>
          <w:color w:val="1F1F1F"/>
          <w:spacing w:val="42"/>
        </w:rPr>
        <w:t xml:space="preserve"> </w:t>
      </w:r>
      <w:r>
        <w:rPr>
          <w:color w:val="1F1F1F"/>
        </w:rPr>
        <w:t>and</w:t>
      </w:r>
      <w:r>
        <w:rPr>
          <w:color w:val="1F1F1F"/>
          <w:spacing w:val="42"/>
        </w:rPr>
        <w:t xml:space="preserve"> </w:t>
      </w:r>
      <w:r>
        <w:rPr>
          <w:color w:val="1F1F1F"/>
        </w:rPr>
        <w:t>interpreted</w:t>
      </w:r>
      <w:r>
        <w:rPr>
          <w:color w:val="1F1F1F"/>
          <w:spacing w:val="45"/>
        </w:rPr>
        <w:t xml:space="preserve"> </w:t>
      </w:r>
      <w:r>
        <w:rPr>
          <w:color w:val="1F1F1F"/>
        </w:rPr>
        <w:t>in</w:t>
      </w:r>
      <w:r>
        <w:rPr>
          <w:color w:val="1F1F1F"/>
          <w:spacing w:val="47"/>
        </w:rPr>
        <w:t xml:space="preserve"> </w:t>
      </w:r>
      <w:r>
        <w:rPr>
          <w:color w:val="1F1F1F"/>
        </w:rPr>
        <w:t>accordance</w:t>
      </w:r>
      <w:r>
        <w:rPr>
          <w:color w:val="1F1F1F"/>
          <w:spacing w:val="48"/>
        </w:rPr>
        <w:t xml:space="preserve"> </w:t>
      </w:r>
      <w:r>
        <w:rPr>
          <w:color w:val="1F1F1F"/>
        </w:rPr>
        <w:t>with</w:t>
      </w:r>
      <w:r>
        <w:rPr>
          <w:color w:val="1F1F1F"/>
          <w:spacing w:val="46"/>
        </w:rPr>
        <w:t xml:space="preserve"> </w:t>
      </w:r>
      <w:r>
        <w:rPr>
          <w:color w:val="1F1F1F"/>
        </w:rPr>
        <w:t>the</w:t>
      </w:r>
      <w:r>
        <w:rPr>
          <w:color w:val="1F1F1F"/>
          <w:spacing w:val="40"/>
        </w:rPr>
        <w:t xml:space="preserve"> </w:t>
      </w:r>
      <w:r>
        <w:rPr>
          <w:color w:val="1F1F1F"/>
        </w:rPr>
        <w:t>laws</w:t>
      </w:r>
      <w:r>
        <w:rPr>
          <w:color w:val="1F1F1F"/>
          <w:spacing w:val="45"/>
        </w:rPr>
        <w:t xml:space="preserve"> </w:t>
      </w:r>
      <w:r>
        <w:rPr>
          <w:color w:val="1F1F1F"/>
        </w:rPr>
        <w:t>of</w:t>
      </w:r>
      <w:r>
        <w:rPr>
          <w:color w:val="1F1F1F"/>
          <w:spacing w:val="49"/>
        </w:rPr>
        <w:t xml:space="preserve"> </w:t>
      </w:r>
      <w:r>
        <w:rPr>
          <w:color w:val="1F1F1F"/>
          <w:spacing w:val="-2"/>
        </w:rPr>
        <w:t>Kenya.</w:t>
      </w:r>
    </w:p>
    <w:p w:rsidR="00F05AC1" w:rsidRDefault="00CE756B">
      <w:pPr>
        <w:pStyle w:val="ListParagraph"/>
        <w:numPr>
          <w:ilvl w:val="1"/>
          <w:numId w:val="43"/>
        </w:numPr>
        <w:tabs>
          <w:tab w:val="left" w:pos="860"/>
        </w:tabs>
        <w:spacing w:before="38" w:line="230" w:lineRule="auto"/>
        <w:ind w:left="860" w:right="556" w:hanging="618"/>
        <w:jc w:val="both"/>
      </w:pPr>
      <w:r>
        <w:rPr>
          <w:color w:val="1F1F1F"/>
        </w:rPr>
        <w:t>Throughout the execution of the Contract, the Supplier shall comply with the import of goods andservices prohibitions</w:t>
      </w:r>
      <w:r>
        <w:rPr>
          <w:color w:val="1F1F1F"/>
          <w:spacing w:val="40"/>
        </w:rPr>
        <w:t xml:space="preserve"> </w:t>
      </w:r>
      <w:r>
        <w:rPr>
          <w:color w:val="1F1F1F"/>
        </w:rPr>
        <w:t>in</w:t>
      </w:r>
      <w:r>
        <w:rPr>
          <w:color w:val="1F1F1F"/>
          <w:spacing w:val="40"/>
        </w:rPr>
        <w:t xml:space="preserve"> </w:t>
      </w:r>
      <w:r>
        <w:rPr>
          <w:color w:val="1F1F1F"/>
        </w:rPr>
        <w:t>Kenya:</w:t>
      </w:r>
    </w:p>
    <w:p w:rsidR="00F05AC1" w:rsidRDefault="00CE756B">
      <w:pPr>
        <w:pStyle w:val="ListParagraph"/>
        <w:numPr>
          <w:ilvl w:val="2"/>
          <w:numId w:val="43"/>
        </w:numPr>
        <w:tabs>
          <w:tab w:val="left" w:pos="1370"/>
          <w:tab w:val="left" w:pos="1374"/>
        </w:tabs>
        <w:spacing w:before="35" w:line="230" w:lineRule="auto"/>
        <w:ind w:right="547" w:hanging="514"/>
        <w:jc w:val="both"/>
      </w:pPr>
      <w:r>
        <w:rPr>
          <w:color w:val="1F1F1F"/>
        </w:rPr>
        <w:t>where, as a matter of law, compliance or official regulations, Kenya prohibits commercial relations with that country or any import of goods from that country or any payments</w:t>
      </w:r>
      <w:r>
        <w:rPr>
          <w:color w:val="1F1F1F"/>
          <w:spacing w:val="40"/>
        </w:rPr>
        <w:t xml:space="preserve"> </w:t>
      </w:r>
      <w:r>
        <w:rPr>
          <w:color w:val="1F1F1F"/>
        </w:rPr>
        <w:t>to</w:t>
      </w:r>
      <w:r>
        <w:rPr>
          <w:color w:val="1F1F1F"/>
          <w:spacing w:val="40"/>
        </w:rPr>
        <w:t xml:space="preserve"> </w:t>
      </w:r>
      <w:r>
        <w:rPr>
          <w:color w:val="1F1F1F"/>
        </w:rPr>
        <w:t>anycountry, person,</w:t>
      </w:r>
      <w:r>
        <w:rPr>
          <w:color w:val="1F1F1F"/>
          <w:spacing w:val="40"/>
        </w:rPr>
        <w:t xml:space="preserve"> </w:t>
      </w:r>
      <w:r>
        <w:rPr>
          <w:color w:val="1F1F1F"/>
        </w:rPr>
        <w:t>or</w:t>
      </w:r>
      <w:r>
        <w:rPr>
          <w:color w:val="1F1F1F"/>
          <w:spacing w:val="40"/>
        </w:rPr>
        <w:t xml:space="preserve"> </w:t>
      </w:r>
      <w:r>
        <w:rPr>
          <w:color w:val="1F1F1F"/>
        </w:rPr>
        <w:t>entity</w:t>
      </w:r>
      <w:r>
        <w:rPr>
          <w:color w:val="1F1F1F"/>
          <w:spacing w:val="40"/>
        </w:rPr>
        <w:t xml:space="preserve"> </w:t>
      </w:r>
      <w:r>
        <w:rPr>
          <w:color w:val="1F1F1F"/>
        </w:rPr>
        <w:t>in</w:t>
      </w:r>
      <w:r>
        <w:rPr>
          <w:color w:val="1F1F1F"/>
          <w:spacing w:val="40"/>
        </w:rPr>
        <w:t xml:space="preserve"> </w:t>
      </w:r>
      <w:r>
        <w:rPr>
          <w:color w:val="1F1F1F"/>
        </w:rPr>
        <w:t>that</w:t>
      </w:r>
      <w:r>
        <w:rPr>
          <w:color w:val="1F1F1F"/>
          <w:spacing w:val="40"/>
        </w:rPr>
        <w:t xml:space="preserve"> </w:t>
      </w:r>
      <w:r>
        <w:rPr>
          <w:color w:val="1F1F1F"/>
        </w:rPr>
        <w:t>country</w:t>
      </w:r>
      <w:r>
        <w:rPr>
          <w:color w:val="1F1F1F"/>
          <w:spacing w:val="40"/>
        </w:rPr>
        <w:t xml:space="preserve"> </w:t>
      </w:r>
      <w:r>
        <w:rPr>
          <w:color w:val="1F1F1F"/>
        </w:rPr>
        <w:t>;</w:t>
      </w:r>
      <w:r>
        <w:rPr>
          <w:color w:val="1F1F1F"/>
          <w:spacing w:val="40"/>
        </w:rPr>
        <w:t xml:space="preserve"> </w:t>
      </w:r>
      <w:r>
        <w:rPr>
          <w:color w:val="1F1F1F"/>
        </w:rPr>
        <w:t>or</w:t>
      </w:r>
    </w:p>
    <w:p w:rsidR="00F05AC1" w:rsidRDefault="00CE756B">
      <w:pPr>
        <w:pStyle w:val="ListParagraph"/>
        <w:numPr>
          <w:ilvl w:val="2"/>
          <w:numId w:val="43"/>
        </w:numPr>
        <w:tabs>
          <w:tab w:val="left" w:pos="1370"/>
          <w:tab w:val="left" w:pos="1374"/>
        </w:tabs>
        <w:spacing w:before="35" w:line="230" w:lineRule="auto"/>
        <w:ind w:right="547" w:hanging="514"/>
        <w:jc w:val="both"/>
      </w:pPr>
      <w:r>
        <w:rPr>
          <w:color w:val="1F1F1F"/>
        </w:rPr>
        <w:t>by an act of compliance with a decision of the United Nations Security Council taken under Chapter VII of the Charter of the United</w:t>
      </w:r>
      <w:r>
        <w:rPr>
          <w:color w:val="1F1F1F"/>
          <w:spacing w:val="63"/>
        </w:rPr>
        <w:t xml:space="preserve"> </w:t>
      </w:r>
      <w:r>
        <w:rPr>
          <w:color w:val="1F1F1F"/>
        </w:rPr>
        <w:t>Nations,</w:t>
      </w:r>
      <w:r>
        <w:rPr>
          <w:color w:val="1F1F1F"/>
          <w:spacing w:val="63"/>
        </w:rPr>
        <w:t xml:space="preserve"> </w:t>
      </w:r>
      <w:r>
        <w:rPr>
          <w:color w:val="1F1F1F"/>
        </w:rPr>
        <w:t>Kenya</w:t>
      </w:r>
      <w:r>
        <w:rPr>
          <w:color w:val="1F1F1F"/>
          <w:spacing w:val="62"/>
        </w:rPr>
        <w:t xml:space="preserve"> </w:t>
      </w:r>
      <w:r>
        <w:rPr>
          <w:color w:val="1F1F1F"/>
        </w:rPr>
        <w:t>prohibits any import</w:t>
      </w:r>
      <w:r>
        <w:rPr>
          <w:color w:val="1F1F1F"/>
          <w:spacing w:val="62"/>
        </w:rPr>
        <w:t xml:space="preserve"> </w:t>
      </w:r>
      <w:r>
        <w:rPr>
          <w:color w:val="1F1F1F"/>
        </w:rPr>
        <w:t>of</w:t>
      </w:r>
      <w:r>
        <w:rPr>
          <w:color w:val="1F1F1F"/>
          <w:spacing w:val="40"/>
        </w:rPr>
        <w:t xml:space="preserve"> </w:t>
      </w:r>
      <w:r>
        <w:rPr>
          <w:color w:val="1F1F1F"/>
        </w:rPr>
        <w:t>goods</w:t>
      </w:r>
      <w:r>
        <w:rPr>
          <w:color w:val="1F1F1F"/>
          <w:spacing w:val="62"/>
        </w:rPr>
        <w:t xml:space="preserve"> </w:t>
      </w:r>
      <w:r>
        <w:rPr>
          <w:color w:val="1F1F1F"/>
        </w:rPr>
        <w:t>from that country or</w:t>
      </w:r>
      <w:r>
        <w:rPr>
          <w:color w:val="1F1F1F"/>
          <w:spacing w:val="40"/>
        </w:rPr>
        <w:t xml:space="preserve"> </w:t>
      </w:r>
      <w:r>
        <w:rPr>
          <w:color w:val="1F1F1F"/>
        </w:rPr>
        <w:t>any</w:t>
      </w:r>
      <w:r>
        <w:rPr>
          <w:color w:val="1F1F1F"/>
          <w:spacing w:val="40"/>
        </w:rPr>
        <w:t xml:space="preserve"> </w:t>
      </w:r>
      <w:r>
        <w:rPr>
          <w:color w:val="1F1F1F"/>
        </w:rPr>
        <w:t>payments</w:t>
      </w:r>
      <w:r>
        <w:rPr>
          <w:color w:val="1F1F1F"/>
          <w:spacing w:val="40"/>
        </w:rPr>
        <w:t xml:space="preserve"> </w:t>
      </w:r>
      <w:r>
        <w:rPr>
          <w:color w:val="1F1F1F"/>
        </w:rPr>
        <w:t>to</w:t>
      </w:r>
      <w:r>
        <w:rPr>
          <w:color w:val="1F1F1F"/>
          <w:spacing w:val="40"/>
        </w:rPr>
        <w:t xml:space="preserve"> </w:t>
      </w:r>
      <w:r>
        <w:rPr>
          <w:color w:val="1F1F1F"/>
        </w:rPr>
        <w:t>any</w:t>
      </w:r>
      <w:r>
        <w:rPr>
          <w:color w:val="1F1F1F"/>
          <w:spacing w:val="40"/>
        </w:rPr>
        <w:t xml:space="preserve"> </w:t>
      </w:r>
      <w:r>
        <w:rPr>
          <w:color w:val="1F1F1F"/>
        </w:rPr>
        <w:t>country,</w:t>
      </w:r>
      <w:r>
        <w:rPr>
          <w:color w:val="1F1F1F"/>
          <w:spacing w:val="40"/>
        </w:rPr>
        <w:t xml:space="preserve"> </w:t>
      </w:r>
      <w:r>
        <w:rPr>
          <w:color w:val="1F1F1F"/>
        </w:rPr>
        <w:t>person,</w:t>
      </w:r>
      <w:r>
        <w:rPr>
          <w:color w:val="1F1F1F"/>
          <w:spacing w:val="40"/>
        </w:rPr>
        <w:t xml:space="preserve"> </w:t>
      </w:r>
      <w:r>
        <w:rPr>
          <w:color w:val="1F1F1F"/>
        </w:rPr>
        <w:t>or</w:t>
      </w:r>
      <w:r>
        <w:rPr>
          <w:color w:val="1F1F1F"/>
          <w:spacing w:val="40"/>
        </w:rPr>
        <w:t xml:space="preserve"> </w:t>
      </w:r>
      <w:r>
        <w:rPr>
          <w:color w:val="1F1F1F"/>
        </w:rPr>
        <w:t>entity.</w:t>
      </w:r>
    </w:p>
    <w:p w:rsidR="00F05AC1" w:rsidRDefault="00F05AC1">
      <w:pPr>
        <w:pStyle w:val="BodyText"/>
        <w:spacing w:before="71"/>
      </w:pPr>
    </w:p>
    <w:p w:rsidR="00F05AC1" w:rsidRDefault="00CE756B">
      <w:pPr>
        <w:pStyle w:val="Heading5"/>
        <w:numPr>
          <w:ilvl w:val="0"/>
          <w:numId w:val="51"/>
        </w:numPr>
        <w:tabs>
          <w:tab w:val="left" w:pos="855"/>
        </w:tabs>
        <w:ind w:left="855" w:hanging="612"/>
      </w:pPr>
      <w:r>
        <w:rPr>
          <w:color w:val="1F1F1F"/>
          <w:spacing w:val="-2"/>
        </w:rPr>
        <w:t>Settlement</w:t>
      </w:r>
      <w:r>
        <w:rPr>
          <w:color w:val="1F1F1F"/>
          <w:spacing w:val="-9"/>
        </w:rPr>
        <w:t xml:space="preserve"> </w:t>
      </w:r>
      <w:r>
        <w:rPr>
          <w:color w:val="1F1F1F"/>
          <w:spacing w:val="-2"/>
        </w:rPr>
        <w:t>of</w:t>
      </w:r>
      <w:r>
        <w:rPr>
          <w:color w:val="1F1F1F"/>
          <w:spacing w:val="-1"/>
        </w:rPr>
        <w:t xml:space="preserve"> </w:t>
      </w:r>
      <w:r>
        <w:rPr>
          <w:color w:val="1F1F1F"/>
          <w:spacing w:val="-2"/>
        </w:rPr>
        <w:t>Disputes</w:t>
      </w:r>
    </w:p>
    <w:p w:rsidR="00F05AC1" w:rsidRDefault="00CE756B">
      <w:pPr>
        <w:pStyle w:val="ListParagraph"/>
        <w:numPr>
          <w:ilvl w:val="1"/>
          <w:numId w:val="42"/>
        </w:numPr>
        <w:tabs>
          <w:tab w:val="left" w:pos="855"/>
          <w:tab w:val="left" w:pos="860"/>
        </w:tabs>
        <w:spacing w:before="34" w:line="230" w:lineRule="auto"/>
        <w:ind w:right="1295" w:hanging="618"/>
      </w:pP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shall</w:t>
      </w:r>
      <w:r>
        <w:rPr>
          <w:color w:val="1F1F1F"/>
          <w:spacing w:val="40"/>
        </w:rPr>
        <w:t xml:space="preserve"> </w:t>
      </w:r>
      <w:r>
        <w:rPr>
          <w:color w:val="1F1F1F"/>
        </w:rPr>
        <w:t>make</w:t>
      </w:r>
      <w:r>
        <w:rPr>
          <w:color w:val="1F1F1F"/>
          <w:spacing w:val="40"/>
        </w:rPr>
        <w:t xml:space="preserve"> </w:t>
      </w:r>
      <w:r>
        <w:rPr>
          <w:color w:val="1F1F1F"/>
        </w:rPr>
        <w:t>every</w:t>
      </w:r>
      <w:r>
        <w:rPr>
          <w:color w:val="1F1F1F"/>
          <w:spacing w:val="40"/>
        </w:rPr>
        <w:t xml:space="preserve"> </w:t>
      </w:r>
      <w:r>
        <w:rPr>
          <w:color w:val="1F1F1F"/>
        </w:rPr>
        <w:t>effort</w:t>
      </w:r>
      <w:r>
        <w:rPr>
          <w:color w:val="1F1F1F"/>
          <w:spacing w:val="40"/>
        </w:rPr>
        <w:t xml:space="preserve"> </w:t>
      </w:r>
      <w:r>
        <w:rPr>
          <w:color w:val="1F1F1F"/>
        </w:rPr>
        <w:t>to</w:t>
      </w:r>
      <w:r>
        <w:rPr>
          <w:color w:val="1F1F1F"/>
          <w:spacing w:val="40"/>
        </w:rPr>
        <w:t xml:space="preserve"> </w:t>
      </w:r>
      <w:r>
        <w:rPr>
          <w:color w:val="1F1F1F"/>
        </w:rPr>
        <w:t>resolve</w:t>
      </w:r>
      <w:r>
        <w:rPr>
          <w:color w:val="1F1F1F"/>
          <w:spacing w:val="40"/>
        </w:rPr>
        <w:t xml:space="preserve"> </w:t>
      </w:r>
      <w:r>
        <w:rPr>
          <w:color w:val="1F1F1F"/>
        </w:rPr>
        <w:t>amicably</w:t>
      </w:r>
      <w:r>
        <w:rPr>
          <w:color w:val="1F1F1F"/>
          <w:spacing w:val="40"/>
        </w:rPr>
        <w:t xml:space="preserve"> </w:t>
      </w:r>
      <w:r>
        <w:rPr>
          <w:color w:val="1F1F1F"/>
        </w:rPr>
        <w:t>by</w:t>
      </w:r>
      <w:r>
        <w:rPr>
          <w:color w:val="1F1F1F"/>
          <w:spacing w:val="40"/>
        </w:rPr>
        <w:t xml:space="preserve"> </w:t>
      </w:r>
      <w:r>
        <w:rPr>
          <w:color w:val="1F1F1F"/>
        </w:rPr>
        <w:t>direct negotiation</w:t>
      </w:r>
      <w:r>
        <w:rPr>
          <w:color w:val="1F1F1F"/>
          <w:spacing w:val="36"/>
        </w:rPr>
        <w:t xml:space="preserve"> </w:t>
      </w:r>
      <w:r>
        <w:rPr>
          <w:color w:val="1F1F1F"/>
        </w:rPr>
        <w:t>any</w:t>
      </w:r>
      <w:r>
        <w:rPr>
          <w:color w:val="1F1F1F"/>
          <w:spacing w:val="31"/>
        </w:rPr>
        <w:t xml:space="preserve"> </w:t>
      </w:r>
      <w:r>
        <w:rPr>
          <w:color w:val="1F1F1F"/>
        </w:rPr>
        <w:t>disagreement</w:t>
      </w:r>
      <w:r>
        <w:rPr>
          <w:color w:val="1F1F1F"/>
          <w:spacing w:val="38"/>
        </w:rPr>
        <w:t xml:space="preserve"> </w:t>
      </w:r>
      <w:r>
        <w:rPr>
          <w:color w:val="1F1F1F"/>
        </w:rPr>
        <w:t>or</w:t>
      </w:r>
      <w:r>
        <w:rPr>
          <w:color w:val="1F1F1F"/>
          <w:spacing w:val="36"/>
        </w:rPr>
        <w:t xml:space="preserve"> </w:t>
      </w:r>
      <w:r>
        <w:rPr>
          <w:color w:val="1F1F1F"/>
        </w:rPr>
        <w:t>dispute</w:t>
      </w:r>
      <w:r>
        <w:rPr>
          <w:color w:val="1F1F1F"/>
          <w:spacing w:val="34"/>
        </w:rPr>
        <w:t xml:space="preserve"> </w:t>
      </w:r>
      <w:r>
        <w:rPr>
          <w:color w:val="1F1F1F"/>
        </w:rPr>
        <w:t>arising</w:t>
      </w:r>
      <w:r>
        <w:rPr>
          <w:color w:val="1F1F1F"/>
          <w:spacing w:val="31"/>
        </w:rPr>
        <w:t xml:space="preserve"> </w:t>
      </w:r>
      <w:r>
        <w:rPr>
          <w:color w:val="1F1F1F"/>
        </w:rPr>
        <w:t>between</w:t>
      </w:r>
      <w:r>
        <w:rPr>
          <w:color w:val="1F1F1F"/>
          <w:spacing w:val="31"/>
        </w:rPr>
        <w:t xml:space="preserve"> </w:t>
      </w:r>
      <w:r>
        <w:rPr>
          <w:color w:val="1F1F1F"/>
        </w:rPr>
        <w:t>them</w:t>
      </w:r>
      <w:r>
        <w:rPr>
          <w:color w:val="1F1F1F"/>
          <w:spacing w:val="34"/>
        </w:rPr>
        <w:t xml:space="preserve"> </w:t>
      </w:r>
      <w:r>
        <w:rPr>
          <w:color w:val="1F1F1F"/>
        </w:rPr>
        <w:t>under</w:t>
      </w:r>
      <w:r>
        <w:rPr>
          <w:color w:val="1F1F1F"/>
          <w:spacing w:val="34"/>
        </w:rPr>
        <w:t xml:space="preserve"> </w:t>
      </w:r>
      <w:r>
        <w:rPr>
          <w:color w:val="1F1F1F"/>
        </w:rPr>
        <w:t>or</w:t>
      </w:r>
      <w:r>
        <w:rPr>
          <w:color w:val="1F1F1F"/>
          <w:spacing w:val="32"/>
        </w:rPr>
        <w:t xml:space="preserve"> </w:t>
      </w:r>
      <w:r>
        <w:rPr>
          <w:color w:val="1F1F1F"/>
        </w:rPr>
        <w:t>in</w:t>
      </w:r>
      <w:r>
        <w:rPr>
          <w:color w:val="1F1F1F"/>
          <w:spacing w:val="35"/>
        </w:rPr>
        <w:t xml:space="preserve"> </w:t>
      </w:r>
      <w:r>
        <w:rPr>
          <w:color w:val="1F1F1F"/>
        </w:rPr>
        <w:t>connection</w:t>
      </w:r>
      <w:r>
        <w:rPr>
          <w:color w:val="1F1F1F"/>
          <w:spacing w:val="31"/>
        </w:rPr>
        <w:t xml:space="preserve"> </w:t>
      </w:r>
      <w:r>
        <w:rPr>
          <w:color w:val="1F1F1F"/>
        </w:rPr>
        <w:t>with</w:t>
      </w:r>
      <w:r>
        <w:rPr>
          <w:color w:val="1F1F1F"/>
          <w:spacing w:val="31"/>
        </w:rPr>
        <w:t xml:space="preserve"> </w:t>
      </w:r>
      <w:r>
        <w:rPr>
          <w:color w:val="1F1F1F"/>
        </w:rPr>
        <w:t xml:space="preserve">the </w:t>
      </w:r>
      <w:r>
        <w:rPr>
          <w:color w:val="1F1F1F"/>
          <w:spacing w:val="-2"/>
        </w:rPr>
        <w:t>Contract.</w:t>
      </w:r>
    </w:p>
    <w:p w:rsidR="00F05AC1" w:rsidRDefault="00F05AC1">
      <w:pPr>
        <w:spacing w:line="230" w:lineRule="auto"/>
        <w:sectPr w:rsidR="00F05AC1">
          <w:pgSz w:w="11940" w:h="16860"/>
          <w:pgMar w:top="360" w:right="460" w:bottom="720" w:left="580" w:header="0" w:footer="530" w:gutter="0"/>
          <w:cols w:space="720"/>
        </w:sectPr>
      </w:pPr>
    </w:p>
    <w:p w:rsidR="00F05AC1" w:rsidRDefault="00F05AC1">
      <w:pPr>
        <w:pStyle w:val="BodyText"/>
        <w:spacing w:before="101"/>
      </w:pPr>
    </w:p>
    <w:p w:rsidR="00F05AC1" w:rsidRDefault="00CE756B">
      <w:pPr>
        <w:pStyle w:val="ListParagraph"/>
        <w:numPr>
          <w:ilvl w:val="1"/>
          <w:numId w:val="42"/>
        </w:numPr>
        <w:tabs>
          <w:tab w:val="left" w:pos="855"/>
          <w:tab w:val="left" w:pos="860"/>
        </w:tabs>
        <w:spacing w:before="1" w:line="230" w:lineRule="auto"/>
        <w:ind w:right="964" w:hanging="618"/>
      </w:pPr>
      <w:r>
        <w:rPr>
          <w:color w:val="1F1F1F"/>
        </w:rPr>
        <w:t>If, after thirty (30) days, the parties have failed</w:t>
      </w:r>
      <w:r>
        <w:rPr>
          <w:color w:val="1F1F1F"/>
          <w:spacing w:val="67"/>
        </w:rPr>
        <w:t xml:space="preserve"> </w:t>
      </w:r>
      <w:r>
        <w:rPr>
          <w:color w:val="1F1F1F"/>
        </w:rPr>
        <w:t>to</w:t>
      </w:r>
      <w:r>
        <w:rPr>
          <w:color w:val="1F1F1F"/>
          <w:spacing w:val="40"/>
        </w:rPr>
        <w:t xml:space="preserve"> </w:t>
      </w:r>
      <w:r>
        <w:rPr>
          <w:color w:val="1F1F1F"/>
        </w:rPr>
        <w:t>resolve</w:t>
      </w:r>
      <w:r>
        <w:rPr>
          <w:color w:val="1F1F1F"/>
          <w:spacing w:val="40"/>
        </w:rPr>
        <w:t xml:space="preserve"> </w:t>
      </w:r>
      <w:r>
        <w:rPr>
          <w:color w:val="1F1F1F"/>
        </w:rPr>
        <w:t>their</w:t>
      </w:r>
      <w:r>
        <w:rPr>
          <w:color w:val="1F1F1F"/>
          <w:spacing w:val="67"/>
        </w:rPr>
        <w:t xml:space="preserve"> </w:t>
      </w:r>
      <w:r>
        <w:rPr>
          <w:color w:val="1F1F1F"/>
        </w:rPr>
        <w:t>dispute</w:t>
      </w:r>
      <w:r>
        <w:rPr>
          <w:color w:val="1F1F1F"/>
          <w:spacing w:val="67"/>
        </w:rPr>
        <w:t xml:space="preserve"> </w:t>
      </w:r>
      <w:r>
        <w:rPr>
          <w:color w:val="1F1F1F"/>
        </w:rPr>
        <w:t>or</w:t>
      </w:r>
      <w:r>
        <w:rPr>
          <w:color w:val="1F1F1F"/>
          <w:spacing w:val="40"/>
        </w:rPr>
        <w:t xml:space="preserve"> </w:t>
      </w:r>
      <w:r>
        <w:rPr>
          <w:color w:val="1F1F1F"/>
        </w:rPr>
        <w:t>difference</w:t>
      </w:r>
      <w:r>
        <w:rPr>
          <w:color w:val="1F1F1F"/>
          <w:spacing w:val="67"/>
        </w:rPr>
        <w:t xml:space="preserve"> </w:t>
      </w:r>
      <w:r>
        <w:rPr>
          <w:color w:val="1F1F1F"/>
        </w:rPr>
        <w:t>by</w:t>
      </w:r>
      <w:r>
        <w:rPr>
          <w:color w:val="1F1F1F"/>
          <w:spacing w:val="66"/>
        </w:rPr>
        <w:t xml:space="preserve"> </w:t>
      </w:r>
      <w:r>
        <w:rPr>
          <w:color w:val="1F1F1F"/>
        </w:rPr>
        <w:t>such mutual</w:t>
      </w:r>
      <w:r>
        <w:rPr>
          <w:color w:val="1F1F1F"/>
          <w:spacing w:val="36"/>
        </w:rPr>
        <w:t xml:space="preserve"> </w:t>
      </w:r>
      <w:r>
        <w:rPr>
          <w:color w:val="1F1F1F"/>
        </w:rPr>
        <w:t>consultation,</w:t>
      </w:r>
      <w:r>
        <w:rPr>
          <w:color w:val="1F1F1F"/>
          <w:spacing w:val="33"/>
        </w:rPr>
        <w:t xml:space="preserve"> </w:t>
      </w:r>
      <w:r>
        <w:rPr>
          <w:color w:val="1F1F1F"/>
        </w:rPr>
        <w:t>then</w:t>
      </w:r>
      <w:r>
        <w:rPr>
          <w:color w:val="1F1F1F"/>
          <w:spacing w:val="26"/>
        </w:rPr>
        <w:t xml:space="preserve"> </w:t>
      </w:r>
      <w:r>
        <w:rPr>
          <w:color w:val="1F1F1F"/>
        </w:rPr>
        <w:t>either</w:t>
      </w:r>
      <w:r>
        <w:rPr>
          <w:color w:val="1F1F1F"/>
          <w:spacing w:val="34"/>
        </w:rPr>
        <w:t xml:space="preserve"> </w:t>
      </w:r>
      <w:r>
        <w:rPr>
          <w:color w:val="1F1F1F"/>
        </w:rPr>
        <w:t>the</w:t>
      </w:r>
      <w:r>
        <w:rPr>
          <w:color w:val="1F1F1F"/>
          <w:spacing w:val="35"/>
        </w:rPr>
        <w:t xml:space="preserve"> </w:t>
      </w:r>
      <w:r>
        <w:rPr>
          <w:color w:val="1F1F1F"/>
        </w:rPr>
        <w:t>Procuring</w:t>
      </w:r>
      <w:r>
        <w:rPr>
          <w:color w:val="1F1F1F"/>
          <w:spacing w:val="38"/>
        </w:rPr>
        <w:t xml:space="preserve"> </w:t>
      </w:r>
      <w:r>
        <w:rPr>
          <w:color w:val="1F1F1F"/>
        </w:rPr>
        <w:t>Entity</w:t>
      </w:r>
      <w:r>
        <w:rPr>
          <w:color w:val="1F1F1F"/>
          <w:spacing w:val="33"/>
        </w:rPr>
        <w:t xml:space="preserve"> </w:t>
      </w:r>
      <w:r>
        <w:rPr>
          <w:color w:val="1F1F1F"/>
        </w:rPr>
        <w:t>or</w:t>
      </w:r>
      <w:r>
        <w:rPr>
          <w:color w:val="1F1F1F"/>
          <w:spacing w:val="38"/>
        </w:rPr>
        <w:t xml:space="preserve"> </w:t>
      </w:r>
      <w:r>
        <w:rPr>
          <w:color w:val="1F1F1F"/>
        </w:rPr>
        <w:t>the</w:t>
      </w:r>
      <w:r>
        <w:rPr>
          <w:color w:val="1F1F1F"/>
          <w:spacing w:val="40"/>
        </w:rPr>
        <w:t xml:space="preserve"> </w:t>
      </w:r>
      <w:r>
        <w:rPr>
          <w:color w:val="1F1F1F"/>
        </w:rPr>
        <w:t>Supplier</w:t>
      </w:r>
      <w:r>
        <w:rPr>
          <w:color w:val="1F1F1F"/>
          <w:spacing w:val="34"/>
        </w:rPr>
        <w:t xml:space="preserve"> </w:t>
      </w:r>
      <w:r>
        <w:rPr>
          <w:color w:val="1F1F1F"/>
        </w:rPr>
        <w:t>may</w:t>
      </w:r>
      <w:r>
        <w:rPr>
          <w:color w:val="1F1F1F"/>
          <w:spacing w:val="38"/>
        </w:rPr>
        <w:t xml:space="preserve"> </w:t>
      </w:r>
      <w:r>
        <w:rPr>
          <w:color w:val="1F1F1F"/>
        </w:rPr>
        <w:t>give</w:t>
      </w:r>
      <w:r>
        <w:rPr>
          <w:color w:val="1F1F1F"/>
          <w:spacing w:val="37"/>
        </w:rPr>
        <w:t xml:space="preserve"> </w:t>
      </w:r>
      <w:r>
        <w:rPr>
          <w:color w:val="1F1F1F"/>
        </w:rPr>
        <w:t>notice</w:t>
      </w:r>
      <w:r>
        <w:rPr>
          <w:color w:val="1F1F1F"/>
          <w:spacing w:val="33"/>
        </w:rPr>
        <w:t xml:space="preserve"> </w:t>
      </w:r>
      <w:r>
        <w:rPr>
          <w:color w:val="1F1F1F"/>
        </w:rPr>
        <w:t>to</w:t>
      </w:r>
      <w:r>
        <w:rPr>
          <w:color w:val="1F1F1F"/>
          <w:spacing w:val="32"/>
        </w:rPr>
        <w:t xml:space="preserve"> </w:t>
      </w:r>
      <w:r>
        <w:rPr>
          <w:color w:val="1F1F1F"/>
        </w:rPr>
        <w:t>the</w:t>
      </w:r>
      <w:r>
        <w:rPr>
          <w:color w:val="1F1F1F"/>
          <w:spacing w:val="33"/>
        </w:rPr>
        <w:t xml:space="preserve"> </w:t>
      </w:r>
      <w:r>
        <w:rPr>
          <w:color w:val="1F1F1F"/>
        </w:rPr>
        <w:t>other party</w:t>
      </w:r>
      <w:r>
        <w:rPr>
          <w:color w:val="1F1F1F"/>
          <w:spacing w:val="31"/>
        </w:rPr>
        <w:t xml:space="preserve"> </w:t>
      </w:r>
      <w:r>
        <w:rPr>
          <w:color w:val="1F1F1F"/>
        </w:rPr>
        <w:t>of</w:t>
      </w:r>
      <w:r>
        <w:rPr>
          <w:color w:val="1F1F1F"/>
          <w:spacing w:val="32"/>
        </w:rPr>
        <w:t xml:space="preserve"> </w:t>
      </w:r>
      <w:r>
        <w:rPr>
          <w:color w:val="1F1F1F"/>
        </w:rPr>
        <w:t>its</w:t>
      </w:r>
      <w:r>
        <w:rPr>
          <w:color w:val="1F1F1F"/>
          <w:spacing w:val="32"/>
        </w:rPr>
        <w:t xml:space="preserve"> </w:t>
      </w:r>
      <w:r>
        <w:rPr>
          <w:color w:val="1F1F1F"/>
        </w:rPr>
        <w:t>intention</w:t>
      </w:r>
      <w:r>
        <w:rPr>
          <w:color w:val="1F1F1F"/>
          <w:spacing w:val="30"/>
        </w:rPr>
        <w:t xml:space="preserve"> </w:t>
      </w:r>
      <w:r>
        <w:rPr>
          <w:color w:val="1F1F1F"/>
        </w:rPr>
        <w:t>to</w:t>
      </w:r>
      <w:r>
        <w:rPr>
          <w:color w:val="1F1F1F"/>
          <w:spacing w:val="31"/>
        </w:rPr>
        <w:t xml:space="preserve"> </w:t>
      </w:r>
      <w:r>
        <w:rPr>
          <w:color w:val="1F1F1F"/>
        </w:rPr>
        <w:t>commence</w:t>
      </w:r>
      <w:r>
        <w:rPr>
          <w:color w:val="1F1F1F"/>
          <w:spacing w:val="-3"/>
        </w:rPr>
        <w:t xml:space="preserve"> </w:t>
      </w:r>
      <w:r>
        <w:rPr>
          <w:color w:val="1F1F1F"/>
        </w:rPr>
        <w:t>arbitration,</w:t>
      </w:r>
      <w:r>
        <w:rPr>
          <w:color w:val="1F1F1F"/>
          <w:spacing w:val="35"/>
        </w:rPr>
        <w:t xml:space="preserve"> </w:t>
      </w:r>
      <w:r>
        <w:rPr>
          <w:color w:val="1F1F1F"/>
        </w:rPr>
        <w:t>as</w:t>
      </w:r>
      <w:r>
        <w:rPr>
          <w:color w:val="1F1F1F"/>
          <w:spacing w:val="34"/>
        </w:rPr>
        <w:t xml:space="preserve"> </w:t>
      </w:r>
      <w:r>
        <w:rPr>
          <w:color w:val="1F1F1F"/>
        </w:rPr>
        <w:t>hereinafter</w:t>
      </w:r>
      <w:r>
        <w:rPr>
          <w:color w:val="1F1F1F"/>
          <w:spacing w:val="38"/>
        </w:rPr>
        <w:t xml:space="preserve"> </w:t>
      </w:r>
      <w:r>
        <w:rPr>
          <w:color w:val="1F1F1F"/>
        </w:rPr>
        <w:t>provided,</w:t>
      </w:r>
      <w:r>
        <w:rPr>
          <w:color w:val="1F1F1F"/>
          <w:spacing w:val="40"/>
        </w:rPr>
        <w:t xml:space="preserve"> </w:t>
      </w:r>
      <w:r>
        <w:rPr>
          <w:color w:val="1F1F1F"/>
        </w:rPr>
        <w:t>as</w:t>
      </w:r>
      <w:r>
        <w:rPr>
          <w:color w:val="1F1F1F"/>
          <w:spacing w:val="34"/>
        </w:rPr>
        <w:t xml:space="preserve"> </w:t>
      </w:r>
      <w:r>
        <w:rPr>
          <w:color w:val="1F1F1F"/>
        </w:rPr>
        <w:t>to</w:t>
      </w:r>
      <w:r>
        <w:rPr>
          <w:color w:val="1F1F1F"/>
          <w:spacing w:val="27"/>
        </w:rPr>
        <w:t xml:space="preserve"> </w:t>
      </w:r>
      <w:r>
        <w:rPr>
          <w:color w:val="1F1F1F"/>
        </w:rPr>
        <w:t>the</w:t>
      </w:r>
      <w:r>
        <w:rPr>
          <w:color w:val="1F1F1F"/>
          <w:spacing w:val="37"/>
        </w:rPr>
        <w:t xml:space="preserve"> </w:t>
      </w:r>
      <w:r>
        <w:rPr>
          <w:color w:val="1F1F1F"/>
        </w:rPr>
        <w:t>matter</w:t>
      </w:r>
      <w:r>
        <w:rPr>
          <w:color w:val="1F1F1F"/>
          <w:spacing w:val="33"/>
        </w:rPr>
        <w:t xml:space="preserve"> </w:t>
      </w:r>
      <w:r>
        <w:rPr>
          <w:color w:val="1F1F1F"/>
        </w:rPr>
        <w:t>in</w:t>
      </w:r>
      <w:r>
        <w:rPr>
          <w:color w:val="1F1F1F"/>
          <w:spacing w:val="31"/>
        </w:rPr>
        <w:t xml:space="preserve"> </w:t>
      </w:r>
      <w:r>
        <w:rPr>
          <w:color w:val="1F1F1F"/>
        </w:rPr>
        <w:t>dispute, and no arbitration in respect of this matter may be commenced unless such notice</w:t>
      </w:r>
      <w:r>
        <w:rPr>
          <w:color w:val="1F1F1F"/>
          <w:spacing w:val="40"/>
        </w:rPr>
        <w:t xml:space="preserve"> </w:t>
      </w:r>
      <w:r>
        <w:rPr>
          <w:color w:val="1F1F1F"/>
        </w:rPr>
        <w:t>is given.</w:t>
      </w:r>
      <w:r>
        <w:rPr>
          <w:color w:val="1F1F1F"/>
          <w:spacing w:val="40"/>
        </w:rPr>
        <w:t xml:space="preserve"> </w:t>
      </w:r>
      <w:r>
        <w:rPr>
          <w:color w:val="1F1F1F"/>
        </w:rPr>
        <w:t>Any dispute or difference in respect of which a notice</w:t>
      </w:r>
      <w:r>
        <w:rPr>
          <w:color w:val="1F1F1F"/>
          <w:spacing w:val="40"/>
        </w:rPr>
        <w:t xml:space="preserve"> </w:t>
      </w:r>
      <w:r>
        <w:rPr>
          <w:color w:val="1F1F1F"/>
        </w:rPr>
        <w:t>of</w:t>
      </w:r>
      <w:r>
        <w:rPr>
          <w:color w:val="1F1F1F"/>
          <w:spacing w:val="40"/>
        </w:rPr>
        <w:t xml:space="preserve"> </w:t>
      </w:r>
      <w:r>
        <w:rPr>
          <w:color w:val="1F1F1F"/>
        </w:rPr>
        <w:t>intention to commence</w:t>
      </w:r>
      <w:r>
        <w:rPr>
          <w:color w:val="1F1F1F"/>
          <w:spacing w:val="40"/>
        </w:rPr>
        <w:t xml:space="preserve"> </w:t>
      </w:r>
      <w:r>
        <w:rPr>
          <w:color w:val="1F1F1F"/>
        </w:rPr>
        <w:t>arbitration</w:t>
      </w:r>
      <w:r>
        <w:rPr>
          <w:color w:val="1F1F1F"/>
          <w:spacing w:val="40"/>
        </w:rPr>
        <w:t xml:space="preserve"> </w:t>
      </w:r>
      <w:r>
        <w:rPr>
          <w:color w:val="1F1F1F"/>
        </w:rPr>
        <w:t>has</w:t>
      </w:r>
      <w:r>
        <w:rPr>
          <w:color w:val="1F1F1F"/>
          <w:spacing w:val="40"/>
        </w:rPr>
        <w:t xml:space="preserve"> </w:t>
      </w:r>
      <w:r>
        <w:rPr>
          <w:color w:val="1F1F1F"/>
        </w:rPr>
        <w:t>been given in accordance with this Clause shall be finally settled by arbitration. Arbitration may be commenced</w:t>
      </w:r>
      <w:r>
        <w:rPr>
          <w:color w:val="1F1F1F"/>
          <w:spacing w:val="40"/>
        </w:rPr>
        <w:t xml:space="preserve"> </w:t>
      </w:r>
      <w:r>
        <w:rPr>
          <w:color w:val="1F1F1F"/>
        </w:rPr>
        <w:t>prior</w:t>
      </w:r>
      <w:r>
        <w:rPr>
          <w:color w:val="1F1F1F"/>
          <w:spacing w:val="40"/>
        </w:rPr>
        <w:t xml:space="preserve"> </w:t>
      </w:r>
      <w:r>
        <w:rPr>
          <w:color w:val="1F1F1F"/>
        </w:rPr>
        <w:t>to</w:t>
      </w:r>
      <w:r>
        <w:rPr>
          <w:color w:val="1F1F1F"/>
          <w:spacing w:val="40"/>
        </w:rPr>
        <w:t xml:space="preserve"> </w:t>
      </w:r>
      <w:r>
        <w:rPr>
          <w:color w:val="1F1F1F"/>
        </w:rPr>
        <w:t>or</w:t>
      </w:r>
      <w:r>
        <w:rPr>
          <w:color w:val="1F1F1F"/>
          <w:spacing w:val="40"/>
        </w:rPr>
        <w:t xml:space="preserve"> </w:t>
      </w:r>
      <w:r>
        <w:rPr>
          <w:color w:val="1F1F1F"/>
        </w:rPr>
        <w:t>after</w:t>
      </w:r>
      <w:r>
        <w:rPr>
          <w:color w:val="1F1F1F"/>
          <w:spacing w:val="40"/>
        </w:rPr>
        <w:t xml:space="preserve"> </w:t>
      </w:r>
      <w:r>
        <w:rPr>
          <w:color w:val="1F1F1F"/>
        </w:rPr>
        <w:t>delivery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Heading5"/>
        <w:numPr>
          <w:ilvl w:val="1"/>
          <w:numId w:val="41"/>
        </w:numPr>
        <w:tabs>
          <w:tab w:val="left" w:pos="865"/>
        </w:tabs>
        <w:spacing w:before="229"/>
        <w:ind w:left="865" w:hanging="622"/>
        <w:jc w:val="both"/>
      </w:pPr>
      <w:r>
        <w:rPr>
          <w:color w:val="1F1F1F"/>
        </w:rPr>
        <w:t>Arbitration</w:t>
      </w:r>
      <w:r>
        <w:rPr>
          <w:color w:val="1F1F1F"/>
          <w:spacing w:val="-14"/>
        </w:rPr>
        <w:t xml:space="preserve"> </w:t>
      </w:r>
      <w:r>
        <w:rPr>
          <w:color w:val="1F1F1F"/>
        </w:rPr>
        <w:t>proceedings</w:t>
      </w:r>
      <w:r>
        <w:rPr>
          <w:color w:val="1F1F1F"/>
          <w:spacing w:val="-14"/>
        </w:rPr>
        <w:t xml:space="preserve"> </w:t>
      </w:r>
      <w:r>
        <w:rPr>
          <w:color w:val="1F1F1F"/>
        </w:rPr>
        <w:t>shall</w:t>
      </w:r>
      <w:r>
        <w:rPr>
          <w:color w:val="1F1F1F"/>
          <w:spacing w:val="-11"/>
        </w:rPr>
        <w:t xml:space="preserve"> </w:t>
      </w:r>
      <w:r>
        <w:rPr>
          <w:color w:val="1F1F1F"/>
        </w:rPr>
        <w:t>be</w:t>
      </w:r>
      <w:r>
        <w:rPr>
          <w:color w:val="1F1F1F"/>
          <w:spacing w:val="-14"/>
        </w:rPr>
        <w:t xml:space="preserve"> </w:t>
      </w:r>
      <w:r>
        <w:rPr>
          <w:color w:val="1F1F1F"/>
        </w:rPr>
        <w:t>conducted</w:t>
      </w:r>
      <w:r>
        <w:rPr>
          <w:color w:val="1F1F1F"/>
          <w:spacing w:val="-15"/>
        </w:rPr>
        <w:t xml:space="preserve"> </w:t>
      </w:r>
      <w:r>
        <w:rPr>
          <w:color w:val="1F1F1F"/>
        </w:rPr>
        <w:t>as</w:t>
      </w:r>
      <w:r>
        <w:rPr>
          <w:color w:val="1F1F1F"/>
          <w:spacing w:val="-12"/>
        </w:rPr>
        <w:t xml:space="preserve"> </w:t>
      </w:r>
      <w:r>
        <w:rPr>
          <w:color w:val="1F1F1F"/>
          <w:spacing w:val="-2"/>
        </w:rPr>
        <w:t>follows:</w:t>
      </w:r>
    </w:p>
    <w:p w:rsidR="00F05AC1" w:rsidRDefault="00CE756B">
      <w:pPr>
        <w:pStyle w:val="ListParagraph"/>
        <w:numPr>
          <w:ilvl w:val="2"/>
          <w:numId w:val="41"/>
        </w:numPr>
        <w:tabs>
          <w:tab w:val="left" w:pos="860"/>
        </w:tabs>
        <w:spacing w:before="91" w:line="232" w:lineRule="auto"/>
        <w:ind w:left="860" w:right="541" w:hanging="625"/>
        <w:jc w:val="both"/>
        <w:rPr>
          <w:color w:val="1F1F1F"/>
        </w:rPr>
      </w:pPr>
      <w:r>
        <w:rPr>
          <w:color w:val="1F1F1F"/>
        </w:rPr>
        <w:t>Any claim or dispute between the Parties arising out of or in connection with the Contract not settled amicably</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Sub-Clause</w:t>
      </w:r>
      <w:r>
        <w:rPr>
          <w:color w:val="1F1F1F"/>
          <w:spacing w:val="40"/>
        </w:rPr>
        <w:t xml:space="preserve"> </w:t>
      </w:r>
      <w:r>
        <w:rPr>
          <w:color w:val="1F1F1F"/>
        </w:rPr>
        <w:t>10.1</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finally</w:t>
      </w:r>
      <w:r>
        <w:rPr>
          <w:color w:val="1F1F1F"/>
          <w:spacing w:val="40"/>
        </w:rPr>
        <w:t xml:space="preserve"> </w:t>
      </w:r>
      <w:r>
        <w:rPr>
          <w:color w:val="1F1F1F"/>
        </w:rPr>
        <w:t>settled</w:t>
      </w:r>
      <w:r>
        <w:rPr>
          <w:color w:val="1F1F1F"/>
          <w:spacing w:val="40"/>
        </w:rPr>
        <w:t xml:space="preserve"> </w:t>
      </w:r>
      <w:r>
        <w:rPr>
          <w:color w:val="1F1F1F"/>
        </w:rPr>
        <w:t>by</w:t>
      </w:r>
      <w:r>
        <w:rPr>
          <w:color w:val="1F1F1F"/>
          <w:spacing w:val="40"/>
        </w:rPr>
        <w:t xml:space="preserve"> </w:t>
      </w:r>
      <w:r>
        <w:rPr>
          <w:color w:val="1F1F1F"/>
        </w:rPr>
        <w:t>arbitration.</w:t>
      </w:r>
    </w:p>
    <w:p w:rsidR="00F05AC1" w:rsidRDefault="00CE756B">
      <w:pPr>
        <w:pStyle w:val="ListParagraph"/>
        <w:numPr>
          <w:ilvl w:val="2"/>
          <w:numId w:val="41"/>
        </w:numPr>
        <w:tabs>
          <w:tab w:val="left" w:pos="860"/>
        </w:tabs>
        <w:spacing w:before="87" w:line="230" w:lineRule="auto"/>
        <w:ind w:left="860" w:right="540" w:hanging="625"/>
        <w:jc w:val="both"/>
        <w:rPr>
          <w:color w:val="1F1F1F"/>
        </w:rPr>
      </w:pPr>
      <w:r>
        <w:rPr>
          <w:color w:val="1F1F1F"/>
        </w:rPr>
        <w:t>No arbitration proceedings shall be commenced on any claim or dispute</w:t>
      </w:r>
      <w:r>
        <w:rPr>
          <w:color w:val="1F1F1F"/>
          <w:spacing w:val="40"/>
        </w:rPr>
        <w:t xml:space="preserve"> </w:t>
      </w:r>
      <w:r>
        <w:rPr>
          <w:color w:val="1F1F1F"/>
        </w:rPr>
        <w:t>where</w:t>
      </w:r>
      <w:r>
        <w:rPr>
          <w:color w:val="1F1F1F"/>
          <w:spacing w:val="40"/>
        </w:rPr>
        <w:t xml:space="preserve"> </w:t>
      </w:r>
      <w:r>
        <w:rPr>
          <w:color w:val="1F1F1F"/>
        </w:rPr>
        <w:t>notice</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claimor</w:t>
      </w:r>
      <w:r>
        <w:rPr>
          <w:color w:val="1F1F1F"/>
          <w:spacing w:val="40"/>
        </w:rPr>
        <w:t xml:space="preserve"> </w:t>
      </w:r>
      <w:r>
        <w:rPr>
          <w:color w:val="1F1F1F"/>
        </w:rPr>
        <w:t>dispute</w:t>
      </w:r>
      <w:r>
        <w:rPr>
          <w:color w:val="1F1F1F"/>
          <w:spacing w:val="40"/>
        </w:rPr>
        <w:t xml:space="preserve"> </w:t>
      </w:r>
      <w:r>
        <w:rPr>
          <w:color w:val="1F1F1F"/>
        </w:rPr>
        <w:t>has</w:t>
      </w:r>
      <w:r>
        <w:rPr>
          <w:color w:val="1F1F1F"/>
          <w:spacing w:val="40"/>
        </w:rPr>
        <w:t xml:space="preserve"> </w:t>
      </w:r>
      <w:r>
        <w:rPr>
          <w:color w:val="1F1F1F"/>
        </w:rPr>
        <w:t>not</w:t>
      </w:r>
      <w:r>
        <w:rPr>
          <w:color w:val="1F1F1F"/>
          <w:spacing w:val="40"/>
        </w:rPr>
        <w:t xml:space="preserve"> </w:t>
      </w:r>
      <w:r>
        <w:rPr>
          <w:color w:val="1F1F1F"/>
        </w:rPr>
        <w:t>been</w:t>
      </w:r>
      <w:r>
        <w:rPr>
          <w:color w:val="1F1F1F"/>
          <w:spacing w:val="39"/>
        </w:rPr>
        <w:t xml:space="preserve"> </w:t>
      </w:r>
      <w:r>
        <w:rPr>
          <w:color w:val="1F1F1F"/>
        </w:rPr>
        <w:t>given</w:t>
      </w:r>
      <w:r>
        <w:rPr>
          <w:color w:val="1F1F1F"/>
          <w:spacing w:val="40"/>
        </w:rPr>
        <w:t xml:space="preserve"> </w:t>
      </w:r>
      <w:r>
        <w:rPr>
          <w:color w:val="1F1F1F"/>
        </w:rPr>
        <w:t>by</w:t>
      </w:r>
      <w:r>
        <w:rPr>
          <w:color w:val="1F1F1F"/>
          <w:spacing w:val="36"/>
        </w:rPr>
        <w:t xml:space="preserve"> </w:t>
      </w:r>
      <w:r>
        <w:rPr>
          <w:color w:val="1F1F1F"/>
        </w:rPr>
        <w:t>the</w:t>
      </w:r>
      <w:r>
        <w:rPr>
          <w:color w:val="1F1F1F"/>
          <w:spacing w:val="40"/>
        </w:rPr>
        <w:t xml:space="preserve"> </w:t>
      </w:r>
      <w:r>
        <w:rPr>
          <w:color w:val="1F1F1F"/>
        </w:rPr>
        <w:t>applying</w:t>
      </w:r>
      <w:r>
        <w:rPr>
          <w:color w:val="1F1F1F"/>
          <w:spacing w:val="40"/>
        </w:rPr>
        <w:t xml:space="preserve"> </w:t>
      </w:r>
      <w:r>
        <w:rPr>
          <w:color w:val="1F1F1F"/>
        </w:rPr>
        <w:t>party</w:t>
      </w:r>
      <w:r>
        <w:rPr>
          <w:color w:val="1F1F1F"/>
          <w:spacing w:val="34"/>
        </w:rPr>
        <w:t xml:space="preserve"> </w:t>
      </w:r>
      <w:r>
        <w:rPr>
          <w:color w:val="1F1F1F"/>
        </w:rPr>
        <w:t>within</w:t>
      </w:r>
      <w:r>
        <w:rPr>
          <w:color w:val="1F1F1F"/>
          <w:spacing w:val="40"/>
        </w:rPr>
        <w:t xml:space="preserve"> </w:t>
      </w:r>
      <w:r>
        <w:rPr>
          <w:color w:val="1F1F1F"/>
        </w:rPr>
        <w:t>thirty</w:t>
      </w:r>
      <w:r>
        <w:rPr>
          <w:color w:val="1F1F1F"/>
          <w:spacing w:val="39"/>
        </w:rPr>
        <w:t xml:space="preserve"> </w:t>
      </w:r>
      <w:r>
        <w:rPr>
          <w:color w:val="1F1F1F"/>
        </w:rPr>
        <w:t>days</w:t>
      </w:r>
      <w:r>
        <w:rPr>
          <w:color w:val="1F1F1F"/>
          <w:spacing w:val="40"/>
        </w:rPr>
        <w:t xml:space="preserve"> </w:t>
      </w:r>
      <w:r>
        <w:rPr>
          <w:color w:val="1F1F1F"/>
        </w:rPr>
        <w:t>of</w:t>
      </w:r>
      <w:r>
        <w:rPr>
          <w:color w:val="1F1F1F"/>
          <w:spacing w:val="40"/>
        </w:rPr>
        <w:t xml:space="preserve"> </w:t>
      </w:r>
      <w:r>
        <w:rPr>
          <w:color w:val="1F1F1F"/>
        </w:rPr>
        <w:t>the</w:t>
      </w:r>
      <w:r>
        <w:rPr>
          <w:color w:val="1F1F1F"/>
          <w:spacing w:val="37"/>
        </w:rPr>
        <w:t xml:space="preserve"> </w:t>
      </w:r>
      <w:r>
        <w:rPr>
          <w:color w:val="1F1F1F"/>
        </w:rPr>
        <w:t>occurrence</w:t>
      </w:r>
      <w:r>
        <w:rPr>
          <w:color w:val="1F1F1F"/>
          <w:spacing w:val="40"/>
        </w:rPr>
        <w:t xml:space="preserve"> </w:t>
      </w:r>
      <w:r>
        <w:rPr>
          <w:color w:val="1F1F1F"/>
        </w:rPr>
        <w:t>or</w:t>
      </w:r>
      <w:r>
        <w:rPr>
          <w:color w:val="1F1F1F"/>
          <w:spacing w:val="40"/>
        </w:rPr>
        <w:t xml:space="preserve"> </w:t>
      </w:r>
      <w:r>
        <w:rPr>
          <w:color w:val="1F1F1F"/>
        </w:rPr>
        <w:t>discoveryof the</w:t>
      </w:r>
      <w:r>
        <w:rPr>
          <w:color w:val="1F1F1F"/>
          <w:spacing w:val="40"/>
        </w:rPr>
        <w:t xml:space="preserve"> </w:t>
      </w:r>
      <w:r>
        <w:rPr>
          <w:color w:val="1F1F1F"/>
        </w:rPr>
        <w:t>matter</w:t>
      </w:r>
      <w:r>
        <w:rPr>
          <w:color w:val="1F1F1F"/>
          <w:spacing w:val="40"/>
        </w:rPr>
        <w:t xml:space="preserve"> </w:t>
      </w:r>
      <w:r>
        <w:rPr>
          <w:color w:val="1F1F1F"/>
        </w:rPr>
        <w:t>or</w:t>
      </w:r>
      <w:r>
        <w:rPr>
          <w:color w:val="1F1F1F"/>
          <w:spacing w:val="40"/>
        </w:rPr>
        <w:t xml:space="preserve"> </w:t>
      </w:r>
      <w:r>
        <w:rPr>
          <w:color w:val="1F1F1F"/>
        </w:rPr>
        <w:t>issue</w:t>
      </w:r>
      <w:r>
        <w:rPr>
          <w:color w:val="1F1F1F"/>
          <w:spacing w:val="40"/>
        </w:rPr>
        <w:t xml:space="preserve"> </w:t>
      </w:r>
      <w:r>
        <w:rPr>
          <w:color w:val="1F1F1F"/>
        </w:rPr>
        <w:t>giving</w:t>
      </w:r>
      <w:r>
        <w:rPr>
          <w:color w:val="1F1F1F"/>
          <w:spacing w:val="40"/>
        </w:rPr>
        <w:t xml:space="preserve"> </w:t>
      </w:r>
      <w:r>
        <w:rPr>
          <w:color w:val="1F1F1F"/>
        </w:rPr>
        <w:t>rise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dispute.</w:t>
      </w:r>
    </w:p>
    <w:p w:rsidR="00F05AC1" w:rsidRDefault="00CE756B">
      <w:pPr>
        <w:pStyle w:val="ListParagraph"/>
        <w:numPr>
          <w:ilvl w:val="2"/>
          <w:numId w:val="41"/>
        </w:numPr>
        <w:tabs>
          <w:tab w:val="left" w:pos="860"/>
        </w:tabs>
        <w:spacing w:before="90" w:line="230" w:lineRule="auto"/>
        <w:ind w:left="860" w:right="537" w:hanging="625"/>
        <w:jc w:val="both"/>
        <w:rPr>
          <w:color w:val="1F1F1F"/>
        </w:rPr>
      </w:pPr>
      <w:r>
        <w:rPr>
          <w:color w:val="1F1F1F"/>
        </w:rPr>
        <w:t>Notwithstanding</w:t>
      </w:r>
      <w:r>
        <w:rPr>
          <w:color w:val="1F1F1F"/>
          <w:spacing w:val="-3"/>
        </w:rPr>
        <w:t xml:space="preserve"> </w:t>
      </w:r>
      <w:r>
        <w:rPr>
          <w:color w:val="1F1F1F"/>
        </w:rPr>
        <w:t>the</w:t>
      </w:r>
      <w:r>
        <w:rPr>
          <w:color w:val="1F1F1F"/>
          <w:spacing w:val="-3"/>
        </w:rPr>
        <w:t xml:space="preserve"> </w:t>
      </w:r>
      <w:r>
        <w:rPr>
          <w:color w:val="1F1F1F"/>
        </w:rPr>
        <w:t>issue</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notice</w:t>
      </w:r>
      <w:r>
        <w:rPr>
          <w:color w:val="1F1F1F"/>
          <w:spacing w:val="40"/>
        </w:rPr>
        <w:t xml:space="preserve"> </w:t>
      </w:r>
      <w:r>
        <w:rPr>
          <w:color w:val="1F1F1F"/>
        </w:rPr>
        <w:t>as</w:t>
      </w:r>
      <w:r>
        <w:rPr>
          <w:color w:val="1F1F1F"/>
          <w:spacing w:val="40"/>
        </w:rPr>
        <w:t xml:space="preserve"> </w:t>
      </w:r>
      <w:r>
        <w:rPr>
          <w:color w:val="1F1F1F"/>
        </w:rPr>
        <w:t>stated</w:t>
      </w:r>
      <w:r>
        <w:rPr>
          <w:color w:val="1F1F1F"/>
          <w:spacing w:val="40"/>
        </w:rPr>
        <w:t xml:space="preserve"> </w:t>
      </w:r>
      <w:r>
        <w:rPr>
          <w:color w:val="1F1F1F"/>
        </w:rPr>
        <w:t>above,</w:t>
      </w:r>
      <w:r>
        <w:rPr>
          <w:color w:val="1F1F1F"/>
          <w:spacing w:val="40"/>
        </w:rPr>
        <w:t xml:space="preserve"> </w:t>
      </w:r>
      <w:r>
        <w:rPr>
          <w:color w:val="1F1F1F"/>
        </w:rPr>
        <w:t>the</w:t>
      </w:r>
      <w:r>
        <w:rPr>
          <w:color w:val="1F1F1F"/>
          <w:spacing w:val="40"/>
        </w:rPr>
        <w:t xml:space="preserve"> </w:t>
      </w:r>
      <w:r>
        <w:rPr>
          <w:color w:val="1F1F1F"/>
        </w:rPr>
        <w:t>arbitration</w:t>
      </w:r>
      <w:r>
        <w:rPr>
          <w:color w:val="1F1F1F"/>
          <w:spacing w:val="40"/>
        </w:rPr>
        <w:t xml:space="preserve"> </w:t>
      </w:r>
      <w:r>
        <w:rPr>
          <w:color w:val="1F1F1F"/>
        </w:rPr>
        <w:t>of</w:t>
      </w:r>
      <w:r>
        <w:rPr>
          <w:color w:val="1F1F1F"/>
          <w:spacing w:val="40"/>
        </w:rPr>
        <w:t xml:space="preserve"> </w:t>
      </w:r>
      <w:r>
        <w:rPr>
          <w:color w:val="1F1F1F"/>
        </w:rPr>
        <w:t>such</w:t>
      </w:r>
      <w:r>
        <w:rPr>
          <w:color w:val="1F1F1F"/>
          <w:spacing w:val="40"/>
        </w:rPr>
        <w:t xml:space="preserve"> </w:t>
      </w:r>
      <w:r>
        <w:rPr>
          <w:color w:val="1F1F1F"/>
        </w:rPr>
        <w:t>a</w:t>
      </w:r>
      <w:r>
        <w:rPr>
          <w:color w:val="1F1F1F"/>
          <w:spacing w:val="40"/>
        </w:rPr>
        <w:t xml:space="preserve"> </w:t>
      </w:r>
      <w:r>
        <w:rPr>
          <w:color w:val="1F1F1F"/>
        </w:rPr>
        <w:t>claim</w:t>
      </w:r>
      <w:r>
        <w:rPr>
          <w:color w:val="1F1F1F"/>
          <w:spacing w:val="40"/>
        </w:rPr>
        <w:t xml:space="preserve"> </w:t>
      </w:r>
      <w:r>
        <w:rPr>
          <w:color w:val="1F1F1F"/>
        </w:rPr>
        <w:t>or</w:t>
      </w:r>
      <w:r>
        <w:rPr>
          <w:color w:val="1F1F1F"/>
          <w:spacing w:val="40"/>
        </w:rPr>
        <w:t xml:space="preserve"> </w:t>
      </w:r>
      <w:r>
        <w:rPr>
          <w:color w:val="1F1F1F"/>
        </w:rPr>
        <w:t>dispute shall not</w:t>
      </w:r>
      <w:r>
        <w:rPr>
          <w:color w:val="1F1F1F"/>
          <w:spacing w:val="-5"/>
        </w:rPr>
        <w:t xml:space="preserve"> </w:t>
      </w:r>
      <w:r>
        <w:rPr>
          <w:color w:val="1F1F1F"/>
        </w:rPr>
        <w:t>commence</w:t>
      </w:r>
      <w:r>
        <w:rPr>
          <w:color w:val="1F1F1F"/>
          <w:spacing w:val="-5"/>
        </w:rPr>
        <w:t xml:space="preserve"> </w:t>
      </w:r>
      <w:r>
        <w:rPr>
          <w:color w:val="1F1F1F"/>
        </w:rPr>
        <w:t>unless</w:t>
      </w:r>
      <w:r>
        <w:rPr>
          <w:color w:val="1F1F1F"/>
          <w:spacing w:val="-5"/>
        </w:rPr>
        <w:t xml:space="preserve"> </w:t>
      </w:r>
      <w:r>
        <w:rPr>
          <w:color w:val="1F1F1F"/>
        </w:rPr>
        <w:t>an</w:t>
      </w:r>
      <w:r>
        <w:rPr>
          <w:color w:val="1F1F1F"/>
          <w:spacing w:val="40"/>
        </w:rPr>
        <w:t xml:space="preserve"> </w:t>
      </w:r>
      <w:r>
        <w:rPr>
          <w:color w:val="1F1F1F"/>
        </w:rPr>
        <w:t>attempt</w:t>
      </w:r>
      <w:r>
        <w:rPr>
          <w:color w:val="1F1F1F"/>
          <w:spacing w:val="40"/>
        </w:rPr>
        <w:t xml:space="preserve"> </w:t>
      </w:r>
      <w:r>
        <w:rPr>
          <w:color w:val="1F1F1F"/>
        </w:rPr>
        <w:t>has</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first</w:t>
      </w:r>
      <w:r>
        <w:rPr>
          <w:color w:val="1F1F1F"/>
          <w:spacing w:val="40"/>
        </w:rPr>
        <w:t xml:space="preserve"> </w:t>
      </w:r>
      <w:r>
        <w:rPr>
          <w:color w:val="1F1F1F"/>
        </w:rPr>
        <w:t>instance</w:t>
      </w:r>
      <w:r>
        <w:rPr>
          <w:color w:val="1F1F1F"/>
          <w:spacing w:val="40"/>
        </w:rPr>
        <w:t xml:space="preserve"> </w:t>
      </w:r>
      <w:r>
        <w:rPr>
          <w:color w:val="1F1F1F"/>
        </w:rPr>
        <w:t>been</w:t>
      </w:r>
      <w:r>
        <w:rPr>
          <w:color w:val="1F1F1F"/>
          <w:spacing w:val="39"/>
        </w:rPr>
        <w:t xml:space="preserve"> </w:t>
      </w:r>
      <w:r>
        <w:rPr>
          <w:color w:val="1F1F1F"/>
        </w:rPr>
        <w:t>made</w:t>
      </w:r>
      <w:r>
        <w:rPr>
          <w:color w:val="1F1F1F"/>
          <w:spacing w:val="40"/>
        </w:rPr>
        <w:t xml:space="preserve"> </w:t>
      </w:r>
      <w:r>
        <w:rPr>
          <w:color w:val="1F1F1F"/>
        </w:rPr>
        <w:t>by</w:t>
      </w:r>
      <w:r>
        <w:rPr>
          <w:color w:val="1F1F1F"/>
          <w:spacing w:val="39"/>
        </w:rPr>
        <w:t xml:space="preserve"> </w:t>
      </w:r>
      <w:r>
        <w:rPr>
          <w:color w:val="1F1F1F"/>
        </w:rPr>
        <w:t>the</w:t>
      </w:r>
      <w:r>
        <w:rPr>
          <w:color w:val="1F1F1F"/>
          <w:spacing w:val="39"/>
        </w:rPr>
        <w:t xml:space="preserve"> </w:t>
      </w:r>
      <w:r>
        <w:rPr>
          <w:color w:val="1F1F1F"/>
        </w:rPr>
        <w:t>parties</w:t>
      </w:r>
      <w:r>
        <w:rPr>
          <w:color w:val="1F1F1F"/>
          <w:spacing w:val="40"/>
        </w:rPr>
        <w:t xml:space="preserve"> </w:t>
      </w:r>
      <w:r>
        <w:rPr>
          <w:color w:val="1F1F1F"/>
        </w:rPr>
        <w:t>to</w:t>
      </w:r>
      <w:r>
        <w:rPr>
          <w:color w:val="1F1F1F"/>
          <w:spacing w:val="40"/>
        </w:rPr>
        <w:t xml:space="preserve"> </w:t>
      </w:r>
      <w:r>
        <w:rPr>
          <w:color w:val="1F1F1F"/>
        </w:rPr>
        <w:t>settle</w:t>
      </w:r>
      <w:r>
        <w:rPr>
          <w:color w:val="1F1F1F"/>
          <w:spacing w:val="-8"/>
        </w:rPr>
        <w:t xml:space="preserve"> </w:t>
      </w:r>
      <w:r>
        <w:rPr>
          <w:color w:val="1F1F1F"/>
        </w:rPr>
        <w:t>such</w:t>
      </w:r>
      <w:r>
        <w:rPr>
          <w:color w:val="1F1F1F"/>
          <w:spacing w:val="-6"/>
        </w:rPr>
        <w:t xml:space="preserve"> </w:t>
      </w:r>
      <w:r>
        <w:rPr>
          <w:color w:val="1F1F1F"/>
        </w:rPr>
        <w:t>claim or</w:t>
      </w:r>
      <w:r>
        <w:rPr>
          <w:color w:val="1F1F1F"/>
          <w:spacing w:val="-7"/>
        </w:rPr>
        <w:t xml:space="preserve"> </w:t>
      </w:r>
      <w:r>
        <w:rPr>
          <w:color w:val="1F1F1F"/>
        </w:rPr>
        <w:t>dispute</w:t>
      </w:r>
      <w:r>
        <w:rPr>
          <w:color w:val="1F1F1F"/>
          <w:spacing w:val="-9"/>
        </w:rPr>
        <w:t xml:space="preserve"> </w:t>
      </w:r>
      <w:r>
        <w:rPr>
          <w:color w:val="1F1F1F"/>
        </w:rPr>
        <w:t>amicably</w:t>
      </w:r>
      <w:r>
        <w:rPr>
          <w:color w:val="1F1F1F"/>
          <w:spacing w:val="-7"/>
        </w:rPr>
        <w:t xml:space="preserve"> </w:t>
      </w:r>
      <w:r>
        <w:rPr>
          <w:color w:val="1F1F1F"/>
        </w:rPr>
        <w:t>with</w:t>
      </w:r>
      <w:r>
        <w:rPr>
          <w:color w:val="1F1F1F"/>
          <w:spacing w:val="-7"/>
        </w:rPr>
        <w:t xml:space="preserve"> </w:t>
      </w:r>
      <w:r>
        <w:rPr>
          <w:color w:val="1F1F1F"/>
        </w:rPr>
        <w:t>or</w:t>
      </w:r>
      <w:r>
        <w:rPr>
          <w:color w:val="1F1F1F"/>
          <w:spacing w:val="-14"/>
        </w:rPr>
        <w:t xml:space="preserve"> </w:t>
      </w:r>
      <w:r>
        <w:rPr>
          <w:color w:val="1F1F1F"/>
        </w:rPr>
        <w:t>without</w:t>
      </w:r>
      <w:r>
        <w:rPr>
          <w:color w:val="1F1F1F"/>
          <w:spacing w:val="40"/>
        </w:rPr>
        <w:t xml:space="preserve"> </w:t>
      </w:r>
      <w:r>
        <w:rPr>
          <w:color w:val="1F1F1F"/>
        </w:rPr>
        <w:t>the</w:t>
      </w:r>
      <w:r>
        <w:rPr>
          <w:color w:val="1F1F1F"/>
          <w:spacing w:val="39"/>
        </w:rPr>
        <w:t xml:space="preserve"> </w:t>
      </w:r>
      <w:r>
        <w:rPr>
          <w:color w:val="1F1F1F"/>
        </w:rPr>
        <w:t>assistance</w:t>
      </w:r>
      <w:r>
        <w:rPr>
          <w:color w:val="1F1F1F"/>
          <w:spacing w:val="40"/>
        </w:rPr>
        <w:t xml:space="preserve"> </w:t>
      </w:r>
      <w:r>
        <w:rPr>
          <w:color w:val="1F1F1F"/>
        </w:rPr>
        <w:t>of</w:t>
      </w:r>
      <w:r>
        <w:rPr>
          <w:color w:val="1F1F1F"/>
          <w:spacing w:val="40"/>
        </w:rPr>
        <w:t xml:space="preserve"> </w:t>
      </w:r>
      <w:r>
        <w:rPr>
          <w:color w:val="1F1F1F"/>
        </w:rPr>
        <w:t>third</w:t>
      </w:r>
      <w:r>
        <w:rPr>
          <w:color w:val="1F1F1F"/>
          <w:spacing w:val="39"/>
        </w:rPr>
        <w:t xml:space="preserve"> </w:t>
      </w:r>
      <w:r>
        <w:rPr>
          <w:color w:val="1F1F1F"/>
        </w:rPr>
        <w:t>parties.</w:t>
      </w:r>
      <w:r>
        <w:rPr>
          <w:color w:val="1F1F1F"/>
          <w:spacing w:val="40"/>
        </w:rPr>
        <w:t xml:space="preserve"> </w:t>
      </w:r>
      <w:r>
        <w:rPr>
          <w:color w:val="1F1F1F"/>
        </w:rPr>
        <w:t>Proof</w:t>
      </w:r>
      <w:r>
        <w:rPr>
          <w:color w:val="1F1F1F"/>
          <w:spacing w:val="-8"/>
        </w:rPr>
        <w:t xml:space="preserve"> </w:t>
      </w:r>
      <w:r>
        <w:rPr>
          <w:color w:val="1F1F1F"/>
        </w:rPr>
        <w:t>of</w:t>
      </w:r>
      <w:r>
        <w:rPr>
          <w:color w:val="1F1F1F"/>
          <w:spacing w:val="-9"/>
        </w:rPr>
        <w:t xml:space="preserve"> </w:t>
      </w:r>
      <w:r>
        <w:rPr>
          <w:color w:val="1F1F1F"/>
        </w:rPr>
        <w:t>such</w:t>
      </w:r>
      <w:r>
        <w:rPr>
          <w:color w:val="1F1F1F"/>
          <w:spacing w:val="-9"/>
        </w:rPr>
        <w:t xml:space="preserve"> </w:t>
      </w:r>
      <w:r>
        <w:rPr>
          <w:color w:val="1F1F1F"/>
        </w:rPr>
        <w:t>attemptshall</w:t>
      </w:r>
      <w:r>
        <w:rPr>
          <w:color w:val="1F1F1F"/>
          <w:spacing w:val="-5"/>
        </w:rPr>
        <w:t xml:space="preserve"> </w:t>
      </w:r>
      <w:r>
        <w:rPr>
          <w:color w:val="1F1F1F"/>
        </w:rPr>
        <w:t>be</w:t>
      </w:r>
      <w:r>
        <w:rPr>
          <w:color w:val="1F1F1F"/>
          <w:spacing w:val="-12"/>
        </w:rPr>
        <w:t xml:space="preserve"> </w:t>
      </w:r>
      <w:r>
        <w:rPr>
          <w:color w:val="1F1F1F"/>
        </w:rPr>
        <w:t>required.</w:t>
      </w:r>
    </w:p>
    <w:p w:rsidR="00F05AC1" w:rsidRDefault="00CE756B">
      <w:pPr>
        <w:pStyle w:val="ListParagraph"/>
        <w:numPr>
          <w:ilvl w:val="2"/>
          <w:numId w:val="41"/>
        </w:numPr>
        <w:tabs>
          <w:tab w:val="left" w:pos="860"/>
        </w:tabs>
        <w:spacing w:before="93" w:line="230" w:lineRule="auto"/>
        <w:ind w:left="860" w:right="536" w:hanging="625"/>
        <w:jc w:val="both"/>
        <w:rPr>
          <w:color w:val="1F1F1F"/>
        </w:rPr>
      </w:pPr>
      <w:r>
        <w:rPr>
          <w:color w:val="1F1F1F"/>
        </w:rPr>
        <w:t>The Arbitrator shall, without prejudice to the generality of his powers, have powers to direct such measurements, computations, or valuations as may in his opinion be desirable in order to determine the rights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parties</w:t>
      </w:r>
      <w:r>
        <w:rPr>
          <w:color w:val="1F1F1F"/>
          <w:spacing w:val="40"/>
        </w:rPr>
        <w:t xml:space="preserve"> </w:t>
      </w:r>
      <w:r>
        <w:rPr>
          <w:color w:val="1F1F1F"/>
        </w:rPr>
        <w:t>and</w:t>
      </w:r>
      <w:r>
        <w:rPr>
          <w:color w:val="1F1F1F"/>
          <w:spacing w:val="40"/>
        </w:rPr>
        <w:t xml:space="preserve"> </w:t>
      </w:r>
      <w:r>
        <w:rPr>
          <w:color w:val="1F1F1F"/>
        </w:rPr>
        <w:t>assess</w:t>
      </w:r>
      <w:r>
        <w:rPr>
          <w:color w:val="1F1F1F"/>
          <w:spacing w:val="40"/>
        </w:rPr>
        <w:t xml:space="preserve"> </w:t>
      </w:r>
      <w:r>
        <w:rPr>
          <w:color w:val="1F1F1F"/>
        </w:rPr>
        <w:t>and</w:t>
      </w:r>
      <w:r>
        <w:rPr>
          <w:color w:val="1F1F1F"/>
          <w:spacing w:val="40"/>
        </w:rPr>
        <w:t xml:space="preserve"> </w:t>
      </w:r>
      <w:r>
        <w:rPr>
          <w:color w:val="1F1F1F"/>
        </w:rPr>
        <w:t>award</w:t>
      </w:r>
      <w:r>
        <w:rPr>
          <w:color w:val="1F1F1F"/>
          <w:spacing w:val="40"/>
        </w:rPr>
        <w:t xml:space="preserve"> </w:t>
      </w:r>
      <w:r>
        <w:rPr>
          <w:color w:val="1F1F1F"/>
        </w:rPr>
        <w:t>any</w:t>
      </w:r>
      <w:r>
        <w:rPr>
          <w:color w:val="1F1F1F"/>
          <w:spacing w:val="40"/>
        </w:rPr>
        <w:t xml:space="preserve"> </w:t>
      </w:r>
      <w:r>
        <w:rPr>
          <w:color w:val="1F1F1F"/>
        </w:rPr>
        <w:t>sums</w:t>
      </w:r>
      <w:r>
        <w:rPr>
          <w:color w:val="1F1F1F"/>
          <w:spacing w:val="40"/>
        </w:rPr>
        <w:t xml:space="preserve"> </w:t>
      </w:r>
      <w:r>
        <w:rPr>
          <w:color w:val="1F1F1F"/>
        </w:rPr>
        <w:t>which</w:t>
      </w:r>
      <w:r>
        <w:rPr>
          <w:color w:val="1F1F1F"/>
          <w:spacing w:val="40"/>
        </w:rPr>
        <w:t xml:space="preserve"> </w:t>
      </w:r>
      <w:r>
        <w:rPr>
          <w:color w:val="1F1F1F"/>
        </w:rPr>
        <w:t>ought</w:t>
      </w:r>
      <w:r>
        <w:rPr>
          <w:color w:val="1F1F1F"/>
          <w:spacing w:val="40"/>
        </w:rPr>
        <w:t xml:space="preserve"> </w:t>
      </w:r>
      <w:r>
        <w:rPr>
          <w:color w:val="1F1F1F"/>
        </w:rPr>
        <w:t>to</w:t>
      </w:r>
      <w:r>
        <w:rPr>
          <w:color w:val="1F1F1F"/>
          <w:spacing w:val="40"/>
        </w:rPr>
        <w:t xml:space="preserve"> </w:t>
      </w:r>
      <w:r>
        <w:rPr>
          <w:color w:val="1F1F1F"/>
        </w:rPr>
        <w:t>have</w:t>
      </w:r>
      <w:r>
        <w:rPr>
          <w:color w:val="1F1F1F"/>
          <w:spacing w:val="40"/>
        </w:rPr>
        <w:t xml:space="preserve"> </w:t>
      </w:r>
      <w:r>
        <w:rPr>
          <w:color w:val="1F1F1F"/>
        </w:rPr>
        <w:t>been</w:t>
      </w:r>
      <w:r>
        <w:rPr>
          <w:color w:val="1F1F1F"/>
          <w:spacing w:val="40"/>
        </w:rPr>
        <w:t xml:space="preserve"> </w:t>
      </w:r>
      <w:r>
        <w:rPr>
          <w:color w:val="1F1F1F"/>
        </w:rPr>
        <w:t>the</w:t>
      </w:r>
      <w:r>
        <w:rPr>
          <w:color w:val="1F1F1F"/>
          <w:spacing w:val="40"/>
        </w:rPr>
        <w:t xml:space="preserve"> </w:t>
      </w:r>
      <w:r>
        <w:rPr>
          <w:color w:val="1F1F1F"/>
        </w:rPr>
        <w:t>subject</w:t>
      </w:r>
      <w:r>
        <w:rPr>
          <w:color w:val="1F1F1F"/>
          <w:spacing w:val="40"/>
        </w:rPr>
        <w:t xml:space="preserve"> </w:t>
      </w:r>
      <w:r>
        <w:rPr>
          <w:color w:val="1F1F1F"/>
        </w:rPr>
        <w:t>of</w:t>
      </w:r>
      <w:r>
        <w:rPr>
          <w:color w:val="1F1F1F"/>
          <w:spacing w:val="40"/>
        </w:rPr>
        <w:t xml:space="preserve"> </w:t>
      </w:r>
      <w:r>
        <w:rPr>
          <w:color w:val="1F1F1F"/>
        </w:rPr>
        <w:t>or included</w:t>
      </w:r>
      <w:r>
        <w:rPr>
          <w:color w:val="1F1F1F"/>
          <w:spacing w:val="40"/>
        </w:rPr>
        <w:t xml:space="preserve"> </w:t>
      </w:r>
      <w:r>
        <w:rPr>
          <w:color w:val="1F1F1F"/>
        </w:rPr>
        <w:t>in</w:t>
      </w:r>
      <w:r>
        <w:rPr>
          <w:color w:val="1F1F1F"/>
          <w:spacing w:val="40"/>
        </w:rPr>
        <w:t xml:space="preserve"> </w:t>
      </w:r>
      <w:r>
        <w:rPr>
          <w:color w:val="1F1F1F"/>
        </w:rPr>
        <w:t>any</w:t>
      </w:r>
      <w:r>
        <w:rPr>
          <w:color w:val="1F1F1F"/>
          <w:spacing w:val="40"/>
        </w:rPr>
        <w:t xml:space="preserve"> </w:t>
      </w:r>
      <w:r>
        <w:rPr>
          <w:color w:val="1F1F1F"/>
        </w:rPr>
        <w:t>due</w:t>
      </w:r>
      <w:r>
        <w:rPr>
          <w:color w:val="1F1F1F"/>
          <w:spacing w:val="40"/>
        </w:rPr>
        <w:t xml:space="preserve"> </w:t>
      </w:r>
      <w:r>
        <w:rPr>
          <w:color w:val="1F1F1F"/>
        </w:rPr>
        <w:t>payments.</w:t>
      </w:r>
    </w:p>
    <w:p w:rsidR="00F05AC1" w:rsidRDefault="00CE756B">
      <w:pPr>
        <w:pStyle w:val="ListParagraph"/>
        <w:numPr>
          <w:ilvl w:val="2"/>
          <w:numId w:val="41"/>
        </w:numPr>
        <w:tabs>
          <w:tab w:val="left" w:pos="860"/>
        </w:tabs>
        <w:spacing w:before="85" w:line="235" w:lineRule="auto"/>
        <w:ind w:left="860" w:right="538" w:hanging="625"/>
        <w:jc w:val="both"/>
        <w:rPr>
          <w:color w:val="1F1F1F"/>
        </w:rPr>
      </w:pPr>
      <w:r>
        <w:rPr>
          <w:color w:val="1F1F1F"/>
        </w:rPr>
        <w:t>Neither Party</w:t>
      </w:r>
      <w:r>
        <w:rPr>
          <w:color w:val="1F1F1F"/>
          <w:spacing w:val="-6"/>
        </w:rPr>
        <w:t xml:space="preserve"> </w:t>
      </w:r>
      <w:r>
        <w:rPr>
          <w:color w:val="1F1F1F"/>
        </w:rPr>
        <w:t>shall be</w:t>
      </w:r>
      <w:r>
        <w:rPr>
          <w:color w:val="1F1F1F"/>
          <w:spacing w:val="-3"/>
        </w:rPr>
        <w:t xml:space="preserve"> </w:t>
      </w:r>
      <w:r>
        <w:rPr>
          <w:color w:val="1F1F1F"/>
        </w:rPr>
        <w:t>limited</w:t>
      </w:r>
      <w:r>
        <w:rPr>
          <w:color w:val="1F1F1F"/>
          <w:spacing w:val="-1"/>
        </w:rPr>
        <w:t xml:space="preserve"> </w:t>
      </w:r>
      <w:r>
        <w:rPr>
          <w:color w:val="1F1F1F"/>
        </w:rPr>
        <w:t>in</w:t>
      </w:r>
      <w:r>
        <w:rPr>
          <w:color w:val="1F1F1F"/>
          <w:spacing w:val="-6"/>
        </w:rPr>
        <w:t xml:space="preserve"> </w:t>
      </w:r>
      <w:r>
        <w:rPr>
          <w:color w:val="1F1F1F"/>
        </w:rPr>
        <w:t>the</w:t>
      </w:r>
      <w:r>
        <w:rPr>
          <w:color w:val="1F1F1F"/>
          <w:spacing w:val="-3"/>
        </w:rPr>
        <w:t xml:space="preserve"> </w:t>
      </w:r>
      <w:r>
        <w:rPr>
          <w:color w:val="1F1F1F"/>
        </w:rPr>
        <w:t>proceedings before</w:t>
      </w:r>
      <w:r>
        <w:rPr>
          <w:color w:val="1F1F1F"/>
          <w:spacing w:val="40"/>
        </w:rPr>
        <w:t xml:space="preserve"> </w:t>
      </w:r>
      <w:r>
        <w:rPr>
          <w:color w:val="1F1F1F"/>
        </w:rPr>
        <w:t>the</w:t>
      </w:r>
      <w:r>
        <w:rPr>
          <w:color w:val="1F1F1F"/>
          <w:spacing w:val="40"/>
        </w:rPr>
        <w:t xml:space="preserve"> </w:t>
      </w:r>
      <w:r>
        <w:rPr>
          <w:color w:val="1F1F1F"/>
        </w:rPr>
        <w:t>arbitrators</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evidence,</w:t>
      </w:r>
      <w:r>
        <w:rPr>
          <w:color w:val="1F1F1F"/>
          <w:spacing w:val="40"/>
        </w:rPr>
        <w:t xml:space="preserve"> </w:t>
      </w:r>
      <w:r>
        <w:rPr>
          <w:color w:val="1F1F1F"/>
        </w:rPr>
        <w:t>or</w:t>
      </w:r>
      <w:r>
        <w:rPr>
          <w:color w:val="1F1F1F"/>
          <w:spacing w:val="40"/>
        </w:rPr>
        <w:t xml:space="preserve"> </w:t>
      </w:r>
      <w:r>
        <w:rPr>
          <w:color w:val="1F1F1F"/>
        </w:rPr>
        <w:t>to</w:t>
      </w:r>
      <w:r>
        <w:rPr>
          <w:color w:val="1F1F1F"/>
          <w:spacing w:val="40"/>
        </w:rPr>
        <w:t xml:space="preserve"> </w:t>
      </w:r>
      <w:r>
        <w:rPr>
          <w:color w:val="1F1F1F"/>
        </w:rPr>
        <w:t>the</w:t>
      </w:r>
      <w:r>
        <w:rPr>
          <w:color w:val="1F1F1F"/>
          <w:spacing w:val="-3"/>
        </w:rPr>
        <w:t xml:space="preserve"> </w:t>
      </w:r>
      <w:r>
        <w:rPr>
          <w:color w:val="1F1F1F"/>
        </w:rPr>
        <w:t>reasons for</w:t>
      </w:r>
      <w:r>
        <w:rPr>
          <w:color w:val="1F1F1F"/>
          <w:spacing w:val="40"/>
        </w:rPr>
        <w:t xml:space="preserve"> </w:t>
      </w:r>
      <w:r>
        <w:rPr>
          <w:color w:val="1F1F1F"/>
        </w:rPr>
        <w:t>the</w:t>
      </w:r>
      <w:r>
        <w:rPr>
          <w:color w:val="1F1F1F"/>
          <w:spacing w:val="40"/>
        </w:rPr>
        <w:t xml:space="preserve"> </w:t>
      </w:r>
      <w:r>
        <w:rPr>
          <w:color w:val="1F1F1F"/>
        </w:rPr>
        <w:t>dispute</w:t>
      </w:r>
      <w:r>
        <w:rPr>
          <w:color w:val="1F1F1F"/>
          <w:spacing w:val="40"/>
        </w:rPr>
        <w:t xml:space="preserve"> </w:t>
      </w:r>
      <w:r>
        <w:rPr>
          <w:color w:val="1F1F1F"/>
        </w:rPr>
        <w:t>given</w:t>
      </w:r>
      <w:r>
        <w:rPr>
          <w:color w:val="1F1F1F"/>
          <w:spacing w:val="40"/>
        </w:rPr>
        <w:t xml:space="preserve"> </w:t>
      </w:r>
      <w:r>
        <w:rPr>
          <w:color w:val="1F1F1F"/>
        </w:rPr>
        <w:t>in</w:t>
      </w:r>
      <w:r>
        <w:rPr>
          <w:color w:val="1F1F1F"/>
          <w:spacing w:val="40"/>
        </w:rPr>
        <w:t xml:space="preserve"> </w:t>
      </w:r>
      <w:r>
        <w:rPr>
          <w:color w:val="1F1F1F"/>
        </w:rPr>
        <w:t>its</w:t>
      </w:r>
      <w:r>
        <w:rPr>
          <w:color w:val="1F1F1F"/>
          <w:spacing w:val="40"/>
        </w:rPr>
        <w:t xml:space="preserve"> </w:t>
      </w:r>
      <w:r>
        <w:rPr>
          <w:color w:val="1F1F1F"/>
        </w:rPr>
        <w:t>notice</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claim</w:t>
      </w:r>
      <w:r>
        <w:rPr>
          <w:color w:val="1F1F1F"/>
          <w:spacing w:val="40"/>
        </w:rPr>
        <w:t xml:space="preserve"> </w:t>
      </w:r>
      <w:r>
        <w:rPr>
          <w:color w:val="1F1F1F"/>
        </w:rPr>
        <w:t>or</w:t>
      </w:r>
      <w:r>
        <w:rPr>
          <w:color w:val="1F1F1F"/>
          <w:spacing w:val="40"/>
        </w:rPr>
        <w:t xml:space="preserve"> </w:t>
      </w:r>
      <w:r>
        <w:rPr>
          <w:color w:val="1F1F1F"/>
        </w:rPr>
        <w:t>dispute.</w:t>
      </w:r>
    </w:p>
    <w:p w:rsidR="00F05AC1" w:rsidRDefault="00CE756B">
      <w:pPr>
        <w:pStyle w:val="ListParagraph"/>
        <w:numPr>
          <w:ilvl w:val="2"/>
          <w:numId w:val="41"/>
        </w:numPr>
        <w:tabs>
          <w:tab w:val="left" w:pos="860"/>
        </w:tabs>
        <w:spacing w:before="89" w:line="230" w:lineRule="auto"/>
        <w:ind w:left="860" w:right="537" w:hanging="625"/>
        <w:jc w:val="both"/>
        <w:rPr>
          <w:color w:val="1F1F1F"/>
        </w:rPr>
      </w:pPr>
      <w:r>
        <w:rPr>
          <w:color w:val="1F1F1F"/>
        </w:rPr>
        <w:t>Arbitration</w:t>
      </w:r>
      <w:r>
        <w:rPr>
          <w:color w:val="1F1F1F"/>
          <w:spacing w:val="-3"/>
        </w:rPr>
        <w:t xml:space="preserve"> </w:t>
      </w:r>
      <w:r>
        <w:rPr>
          <w:color w:val="1F1F1F"/>
        </w:rPr>
        <w:t>may</w:t>
      </w:r>
      <w:r>
        <w:rPr>
          <w:color w:val="1F1F1F"/>
          <w:spacing w:val="40"/>
        </w:rPr>
        <w:t xml:space="preserve"> </w:t>
      </w:r>
      <w:r>
        <w:rPr>
          <w:color w:val="1F1F1F"/>
        </w:rPr>
        <w:t>be</w:t>
      </w:r>
      <w:r>
        <w:rPr>
          <w:color w:val="1F1F1F"/>
          <w:spacing w:val="40"/>
        </w:rPr>
        <w:t xml:space="preserve"> </w:t>
      </w:r>
      <w:r>
        <w:rPr>
          <w:color w:val="1F1F1F"/>
        </w:rPr>
        <w:t>commenced</w:t>
      </w:r>
      <w:r>
        <w:rPr>
          <w:color w:val="1F1F1F"/>
          <w:spacing w:val="40"/>
        </w:rPr>
        <w:t xml:space="preserve"> </w:t>
      </w:r>
      <w:r>
        <w:rPr>
          <w:color w:val="1F1F1F"/>
        </w:rPr>
        <w:t>prior</w:t>
      </w:r>
      <w:r>
        <w:rPr>
          <w:color w:val="1F1F1F"/>
          <w:spacing w:val="40"/>
        </w:rPr>
        <w:t xml:space="preserve"> </w:t>
      </w:r>
      <w:r>
        <w:rPr>
          <w:color w:val="1F1F1F"/>
        </w:rPr>
        <w:t>to</w:t>
      </w:r>
      <w:r>
        <w:rPr>
          <w:color w:val="1F1F1F"/>
          <w:spacing w:val="40"/>
        </w:rPr>
        <w:t xml:space="preserve"> </w:t>
      </w:r>
      <w:r>
        <w:rPr>
          <w:color w:val="1F1F1F"/>
        </w:rPr>
        <w:t>or</w:t>
      </w:r>
      <w:r>
        <w:rPr>
          <w:color w:val="1F1F1F"/>
          <w:spacing w:val="40"/>
        </w:rPr>
        <w:t xml:space="preserve"> </w:t>
      </w:r>
      <w:r>
        <w:rPr>
          <w:color w:val="1F1F1F"/>
        </w:rPr>
        <w:t>after</w:t>
      </w:r>
      <w:r>
        <w:rPr>
          <w:color w:val="1F1F1F"/>
          <w:spacing w:val="40"/>
        </w:rPr>
        <w:t xml:space="preserve"> </w:t>
      </w:r>
      <w:r>
        <w:rPr>
          <w:color w:val="1F1F1F"/>
        </w:rPr>
        <w:t>delivery</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The</w:t>
      </w:r>
      <w:r>
        <w:rPr>
          <w:color w:val="1F1F1F"/>
          <w:spacing w:val="40"/>
        </w:rPr>
        <w:t xml:space="preserve"> </w:t>
      </w:r>
      <w:r>
        <w:rPr>
          <w:color w:val="1F1F1F"/>
        </w:rPr>
        <w:t>obligations</w:t>
      </w:r>
      <w:r>
        <w:rPr>
          <w:color w:val="1F1F1F"/>
          <w:spacing w:val="40"/>
        </w:rPr>
        <w:t xml:space="preserve"> </w:t>
      </w:r>
      <w:r>
        <w:rPr>
          <w:color w:val="1F1F1F"/>
        </w:rPr>
        <w:t>of</w:t>
      </w:r>
      <w:r>
        <w:rPr>
          <w:color w:val="1F1F1F"/>
          <w:spacing w:val="40"/>
        </w:rPr>
        <w:t xml:space="preserve"> </w:t>
      </w:r>
      <w:r>
        <w:rPr>
          <w:color w:val="1F1F1F"/>
        </w:rPr>
        <w:t>the</w:t>
      </w:r>
      <w:r>
        <w:rPr>
          <w:color w:val="1F1F1F"/>
          <w:spacing w:val="-3"/>
        </w:rPr>
        <w:t xml:space="preserve"> </w:t>
      </w:r>
      <w:r>
        <w:rPr>
          <w:color w:val="1F1F1F"/>
        </w:rPr>
        <w:t xml:space="preserve">Parties shall not be altered by reason of any arbitration being conducted during the progress of the delivery of </w:t>
      </w:r>
      <w:r>
        <w:rPr>
          <w:color w:val="1F1F1F"/>
          <w:spacing w:val="-2"/>
        </w:rPr>
        <w:t>goods.</w:t>
      </w:r>
    </w:p>
    <w:p w:rsidR="00F05AC1" w:rsidRDefault="00CE756B">
      <w:pPr>
        <w:pStyle w:val="ListParagraph"/>
        <w:numPr>
          <w:ilvl w:val="2"/>
          <w:numId w:val="41"/>
        </w:numPr>
        <w:tabs>
          <w:tab w:val="left" w:pos="860"/>
        </w:tabs>
        <w:spacing w:before="90" w:line="230" w:lineRule="auto"/>
        <w:ind w:left="860" w:right="534" w:hanging="625"/>
        <w:jc w:val="both"/>
        <w:rPr>
          <w:color w:val="1F1F1F"/>
        </w:rPr>
      </w:pPr>
      <w:r>
        <w:rPr>
          <w:color w:val="1F1F1F"/>
        </w:rPr>
        <w:t>The terms of the remuneration of each or</w:t>
      </w:r>
      <w:r>
        <w:rPr>
          <w:color w:val="1F1F1F"/>
          <w:spacing w:val="67"/>
        </w:rPr>
        <w:t xml:space="preserve"> </w:t>
      </w:r>
      <w:r>
        <w:rPr>
          <w:color w:val="1F1F1F"/>
        </w:rPr>
        <w:t>all the members</w:t>
      </w:r>
      <w:r>
        <w:rPr>
          <w:color w:val="1F1F1F"/>
          <w:spacing w:val="40"/>
        </w:rPr>
        <w:t xml:space="preserve"> </w:t>
      </w:r>
      <w:r>
        <w:rPr>
          <w:color w:val="1F1F1F"/>
        </w:rPr>
        <w:t>of</w:t>
      </w:r>
      <w:r>
        <w:rPr>
          <w:color w:val="1F1F1F"/>
          <w:spacing w:val="40"/>
        </w:rPr>
        <w:t xml:space="preserve"> </w:t>
      </w:r>
      <w:r>
        <w:rPr>
          <w:color w:val="1F1F1F"/>
        </w:rPr>
        <w:t>Arbitration</w:t>
      </w:r>
      <w:r>
        <w:rPr>
          <w:color w:val="1F1F1F"/>
          <w:spacing w:val="40"/>
        </w:rPr>
        <w:t xml:space="preserve"> </w:t>
      </w:r>
      <w:r>
        <w:rPr>
          <w:color w:val="1F1F1F"/>
        </w:rPr>
        <w:t>shall be</w:t>
      </w:r>
      <w:r>
        <w:rPr>
          <w:color w:val="1F1F1F"/>
          <w:spacing w:val="40"/>
        </w:rPr>
        <w:t xml:space="preserve"> </w:t>
      </w:r>
      <w:r>
        <w:rPr>
          <w:color w:val="1F1F1F"/>
        </w:rPr>
        <w:t>mutually</w:t>
      </w:r>
      <w:r>
        <w:rPr>
          <w:color w:val="1F1F1F"/>
          <w:spacing w:val="40"/>
        </w:rPr>
        <w:t xml:space="preserve"> </w:t>
      </w:r>
      <w:r>
        <w:rPr>
          <w:color w:val="1F1F1F"/>
        </w:rPr>
        <w:t>agreedupon</w:t>
      </w:r>
      <w:r>
        <w:rPr>
          <w:color w:val="1F1F1F"/>
          <w:spacing w:val="40"/>
        </w:rPr>
        <w:t xml:space="preserve"> </w:t>
      </w:r>
      <w:r>
        <w:rPr>
          <w:color w:val="1F1F1F"/>
        </w:rPr>
        <w:t>by the Parties when agreeing the terms of</w:t>
      </w:r>
      <w:r>
        <w:rPr>
          <w:color w:val="1F1F1F"/>
          <w:spacing w:val="40"/>
        </w:rPr>
        <w:t xml:space="preserve"> </w:t>
      </w:r>
      <w:r>
        <w:rPr>
          <w:color w:val="1F1F1F"/>
        </w:rPr>
        <w:t>appointment. Each Party shall</w:t>
      </w:r>
      <w:r>
        <w:rPr>
          <w:color w:val="1F1F1F"/>
          <w:spacing w:val="40"/>
        </w:rPr>
        <w:t xml:space="preserve"> </w:t>
      </w:r>
      <w:r>
        <w:rPr>
          <w:color w:val="1F1F1F"/>
        </w:rPr>
        <w:t>be responsible for paying one- half</w:t>
      </w:r>
      <w:r>
        <w:rPr>
          <w:color w:val="1F1F1F"/>
          <w:spacing w:val="40"/>
        </w:rPr>
        <w:t xml:space="preserve"> </w:t>
      </w:r>
      <w:r>
        <w:rPr>
          <w:color w:val="1F1F1F"/>
        </w:rPr>
        <w:t>of</w:t>
      </w:r>
      <w:r>
        <w:rPr>
          <w:color w:val="1F1F1F"/>
          <w:spacing w:val="40"/>
        </w:rPr>
        <w:t xml:space="preserve"> </w:t>
      </w:r>
      <w:r>
        <w:rPr>
          <w:color w:val="1F1F1F"/>
        </w:rPr>
        <w:t>this</w:t>
      </w:r>
      <w:r>
        <w:rPr>
          <w:color w:val="1F1F1F"/>
          <w:spacing w:val="40"/>
        </w:rPr>
        <w:t xml:space="preserve"> </w:t>
      </w:r>
      <w:r>
        <w:rPr>
          <w:color w:val="1F1F1F"/>
        </w:rPr>
        <w:t>remuneration.</w:t>
      </w:r>
    </w:p>
    <w:p w:rsidR="00F05AC1" w:rsidRDefault="00CE756B">
      <w:pPr>
        <w:pStyle w:val="Heading5"/>
        <w:numPr>
          <w:ilvl w:val="1"/>
          <w:numId w:val="41"/>
        </w:numPr>
        <w:tabs>
          <w:tab w:val="left" w:pos="861"/>
        </w:tabs>
        <w:spacing w:before="238"/>
        <w:ind w:left="861" w:hanging="618"/>
        <w:jc w:val="both"/>
      </w:pPr>
      <w:r>
        <w:rPr>
          <w:color w:val="1F1F1F"/>
          <w:spacing w:val="-4"/>
        </w:rPr>
        <w:t>Arbitration</w:t>
      </w:r>
      <w:r>
        <w:rPr>
          <w:color w:val="1F1F1F"/>
          <w:spacing w:val="4"/>
        </w:rPr>
        <w:t xml:space="preserve"> </w:t>
      </w:r>
      <w:r>
        <w:rPr>
          <w:color w:val="1F1F1F"/>
          <w:spacing w:val="-2"/>
        </w:rPr>
        <w:t>Proceedings</w:t>
      </w:r>
    </w:p>
    <w:p w:rsidR="00F05AC1" w:rsidRDefault="00CE756B">
      <w:pPr>
        <w:pStyle w:val="ListParagraph"/>
        <w:numPr>
          <w:ilvl w:val="2"/>
          <w:numId w:val="41"/>
        </w:numPr>
        <w:tabs>
          <w:tab w:val="left" w:pos="860"/>
        </w:tabs>
        <w:spacing w:before="240" w:line="230" w:lineRule="auto"/>
        <w:ind w:left="860" w:right="544" w:hanging="618"/>
        <w:jc w:val="both"/>
        <w:rPr>
          <w:color w:val="1F1F1F"/>
        </w:rPr>
      </w:pPr>
      <w:r>
        <w:rPr>
          <w:color w:val="1F1F1F"/>
        </w:rPr>
        <w:t>Arbitration proceedings with national suppliers will be conducted in accordance with the Arbitration Laws of Kenya. In case of any claim or dispute, such claim or</w:t>
      </w:r>
      <w:r>
        <w:rPr>
          <w:color w:val="1F1F1F"/>
          <w:spacing w:val="40"/>
        </w:rPr>
        <w:t xml:space="preserve"> </w:t>
      </w:r>
      <w:r>
        <w:rPr>
          <w:color w:val="1F1F1F"/>
        </w:rPr>
        <w:t>dispute</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notified in</w:t>
      </w:r>
      <w:r>
        <w:rPr>
          <w:color w:val="1F1F1F"/>
          <w:spacing w:val="40"/>
        </w:rPr>
        <w:t xml:space="preserve"> </w:t>
      </w:r>
      <w:r>
        <w:rPr>
          <w:color w:val="1F1F1F"/>
        </w:rPr>
        <w:t>writingby either</w:t>
      </w:r>
      <w:r>
        <w:rPr>
          <w:color w:val="1F1F1F"/>
          <w:spacing w:val="80"/>
        </w:rPr>
        <w:t xml:space="preserve"> </w:t>
      </w:r>
      <w:r>
        <w:rPr>
          <w:color w:val="1F1F1F"/>
        </w:rPr>
        <w:t>party to the other with a request to submit it to arbitration and to concur</w:t>
      </w:r>
      <w:r>
        <w:rPr>
          <w:color w:val="1F1F1F"/>
          <w:spacing w:val="40"/>
        </w:rPr>
        <w:t xml:space="preserve"> </w:t>
      </w:r>
      <w:r>
        <w:rPr>
          <w:color w:val="1F1F1F"/>
        </w:rPr>
        <w:t>in</w:t>
      </w:r>
      <w:r>
        <w:rPr>
          <w:color w:val="1F1F1F"/>
          <w:spacing w:val="40"/>
        </w:rPr>
        <w:t xml:space="preserve"> </w:t>
      </w:r>
      <w:r>
        <w:rPr>
          <w:color w:val="1F1F1F"/>
        </w:rPr>
        <w:t>the appointment of an</w:t>
      </w:r>
      <w:r>
        <w:rPr>
          <w:color w:val="1F1F1F"/>
          <w:spacing w:val="40"/>
        </w:rPr>
        <w:t xml:space="preserve"> </w:t>
      </w:r>
      <w:r>
        <w:rPr>
          <w:color w:val="1F1F1F"/>
        </w:rPr>
        <w:t>Arbitrator within thirty days of the notice. The dispute shall be referred to the arbitration and final decision of</w:t>
      </w:r>
      <w:r>
        <w:rPr>
          <w:color w:val="1F1F1F"/>
          <w:spacing w:val="-4"/>
        </w:rPr>
        <w:t xml:space="preserve"> </w:t>
      </w:r>
      <w:r>
        <w:rPr>
          <w:color w:val="1F1F1F"/>
        </w:rPr>
        <w:t>a</w:t>
      </w:r>
      <w:r>
        <w:rPr>
          <w:color w:val="1F1F1F"/>
          <w:spacing w:val="-4"/>
        </w:rPr>
        <w:t xml:space="preserve"> </w:t>
      </w:r>
      <w:r>
        <w:rPr>
          <w:color w:val="1F1F1F"/>
        </w:rPr>
        <w:t>person</w:t>
      </w:r>
      <w:r>
        <w:rPr>
          <w:color w:val="1F1F1F"/>
          <w:spacing w:val="-4"/>
        </w:rPr>
        <w:t xml:space="preserve"> </w:t>
      </w:r>
      <w:r>
        <w:rPr>
          <w:color w:val="1F1F1F"/>
        </w:rPr>
        <w:t>or</w:t>
      </w:r>
      <w:r>
        <w:rPr>
          <w:color w:val="1F1F1F"/>
          <w:spacing w:val="40"/>
        </w:rPr>
        <w:t xml:space="preserve"> </w:t>
      </w:r>
      <w:r>
        <w:rPr>
          <w:color w:val="1F1F1F"/>
        </w:rPr>
        <w:t>persons</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agreed</w:t>
      </w:r>
      <w:r>
        <w:rPr>
          <w:color w:val="1F1F1F"/>
          <w:spacing w:val="40"/>
        </w:rPr>
        <w:t xml:space="preserve"> </w:t>
      </w:r>
      <w:r>
        <w:rPr>
          <w:color w:val="1F1F1F"/>
        </w:rPr>
        <w:t>between</w:t>
      </w:r>
      <w:r>
        <w:rPr>
          <w:color w:val="1F1F1F"/>
          <w:spacing w:val="40"/>
        </w:rPr>
        <w:t xml:space="preserve"> </w:t>
      </w:r>
      <w:r>
        <w:rPr>
          <w:color w:val="1F1F1F"/>
        </w:rPr>
        <w:t>the</w:t>
      </w:r>
      <w:r>
        <w:rPr>
          <w:color w:val="1F1F1F"/>
          <w:spacing w:val="40"/>
        </w:rPr>
        <w:t xml:space="preserve"> </w:t>
      </w:r>
      <w:r>
        <w:rPr>
          <w:color w:val="1F1F1F"/>
        </w:rPr>
        <w:t>parties.</w:t>
      </w:r>
      <w:r>
        <w:rPr>
          <w:color w:val="1F1F1F"/>
          <w:spacing w:val="40"/>
        </w:rPr>
        <w:t xml:space="preserve"> </w:t>
      </w:r>
      <w:r>
        <w:rPr>
          <w:color w:val="1F1F1F"/>
        </w:rPr>
        <w:t>Failing</w:t>
      </w:r>
      <w:r>
        <w:rPr>
          <w:color w:val="1F1F1F"/>
          <w:spacing w:val="-4"/>
        </w:rPr>
        <w:t xml:space="preserve"> </w:t>
      </w:r>
      <w:r>
        <w:rPr>
          <w:color w:val="1F1F1F"/>
        </w:rPr>
        <w:t>agreement</w:t>
      </w:r>
      <w:r>
        <w:rPr>
          <w:color w:val="1F1F1F"/>
          <w:spacing w:val="-3"/>
        </w:rPr>
        <w:t xml:space="preserve"> </w:t>
      </w:r>
      <w:r>
        <w:rPr>
          <w:color w:val="1F1F1F"/>
        </w:rPr>
        <w:t>to</w:t>
      </w:r>
      <w:r>
        <w:rPr>
          <w:color w:val="1F1F1F"/>
          <w:spacing w:val="-6"/>
        </w:rPr>
        <w:t xml:space="preserve"> </w:t>
      </w:r>
      <w:r>
        <w:rPr>
          <w:color w:val="1F1F1F"/>
        </w:rPr>
        <w:t>concur</w:t>
      </w:r>
      <w:r>
        <w:rPr>
          <w:color w:val="1F1F1F"/>
          <w:spacing w:val="-3"/>
        </w:rPr>
        <w:t xml:space="preserve"> </w:t>
      </w:r>
      <w:r>
        <w:rPr>
          <w:color w:val="1F1F1F"/>
        </w:rPr>
        <w:t>in</w:t>
      </w:r>
      <w:r>
        <w:rPr>
          <w:color w:val="1F1F1F"/>
          <w:spacing w:val="-6"/>
        </w:rPr>
        <w:t xml:space="preserve"> </w:t>
      </w:r>
      <w:r>
        <w:rPr>
          <w:color w:val="1F1F1F"/>
        </w:rPr>
        <w:t>the</w:t>
      </w:r>
      <w:r>
        <w:rPr>
          <w:color w:val="1F1F1F"/>
          <w:spacing w:val="-6"/>
        </w:rPr>
        <w:t xml:space="preserve"> </w:t>
      </w:r>
      <w:r>
        <w:rPr>
          <w:color w:val="1F1F1F"/>
        </w:rPr>
        <w:t>appointment of an</w:t>
      </w:r>
      <w:r>
        <w:rPr>
          <w:color w:val="1F1F1F"/>
          <w:spacing w:val="-1"/>
        </w:rPr>
        <w:t xml:space="preserve"> </w:t>
      </w:r>
      <w:r>
        <w:rPr>
          <w:color w:val="1F1F1F"/>
        </w:rPr>
        <w:t>Arbitrator,</w:t>
      </w:r>
      <w:r>
        <w:rPr>
          <w:color w:val="1F1F1F"/>
          <w:spacing w:val="-3"/>
        </w:rPr>
        <w:t xml:space="preserve"> </w:t>
      </w:r>
      <w:r>
        <w:rPr>
          <w:color w:val="1F1F1F"/>
        </w:rPr>
        <w:t>the</w:t>
      </w:r>
      <w:r>
        <w:rPr>
          <w:color w:val="1F1F1F"/>
          <w:spacing w:val="40"/>
        </w:rPr>
        <w:t xml:space="preserve"> </w:t>
      </w:r>
      <w:r>
        <w:rPr>
          <w:color w:val="1F1F1F"/>
        </w:rPr>
        <w:t>Arbitrator</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appointed,</w:t>
      </w:r>
      <w:r>
        <w:rPr>
          <w:color w:val="1F1F1F"/>
          <w:spacing w:val="40"/>
        </w:rPr>
        <w:t xml:space="preserve"> </w:t>
      </w:r>
      <w:r>
        <w:rPr>
          <w:color w:val="1F1F1F"/>
        </w:rPr>
        <w:t>on</w:t>
      </w:r>
      <w:r>
        <w:rPr>
          <w:color w:val="1F1F1F"/>
          <w:spacing w:val="40"/>
        </w:rPr>
        <w:t xml:space="preserve"> </w:t>
      </w:r>
      <w:r>
        <w:rPr>
          <w:color w:val="1F1F1F"/>
        </w:rPr>
        <w:t>the</w:t>
      </w:r>
      <w:r>
        <w:rPr>
          <w:color w:val="1F1F1F"/>
          <w:spacing w:val="-3"/>
        </w:rPr>
        <w:t xml:space="preserve"> </w:t>
      </w:r>
      <w:r>
        <w:rPr>
          <w:color w:val="1F1F1F"/>
        </w:rPr>
        <w:t>request of</w:t>
      </w:r>
      <w:r>
        <w:rPr>
          <w:color w:val="1F1F1F"/>
          <w:spacing w:val="-2"/>
        </w:rPr>
        <w:t xml:space="preserve"> </w:t>
      </w:r>
      <w:r>
        <w:rPr>
          <w:color w:val="1F1F1F"/>
        </w:rPr>
        <w:t>the</w:t>
      </w:r>
      <w:r>
        <w:rPr>
          <w:color w:val="1F1F1F"/>
          <w:spacing w:val="-3"/>
        </w:rPr>
        <w:t xml:space="preserve"> </w:t>
      </w:r>
      <w:r>
        <w:rPr>
          <w:color w:val="1F1F1F"/>
        </w:rPr>
        <w:t>applying party,</w:t>
      </w:r>
      <w:r>
        <w:rPr>
          <w:color w:val="1F1F1F"/>
          <w:spacing w:val="-3"/>
        </w:rPr>
        <w:t xml:space="preserve"> </w:t>
      </w:r>
      <w:r>
        <w:rPr>
          <w:color w:val="1F1F1F"/>
        </w:rPr>
        <w:t>by</w:t>
      </w:r>
      <w:r>
        <w:rPr>
          <w:color w:val="1F1F1F"/>
          <w:spacing w:val="-4"/>
        </w:rPr>
        <w:t xml:space="preserve"> </w:t>
      </w:r>
      <w:r>
        <w:rPr>
          <w:color w:val="1F1F1F"/>
        </w:rPr>
        <w:t>the Chairman or Vice Chairman of any of the following professional institutions;</w:t>
      </w:r>
    </w:p>
    <w:p w:rsidR="00F05AC1" w:rsidRDefault="00CE756B">
      <w:pPr>
        <w:pStyle w:val="ListParagraph"/>
        <w:numPr>
          <w:ilvl w:val="3"/>
          <w:numId w:val="41"/>
        </w:numPr>
        <w:tabs>
          <w:tab w:val="left" w:pos="1371"/>
        </w:tabs>
        <w:spacing w:before="107"/>
        <w:ind w:hanging="504"/>
      </w:pPr>
      <w:r>
        <w:rPr>
          <w:color w:val="1F1F1F"/>
        </w:rPr>
        <w:t>Kenya</w:t>
      </w:r>
      <w:r>
        <w:rPr>
          <w:color w:val="1F1F1F"/>
          <w:spacing w:val="42"/>
        </w:rPr>
        <w:t xml:space="preserve"> </w:t>
      </w:r>
      <w:r>
        <w:rPr>
          <w:color w:val="1F1F1F"/>
        </w:rPr>
        <w:t>National</w:t>
      </w:r>
      <w:r>
        <w:rPr>
          <w:color w:val="1F1F1F"/>
          <w:spacing w:val="46"/>
        </w:rPr>
        <w:t xml:space="preserve"> </w:t>
      </w:r>
      <w:r>
        <w:rPr>
          <w:color w:val="1F1F1F"/>
        </w:rPr>
        <w:t>Chamber</w:t>
      </w:r>
      <w:r>
        <w:rPr>
          <w:color w:val="1F1F1F"/>
          <w:spacing w:val="36"/>
        </w:rPr>
        <w:t xml:space="preserve"> </w:t>
      </w:r>
      <w:r>
        <w:rPr>
          <w:color w:val="1F1F1F"/>
        </w:rPr>
        <w:t>of</w:t>
      </w:r>
      <w:r>
        <w:rPr>
          <w:color w:val="1F1F1F"/>
          <w:spacing w:val="46"/>
        </w:rPr>
        <w:t xml:space="preserve"> </w:t>
      </w:r>
      <w:r>
        <w:rPr>
          <w:color w:val="1F1F1F"/>
          <w:spacing w:val="-2"/>
        </w:rPr>
        <w:t>Commerce</w:t>
      </w:r>
    </w:p>
    <w:p w:rsidR="00F05AC1" w:rsidRDefault="00CE756B">
      <w:pPr>
        <w:pStyle w:val="ListParagraph"/>
        <w:numPr>
          <w:ilvl w:val="3"/>
          <w:numId w:val="41"/>
        </w:numPr>
        <w:tabs>
          <w:tab w:val="left" w:pos="1371"/>
        </w:tabs>
        <w:spacing w:before="112"/>
        <w:ind w:hanging="504"/>
      </w:pPr>
      <w:r>
        <w:rPr>
          <w:color w:val="1F1F1F"/>
        </w:rPr>
        <w:t>Chartered</w:t>
      </w:r>
      <w:r>
        <w:rPr>
          <w:color w:val="1F1F1F"/>
          <w:spacing w:val="38"/>
        </w:rPr>
        <w:t xml:space="preserve"> </w:t>
      </w:r>
      <w:r>
        <w:rPr>
          <w:color w:val="1F1F1F"/>
        </w:rPr>
        <w:t>Institute</w:t>
      </w:r>
      <w:r>
        <w:rPr>
          <w:color w:val="1F1F1F"/>
          <w:spacing w:val="38"/>
        </w:rPr>
        <w:t xml:space="preserve"> </w:t>
      </w:r>
      <w:r>
        <w:rPr>
          <w:color w:val="1F1F1F"/>
        </w:rPr>
        <w:t>of</w:t>
      </w:r>
      <w:r>
        <w:rPr>
          <w:color w:val="1F1F1F"/>
          <w:spacing w:val="39"/>
        </w:rPr>
        <w:t xml:space="preserve"> </w:t>
      </w:r>
      <w:r>
        <w:rPr>
          <w:color w:val="1F1F1F"/>
        </w:rPr>
        <w:t>Arbitrators</w:t>
      </w:r>
      <w:r>
        <w:rPr>
          <w:color w:val="1F1F1F"/>
          <w:spacing w:val="33"/>
        </w:rPr>
        <w:t xml:space="preserve"> </w:t>
      </w:r>
      <w:r>
        <w:rPr>
          <w:color w:val="1F1F1F"/>
        </w:rPr>
        <w:t>(Kenya</w:t>
      </w:r>
      <w:r>
        <w:rPr>
          <w:color w:val="1F1F1F"/>
          <w:spacing w:val="42"/>
        </w:rPr>
        <w:t xml:space="preserve"> </w:t>
      </w:r>
      <w:r>
        <w:rPr>
          <w:color w:val="1F1F1F"/>
          <w:spacing w:val="-2"/>
        </w:rPr>
        <w:t>Branch)</w:t>
      </w:r>
    </w:p>
    <w:p w:rsidR="00F05AC1" w:rsidRDefault="00CE756B">
      <w:pPr>
        <w:pStyle w:val="ListParagraph"/>
        <w:numPr>
          <w:ilvl w:val="3"/>
          <w:numId w:val="41"/>
        </w:numPr>
        <w:tabs>
          <w:tab w:val="left" w:pos="1371"/>
        </w:tabs>
        <w:spacing w:before="114"/>
        <w:ind w:hanging="504"/>
      </w:pPr>
      <w:r>
        <w:rPr>
          <w:color w:val="1F1F1F"/>
        </w:rPr>
        <w:t>The</w:t>
      </w:r>
      <w:r>
        <w:rPr>
          <w:color w:val="1F1F1F"/>
          <w:spacing w:val="40"/>
        </w:rPr>
        <w:t xml:space="preserve"> </w:t>
      </w:r>
      <w:r>
        <w:rPr>
          <w:color w:val="1F1F1F"/>
        </w:rPr>
        <w:t>Law</w:t>
      </w:r>
      <w:r>
        <w:rPr>
          <w:color w:val="1F1F1F"/>
          <w:spacing w:val="44"/>
        </w:rPr>
        <w:t xml:space="preserve"> </w:t>
      </w:r>
      <w:r>
        <w:rPr>
          <w:color w:val="1F1F1F"/>
        </w:rPr>
        <w:t>Society</w:t>
      </w:r>
      <w:r>
        <w:rPr>
          <w:color w:val="1F1F1F"/>
          <w:spacing w:val="44"/>
        </w:rPr>
        <w:t xml:space="preserve"> </w:t>
      </w:r>
      <w:r>
        <w:rPr>
          <w:color w:val="1F1F1F"/>
        </w:rPr>
        <w:t>of</w:t>
      </w:r>
      <w:r>
        <w:rPr>
          <w:color w:val="1F1F1F"/>
          <w:spacing w:val="49"/>
        </w:rPr>
        <w:t xml:space="preserve"> </w:t>
      </w:r>
      <w:r>
        <w:rPr>
          <w:color w:val="1F1F1F"/>
          <w:spacing w:val="-4"/>
        </w:rPr>
        <w:t>Kenya</w:t>
      </w:r>
    </w:p>
    <w:p w:rsidR="00F05AC1" w:rsidRDefault="00CE756B">
      <w:pPr>
        <w:pStyle w:val="ListParagraph"/>
        <w:numPr>
          <w:ilvl w:val="2"/>
          <w:numId w:val="41"/>
        </w:numPr>
        <w:tabs>
          <w:tab w:val="left" w:pos="824"/>
        </w:tabs>
        <w:spacing w:before="232"/>
        <w:ind w:left="824" w:hanging="586"/>
        <w:rPr>
          <w:color w:val="1F1F1F"/>
        </w:rPr>
      </w:pPr>
      <w:r>
        <w:rPr>
          <w:color w:val="1F1F1F"/>
        </w:rPr>
        <w:t>The</w:t>
      </w:r>
      <w:r>
        <w:rPr>
          <w:color w:val="1F1F1F"/>
          <w:spacing w:val="40"/>
        </w:rPr>
        <w:t xml:space="preserve"> </w:t>
      </w:r>
      <w:r>
        <w:rPr>
          <w:color w:val="1F1F1F"/>
        </w:rPr>
        <w:t>institution</w:t>
      </w:r>
      <w:r>
        <w:rPr>
          <w:color w:val="1F1F1F"/>
          <w:spacing w:val="48"/>
        </w:rPr>
        <w:t xml:space="preserve"> </w:t>
      </w:r>
      <w:r>
        <w:rPr>
          <w:color w:val="1F1F1F"/>
        </w:rPr>
        <w:t>written</w:t>
      </w:r>
      <w:r>
        <w:rPr>
          <w:color w:val="1F1F1F"/>
          <w:spacing w:val="44"/>
        </w:rPr>
        <w:t xml:space="preserve"> </w:t>
      </w:r>
      <w:r>
        <w:rPr>
          <w:color w:val="1F1F1F"/>
        </w:rPr>
        <w:t>to</w:t>
      </w:r>
      <w:r>
        <w:rPr>
          <w:color w:val="1F1F1F"/>
          <w:spacing w:val="30"/>
        </w:rPr>
        <w:t xml:space="preserve"> </w:t>
      </w:r>
      <w:r>
        <w:rPr>
          <w:color w:val="1F1F1F"/>
        </w:rPr>
        <w:t>first</w:t>
      </w:r>
      <w:r>
        <w:rPr>
          <w:color w:val="1F1F1F"/>
          <w:spacing w:val="47"/>
        </w:rPr>
        <w:t xml:space="preserve"> </w:t>
      </w:r>
      <w:r>
        <w:rPr>
          <w:color w:val="1F1F1F"/>
        </w:rPr>
        <w:t>by</w:t>
      </w:r>
      <w:r>
        <w:rPr>
          <w:color w:val="1F1F1F"/>
          <w:spacing w:val="38"/>
        </w:rPr>
        <w:t xml:space="preserve"> </w:t>
      </w:r>
      <w:r>
        <w:rPr>
          <w:color w:val="1F1F1F"/>
        </w:rPr>
        <w:t>the</w:t>
      </w:r>
      <w:r>
        <w:rPr>
          <w:color w:val="1F1F1F"/>
          <w:spacing w:val="44"/>
        </w:rPr>
        <w:t xml:space="preserve"> </w:t>
      </w:r>
      <w:r>
        <w:rPr>
          <w:color w:val="1F1F1F"/>
        </w:rPr>
        <w:t>aggrieved</w:t>
      </w:r>
      <w:r>
        <w:rPr>
          <w:color w:val="1F1F1F"/>
          <w:spacing w:val="46"/>
        </w:rPr>
        <w:t xml:space="preserve"> </w:t>
      </w:r>
      <w:r>
        <w:rPr>
          <w:color w:val="1F1F1F"/>
        </w:rPr>
        <w:t>party</w:t>
      </w:r>
      <w:r>
        <w:rPr>
          <w:color w:val="1F1F1F"/>
          <w:spacing w:val="38"/>
        </w:rPr>
        <w:t xml:space="preserve"> </w:t>
      </w:r>
      <w:r>
        <w:rPr>
          <w:color w:val="1F1F1F"/>
        </w:rPr>
        <w:t>shall</w:t>
      </w:r>
      <w:r>
        <w:rPr>
          <w:color w:val="1F1F1F"/>
          <w:spacing w:val="39"/>
        </w:rPr>
        <w:t xml:space="preserve"> </w:t>
      </w:r>
      <w:r>
        <w:rPr>
          <w:color w:val="1F1F1F"/>
        </w:rPr>
        <w:t>take</w:t>
      </w:r>
      <w:r>
        <w:rPr>
          <w:color w:val="1F1F1F"/>
          <w:spacing w:val="43"/>
        </w:rPr>
        <w:t xml:space="preserve"> </w:t>
      </w:r>
      <w:r>
        <w:rPr>
          <w:color w:val="1F1F1F"/>
        </w:rPr>
        <w:t>precedence</w:t>
      </w:r>
      <w:r>
        <w:rPr>
          <w:color w:val="1F1F1F"/>
          <w:spacing w:val="42"/>
        </w:rPr>
        <w:t xml:space="preserve"> </w:t>
      </w:r>
      <w:r>
        <w:rPr>
          <w:color w:val="1F1F1F"/>
        </w:rPr>
        <w:t>over</w:t>
      </w:r>
      <w:r>
        <w:rPr>
          <w:color w:val="1F1F1F"/>
          <w:spacing w:val="44"/>
        </w:rPr>
        <w:t xml:space="preserve"> </w:t>
      </w:r>
      <w:r>
        <w:rPr>
          <w:color w:val="1F1F1F"/>
        </w:rPr>
        <w:t>all</w:t>
      </w:r>
      <w:r>
        <w:rPr>
          <w:color w:val="1F1F1F"/>
          <w:spacing w:val="46"/>
        </w:rPr>
        <w:t xml:space="preserve"> </w:t>
      </w:r>
      <w:r>
        <w:rPr>
          <w:color w:val="1F1F1F"/>
        </w:rPr>
        <w:t>other</w:t>
      </w:r>
      <w:r>
        <w:rPr>
          <w:color w:val="1F1F1F"/>
          <w:spacing w:val="42"/>
        </w:rPr>
        <w:t xml:space="preserve"> </w:t>
      </w:r>
      <w:r>
        <w:rPr>
          <w:color w:val="1F1F1F"/>
          <w:spacing w:val="-2"/>
        </w:rPr>
        <w:t>institutions.</w:t>
      </w:r>
    </w:p>
    <w:p w:rsidR="00F05AC1" w:rsidRDefault="00CE756B">
      <w:pPr>
        <w:pStyle w:val="Heading5"/>
        <w:numPr>
          <w:ilvl w:val="2"/>
          <w:numId w:val="41"/>
        </w:numPr>
        <w:tabs>
          <w:tab w:val="left" w:pos="867"/>
        </w:tabs>
        <w:spacing w:before="239"/>
        <w:ind w:left="867" w:hanging="624"/>
        <w:rPr>
          <w:color w:val="1F1F1F"/>
        </w:rPr>
      </w:pPr>
      <w:r>
        <w:rPr>
          <w:color w:val="1F1F1F"/>
          <w:spacing w:val="-2"/>
        </w:rPr>
        <w:t>Alternative</w:t>
      </w:r>
      <w:r>
        <w:rPr>
          <w:color w:val="1F1F1F"/>
          <w:spacing w:val="-6"/>
        </w:rPr>
        <w:t xml:space="preserve"> </w:t>
      </w:r>
      <w:r>
        <w:rPr>
          <w:color w:val="1F1F1F"/>
          <w:spacing w:val="-2"/>
        </w:rPr>
        <w:t>Arbitration</w:t>
      </w:r>
      <w:r>
        <w:rPr>
          <w:color w:val="1F1F1F"/>
          <w:spacing w:val="-8"/>
        </w:rPr>
        <w:t xml:space="preserve"> </w:t>
      </w:r>
      <w:r>
        <w:rPr>
          <w:color w:val="1F1F1F"/>
          <w:spacing w:val="-2"/>
        </w:rPr>
        <w:t>Proceedings</w:t>
      </w:r>
    </w:p>
    <w:p w:rsidR="00F05AC1" w:rsidRDefault="00CE756B">
      <w:pPr>
        <w:pStyle w:val="BodyText"/>
        <w:spacing w:before="242" w:line="230" w:lineRule="auto"/>
        <w:ind w:left="860" w:right="547" w:firstLine="7"/>
        <w:jc w:val="both"/>
      </w:pPr>
      <w:r>
        <w:rPr>
          <w:color w:val="1F1F1F"/>
        </w:rPr>
        <w:t>Alternatively, the Parties may refer the matter to the Nairobi Centre for International Arbitration (NCIA) which offers a neutral venue for the conduct of national and international arbitration with commitment to providing</w:t>
      </w:r>
      <w:r>
        <w:rPr>
          <w:color w:val="1F1F1F"/>
          <w:spacing w:val="40"/>
        </w:rPr>
        <w:t xml:space="preserve"> </w:t>
      </w:r>
      <w:r>
        <w:rPr>
          <w:color w:val="1F1F1F"/>
        </w:rPr>
        <w:t>institutional</w:t>
      </w:r>
      <w:r>
        <w:rPr>
          <w:color w:val="1F1F1F"/>
          <w:spacing w:val="40"/>
        </w:rPr>
        <w:t xml:space="preserve"> </w:t>
      </w:r>
      <w:r>
        <w:rPr>
          <w:color w:val="1F1F1F"/>
        </w:rPr>
        <w:t>support</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arbitral</w:t>
      </w:r>
      <w:r>
        <w:rPr>
          <w:color w:val="1F1F1F"/>
          <w:spacing w:val="40"/>
        </w:rPr>
        <w:t xml:space="preserve"> </w:t>
      </w:r>
      <w:r>
        <w:rPr>
          <w:color w:val="1F1F1F"/>
        </w:rPr>
        <w:t>process.</w:t>
      </w:r>
    </w:p>
    <w:p w:rsidR="00F05AC1" w:rsidRDefault="00CE756B">
      <w:pPr>
        <w:pStyle w:val="Heading5"/>
        <w:numPr>
          <w:ilvl w:val="1"/>
          <w:numId w:val="41"/>
        </w:numPr>
        <w:tabs>
          <w:tab w:val="left" w:pos="867"/>
        </w:tabs>
        <w:spacing w:before="238"/>
        <w:ind w:hanging="624"/>
      </w:pPr>
      <w:r>
        <w:rPr>
          <w:color w:val="1F1F1F"/>
          <w:spacing w:val="-2"/>
        </w:rPr>
        <w:t>Arbitration</w:t>
      </w:r>
      <w:r>
        <w:rPr>
          <w:color w:val="1F1F1F"/>
          <w:spacing w:val="-15"/>
        </w:rPr>
        <w:t xml:space="preserve"> </w:t>
      </w:r>
      <w:r>
        <w:rPr>
          <w:color w:val="1F1F1F"/>
          <w:spacing w:val="-2"/>
        </w:rPr>
        <w:t>with</w:t>
      </w:r>
      <w:r>
        <w:rPr>
          <w:color w:val="1F1F1F"/>
        </w:rPr>
        <w:t xml:space="preserve"> </w:t>
      </w:r>
      <w:r>
        <w:rPr>
          <w:color w:val="1F1F1F"/>
          <w:spacing w:val="-2"/>
        </w:rPr>
        <w:t>Foreign</w:t>
      </w:r>
      <w:r>
        <w:rPr>
          <w:color w:val="1F1F1F"/>
          <w:spacing w:val="-7"/>
        </w:rPr>
        <w:t xml:space="preserve"> </w:t>
      </w:r>
      <w:r>
        <w:rPr>
          <w:color w:val="1F1F1F"/>
          <w:spacing w:val="-2"/>
        </w:rPr>
        <w:t>Suppliers</w:t>
      </w:r>
    </w:p>
    <w:p w:rsidR="00F05AC1" w:rsidRDefault="00CE756B">
      <w:pPr>
        <w:pStyle w:val="ListParagraph"/>
        <w:numPr>
          <w:ilvl w:val="2"/>
          <w:numId w:val="41"/>
        </w:numPr>
        <w:tabs>
          <w:tab w:val="left" w:pos="860"/>
        </w:tabs>
        <w:spacing w:before="236" w:line="230" w:lineRule="auto"/>
        <w:ind w:left="860" w:right="546" w:hanging="618"/>
        <w:jc w:val="both"/>
        <w:rPr>
          <w:color w:val="1F1F1F"/>
        </w:rPr>
      </w:pPr>
      <w:r>
        <w:rPr>
          <w:color w:val="1F1F1F"/>
        </w:rPr>
        <w:t>Arbitration with foreign suppliers shall be conducted in accordance with the arbitration rules of the United Nations Commission on International Trade Law (UNCITRAL); or with proceedings administered by the International</w:t>
      </w:r>
      <w:r>
        <w:rPr>
          <w:color w:val="1F1F1F"/>
          <w:spacing w:val="40"/>
        </w:rPr>
        <w:t xml:space="preserve"> </w:t>
      </w:r>
      <w:r>
        <w:rPr>
          <w:color w:val="1F1F1F"/>
        </w:rPr>
        <w:t>Chamber</w:t>
      </w:r>
      <w:r>
        <w:rPr>
          <w:color w:val="1F1F1F"/>
          <w:spacing w:val="40"/>
        </w:rPr>
        <w:t xml:space="preserve"> </w:t>
      </w:r>
      <w:r>
        <w:rPr>
          <w:color w:val="1F1F1F"/>
        </w:rPr>
        <w:t>of</w:t>
      </w:r>
      <w:r>
        <w:rPr>
          <w:color w:val="1F1F1F"/>
          <w:spacing w:val="40"/>
        </w:rPr>
        <w:t xml:space="preserve"> </w:t>
      </w:r>
      <w:r>
        <w:rPr>
          <w:color w:val="1F1F1F"/>
        </w:rPr>
        <w:t>Commerce</w:t>
      </w:r>
      <w:r>
        <w:rPr>
          <w:color w:val="1F1F1F"/>
          <w:spacing w:val="40"/>
        </w:rPr>
        <w:t xml:space="preserve"> </w:t>
      </w:r>
      <w:r>
        <w:rPr>
          <w:color w:val="1F1F1F"/>
        </w:rPr>
        <w:t>(ICC)</w:t>
      </w:r>
      <w:r>
        <w:rPr>
          <w:color w:val="1F1F1F"/>
          <w:spacing w:val="40"/>
        </w:rPr>
        <w:t xml:space="preserve"> </w:t>
      </w:r>
      <w:r>
        <w:rPr>
          <w:color w:val="1F1F1F"/>
        </w:rPr>
        <w:t>and</w:t>
      </w:r>
      <w:r>
        <w:rPr>
          <w:color w:val="1F1F1F"/>
          <w:spacing w:val="40"/>
        </w:rPr>
        <w:t xml:space="preserve"> </w:t>
      </w:r>
      <w:r>
        <w:rPr>
          <w:color w:val="1F1F1F"/>
        </w:rPr>
        <w:t>conducted</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ICC</w:t>
      </w:r>
      <w:r>
        <w:rPr>
          <w:color w:val="1F1F1F"/>
          <w:spacing w:val="40"/>
        </w:rPr>
        <w:t xml:space="preserve"> </w:t>
      </w:r>
      <w:r>
        <w:rPr>
          <w:color w:val="1F1F1F"/>
        </w:rPr>
        <w:t>Rules</w:t>
      </w:r>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spacing w:before="88"/>
      </w:pPr>
    </w:p>
    <w:p w:rsidR="00F05AC1" w:rsidRDefault="00CE756B">
      <w:pPr>
        <w:pStyle w:val="BodyText"/>
        <w:spacing w:before="1"/>
        <w:ind w:left="860"/>
      </w:pPr>
      <w:r>
        <w:rPr>
          <w:color w:val="1F1F1F"/>
        </w:rPr>
        <w:t>of</w:t>
      </w:r>
      <w:r>
        <w:rPr>
          <w:color w:val="1F1F1F"/>
          <w:spacing w:val="40"/>
        </w:rPr>
        <w:t xml:space="preserve"> </w:t>
      </w:r>
      <w:r>
        <w:rPr>
          <w:color w:val="1F1F1F"/>
        </w:rPr>
        <w:t>Arbitration;</w:t>
      </w:r>
      <w:r>
        <w:rPr>
          <w:color w:val="1F1F1F"/>
          <w:spacing w:val="49"/>
        </w:rPr>
        <w:t xml:space="preserve"> </w:t>
      </w:r>
      <w:r>
        <w:rPr>
          <w:color w:val="1F1F1F"/>
        </w:rPr>
        <w:t>by</w:t>
      </w:r>
      <w:r>
        <w:rPr>
          <w:color w:val="1F1F1F"/>
          <w:spacing w:val="38"/>
        </w:rPr>
        <w:t xml:space="preserve"> </w:t>
      </w:r>
      <w:r>
        <w:rPr>
          <w:color w:val="1F1F1F"/>
        </w:rPr>
        <w:t>one</w:t>
      </w:r>
      <w:r>
        <w:rPr>
          <w:color w:val="1F1F1F"/>
          <w:spacing w:val="45"/>
        </w:rPr>
        <w:t xml:space="preserve"> </w:t>
      </w:r>
      <w:r>
        <w:rPr>
          <w:color w:val="1F1F1F"/>
        </w:rPr>
        <w:t>or</w:t>
      </w:r>
      <w:r>
        <w:rPr>
          <w:color w:val="1F1F1F"/>
          <w:spacing w:val="37"/>
        </w:rPr>
        <w:t xml:space="preserve"> </w:t>
      </w:r>
      <w:r>
        <w:rPr>
          <w:color w:val="1F1F1F"/>
        </w:rPr>
        <w:t>more</w:t>
      </w:r>
      <w:r>
        <w:rPr>
          <w:color w:val="1F1F1F"/>
          <w:spacing w:val="39"/>
        </w:rPr>
        <w:t xml:space="preserve"> </w:t>
      </w:r>
      <w:r>
        <w:rPr>
          <w:color w:val="1F1F1F"/>
        </w:rPr>
        <w:t>arbitrators</w:t>
      </w:r>
      <w:r>
        <w:rPr>
          <w:color w:val="1F1F1F"/>
          <w:spacing w:val="43"/>
        </w:rPr>
        <w:t xml:space="preserve"> </w:t>
      </w:r>
      <w:r>
        <w:rPr>
          <w:color w:val="1F1F1F"/>
        </w:rPr>
        <w:t>appointed</w:t>
      </w:r>
      <w:r>
        <w:rPr>
          <w:color w:val="1F1F1F"/>
          <w:spacing w:val="41"/>
        </w:rPr>
        <w:t xml:space="preserve"> </w:t>
      </w:r>
      <w:r>
        <w:rPr>
          <w:color w:val="1F1F1F"/>
        </w:rPr>
        <w:t>in</w:t>
      </w:r>
      <w:r>
        <w:rPr>
          <w:color w:val="1F1F1F"/>
          <w:spacing w:val="44"/>
        </w:rPr>
        <w:t xml:space="preserve"> </w:t>
      </w:r>
      <w:r>
        <w:rPr>
          <w:color w:val="1F1F1F"/>
        </w:rPr>
        <w:t>accordance</w:t>
      </w:r>
      <w:r>
        <w:rPr>
          <w:color w:val="1F1F1F"/>
          <w:spacing w:val="47"/>
        </w:rPr>
        <w:t xml:space="preserve"> </w:t>
      </w:r>
      <w:r>
        <w:rPr>
          <w:color w:val="1F1F1F"/>
        </w:rPr>
        <w:t>with</w:t>
      </w:r>
      <w:r>
        <w:rPr>
          <w:color w:val="1F1F1F"/>
          <w:spacing w:val="40"/>
        </w:rPr>
        <w:t xml:space="preserve"> </w:t>
      </w:r>
      <w:r>
        <w:rPr>
          <w:color w:val="1F1F1F"/>
        </w:rPr>
        <w:t>said</w:t>
      </w:r>
      <w:r>
        <w:rPr>
          <w:color w:val="1F1F1F"/>
          <w:spacing w:val="34"/>
        </w:rPr>
        <w:t xml:space="preserve"> </w:t>
      </w:r>
      <w:r>
        <w:rPr>
          <w:color w:val="1F1F1F"/>
        </w:rPr>
        <w:t>arbitration</w:t>
      </w:r>
      <w:r>
        <w:rPr>
          <w:color w:val="1F1F1F"/>
          <w:spacing w:val="41"/>
        </w:rPr>
        <w:t xml:space="preserve"> </w:t>
      </w:r>
      <w:r>
        <w:rPr>
          <w:color w:val="1F1F1F"/>
          <w:spacing w:val="-2"/>
        </w:rPr>
        <w:t>rules.</w:t>
      </w:r>
    </w:p>
    <w:p w:rsidR="00F05AC1" w:rsidRDefault="00F05AC1">
      <w:pPr>
        <w:sectPr w:rsidR="00F05AC1">
          <w:pgSz w:w="11940" w:h="16860"/>
          <w:pgMar w:top="360" w:right="460" w:bottom="720" w:left="580" w:header="0" w:footer="530" w:gutter="0"/>
          <w:cols w:space="720"/>
        </w:sectPr>
      </w:pPr>
    </w:p>
    <w:p w:rsidR="00F05AC1" w:rsidRDefault="00F05AC1">
      <w:pPr>
        <w:pStyle w:val="BodyText"/>
        <w:spacing w:before="226"/>
      </w:pPr>
    </w:p>
    <w:p w:rsidR="00F05AC1" w:rsidRDefault="00CE756B">
      <w:pPr>
        <w:pStyle w:val="ListParagraph"/>
        <w:numPr>
          <w:ilvl w:val="2"/>
          <w:numId w:val="41"/>
        </w:numPr>
        <w:tabs>
          <w:tab w:val="left" w:pos="903"/>
        </w:tabs>
        <w:spacing w:line="230" w:lineRule="auto"/>
        <w:ind w:right="1137"/>
        <w:rPr>
          <w:color w:val="1F1F1F"/>
        </w:rPr>
      </w:pPr>
      <w:r>
        <w:rPr>
          <w:color w:val="1F1F1F"/>
        </w:rPr>
        <w:t>The</w:t>
      </w:r>
      <w:r>
        <w:rPr>
          <w:color w:val="1F1F1F"/>
          <w:spacing w:val="40"/>
        </w:rPr>
        <w:t xml:space="preserve"> </w:t>
      </w:r>
      <w:r>
        <w:rPr>
          <w:color w:val="1F1F1F"/>
        </w:rPr>
        <w:t>place</w:t>
      </w:r>
      <w:r>
        <w:rPr>
          <w:color w:val="1F1F1F"/>
          <w:spacing w:val="40"/>
        </w:rPr>
        <w:t xml:space="preserve"> </w:t>
      </w:r>
      <w:r>
        <w:rPr>
          <w:color w:val="1F1F1F"/>
        </w:rPr>
        <w:t>of</w:t>
      </w:r>
      <w:r>
        <w:rPr>
          <w:color w:val="1F1F1F"/>
          <w:spacing w:val="40"/>
        </w:rPr>
        <w:t xml:space="preserve"> </w:t>
      </w:r>
      <w:r>
        <w:rPr>
          <w:color w:val="1F1F1F"/>
        </w:rPr>
        <w:t>arbitration</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a</w:t>
      </w:r>
      <w:r>
        <w:rPr>
          <w:color w:val="1F1F1F"/>
          <w:spacing w:val="40"/>
        </w:rPr>
        <w:t xml:space="preserve"> </w:t>
      </w:r>
      <w:r>
        <w:rPr>
          <w:color w:val="1F1F1F"/>
        </w:rPr>
        <w:t>location</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38"/>
        </w:rPr>
        <w:t xml:space="preserve"> </w:t>
      </w:r>
      <w:r>
        <w:rPr>
          <w:color w:val="1F1F1F"/>
        </w:rPr>
        <w:t>the</w:t>
      </w:r>
      <w:r>
        <w:rPr>
          <w:color w:val="1F1F1F"/>
          <w:spacing w:val="40"/>
        </w:rPr>
        <w:t xml:space="preserve"> </w:t>
      </w:r>
      <w:r>
        <w:rPr>
          <w:b/>
          <w:color w:val="1F1F1F"/>
        </w:rPr>
        <w:t>SCC;</w:t>
      </w:r>
      <w:r>
        <w:rPr>
          <w:b/>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arbitration</w:t>
      </w:r>
      <w:r>
        <w:rPr>
          <w:color w:val="1F1F1F"/>
          <w:spacing w:val="40"/>
        </w:rPr>
        <w:t xml:space="preserve"> </w:t>
      </w:r>
      <w:r>
        <w:rPr>
          <w:color w:val="1F1F1F"/>
        </w:rPr>
        <w:t>shall</w:t>
      </w:r>
      <w:r>
        <w:rPr>
          <w:color w:val="1F1F1F"/>
          <w:spacing w:val="40"/>
        </w:rPr>
        <w:t xml:space="preserve"> </w:t>
      </w:r>
      <w:r>
        <w:rPr>
          <w:color w:val="1F1F1F"/>
        </w:rPr>
        <w:t>be conducted</w:t>
      </w:r>
      <w:r>
        <w:rPr>
          <w:color w:val="1F1F1F"/>
          <w:spacing w:val="30"/>
        </w:rPr>
        <w:t xml:space="preserve"> </w:t>
      </w:r>
      <w:r>
        <w:rPr>
          <w:color w:val="1F1F1F"/>
        </w:rPr>
        <w:t>in</w:t>
      </w:r>
      <w:r>
        <w:rPr>
          <w:color w:val="1F1F1F"/>
          <w:spacing w:val="31"/>
        </w:rPr>
        <w:t xml:space="preserve"> </w:t>
      </w:r>
      <w:r>
        <w:rPr>
          <w:color w:val="1F1F1F"/>
        </w:rPr>
        <w:t>the</w:t>
      </w:r>
      <w:r>
        <w:rPr>
          <w:color w:val="1F1F1F"/>
          <w:spacing w:val="32"/>
        </w:rPr>
        <w:t xml:space="preserve"> </w:t>
      </w:r>
      <w:r>
        <w:rPr>
          <w:color w:val="1F1F1F"/>
        </w:rPr>
        <w:t>language</w:t>
      </w:r>
      <w:r>
        <w:rPr>
          <w:color w:val="1F1F1F"/>
          <w:spacing w:val="35"/>
        </w:rPr>
        <w:t xml:space="preserve"> </w:t>
      </w:r>
      <w:r>
        <w:rPr>
          <w:color w:val="1F1F1F"/>
        </w:rPr>
        <w:t>for</w:t>
      </w:r>
      <w:r>
        <w:rPr>
          <w:color w:val="1F1F1F"/>
          <w:spacing w:val="37"/>
        </w:rPr>
        <w:t xml:space="preserve"> </w:t>
      </w:r>
      <w:r>
        <w:rPr>
          <w:color w:val="1F1F1F"/>
        </w:rPr>
        <w:t>communications</w:t>
      </w:r>
      <w:r>
        <w:rPr>
          <w:color w:val="1F1F1F"/>
          <w:spacing w:val="38"/>
        </w:rPr>
        <w:t xml:space="preserve"> </w:t>
      </w:r>
      <w:r>
        <w:rPr>
          <w:color w:val="1F1F1F"/>
        </w:rPr>
        <w:t>defined</w:t>
      </w:r>
      <w:r>
        <w:rPr>
          <w:color w:val="1F1F1F"/>
          <w:spacing w:val="37"/>
        </w:rPr>
        <w:t xml:space="preserve"> </w:t>
      </w:r>
      <w:r>
        <w:rPr>
          <w:color w:val="1F1F1F"/>
        </w:rPr>
        <w:t>in</w:t>
      </w:r>
      <w:r>
        <w:rPr>
          <w:color w:val="1F1F1F"/>
          <w:spacing w:val="36"/>
        </w:rPr>
        <w:t xml:space="preserve"> </w:t>
      </w:r>
      <w:r>
        <w:rPr>
          <w:color w:val="1F1F1F"/>
        </w:rPr>
        <w:t>Sub-Clause</w:t>
      </w:r>
      <w:r>
        <w:rPr>
          <w:color w:val="1F1F1F"/>
          <w:spacing w:val="35"/>
        </w:rPr>
        <w:t xml:space="preserve"> </w:t>
      </w:r>
      <w:r>
        <w:rPr>
          <w:color w:val="1F1F1F"/>
        </w:rPr>
        <w:t>1.4</w:t>
      </w:r>
      <w:r>
        <w:rPr>
          <w:color w:val="1F1F1F"/>
          <w:spacing w:val="29"/>
        </w:rPr>
        <w:t xml:space="preserve"> </w:t>
      </w:r>
      <w:r>
        <w:rPr>
          <w:color w:val="1F1F1F"/>
        </w:rPr>
        <w:t>[Law</w:t>
      </w:r>
      <w:r>
        <w:rPr>
          <w:color w:val="1F1F1F"/>
          <w:spacing w:val="33"/>
        </w:rPr>
        <w:t xml:space="preserve"> </w:t>
      </w:r>
      <w:r>
        <w:rPr>
          <w:color w:val="1F1F1F"/>
        </w:rPr>
        <w:t>and</w:t>
      </w:r>
      <w:r>
        <w:rPr>
          <w:color w:val="1F1F1F"/>
          <w:spacing w:val="39"/>
        </w:rPr>
        <w:t xml:space="preserve"> </w:t>
      </w:r>
      <w:r>
        <w:rPr>
          <w:color w:val="1F1F1F"/>
        </w:rPr>
        <w:t>Language].</w:t>
      </w:r>
    </w:p>
    <w:p w:rsidR="00F05AC1" w:rsidRDefault="00F05AC1">
      <w:pPr>
        <w:pStyle w:val="BodyText"/>
        <w:spacing w:before="192"/>
      </w:pPr>
    </w:p>
    <w:p w:rsidR="00F05AC1" w:rsidRDefault="00CE756B">
      <w:pPr>
        <w:pStyle w:val="Heading5"/>
        <w:numPr>
          <w:ilvl w:val="1"/>
          <w:numId w:val="41"/>
        </w:numPr>
        <w:tabs>
          <w:tab w:val="left" w:pos="901"/>
        </w:tabs>
        <w:ind w:left="901" w:hanging="654"/>
        <w:jc w:val="both"/>
      </w:pPr>
      <w:r>
        <w:rPr>
          <w:color w:val="1F1F1F"/>
          <w:spacing w:val="-2"/>
        </w:rPr>
        <w:t>Alternative</w:t>
      </w:r>
      <w:r>
        <w:rPr>
          <w:color w:val="1F1F1F"/>
          <w:spacing w:val="-6"/>
        </w:rPr>
        <w:t xml:space="preserve"> </w:t>
      </w:r>
      <w:r>
        <w:rPr>
          <w:color w:val="1F1F1F"/>
          <w:spacing w:val="-2"/>
        </w:rPr>
        <w:t>Arbitration</w:t>
      </w:r>
      <w:r>
        <w:rPr>
          <w:color w:val="1F1F1F"/>
          <w:spacing w:val="-8"/>
        </w:rPr>
        <w:t xml:space="preserve"> </w:t>
      </w:r>
      <w:r>
        <w:rPr>
          <w:color w:val="1F1F1F"/>
          <w:spacing w:val="-2"/>
        </w:rPr>
        <w:t>Proceedings</w:t>
      </w:r>
    </w:p>
    <w:p w:rsidR="00F05AC1" w:rsidRDefault="00CE756B">
      <w:pPr>
        <w:pStyle w:val="BodyText"/>
        <w:spacing w:before="91" w:line="230" w:lineRule="auto"/>
        <w:ind w:left="908" w:right="535" w:hanging="5"/>
        <w:jc w:val="both"/>
      </w:pPr>
      <w:r>
        <w:rPr>
          <w:color w:val="1F1F1F"/>
        </w:rPr>
        <w:t>Alternatively, the Parties may refer the matter to the Nairobi Centre for International Arbitration (NCIA) which offers a neutral venue for the conduct of national and international arbitration with commitment to providing</w:t>
      </w:r>
      <w:r>
        <w:rPr>
          <w:color w:val="1F1F1F"/>
          <w:spacing w:val="40"/>
        </w:rPr>
        <w:t xml:space="preserve"> </w:t>
      </w:r>
      <w:r>
        <w:rPr>
          <w:color w:val="1F1F1F"/>
        </w:rPr>
        <w:t>institutional</w:t>
      </w:r>
      <w:r>
        <w:rPr>
          <w:color w:val="1F1F1F"/>
          <w:spacing w:val="40"/>
        </w:rPr>
        <w:t xml:space="preserve"> </w:t>
      </w:r>
      <w:r>
        <w:rPr>
          <w:color w:val="1F1F1F"/>
        </w:rPr>
        <w:t>support</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arbitral</w:t>
      </w:r>
      <w:r>
        <w:rPr>
          <w:color w:val="1F1F1F"/>
          <w:spacing w:val="40"/>
        </w:rPr>
        <w:t xml:space="preserve"> </w:t>
      </w:r>
      <w:r>
        <w:rPr>
          <w:color w:val="1F1F1F"/>
        </w:rPr>
        <w:t>process.</w:t>
      </w:r>
    </w:p>
    <w:p w:rsidR="00F05AC1" w:rsidRDefault="00F05AC1">
      <w:pPr>
        <w:pStyle w:val="BodyText"/>
        <w:spacing w:before="179"/>
      </w:pPr>
    </w:p>
    <w:p w:rsidR="00F05AC1" w:rsidRDefault="00CE756B">
      <w:pPr>
        <w:pStyle w:val="Heading5"/>
        <w:numPr>
          <w:ilvl w:val="1"/>
          <w:numId w:val="41"/>
        </w:numPr>
        <w:tabs>
          <w:tab w:val="left" w:pos="901"/>
        </w:tabs>
        <w:ind w:left="901" w:hanging="654"/>
        <w:jc w:val="both"/>
      </w:pPr>
      <w:r>
        <w:rPr>
          <w:color w:val="1F1F1F"/>
          <w:spacing w:val="-2"/>
        </w:rPr>
        <w:t>Failure</w:t>
      </w:r>
      <w:r>
        <w:rPr>
          <w:color w:val="1F1F1F"/>
          <w:spacing w:val="-6"/>
        </w:rPr>
        <w:t xml:space="preserve"> </w:t>
      </w:r>
      <w:r>
        <w:rPr>
          <w:color w:val="1F1F1F"/>
          <w:spacing w:val="-2"/>
        </w:rPr>
        <w:t>to</w:t>
      </w:r>
      <w:r>
        <w:rPr>
          <w:color w:val="1F1F1F"/>
          <w:spacing w:val="-6"/>
        </w:rPr>
        <w:t xml:space="preserve"> </w:t>
      </w:r>
      <w:r>
        <w:rPr>
          <w:color w:val="1F1F1F"/>
          <w:spacing w:val="-2"/>
        </w:rPr>
        <w:t>Comply</w:t>
      </w:r>
      <w:r>
        <w:rPr>
          <w:color w:val="1F1F1F"/>
          <w:spacing w:val="-12"/>
        </w:rPr>
        <w:t xml:space="preserve"> </w:t>
      </w:r>
      <w:r>
        <w:rPr>
          <w:color w:val="1F1F1F"/>
          <w:spacing w:val="-2"/>
        </w:rPr>
        <w:t>with</w:t>
      </w:r>
      <w:r>
        <w:rPr>
          <w:color w:val="1F1F1F"/>
        </w:rPr>
        <w:t xml:space="preserve"> </w:t>
      </w:r>
      <w:r>
        <w:rPr>
          <w:color w:val="1F1F1F"/>
          <w:spacing w:val="-2"/>
        </w:rPr>
        <w:t>Arbitrator’s Decision</w:t>
      </w:r>
    </w:p>
    <w:p w:rsidR="00F05AC1" w:rsidRDefault="00CE756B">
      <w:pPr>
        <w:pStyle w:val="ListParagraph"/>
        <w:numPr>
          <w:ilvl w:val="2"/>
          <w:numId w:val="41"/>
        </w:numPr>
        <w:tabs>
          <w:tab w:val="left" w:pos="902"/>
        </w:tabs>
        <w:spacing w:before="93"/>
        <w:ind w:left="902" w:hanging="655"/>
        <w:jc w:val="both"/>
        <w:rPr>
          <w:color w:val="1F1F1F"/>
        </w:rPr>
      </w:pPr>
      <w:r>
        <w:rPr>
          <w:color w:val="1F1F1F"/>
        </w:rPr>
        <w:t>The</w:t>
      </w:r>
      <w:r>
        <w:rPr>
          <w:color w:val="1F1F1F"/>
          <w:spacing w:val="43"/>
        </w:rPr>
        <w:t xml:space="preserve"> </w:t>
      </w:r>
      <w:r>
        <w:rPr>
          <w:color w:val="1F1F1F"/>
        </w:rPr>
        <w:t>award</w:t>
      </w:r>
      <w:r>
        <w:rPr>
          <w:color w:val="1F1F1F"/>
          <w:spacing w:val="46"/>
        </w:rPr>
        <w:t xml:space="preserve"> </w:t>
      </w:r>
      <w:r>
        <w:rPr>
          <w:color w:val="1F1F1F"/>
        </w:rPr>
        <w:t>of</w:t>
      </w:r>
      <w:r>
        <w:rPr>
          <w:color w:val="1F1F1F"/>
          <w:spacing w:val="44"/>
        </w:rPr>
        <w:t xml:space="preserve"> </w:t>
      </w:r>
      <w:r>
        <w:rPr>
          <w:color w:val="1F1F1F"/>
        </w:rPr>
        <w:t>such</w:t>
      </w:r>
      <w:r>
        <w:rPr>
          <w:color w:val="1F1F1F"/>
          <w:spacing w:val="50"/>
        </w:rPr>
        <w:t xml:space="preserve"> </w:t>
      </w:r>
      <w:r>
        <w:rPr>
          <w:color w:val="1F1F1F"/>
        </w:rPr>
        <w:t>Arbitrator</w:t>
      </w:r>
      <w:r>
        <w:rPr>
          <w:color w:val="1F1F1F"/>
          <w:spacing w:val="46"/>
        </w:rPr>
        <w:t xml:space="preserve"> </w:t>
      </w:r>
      <w:r>
        <w:rPr>
          <w:color w:val="1F1F1F"/>
        </w:rPr>
        <w:t>shall</w:t>
      </w:r>
      <w:r>
        <w:rPr>
          <w:color w:val="1F1F1F"/>
          <w:spacing w:val="47"/>
        </w:rPr>
        <w:t xml:space="preserve"> </w:t>
      </w:r>
      <w:r>
        <w:rPr>
          <w:color w:val="1F1F1F"/>
        </w:rPr>
        <w:t>be</w:t>
      </w:r>
      <w:r>
        <w:rPr>
          <w:color w:val="1F1F1F"/>
          <w:spacing w:val="44"/>
        </w:rPr>
        <w:t xml:space="preserve"> </w:t>
      </w:r>
      <w:r>
        <w:rPr>
          <w:color w:val="1F1F1F"/>
        </w:rPr>
        <w:t>final</w:t>
      </w:r>
      <w:r>
        <w:rPr>
          <w:color w:val="1F1F1F"/>
          <w:spacing w:val="46"/>
        </w:rPr>
        <w:t xml:space="preserve"> </w:t>
      </w:r>
      <w:r>
        <w:rPr>
          <w:color w:val="1F1F1F"/>
        </w:rPr>
        <w:t>and</w:t>
      </w:r>
      <w:r>
        <w:rPr>
          <w:color w:val="1F1F1F"/>
          <w:spacing w:val="44"/>
        </w:rPr>
        <w:t xml:space="preserve"> </w:t>
      </w:r>
      <w:r>
        <w:rPr>
          <w:color w:val="1F1F1F"/>
        </w:rPr>
        <w:t>binding</w:t>
      </w:r>
      <w:r>
        <w:rPr>
          <w:color w:val="1F1F1F"/>
          <w:spacing w:val="41"/>
        </w:rPr>
        <w:t xml:space="preserve"> </w:t>
      </w:r>
      <w:r>
        <w:rPr>
          <w:color w:val="1F1F1F"/>
        </w:rPr>
        <w:t>upon</w:t>
      </w:r>
      <w:r>
        <w:rPr>
          <w:color w:val="1F1F1F"/>
          <w:spacing w:val="41"/>
        </w:rPr>
        <w:t xml:space="preserve"> </w:t>
      </w:r>
      <w:r>
        <w:rPr>
          <w:color w:val="1F1F1F"/>
        </w:rPr>
        <w:t>the</w:t>
      </w:r>
      <w:r>
        <w:rPr>
          <w:color w:val="1F1F1F"/>
          <w:spacing w:val="46"/>
        </w:rPr>
        <w:t xml:space="preserve"> </w:t>
      </w:r>
      <w:r>
        <w:rPr>
          <w:color w:val="1F1F1F"/>
          <w:spacing w:val="-2"/>
        </w:rPr>
        <w:t>parties.</w:t>
      </w:r>
    </w:p>
    <w:p w:rsidR="00F05AC1" w:rsidRDefault="00CE756B">
      <w:pPr>
        <w:pStyle w:val="ListParagraph"/>
        <w:numPr>
          <w:ilvl w:val="2"/>
          <w:numId w:val="40"/>
        </w:numPr>
        <w:tabs>
          <w:tab w:val="left" w:pos="878"/>
          <w:tab w:val="left" w:pos="908"/>
        </w:tabs>
        <w:spacing w:before="96" w:line="230" w:lineRule="auto"/>
        <w:ind w:right="628" w:hanging="661"/>
        <w:jc w:val="both"/>
      </w:pPr>
      <w:r>
        <w:rPr>
          <w:color w:val="1F1F1F"/>
        </w:rPr>
        <w:t>In the event that a Party fails to comply with a final and binding Arbitrator's</w:t>
      </w:r>
      <w:r>
        <w:rPr>
          <w:color w:val="1F1F1F"/>
          <w:spacing w:val="40"/>
        </w:rPr>
        <w:t xml:space="preserve"> </w:t>
      </w:r>
      <w:r>
        <w:rPr>
          <w:color w:val="1F1F1F"/>
        </w:rPr>
        <w:t>decision,</w:t>
      </w:r>
      <w:r>
        <w:rPr>
          <w:color w:val="1F1F1F"/>
          <w:spacing w:val="40"/>
        </w:rPr>
        <w:t xml:space="preserve"> </w:t>
      </w:r>
      <w:r>
        <w:rPr>
          <w:color w:val="1F1F1F"/>
        </w:rPr>
        <w:t>then</w:t>
      </w:r>
      <w:r>
        <w:rPr>
          <w:color w:val="1F1F1F"/>
          <w:spacing w:val="40"/>
        </w:rPr>
        <w:t xml:space="preserve"> </w:t>
      </w:r>
      <w:r>
        <w:rPr>
          <w:color w:val="1F1F1F"/>
        </w:rPr>
        <w:t>the other</w:t>
      </w:r>
      <w:r>
        <w:rPr>
          <w:color w:val="1F1F1F"/>
          <w:spacing w:val="40"/>
        </w:rPr>
        <w:t xml:space="preserve"> </w:t>
      </w:r>
      <w:r>
        <w:rPr>
          <w:color w:val="1F1F1F"/>
        </w:rPr>
        <w:t>Party</w:t>
      </w:r>
      <w:r>
        <w:rPr>
          <w:color w:val="1F1F1F"/>
          <w:spacing w:val="36"/>
        </w:rPr>
        <w:t xml:space="preserve"> </w:t>
      </w:r>
      <w:r>
        <w:rPr>
          <w:color w:val="1F1F1F"/>
        </w:rPr>
        <w:t>may,</w:t>
      </w:r>
      <w:r>
        <w:rPr>
          <w:color w:val="1F1F1F"/>
          <w:spacing w:val="40"/>
        </w:rPr>
        <w:t xml:space="preserve"> </w:t>
      </w:r>
      <w:r>
        <w:rPr>
          <w:color w:val="1F1F1F"/>
        </w:rPr>
        <w:t>without</w:t>
      </w:r>
      <w:r>
        <w:rPr>
          <w:color w:val="1F1F1F"/>
          <w:spacing w:val="40"/>
        </w:rPr>
        <w:t xml:space="preserve"> </w:t>
      </w:r>
      <w:r>
        <w:rPr>
          <w:color w:val="1F1F1F"/>
        </w:rPr>
        <w:t>prejudice</w:t>
      </w:r>
      <w:r>
        <w:rPr>
          <w:color w:val="1F1F1F"/>
          <w:spacing w:val="40"/>
        </w:rPr>
        <w:t xml:space="preserve"> </w:t>
      </w:r>
      <w:r>
        <w:rPr>
          <w:color w:val="1F1F1F"/>
        </w:rPr>
        <w:t>to</w:t>
      </w:r>
      <w:r>
        <w:rPr>
          <w:color w:val="1F1F1F"/>
          <w:spacing w:val="39"/>
        </w:rPr>
        <w:t xml:space="preserve"> </w:t>
      </w:r>
      <w:r>
        <w:rPr>
          <w:color w:val="1F1F1F"/>
        </w:rPr>
        <w:t>any</w:t>
      </w:r>
      <w:r>
        <w:rPr>
          <w:color w:val="1F1F1F"/>
          <w:spacing w:val="40"/>
        </w:rPr>
        <w:t xml:space="preserve"> </w:t>
      </w:r>
      <w:r>
        <w:rPr>
          <w:color w:val="1F1F1F"/>
        </w:rPr>
        <w:t>other</w:t>
      </w:r>
      <w:r>
        <w:rPr>
          <w:color w:val="1F1F1F"/>
          <w:spacing w:val="40"/>
        </w:rPr>
        <w:t xml:space="preserve"> </w:t>
      </w:r>
      <w:r>
        <w:rPr>
          <w:color w:val="1F1F1F"/>
        </w:rPr>
        <w:t>rights</w:t>
      </w:r>
      <w:r>
        <w:rPr>
          <w:color w:val="1F1F1F"/>
          <w:spacing w:val="40"/>
        </w:rPr>
        <w:t xml:space="preserve"> </w:t>
      </w:r>
      <w:r>
        <w:rPr>
          <w:color w:val="1F1F1F"/>
        </w:rPr>
        <w:t>it</w:t>
      </w:r>
      <w:r>
        <w:rPr>
          <w:color w:val="1F1F1F"/>
          <w:spacing w:val="40"/>
        </w:rPr>
        <w:t xml:space="preserve"> </w:t>
      </w:r>
      <w:r>
        <w:rPr>
          <w:color w:val="1F1F1F"/>
        </w:rPr>
        <w:t>may</w:t>
      </w:r>
      <w:r>
        <w:rPr>
          <w:color w:val="1F1F1F"/>
          <w:spacing w:val="40"/>
        </w:rPr>
        <w:t xml:space="preserve"> </w:t>
      </w:r>
      <w:r>
        <w:rPr>
          <w:color w:val="1F1F1F"/>
        </w:rPr>
        <w:t>have,</w:t>
      </w:r>
      <w:r>
        <w:rPr>
          <w:color w:val="1F1F1F"/>
          <w:spacing w:val="40"/>
        </w:rPr>
        <w:t xml:space="preserve"> </w:t>
      </w:r>
      <w:r>
        <w:rPr>
          <w:color w:val="1F1F1F"/>
        </w:rPr>
        <w:t>refer</w:t>
      </w:r>
      <w:r>
        <w:rPr>
          <w:color w:val="1F1F1F"/>
          <w:spacing w:val="40"/>
        </w:rPr>
        <w:t xml:space="preserve"> </w:t>
      </w:r>
      <w:r>
        <w:rPr>
          <w:color w:val="1F1F1F"/>
        </w:rPr>
        <w:t>the</w:t>
      </w:r>
      <w:r>
        <w:rPr>
          <w:color w:val="1F1F1F"/>
          <w:spacing w:val="40"/>
        </w:rPr>
        <w:t xml:space="preserve"> </w:t>
      </w:r>
      <w:r>
        <w:rPr>
          <w:color w:val="1F1F1F"/>
        </w:rPr>
        <w:t>matter</w:t>
      </w:r>
      <w:r>
        <w:rPr>
          <w:color w:val="1F1F1F"/>
          <w:spacing w:val="40"/>
        </w:rPr>
        <w:t xml:space="preserve"> </w:t>
      </w:r>
      <w:r>
        <w:rPr>
          <w:color w:val="1F1F1F"/>
        </w:rPr>
        <w:t>to</w:t>
      </w:r>
      <w:r>
        <w:rPr>
          <w:color w:val="1F1F1F"/>
          <w:spacing w:val="40"/>
        </w:rPr>
        <w:t xml:space="preserve"> </w:t>
      </w:r>
      <w:r>
        <w:rPr>
          <w:color w:val="1F1F1F"/>
        </w:rPr>
        <w:t>a</w:t>
      </w:r>
      <w:r>
        <w:rPr>
          <w:color w:val="1F1F1F"/>
          <w:spacing w:val="40"/>
        </w:rPr>
        <w:t xml:space="preserve"> </w:t>
      </w:r>
      <w:r>
        <w:rPr>
          <w:color w:val="1F1F1F"/>
        </w:rPr>
        <w:t>competent court of</w:t>
      </w:r>
      <w:r>
        <w:rPr>
          <w:color w:val="1F1F1F"/>
          <w:spacing w:val="40"/>
        </w:rPr>
        <w:t xml:space="preserve"> </w:t>
      </w:r>
      <w:r>
        <w:rPr>
          <w:color w:val="1F1F1F"/>
        </w:rPr>
        <w:t>law.</w:t>
      </w:r>
    </w:p>
    <w:p w:rsidR="00F05AC1" w:rsidRDefault="00F05AC1">
      <w:pPr>
        <w:pStyle w:val="BodyText"/>
        <w:spacing w:before="182"/>
      </w:pPr>
    </w:p>
    <w:p w:rsidR="00F05AC1" w:rsidRDefault="00CE756B">
      <w:pPr>
        <w:pStyle w:val="Heading5"/>
        <w:numPr>
          <w:ilvl w:val="1"/>
          <w:numId w:val="41"/>
        </w:numPr>
        <w:tabs>
          <w:tab w:val="left" w:pos="903"/>
        </w:tabs>
        <w:ind w:left="903" w:hanging="656"/>
      </w:pPr>
      <w:r>
        <w:rPr>
          <w:color w:val="1F1F1F"/>
          <w:spacing w:val="-2"/>
        </w:rPr>
        <w:t>Contract</w:t>
      </w:r>
      <w:r>
        <w:rPr>
          <w:color w:val="1F1F1F"/>
          <w:spacing w:val="-7"/>
        </w:rPr>
        <w:t xml:space="preserve"> </w:t>
      </w:r>
      <w:r>
        <w:rPr>
          <w:color w:val="1F1F1F"/>
          <w:spacing w:val="-2"/>
        </w:rPr>
        <w:t>operations</w:t>
      </w:r>
      <w:r>
        <w:rPr>
          <w:color w:val="1F1F1F"/>
          <w:spacing w:val="-6"/>
        </w:rPr>
        <w:t xml:space="preserve"> </w:t>
      </w:r>
      <w:r>
        <w:rPr>
          <w:color w:val="1F1F1F"/>
          <w:spacing w:val="-2"/>
        </w:rPr>
        <w:t>continue</w:t>
      </w:r>
    </w:p>
    <w:p w:rsidR="00F05AC1" w:rsidRDefault="00CE756B">
      <w:pPr>
        <w:pStyle w:val="BodyText"/>
        <w:spacing w:before="93"/>
        <w:ind w:left="906"/>
      </w:pPr>
      <w:r>
        <w:rPr>
          <w:color w:val="1F1F1F"/>
          <w:spacing w:val="-2"/>
        </w:rPr>
        <w:t>Notwithstanding</w:t>
      </w:r>
      <w:r>
        <w:rPr>
          <w:color w:val="1F1F1F"/>
          <w:spacing w:val="-3"/>
        </w:rPr>
        <w:t xml:space="preserve"> </w:t>
      </w:r>
      <w:r>
        <w:rPr>
          <w:color w:val="1F1F1F"/>
          <w:spacing w:val="-2"/>
        </w:rPr>
        <w:t>any reference</w:t>
      </w:r>
      <w:r>
        <w:rPr>
          <w:color w:val="1F1F1F"/>
          <w:spacing w:val="3"/>
        </w:rPr>
        <w:t xml:space="preserve"> </w:t>
      </w:r>
      <w:r>
        <w:rPr>
          <w:color w:val="1F1F1F"/>
          <w:spacing w:val="-2"/>
        </w:rPr>
        <w:t>to</w:t>
      </w:r>
      <w:r>
        <w:rPr>
          <w:color w:val="1F1F1F"/>
          <w:spacing w:val="-3"/>
        </w:rPr>
        <w:t xml:space="preserve"> </w:t>
      </w:r>
      <w:r>
        <w:rPr>
          <w:color w:val="1F1F1F"/>
          <w:spacing w:val="-2"/>
        </w:rPr>
        <w:t>arbitration herein,</w:t>
      </w:r>
    </w:p>
    <w:p w:rsidR="00F05AC1" w:rsidRDefault="00CE756B">
      <w:pPr>
        <w:pStyle w:val="ListParagraph"/>
        <w:numPr>
          <w:ilvl w:val="0"/>
          <w:numId w:val="39"/>
        </w:numPr>
        <w:tabs>
          <w:tab w:val="left" w:pos="1376"/>
        </w:tabs>
        <w:spacing w:before="98" w:line="230" w:lineRule="auto"/>
        <w:ind w:right="1485"/>
      </w:pPr>
      <w:r>
        <w:rPr>
          <w:color w:val="1F1F1F"/>
        </w:rPr>
        <w:t>the</w:t>
      </w:r>
      <w:r>
        <w:rPr>
          <w:color w:val="1F1F1F"/>
          <w:spacing w:val="-2"/>
        </w:rPr>
        <w:t xml:space="preserve"> </w:t>
      </w:r>
      <w:r>
        <w:rPr>
          <w:color w:val="1F1F1F"/>
        </w:rPr>
        <w:t>parties</w:t>
      </w:r>
      <w:r>
        <w:rPr>
          <w:color w:val="1F1F1F"/>
          <w:spacing w:val="-1"/>
        </w:rPr>
        <w:t xml:space="preserve"> </w:t>
      </w:r>
      <w:r>
        <w:rPr>
          <w:color w:val="1F1F1F"/>
        </w:rPr>
        <w:t>shall continue</w:t>
      </w:r>
      <w:r>
        <w:rPr>
          <w:color w:val="1F1F1F"/>
          <w:spacing w:val="-4"/>
        </w:rPr>
        <w:t xml:space="preserve"> </w:t>
      </w:r>
      <w:r>
        <w:rPr>
          <w:color w:val="1F1F1F"/>
        </w:rPr>
        <w:t>to</w:t>
      </w:r>
      <w:r>
        <w:rPr>
          <w:color w:val="1F1F1F"/>
          <w:spacing w:val="-4"/>
        </w:rPr>
        <w:t xml:space="preserve"> </w:t>
      </w:r>
      <w:r>
        <w:rPr>
          <w:color w:val="1F1F1F"/>
        </w:rPr>
        <w:t>perform</w:t>
      </w:r>
      <w:r>
        <w:rPr>
          <w:color w:val="1F1F1F"/>
          <w:spacing w:val="-4"/>
        </w:rPr>
        <w:t xml:space="preserve"> </w:t>
      </w:r>
      <w:r>
        <w:rPr>
          <w:color w:val="1F1F1F"/>
        </w:rPr>
        <w:t>their</w:t>
      </w:r>
      <w:r>
        <w:rPr>
          <w:color w:val="1F1F1F"/>
          <w:spacing w:val="-3"/>
        </w:rPr>
        <w:t xml:space="preserve"> </w:t>
      </w:r>
      <w:r>
        <w:rPr>
          <w:color w:val="1F1F1F"/>
        </w:rPr>
        <w:t>respective</w:t>
      </w:r>
      <w:r>
        <w:rPr>
          <w:color w:val="1F1F1F"/>
          <w:spacing w:val="-1"/>
        </w:rPr>
        <w:t xml:space="preserve"> </w:t>
      </w:r>
      <w:r>
        <w:rPr>
          <w:color w:val="1F1F1F"/>
        </w:rPr>
        <w:t>obligations</w:t>
      </w:r>
      <w:r>
        <w:rPr>
          <w:color w:val="1F1F1F"/>
          <w:spacing w:val="-1"/>
        </w:rPr>
        <w:t xml:space="preserve"> </w:t>
      </w:r>
      <w:r>
        <w:rPr>
          <w:color w:val="1F1F1F"/>
        </w:rPr>
        <w:t>under</w:t>
      </w:r>
      <w:r>
        <w:rPr>
          <w:color w:val="1F1F1F"/>
          <w:spacing w:val="40"/>
        </w:rPr>
        <w:t xml:space="preserve"> </w:t>
      </w:r>
      <w:r>
        <w:rPr>
          <w:color w:val="1F1F1F"/>
        </w:rPr>
        <w:t>the</w:t>
      </w:r>
      <w:r>
        <w:rPr>
          <w:color w:val="1F1F1F"/>
          <w:spacing w:val="-2"/>
        </w:rPr>
        <w:t xml:space="preserve"> </w:t>
      </w:r>
      <w:r>
        <w:rPr>
          <w:color w:val="1F1F1F"/>
        </w:rPr>
        <w:t>Contract</w:t>
      </w:r>
      <w:r>
        <w:rPr>
          <w:color w:val="1F1F1F"/>
          <w:spacing w:val="40"/>
        </w:rPr>
        <w:t xml:space="preserve"> </w:t>
      </w:r>
      <w:r>
        <w:rPr>
          <w:color w:val="1F1F1F"/>
        </w:rPr>
        <w:t>unless they</w:t>
      </w:r>
      <w:r>
        <w:rPr>
          <w:color w:val="1F1F1F"/>
          <w:spacing w:val="40"/>
        </w:rPr>
        <w:t xml:space="preserve"> </w:t>
      </w:r>
      <w:r>
        <w:rPr>
          <w:color w:val="1F1F1F"/>
        </w:rPr>
        <w:t>otherwise</w:t>
      </w:r>
      <w:r>
        <w:rPr>
          <w:color w:val="1F1F1F"/>
          <w:spacing w:val="40"/>
        </w:rPr>
        <w:t xml:space="preserve"> </w:t>
      </w:r>
      <w:r>
        <w:rPr>
          <w:color w:val="1F1F1F"/>
        </w:rPr>
        <w:t>agree;</w:t>
      </w:r>
      <w:r>
        <w:rPr>
          <w:color w:val="1F1F1F"/>
          <w:spacing w:val="40"/>
        </w:rPr>
        <w:t xml:space="preserve"> </w:t>
      </w:r>
      <w:r>
        <w:rPr>
          <w:color w:val="1F1F1F"/>
        </w:rPr>
        <w:t>and</w:t>
      </w:r>
    </w:p>
    <w:p w:rsidR="00F05AC1" w:rsidRDefault="00CE756B">
      <w:pPr>
        <w:pStyle w:val="ListParagraph"/>
        <w:numPr>
          <w:ilvl w:val="0"/>
          <w:numId w:val="39"/>
        </w:numPr>
        <w:tabs>
          <w:tab w:val="left" w:pos="1376"/>
        </w:tabs>
        <w:spacing w:before="87"/>
        <w:ind w:hanging="470"/>
      </w:pPr>
      <w:r>
        <w:rPr>
          <w:color w:val="1F1F1F"/>
        </w:rPr>
        <w:t>the</w:t>
      </w:r>
      <w:r>
        <w:rPr>
          <w:color w:val="1F1F1F"/>
          <w:spacing w:val="43"/>
        </w:rPr>
        <w:t xml:space="preserve"> </w:t>
      </w:r>
      <w:r>
        <w:rPr>
          <w:color w:val="1F1F1F"/>
        </w:rPr>
        <w:t>Procuring</w:t>
      </w:r>
      <w:r>
        <w:rPr>
          <w:color w:val="1F1F1F"/>
          <w:spacing w:val="46"/>
        </w:rPr>
        <w:t xml:space="preserve"> </w:t>
      </w:r>
      <w:r>
        <w:rPr>
          <w:color w:val="1F1F1F"/>
        </w:rPr>
        <w:t>Entity</w:t>
      </w:r>
      <w:r>
        <w:rPr>
          <w:color w:val="1F1F1F"/>
          <w:spacing w:val="49"/>
        </w:rPr>
        <w:t xml:space="preserve"> </w:t>
      </w:r>
      <w:r>
        <w:rPr>
          <w:color w:val="1F1F1F"/>
        </w:rPr>
        <w:t>shall</w:t>
      </w:r>
      <w:r>
        <w:rPr>
          <w:color w:val="1F1F1F"/>
          <w:spacing w:val="42"/>
        </w:rPr>
        <w:t xml:space="preserve"> </w:t>
      </w:r>
      <w:r>
        <w:rPr>
          <w:color w:val="1F1F1F"/>
        </w:rPr>
        <w:t>pay</w:t>
      </w:r>
      <w:r>
        <w:rPr>
          <w:color w:val="1F1F1F"/>
          <w:spacing w:val="44"/>
        </w:rPr>
        <w:t xml:space="preserve"> </w:t>
      </w:r>
      <w:r>
        <w:rPr>
          <w:color w:val="1F1F1F"/>
        </w:rPr>
        <w:t>the</w:t>
      </w:r>
      <w:r>
        <w:rPr>
          <w:color w:val="1F1F1F"/>
          <w:spacing w:val="48"/>
        </w:rPr>
        <w:t xml:space="preserve"> </w:t>
      </w:r>
      <w:r>
        <w:rPr>
          <w:color w:val="1F1F1F"/>
        </w:rPr>
        <w:t>Supplier</w:t>
      </w:r>
      <w:r>
        <w:rPr>
          <w:color w:val="1F1F1F"/>
          <w:spacing w:val="50"/>
        </w:rPr>
        <w:t xml:space="preserve"> </w:t>
      </w:r>
      <w:r>
        <w:rPr>
          <w:color w:val="1F1F1F"/>
        </w:rPr>
        <w:t>any</w:t>
      </w:r>
      <w:r>
        <w:rPr>
          <w:color w:val="1F1F1F"/>
          <w:spacing w:val="39"/>
        </w:rPr>
        <w:t xml:space="preserve"> </w:t>
      </w:r>
      <w:r>
        <w:rPr>
          <w:color w:val="1F1F1F"/>
        </w:rPr>
        <w:t>monies</w:t>
      </w:r>
      <w:r>
        <w:rPr>
          <w:color w:val="1F1F1F"/>
          <w:spacing w:val="44"/>
        </w:rPr>
        <w:t xml:space="preserve"> </w:t>
      </w:r>
      <w:r>
        <w:rPr>
          <w:color w:val="1F1F1F"/>
        </w:rPr>
        <w:t>due</w:t>
      </w:r>
      <w:r>
        <w:rPr>
          <w:color w:val="1F1F1F"/>
          <w:spacing w:val="44"/>
        </w:rPr>
        <w:t xml:space="preserve"> </w:t>
      </w:r>
      <w:r>
        <w:rPr>
          <w:color w:val="1F1F1F"/>
        </w:rPr>
        <w:t>the</w:t>
      </w:r>
      <w:r>
        <w:rPr>
          <w:color w:val="1F1F1F"/>
          <w:spacing w:val="47"/>
        </w:rPr>
        <w:t xml:space="preserve"> </w:t>
      </w:r>
      <w:r>
        <w:rPr>
          <w:color w:val="1F1F1F"/>
          <w:spacing w:val="-2"/>
        </w:rPr>
        <w:t>Supplier.</w:t>
      </w:r>
    </w:p>
    <w:p w:rsidR="00F05AC1" w:rsidRDefault="00F05AC1">
      <w:pPr>
        <w:pStyle w:val="BodyText"/>
        <w:spacing w:before="197"/>
      </w:pPr>
    </w:p>
    <w:p w:rsidR="00F05AC1" w:rsidRDefault="00CE756B">
      <w:pPr>
        <w:pStyle w:val="Heading5"/>
        <w:numPr>
          <w:ilvl w:val="0"/>
          <w:numId w:val="51"/>
        </w:numPr>
        <w:tabs>
          <w:tab w:val="left" w:pos="903"/>
        </w:tabs>
        <w:ind w:left="903" w:hanging="656"/>
      </w:pPr>
      <w:r>
        <w:rPr>
          <w:color w:val="1F1F1F"/>
        </w:rPr>
        <w:t>Inspections</w:t>
      </w:r>
      <w:r>
        <w:rPr>
          <w:color w:val="1F1F1F"/>
          <w:spacing w:val="-10"/>
        </w:rPr>
        <w:t xml:space="preserve"> </w:t>
      </w:r>
      <w:r>
        <w:rPr>
          <w:color w:val="1F1F1F"/>
        </w:rPr>
        <w:t>and</w:t>
      </w:r>
      <w:r>
        <w:rPr>
          <w:color w:val="1F1F1F"/>
          <w:spacing w:val="-13"/>
        </w:rPr>
        <w:t xml:space="preserve"> </w:t>
      </w:r>
      <w:r>
        <w:rPr>
          <w:color w:val="1F1F1F"/>
        </w:rPr>
        <w:t>Audit</w:t>
      </w:r>
      <w:r>
        <w:rPr>
          <w:color w:val="1F1F1F"/>
          <w:spacing w:val="-7"/>
        </w:rPr>
        <w:t xml:space="preserve"> </w:t>
      </w:r>
      <w:r>
        <w:rPr>
          <w:color w:val="1F1F1F"/>
        </w:rPr>
        <w:t>by</w:t>
      </w:r>
      <w:r>
        <w:rPr>
          <w:color w:val="1F1F1F"/>
          <w:spacing w:val="-15"/>
        </w:rPr>
        <w:t xml:space="preserve"> </w:t>
      </w:r>
      <w:r>
        <w:rPr>
          <w:color w:val="1F1F1F"/>
        </w:rPr>
        <w:t>the</w:t>
      </w:r>
      <w:r>
        <w:rPr>
          <w:color w:val="1F1F1F"/>
          <w:spacing w:val="-10"/>
        </w:rPr>
        <w:t xml:space="preserve"> </w:t>
      </w:r>
      <w:r>
        <w:rPr>
          <w:color w:val="1F1F1F"/>
        </w:rPr>
        <w:t>Procuring</w:t>
      </w:r>
      <w:r>
        <w:rPr>
          <w:color w:val="1F1F1F"/>
          <w:spacing w:val="-10"/>
        </w:rPr>
        <w:t xml:space="preserve"> </w:t>
      </w:r>
      <w:r>
        <w:rPr>
          <w:color w:val="1F1F1F"/>
          <w:spacing w:val="-2"/>
        </w:rPr>
        <w:t>Entity</w:t>
      </w:r>
    </w:p>
    <w:p w:rsidR="00F05AC1" w:rsidRDefault="00CE756B">
      <w:pPr>
        <w:pStyle w:val="ListParagraph"/>
        <w:numPr>
          <w:ilvl w:val="1"/>
          <w:numId w:val="38"/>
        </w:numPr>
        <w:tabs>
          <w:tab w:val="left" w:pos="903"/>
          <w:tab w:val="left" w:pos="906"/>
        </w:tabs>
        <w:spacing w:before="92" w:line="230" w:lineRule="auto"/>
        <w:ind w:right="1257" w:hanging="656"/>
      </w:pPr>
      <w:r>
        <w:rPr>
          <w:color w:val="1F1F1F"/>
        </w:rPr>
        <w:t>The Supplier shall keep, and shall cause its Subcontractors to keep, accurate and systematic accounts</w:t>
      </w:r>
      <w:r>
        <w:rPr>
          <w:color w:val="1F1F1F"/>
          <w:spacing w:val="31"/>
        </w:rPr>
        <w:t xml:space="preserve"> </w:t>
      </w:r>
      <w:r>
        <w:rPr>
          <w:color w:val="1F1F1F"/>
        </w:rPr>
        <w:t>and</w:t>
      </w:r>
      <w:r>
        <w:rPr>
          <w:color w:val="1F1F1F"/>
          <w:spacing w:val="31"/>
        </w:rPr>
        <w:t xml:space="preserve"> </w:t>
      </w:r>
      <w:r>
        <w:rPr>
          <w:color w:val="1F1F1F"/>
        </w:rPr>
        <w:t>records</w:t>
      </w:r>
      <w:r>
        <w:rPr>
          <w:color w:val="1F1F1F"/>
          <w:spacing w:val="37"/>
        </w:rPr>
        <w:t xml:space="preserve"> </w:t>
      </w:r>
      <w:r>
        <w:rPr>
          <w:color w:val="1F1F1F"/>
        </w:rPr>
        <w:t>in</w:t>
      </w:r>
      <w:r>
        <w:rPr>
          <w:color w:val="1F1F1F"/>
          <w:spacing w:val="33"/>
        </w:rPr>
        <w:t xml:space="preserve"> </w:t>
      </w:r>
      <w:r>
        <w:rPr>
          <w:color w:val="1F1F1F"/>
        </w:rPr>
        <w:t>respect</w:t>
      </w:r>
      <w:r>
        <w:rPr>
          <w:color w:val="1F1F1F"/>
          <w:spacing w:val="37"/>
        </w:rPr>
        <w:t xml:space="preserve"> </w:t>
      </w:r>
      <w:r>
        <w:rPr>
          <w:color w:val="1F1F1F"/>
        </w:rPr>
        <w:t>of</w:t>
      </w:r>
      <w:r>
        <w:rPr>
          <w:color w:val="1F1F1F"/>
          <w:spacing w:val="34"/>
        </w:rPr>
        <w:t xml:space="preserve"> </w:t>
      </w:r>
      <w:r>
        <w:rPr>
          <w:color w:val="1F1F1F"/>
        </w:rPr>
        <w:t>the</w:t>
      </w:r>
      <w:r>
        <w:rPr>
          <w:color w:val="1F1F1F"/>
          <w:spacing w:val="33"/>
        </w:rPr>
        <w:t xml:space="preserve"> </w:t>
      </w:r>
      <w:r>
        <w:rPr>
          <w:color w:val="1F1F1F"/>
        </w:rPr>
        <w:t>Goods</w:t>
      </w:r>
      <w:r>
        <w:rPr>
          <w:color w:val="1F1F1F"/>
          <w:spacing w:val="34"/>
        </w:rPr>
        <w:t xml:space="preserve"> </w:t>
      </w:r>
      <w:r>
        <w:rPr>
          <w:color w:val="1F1F1F"/>
        </w:rPr>
        <w:t>in</w:t>
      </w:r>
      <w:r>
        <w:rPr>
          <w:color w:val="1F1F1F"/>
          <w:spacing w:val="35"/>
        </w:rPr>
        <w:t xml:space="preserve"> </w:t>
      </w:r>
      <w:r>
        <w:rPr>
          <w:color w:val="1F1F1F"/>
        </w:rPr>
        <w:t>such</w:t>
      </w:r>
      <w:r>
        <w:rPr>
          <w:color w:val="1F1F1F"/>
          <w:spacing w:val="38"/>
        </w:rPr>
        <w:t xml:space="preserve"> </w:t>
      </w:r>
      <w:r>
        <w:rPr>
          <w:color w:val="1F1F1F"/>
        </w:rPr>
        <w:t>form</w:t>
      </w:r>
      <w:r>
        <w:rPr>
          <w:color w:val="1F1F1F"/>
          <w:spacing w:val="32"/>
        </w:rPr>
        <w:t xml:space="preserve"> </w:t>
      </w:r>
      <w:r>
        <w:rPr>
          <w:color w:val="1F1F1F"/>
        </w:rPr>
        <w:t>and</w:t>
      </w:r>
      <w:r>
        <w:rPr>
          <w:color w:val="1F1F1F"/>
          <w:spacing w:val="36"/>
        </w:rPr>
        <w:t xml:space="preserve"> </w:t>
      </w:r>
      <w:r>
        <w:rPr>
          <w:color w:val="1F1F1F"/>
        </w:rPr>
        <w:t>details</w:t>
      </w:r>
      <w:r>
        <w:rPr>
          <w:color w:val="1F1F1F"/>
          <w:spacing w:val="36"/>
        </w:rPr>
        <w:t xml:space="preserve"> </w:t>
      </w:r>
      <w:r>
        <w:rPr>
          <w:color w:val="1F1F1F"/>
        </w:rPr>
        <w:t>as</w:t>
      </w:r>
      <w:r>
        <w:rPr>
          <w:color w:val="1F1F1F"/>
          <w:spacing w:val="36"/>
        </w:rPr>
        <w:t xml:space="preserve"> </w:t>
      </w:r>
      <w:r>
        <w:rPr>
          <w:color w:val="1F1F1F"/>
        </w:rPr>
        <w:t>will</w:t>
      </w:r>
      <w:r>
        <w:rPr>
          <w:color w:val="1F1F1F"/>
          <w:spacing w:val="31"/>
        </w:rPr>
        <w:t xml:space="preserve"> </w:t>
      </w:r>
      <w:r>
        <w:rPr>
          <w:color w:val="1F1F1F"/>
        </w:rPr>
        <w:t>clearly</w:t>
      </w:r>
      <w:r>
        <w:rPr>
          <w:color w:val="1F1F1F"/>
          <w:spacing w:val="33"/>
        </w:rPr>
        <w:t xml:space="preserve"> </w:t>
      </w:r>
      <w:r>
        <w:rPr>
          <w:color w:val="1F1F1F"/>
        </w:rPr>
        <w:t>identify relevant</w:t>
      </w:r>
      <w:r>
        <w:rPr>
          <w:color w:val="1F1F1F"/>
          <w:spacing w:val="40"/>
        </w:rPr>
        <w:t xml:space="preserve"> </w:t>
      </w:r>
      <w:r>
        <w:rPr>
          <w:color w:val="1F1F1F"/>
        </w:rPr>
        <w:t>time,</w:t>
      </w:r>
      <w:r>
        <w:rPr>
          <w:color w:val="1F1F1F"/>
          <w:spacing w:val="40"/>
        </w:rPr>
        <w:t xml:space="preserve"> </w:t>
      </w:r>
      <w:r>
        <w:rPr>
          <w:color w:val="1F1F1F"/>
        </w:rPr>
        <w:t>changes</w:t>
      </w:r>
      <w:r>
        <w:rPr>
          <w:color w:val="1F1F1F"/>
          <w:spacing w:val="40"/>
        </w:rPr>
        <w:t xml:space="preserve"> </w:t>
      </w:r>
      <w:r>
        <w:rPr>
          <w:color w:val="1F1F1F"/>
        </w:rPr>
        <w:t>and</w:t>
      </w:r>
      <w:r>
        <w:rPr>
          <w:color w:val="1F1F1F"/>
          <w:spacing w:val="40"/>
        </w:rPr>
        <w:t xml:space="preserve"> </w:t>
      </w:r>
      <w:r>
        <w:rPr>
          <w:color w:val="1F1F1F"/>
        </w:rPr>
        <w:t>costs.</w:t>
      </w:r>
    </w:p>
    <w:p w:rsidR="00F05AC1" w:rsidRDefault="00CE756B">
      <w:pPr>
        <w:pStyle w:val="ListParagraph"/>
        <w:numPr>
          <w:ilvl w:val="1"/>
          <w:numId w:val="38"/>
        </w:numPr>
        <w:tabs>
          <w:tab w:val="left" w:pos="901"/>
          <w:tab w:val="left" w:pos="906"/>
        </w:tabs>
        <w:spacing w:before="243" w:line="230" w:lineRule="auto"/>
        <w:ind w:right="537" w:hanging="656"/>
        <w:jc w:val="both"/>
      </w:pPr>
      <w:r>
        <w:rPr>
          <w:color w:val="1F1F1F"/>
        </w:rPr>
        <w:t>Pursuant to paragraph 2.2 of Instruction to Tenderers, the Supplier shall permit and shall cause its subcontractors to permit,</w:t>
      </w:r>
      <w:r>
        <w:rPr>
          <w:color w:val="1F1F1F"/>
          <w:spacing w:val="69"/>
        </w:rPr>
        <w:t xml:space="preserve"> </w:t>
      </w:r>
      <w:r>
        <w:rPr>
          <w:color w:val="1F1F1F"/>
        </w:rPr>
        <w:t>the</w:t>
      </w:r>
      <w:r>
        <w:rPr>
          <w:color w:val="1F1F1F"/>
          <w:spacing w:val="67"/>
        </w:rPr>
        <w:t xml:space="preserve"> </w:t>
      </w:r>
      <w:r>
        <w:rPr>
          <w:color w:val="1F1F1F"/>
        </w:rPr>
        <w:t>Procuring</w:t>
      </w:r>
      <w:r>
        <w:rPr>
          <w:color w:val="1F1F1F"/>
          <w:spacing w:val="67"/>
        </w:rPr>
        <w:t xml:space="preserve"> </w:t>
      </w:r>
      <w:r>
        <w:rPr>
          <w:color w:val="1F1F1F"/>
        </w:rPr>
        <w:t>Entity</w:t>
      </w:r>
      <w:r>
        <w:rPr>
          <w:color w:val="1F1F1F"/>
          <w:spacing w:val="67"/>
        </w:rPr>
        <w:t xml:space="preserve"> </w:t>
      </w:r>
      <w:r>
        <w:rPr>
          <w:color w:val="1F1F1F"/>
        </w:rPr>
        <w:t>and/or</w:t>
      </w:r>
      <w:r>
        <w:rPr>
          <w:color w:val="1F1F1F"/>
          <w:spacing w:val="67"/>
        </w:rPr>
        <w:t xml:space="preserve"> </w:t>
      </w:r>
      <w:r>
        <w:rPr>
          <w:color w:val="1F1F1F"/>
        </w:rPr>
        <w:t>persons</w:t>
      </w:r>
      <w:r>
        <w:rPr>
          <w:color w:val="1F1F1F"/>
          <w:spacing w:val="65"/>
        </w:rPr>
        <w:t xml:space="preserve"> </w:t>
      </w:r>
      <w:r>
        <w:rPr>
          <w:color w:val="1F1F1F"/>
        </w:rPr>
        <w:t>appointed</w:t>
      </w:r>
      <w:r>
        <w:rPr>
          <w:color w:val="1F1F1F"/>
          <w:spacing w:val="67"/>
        </w:rPr>
        <w:t xml:space="preserve"> </w:t>
      </w:r>
      <w:r>
        <w:rPr>
          <w:color w:val="1F1F1F"/>
        </w:rPr>
        <w:t>by</w:t>
      </w:r>
      <w:r>
        <w:rPr>
          <w:color w:val="1F1F1F"/>
          <w:spacing w:val="64"/>
        </w:rPr>
        <w:t xml:space="preserve"> </w:t>
      </w:r>
      <w:r>
        <w:rPr>
          <w:color w:val="1F1F1F"/>
        </w:rPr>
        <w:t>the</w:t>
      </w:r>
      <w:r>
        <w:rPr>
          <w:color w:val="1F1F1F"/>
          <w:spacing w:val="67"/>
        </w:rPr>
        <w:t xml:space="preserve"> </w:t>
      </w:r>
      <w:r>
        <w:rPr>
          <w:color w:val="1F1F1F"/>
        </w:rPr>
        <w:t>Procuring</w:t>
      </w:r>
      <w:r>
        <w:rPr>
          <w:color w:val="1F1F1F"/>
          <w:spacing w:val="67"/>
        </w:rPr>
        <w:t xml:space="preserve"> </w:t>
      </w:r>
      <w:r>
        <w:rPr>
          <w:color w:val="1F1F1F"/>
        </w:rPr>
        <w:t>Entity</w:t>
      </w:r>
      <w:r>
        <w:rPr>
          <w:color w:val="1F1F1F"/>
          <w:spacing w:val="67"/>
        </w:rPr>
        <w:t xml:space="preserve"> </w:t>
      </w:r>
      <w:r>
        <w:rPr>
          <w:color w:val="1F1F1F"/>
        </w:rPr>
        <w:t>or by</w:t>
      </w:r>
      <w:r>
        <w:rPr>
          <w:color w:val="1F1F1F"/>
          <w:spacing w:val="-6"/>
        </w:rPr>
        <w:t xml:space="preserve"> </w:t>
      </w:r>
      <w:r>
        <w:rPr>
          <w:color w:val="1F1F1F"/>
        </w:rPr>
        <w:t>other</w:t>
      </w:r>
      <w:r>
        <w:rPr>
          <w:color w:val="1F1F1F"/>
          <w:spacing w:val="-5"/>
        </w:rPr>
        <w:t xml:space="preserve"> </w:t>
      </w:r>
      <w:r>
        <w:rPr>
          <w:color w:val="1F1F1F"/>
        </w:rPr>
        <w:t>statutory</w:t>
      </w:r>
      <w:r>
        <w:rPr>
          <w:color w:val="1F1F1F"/>
          <w:spacing w:val="-5"/>
        </w:rPr>
        <w:t xml:space="preserve"> </w:t>
      </w:r>
      <w:r>
        <w:rPr>
          <w:color w:val="1F1F1F"/>
        </w:rPr>
        <w:t>bodies</w:t>
      </w:r>
      <w:r>
        <w:rPr>
          <w:color w:val="1F1F1F"/>
          <w:spacing w:val="-2"/>
        </w:rPr>
        <w:t xml:space="preserve"> </w:t>
      </w:r>
      <w:r>
        <w:rPr>
          <w:color w:val="1F1F1F"/>
        </w:rPr>
        <w:t>of</w:t>
      </w:r>
      <w:r>
        <w:rPr>
          <w:color w:val="1F1F1F"/>
          <w:spacing w:val="-8"/>
        </w:rPr>
        <w:t xml:space="preserve"> </w:t>
      </w:r>
      <w:r>
        <w:rPr>
          <w:color w:val="1F1F1F"/>
        </w:rPr>
        <w:t>the</w:t>
      </w:r>
      <w:r>
        <w:rPr>
          <w:color w:val="1F1F1F"/>
          <w:spacing w:val="-3"/>
        </w:rPr>
        <w:t xml:space="preserve"> </w:t>
      </w:r>
      <w:r>
        <w:rPr>
          <w:color w:val="1F1F1F"/>
        </w:rPr>
        <w:t>Government</w:t>
      </w:r>
      <w:r>
        <w:rPr>
          <w:color w:val="1F1F1F"/>
          <w:spacing w:val="-2"/>
        </w:rPr>
        <w:t xml:space="preserve"> </w:t>
      </w:r>
      <w:r>
        <w:rPr>
          <w:color w:val="1F1F1F"/>
        </w:rPr>
        <w:t>to</w:t>
      </w:r>
      <w:r>
        <w:rPr>
          <w:color w:val="1F1F1F"/>
          <w:spacing w:val="40"/>
        </w:rPr>
        <w:t xml:space="preserve"> </w:t>
      </w:r>
      <w:r>
        <w:rPr>
          <w:color w:val="1F1F1F"/>
        </w:rPr>
        <w:t>inspect</w:t>
      </w:r>
      <w:r>
        <w:rPr>
          <w:color w:val="1F1F1F"/>
          <w:spacing w:val="40"/>
        </w:rPr>
        <w:t xml:space="preserve"> </w:t>
      </w:r>
      <w:r>
        <w:rPr>
          <w:color w:val="1F1F1F"/>
        </w:rPr>
        <w:t>the</w:t>
      </w:r>
      <w:r>
        <w:rPr>
          <w:color w:val="1F1F1F"/>
          <w:spacing w:val="40"/>
        </w:rPr>
        <w:t xml:space="preserve"> </w:t>
      </w:r>
      <w:r>
        <w:rPr>
          <w:color w:val="1F1F1F"/>
        </w:rPr>
        <w:t>Site</w:t>
      </w:r>
      <w:r>
        <w:rPr>
          <w:color w:val="1F1F1F"/>
          <w:spacing w:val="40"/>
        </w:rPr>
        <w:t xml:space="preserve"> </w:t>
      </w:r>
      <w:r>
        <w:rPr>
          <w:color w:val="1F1F1F"/>
        </w:rPr>
        <w:t>and/or</w:t>
      </w:r>
      <w:r>
        <w:rPr>
          <w:color w:val="1F1F1F"/>
          <w:spacing w:val="40"/>
        </w:rPr>
        <w:t xml:space="preserve"> </w:t>
      </w:r>
      <w:r>
        <w:rPr>
          <w:color w:val="1F1F1F"/>
        </w:rPr>
        <w:t>the</w:t>
      </w:r>
      <w:r>
        <w:rPr>
          <w:color w:val="1F1F1F"/>
          <w:spacing w:val="40"/>
        </w:rPr>
        <w:t xml:space="preserve"> </w:t>
      </w:r>
      <w:r>
        <w:rPr>
          <w:color w:val="1F1F1F"/>
        </w:rPr>
        <w:t>accounts</w:t>
      </w:r>
      <w:r>
        <w:rPr>
          <w:color w:val="1F1F1F"/>
          <w:spacing w:val="40"/>
        </w:rPr>
        <w:t xml:space="preserve"> </w:t>
      </w:r>
      <w:r>
        <w:rPr>
          <w:color w:val="1F1F1F"/>
        </w:rPr>
        <w:t>and</w:t>
      </w:r>
      <w:r>
        <w:rPr>
          <w:color w:val="1F1F1F"/>
          <w:spacing w:val="40"/>
        </w:rPr>
        <w:t xml:space="preserve"> </w:t>
      </w:r>
      <w:r>
        <w:rPr>
          <w:color w:val="1F1F1F"/>
        </w:rPr>
        <w:t>records</w:t>
      </w:r>
      <w:r>
        <w:rPr>
          <w:color w:val="1F1F1F"/>
          <w:spacing w:val="-3"/>
        </w:rPr>
        <w:t xml:space="preserve"> </w:t>
      </w:r>
      <w:r>
        <w:rPr>
          <w:color w:val="1F1F1F"/>
        </w:rPr>
        <w:t>relating to the procurement process, selection and/or contract execution, and to have such accountsand records audited by auditors appointed by the Procuring Entity. The Supplier's and its Subcontractors' attention is drawn</w:t>
      </w:r>
      <w:r>
        <w:rPr>
          <w:color w:val="1F1F1F"/>
          <w:spacing w:val="40"/>
        </w:rPr>
        <w:t xml:space="preserve"> </w:t>
      </w:r>
      <w:r>
        <w:rPr>
          <w:color w:val="1F1F1F"/>
        </w:rPr>
        <w:t>to</w:t>
      </w:r>
      <w:r>
        <w:rPr>
          <w:color w:val="1F1F1F"/>
          <w:spacing w:val="40"/>
        </w:rPr>
        <w:t xml:space="preserve"> </w:t>
      </w:r>
      <w:r>
        <w:rPr>
          <w:color w:val="1F1F1F"/>
        </w:rPr>
        <w:t>Sub-</w:t>
      </w:r>
      <w:r>
        <w:rPr>
          <w:color w:val="1F1F1F"/>
          <w:spacing w:val="40"/>
        </w:rPr>
        <w:t xml:space="preserve"> </w:t>
      </w:r>
      <w:r>
        <w:rPr>
          <w:color w:val="1F1F1F"/>
        </w:rPr>
        <w:t>Clause</w:t>
      </w:r>
      <w:r>
        <w:rPr>
          <w:color w:val="1F1F1F"/>
          <w:spacing w:val="40"/>
        </w:rPr>
        <w:t xml:space="preserve"> </w:t>
      </w:r>
      <w:r>
        <w:rPr>
          <w:color w:val="1F1F1F"/>
        </w:rPr>
        <w:t>3.1</w:t>
      </w:r>
      <w:r>
        <w:rPr>
          <w:color w:val="1F1F1F"/>
          <w:spacing w:val="40"/>
        </w:rPr>
        <w:t xml:space="preserve"> </w:t>
      </w:r>
      <w:r>
        <w:rPr>
          <w:color w:val="1F1F1F"/>
        </w:rPr>
        <w:t>which</w:t>
      </w:r>
      <w:r>
        <w:rPr>
          <w:color w:val="1F1F1F"/>
          <w:spacing w:val="40"/>
        </w:rPr>
        <w:t xml:space="preserve"> </w:t>
      </w:r>
      <w:r>
        <w:rPr>
          <w:color w:val="1F1F1F"/>
        </w:rPr>
        <w:t>provides,</w:t>
      </w:r>
      <w:r>
        <w:rPr>
          <w:color w:val="1F1F1F"/>
          <w:spacing w:val="40"/>
        </w:rPr>
        <w:t xml:space="preserve"> </w:t>
      </w:r>
      <w:r>
        <w:rPr>
          <w:color w:val="1F1F1F"/>
        </w:rPr>
        <w:t>inter</w:t>
      </w:r>
      <w:r>
        <w:rPr>
          <w:color w:val="1F1F1F"/>
          <w:spacing w:val="40"/>
        </w:rPr>
        <w:t xml:space="preserve"> </w:t>
      </w:r>
      <w:r>
        <w:rPr>
          <w:color w:val="1F1F1F"/>
        </w:rPr>
        <w:t>alia,</w:t>
      </w:r>
      <w:r>
        <w:rPr>
          <w:color w:val="1F1F1F"/>
          <w:spacing w:val="40"/>
        </w:rPr>
        <w:t xml:space="preserve"> </w:t>
      </w:r>
      <w:r>
        <w:rPr>
          <w:color w:val="1F1F1F"/>
        </w:rPr>
        <w:t>that</w:t>
      </w:r>
      <w:r>
        <w:rPr>
          <w:color w:val="1F1F1F"/>
          <w:spacing w:val="40"/>
        </w:rPr>
        <w:t xml:space="preserve"> </w:t>
      </w:r>
      <w:r>
        <w:rPr>
          <w:color w:val="1F1F1F"/>
        </w:rPr>
        <w:t>acts</w:t>
      </w:r>
      <w:r>
        <w:rPr>
          <w:color w:val="1F1F1F"/>
          <w:spacing w:val="40"/>
        </w:rPr>
        <w:t xml:space="preserve"> </w:t>
      </w:r>
      <w:r>
        <w:rPr>
          <w:color w:val="1F1F1F"/>
        </w:rPr>
        <w:t>intendedto</w:t>
      </w:r>
      <w:r>
        <w:rPr>
          <w:color w:val="1F1F1F"/>
          <w:spacing w:val="40"/>
        </w:rPr>
        <w:t xml:space="preserve"> </w:t>
      </w:r>
      <w:r>
        <w:rPr>
          <w:color w:val="1F1F1F"/>
        </w:rPr>
        <w:t>materially</w:t>
      </w:r>
      <w:r>
        <w:rPr>
          <w:color w:val="1F1F1F"/>
          <w:spacing w:val="40"/>
        </w:rPr>
        <w:t xml:space="preserve"> </w:t>
      </w:r>
      <w:r>
        <w:rPr>
          <w:color w:val="1F1F1F"/>
        </w:rPr>
        <w:t>impede</w:t>
      </w:r>
      <w:r>
        <w:rPr>
          <w:color w:val="1F1F1F"/>
          <w:spacing w:val="40"/>
        </w:rPr>
        <w:t xml:space="preserve"> </w:t>
      </w:r>
      <w:r>
        <w:rPr>
          <w:color w:val="1F1F1F"/>
        </w:rPr>
        <w:t>the exercise of the Procuring Entity's inspection and audit rights constitute a prohibited practice subject to contract</w:t>
      </w:r>
      <w:r>
        <w:rPr>
          <w:color w:val="1F1F1F"/>
          <w:spacing w:val="40"/>
        </w:rPr>
        <w:t xml:space="preserve"> </w:t>
      </w:r>
      <w:r>
        <w:rPr>
          <w:color w:val="1F1F1F"/>
        </w:rPr>
        <w:t>termination,</w:t>
      </w:r>
      <w:r>
        <w:rPr>
          <w:color w:val="1F1F1F"/>
          <w:spacing w:val="40"/>
        </w:rPr>
        <w:t xml:space="preserve"> </w:t>
      </w:r>
      <w:r>
        <w:rPr>
          <w:color w:val="1F1F1F"/>
        </w:rPr>
        <w:t>as</w:t>
      </w:r>
      <w:r>
        <w:rPr>
          <w:color w:val="1F1F1F"/>
          <w:spacing w:val="40"/>
        </w:rPr>
        <w:t xml:space="preserve"> </w:t>
      </w:r>
      <w:r>
        <w:rPr>
          <w:color w:val="1F1F1F"/>
        </w:rPr>
        <w:t>well</w:t>
      </w:r>
      <w:r>
        <w:rPr>
          <w:color w:val="1F1F1F"/>
          <w:spacing w:val="40"/>
        </w:rPr>
        <w:t xml:space="preserve"> </w:t>
      </w:r>
      <w:r>
        <w:rPr>
          <w:color w:val="1F1F1F"/>
        </w:rPr>
        <w:t>as</w:t>
      </w:r>
      <w:r>
        <w:rPr>
          <w:color w:val="1F1F1F"/>
          <w:spacing w:val="40"/>
        </w:rPr>
        <w:t xml:space="preserve"> </w:t>
      </w:r>
      <w:r>
        <w:rPr>
          <w:color w:val="1F1F1F"/>
        </w:rPr>
        <w:t>to</w:t>
      </w:r>
      <w:r>
        <w:rPr>
          <w:color w:val="1F1F1F"/>
          <w:spacing w:val="40"/>
        </w:rPr>
        <w:t xml:space="preserve"> </w:t>
      </w:r>
      <w:r>
        <w:rPr>
          <w:color w:val="1F1F1F"/>
        </w:rPr>
        <w:t>a</w:t>
      </w:r>
      <w:r>
        <w:rPr>
          <w:color w:val="1F1F1F"/>
          <w:spacing w:val="40"/>
        </w:rPr>
        <w:t xml:space="preserve"> </w:t>
      </w:r>
      <w:r>
        <w:rPr>
          <w:color w:val="1F1F1F"/>
        </w:rPr>
        <w:t>determination</w:t>
      </w:r>
      <w:r>
        <w:rPr>
          <w:color w:val="1F1F1F"/>
          <w:spacing w:val="40"/>
        </w:rPr>
        <w:t xml:space="preserve"> </w:t>
      </w:r>
      <w:r>
        <w:rPr>
          <w:color w:val="1F1F1F"/>
        </w:rPr>
        <w:t>of</w:t>
      </w:r>
      <w:r>
        <w:rPr>
          <w:color w:val="1F1F1F"/>
          <w:spacing w:val="40"/>
        </w:rPr>
        <w:t xml:space="preserve"> </w:t>
      </w:r>
      <w:r>
        <w:rPr>
          <w:color w:val="1F1F1F"/>
        </w:rPr>
        <w:t>ineligibility.</w:t>
      </w:r>
    </w:p>
    <w:p w:rsidR="00F05AC1" w:rsidRDefault="00CE756B">
      <w:pPr>
        <w:pStyle w:val="Heading5"/>
        <w:numPr>
          <w:ilvl w:val="0"/>
          <w:numId w:val="51"/>
        </w:numPr>
        <w:tabs>
          <w:tab w:val="left" w:pos="903"/>
        </w:tabs>
        <w:spacing w:before="229"/>
        <w:ind w:left="903" w:hanging="656"/>
      </w:pPr>
      <w:r>
        <w:rPr>
          <w:color w:val="1F1F1F"/>
        </w:rPr>
        <w:t>Scope</w:t>
      </w:r>
      <w:r>
        <w:rPr>
          <w:color w:val="1F1F1F"/>
          <w:spacing w:val="-8"/>
        </w:rPr>
        <w:t xml:space="preserve"> </w:t>
      </w:r>
      <w:r>
        <w:rPr>
          <w:color w:val="1F1F1F"/>
        </w:rPr>
        <w:t>of</w:t>
      </w:r>
      <w:r>
        <w:rPr>
          <w:color w:val="1F1F1F"/>
          <w:spacing w:val="47"/>
        </w:rPr>
        <w:t xml:space="preserve"> </w:t>
      </w:r>
      <w:r>
        <w:rPr>
          <w:color w:val="1F1F1F"/>
          <w:spacing w:val="-2"/>
        </w:rPr>
        <w:t>Supply</w:t>
      </w:r>
    </w:p>
    <w:p w:rsidR="00F05AC1" w:rsidRDefault="00CE756B">
      <w:pPr>
        <w:pStyle w:val="BodyText"/>
        <w:tabs>
          <w:tab w:val="left" w:pos="903"/>
        </w:tabs>
        <w:spacing w:before="234"/>
        <w:ind w:left="250" w:right="1802"/>
      </w:pPr>
      <w:r>
        <w:rPr>
          <w:color w:val="1F1F1F"/>
          <w:spacing w:val="-4"/>
        </w:rPr>
        <w:t>12.1</w:t>
      </w:r>
      <w:r>
        <w:rPr>
          <w:color w:val="1F1F1F"/>
        </w:rPr>
        <w:tab/>
        <w:t>The</w:t>
      </w:r>
      <w:r>
        <w:rPr>
          <w:color w:val="1F1F1F"/>
          <w:spacing w:val="33"/>
        </w:rPr>
        <w:t xml:space="preserve"> </w:t>
      </w:r>
      <w:r>
        <w:rPr>
          <w:color w:val="1F1F1F"/>
        </w:rPr>
        <w:t>Goods</w:t>
      </w:r>
      <w:r>
        <w:rPr>
          <w:color w:val="1F1F1F"/>
          <w:spacing w:val="31"/>
        </w:rPr>
        <w:t xml:space="preserve"> </w:t>
      </w:r>
      <w:r>
        <w:rPr>
          <w:color w:val="1F1F1F"/>
        </w:rPr>
        <w:t>and</w:t>
      </w:r>
      <w:r>
        <w:rPr>
          <w:color w:val="1F1F1F"/>
          <w:spacing w:val="33"/>
        </w:rPr>
        <w:t xml:space="preserve"> </w:t>
      </w:r>
      <w:r>
        <w:rPr>
          <w:color w:val="1F1F1F"/>
        </w:rPr>
        <w:t>Related</w:t>
      </w:r>
      <w:r>
        <w:rPr>
          <w:color w:val="1F1F1F"/>
          <w:spacing w:val="39"/>
        </w:rPr>
        <w:t xml:space="preserve"> </w:t>
      </w:r>
      <w:r>
        <w:rPr>
          <w:color w:val="1F1F1F"/>
        </w:rPr>
        <w:t>Services</w:t>
      </w:r>
      <w:r>
        <w:rPr>
          <w:color w:val="1F1F1F"/>
          <w:spacing w:val="31"/>
        </w:rPr>
        <w:t xml:space="preserve"> </w:t>
      </w:r>
      <w:r>
        <w:rPr>
          <w:color w:val="1F1F1F"/>
        </w:rPr>
        <w:t>to</w:t>
      </w:r>
      <w:r>
        <w:rPr>
          <w:color w:val="1F1F1F"/>
          <w:spacing w:val="33"/>
        </w:rPr>
        <w:t xml:space="preserve"> </w:t>
      </w:r>
      <w:r>
        <w:rPr>
          <w:color w:val="1F1F1F"/>
        </w:rPr>
        <w:t>be</w:t>
      </w:r>
      <w:r>
        <w:rPr>
          <w:color w:val="1F1F1F"/>
          <w:spacing w:val="33"/>
        </w:rPr>
        <w:t xml:space="preserve"> </w:t>
      </w:r>
      <w:r>
        <w:rPr>
          <w:color w:val="1F1F1F"/>
        </w:rPr>
        <w:t>supplied</w:t>
      </w:r>
      <w:r>
        <w:rPr>
          <w:color w:val="1F1F1F"/>
          <w:spacing w:val="34"/>
        </w:rPr>
        <w:t xml:space="preserve"> </w:t>
      </w:r>
      <w:r>
        <w:rPr>
          <w:color w:val="1F1F1F"/>
        </w:rPr>
        <w:t>shall</w:t>
      </w:r>
      <w:r>
        <w:rPr>
          <w:color w:val="1F1F1F"/>
          <w:spacing w:val="36"/>
        </w:rPr>
        <w:t xml:space="preserve"> </w:t>
      </w:r>
      <w:r>
        <w:rPr>
          <w:color w:val="1F1F1F"/>
        </w:rPr>
        <w:t>be</w:t>
      </w:r>
      <w:r>
        <w:rPr>
          <w:color w:val="1F1F1F"/>
          <w:spacing w:val="36"/>
        </w:rPr>
        <w:t xml:space="preserve"> </w:t>
      </w:r>
      <w:r>
        <w:rPr>
          <w:color w:val="1F1F1F"/>
        </w:rPr>
        <w:t>as</w:t>
      </w:r>
      <w:r>
        <w:rPr>
          <w:color w:val="1F1F1F"/>
          <w:spacing w:val="33"/>
        </w:rPr>
        <w:t xml:space="preserve"> </w:t>
      </w:r>
      <w:r>
        <w:rPr>
          <w:color w:val="1F1F1F"/>
        </w:rPr>
        <w:t>specified</w:t>
      </w:r>
      <w:r>
        <w:rPr>
          <w:color w:val="1F1F1F"/>
          <w:spacing w:val="36"/>
        </w:rPr>
        <w:t xml:space="preserve"> </w:t>
      </w:r>
      <w:r>
        <w:rPr>
          <w:color w:val="1F1F1F"/>
        </w:rPr>
        <w:t>in</w:t>
      </w:r>
      <w:r>
        <w:rPr>
          <w:color w:val="1F1F1F"/>
          <w:spacing w:val="31"/>
        </w:rPr>
        <w:t xml:space="preserve"> </w:t>
      </w:r>
      <w:r>
        <w:rPr>
          <w:color w:val="1F1F1F"/>
        </w:rPr>
        <w:t>the</w:t>
      </w:r>
      <w:r>
        <w:rPr>
          <w:color w:val="1F1F1F"/>
          <w:spacing w:val="36"/>
        </w:rPr>
        <w:t xml:space="preserve"> </w:t>
      </w:r>
      <w:r>
        <w:rPr>
          <w:color w:val="1F1F1F"/>
        </w:rPr>
        <w:t>Schedule</w:t>
      </w:r>
      <w:r>
        <w:rPr>
          <w:color w:val="1F1F1F"/>
          <w:spacing w:val="36"/>
        </w:rPr>
        <w:t xml:space="preserve"> </w:t>
      </w:r>
      <w:r>
        <w:rPr>
          <w:color w:val="1F1F1F"/>
        </w:rPr>
        <w:t xml:space="preserve">of </w:t>
      </w:r>
      <w:r>
        <w:rPr>
          <w:color w:val="1F1F1F"/>
          <w:spacing w:val="-2"/>
        </w:rPr>
        <w:t>Requirements.</w:t>
      </w:r>
    </w:p>
    <w:p w:rsidR="00F05AC1" w:rsidRDefault="00CE756B">
      <w:pPr>
        <w:pStyle w:val="Heading5"/>
        <w:numPr>
          <w:ilvl w:val="0"/>
          <w:numId w:val="51"/>
        </w:numPr>
        <w:tabs>
          <w:tab w:val="left" w:pos="903"/>
        </w:tabs>
        <w:spacing w:before="243"/>
        <w:ind w:left="903" w:hanging="656"/>
      </w:pPr>
      <w:r>
        <w:rPr>
          <w:color w:val="1F1F1F"/>
        </w:rPr>
        <w:t>Delivery</w:t>
      </w:r>
      <w:r>
        <w:rPr>
          <w:color w:val="1F1F1F"/>
          <w:spacing w:val="-11"/>
        </w:rPr>
        <w:t xml:space="preserve"> </w:t>
      </w:r>
      <w:r>
        <w:rPr>
          <w:color w:val="1F1F1F"/>
        </w:rPr>
        <w:t>and</w:t>
      </w:r>
      <w:r>
        <w:rPr>
          <w:color w:val="1F1F1F"/>
          <w:spacing w:val="28"/>
        </w:rPr>
        <w:t xml:space="preserve"> </w:t>
      </w:r>
      <w:r>
        <w:rPr>
          <w:color w:val="1F1F1F"/>
          <w:spacing w:val="-2"/>
        </w:rPr>
        <w:t>Documents</w:t>
      </w:r>
    </w:p>
    <w:p w:rsidR="00F05AC1" w:rsidRDefault="00CE756B">
      <w:pPr>
        <w:pStyle w:val="BodyText"/>
        <w:spacing w:before="243" w:line="230" w:lineRule="auto"/>
        <w:ind w:left="906" w:right="541" w:hanging="661"/>
        <w:jc w:val="both"/>
        <w:rPr>
          <w:b/>
        </w:rPr>
      </w:pPr>
      <w:r>
        <w:rPr>
          <w:color w:val="1F1F1F"/>
        </w:rPr>
        <w:t>13.1 Subject to GCC Sub-Clause 33.1, the delivery of the Goods</w:t>
      </w:r>
      <w:r>
        <w:rPr>
          <w:color w:val="1F1F1F"/>
          <w:spacing w:val="40"/>
        </w:rPr>
        <w:t xml:space="preserve"> </w:t>
      </w:r>
      <w:r>
        <w:rPr>
          <w:color w:val="1F1F1F"/>
        </w:rPr>
        <w:t>and</w:t>
      </w:r>
      <w:r>
        <w:rPr>
          <w:color w:val="1F1F1F"/>
          <w:spacing w:val="40"/>
        </w:rPr>
        <w:t xml:space="preserve"> </w:t>
      </w:r>
      <w:r>
        <w:rPr>
          <w:color w:val="1F1F1F"/>
        </w:rPr>
        <w:t>completion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Related</w:t>
      </w:r>
      <w:r>
        <w:rPr>
          <w:color w:val="1F1F1F"/>
          <w:spacing w:val="40"/>
        </w:rPr>
        <w:t xml:space="preserve"> </w:t>
      </w:r>
      <w:r>
        <w:rPr>
          <w:color w:val="1F1F1F"/>
        </w:rPr>
        <w:t>Servicesshall</w:t>
      </w:r>
      <w:r>
        <w:rPr>
          <w:color w:val="1F1F1F"/>
          <w:spacing w:val="80"/>
        </w:rPr>
        <w:t xml:space="preserve"> </w:t>
      </w:r>
      <w:r>
        <w:rPr>
          <w:color w:val="1F1F1F"/>
        </w:rPr>
        <w:t>be in accordance with the List of Goods and Delivery Schedule specified in the Supply Requirements. The details of shipping and other documents to</w:t>
      </w:r>
      <w:r>
        <w:rPr>
          <w:color w:val="1F1F1F"/>
          <w:spacing w:val="40"/>
        </w:rPr>
        <w:t xml:space="preserve"> </w:t>
      </w:r>
      <w:r>
        <w:rPr>
          <w:color w:val="1F1F1F"/>
        </w:rPr>
        <w:t>be</w:t>
      </w:r>
      <w:r>
        <w:rPr>
          <w:color w:val="1F1F1F"/>
          <w:spacing w:val="40"/>
        </w:rPr>
        <w:t xml:space="preserve"> </w:t>
      </w:r>
      <w:r>
        <w:rPr>
          <w:color w:val="1F1F1F"/>
        </w:rPr>
        <w:t>furnished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Supplier are 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SCC.</w:t>
      </w:r>
    </w:p>
    <w:p w:rsidR="00F05AC1" w:rsidRDefault="00CE756B">
      <w:pPr>
        <w:pStyle w:val="Heading5"/>
        <w:numPr>
          <w:ilvl w:val="0"/>
          <w:numId w:val="51"/>
        </w:numPr>
        <w:tabs>
          <w:tab w:val="left" w:pos="812"/>
        </w:tabs>
        <w:spacing w:before="235"/>
      </w:pPr>
      <w:r>
        <w:rPr>
          <w:color w:val="1F1F1F"/>
          <w:spacing w:val="-4"/>
        </w:rPr>
        <w:t>Supplier’s</w:t>
      </w:r>
      <w:r>
        <w:rPr>
          <w:color w:val="1F1F1F"/>
          <w:spacing w:val="6"/>
        </w:rPr>
        <w:t xml:space="preserve"> </w:t>
      </w:r>
      <w:r>
        <w:rPr>
          <w:color w:val="1F1F1F"/>
          <w:spacing w:val="-2"/>
        </w:rPr>
        <w:t>Responsibilities</w:t>
      </w:r>
    </w:p>
    <w:p w:rsidR="00F05AC1" w:rsidRDefault="00CE756B">
      <w:pPr>
        <w:pStyle w:val="BodyText"/>
        <w:spacing w:before="240" w:line="230" w:lineRule="auto"/>
        <w:ind w:left="906" w:right="597" w:hanging="661"/>
        <w:jc w:val="both"/>
      </w:pPr>
      <w:r>
        <w:rPr>
          <w:color w:val="1F1F1F"/>
        </w:rPr>
        <w:t>14.1 The Supplier shall supply all the Goods and Related Services included in the Scope of Supply in accordance with GCC Clause 12,</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Delivery</w:t>
      </w:r>
      <w:r>
        <w:rPr>
          <w:color w:val="1F1F1F"/>
          <w:spacing w:val="40"/>
        </w:rPr>
        <w:t xml:space="preserve"> </w:t>
      </w:r>
      <w:r>
        <w:rPr>
          <w:color w:val="1F1F1F"/>
        </w:rPr>
        <w:t>and</w:t>
      </w:r>
      <w:r>
        <w:rPr>
          <w:color w:val="1F1F1F"/>
          <w:spacing w:val="40"/>
        </w:rPr>
        <w:t xml:space="preserve"> </w:t>
      </w:r>
      <w:r>
        <w:rPr>
          <w:color w:val="1F1F1F"/>
        </w:rPr>
        <w:t>Completion Schedule,</w:t>
      </w:r>
      <w:r>
        <w:rPr>
          <w:color w:val="1F1F1F"/>
          <w:spacing w:val="40"/>
        </w:rPr>
        <w:t xml:space="preserve"> </w:t>
      </w:r>
      <w:r>
        <w:rPr>
          <w:color w:val="1F1F1F"/>
        </w:rPr>
        <w:t>as per GCC</w:t>
      </w:r>
      <w:r>
        <w:rPr>
          <w:color w:val="1F1F1F"/>
          <w:spacing w:val="40"/>
        </w:rPr>
        <w:t xml:space="preserve"> </w:t>
      </w:r>
      <w:r>
        <w:rPr>
          <w:color w:val="1F1F1F"/>
        </w:rPr>
        <w:t>Clause13.</w:t>
      </w:r>
    </w:p>
    <w:p w:rsidR="00F05AC1" w:rsidRDefault="00CE756B">
      <w:pPr>
        <w:pStyle w:val="Heading5"/>
        <w:numPr>
          <w:ilvl w:val="0"/>
          <w:numId w:val="51"/>
        </w:numPr>
        <w:tabs>
          <w:tab w:val="left" w:pos="812"/>
        </w:tabs>
        <w:spacing w:before="236"/>
      </w:pPr>
      <w:r>
        <w:rPr>
          <w:color w:val="1F1F1F"/>
          <w:spacing w:val="-2"/>
        </w:rPr>
        <w:t>Contract</w:t>
      </w:r>
      <w:r>
        <w:rPr>
          <w:color w:val="1F1F1F"/>
          <w:spacing w:val="1"/>
        </w:rPr>
        <w:t xml:space="preserve"> </w:t>
      </w:r>
      <w:r>
        <w:rPr>
          <w:color w:val="1F1F1F"/>
          <w:spacing w:val="-2"/>
        </w:rPr>
        <w:t>Price</w:t>
      </w:r>
    </w:p>
    <w:p w:rsidR="00F05AC1" w:rsidRDefault="00CE756B">
      <w:pPr>
        <w:pStyle w:val="ListParagraph"/>
        <w:numPr>
          <w:ilvl w:val="1"/>
          <w:numId w:val="37"/>
        </w:numPr>
        <w:tabs>
          <w:tab w:val="left" w:pos="903"/>
        </w:tabs>
        <w:spacing w:before="229"/>
      </w:pPr>
      <w:r>
        <w:rPr>
          <w:color w:val="1F1F1F"/>
        </w:rPr>
        <w:t>Prices</w:t>
      </w:r>
      <w:r>
        <w:rPr>
          <w:color w:val="1F1F1F"/>
          <w:spacing w:val="-3"/>
        </w:rPr>
        <w:t xml:space="preserve"> </w:t>
      </w:r>
      <w:r>
        <w:rPr>
          <w:color w:val="1F1F1F"/>
        </w:rPr>
        <w:t>charged</w:t>
      </w:r>
      <w:r>
        <w:rPr>
          <w:color w:val="1F1F1F"/>
          <w:spacing w:val="-2"/>
        </w:rPr>
        <w:t xml:space="preserve"> </w:t>
      </w:r>
      <w:r>
        <w:rPr>
          <w:color w:val="1F1F1F"/>
        </w:rPr>
        <w:t>by</w:t>
      </w:r>
      <w:r>
        <w:rPr>
          <w:color w:val="1F1F1F"/>
          <w:spacing w:val="47"/>
        </w:rPr>
        <w:t xml:space="preserve"> </w:t>
      </w:r>
      <w:r>
        <w:rPr>
          <w:color w:val="1F1F1F"/>
        </w:rPr>
        <w:t>the</w:t>
      </w:r>
      <w:r>
        <w:rPr>
          <w:color w:val="1F1F1F"/>
          <w:spacing w:val="53"/>
        </w:rPr>
        <w:t xml:space="preserve"> </w:t>
      </w:r>
      <w:r>
        <w:rPr>
          <w:color w:val="1F1F1F"/>
        </w:rPr>
        <w:t>Supplier</w:t>
      </w:r>
      <w:r>
        <w:rPr>
          <w:color w:val="1F1F1F"/>
          <w:spacing w:val="56"/>
        </w:rPr>
        <w:t xml:space="preserve"> </w:t>
      </w:r>
      <w:r>
        <w:rPr>
          <w:color w:val="1F1F1F"/>
        </w:rPr>
        <w:t>for</w:t>
      </w:r>
      <w:r>
        <w:rPr>
          <w:color w:val="1F1F1F"/>
          <w:spacing w:val="50"/>
        </w:rPr>
        <w:t xml:space="preserve"> </w:t>
      </w:r>
      <w:r>
        <w:rPr>
          <w:color w:val="1F1F1F"/>
        </w:rPr>
        <w:t>the</w:t>
      </w:r>
      <w:r>
        <w:rPr>
          <w:color w:val="1F1F1F"/>
          <w:spacing w:val="56"/>
        </w:rPr>
        <w:t xml:space="preserve"> </w:t>
      </w:r>
      <w:r>
        <w:rPr>
          <w:color w:val="1F1F1F"/>
        </w:rPr>
        <w:t>Goods</w:t>
      </w:r>
      <w:r>
        <w:rPr>
          <w:color w:val="1F1F1F"/>
          <w:spacing w:val="55"/>
        </w:rPr>
        <w:t xml:space="preserve"> </w:t>
      </w:r>
      <w:r>
        <w:rPr>
          <w:color w:val="1F1F1F"/>
        </w:rPr>
        <w:t>supplied</w:t>
      </w:r>
      <w:r>
        <w:rPr>
          <w:color w:val="1F1F1F"/>
          <w:spacing w:val="55"/>
        </w:rPr>
        <w:t xml:space="preserve"> </w:t>
      </w:r>
      <w:r>
        <w:rPr>
          <w:color w:val="1F1F1F"/>
        </w:rPr>
        <w:t>and</w:t>
      </w:r>
      <w:r>
        <w:rPr>
          <w:color w:val="1F1F1F"/>
          <w:spacing w:val="49"/>
        </w:rPr>
        <w:t xml:space="preserve"> </w:t>
      </w:r>
      <w:r>
        <w:rPr>
          <w:color w:val="1F1F1F"/>
        </w:rPr>
        <w:t>the</w:t>
      </w:r>
      <w:r>
        <w:rPr>
          <w:color w:val="1F1F1F"/>
          <w:spacing w:val="54"/>
        </w:rPr>
        <w:t xml:space="preserve"> </w:t>
      </w:r>
      <w:r>
        <w:rPr>
          <w:color w:val="1F1F1F"/>
        </w:rPr>
        <w:t>Related</w:t>
      </w:r>
      <w:r>
        <w:rPr>
          <w:color w:val="1F1F1F"/>
          <w:spacing w:val="56"/>
        </w:rPr>
        <w:t xml:space="preserve"> </w:t>
      </w:r>
      <w:r>
        <w:rPr>
          <w:color w:val="1F1F1F"/>
        </w:rPr>
        <w:t>Services</w:t>
      </w:r>
      <w:r>
        <w:rPr>
          <w:color w:val="1F1F1F"/>
          <w:spacing w:val="58"/>
        </w:rPr>
        <w:t xml:space="preserve"> </w:t>
      </w:r>
      <w:r>
        <w:rPr>
          <w:color w:val="1F1F1F"/>
        </w:rPr>
        <w:t>performed</w:t>
      </w:r>
      <w:r>
        <w:rPr>
          <w:color w:val="1F1F1F"/>
          <w:spacing w:val="58"/>
        </w:rPr>
        <w:t xml:space="preserve"> </w:t>
      </w:r>
      <w:r>
        <w:rPr>
          <w:color w:val="1F1F1F"/>
          <w:spacing w:val="-2"/>
        </w:rPr>
        <w:t>under</w:t>
      </w:r>
    </w:p>
    <w:p w:rsidR="00F05AC1" w:rsidRDefault="00F05AC1">
      <w:pPr>
        <w:sectPr w:rsidR="00F05AC1">
          <w:pgSz w:w="11940" w:h="16860"/>
          <w:pgMar w:top="360" w:right="460" w:bottom="720" w:left="580" w:header="0" w:footer="530" w:gutter="0"/>
          <w:cols w:space="720"/>
        </w:sectPr>
      </w:pPr>
    </w:p>
    <w:p w:rsidR="00F05AC1" w:rsidRDefault="00F05AC1">
      <w:pPr>
        <w:pStyle w:val="BodyText"/>
        <w:spacing w:before="101"/>
      </w:pPr>
    </w:p>
    <w:p w:rsidR="00F05AC1" w:rsidRDefault="00CE756B">
      <w:pPr>
        <w:pStyle w:val="BodyText"/>
        <w:spacing w:before="1" w:line="230" w:lineRule="auto"/>
        <w:ind w:left="906" w:right="570"/>
        <w:rPr>
          <w:b/>
        </w:rPr>
      </w:pPr>
      <w:r>
        <w:rPr>
          <w:color w:val="1F1F1F"/>
        </w:rPr>
        <w:t>the</w:t>
      </w:r>
      <w:r>
        <w:rPr>
          <w:color w:val="1F1F1F"/>
          <w:spacing w:val="37"/>
        </w:rPr>
        <w:t xml:space="preserve"> </w:t>
      </w:r>
      <w:r>
        <w:rPr>
          <w:color w:val="1F1F1F"/>
        </w:rPr>
        <w:t>Contract</w:t>
      </w:r>
      <w:r>
        <w:rPr>
          <w:color w:val="1F1F1F"/>
          <w:spacing w:val="40"/>
        </w:rPr>
        <w:t xml:space="preserve"> </w:t>
      </w:r>
      <w:r>
        <w:rPr>
          <w:color w:val="1F1F1F"/>
        </w:rPr>
        <w:t>shall</w:t>
      </w:r>
      <w:r>
        <w:rPr>
          <w:color w:val="1F1F1F"/>
          <w:spacing w:val="35"/>
        </w:rPr>
        <w:t xml:space="preserve"> </w:t>
      </w:r>
      <w:r>
        <w:rPr>
          <w:color w:val="1F1F1F"/>
        </w:rPr>
        <w:t>not</w:t>
      </w:r>
      <w:r>
        <w:rPr>
          <w:color w:val="1F1F1F"/>
          <w:spacing w:val="38"/>
        </w:rPr>
        <w:t xml:space="preserve"> </w:t>
      </w:r>
      <w:r>
        <w:rPr>
          <w:color w:val="1F1F1F"/>
        </w:rPr>
        <w:t>vary</w:t>
      </w:r>
      <w:r>
        <w:rPr>
          <w:color w:val="1F1F1F"/>
          <w:spacing w:val="31"/>
        </w:rPr>
        <w:t xml:space="preserve"> </w:t>
      </w:r>
      <w:r>
        <w:rPr>
          <w:color w:val="1F1F1F"/>
        </w:rPr>
        <w:t>from</w:t>
      </w:r>
      <w:r>
        <w:rPr>
          <w:color w:val="1F1F1F"/>
          <w:spacing w:val="33"/>
        </w:rPr>
        <w:t xml:space="preserve"> </w:t>
      </w:r>
      <w:r>
        <w:rPr>
          <w:color w:val="1F1F1F"/>
        </w:rPr>
        <w:t>the</w:t>
      </w:r>
      <w:r>
        <w:rPr>
          <w:color w:val="1F1F1F"/>
          <w:spacing w:val="37"/>
        </w:rPr>
        <w:t xml:space="preserve"> </w:t>
      </w:r>
      <w:r>
        <w:rPr>
          <w:color w:val="1F1F1F"/>
        </w:rPr>
        <w:t>prices</w:t>
      </w:r>
      <w:r>
        <w:rPr>
          <w:color w:val="1F1F1F"/>
          <w:spacing w:val="39"/>
        </w:rPr>
        <w:t xml:space="preserve"> </w:t>
      </w:r>
      <w:r>
        <w:rPr>
          <w:color w:val="1F1F1F"/>
        </w:rPr>
        <w:t>quoted</w:t>
      </w:r>
      <w:r>
        <w:rPr>
          <w:color w:val="1F1F1F"/>
          <w:spacing w:val="30"/>
        </w:rPr>
        <w:t xml:space="preserve"> </w:t>
      </w:r>
      <w:r>
        <w:rPr>
          <w:color w:val="1F1F1F"/>
        </w:rPr>
        <w:t>by</w:t>
      </w:r>
      <w:r>
        <w:rPr>
          <w:color w:val="1F1F1F"/>
          <w:spacing w:val="31"/>
        </w:rPr>
        <w:t xml:space="preserve"> </w:t>
      </w:r>
      <w:r>
        <w:rPr>
          <w:color w:val="1F1F1F"/>
        </w:rPr>
        <w:t>the</w:t>
      </w:r>
      <w:r>
        <w:rPr>
          <w:color w:val="1F1F1F"/>
          <w:spacing w:val="37"/>
        </w:rPr>
        <w:t xml:space="preserve"> </w:t>
      </w:r>
      <w:r>
        <w:rPr>
          <w:color w:val="1F1F1F"/>
        </w:rPr>
        <w:t>Supplier</w:t>
      </w:r>
      <w:r>
        <w:rPr>
          <w:color w:val="1F1F1F"/>
          <w:spacing w:val="38"/>
        </w:rPr>
        <w:t xml:space="preserve"> </w:t>
      </w:r>
      <w:r>
        <w:rPr>
          <w:color w:val="1F1F1F"/>
        </w:rPr>
        <w:t>in</w:t>
      </w:r>
      <w:r>
        <w:rPr>
          <w:color w:val="1F1F1F"/>
          <w:spacing w:val="32"/>
        </w:rPr>
        <w:t xml:space="preserve"> </w:t>
      </w:r>
      <w:r>
        <w:rPr>
          <w:color w:val="1F1F1F"/>
        </w:rPr>
        <w:t>its</w:t>
      </w:r>
      <w:r>
        <w:rPr>
          <w:color w:val="1F1F1F"/>
          <w:spacing w:val="30"/>
        </w:rPr>
        <w:t xml:space="preserve"> </w:t>
      </w:r>
      <w:r>
        <w:rPr>
          <w:color w:val="1F1F1F"/>
        </w:rPr>
        <w:t>Tender,</w:t>
      </w:r>
      <w:r>
        <w:rPr>
          <w:color w:val="1F1F1F"/>
          <w:spacing w:val="39"/>
        </w:rPr>
        <w:t xml:space="preserve"> </w:t>
      </w:r>
      <w:r>
        <w:rPr>
          <w:color w:val="1F1F1F"/>
        </w:rPr>
        <w:t>with</w:t>
      </w:r>
      <w:r>
        <w:rPr>
          <w:color w:val="1F1F1F"/>
          <w:spacing w:val="32"/>
        </w:rPr>
        <w:t xml:space="preserve"> </w:t>
      </w:r>
      <w:r>
        <w:rPr>
          <w:color w:val="1F1F1F"/>
        </w:rPr>
        <w:t>the</w:t>
      </w:r>
      <w:r>
        <w:rPr>
          <w:color w:val="1F1F1F"/>
          <w:spacing w:val="32"/>
        </w:rPr>
        <w:t xml:space="preserve"> </w:t>
      </w:r>
      <w:r>
        <w:rPr>
          <w:color w:val="1F1F1F"/>
        </w:rPr>
        <w:t>exception of</w:t>
      </w:r>
      <w:r>
        <w:rPr>
          <w:color w:val="1F1F1F"/>
          <w:spacing w:val="40"/>
        </w:rPr>
        <w:t xml:space="preserve"> </w:t>
      </w:r>
      <w:r>
        <w:rPr>
          <w:color w:val="1F1F1F"/>
        </w:rPr>
        <w:t>any</w:t>
      </w:r>
      <w:r>
        <w:rPr>
          <w:color w:val="1F1F1F"/>
          <w:spacing w:val="40"/>
        </w:rPr>
        <w:t xml:space="preserve"> </w:t>
      </w:r>
      <w:r>
        <w:rPr>
          <w:color w:val="1F1F1F"/>
        </w:rPr>
        <w:t>price</w:t>
      </w:r>
      <w:r>
        <w:rPr>
          <w:color w:val="1F1F1F"/>
          <w:spacing w:val="40"/>
        </w:rPr>
        <w:t xml:space="preserve"> </w:t>
      </w:r>
      <w:r>
        <w:rPr>
          <w:color w:val="1F1F1F"/>
        </w:rPr>
        <w:t>adjustments</w:t>
      </w:r>
      <w:r>
        <w:rPr>
          <w:color w:val="1F1F1F"/>
          <w:spacing w:val="40"/>
        </w:rPr>
        <w:t xml:space="preserve"> </w:t>
      </w:r>
      <w:r>
        <w:rPr>
          <w:color w:val="1F1F1F"/>
        </w:rPr>
        <w:t>authorized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SCC.</w:t>
      </w:r>
    </w:p>
    <w:p w:rsidR="00F05AC1" w:rsidRDefault="00CE756B">
      <w:pPr>
        <w:pStyle w:val="ListParagraph"/>
        <w:numPr>
          <w:ilvl w:val="1"/>
          <w:numId w:val="37"/>
        </w:numPr>
        <w:tabs>
          <w:tab w:val="left" w:pos="908"/>
        </w:tabs>
        <w:spacing w:before="246" w:line="230" w:lineRule="auto"/>
        <w:ind w:left="908" w:right="933" w:hanging="663"/>
      </w:pPr>
      <w:r>
        <w:rPr>
          <w:color w:val="1F1F1F"/>
        </w:rPr>
        <w:t>Where</w:t>
      </w:r>
      <w:r>
        <w:rPr>
          <w:color w:val="1F1F1F"/>
          <w:spacing w:val="14"/>
        </w:rPr>
        <w:t xml:space="preserve"> </w:t>
      </w:r>
      <w:r>
        <w:rPr>
          <w:color w:val="1F1F1F"/>
        </w:rPr>
        <w:t>the contract</w:t>
      </w:r>
      <w:r>
        <w:rPr>
          <w:color w:val="1F1F1F"/>
          <w:spacing w:val="20"/>
        </w:rPr>
        <w:t xml:space="preserve"> </w:t>
      </w:r>
      <w:r>
        <w:rPr>
          <w:color w:val="1F1F1F"/>
        </w:rPr>
        <w:t>price</w:t>
      </w:r>
      <w:r>
        <w:rPr>
          <w:color w:val="1F1F1F"/>
          <w:spacing w:val="40"/>
        </w:rPr>
        <w:t xml:space="preserve"> </w:t>
      </w:r>
      <w:r>
        <w:rPr>
          <w:color w:val="1F1F1F"/>
        </w:rPr>
        <w:t>is different</w:t>
      </w:r>
      <w:r>
        <w:rPr>
          <w:color w:val="1F1F1F"/>
          <w:spacing w:val="40"/>
        </w:rPr>
        <w:t xml:space="preserve"> </w:t>
      </w:r>
      <w:r>
        <w:rPr>
          <w:color w:val="1F1F1F"/>
        </w:rPr>
        <w:t>from</w:t>
      </w:r>
      <w:r>
        <w:rPr>
          <w:color w:val="1F1F1F"/>
          <w:spacing w:val="40"/>
        </w:rPr>
        <w:t xml:space="preserve"> </w:t>
      </w:r>
      <w:r>
        <w:rPr>
          <w:color w:val="1F1F1F"/>
        </w:rPr>
        <w:t>the</w:t>
      </w:r>
      <w:r>
        <w:rPr>
          <w:color w:val="1F1F1F"/>
          <w:spacing w:val="17"/>
        </w:rPr>
        <w:t xml:space="preserve"> </w:t>
      </w:r>
      <w:r>
        <w:rPr>
          <w:color w:val="1F1F1F"/>
        </w:rPr>
        <w:t>corrected</w:t>
      </w:r>
      <w:r>
        <w:rPr>
          <w:color w:val="1F1F1F"/>
          <w:spacing w:val="14"/>
        </w:rPr>
        <w:t xml:space="preserve"> </w:t>
      </w:r>
      <w:r>
        <w:rPr>
          <w:color w:val="1F1F1F"/>
        </w:rPr>
        <w:t>tender</w:t>
      </w:r>
      <w:r>
        <w:rPr>
          <w:color w:val="1F1F1F"/>
          <w:spacing w:val="14"/>
        </w:rPr>
        <w:t xml:space="preserve"> </w:t>
      </w:r>
      <w:r>
        <w:rPr>
          <w:color w:val="1F1F1F"/>
        </w:rPr>
        <w:t>price,</w:t>
      </w:r>
      <w:r>
        <w:rPr>
          <w:color w:val="1F1F1F"/>
          <w:spacing w:val="70"/>
        </w:rPr>
        <w:t xml:space="preserve"> </w:t>
      </w:r>
      <w:r>
        <w:rPr>
          <w:color w:val="1F1F1F"/>
        </w:rPr>
        <w:t>in</w:t>
      </w:r>
      <w:r>
        <w:rPr>
          <w:color w:val="1F1F1F"/>
          <w:spacing w:val="72"/>
        </w:rPr>
        <w:t xml:space="preserve"> </w:t>
      </w:r>
      <w:r>
        <w:rPr>
          <w:color w:val="1F1F1F"/>
        </w:rPr>
        <w:t>order</w:t>
      </w:r>
      <w:r>
        <w:rPr>
          <w:color w:val="1F1F1F"/>
          <w:spacing w:val="73"/>
        </w:rPr>
        <w:t xml:space="preserve"> </w:t>
      </w:r>
      <w:r>
        <w:rPr>
          <w:color w:val="1F1F1F"/>
        </w:rPr>
        <w:t>to</w:t>
      </w:r>
      <w:r>
        <w:rPr>
          <w:color w:val="1F1F1F"/>
          <w:spacing w:val="72"/>
        </w:rPr>
        <w:t xml:space="preserve"> </w:t>
      </w:r>
      <w:r>
        <w:rPr>
          <w:color w:val="1F1F1F"/>
        </w:rPr>
        <w:t>ensure</w:t>
      </w:r>
      <w:r>
        <w:rPr>
          <w:color w:val="1F1F1F"/>
          <w:spacing w:val="68"/>
        </w:rPr>
        <w:t xml:space="preserve"> </w:t>
      </w:r>
      <w:r>
        <w:rPr>
          <w:color w:val="1F1F1F"/>
        </w:rPr>
        <w:t>the supplier</w:t>
      </w:r>
      <w:r>
        <w:rPr>
          <w:color w:val="1F1F1F"/>
          <w:spacing w:val="32"/>
        </w:rPr>
        <w:t xml:space="preserve"> </w:t>
      </w:r>
      <w:r>
        <w:rPr>
          <w:color w:val="1F1F1F"/>
        </w:rPr>
        <w:t>is</w:t>
      </w:r>
      <w:r>
        <w:rPr>
          <w:color w:val="1F1F1F"/>
          <w:spacing w:val="32"/>
        </w:rPr>
        <w:t xml:space="preserve"> </w:t>
      </w:r>
      <w:r>
        <w:rPr>
          <w:color w:val="1F1F1F"/>
        </w:rPr>
        <w:t>not</w:t>
      </w:r>
      <w:r>
        <w:rPr>
          <w:color w:val="1F1F1F"/>
          <w:spacing w:val="32"/>
        </w:rPr>
        <w:t xml:space="preserve"> </w:t>
      </w:r>
      <w:r>
        <w:rPr>
          <w:color w:val="1F1F1F"/>
        </w:rPr>
        <w:t>paid</w:t>
      </w:r>
      <w:r>
        <w:rPr>
          <w:color w:val="1F1F1F"/>
          <w:spacing w:val="36"/>
        </w:rPr>
        <w:t xml:space="preserve"> </w:t>
      </w:r>
      <w:r>
        <w:rPr>
          <w:color w:val="1F1F1F"/>
        </w:rPr>
        <w:t>less</w:t>
      </w:r>
      <w:r>
        <w:rPr>
          <w:color w:val="1F1F1F"/>
          <w:spacing w:val="35"/>
        </w:rPr>
        <w:t xml:space="preserve"> </w:t>
      </w:r>
      <w:r>
        <w:rPr>
          <w:color w:val="1F1F1F"/>
        </w:rPr>
        <w:t>or</w:t>
      </w:r>
      <w:r>
        <w:rPr>
          <w:color w:val="1F1F1F"/>
          <w:spacing w:val="37"/>
        </w:rPr>
        <w:t xml:space="preserve"> </w:t>
      </w:r>
      <w:r>
        <w:rPr>
          <w:color w:val="1F1F1F"/>
        </w:rPr>
        <w:t>more</w:t>
      </w:r>
      <w:r>
        <w:rPr>
          <w:color w:val="1F1F1F"/>
          <w:spacing w:val="34"/>
        </w:rPr>
        <w:t xml:space="preserve"> </w:t>
      </w:r>
      <w:r>
        <w:rPr>
          <w:color w:val="1F1F1F"/>
        </w:rPr>
        <w:t>relative</w:t>
      </w:r>
      <w:r>
        <w:rPr>
          <w:color w:val="1F1F1F"/>
          <w:spacing w:val="35"/>
        </w:rPr>
        <w:t xml:space="preserve"> </w:t>
      </w:r>
      <w:r>
        <w:rPr>
          <w:color w:val="1F1F1F"/>
        </w:rPr>
        <w:t>to</w:t>
      </w:r>
      <w:r>
        <w:rPr>
          <w:color w:val="1F1F1F"/>
          <w:spacing w:val="31"/>
        </w:rPr>
        <w:t xml:space="preserve"> </w:t>
      </w:r>
      <w:r>
        <w:rPr>
          <w:color w:val="1F1F1F"/>
        </w:rPr>
        <w:t>the</w:t>
      </w:r>
      <w:r>
        <w:rPr>
          <w:color w:val="1F1F1F"/>
          <w:spacing w:val="37"/>
        </w:rPr>
        <w:t xml:space="preserve"> </w:t>
      </w:r>
      <w:r>
        <w:rPr>
          <w:color w:val="1F1F1F"/>
        </w:rPr>
        <w:t>contract</w:t>
      </w:r>
      <w:r>
        <w:rPr>
          <w:color w:val="1F1F1F"/>
          <w:spacing w:val="38"/>
        </w:rPr>
        <w:t xml:space="preserve"> </w:t>
      </w:r>
      <w:r>
        <w:rPr>
          <w:color w:val="1F1F1F"/>
        </w:rPr>
        <w:t>price</w:t>
      </w:r>
      <w:r>
        <w:rPr>
          <w:color w:val="1F1F1F"/>
          <w:spacing w:val="37"/>
        </w:rPr>
        <w:t xml:space="preserve"> </w:t>
      </w:r>
      <w:r>
        <w:rPr>
          <w:color w:val="1F1F1F"/>
        </w:rPr>
        <w:t>(</w:t>
      </w:r>
      <w:r>
        <w:rPr>
          <w:i/>
          <w:color w:val="1F1F1F"/>
        </w:rPr>
        <w:t>which</w:t>
      </w:r>
      <w:r>
        <w:rPr>
          <w:i/>
          <w:color w:val="1F1F1F"/>
          <w:spacing w:val="37"/>
        </w:rPr>
        <w:t xml:space="preserve"> </w:t>
      </w:r>
      <w:r>
        <w:rPr>
          <w:i/>
          <w:color w:val="1F1F1F"/>
        </w:rPr>
        <w:t>would</w:t>
      </w:r>
      <w:r>
        <w:rPr>
          <w:i/>
          <w:color w:val="1F1F1F"/>
          <w:spacing w:val="31"/>
        </w:rPr>
        <w:t xml:space="preserve"> </w:t>
      </w:r>
      <w:r>
        <w:rPr>
          <w:i/>
          <w:color w:val="1F1F1F"/>
        </w:rPr>
        <w:t>be</w:t>
      </w:r>
      <w:r>
        <w:rPr>
          <w:i/>
          <w:color w:val="1F1F1F"/>
          <w:spacing w:val="39"/>
        </w:rPr>
        <w:t xml:space="preserve"> </w:t>
      </w:r>
      <w:r>
        <w:rPr>
          <w:i/>
          <w:color w:val="1F1F1F"/>
        </w:rPr>
        <w:t>the</w:t>
      </w:r>
      <w:r>
        <w:rPr>
          <w:i/>
          <w:color w:val="1F1F1F"/>
          <w:spacing w:val="32"/>
        </w:rPr>
        <w:t xml:space="preserve"> </w:t>
      </w:r>
      <w:r>
        <w:rPr>
          <w:i/>
          <w:color w:val="1F1F1F"/>
        </w:rPr>
        <w:t>tender</w:t>
      </w:r>
      <w:r>
        <w:rPr>
          <w:i/>
          <w:color w:val="1F1F1F"/>
          <w:spacing w:val="37"/>
        </w:rPr>
        <w:t xml:space="preserve"> </w:t>
      </w:r>
      <w:r>
        <w:rPr>
          <w:i/>
          <w:color w:val="1F1F1F"/>
        </w:rPr>
        <w:t>price</w:t>
      </w:r>
      <w:r>
        <w:rPr>
          <w:color w:val="1F1F1F"/>
        </w:rPr>
        <w:t>), any partial payment valuation based on rates in the schedule</w:t>
      </w:r>
      <w:r>
        <w:rPr>
          <w:color w:val="1F1F1F"/>
          <w:spacing w:val="40"/>
        </w:rPr>
        <w:t xml:space="preserve"> </w:t>
      </w:r>
      <w:r>
        <w:rPr>
          <w:color w:val="1F1F1F"/>
        </w:rPr>
        <w:t>of</w:t>
      </w:r>
      <w:r>
        <w:rPr>
          <w:color w:val="1F1F1F"/>
          <w:spacing w:val="40"/>
        </w:rPr>
        <w:t xml:space="preserve"> </w:t>
      </w:r>
      <w:r>
        <w:rPr>
          <w:color w:val="1F1F1F"/>
        </w:rPr>
        <w:t>prices</w:t>
      </w:r>
      <w:r>
        <w:rPr>
          <w:color w:val="1F1F1F"/>
          <w:spacing w:val="69"/>
        </w:rPr>
        <w:t xml:space="preserve"> </w:t>
      </w:r>
      <w:r>
        <w:rPr>
          <w:color w:val="1F1F1F"/>
        </w:rPr>
        <w:t>in</w:t>
      </w:r>
      <w:r>
        <w:rPr>
          <w:color w:val="1F1F1F"/>
          <w:spacing w:val="40"/>
        </w:rPr>
        <w:t xml:space="preserve"> </w:t>
      </w:r>
      <w:r>
        <w:rPr>
          <w:color w:val="1F1F1F"/>
        </w:rPr>
        <w:t>the Tender,</w:t>
      </w:r>
      <w:r>
        <w:rPr>
          <w:color w:val="1F1F1F"/>
          <w:spacing w:val="40"/>
        </w:rPr>
        <w:t xml:space="preserve"> </w:t>
      </w:r>
      <w:r>
        <w:rPr>
          <w:color w:val="1F1F1F"/>
        </w:rPr>
        <w:t>will</w:t>
      </w:r>
      <w:r>
        <w:rPr>
          <w:color w:val="1F1F1F"/>
          <w:spacing w:val="69"/>
        </w:rPr>
        <w:t xml:space="preserve"> </w:t>
      </w:r>
      <w:r>
        <w:rPr>
          <w:color w:val="1F1F1F"/>
        </w:rPr>
        <w:t xml:space="preserve">be adjusted by a </w:t>
      </w:r>
      <w:r>
        <w:rPr>
          <w:color w:val="1F1F1F"/>
          <w:u w:val="single" w:color="1F1F1F"/>
        </w:rPr>
        <w:t>plus or minus</w:t>
      </w:r>
      <w:r>
        <w:rPr>
          <w:color w:val="1F1F1F"/>
        </w:rPr>
        <w:t xml:space="preserve"> percentage. The</w:t>
      </w:r>
      <w:r>
        <w:rPr>
          <w:color w:val="1F1F1F"/>
          <w:spacing w:val="40"/>
        </w:rPr>
        <w:t xml:space="preserve"> </w:t>
      </w:r>
      <w:r>
        <w:rPr>
          <w:color w:val="1F1F1F"/>
        </w:rPr>
        <w:t>percentage</w:t>
      </w:r>
      <w:r>
        <w:rPr>
          <w:color w:val="1F1F1F"/>
          <w:spacing w:val="40"/>
        </w:rPr>
        <w:t xml:space="preserve"> </w:t>
      </w:r>
      <w:r>
        <w:rPr>
          <w:color w:val="1F1F1F"/>
        </w:rPr>
        <w:t>already</w:t>
      </w:r>
      <w:r>
        <w:rPr>
          <w:color w:val="1F1F1F"/>
          <w:spacing w:val="40"/>
        </w:rPr>
        <w:t xml:space="preserve"> </w:t>
      </w:r>
      <w:r>
        <w:rPr>
          <w:color w:val="1F1F1F"/>
        </w:rPr>
        <w:t>worked</w:t>
      </w:r>
      <w:r>
        <w:rPr>
          <w:color w:val="1F1F1F"/>
          <w:spacing w:val="40"/>
        </w:rPr>
        <w:t xml:space="preserve"> </w:t>
      </w:r>
      <w:r>
        <w:rPr>
          <w:color w:val="1F1F1F"/>
        </w:rPr>
        <w:t>out</w:t>
      </w:r>
      <w:r>
        <w:rPr>
          <w:color w:val="1F1F1F"/>
          <w:spacing w:val="40"/>
        </w:rPr>
        <w:t xml:space="preserve"> </w:t>
      </w:r>
      <w:r>
        <w:rPr>
          <w:color w:val="1F1F1F"/>
        </w:rPr>
        <w:t>during</w:t>
      </w:r>
      <w:r>
        <w:rPr>
          <w:color w:val="1F1F1F"/>
          <w:spacing w:val="40"/>
        </w:rPr>
        <w:t xml:space="preserve"> </w:t>
      </w:r>
      <w:r>
        <w:rPr>
          <w:color w:val="1F1F1F"/>
        </w:rPr>
        <w:t>tender</w:t>
      </w:r>
      <w:r>
        <w:rPr>
          <w:color w:val="1F1F1F"/>
          <w:spacing w:val="40"/>
        </w:rPr>
        <w:t xml:space="preserve"> </w:t>
      </w:r>
      <w:r>
        <w:rPr>
          <w:color w:val="1F1F1F"/>
        </w:rPr>
        <w:t>evaluation</w:t>
      </w:r>
      <w:r>
        <w:rPr>
          <w:color w:val="1F1F1F"/>
          <w:spacing w:val="40"/>
        </w:rPr>
        <w:t xml:space="preserve"> </w:t>
      </w:r>
      <w:r>
        <w:rPr>
          <w:color w:val="1F1F1F"/>
        </w:rPr>
        <w:t>is</w:t>
      </w:r>
      <w:r>
        <w:rPr>
          <w:color w:val="1F1F1F"/>
          <w:spacing w:val="40"/>
        </w:rPr>
        <w:t xml:space="preserve"> </w:t>
      </w:r>
      <w:r>
        <w:rPr>
          <w:color w:val="1F1F1F"/>
        </w:rPr>
        <w:t>worked</w:t>
      </w:r>
      <w:r>
        <w:rPr>
          <w:color w:val="1F1F1F"/>
          <w:spacing w:val="40"/>
        </w:rPr>
        <w:t xml:space="preserve"> </w:t>
      </w:r>
      <w:r>
        <w:rPr>
          <w:color w:val="1F1F1F"/>
        </w:rPr>
        <w:t>out</w:t>
      </w:r>
      <w:r>
        <w:rPr>
          <w:color w:val="1F1F1F"/>
          <w:spacing w:val="40"/>
        </w:rPr>
        <w:t xml:space="preserve"> </w:t>
      </w:r>
      <w:r>
        <w:rPr>
          <w:color w:val="1F1F1F"/>
        </w:rPr>
        <w:t>as</w:t>
      </w:r>
      <w:r>
        <w:rPr>
          <w:color w:val="1F1F1F"/>
          <w:spacing w:val="40"/>
        </w:rPr>
        <w:t xml:space="preserve"> </w:t>
      </w:r>
      <w:r>
        <w:rPr>
          <w:color w:val="1F1F1F"/>
        </w:rPr>
        <w:t>follows:</w:t>
      </w:r>
      <w:r>
        <w:rPr>
          <w:color w:val="1F1F1F"/>
          <w:spacing w:val="40"/>
        </w:rPr>
        <w:t xml:space="preserve"> </w:t>
      </w:r>
      <w:r>
        <w:rPr>
          <w:i/>
          <w:color w:val="1F1F1F"/>
        </w:rPr>
        <w:t>(corrected tender price –</w:t>
      </w:r>
      <w:r>
        <w:rPr>
          <w:i/>
          <w:color w:val="1F1F1F"/>
          <w:spacing w:val="40"/>
        </w:rPr>
        <w:t xml:space="preserve"> </w:t>
      </w:r>
      <w:r>
        <w:rPr>
          <w:i/>
          <w:color w:val="1F1F1F"/>
        </w:rPr>
        <w:t>tender price)/tender</w:t>
      </w:r>
      <w:r>
        <w:rPr>
          <w:i/>
          <w:color w:val="1F1F1F"/>
          <w:spacing w:val="23"/>
        </w:rPr>
        <w:t xml:space="preserve"> </w:t>
      </w:r>
      <w:r>
        <w:rPr>
          <w:i/>
          <w:color w:val="1F1F1F"/>
        </w:rPr>
        <w:t>price</w:t>
      </w:r>
      <w:r>
        <w:rPr>
          <w:i/>
          <w:color w:val="1F1F1F"/>
          <w:spacing w:val="21"/>
        </w:rPr>
        <w:t xml:space="preserve"> </w:t>
      </w:r>
      <w:r>
        <w:rPr>
          <w:i/>
          <w:color w:val="1F1F1F"/>
        </w:rPr>
        <w:t>X</w:t>
      </w:r>
      <w:r>
        <w:rPr>
          <w:i/>
          <w:color w:val="1F1F1F"/>
          <w:spacing w:val="40"/>
        </w:rPr>
        <w:t xml:space="preserve"> </w:t>
      </w:r>
      <w:r>
        <w:rPr>
          <w:i/>
          <w:color w:val="1F1F1F"/>
        </w:rPr>
        <w:t>100</w:t>
      </w:r>
      <w:r>
        <w:rPr>
          <w:color w:val="1F1F1F"/>
        </w:rPr>
        <w:t>.</w:t>
      </w:r>
    </w:p>
    <w:p w:rsidR="00F05AC1" w:rsidRDefault="00CE756B">
      <w:pPr>
        <w:pStyle w:val="Heading5"/>
        <w:numPr>
          <w:ilvl w:val="0"/>
          <w:numId w:val="51"/>
        </w:numPr>
        <w:tabs>
          <w:tab w:val="left" w:pos="812"/>
        </w:tabs>
        <w:spacing w:before="230"/>
      </w:pPr>
      <w:r>
        <w:rPr>
          <w:color w:val="1F1F1F"/>
        </w:rPr>
        <w:t>Terms</w:t>
      </w:r>
      <w:r>
        <w:rPr>
          <w:color w:val="1F1F1F"/>
          <w:spacing w:val="-12"/>
        </w:rPr>
        <w:t xml:space="preserve"> </w:t>
      </w:r>
      <w:r>
        <w:rPr>
          <w:color w:val="1F1F1F"/>
        </w:rPr>
        <w:t>of</w:t>
      </w:r>
      <w:r>
        <w:rPr>
          <w:color w:val="1F1F1F"/>
          <w:spacing w:val="46"/>
        </w:rPr>
        <w:t xml:space="preserve"> </w:t>
      </w:r>
      <w:r>
        <w:rPr>
          <w:color w:val="1F1F1F"/>
          <w:spacing w:val="-2"/>
        </w:rPr>
        <w:t>Payment</w:t>
      </w:r>
    </w:p>
    <w:p w:rsidR="00F05AC1" w:rsidRDefault="00CE756B">
      <w:pPr>
        <w:pStyle w:val="ListParagraph"/>
        <w:numPr>
          <w:ilvl w:val="1"/>
          <w:numId w:val="36"/>
        </w:numPr>
        <w:tabs>
          <w:tab w:val="left" w:pos="908"/>
        </w:tabs>
        <w:spacing w:before="156" w:line="230" w:lineRule="auto"/>
        <w:ind w:right="1375"/>
      </w:pPr>
      <w:r>
        <w:rPr>
          <w:color w:val="1F1F1F"/>
        </w:rPr>
        <w:t>The Supplier shall request for payment by submitting invoice(s), delivery note(s) and any other relevant</w:t>
      </w:r>
      <w:r>
        <w:rPr>
          <w:color w:val="1F1F1F"/>
          <w:spacing w:val="40"/>
        </w:rPr>
        <w:t xml:space="preserve"> </w:t>
      </w:r>
      <w:r>
        <w:rPr>
          <w:color w:val="1F1F1F"/>
        </w:rPr>
        <w:t>documents</w:t>
      </w:r>
      <w:r>
        <w:rPr>
          <w:color w:val="1F1F1F"/>
          <w:spacing w:val="40"/>
        </w:rPr>
        <w:t xml:space="preserve"> </w:t>
      </w:r>
      <w:r>
        <w:rPr>
          <w:color w:val="1F1F1F"/>
        </w:rPr>
        <w:t>as</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SCC</w:t>
      </w:r>
      <w:r>
        <w:rPr>
          <w:b/>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CE756B">
      <w:pPr>
        <w:pStyle w:val="ListParagraph"/>
        <w:numPr>
          <w:ilvl w:val="1"/>
          <w:numId w:val="36"/>
        </w:numPr>
        <w:tabs>
          <w:tab w:val="left" w:pos="908"/>
        </w:tabs>
        <w:spacing w:before="155" w:line="230" w:lineRule="auto"/>
        <w:ind w:right="821"/>
      </w:pPr>
      <w:r>
        <w:rPr>
          <w:color w:val="1F1F1F"/>
        </w:rPr>
        <w:t>Payments</w:t>
      </w:r>
      <w:r>
        <w:rPr>
          <w:color w:val="1F1F1F"/>
          <w:spacing w:val="37"/>
        </w:rPr>
        <w:t xml:space="preserve"> </w:t>
      </w:r>
      <w:r>
        <w:rPr>
          <w:color w:val="1F1F1F"/>
        </w:rPr>
        <w:t>shall</w:t>
      </w:r>
      <w:r>
        <w:rPr>
          <w:color w:val="1F1F1F"/>
          <w:spacing w:val="37"/>
        </w:rPr>
        <w:t xml:space="preserve"> </w:t>
      </w:r>
      <w:r>
        <w:rPr>
          <w:color w:val="1F1F1F"/>
        </w:rPr>
        <w:t>be</w:t>
      </w:r>
      <w:r>
        <w:rPr>
          <w:color w:val="1F1F1F"/>
          <w:spacing w:val="34"/>
        </w:rPr>
        <w:t xml:space="preserve"> </w:t>
      </w:r>
      <w:r>
        <w:rPr>
          <w:color w:val="1F1F1F"/>
        </w:rPr>
        <w:t>made</w:t>
      </w:r>
      <w:r>
        <w:rPr>
          <w:color w:val="1F1F1F"/>
          <w:spacing w:val="37"/>
        </w:rPr>
        <w:t xml:space="preserve"> </w:t>
      </w:r>
      <w:r>
        <w:rPr>
          <w:color w:val="1F1F1F"/>
        </w:rPr>
        <w:t>promptly</w:t>
      </w:r>
      <w:r>
        <w:rPr>
          <w:color w:val="1F1F1F"/>
          <w:spacing w:val="37"/>
        </w:rPr>
        <w:t xml:space="preserve"> </w:t>
      </w:r>
      <w:r>
        <w:rPr>
          <w:color w:val="1F1F1F"/>
        </w:rPr>
        <w:t>by</w:t>
      </w:r>
      <w:r>
        <w:rPr>
          <w:color w:val="1F1F1F"/>
          <w:spacing w:val="29"/>
        </w:rPr>
        <w:t xml:space="preserve"> </w:t>
      </w:r>
      <w:r>
        <w:rPr>
          <w:color w:val="1F1F1F"/>
        </w:rPr>
        <w:t>the</w:t>
      </w:r>
      <w:r>
        <w:rPr>
          <w:color w:val="1F1F1F"/>
          <w:spacing w:val="37"/>
        </w:rPr>
        <w:t xml:space="preserve"> </w:t>
      </w:r>
      <w:r>
        <w:rPr>
          <w:color w:val="1F1F1F"/>
        </w:rPr>
        <w:t>Procuring</w:t>
      </w:r>
      <w:r>
        <w:rPr>
          <w:color w:val="1F1F1F"/>
          <w:spacing w:val="30"/>
        </w:rPr>
        <w:t xml:space="preserve"> </w:t>
      </w:r>
      <w:r>
        <w:rPr>
          <w:color w:val="1F1F1F"/>
        </w:rPr>
        <w:t>Entity,</w:t>
      </w:r>
      <w:r>
        <w:rPr>
          <w:color w:val="1F1F1F"/>
          <w:spacing w:val="34"/>
        </w:rPr>
        <w:t xml:space="preserve"> </w:t>
      </w:r>
      <w:r>
        <w:rPr>
          <w:color w:val="1F1F1F"/>
        </w:rPr>
        <w:t>but</w:t>
      </w:r>
      <w:r>
        <w:rPr>
          <w:color w:val="1F1F1F"/>
          <w:spacing w:val="35"/>
        </w:rPr>
        <w:t xml:space="preserve"> </w:t>
      </w:r>
      <w:r>
        <w:rPr>
          <w:color w:val="1F1F1F"/>
        </w:rPr>
        <w:t>not</w:t>
      </w:r>
      <w:r>
        <w:rPr>
          <w:color w:val="1F1F1F"/>
          <w:spacing w:val="37"/>
        </w:rPr>
        <w:t xml:space="preserve"> </w:t>
      </w:r>
      <w:r>
        <w:rPr>
          <w:color w:val="1F1F1F"/>
        </w:rPr>
        <w:t>later</w:t>
      </w:r>
      <w:r>
        <w:rPr>
          <w:color w:val="1F1F1F"/>
          <w:spacing w:val="34"/>
        </w:rPr>
        <w:t xml:space="preserve"> </w:t>
      </w:r>
      <w:r>
        <w:rPr>
          <w:color w:val="1F1F1F"/>
        </w:rPr>
        <w:t>than</w:t>
      </w:r>
      <w:r>
        <w:rPr>
          <w:color w:val="1F1F1F"/>
          <w:spacing w:val="29"/>
        </w:rPr>
        <w:t xml:space="preserve"> </w:t>
      </w:r>
      <w:r>
        <w:rPr>
          <w:color w:val="1F1F1F"/>
        </w:rPr>
        <w:t>thirty</w:t>
      </w:r>
      <w:r>
        <w:rPr>
          <w:color w:val="1F1F1F"/>
          <w:spacing w:val="34"/>
        </w:rPr>
        <w:t xml:space="preserve"> </w:t>
      </w:r>
      <w:r>
        <w:rPr>
          <w:color w:val="1F1F1F"/>
        </w:rPr>
        <w:t>(30)</w:t>
      </w:r>
      <w:r>
        <w:rPr>
          <w:color w:val="1F1F1F"/>
          <w:spacing w:val="35"/>
        </w:rPr>
        <w:t xml:space="preserve"> </w:t>
      </w:r>
      <w:r>
        <w:rPr>
          <w:color w:val="1F1F1F"/>
        </w:rPr>
        <w:t>days</w:t>
      </w:r>
      <w:r>
        <w:rPr>
          <w:color w:val="1F1F1F"/>
          <w:spacing w:val="37"/>
        </w:rPr>
        <w:t xml:space="preserve"> </w:t>
      </w:r>
      <w:r>
        <w:rPr>
          <w:color w:val="1F1F1F"/>
        </w:rPr>
        <w:t>after submission</w:t>
      </w:r>
      <w:r>
        <w:rPr>
          <w:color w:val="1F1F1F"/>
          <w:spacing w:val="40"/>
        </w:rPr>
        <w:t xml:space="preserve"> </w:t>
      </w:r>
      <w:r>
        <w:rPr>
          <w:color w:val="1F1F1F"/>
        </w:rPr>
        <w:t>of</w:t>
      </w:r>
      <w:r>
        <w:rPr>
          <w:color w:val="1F1F1F"/>
          <w:spacing w:val="40"/>
        </w:rPr>
        <w:t xml:space="preserve"> </w:t>
      </w:r>
      <w:r>
        <w:rPr>
          <w:color w:val="1F1F1F"/>
        </w:rPr>
        <w:t>an</w:t>
      </w:r>
      <w:r>
        <w:rPr>
          <w:color w:val="1F1F1F"/>
          <w:spacing w:val="40"/>
        </w:rPr>
        <w:t xml:space="preserve"> </w:t>
      </w:r>
      <w:r>
        <w:rPr>
          <w:color w:val="1F1F1F"/>
        </w:rPr>
        <w:t>invoice</w:t>
      </w:r>
      <w:r>
        <w:rPr>
          <w:color w:val="1F1F1F"/>
          <w:spacing w:val="40"/>
        </w:rPr>
        <w:t xml:space="preserve"> </w:t>
      </w:r>
      <w:r>
        <w:rPr>
          <w:color w:val="1F1F1F"/>
        </w:rPr>
        <w:t>by the Supplier,</w:t>
      </w:r>
      <w:r>
        <w:rPr>
          <w:color w:val="1F1F1F"/>
          <w:spacing w:val="40"/>
        </w:rPr>
        <w:t xml:space="preserve"> </w:t>
      </w:r>
      <w:r>
        <w:rPr>
          <w:color w:val="1F1F1F"/>
        </w:rPr>
        <w:t>and after the Procuring Entity</w:t>
      </w:r>
      <w:r>
        <w:rPr>
          <w:color w:val="1F1F1F"/>
          <w:spacing w:val="40"/>
        </w:rPr>
        <w:t xml:space="preserve"> </w:t>
      </w:r>
      <w:r>
        <w:rPr>
          <w:color w:val="1F1F1F"/>
        </w:rPr>
        <w:t>has accepted</w:t>
      </w:r>
      <w:r>
        <w:rPr>
          <w:color w:val="1F1F1F"/>
          <w:spacing w:val="40"/>
        </w:rPr>
        <w:t xml:space="preserve"> </w:t>
      </w:r>
      <w:r>
        <w:rPr>
          <w:color w:val="1F1F1F"/>
        </w:rPr>
        <w:t>it.</w:t>
      </w:r>
    </w:p>
    <w:p w:rsidR="00F05AC1" w:rsidRDefault="00CE756B">
      <w:pPr>
        <w:pStyle w:val="ListParagraph"/>
        <w:numPr>
          <w:ilvl w:val="1"/>
          <w:numId w:val="36"/>
        </w:numPr>
        <w:tabs>
          <w:tab w:val="left" w:pos="902"/>
          <w:tab w:val="left" w:pos="908"/>
        </w:tabs>
        <w:spacing w:before="156" w:line="230" w:lineRule="auto"/>
        <w:ind w:right="548"/>
        <w:jc w:val="both"/>
      </w:pPr>
      <w:r>
        <w:rPr>
          <w:color w:val="1F1F1F"/>
        </w:rPr>
        <w:t>Where a Procuring Entity rejects Goods and Related Services,</w:t>
      </w:r>
      <w:r>
        <w:rPr>
          <w:color w:val="1F1F1F"/>
          <w:spacing w:val="40"/>
        </w:rPr>
        <w:t xml:space="preserve"> </w:t>
      </w:r>
      <w:r>
        <w:rPr>
          <w:color w:val="1F1F1F"/>
        </w:rPr>
        <w:t>in part</w:t>
      </w:r>
      <w:r>
        <w:rPr>
          <w:color w:val="1F1F1F"/>
          <w:spacing w:val="40"/>
        </w:rPr>
        <w:t xml:space="preserve"> </w:t>
      </w:r>
      <w:r>
        <w:rPr>
          <w:color w:val="1F1F1F"/>
        </w:rPr>
        <w:t>or</w:t>
      </w:r>
      <w:r>
        <w:rPr>
          <w:color w:val="1F1F1F"/>
          <w:spacing w:val="40"/>
        </w:rPr>
        <w:t xml:space="preserve"> </w:t>
      </w:r>
      <w:r>
        <w:rPr>
          <w:color w:val="1F1F1F"/>
        </w:rPr>
        <w:t>wholly, the procuring Entity</w:t>
      </w:r>
      <w:r>
        <w:rPr>
          <w:color w:val="1F1F1F"/>
          <w:spacing w:val="40"/>
        </w:rPr>
        <w:t xml:space="preserve"> </w:t>
      </w:r>
      <w:r>
        <w:rPr>
          <w:color w:val="1F1F1F"/>
        </w:rPr>
        <w:t>shall promptly inform the Supplier to collect, replace or rectify as appropriate and give reasons for rejection. The Supplier shall submit a fresh invoice, delivery note and any other relevant documents as 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SCC</w:t>
      </w:r>
      <w:r>
        <w:rPr>
          <w:color w:val="1F1F1F"/>
        </w:rPr>
        <w:t>.</w:t>
      </w:r>
    </w:p>
    <w:p w:rsidR="00F05AC1" w:rsidRDefault="00CE756B">
      <w:pPr>
        <w:pStyle w:val="ListParagraph"/>
        <w:numPr>
          <w:ilvl w:val="1"/>
          <w:numId w:val="36"/>
        </w:numPr>
        <w:tabs>
          <w:tab w:val="left" w:pos="902"/>
          <w:tab w:val="left" w:pos="908"/>
        </w:tabs>
        <w:spacing w:before="154" w:line="232" w:lineRule="auto"/>
        <w:ind w:right="551"/>
        <w:jc w:val="both"/>
      </w:pPr>
      <w:r>
        <w:rPr>
          <w:color w:val="1F1F1F"/>
        </w:rPr>
        <w:t>The currencies</w:t>
      </w:r>
      <w:r>
        <w:rPr>
          <w:color w:val="1F1F1F"/>
          <w:spacing w:val="61"/>
        </w:rPr>
        <w:t xml:space="preserve"> </w:t>
      </w:r>
      <w:r>
        <w:rPr>
          <w:color w:val="1F1F1F"/>
        </w:rPr>
        <w:t>in</w:t>
      </w:r>
      <w:r>
        <w:rPr>
          <w:color w:val="1F1F1F"/>
          <w:spacing w:val="62"/>
        </w:rPr>
        <w:t xml:space="preserve"> </w:t>
      </w:r>
      <w:r>
        <w:rPr>
          <w:color w:val="1F1F1F"/>
        </w:rPr>
        <w:t>which</w:t>
      </w:r>
      <w:r>
        <w:rPr>
          <w:color w:val="1F1F1F"/>
          <w:spacing w:val="60"/>
        </w:rPr>
        <w:t xml:space="preserve"> </w:t>
      </w:r>
      <w:r>
        <w:rPr>
          <w:color w:val="1F1F1F"/>
        </w:rPr>
        <w:t>payments shall</w:t>
      </w:r>
      <w:r>
        <w:rPr>
          <w:color w:val="1F1F1F"/>
          <w:spacing w:val="63"/>
        </w:rPr>
        <w:t xml:space="preserve"> </w:t>
      </w:r>
      <w:r>
        <w:rPr>
          <w:color w:val="1F1F1F"/>
        </w:rPr>
        <w:t>be made</w:t>
      </w:r>
      <w:r>
        <w:rPr>
          <w:color w:val="1F1F1F"/>
          <w:spacing w:val="60"/>
        </w:rPr>
        <w:t xml:space="preserve"> </w:t>
      </w:r>
      <w:r>
        <w:rPr>
          <w:color w:val="1F1F1F"/>
        </w:rPr>
        <w:t>to</w:t>
      </w:r>
      <w:r>
        <w:rPr>
          <w:color w:val="1F1F1F"/>
          <w:spacing w:val="62"/>
        </w:rPr>
        <w:t xml:space="preserve"> </w:t>
      </w:r>
      <w:r>
        <w:rPr>
          <w:color w:val="1F1F1F"/>
        </w:rPr>
        <w:t>the Supplier</w:t>
      </w:r>
      <w:r>
        <w:rPr>
          <w:color w:val="1F1F1F"/>
          <w:spacing w:val="63"/>
        </w:rPr>
        <w:t xml:space="preserve"> </w:t>
      </w:r>
      <w:r>
        <w:rPr>
          <w:color w:val="1F1F1F"/>
        </w:rPr>
        <w:t>under</w:t>
      </w:r>
      <w:r>
        <w:rPr>
          <w:color w:val="1F1F1F"/>
          <w:spacing w:val="61"/>
        </w:rPr>
        <w:t xml:space="preserve"> </w:t>
      </w:r>
      <w:r>
        <w:rPr>
          <w:color w:val="1F1F1F"/>
        </w:rPr>
        <w:t>this</w:t>
      </w:r>
      <w:r>
        <w:rPr>
          <w:color w:val="1F1F1F"/>
          <w:spacing w:val="60"/>
        </w:rPr>
        <w:t xml:space="preserve"> </w:t>
      </w:r>
      <w:r>
        <w:rPr>
          <w:color w:val="1F1F1F"/>
        </w:rPr>
        <w:t>Contract</w:t>
      </w:r>
      <w:r>
        <w:rPr>
          <w:color w:val="1F1F1F"/>
          <w:spacing w:val="63"/>
        </w:rPr>
        <w:t xml:space="preserve"> </w:t>
      </w:r>
      <w:r>
        <w:rPr>
          <w:color w:val="1F1F1F"/>
        </w:rPr>
        <w:t>shall</w:t>
      </w:r>
      <w:r>
        <w:rPr>
          <w:color w:val="1F1F1F"/>
          <w:spacing w:val="63"/>
        </w:rPr>
        <w:t xml:space="preserve"> </w:t>
      </w:r>
      <w:r>
        <w:rPr>
          <w:color w:val="1F1F1F"/>
        </w:rPr>
        <w:t>be</w:t>
      </w:r>
      <w:r>
        <w:rPr>
          <w:color w:val="1F1F1F"/>
          <w:spacing w:val="60"/>
        </w:rPr>
        <w:t xml:space="preserve"> </w:t>
      </w:r>
      <w:r>
        <w:rPr>
          <w:color w:val="1F1F1F"/>
        </w:rPr>
        <w:t>those in</w:t>
      </w:r>
      <w:r>
        <w:rPr>
          <w:color w:val="1F1F1F"/>
          <w:spacing w:val="40"/>
        </w:rPr>
        <w:t xml:space="preserve"> </w:t>
      </w:r>
      <w:r>
        <w:rPr>
          <w:color w:val="1F1F1F"/>
        </w:rPr>
        <w:t>which</w:t>
      </w:r>
      <w:r>
        <w:rPr>
          <w:color w:val="1F1F1F"/>
          <w:spacing w:val="40"/>
        </w:rPr>
        <w:t xml:space="preserve"> </w:t>
      </w:r>
      <w:r>
        <w:rPr>
          <w:color w:val="1F1F1F"/>
        </w:rPr>
        <w:t>the</w:t>
      </w:r>
      <w:r>
        <w:rPr>
          <w:color w:val="1F1F1F"/>
          <w:spacing w:val="40"/>
        </w:rPr>
        <w:t xml:space="preserve"> </w:t>
      </w:r>
      <w:r>
        <w:rPr>
          <w:color w:val="1F1F1F"/>
        </w:rPr>
        <w:t>Tender</w:t>
      </w:r>
      <w:r>
        <w:rPr>
          <w:color w:val="1F1F1F"/>
          <w:spacing w:val="40"/>
        </w:rPr>
        <w:t xml:space="preserve"> </w:t>
      </w:r>
      <w:r>
        <w:rPr>
          <w:color w:val="1F1F1F"/>
        </w:rPr>
        <w:t>price</w:t>
      </w:r>
      <w:r>
        <w:rPr>
          <w:color w:val="1F1F1F"/>
          <w:spacing w:val="40"/>
        </w:rPr>
        <w:t xml:space="preserve"> </w:t>
      </w:r>
      <w:r>
        <w:rPr>
          <w:color w:val="1F1F1F"/>
        </w:rPr>
        <w:t>is</w:t>
      </w:r>
      <w:r>
        <w:rPr>
          <w:color w:val="1F1F1F"/>
          <w:spacing w:val="40"/>
        </w:rPr>
        <w:t xml:space="preserve"> </w:t>
      </w:r>
      <w:r>
        <w:rPr>
          <w:color w:val="1F1F1F"/>
        </w:rPr>
        <w:t>expressed.</w:t>
      </w:r>
    </w:p>
    <w:p w:rsidR="00F05AC1" w:rsidRDefault="00CE756B">
      <w:pPr>
        <w:pStyle w:val="ListParagraph"/>
        <w:numPr>
          <w:ilvl w:val="1"/>
          <w:numId w:val="36"/>
        </w:numPr>
        <w:tabs>
          <w:tab w:val="left" w:pos="902"/>
          <w:tab w:val="left" w:pos="908"/>
        </w:tabs>
        <w:spacing w:before="154" w:line="230" w:lineRule="auto"/>
        <w:ind w:right="549"/>
        <w:jc w:val="both"/>
      </w:pPr>
      <w:r>
        <w:rPr>
          <w:color w:val="1F1F1F"/>
        </w:rPr>
        <w:t>In the event that the Procuring</w:t>
      </w:r>
      <w:r>
        <w:rPr>
          <w:color w:val="1F1F1F"/>
          <w:spacing w:val="68"/>
        </w:rPr>
        <w:t xml:space="preserve"> </w:t>
      </w:r>
      <w:r>
        <w:rPr>
          <w:color w:val="1F1F1F"/>
        </w:rPr>
        <w:t>Entity fails</w:t>
      </w:r>
      <w:r>
        <w:rPr>
          <w:color w:val="1F1F1F"/>
          <w:spacing w:val="65"/>
        </w:rPr>
        <w:t xml:space="preserve"> </w:t>
      </w:r>
      <w:r>
        <w:rPr>
          <w:color w:val="1F1F1F"/>
        </w:rPr>
        <w:t>to pay the Supplier</w:t>
      </w:r>
      <w:r>
        <w:rPr>
          <w:color w:val="1F1F1F"/>
          <w:spacing w:val="67"/>
        </w:rPr>
        <w:t xml:space="preserve"> </w:t>
      </w:r>
      <w:r>
        <w:rPr>
          <w:color w:val="1F1F1F"/>
        </w:rPr>
        <w:t>any</w:t>
      </w:r>
      <w:r>
        <w:rPr>
          <w:color w:val="1F1F1F"/>
          <w:spacing w:val="67"/>
        </w:rPr>
        <w:t xml:space="preserve"> </w:t>
      </w:r>
      <w:r>
        <w:rPr>
          <w:color w:val="1F1F1F"/>
        </w:rPr>
        <w:t>payment</w:t>
      </w:r>
      <w:r>
        <w:rPr>
          <w:color w:val="1F1F1F"/>
          <w:spacing w:val="66"/>
        </w:rPr>
        <w:t xml:space="preserve"> </w:t>
      </w:r>
      <w:r>
        <w:rPr>
          <w:color w:val="1F1F1F"/>
        </w:rPr>
        <w:t>by</w:t>
      </w:r>
      <w:r>
        <w:rPr>
          <w:color w:val="1F1F1F"/>
          <w:spacing w:val="66"/>
        </w:rPr>
        <w:t xml:space="preserve"> </w:t>
      </w:r>
      <w:r>
        <w:rPr>
          <w:color w:val="1F1F1F"/>
        </w:rPr>
        <w:t>its due date</w:t>
      </w:r>
      <w:r>
        <w:rPr>
          <w:color w:val="1F1F1F"/>
          <w:spacing w:val="67"/>
        </w:rPr>
        <w:t xml:space="preserve"> </w:t>
      </w:r>
      <w:r>
        <w:rPr>
          <w:color w:val="1F1F1F"/>
        </w:rPr>
        <w:t>or within the</w:t>
      </w:r>
      <w:r>
        <w:rPr>
          <w:color w:val="1F1F1F"/>
          <w:spacing w:val="-6"/>
        </w:rPr>
        <w:t xml:space="preserve"> </w:t>
      </w:r>
      <w:r>
        <w:rPr>
          <w:color w:val="1F1F1F"/>
        </w:rPr>
        <w:t>period</w:t>
      </w:r>
      <w:r>
        <w:rPr>
          <w:color w:val="1F1F1F"/>
          <w:spacing w:val="40"/>
        </w:rPr>
        <w:t xml:space="preserve"> </w:t>
      </w:r>
      <w:r>
        <w:rPr>
          <w:color w:val="1F1F1F"/>
        </w:rPr>
        <w:t>set</w:t>
      </w:r>
      <w:r>
        <w:rPr>
          <w:color w:val="1F1F1F"/>
          <w:spacing w:val="40"/>
        </w:rPr>
        <w:t xml:space="preserve"> </w:t>
      </w:r>
      <w:r>
        <w:rPr>
          <w:color w:val="1F1F1F"/>
        </w:rPr>
        <w:t>forth</w:t>
      </w:r>
      <w:r>
        <w:rPr>
          <w:color w:val="1F1F1F"/>
          <w:spacing w:val="40"/>
        </w:rPr>
        <w:t xml:space="preserve"> </w:t>
      </w:r>
      <w:r>
        <w:rPr>
          <w:color w:val="1F1F1F"/>
        </w:rPr>
        <w:t>in</w:t>
      </w:r>
      <w:r>
        <w:rPr>
          <w:color w:val="1F1F1F"/>
          <w:spacing w:val="40"/>
        </w:rPr>
        <w:t xml:space="preserve"> </w:t>
      </w:r>
      <w:r>
        <w:rPr>
          <w:color w:val="1F1F1F"/>
        </w:rPr>
        <w:t>the</w:t>
      </w:r>
      <w:r>
        <w:rPr>
          <w:color w:val="1F1F1F"/>
          <w:spacing w:val="38"/>
        </w:rPr>
        <w:t xml:space="preserve"> </w:t>
      </w:r>
      <w:r>
        <w:rPr>
          <w:b/>
          <w:color w:val="1F1F1F"/>
        </w:rPr>
        <w:t>SCC,</w:t>
      </w:r>
      <w:r>
        <w:rPr>
          <w:b/>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may</w:t>
      </w:r>
      <w:r>
        <w:rPr>
          <w:color w:val="1F1F1F"/>
          <w:spacing w:val="40"/>
        </w:rPr>
        <w:t xml:space="preserve"> </w:t>
      </w:r>
      <w:r>
        <w:rPr>
          <w:color w:val="1F1F1F"/>
        </w:rPr>
        <w:t>pay</w:t>
      </w:r>
      <w:r>
        <w:rPr>
          <w:color w:val="1F1F1F"/>
          <w:spacing w:val="40"/>
        </w:rPr>
        <w:t xml:space="preserve"> </w:t>
      </w:r>
      <w:r>
        <w:rPr>
          <w:color w:val="1F1F1F"/>
        </w:rPr>
        <w:t>to</w:t>
      </w:r>
      <w:r>
        <w:rPr>
          <w:color w:val="1F1F1F"/>
          <w:spacing w:val="37"/>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interest</w:t>
      </w:r>
      <w:r>
        <w:rPr>
          <w:color w:val="1F1F1F"/>
          <w:spacing w:val="40"/>
        </w:rPr>
        <w:t xml:space="preserve"> </w:t>
      </w:r>
      <w:r>
        <w:rPr>
          <w:color w:val="1F1F1F"/>
        </w:rPr>
        <w:t>on</w:t>
      </w:r>
      <w:r>
        <w:rPr>
          <w:color w:val="1F1F1F"/>
          <w:spacing w:val="-6"/>
        </w:rPr>
        <w:t xml:space="preserve"> </w:t>
      </w:r>
      <w:r>
        <w:rPr>
          <w:color w:val="1F1F1F"/>
        </w:rPr>
        <w:t>the</w:t>
      </w:r>
      <w:r>
        <w:rPr>
          <w:color w:val="1F1F1F"/>
          <w:spacing w:val="-6"/>
        </w:rPr>
        <w:t xml:space="preserve"> </w:t>
      </w:r>
      <w:r>
        <w:rPr>
          <w:color w:val="1F1F1F"/>
        </w:rPr>
        <w:t xml:space="preserve">amount of such delayed payment at the rate shown in the </w:t>
      </w:r>
      <w:r>
        <w:rPr>
          <w:b/>
          <w:color w:val="1F1F1F"/>
        </w:rPr>
        <w:t xml:space="preserve">SCC, </w:t>
      </w:r>
      <w:r>
        <w:rPr>
          <w:color w:val="1F1F1F"/>
        </w:rPr>
        <w:t>for the period of delay</w:t>
      </w:r>
      <w:r>
        <w:rPr>
          <w:color w:val="1F1F1F"/>
          <w:spacing w:val="40"/>
        </w:rPr>
        <w:t xml:space="preserve"> </w:t>
      </w:r>
      <w:r>
        <w:rPr>
          <w:color w:val="1F1F1F"/>
        </w:rPr>
        <w:t>until payment has been made</w:t>
      </w:r>
      <w:r>
        <w:rPr>
          <w:color w:val="1F1F1F"/>
          <w:spacing w:val="40"/>
        </w:rPr>
        <w:t xml:space="preserve"> </w:t>
      </w:r>
      <w:r>
        <w:rPr>
          <w:color w:val="1F1F1F"/>
        </w:rPr>
        <w:t>in</w:t>
      </w:r>
      <w:r>
        <w:rPr>
          <w:color w:val="1F1F1F"/>
          <w:spacing w:val="40"/>
        </w:rPr>
        <w:t xml:space="preserve"> </w:t>
      </w:r>
      <w:r>
        <w:rPr>
          <w:color w:val="1F1F1F"/>
        </w:rPr>
        <w:t>full,</w:t>
      </w:r>
      <w:r>
        <w:rPr>
          <w:color w:val="1F1F1F"/>
          <w:spacing w:val="40"/>
        </w:rPr>
        <w:t xml:space="preserve"> </w:t>
      </w:r>
      <w:r>
        <w:rPr>
          <w:color w:val="1F1F1F"/>
        </w:rPr>
        <w:t>whether</w:t>
      </w:r>
      <w:r>
        <w:rPr>
          <w:color w:val="1F1F1F"/>
          <w:spacing w:val="40"/>
        </w:rPr>
        <w:t xml:space="preserve"> </w:t>
      </w:r>
      <w:r>
        <w:rPr>
          <w:color w:val="1F1F1F"/>
        </w:rPr>
        <w:t>before</w:t>
      </w:r>
      <w:r>
        <w:rPr>
          <w:color w:val="1F1F1F"/>
          <w:spacing w:val="40"/>
        </w:rPr>
        <w:t xml:space="preserve"> </w:t>
      </w:r>
      <w:r>
        <w:rPr>
          <w:color w:val="1F1F1F"/>
        </w:rPr>
        <w:t>or</w:t>
      </w:r>
      <w:r>
        <w:rPr>
          <w:color w:val="1F1F1F"/>
          <w:spacing w:val="40"/>
        </w:rPr>
        <w:t xml:space="preserve"> </w:t>
      </w:r>
      <w:r>
        <w:rPr>
          <w:color w:val="1F1F1F"/>
        </w:rPr>
        <w:t>after</w:t>
      </w:r>
      <w:r>
        <w:rPr>
          <w:color w:val="1F1F1F"/>
          <w:spacing w:val="40"/>
        </w:rPr>
        <w:t xml:space="preserve"> </w:t>
      </w:r>
      <w:r>
        <w:rPr>
          <w:color w:val="1F1F1F"/>
        </w:rPr>
        <w:t>judgment</w:t>
      </w:r>
      <w:r>
        <w:rPr>
          <w:color w:val="1F1F1F"/>
          <w:spacing w:val="40"/>
        </w:rPr>
        <w:t xml:space="preserve"> </w:t>
      </w:r>
      <w:r>
        <w:rPr>
          <w:color w:val="1F1F1F"/>
        </w:rPr>
        <w:t>or</w:t>
      </w:r>
      <w:r>
        <w:rPr>
          <w:color w:val="1F1F1F"/>
          <w:spacing w:val="40"/>
        </w:rPr>
        <w:t xml:space="preserve"> </w:t>
      </w:r>
      <w:r>
        <w:rPr>
          <w:color w:val="1F1F1F"/>
        </w:rPr>
        <w:t>arbitrage</w:t>
      </w:r>
      <w:r>
        <w:rPr>
          <w:color w:val="1F1F1F"/>
          <w:spacing w:val="40"/>
        </w:rPr>
        <w:t xml:space="preserve"> </w:t>
      </w:r>
      <w:r>
        <w:rPr>
          <w:color w:val="1F1F1F"/>
        </w:rPr>
        <w:t>award.</w:t>
      </w:r>
    </w:p>
    <w:p w:rsidR="00F05AC1" w:rsidRDefault="00CE756B">
      <w:pPr>
        <w:pStyle w:val="Heading5"/>
        <w:numPr>
          <w:ilvl w:val="0"/>
          <w:numId w:val="51"/>
        </w:numPr>
        <w:tabs>
          <w:tab w:val="left" w:pos="812"/>
        </w:tabs>
        <w:spacing w:before="235"/>
      </w:pPr>
      <w:r>
        <w:rPr>
          <w:color w:val="1F1F1F"/>
        </w:rPr>
        <w:t>Taxes</w:t>
      </w:r>
      <w:r>
        <w:rPr>
          <w:color w:val="1F1F1F"/>
          <w:spacing w:val="-5"/>
        </w:rPr>
        <w:t xml:space="preserve"> </w:t>
      </w:r>
      <w:r>
        <w:rPr>
          <w:color w:val="1F1F1F"/>
        </w:rPr>
        <w:t>and</w:t>
      </w:r>
      <w:r>
        <w:rPr>
          <w:color w:val="1F1F1F"/>
          <w:spacing w:val="-11"/>
        </w:rPr>
        <w:t xml:space="preserve"> </w:t>
      </w:r>
      <w:r>
        <w:rPr>
          <w:color w:val="1F1F1F"/>
          <w:spacing w:val="-2"/>
        </w:rPr>
        <w:t>Duties</w:t>
      </w:r>
    </w:p>
    <w:p w:rsidR="00F05AC1" w:rsidRDefault="00CE756B">
      <w:pPr>
        <w:pStyle w:val="BodyText"/>
        <w:spacing w:before="238" w:line="230" w:lineRule="auto"/>
        <w:ind w:left="908" w:right="544" w:hanging="663"/>
        <w:jc w:val="both"/>
      </w:pPr>
      <w:r>
        <w:rPr>
          <w:color w:val="1F1F1F"/>
        </w:rPr>
        <w:t>17.1</w:t>
      </w:r>
      <w:r>
        <w:rPr>
          <w:color w:val="1F1F1F"/>
          <w:spacing w:val="-1"/>
        </w:rPr>
        <w:t xml:space="preserve"> </w:t>
      </w:r>
      <w:r>
        <w:rPr>
          <w:color w:val="1F1F1F"/>
        </w:rPr>
        <w:t>The</w:t>
      </w:r>
      <w:r>
        <w:rPr>
          <w:color w:val="1F1F1F"/>
          <w:spacing w:val="-4"/>
        </w:rPr>
        <w:t xml:space="preserve"> </w:t>
      </w:r>
      <w:r>
        <w:rPr>
          <w:color w:val="1F1F1F"/>
        </w:rPr>
        <w:t>Supplier shall</w:t>
      </w:r>
      <w:r>
        <w:rPr>
          <w:color w:val="1F1F1F"/>
          <w:spacing w:val="-1"/>
        </w:rPr>
        <w:t xml:space="preserve"> </w:t>
      </w:r>
      <w:r>
        <w:rPr>
          <w:color w:val="1F1F1F"/>
        </w:rPr>
        <w:t>be</w:t>
      </w:r>
      <w:r>
        <w:rPr>
          <w:color w:val="1F1F1F"/>
          <w:spacing w:val="-6"/>
        </w:rPr>
        <w:t xml:space="preserve"> </w:t>
      </w:r>
      <w:r>
        <w:rPr>
          <w:color w:val="1F1F1F"/>
        </w:rPr>
        <w:t>entirely responsible</w:t>
      </w:r>
      <w:r>
        <w:rPr>
          <w:color w:val="1F1F1F"/>
          <w:spacing w:val="-3"/>
        </w:rPr>
        <w:t xml:space="preserve"> </w:t>
      </w:r>
      <w:r>
        <w:rPr>
          <w:color w:val="1F1F1F"/>
        </w:rPr>
        <w:t>for</w:t>
      </w:r>
      <w:r>
        <w:rPr>
          <w:color w:val="1F1F1F"/>
          <w:spacing w:val="-3"/>
        </w:rPr>
        <w:t xml:space="preserve"> </w:t>
      </w:r>
      <w:r>
        <w:rPr>
          <w:color w:val="1F1F1F"/>
        </w:rPr>
        <w:t>all</w:t>
      </w:r>
      <w:r>
        <w:rPr>
          <w:color w:val="1F1F1F"/>
          <w:spacing w:val="40"/>
        </w:rPr>
        <w:t xml:space="preserve"> </w:t>
      </w:r>
      <w:r>
        <w:rPr>
          <w:color w:val="1F1F1F"/>
        </w:rPr>
        <w:t>taxes,</w:t>
      </w:r>
      <w:r>
        <w:rPr>
          <w:color w:val="1F1F1F"/>
          <w:spacing w:val="40"/>
        </w:rPr>
        <w:t xml:space="preserve"> </w:t>
      </w:r>
      <w:r>
        <w:rPr>
          <w:color w:val="1F1F1F"/>
        </w:rPr>
        <w:t>duties,</w:t>
      </w:r>
      <w:r>
        <w:rPr>
          <w:color w:val="1F1F1F"/>
          <w:spacing w:val="40"/>
        </w:rPr>
        <w:t xml:space="preserve"> </w:t>
      </w:r>
      <w:r>
        <w:rPr>
          <w:color w:val="1F1F1F"/>
        </w:rPr>
        <w:t>license</w:t>
      </w:r>
      <w:r>
        <w:rPr>
          <w:color w:val="1F1F1F"/>
          <w:spacing w:val="40"/>
        </w:rPr>
        <w:t xml:space="preserve"> </w:t>
      </w:r>
      <w:r>
        <w:rPr>
          <w:color w:val="1F1F1F"/>
        </w:rPr>
        <w:t>fees,</w:t>
      </w:r>
      <w:r>
        <w:rPr>
          <w:color w:val="1F1F1F"/>
          <w:spacing w:val="4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such</w:t>
      </w:r>
      <w:r>
        <w:rPr>
          <w:color w:val="1F1F1F"/>
          <w:spacing w:val="40"/>
        </w:rPr>
        <w:t xml:space="preserve"> </w:t>
      </w:r>
      <w:r>
        <w:rPr>
          <w:color w:val="1F1F1F"/>
        </w:rPr>
        <w:t>levies</w:t>
      </w:r>
      <w:r>
        <w:rPr>
          <w:color w:val="1F1F1F"/>
          <w:spacing w:val="-3"/>
        </w:rPr>
        <w:t xml:space="preserve"> </w:t>
      </w:r>
      <w:r>
        <w:rPr>
          <w:color w:val="1F1F1F"/>
        </w:rPr>
        <w:t>incurred to deliver the Goods</w:t>
      </w:r>
      <w:r>
        <w:rPr>
          <w:color w:val="1F1F1F"/>
          <w:spacing w:val="40"/>
        </w:rPr>
        <w:t xml:space="preserve"> </w:t>
      </w:r>
      <w:r>
        <w:rPr>
          <w:color w:val="1F1F1F"/>
        </w:rPr>
        <w:t>and</w:t>
      </w:r>
      <w:r>
        <w:rPr>
          <w:color w:val="1F1F1F"/>
          <w:spacing w:val="40"/>
        </w:rPr>
        <w:t xml:space="preserve"> </w:t>
      </w:r>
      <w:r>
        <w:rPr>
          <w:color w:val="1F1F1F"/>
        </w:rPr>
        <w:t>Related</w:t>
      </w:r>
      <w:r>
        <w:rPr>
          <w:color w:val="1F1F1F"/>
          <w:spacing w:val="40"/>
        </w:rPr>
        <w:t xml:space="preserve"> </w:t>
      </w:r>
      <w:r>
        <w:rPr>
          <w:color w:val="1F1F1F"/>
        </w:rPr>
        <w:t>Services</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at the</w:t>
      </w:r>
      <w:r>
        <w:rPr>
          <w:color w:val="1F1F1F"/>
          <w:spacing w:val="40"/>
        </w:rPr>
        <w:t xml:space="preserve"> </w:t>
      </w:r>
      <w:r>
        <w:rPr>
          <w:color w:val="1F1F1F"/>
        </w:rPr>
        <w:t>final delivery point.</w:t>
      </w:r>
    </w:p>
    <w:p w:rsidR="00F05AC1" w:rsidRDefault="00CE756B">
      <w:pPr>
        <w:pStyle w:val="BodyText"/>
        <w:spacing w:before="244" w:line="230" w:lineRule="auto"/>
        <w:ind w:left="908" w:right="544" w:hanging="663"/>
        <w:jc w:val="both"/>
      </w:pPr>
      <w:r>
        <w:rPr>
          <w:color w:val="1F1F1F"/>
        </w:rPr>
        <w:t>17.3 If any tax exemptions, reductions, allowances or</w:t>
      </w:r>
      <w:r>
        <w:rPr>
          <w:color w:val="1F1F1F"/>
          <w:spacing w:val="40"/>
        </w:rPr>
        <w:t xml:space="preserve"> </w:t>
      </w:r>
      <w:r>
        <w:rPr>
          <w:color w:val="1F1F1F"/>
        </w:rPr>
        <w:t>privileges</w:t>
      </w:r>
      <w:r>
        <w:rPr>
          <w:color w:val="1F1F1F"/>
          <w:spacing w:val="40"/>
        </w:rPr>
        <w:t xml:space="preserve"> </w:t>
      </w:r>
      <w:r>
        <w:rPr>
          <w:color w:val="1F1F1F"/>
        </w:rPr>
        <w:t>may</w:t>
      </w:r>
      <w:r>
        <w:rPr>
          <w:color w:val="1F1F1F"/>
          <w:spacing w:val="40"/>
        </w:rPr>
        <w:t xml:space="preserve"> </w:t>
      </w:r>
      <w:r>
        <w:rPr>
          <w:color w:val="1F1F1F"/>
        </w:rPr>
        <w:t>be</w:t>
      </w:r>
      <w:r>
        <w:rPr>
          <w:color w:val="1F1F1F"/>
          <w:spacing w:val="68"/>
        </w:rPr>
        <w:t xml:space="preserve"> </w:t>
      </w:r>
      <w:r>
        <w:rPr>
          <w:color w:val="1F1F1F"/>
        </w:rPr>
        <w:t>available</w:t>
      </w:r>
      <w:r>
        <w:rPr>
          <w:color w:val="1F1F1F"/>
          <w:spacing w:val="40"/>
        </w:rPr>
        <w:t xml:space="preserve"> </w:t>
      </w:r>
      <w:r>
        <w:rPr>
          <w:color w:val="1F1F1F"/>
        </w:rPr>
        <w:t>to</w:t>
      </w:r>
      <w:r>
        <w:rPr>
          <w:color w:val="1F1F1F"/>
          <w:spacing w:val="40"/>
        </w:rPr>
        <w:t xml:space="preserve"> </w:t>
      </w:r>
      <w:r>
        <w:rPr>
          <w:color w:val="1F1F1F"/>
        </w:rPr>
        <w:t>the</w:t>
      </w:r>
      <w:r>
        <w:rPr>
          <w:color w:val="1F1F1F"/>
          <w:spacing w:val="68"/>
        </w:rPr>
        <w:t xml:space="preserve"> </w:t>
      </w:r>
      <w:r>
        <w:rPr>
          <w:color w:val="1F1F1F"/>
        </w:rPr>
        <w:t>Supplier</w:t>
      </w:r>
      <w:r>
        <w:rPr>
          <w:color w:val="1F1F1F"/>
          <w:spacing w:val="40"/>
        </w:rPr>
        <w:t xml:space="preserve"> </w:t>
      </w:r>
      <w:r>
        <w:rPr>
          <w:color w:val="1F1F1F"/>
        </w:rPr>
        <w:t>in Kenya,</w:t>
      </w:r>
      <w:r>
        <w:rPr>
          <w:color w:val="1F1F1F"/>
          <w:spacing w:val="40"/>
        </w:rPr>
        <w:t xml:space="preserve"> </w:t>
      </w:r>
      <w:r>
        <w:rPr>
          <w:color w:val="1F1F1F"/>
        </w:rPr>
        <w:t>the</w:t>
      </w:r>
      <w:r>
        <w:rPr>
          <w:color w:val="1F1F1F"/>
          <w:spacing w:val="34"/>
        </w:rPr>
        <w:t xml:space="preserve"> </w:t>
      </w:r>
      <w:r>
        <w:rPr>
          <w:color w:val="1F1F1F"/>
        </w:rPr>
        <w:t>Supplier</w:t>
      </w:r>
      <w:r>
        <w:rPr>
          <w:color w:val="1F1F1F"/>
          <w:spacing w:val="34"/>
        </w:rPr>
        <w:t xml:space="preserve"> </w:t>
      </w:r>
      <w:r>
        <w:rPr>
          <w:color w:val="1F1F1F"/>
        </w:rPr>
        <w:t>shall</w:t>
      </w:r>
      <w:r>
        <w:rPr>
          <w:color w:val="1F1F1F"/>
          <w:spacing w:val="34"/>
        </w:rPr>
        <w:t xml:space="preserve"> </w:t>
      </w:r>
      <w:r>
        <w:rPr>
          <w:color w:val="1F1F1F"/>
        </w:rPr>
        <w:t>inform the</w:t>
      </w:r>
      <w:r>
        <w:rPr>
          <w:color w:val="1F1F1F"/>
          <w:spacing w:val="34"/>
        </w:rPr>
        <w:t xml:space="preserve"> </w:t>
      </w:r>
      <w:r>
        <w:rPr>
          <w:color w:val="1F1F1F"/>
        </w:rPr>
        <w:t>Procuring Entity</w:t>
      </w:r>
      <w:r>
        <w:rPr>
          <w:color w:val="1F1F1F"/>
          <w:spacing w:val="38"/>
        </w:rPr>
        <w:t xml:space="preserve"> </w:t>
      </w:r>
      <w:r>
        <w:rPr>
          <w:color w:val="1F1F1F"/>
        </w:rPr>
        <w:t>and</w:t>
      </w:r>
      <w:r>
        <w:rPr>
          <w:color w:val="1F1F1F"/>
          <w:spacing w:val="34"/>
        </w:rPr>
        <w:t xml:space="preserve"> </w:t>
      </w:r>
      <w:r>
        <w:rPr>
          <w:color w:val="1F1F1F"/>
        </w:rPr>
        <w:t>the</w:t>
      </w:r>
      <w:r>
        <w:rPr>
          <w:color w:val="1F1F1F"/>
          <w:spacing w:val="34"/>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shall</w:t>
      </w:r>
      <w:r>
        <w:rPr>
          <w:color w:val="1F1F1F"/>
          <w:spacing w:val="40"/>
        </w:rPr>
        <w:t xml:space="preserve"> </w:t>
      </w:r>
      <w:r>
        <w:rPr>
          <w:color w:val="1F1F1F"/>
        </w:rPr>
        <w:t>use</w:t>
      </w:r>
      <w:r>
        <w:rPr>
          <w:color w:val="1F1F1F"/>
          <w:spacing w:val="40"/>
        </w:rPr>
        <w:t xml:space="preserve"> </w:t>
      </w:r>
      <w:r>
        <w:rPr>
          <w:color w:val="1F1F1F"/>
        </w:rPr>
        <w:t>its</w:t>
      </w:r>
      <w:r>
        <w:rPr>
          <w:color w:val="1F1F1F"/>
          <w:spacing w:val="40"/>
        </w:rPr>
        <w:t xml:space="preserve"> </w:t>
      </w:r>
      <w:r>
        <w:rPr>
          <w:color w:val="1F1F1F"/>
        </w:rPr>
        <w:t>best efforts to enable the</w:t>
      </w:r>
      <w:r>
        <w:rPr>
          <w:color w:val="1F1F1F"/>
          <w:spacing w:val="40"/>
        </w:rPr>
        <w:t xml:space="preserve"> </w:t>
      </w:r>
      <w:r>
        <w:rPr>
          <w:color w:val="1F1F1F"/>
        </w:rPr>
        <w:t>Supplier</w:t>
      </w:r>
      <w:r>
        <w:rPr>
          <w:color w:val="1F1F1F"/>
          <w:spacing w:val="40"/>
        </w:rPr>
        <w:t xml:space="preserve"> </w:t>
      </w:r>
      <w:r>
        <w:rPr>
          <w:color w:val="1F1F1F"/>
        </w:rPr>
        <w:t>to benefit</w:t>
      </w:r>
      <w:r>
        <w:rPr>
          <w:color w:val="1F1F1F"/>
          <w:spacing w:val="40"/>
        </w:rPr>
        <w:t xml:space="preserve"> </w:t>
      </w:r>
      <w:r>
        <w:rPr>
          <w:color w:val="1F1F1F"/>
        </w:rPr>
        <w:t>from any</w:t>
      </w:r>
      <w:r>
        <w:rPr>
          <w:color w:val="1F1F1F"/>
          <w:spacing w:val="40"/>
        </w:rPr>
        <w:t xml:space="preserve"> </w:t>
      </w:r>
      <w:r>
        <w:rPr>
          <w:color w:val="1F1F1F"/>
        </w:rPr>
        <w:t>such</w:t>
      </w:r>
      <w:r>
        <w:rPr>
          <w:color w:val="1F1F1F"/>
          <w:spacing w:val="40"/>
        </w:rPr>
        <w:t xml:space="preserve"> </w:t>
      </w:r>
      <w:r>
        <w:rPr>
          <w:color w:val="1F1F1F"/>
        </w:rPr>
        <w:t>tax</w:t>
      </w:r>
      <w:r>
        <w:rPr>
          <w:color w:val="1F1F1F"/>
          <w:spacing w:val="40"/>
        </w:rPr>
        <w:t xml:space="preserve"> </w:t>
      </w:r>
      <w:r>
        <w:rPr>
          <w:color w:val="1F1F1F"/>
        </w:rPr>
        <w:t>savings to</w:t>
      </w:r>
      <w:r>
        <w:rPr>
          <w:color w:val="1F1F1F"/>
          <w:spacing w:val="40"/>
        </w:rPr>
        <w:t xml:space="preserve"> </w:t>
      </w:r>
      <w:r>
        <w:rPr>
          <w:color w:val="1F1F1F"/>
        </w:rPr>
        <w:t>the</w:t>
      </w:r>
      <w:r>
        <w:rPr>
          <w:color w:val="1F1F1F"/>
          <w:spacing w:val="40"/>
        </w:rPr>
        <w:t xml:space="preserve"> </w:t>
      </w:r>
      <w:r>
        <w:rPr>
          <w:color w:val="1F1F1F"/>
        </w:rPr>
        <w:t>maximum</w:t>
      </w:r>
      <w:r>
        <w:rPr>
          <w:color w:val="1F1F1F"/>
          <w:spacing w:val="40"/>
        </w:rPr>
        <w:t xml:space="preserve"> </w:t>
      </w:r>
      <w:r>
        <w:rPr>
          <w:color w:val="1F1F1F"/>
        </w:rPr>
        <w:t>allowable extent.</w:t>
      </w:r>
    </w:p>
    <w:p w:rsidR="00F05AC1" w:rsidRDefault="00CE756B">
      <w:pPr>
        <w:pStyle w:val="Heading5"/>
        <w:numPr>
          <w:ilvl w:val="0"/>
          <w:numId w:val="51"/>
        </w:numPr>
        <w:tabs>
          <w:tab w:val="left" w:pos="812"/>
        </w:tabs>
        <w:spacing w:before="233"/>
      </w:pPr>
      <w:r>
        <w:rPr>
          <w:color w:val="1F1F1F"/>
          <w:spacing w:val="-2"/>
        </w:rPr>
        <w:t>Performance</w:t>
      </w:r>
      <w:r>
        <w:rPr>
          <w:color w:val="1F1F1F"/>
          <w:spacing w:val="-7"/>
        </w:rPr>
        <w:t xml:space="preserve"> </w:t>
      </w:r>
      <w:r>
        <w:rPr>
          <w:color w:val="1F1F1F"/>
          <w:spacing w:val="-2"/>
        </w:rPr>
        <w:t>Security</w:t>
      </w:r>
    </w:p>
    <w:p w:rsidR="00F05AC1" w:rsidRDefault="00CE756B">
      <w:pPr>
        <w:pStyle w:val="ListParagraph"/>
        <w:numPr>
          <w:ilvl w:val="1"/>
          <w:numId w:val="35"/>
        </w:numPr>
        <w:tabs>
          <w:tab w:val="left" w:pos="901"/>
          <w:tab w:val="left" w:pos="908"/>
        </w:tabs>
        <w:spacing w:before="240" w:line="230" w:lineRule="auto"/>
        <w:ind w:right="547" w:hanging="663"/>
        <w:jc w:val="both"/>
        <w:rPr>
          <w:b/>
        </w:rPr>
      </w:pPr>
      <w:r>
        <w:rPr>
          <w:color w:val="1F1F1F"/>
        </w:rPr>
        <w:t>If</w:t>
      </w:r>
      <w:r>
        <w:rPr>
          <w:color w:val="1F1F1F"/>
          <w:spacing w:val="-3"/>
        </w:rPr>
        <w:t xml:space="preserve"> </w:t>
      </w:r>
      <w:r>
        <w:rPr>
          <w:color w:val="1F1F1F"/>
        </w:rPr>
        <w:t>required</w:t>
      </w:r>
      <w:r>
        <w:rPr>
          <w:color w:val="1F1F1F"/>
          <w:spacing w:val="-3"/>
        </w:rPr>
        <w:t xml:space="preserve"> </w:t>
      </w:r>
      <w:r>
        <w:rPr>
          <w:color w:val="1F1F1F"/>
        </w:rPr>
        <w:t>as</w:t>
      </w:r>
      <w:r>
        <w:rPr>
          <w:color w:val="1F1F1F"/>
          <w:spacing w:val="-6"/>
        </w:rPr>
        <w:t xml:space="preserve"> </w:t>
      </w:r>
      <w:r>
        <w:rPr>
          <w:color w:val="1F1F1F"/>
        </w:rPr>
        <w:t>specified</w:t>
      </w:r>
      <w:r>
        <w:rPr>
          <w:color w:val="1F1F1F"/>
          <w:spacing w:val="-2"/>
        </w:rPr>
        <w:t xml:space="preserve"> </w:t>
      </w:r>
      <w:r>
        <w:rPr>
          <w:color w:val="1F1F1F"/>
        </w:rPr>
        <w:t>in</w:t>
      </w:r>
      <w:r>
        <w:rPr>
          <w:color w:val="1F1F1F"/>
          <w:spacing w:val="-6"/>
        </w:rPr>
        <w:t xml:space="preserve"> </w:t>
      </w:r>
      <w:r>
        <w:rPr>
          <w:color w:val="1F1F1F"/>
        </w:rPr>
        <w:t>the</w:t>
      </w:r>
      <w:r>
        <w:rPr>
          <w:color w:val="1F1F1F"/>
          <w:spacing w:val="-6"/>
        </w:rPr>
        <w:t xml:space="preserve"> </w:t>
      </w:r>
      <w:r>
        <w:rPr>
          <w:b/>
          <w:color w:val="1F1F1F"/>
        </w:rPr>
        <w:t>SCC</w:t>
      </w:r>
      <w:r>
        <w:rPr>
          <w:color w:val="1F1F1F"/>
        </w:rPr>
        <w:t>,</w:t>
      </w:r>
      <w:r>
        <w:rPr>
          <w:color w:val="1F1F1F"/>
          <w:spacing w:val="-4"/>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shall,</w:t>
      </w:r>
      <w:r>
        <w:rPr>
          <w:color w:val="1F1F1F"/>
          <w:spacing w:val="40"/>
        </w:rPr>
        <w:t xml:space="preserve"> </w:t>
      </w:r>
      <w:r>
        <w:rPr>
          <w:color w:val="1F1F1F"/>
        </w:rPr>
        <w:t>within</w:t>
      </w:r>
      <w:r>
        <w:rPr>
          <w:color w:val="1F1F1F"/>
          <w:spacing w:val="40"/>
        </w:rPr>
        <w:t xml:space="preserve"> </w:t>
      </w:r>
      <w:r>
        <w:rPr>
          <w:color w:val="1F1F1F"/>
        </w:rPr>
        <w:t>twenty-eight</w:t>
      </w:r>
      <w:r>
        <w:rPr>
          <w:color w:val="1F1F1F"/>
          <w:spacing w:val="40"/>
        </w:rPr>
        <w:t xml:space="preserve"> </w:t>
      </w:r>
      <w:r>
        <w:rPr>
          <w:color w:val="1F1F1F"/>
        </w:rPr>
        <w:t>(28)</w:t>
      </w:r>
      <w:r>
        <w:rPr>
          <w:color w:val="1F1F1F"/>
          <w:spacing w:val="40"/>
        </w:rPr>
        <w:t xml:space="preserve"> </w:t>
      </w:r>
      <w:r>
        <w:rPr>
          <w:color w:val="1F1F1F"/>
        </w:rPr>
        <w:t>days</w:t>
      </w:r>
      <w:r>
        <w:rPr>
          <w:color w:val="1F1F1F"/>
          <w:spacing w:val="40"/>
        </w:rPr>
        <w:t xml:space="preserve"> </w:t>
      </w:r>
      <w:r>
        <w:rPr>
          <w:color w:val="1F1F1F"/>
        </w:rPr>
        <w:t>of</w:t>
      </w:r>
      <w:r>
        <w:rPr>
          <w:color w:val="1F1F1F"/>
          <w:spacing w:val="40"/>
        </w:rPr>
        <w:t xml:space="preserve"> </w:t>
      </w:r>
      <w:r>
        <w:rPr>
          <w:color w:val="1F1F1F"/>
        </w:rPr>
        <w:t>the</w:t>
      </w:r>
      <w:r>
        <w:rPr>
          <w:color w:val="1F1F1F"/>
          <w:spacing w:val="-6"/>
        </w:rPr>
        <w:t xml:space="preserve"> </w:t>
      </w:r>
      <w:r>
        <w:rPr>
          <w:color w:val="1F1F1F"/>
        </w:rPr>
        <w:t>notification of contract award, provide a performance security for the performance of the Contract in the amount 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SCC.</w:t>
      </w:r>
    </w:p>
    <w:p w:rsidR="00F05AC1" w:rsidRDefault="00CE756B">
      <w:pPr>
        <w:pStyle w:val="ListParagraph"/>
        <w:numPr>
          <w:ilvl w:val="1"/>
          <w:numId w:val="35"/>
        </w:numPr>
        <w:tabs>
          <w:tab w:val="left" w:pos="901"/>
          <w:tab w:val="left" w:pos="908"/>
        </w:tabs>
        <w:spacing w:before="246" w:line="230" w:lineRule="auto"/>
        <w:ind w:right="551" w:hanging="663"/>
        <w:jc w:val="both"/>
      </w:pPr>
      <w:r>
        <w:rPr>
          <w:color w:val="1F1F1F"/>
        </w:rPr>
        <w:t>The</w:t>
      </w:r>
      <w:r>
        <w:rPr>
          <w:color w:val="1F1F1F"/>
          <w:spacing w:val="40"/>
        </w:rPr>
        <w:t xml:space="preserve"> </w:t>
      </w:r>
      <w:r>
        <w:rPr>
          <w:color w:val="1F1F1F"/>
        </w:rPr>
        <w:t>proceeds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Performance</w:t>
      </w:r>
      <w:r>
        <w:rPr>
          <w:color w:val="1F1F1F"/>
          <w:spacing w:val="40"/>
        </w:rPr>
        <w:t xml:space="preserve"> </w:t>
      </w:r>
      <w:r>
        <w:rPr>
          <w:color w:val="1F1F1F"/>
        </w:rPr>
        <w:t>Security</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payable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as</w:t>
      </w:r>
      <w:r>
        <w:rPr>
          <w:color w:val="1F1F1F"/>
          <w:spacing w:val="40"/>
        </w:rPr>
        <w:t xml:space="preserve"> </w:t>
      </w:r>
      <w:r>
        <w:rPr>
          <w:color w:val="1F1F1F"/>
        </w:rPr>
        <w:t>compensation for</w:t>
      </w:r>
      <w:r>
        <w:rPr>
          <w:color w:val="1F1F1F"/>
          <w:spacing w:val="40"/>
        </w:rPr>
        <w:t xml:space="preserve"> </w:t>
      </w:r>
      <w:r>
        <w:rPr>
          <w:color w:val="1F1F1F"/>
        </w:rPr>
        <w:t>any</w:t>
      </w:r>
      <w:r>
        <w:rPr>
          <w:color w:val="1F1F1F"/>
          <w:spacing w:val="40"/>
        </w:rPr>
        <w:t xml:space="preserve"> </w:t>
      </w:r>
      <w:r>
        <w:rPr>
          <w:color w:val="1F1F1F"/>
        </w:rPr>
        <w:t>loss</w:t>
      </w:r>
      <w:r>
        <w:rPr>
          <w:color w:val="1F1F1F"/>
          <w:spacing w:val="40"/>
        </w:rPr>
        <w:t xml:space="preserve"> </w:t>
      </w:r>
      <w:r>
        <w:rPr>
          <w:color w:val="1F1F1F"/>
        </w:rPr>
        <w:t>resulting from the</w:t>
      </w:r>
      <w:r>
        <w:rPr>
          <w:color w:val="1F1F1F"/>
          <w:spacing w:val="40"/>
        </w:rPr>
        <w:t xml:space="preserve"> </w:t>
      </w:r>
      <w:r>
        <w:rPr>
          <w:color w:val="1F1F1F"/>
        </w:rPr>
        <w:t>Supplier's</w:t>
      </w:r>
      <w:r>
        <w:rPr>
          <w:color w:val="1F1F1F"/>
          <w:spacing w:val="40"/>
        </w:rPr>
        <w:t xml:space="preserve"> </w:t>
      </w:r>
      <w:r>
        <w:rPr>
          <w:color w:val="1F1F1F"/>
        </w:rPr>
        <w:t>failure</w:t>
      </w:r>
      <w:r>
        <w:rPr>
          <w:color w:val="1F1F1F"/>
          <w:spacing w:val="40"/>
        </w:rPr>
        <w:t xml:space="preserve"> </w:t>
      </w:r>
      <w:r>
        <w:rPr>
          <w:color w:val="1F1F1F"/>
        </w:rPr>
        <w:t>to</w:t>
      </w:r>
      <w:r>
        <w:rPr>
          <w:color w:val="1F1F1F"/>
          <w:spacing w:val="40"/>
        </w:rPr>
        <w:t xml:space="preserve"> </w:t>
      </w:r>
      <w:r>
        <w:rPr>
          <w:color w:val="1F1F1F"/>
        </w:rPr>
        <w:t>complete</w:t>
      </w:r>
      <w:r>
        <w:rPr>
          <w:color w:val="1F1F1F"/>
          <w:spacing w:val="40"/>
        </w:rPr>
        <w:t xml:space="preserve"> </w:t>
      </w:r>
      <w:r>
        <w:rPr>
          <w:color w:val="1F1F1F"/>
        </w:rPr>
        <w:t>its obligations</w:t>
      </w:r>
      <w:r>
        <w:rPr>
          <w:color w:val="1F1F1F"/>
          <w:spacing w:val="40"/>
        </w:rPr>
        <w:t xml:space="preserve"> </w:t>
      </w:r>
      <w:r>
        <w:rPr>
          <w:color w:val="1F1F1F"/>
        </w:rPr>
        <w:t>under</w:t>
      </w:r>
      <w:r>
        <w:rPr>
          <w:color w:val="1F1F1F"/>
          <w:spacing w:val="40"/>
        </w:rPr>
        <w:t xml:space="preserve"> </w:t>
      </w:r>
      <w:r>
        <w:rPr>
          <w:color w:val="1F1F1F"/>
        </w:rPr>
        <w:t>the Contract.</w:t>
      </w:r>
    </w:p>
    <w:p w:rsidR="00F05AC1" w:rsidRDefault="00CE756B">
      <w:pPr>
        <w:pStyle w:val="ListParagraph"/>
        <w:numPr>
          <w:ilvl w:val="1"/>
          <w:numId w:val="35"/>
        </w:numPr>
        <w:tabs>
          <w:tab w:val="left" w:pos="901"/>
          <w:tab w:val="left" w:pos="908"/>
        </w:tabs>
        <w:spacing w:before="242" w:line="230" w:lineRule="auto"/>
        <w:ind w:right="547" w:hanging="663"/>
        <w:jc w:val="both"/>
      </w:pPr>
      <w:r>
        <w:rPr>
          <w:color w:val="1F1F1F"/>
        </w:rPr>
        <w:t xml:space="preserve">As specified in </w:t>
      </w:r>
      <w:r>
        <w:rPr>
          <w:b/>
          <w:color w:val="1F1F1F"/>
        </w:rPr>
        <w:t>the SCC</w:t>
      </w:r>
      <w:r>
        <w:rPr>
          <w:color w:val="1F1F1F"/>
        </w:rPr>
        <w:t>, the Performance Security, if required, shall be denominated in the currency(ies) of the Contract, or in a freely</w:t>
      </w:r>
      <w:r>
        <w:rPr>
          <w:color w:val="1F1F1F"/>
          <w:spacing w:val="21"/>
        </w:rPr>
        <w:t xml:space="preserve"> </w:t>
      </w:r>
      <w:r>
        <w:rPr>
          <w:color w:val="1F1F1F"/>
        </w:rPr>
        <w:t>convertible</w:t>
      </w:r>
      <w:r>
        <w:rPr>
          <w:color w:val="1F1F1F"/>
          <w:spacing w:val="40"/>
        </w:rPr>
        <w:t xml:space="preserve"> </w:t>
      </w:r>
      <w:r>
        <w:rPr>
          <w:color w:val="1F1F1F"/>
        </w:rPr>
        <w:t>currency</w:t>
      </w:r>
      <w:r>
        <w:rPr>
          <w:color w:val="1F1F1F"/>
          <w:spacing w:val="40"/>
        </w:rPr>
        <w:t xml:space="preserve"> </w:t>
      </w:r>
      <w:r>
        <w:rPr>
          <w:color w:val="1F1F1F"/>
        </w:rPr>
        <w:t>acceptable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Entity;and shall be in</w:t>
      </w:r>
      <w:r>
        <w:rPr>
          <w:color w:val="1F1F1F"/>
          <w:spacing w:val="40"/>
        </w:rPr>
        <w:t xml:space="preserve"> </w:t>
      </w:r>
      <w:r>
        <w:rPr>
          <w:color w:val="1F1F1F"/>
        </w:rPr>
        <w:t>one</w:t>
      </w:r>
      <w:r>
        <w:rPr>
          <w:color w:val="1F1F1F"/>
          <w:spacing w:val="15"/>
        </w:rPr>
        <w:t xml:space="preserve"> </w:t>
      </w:r>
      <w:r>
        <w:rPr>
          <w:color w:val="1F1F1F"/>
        </w:rPr>
        <w:t>of the formats</w:t>
      </w:r>
      <w:r>
        <w:rPr>
          <w:color w:val="1F1F1F"/>
          <w:spacing w:val="16"/>
        </w:rPr>
        <w:t xml:space="preserve"> </w:t>
      </w:r>
      <w:r>
        <w:rPr>
          <w:color w:val="1F1F1F"/>
        </w:rPr>
        <w:t>stipulated</w:t>
      </w:r>
      <w:r>
        <w:rPr>
          <w:color w:val="1F1F1F"/>
          <w:spacing w:val="16"/>
        </w:rPr>
        <w:t xml:space="preserve"> </w:t>
      </w:r>
      <w:r>
        <w:rPr>
          <w:color w:val="1F1F1F"/>
        </w:rPr>
        <w:t>by the</w:t>
      </w:r>
      <w:r>
        <w:rPr>
          <w:color w:val="1F1F1F"/>
          <w:spacing w:val="15"/>
        </w:rPr>
        <w:t xml:space="preserve"> </w:t>
      </w:r>
      <w:r>
        <w:rPr>
          <w:color w:val="1F1F1F"/>
        </w:rPr>
        <w:t>Procuring</w:t>
      </w:r>
      <w:r>
        <w:rPr>
          <w:color w:val="1F1F1F"/>
          <w:spacing w:val="70"/>
        </w:rPr>
        <w:t xml:space="preserve"> </w:t>
      </w:r>
      <w:r>
        <w:rPr>
          <w:color w:val="1F1F1F"/>
        </w:rPr>
        <w:t>Entity</w:t>
      </w:r>
      <w:r>
        <w:rPr>
          <w:color w:val="1F1F1F"/>
          <w:spacing w:val="67"/>
        </w:rPr>
        <w:t xml:space="preserve"> </w:t>
      </w:r>
      <w:r>
        <w:rPr>
          <w:color w:val="1F1F1F"/>
        </w:rPr>
        <w:t>in</w:t>
      </w:r>
      <w:r>
        <w:rPr>
          <w:color w:val="1F1F1F"/>
          <w:spacing w:val="66"/>
        </w:rPr>
        <w:t xml:space="preserve"> </w:t>
      </w:r>
      <w:r>
        <w:rPr>
          <w:b/>
          <w:color w:val="1F1F1F"/>
        </w:rPr>
        <w:t>the</w:t>
      </w:r>
      <w:r>
        <w:rPr>
          <w:b/>
          <w:color w:val="1F1F1F"/>
          <w:spacing w:val="69"/>
        </w:rPr>
        <w:t xml:space="preserve"> </w:t>
      </w:r>
      <w:r>
        <w:rPr>
          <w:b/>
          <w:color w:val="1F1F1F"/>
        </w:rPr>
        <w:t>SCC</w:t>
      </w:r>
      <w:r>
        <w:rPr>
          <w:color w:val="1F1F1F"/>
        </w:rPr>
        <w:t>,</w:t>
      </w:r>
      <w:r>
        <w:rPr>
          <w:color w:val="1F1F1F"/>
          <w:spacing w:val="66"/>
        </w:rPr>
        <w:t xml:space="preserve"> </w:t>
      </w:r>
      <w:r>
        <w:rPr>
          <w:color w:val="1F1F1F"/>
        </w:rPr>
        <w:t>or</w:t>
      </w:r>
      <w:r>
        <w:rPr>
          <w:color w:val="1F1F1F"/>
          <w:spacing w:val="40"/>
        </w:rPr>
        <w:t xml:space="preserve"> </w:t>
      </w:r>
      <w:r>
        <w:rPr>
          <w:color w:val="1F1F1F"/>
        </w:rPr>
        <w:t>in</w:t>
      </w:r>
      <w:r>
        <w:rPr>
          <w:color w:val="1F1F1F"/>
          <w:spacing w:val="66"/>
        </w:rPr>
        <w:t xml:space="preserve"> </w:t>
      </w:r>
      <w:r>
        <w:rPr>
          <w:color w:val="1F1F1F"/>
        </w:rPr>
        <w:t>another format acceptable to 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CE756B">
      <w:pPr>
        <w:pStyle w:val="ListParagraph"/>
        <w:numPr>
          <w:ilvl w:val="1"/>
          <w:numId w:val="35"/>
        </w:numPr>
        <w:tabs>
          <w:tab w:val="left" w:pos="901"/>
          <w:tab w:val="left" w:pos="908"/>
        </w:tabs>
        <w:spacing w:before="236" w:line="230" w:lineRule="auto"/>
        <w:ind w:right="549" w:hanging="663"/>
        <w:jc w:val="both"/>
        <w:rPr>
          <w:b/>
        </w:rPr>
      </w:pPr>
      <w:r>
        <w:rPr>
          <w:color w:val="1F1F1F"/>
        </w:rPr>
        <w:t>The</w:t>
      </w:r>
      <w:r>
        <w:rPr>
          <w:color w:val="1F1F1F"/>
          <w:spacing w:val="40"/>
        </w:rPr>
        <w:t xml:space="preserve"> </w:t>
      </w:r>
      <w:r>
        <w:rPr>
          <w:color w:val="1F1F1F"/>
        </w:rPr>
        <w:t>Performance Security</w:t>
      </w:r>
      <w:r>
        <w:rPr>
          <w:color w:val="1F1F1F"/>
          <w:spacing w:val="40"/>
        </w:rPr>
        <w:t xml:space="preserve"> </w:t>
      </w:r>
      <w:r>
        <w:rPr>
          <w:color w:val="1F1F1F"/>
        </w:rPr>
        <w:t>shall be</w:t>
      </w:r>
      <w:r>
        <w:rPr>
          <w:color w:val="1F1F1F"/>
          <w:spacing w:val="40"/>
        </w:rPr>
        <w:t xml:space="preserve"> </w:t>
      </w:r>
      <w:r>
        <w:rPr>
          <w:color w:val="1F1F1F"/>
        </w:rPr>
        <w:t>discharged 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and</w:t>
      </w:r>
      <w:r>
        <w:rPr>
          <w:color w:val="1F1F1F"/>
          <w:spacing w:val="40"/>
        </w:rPr>
        <w:t xml:space="preserve"> </w:t>
      </w:r>
      <w:r>
        <w:rPr>
          <w:color w:val="1F1F1F"/>
        </w:rPr>
        <w:t>returned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not later than thirty (30) days following the date of Completion of the Supplier's performance obligations under the Contract, including any warranty obligations, unless</w:t>
      </w:r>
      <w:r>
        <w:rPr>
          <w:color w:val="1F1F1F"/>
          <w:spacing w:val="40"/>
        </w:rPr>
        <w:t xml:space="preserve"> </w:t>
      </w:r>
      <w:r>
        <w:rPr>
          <w:color w:val="1F1F1F"/>
        </w:rPr>
        <w:t xml:space="preserve">specified otherwise in the </w:t>
      </w:r>
      <w:r>
        <w:rPr>
          <w:b/>
          <w:color w:val="1F1F1F"/>
        </w:rPr>
        <w:t>SCC.</w:t>
      </w:r>
    </w:p>
    <w:p w:rsidR="00F05AC1" w:rsidRDefault="00CE756B">
      <w:pPr>
        <w:pStyle w:val="Heading5"/>
        <w:numPr>
          <w:ilvl w:val="0"/>
          <w:numId w:val="51"/>
        </w:numPr>
        <w:tabs>
          <w:tab w:val="left" w:pos="812"/>
        </w:tabs>
        <w:spacing w:before="235"/>
      </w:pPr>
      <w:r>
        <w:rPr>
          <w:color w:val="1F1F1F"/>
          <w:spacing w:val="-2"/>
        </w:rPr>
        <w:t>Copyright</w:t>
      </w:r>
    </w:p>
    <w:p w:rsidR="00F05AC1" w:rsidRDefault="00CE756B">
      <w:pPr>
        <w:pStyle w:val="BodyText"/>
        <w:spacing w:before="240" w:line="230" w:lineRule="auto"/>
        <w:ind w:left="908" w:right="740" w:hanging="663"/>
      </w:pPr>
      <w:r>
        <w:rPr>
          <w:color w:val="1F1F1F"/>
        </w:rPr>
        <w:t>19.1 The copyright in all drawings, documents,</w:t>
      </w:r>
      <w:r>
        <w:rPr>
          <w:color w:val="1F1F1F"/>
          <w:spacing w:val="70"/>
        </w:rPr>
        <w:t xml:space="preserve"> </w:t>
      </w:r>
      <w:r>
        <w:rPr>
          <w:color w:val="1F1F1F"/>
        </w:rPr>
        <w:t>and</w:t>
      </w:r>
      <w:r>
        <w:rPr>
          <w:color w:val="1F1F1F"/>
          <w:spacing w:val="40"/>
        </w:rPr>
        <w:t xml:space="preserve"> </w:t>
      </w:r>
      <w:r>
        <w:rPr>
          <w:color w:val="1F1F1F"/>
        </w:rPr>
        <w:t>other</w:t>
      </w:r>
      <w:r>
        <w:rPr>
          <w:color w:val="1F1F1F"/>
          <w:spacing w:val="40"/>
        </w:rPr>
        <w:t xml:space="preserve"> </w:t>
      </w:r>
      <w:r>
        <w:rPr>
          <w:color w:val="1F1F1F"/>
        </w:rPr>
        <w:t>materials</w:t>
      </w:r>
      <w:r>
        <w:rPr>
          <w:color w:val="1F1F1F"/>
          <w:spacing w:val="40"/>
        </w:rPr>
        <w:t xml:space="preserve"> </w:t>
      </w:r>
      <w:r>
        <w:rPr>
          <w:color w:val="1F1F1F"/>
        </w:rPr>
        <w:t>containing</w:t>
      </w:r>
      <w:r>
        <w:rPr>
          <w:color w:val="1F1F1F"/>
          <w:spacing w:val="40"/>
        </w:rPr>
        <w:t xml:space="preserve"> </w:t>
      </w:r>
      <w:r>
        <w:rPr>
          <w:color w:val="1F1F1F"/>
        </w:rPr>
        <w:t>data</w:t>
      </w:r>
      <w:r>
        <w:rPr>
          <w:color w:val="1F1F1F"/>
          <w:spacing w:val="40"/>
        </w:rPr>
        <w:t xml:space="preserve"> </w:t>
      </w:r>
      <w:r>
        <w:rPr>
          <w:color w:val="1F1F1F"/>
        </w:rPr>
        <w:t>and</w:t>
      </w:r>
      <w:r>
        <w:rPr>
          <w:color w:val="1F1F1F"/>
          <w:spacing w:val="40"/>
        </w:rPr>
        <w:t xml:space="preserve"> </w:t>
      </w:r>
      <w:r>
        <w:rPr>
          <w:color w:val="1F1F1F"/>
        </w:rPr>
        <w:t>information</w:t>
      </w:r>
      <w:r>
        <w:rPr>
          <w:color w:val="1F1F1F"/>
          <w:spacing w:val="40"/>
        </w:rPr>
        <w:t xml:space="preserve"> </w:t>
      </w:r>
      <w:r>
        <w:rPr>
          <w:color w:val="1F1F1F"/>
        </w:rPr>
        <w:t>furnished</w:t>
      </w:r>
      <w:r>
        <w:rPr>
          <w:color w:val="1F1F1F"/>
          <w:spacing w:val="40"/>
        </w:rPr>
        <w:t xml:space="preserve"> </w:t>
      </w:r>
      <w:r>
        <w:rPr>
          <w:color w:val="1F1F1F"/>
        </w:rPr>
        <w:t>to</w:t>
      </w:r>
      <w:r>
        <w:rPr>
          <w:color w:val="1F1F1F"/>
          <w:spacing w:val="36"/>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by</w:t>
      </w:r>
      <w:r>
        <w:rPr>
          <w:color w:val="1F1F1F"/>
          <w:spacing w:val="39"/>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herein</w:t>
      </w:r>
      <w:r>
        <w:rPr>
          <w:color w:val="1F1F1F"/>
          <w:spacing w:val="40"/>
        </w:rPr>
        <w:t xml:space="preserve"> </w:t>
      </w:r>
      <w:r>
        <w:rPr>
          <w:color w:val="1F1F1F"/>
        </w:rPr>
        <w:t>shall</w:t>
      </w:r>
      <w:r>
        <w:rPr>
          <w:color w:val="1F1F1F"/>
          <w:spacing w:val="40"/>
        </w:rPr>
        <w:t xml:space="preserve"> </w:t>
      </w:r>
      <w:r>
        <w:rPr>
          <w:color w:val="1F1F1F"/>
        </w:rPr>
        <w:t>remain</w:t>
      </w:r>
      <w:r>
        <w:rPr>
          <w:color w:val="1F1F1F"/>
          <w:spacing w:val="40"/>
        </w:rPr>
        <w:t xml:space="preserve"> </w:t>
      </w:r>
      <w:r>
        <w:rPr>
          <w:color w:val="1F1F1F"/>
        </w:rPr>
        <w:t>vested</w:t>
      </w:r>
      <w:r>
        <w:rPr>
          <w:color w:val="1F1F1F"/>
          <w:spacing w:val="37"/>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or,</w:t>
      </w:r>
      <w:r>
        <w:rPr>
          <w:color w:val="1F1F1F"/>
          <w:spacing w:val="40"/>
        </w:rPr>
        <w:t xml:space="preserve"> </w:t>
      </w:r>
      <w:r>
        <w:rPr>
          <w:color w:val="1F1F1F"/>
        </w:rPr>
        <w:t>if</w:t>
      </w:r>
    </w:p>
    <w:p w:rsidR="00F05AC1" w:rsidRDefault="00F05AC1">
      <w:pPr>
        <w:spacing w:line="230" w:lineRule="auto"/>
        <w:sectPr w:rsidR="00F05AC1">
          <w:pgSz w:w="11940" w:h="16860"/>
          <w:pgMar w:top="360" w:right="460" w:bottom="720" w:left="580" w:header="0" w:footer="530" w:gutter="0"/>
          <w:cols w:space="720"/>
        </w:sectPr>
      </w:pPr>
    </w:p>
    <w:p w:rsidR="00F05AC1" w:rsidRDefault="00F05AC1">
      <w:pPr>
        <w:pStyle w:val="BodyText"/>
        <w:spacing w:before="101"/>
      </w:pPr>
    </w:p>
    <w:p w:rsidR="00F05AC1" w:rsidRDefault="00CE756B">
      <w:pPr>
        <w:pStyle w:val="BodyText"/>
        <w:spacing w:before="1" w:line="230" w:lineRule="auto"/>
        <w:ind w:left="908"/>
      </w:pPr>
      <w:r>
        <w:rPr>
          <w:color w:val="1F1F1F"/>
        </w:rPr>
        <w:t>they</w:t>
      </w:r>
      <w:r>
        <w:rPr>
          <w:color w:val="1F1F1F"/>
          <w:spacing w:val="-6"/>
        </w:rPr>
        <w:t xml:space="preserve"> </w:t>
      </w:r>
      <w:r>
        <w:rPr>
          <w:color w:val="1F1F1F"/>
        </w:rPr>
        <w:t>are</w:t>
      </w:r>
      <w:r>
        <w:rPr>
          <w:color w:val="1F1F1F"/>
          <w:spacing w:val="-8"/>
        </w:rPr>
        <w:t xml:space="preserve"> </w:t>
      </w:r>
      <w:r>
        <w:rPr>
          <w:color w:val="1F1F1F"/>
        </w:rPr>
        <w:t>furnished</w:t>
      </w:r>
      <w:r>
        <w:rPr>
          <w:color w:val="1F1F1F"/>
          <w:spacing w:val="-5"/>
        </w:rPr>
        <w:t xml:space="preserve"> </w:t>
      </w:r>
      <w:r>
        <w:rPr>
          <w:color w:val="1F1F1F"/>
        </w:rPr>
        <w:t>to</w:t>
      </w:r>
      <w:r>
        <w:rPr>
          <w:color w:val="1F1F1F"/>
          <w:spacing w:val="-6"/>
        </w:rPr>
        <w:t xml:space="preserve"> </w:t>
      </w:r>
      <w:r>
        <w:rPr>
          <w:color w:val="1F1F1F"/>
        </w:rPr>
        <w:t>the</w:t>
      </w:r>
      <w:r>
        <w:rPr>
          <w:color w:val="1F1F1F"/>
          <w:spacing w:val="-3"/>
        </w:rPr>
        <w:t xml:space="preserve"> </w:t>
      </w:r>
      <w:r>
        <w:rPr>
          <w:color w:val="1F1F1F"/>
        </w:rPr>
        <w:t>Procuring</w:t>
      </w:r>
      <w:r>
        <w:rPr>
          <w:color w:val="1F1F1F"/>
          <w:spacing w:val="-3"/>
        </w:rPr>
        <w:t xml:space="preserve"> </w:t>
      </w:r>
      <w:r>
        <w:rPr>
          <w:color w:val="1F1F1F"/>
        </w:rPr>
        <w:t>Entity</w:t>
      </w:r>
      <w:r>
        <w:rPr>
          <w:color w:val="1F1F1F"/>
          <w:spacing w:val="-6"/>
        </w:rPr>
        <w:t xml:space="preserve"> </w:t>
      </w:r>
      <w:r>
        <w:rPr>
          <w:color w:val="1F1F1F"/>
        </w:rPr>
        <w:t>directly</w:t>
      </w:r>
      <w:r>
        <w:rPr>
          <w:color w:val="1F1F1F"/>
          <w:spacing w:val="40"/>
        </w:rPr>
        <w:t xml:space="preserve"> </w:t>
      </w:r>
      <w:r>
        <w:rPr>
          <w:color w:val="1F1F1F"/>
        </w:rPr>
        <w:t>or</w:t>
      </w:r>
      <w:r>
        <w:rPr>
          <w:color w:val="1F1F1F"/>
          <w:spacing w:val="40"/>
        </w:rPr>
        <w:t xml:space="preserve"> </w:t>
      </w:r>
      <w:r>
        <w:rPr>
          <w:color w:val="1F1F1F"/>
        </w:rPr>
        <w:t>through</w:t>
      </w:r>
      <w:r>
        <w:rPr>
          <w:color w:val="1F1F1F"/>
          <w:spacing w:val="39"/>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by</w:t>
      </w:r>
      <w:r>
        <w:rPr>
          <w:color w:val="1F1F1F"/>
          <w:spacing w:val="40"/>
        </w:rPr>
        <w:t xml:space="preserve"> </w:t>
      </w:r>
      <w:r>
        <w:rPr>
          <w:color w:val="1F1F1F"/>
        </w:rPr>
        <w:t>any</w:t>
      </w:r>
      <w:r>
        <w:rPr>
          <w:color w:val="1F1F1F"/>
          <w:spacing w:val="40"/>
        </w:rPr>
        <w:t xml:space="preserve"> </w:t>
      </w:r>
      <w:r>
        <w:rPr>
          <w:color w:val="1F1F1F"/>
        </w:rPr>
        <w:t>third</w:t>
      </w:r>
      <w:r>
        <w:rPr>
          <w:color w:val="1F1F1F"/>
          <w:spacing w:val="40"/>
        </w:rPr>
        <w:t xml:space="preserve"> </w:t>
      </w:r>
      <w:r>
        <w:rPr>
          <w:color w:val="1F1F1F"/>
        </w:rPr>
        <w:t>party,</w:t>
      </w:r>
      <w:r>
        <w:rPr>
          <w:color w:val="1F1F1F"/>
          <w:spacing w:val="-8"/>
        </w:rPr>
        <w:t xml:space="preserve"> </w:t>
      </w:r>
      <w:r>
        <w:rPr>
          <w:color w:val="1F1F1F"/>
        </w:rPr>
        <w:t>including suppliers of materials, the copyright in</w:t>
      </w:r>
      <w:r>
        <w:rPr>
          <w:color w:val="1F1F1F"/>
          <w:spacing w:val="40"/>
        </w:rPr>
        <w:t xml:space="preserve"> </w:t>
      </w:r>
      <w:r>
        <w:rPr>
          <w:color w:val="1F1F1F"/>
        </w:rPr>
        <w:t>such</w:t>
      </w:r>
      <w:r>
        <w:rPr>
          <w:color w:val="1F1F1F"/>
          <w:spacing w:val="40"/>
        </w:rPr>
        <w:t xml:space="preserve"> </w:t>
      </w:r>
      <w:r>
        <w:rPr>
          <w:color w:val="1F1F1F"/>
        </w:rPr>
        <w:t>materials</w:t>
      </w:r>
      <w:r>
        <w:rPr>
          <w:color w:val="1F1F1F"/>
          <w:spacing w:val="40"/>
        </w:rPr>
        <w:t xml:space="preserve"> </w:t>
      </w:r>
      <w:r>
        <w:rPr>
          <w:color w:val="1F1F1F"/>
        </w:rPr>
        <w:t>shall</w:t>
      </w:r>
      <w:r>
        <w:rPr>
          <w:color w:val="1F1F1F"/>
          <w:spacing w:val="40"/>
        </w:rPr>
        <w:t xml:space="preserve"> </w:t>
      </w:r>
      <w:r>
        <w:rPr>
          <w:color w:val="1F1F1F"/>
        </w:rPr>
        <w:t>remain</w:t>
      </w:r>
      <w:r>
        <w:rPr>
          <w:color w:val="1F1F1F"/>
          <w:spacing w:val="40"/>
        </w:rPr>
        <w:t xml:space="preserve"> </w:t>
      </w:r>
      <w:r>
        <w:rPr>
          <w:color w:val="1F1F1F"/>
        </w:rPr>
        <w:t>vested in</w:t>
      </w:r>
      <w:r>
        <w:rPr>
          <w:color w:val="1F1F1F"/>
          <w:spacing w:val="40"/>
        </w:rPr>
        <w:t xml:space="preserve"> </w:t>
      </w:r>
      <w:r>
        <w:rPr>
          <w:color w:val="1F1F1F"/>
        </w:rPr>
        <w:t>such</w:t>
      </w:r>
      <w:r>
        <w:rPr>
          <w:color w:val="1F1F1F"/>
          <w:spacing w:val="40"/>
        </w:rPr>
        <w:t xml:space="preserve"> </w:t>
      </w:r>
      <w:r>
        <w:rPr>
          <w:color w:val="1F1F1F"/>
        </w:rPr>
        <w:t>third party.</w:t>
      </w:r>
    </w:p>
    <w:p w:rsidR="00F05AC1" w:rsidRDefault="00CE756B">
      <w:pPr>
        <w:pStyle w:val="Heading5"/>
        <w:numPr>
          <w:ilvl w:val="0"/>
          <w:numId w:val="51"/>
        </w:numPr>
        <w:tabs>
          <w:tab w:val="left" w:pos="812"/>
        </w:tabs>
        <w:spacing w:before="236"/>
      </w:pPr>
      <w:r>
        <w:rPr>
          <w:color w:val="1F1F1F"/>
          <w:spacing w:val="-4"/>
        </w:rPr>
        <w:t>Confidential</w:t>
      </w:r>
      <w:r>
        <w:rPr>
          <w:color w:val="1F1F1F"/>
          <w:spacing w:val="5"/>
        </w:rPr>
        <w:t xml:space="preserve"> </w:t>
      </w:r>
      <w:r>
        <w:rPr>
          <w:color w:val="1F1F1F"/>
          <w:spacing w:val="-2"/>
        </w:rPr>
        <w:t>Information</w:t>
      </w:r>
    </w:p>
    <w:p w:rsidR="00F05AC1" w:rsidRDefault="00CE756B">
      <w:pPr>
        <w:pStyle w:val="ListParagraph"/>
        <w:numPr>
          <w:ilvl w:val="1"/>
          <w:numId w:val="34"/>
        </w:numPr>
        <w:tabs>
          <w:tab w:val="left" w:pos="901"/>
          <w:tab w:val="left" w:pos="918"/>
        </w:tabs>
        <w:spacing w:before="127" w:line="230" w:lineRule="auto"/>
        <w:ind w:right="530" w:hanging="673"/>
        <w:jc w:val="both"/>
      </w:pPr>
      <w:r>
        <w:rPr>
          <w:color w:val="1F1F1F"/>
        </w:rPr>
        <w:t>The</w:t>
      </w:r>
      <w:r>
        <w:rPr>
          <w:color w:val="1F1F1F"/>
          <w:spacing w:val="-6"/>
        </w:rPr>
        <w:t xml:space="preserve"> </w:t>
      </w:r>
      <w:r>
        <w:rPr>
          <w:color w:val="1F1F1F"/>
        </w:rPr>
        <w:t>Procuring</w:t>
      </w:r>
      <w:r>
        <w:rPr>
          <w:color w:val="1F1F1F"/>
          <w:spacing w:val="-6"/>
        </w:rPr>
        <w:t xml:space="preserve"> </w:t>
      </w:r>
      <w:r>
        <w:rPr>
          <w:color w:val="1F1F1F"/>
        </w:rPr>
        <w:t>Entity</w:t>
      </w:r>
      <w:r>
        <w:rPr>
          <w:color w:val="1F1F1F"/>
          <w:spacing w:val="-4"/>
        </w:rPr>
        <w:t xml:space="preserve"> </w:t>
      </w:r>
      <w:r>
        <w:rPr>
          <w:color w:val="1F1F1F"/>
        </w:rPr>
        <w:t>and</w:t>
      </w:r>
      <w:r>
        <w:rPr>
          <w:color w:val="1F1F1F"/>
          <w:spacing w:val="-6"/>
        </w:rPr>
        <w:t xml:space="preserve"> </w:t>
      </w:r>
      <w:r>
        <w:rPr>
          <w:color w:val="1F1F1F"/>
        </w:rPr>
        <w:t>the</w:t>
      </w:r>
      <w:r>
        <w:rPr>
          <w:color w:val="1F1F1F"/>
          <w:spacing w:val="-6"/>
        </w:rPr>
        <w:t xml:space="preserve"> </w:t>
      </w:r>
      <w:r>
        <w:rPr>
          <w:color w:val="1F1F1F"/>
        </w:rPr>
        <w:t>Supplier</w:t>
      </w:r>
      <w:r>
        <w:rPr>
          <w:color w:val="1F1F1F"/>
          <w:spacing w:val="-3"/>
        </w:rPr>
        <w:t xml:space="preserve"> </w:t>
      </w:r>
      <w:r>
        <w:rPr>
          <w:color w:val="1F1F1F"/>
        </w:rPr>
        <w:t>shall</w:t>
      </w:r>
      <w:r>
        <w:rPr>
          <w:color w:val="1F1F1F"/>
          <w:spacing w:val="40"/>
        </w:rPr>
        <w:t xml:space="preserve"> </w:t>
      </w:r>
      <w:r>
        <w:rPr>
          <w:color w:val="1F1F1F"/>
        </w:rPr>
        <w:t>keep</w:t>
      </w:r>
      <w:r>
        <w:rPr>
          <w:color w:val="1F1F1F"/>
          <w:spacing w:val="40"/>
        </w:rPr>
        <w:t xml:space="preserve"> </w:t>
      </w:r>
      <w:r>
        <w:rPr>
          <w:color w:val="1F1F1F"/>
        </w:rPr>
        <w:t>confidential</w:t>
      </w:r>
      <w:r>
        <w:rPr>
          <w:color w:val="1F1F1F"/>
          <w:spacing w:val="40"/>
        </w:rPr>
        <w:t xml:space="preserve"> </w:t>
      </w:r>
      <w:r>
        <w:rPr>
          <w:color w:val="1F1F1F"/>
        </w:rPr>
        <w:t>and</w:t>
      </w:r>
      <w:r>
        <w:rPr>
          <w:color w:val="1F1F1F"/>
          <w:spacing w:val="40"/>
        </w:rPr>
        <w:t xml:space="preserve"> </w:t>
      </w:r>
      <w:r>
        <w:rPr>
          <w:color w:val="1F1F1F"/>
        </w:rPr>
        <w:t>shall</w:t>
      </w:r>
      <w:r>
        <w:rPr>
          <w:color w:val="1F1F1F"/>
          <w:spacing w:val="40"/>
        </w:rPr>
        <w:t xml:space="preserve"> </w:t>
      </w:r>
      <w:r>
        <w:rPr>
          <w:color w:val="1F1F1F"/>
        </w:rPr>
        <w:t>not,</w:t>
      </w:r>
      <w:r>
        <w:rPr>
          <w:color w:val="1F1F1F"/>
          <w:spacing w:val="40"/>
        </w:rPr>
        <w:t xml:space="preserve"> </w:t>
      </w:r>
      <w:r>
        <w:rPr>
          <w:color w:val="1F1F1F"/>
        </w:rPr>
        <w:t>without</w:t>
      </w:r>
      <w:r>
        <w:rPr>
          <w:color w:val="1F1F1F"/>
          <w:spacing w:val="40"/>
        </w:rPr>
        <w:t xml:space="preserve"> </w:t>
      </w:r>
      <w:r>
        <w:rPr>
          <w:color w:val="1F1F1F"/>
        </w:rPr>
        <w:t>the</w:t>
      </w:r>
      <w:r>
        <w:rPr>
          <w:color w:val="1F1F1F"/>
          <w:spacing w:val="40"/>
        </w:rPr>
        <w:t xml:space="preserve"> </w:t>
      </w:r>
      <w:r>
        <w:rPr>
          <w:color w:val="1F1F1F"/>
        </w:rPr>
        <w:t>written</w:t>
      </w:r>
      <w:r>
        <w:rPr>
          <w:color w:val="1F1F1F"/>
          <w:spacing w:val="-4"/>
        </w:rPr>
        <w:t xml:space="preserve"> </w:t>
      </w:r>
      <w:r>
        <w:rPr>
          <w:color w:val="1F1F1F"/>
        </w:rPr>
        <w:t>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w:t>
      </w:r>
      <w:r>
        <w:rPr>
          <w:color w:val="1F1F1F"/>
          <w:spacing w:val="40"/>
        </w:rPr>
        <w:t xml:space="preserve"> </w:t>
      </w:r>
      <w:r>
        <w:rPr>
          <w:color w:val="1F1F1F"/>
        </w:rPr>
        <w:t>Contract. Notwithstanding the above, the Supplier may furnish to its Sub-Supplier such documents, data, and other information</w:t>
      </w:r>
      <w:r>
        <w:rPr>
          <w:color w:val="1F1F1F"/>
          <w:spacing w:val="-5"/>
        </w:rPr>
        <w:t xml:space="preserve"> </w:t>
      </w:r>
      <w:r>
        <w:rPr>
          <w:color w:val="1F1F1F"/>
        </w:rPr>
        <w:t>it</w:t>
      </w:r>
      <w:r>
        <w:rPr>
          <w:color w:val="1F1F1F"/>
          <w:spacing w:val="40"/>
        </w:rPr>
        <w:t xml:space="preserve"> </w:t>
      </w:r>
      <w:r>
        <w:rPr>
          <w:color w:val="1F1F1F"/>
        </w:rPr>
        <w:t>receives</w:t>
      </w:r>
      <w:r>
        <w:rPr>
          <w:color w:val="1F1F1F"/>
          <w:spacing w:val="40"/>
        </w:rPr>
        <w:t xml:space="preserve"> </w:t>
      </w:r>
      <w:r>
        <w:rPr>
          <w:color w:val="1F1F1F"/>
        </w:rPr>
        <w:t>from</w:t>
      </w:r>
      <w:r>
        <w:rPr>
          <w:color w:val="1F1F1F"/>
          <w:spacing w:val="-2"/>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to</w:t>
      </w:r>
      <w:r>
        <w:rPr>
          <w:color w:val="1F1F1F"/>
          <w:spacing w:val="-11"/>
        </w:rPr>
        <w:t xml:space="preserve"> </w:t>
      </w:r>
      <w:r>
        <w:rPr>
          <w:color w:val="1F1F1F"/>
        </w:rPr>
        <w:t>the</w:t>
      </w:r>
      <w:r>
        <w:rPr>
          <w:color w:val="1F1F1F"/>
          <w:spacing w:val="40"/>
        </w:rPr>
        <w:t xml:space="preserve"> </w:t>
      </w:r>
      <w:r>
        <w:rPr>
          <w:color w:val="1F1F1F"/>
        </w:rPr>
        <w:t>extent</w:t>
      </w:r>
      <w:r>
        <w:rPr>
          <w:color w:val="1F1F1F"/>
          <w:spacing w:val="40"/>
        </w:rPr>
        <w:t xml:space="preserve"> </w:t>
      </w:r>
      <w:r>
        <w:rPr>
          <w:color w:val="1F1F1F"/>
        </w:rPr>
        <w:t>required</w:t>
      </w:r>
      <w:r>
        <w:rPr>
          <w:color w:val="1F1F1F"/>
          <w:spacing w:val="-2"/>
        </w:rPr>
        <w:t xml:space="preserve"> </w:t>
      </w:r>
      <w:r>
        <w:rPr>
          <w:color w:val="1F1F1F"/>
        </w:rPr>
        <w:t>for</w:t>
      </w:r>
      <w:r>
        <w:rPr>
          <w:color w:val="1F1F1F"/>
          <w:spacing w:val="-5"/>
        </w:rPr>
        <w:t xml:space="preserve"> </w:t>
      </w:r>
      <w:r>
        <w:rPr>
          <w:color w:val="1F1F1F"/>
        </w:rPr>
        <w:t>the</w:t>
      </w:r>
      <w:r>
        <w:rPr>
          <w:color w:val="1F1F1F"/>
          <w:spacing w:val="-8"/>
        </w:rPr>
        <w:t xml:space="preserve"> </w:t>
      </w:r>
      <w:r>
        <w:rPr>
          <w:color w:val="1F1F1F"/>
        </w:rPr>
        <w:t>Sub</w:t>
      </w:r>
      <w:r>
        <w:rPr>
          <w:color w:val="1F1F1F"/>
          <w:spacing w:val="-4"/>
        </w:rPr>
        <w:t xml:space="preserve"> </w:t>
      </w:r>
      <w:r>
        <w:rPr>
          <w:color w:val="1F1F1F"/>
        </w:rPr>
        <w:t>Supplier to</w:t>
      </w:r>
      <w:r>
        <w:rPr>
          <w:color w:val="1F1F1F"/>
          <w:spacing w:val="40"/>
        </w:rPr>
        <w:t xml:space="preserve"> </w:t>
      </w:r>
      <w:r>
        <w:rPr>
          <w:color w:val="1F1F1F"/>
        </w:rPr>
        <w:t>perform its</w:t>
      </w:r>
      <w:r>
        <w:rPr>
          <w:color w:val="1F1F1F"/>
          <w:spacing w:val="40"/>
        </w:rPr>
        <w:t xml:space="preserve"> </w:t>
      </w:r>
      <w:r>
        <w:rPr>
          <w:color w:val="1F1F1F"/>
        </w:rPr>
        <w:t>work</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in</w:t>
      </w:r>
      <w:r>
        <w:rPr>
          <w:color w:val="1F1F1F"/>
          <w:spacing w:val="40"/>
        </w:rPr>
        <w:t xml:space="preserve"> </w:t>
      </w:r>
      <w:r>
        <w:rPr>
          <w:color w:val="1F1F1F"/>
        </w:rPr>
        <w:t>which</w:t>
      </w:r>
      <w:r>
        <w:rPr>
          <w:color w:val="1F1F1F"/>
          <w:spacing w:val="40"/>
        </w:rPr>
        <w:t xml:space="preserve"> </w:t>
      </w:r>
      <w:r>
        <w:rPr>
          <w:color w:val="1F1F1F"/>
        </w:rPr>
        <w:t>event</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shall</w:t>
      </w:r>
      <w:r>
        <w:rPr>
          <w:color w:val="1F1F1F"/>
          <w:spacing w:val="40"/>
        </w:rPr>
        <w:t xml:space="preserve"> </w:t>
      </w:r>
      <w:r>
        <w:rPr>
          <w:color w:val="1F1F1F"/>
        </w:rPr>
        <w:t>obtain</w:t>
      </w:r>
      <w:r>
        <w:rPr>
          <w:color w:val="1F1F1F"/>
          <w:spacing w:val="40"/>
        </w:rPr>
        <w:t xml:space="preserve"> </w:t>
      </w:r>
      <w:r>
        <w:rPr>
          <w:color w:val="1F1F1F"/>
        </w:rPr>
        <w:t>from such</w:t>
      </w:r>
      <w:r>
        <w:rPr>
          <w:color w:val="1F1F1F"/>
          <w:spacing w:val="40"/>
        </w:rPr>
        <w:t xml:space="preserve"> </w:t>
      </w:r>
      <w:r>
        <w:rPr>
          <w:color w:val="1F1F1F"/>
        </w:rPr>
        <w:t>Sub</w:t>
      </w:r>
      <w:r>
        <w:rPr>
          <w:color w:val="1F1F1F"/>
          <w:spacing w:val="40"/>
        </w:rPr>
        <w:t xml:space="preserve"> </w:t>
      </w:r>
      <w:r>
        <w:rPr>
          <w:color w:val="1F1F1F"/>
        </w:rPr>
        <w:t>Supplier undertaking of confidentiality similar to that imposed on the Supplier under</w:t>
      </w:r>
      <w:r>
        <w:rPr>
          <w:color w:val="1F1F1F"/>
          <w:spacing w:val="40"/>
        </w:rPr>
        <w:t xml:space="preserve"> </w:t>
      </w:r>
      <w:r>
        <w:rPr>
          <w:color w:val="1F1F1F"/>
        </w:rPr>
        <w:t>GCC</w:t>
      </w:r>
      <w:r>
        <w:rPr>
          <w:color w:val="1F1F1F"/>
          <w:spacing w:val="40"/>
        </w:rPr>
        <w:t xml:space="preserve"> </w:t>
      </w:r>
      <w:r>
        <w:rPr>
          <w:color w:val="1F1F1F"/>
        </w:rPr>
        <w:t>Clause</w:t>
      </w:r>
      <w:r>
        <w:rPr>
          <w:color w:val="1F1F1F"/>
          <w:spacing w:val="40"/>
        </w:rPr>
        <w:t xml:space="preserve"> </w:t>
      </w:r>
      <w:r>
        <w:rPr>
          <w:color w:val="1F1F1F"/>
        </w:rPr>
        <w:t>20.</w:t>
      </w:r>
    </w:p>
    <w:p w:rsidR="00F05AC1" w:rsidRDefault="00CE756B">
      <w:pPr>
        <w:pStyle w:val="ListParagraph"/>
        <w:numPr>
          <w:ilvl w:val="1"/>
          <w:numId w:val="34"/>
        </w:numPr>
        <w:tabs>
          <w:tab w:val="left" w:pos="901"/>
          <w:tab w:val="left" w:pos="918"/>
        </w:tabs>
        <w:spacing w:before="239" w:line="230" w:lineRule="auto"/>
        <w:ind w:right="545" w:hanging="673"/>
        <w:jc w:val="both"/>
      </w:pPr>
      <w:r>
        <w:rPr>
          <w:color w:val="1F1F1F"/>
        </w:rPr>
        <w:t>The Procuring Entity shall</w:t>
      </w:r>
      <w:r>
        <w:rPr>
          <w:color w:val="1F1F1F"/>
          <w:spacing w:val="-1"/>
        </w:rPr>
        <w:t xml:space="preserve"> </w:t>
      </w:r>
      <w:r>
        <w:rPr>
          <w:color w:val="1F1F1F"/>
        </w:rPr>
        <w:t>not use such documents, data, and other information received from the Supplier for any purposes unrelated to the contract. Similarly, the</w:t>
      </w:r>
      <w:r>
        <w:rPr>
          <w:color w:val="1F1F1F"/>
          <w:spacing w:val="23"/>
        </w:rPr>
        <w:t xml:space="preserve"> </w:t>
      </w:r>
      <w:r>
        <w:rPr>
          <w:color w:val="1F1F1F"/>
        </w:rPr>
        <w:t>Supplier</w:t>
      </w:r>
      <w:r>
        <w:rPr>
          <w:color w:val="1F1F1F"/>
          <w:spacing w:val="40"/>
        </w:rPr>
        <w:t xml:space="preserve"> </w:t>
      </w:r>
      <w:r>
        <w:rPr>
          <w:color w:val="1F1F1F"/>
        </w:rPr>
        <w:t>shall</w:t>
      </w:r>
      <w:r>
        <w:rPr>
          <w:color w:val="1F1F1F"/>
          <w:spacing w:val="40"/>
        </w:rPr>
        <w:t xml:space="preserve"> </w:t>
      </w:r>
      <w:r>
        <w:rPr>
          <w:color w:val="1F1F1F"/>
        </w:rPr>
        <w:t>not</w:t>
      </w:r>
      <w:r>
        <w:rPr>
          <w:color w:val="1F1F1F"/>
          <w:spacing w:val="40"/>
        </w:rPr>
        <w:t xml:space="preserve"> </w:t>
      </w:r>
      <w:r>
        <w:rPr>
          <w:color w:val="1F1F1F"/>
        </w:rPr>
        <w:t>use</w:t>
      </w:r>
      <w:r>
        <w:rPr>
          <w:color w:val="1F1F1F"/>
          <w:spacing w:val="40"/>
        </w:rPr>
        <w:t xml:space="preserve"> </w:t>
      </w:r>
      <w:r>
        <w:rPr>
          <w:color w:val="1F1F1F"/>
        </w:rPr>
        <w:t>such documents, data,</w:t>
      </w:r>
      <w:r>
        <w:rPr>
          <w:color w:val="1F1F1F"/>
          <w:spacing w:val="40"/>
        </w:rPr>
        <w:t xml:space="preserve"> </w:t>
      </w:r>
      <w:r>
        <w:rPr>
          <w:color w:val="1F1F1F"/>
        </w:rPr>
        <w:t>and</w:t>
      </w:r>
      <w:r>
        <w:rPr>
          <w:color w:val="1F1F1F"/>
          <w:spacing w:val="-7"/>
        </w:rPr>
        <w:t xml:space="preserve"> </w:t>
      </w:r>
      <w:r>
        <w:rPr>
          <w:color w:val="1F1F1F"/>
        </w:rPr>
        <w:t>other</w:t>
      </w:r>
      <w:r>
        <w:rPr>
          <w:color w:val="1F1F1F"/>
          <w:spacing w:val="40"/>
        </w:rPr>
        <w:t xml:space="preserve"> </w:t>
      </w:r>
      <w:r>
        <w:rPr>
          <w:color w:val="1F1F1F"/>
        </w:rPr>
        <w:t>information</w:t>
      </w:r>
      <w:r>
        <w:rPr>
          <w:color w:val="1F1F1F"/>
          <w:spacing w:val="40"/>
        </w:rPr>
        <w:t xml:space="preserve"> </w:t>
      </w:r>
      <w:r>
        <w:rPr>
          <w:color w:val="1F1F1F"/>
        </w:rPr>
        <w:t>received</w:t>
      </w:r>
      <w:r>
        <w:rPr>
          <w:color w:val="1F1F1F"/>
          <w:spacing w:val="40"/>
        </w:rPr>
        <w:t xml:space="preserve"> </w:t>
      </w:r>
      <w:r>
        <w:rPr>
          <w:color w:val="1F1F1F"/>
        </w:rPr>
        <w:t>from</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39"/>
        </w:rPr>
        <w:t xml:space="preserve"> </w:t>
      </w:r>
      <w:r>
        <w:rPr>
          <w:color w:val="1F1F1F"/>
        </w:rPr>
        <w:t>Entity</w:t>
      </w:r>
      <w:r>
        <w:rPr>
          <w:color w:val="1F1F1F"/>
          <w:spacing w:val="40"/>
        </w:rPr>
        <w:t xml:space="preserve"> </w:t>
      </w:r>
      <w:r>
        <w:rPr>
          <w:color w:val="1F1F1F"/>
        </w:rPr>
        <w:t>for</w:t>
      </w:r>
      <w:r>
        <w:rPr>
          <w:color w:val="1F1F1F"/>
          <w:spacing w:val="40"/>
        </w:rPr>
        <w:t xml:space="preserve"> </w:t>
      </w:r>
      <w:r>
        <w:rPr>
          <w:color w:val="1F1F1F"/>
        </w:rPr>
        <w:t>any</w:t>
      </w:r>
      <w:r>
        <w:rPr>
          <w:color w:val="1F1F1F"/>
          <w:spacing w:val="40"/>
        </w:rPr>
        <w:t xml:space="preserve"> </w:t>
      </w:r>
      <w:r>
        <w:rPr>
          <w:color w:val="1F1F1F"/>
        </w:rPr>
        <w:t>purpose</w:t>
      </w:r>
      <w:r>
        <w:rPr>
          <w:color w:val="1F1F1F"/>
          <w:spacing w:val="40"/>
        </w:rPr>
        <w:t xml:space="preserve"> </w:t>
      </w:r>
      <w:r>
        <w:rPr>
          <w:color w:val="1F1F1F"/>
        </w:rPr>
        <w:t>other</w:t>
      </w:r>
      <w:r>
        <w:rPr>
          <w:color w:val="1F1F1F"/>
          <w:spacing w:val="-3"/>
        </w:rPr>
        <w:t xml:space="preserve"> </w:t>
      </w:r>
      <w:r>
        <w:rPr>
          <w:color w:val="1F1F1F"/>
        </w:rPr>
        <w:t>than</w:t>
      </w:r>
      <w:r>
        <w:rPr>
          <w:color w:val="1F1F1F"/>
          <w:spacing w:val="27"/>
        </w:rPr>
        <w:t xml:space="preserve"> </w:t>
      </w:r>
      <w:r>
        <w:rPr>
          <w:color w:val="1F1F1F"/>
        </w:rPr>
        <w:t>the</w:t>
      </w:r>
      <w:r>
        <w:rPr>
          <w:color w:val="1F1F1F"/>
          <w:spacing w:val="32"/>
        </w:rPr>
        <w:t xml:space="preserve"> </w:t>
      </w:r>
      <w:r>
        <w:rPr>
          <w:color w:val="1F1F1F"/>
        </w:rPr>
        <w:t>performance of</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1"/>
          <w:numId w:val="34"/>
        </w:numPr>
        <w:tabs>
          <w:tab w:val="left" w:pos="903"/>
          <w:tab w:val="left" w:pos="918"/>
        </w:tabs>
        <w:spacing w:before="241" w:line="230" w:lineRule="auto"/>
        <w:ind w:right="872" w:hanging="673"/>
      </w:pPr>
      <w:r>
        <w:rPr>
          <w:color w:val="1F1F1F"/>
        </w:rPr>
        <w:t>The</w:t>
      </w:r>
      <w:r>
        <w:rPr>
          <w:color w:val="1F1F1F"/>
          <w:spacing w:val="-1"/>
        </w:rPr>
        <w:t xml:space="preserve"> </w:t>
      </w:r>
      <w:r>
        <w:rPr>
          <w:color w:val="1F1F1F"/>
        </w:rPr>
        <w:t>obligation</w:t>
      </w:r>
      <w:r>
        <w:rPr>
          <w:color w:val="1F1F1F"/>
          <w:spacing w:val="-1"/>
        </w:rPr>
        <w:t xml:space="preserve"> </w:t>
      </w:r>
      <w:r>
        <w:rPr>
          <w:color w:val="1F1F1F"/>
        </w:rPr>
        <w:t>of</w:t>
      </w:r>
      <w:r>
        <w:rPr>
          <w:color w:val="1F1F1F"/>
          <w:spacing w:val="-1"/>
        </w:rPr>
        <w:t xml:space="preserve"> </w:t>
      </w:r>
      <w:r>
        <w:rPr>
          <w:color w:val="1F1F1F"/>
        </w:rPr>
        <w:t>a</w:t>
      </w:r>
      <w:r>
        <w:rPr>
          <w:color w:val="1F1F1F"/>
          <w:spacing w:val="40"/>
        </w:rPr>
        <w:t xml:space="preserve"> </w:t>
      </w:r>
      <w:r>
        <w:rPr>
          <w:color w:val="1F1F1F"/>
        </w:rPr>
        <w:t>party</w:t>
      </w:r>
      <w:r>
        <w:rPr>
          <w:color w:val="1F1F1F"/>
          <w:spacing w:val="40"/>
        </w:rPr>
        <w:t xml:space="preserve"> </w:t>
      </w:r>
      <w:r>
        <w:rPr>
          <w:color w:val="1F1F1F"/>
        </w:rPr>
        <w:t>under GCC</w:t>
      </w:r>
      <w:r>
        <w:rPr>
          <w:color w:val="1F1F1F"/>
          <w:spacing w:val="40"/>
        </w:rPr>
        <w:t xml:space="preserve"> </w:t>
      </w:r>
      <w:r>
        <w:rPr>
          <w:color w:val="1F1F1F"/>
        </w:rPr>
        <w:t>Sub-Clauses</w:t>
      </w:r>
      <w:r>
        <w:rPr>
          <w:color w:val="1F1F1F"/>
          <w:spacing w:val="40"/>
        </w:rPr>
        <w:t xml:space="preserve"> </w:t>
      </w:r>
      <w:r>
        <w:rPr>
          <w:color w:val="1F1F1F"/>
        </w:rPr>
        <w:t>20.1</w:t>
      </w:r>
      <w:r>
        <w:rPr>
          <w:color w:val="1F1F1F"/>
          <w:spacing w:val="40"/>
        </w:rPr>
        <w:t xml:space="preserve"> </w:t>
      </w:r>
      <w:r>
        <w:rPr>
          <w:color w:val="1F1F1F"/>
        </w:rPr>
        <w:t>and</w:t>
      </w:r>
      <w:r>
        <w:rPr>
          <w:color w:val="1F1F1F"/>
          <w:spacing w:val="40"/>
        </w:rPr>
        <w:t xml:space="preserve"> </w:t>
      </w:r>
      <w:r>
        <w:rPr>
          <w:color w:val="1F1F1F"/>
        </w:rPr>
        <w:t>20.2</w:t>
      </w:r>
      <w:r>
        <w:rPr>
          <w:color w:val="1F1F1F"/>
          <w:spacing w:val="40"/>
        </w:rPr>
        <w:t xml:space="preserve"> </w:t>
      </w:r>
      <w:r>
        <w:rPr>
          <w:color w:val="1F1F1F"/>
        </w:rPr>
        <w:t>above,</w:t>
      </w:r>
      <w:r>
        <w:rPr>
          <w:color w:val="1F1F1F"/>
          <w:spacing w:val="40"/>
        </w:rPr>
        <w:t xml:space="preserve"> </w:t>
      </w:r>
      <w:r>
        <w:rPr>
          <w:color w:val="1F1F1F"/>
        </w:rPr>
        <w:t>however,</w:t>
      </w:r>
      <w:r>
        <w:rPr>
          <w:color w:val="1F1F1F"/>
          <w:spacing w:val="40"/>
        </w:rPr>
        <w:t xml:space="preserve"> </w:t>
      </w:r>
      <w:r>
        <w:rPr>
          <w:color w:val="1F1F1F"/>
        </w:rPr>
        <w:t>shall</w:t>
      </w:r>
      <w:r>
        <w:rPr>
          <w:color w:val="1F1F1F"/>
          <w:spacing w:val="40"/>
        </w:rPr>
        <w:t xml:space="preserve"> </w:t>
      </w:r>
      <w:r>
        <w:rPr>
          <w:color w:val="1F1F1F"/>
        </w:rPr>
        <w:t>not</w:t>
      </w:r>
      <w:r>
        <w:rPr>
          <w:color w:val="1F1F1F"/>
          <w:spacing w:val="40"/>
        </w:rPr>
        <w:t xml:space="preserve"> </w:t>
      </w:r>
      <w:r>
        <w:rPr>
          <w:color w:val="1F1F1F"/>
        </w:rPr>
        <w:t>apply to</w:t>
      </w:r>
      <w:r>
        <w:rPr>
          <w:color w:val="1F1F1F"/>
          <w:spacing w:val="40"/>
        </w:rPr>
        <w:t xml:space="preserve"> </w:t>
      </w:r>
      <w:r>
        <w:rPr>
          <w:color w:val="1F1F1F"/>
        </w:rPr>
        <w:t>information</w:t>
      </w:r>
      <w:r>
        <w:rPr>
          <w:color w:val="1F1F1F"/>
          <w:spacing w:val="40"/>
        </w:rPr>
        <w:t xml:space="preserve"> </w:t>
      </w:r>
      <w:r>
        <w:rPr>
          <w:color w:val="1F1F1F"/>
        </w:rPr>
        <w:t>that:</w:t>
      </w:r>
    </w:p>
    <w:p w:rsidR="00F05AC1" w:rsidRDefault="00CE756B">
      <w:pPr>
        <w:pStyle w:val="ListParagraph"/>
        <w:numPr>
          <w:ilvl w:val="2"/>
          <w:numId w:val="34"/>
        </w:numPr>
        <w:tabs>
          <w:tab w:val="left" w:pos="1383"/>
          <w:tab w:val="left" w:pos="1388"/>
        </w:tabs>
        <w:spacing w:before="114" w:line="232" w:lineRule="auto"/>
        <w:ind w:right="708" w:hanging="480"/>
        <w:rPr>
          <w:b/>
        </w:rPr>
      </w:pPr>
      <w:r>
        <w:rPr>
          <w:color w:val="1F1F1F"/>
        </w:rPr>
        <w:t>the</w:t>
      </w:r>
      <w:r>
        <w:rPr>
          <w:color w:val="1F1F1F"/>
          <w:spacing w:val="34"/>
        </w:rPr>
        <w:t xml:space="preserve"> </w:t>
      </w:r>
      <w:r>
        <w:rPr>
          <w:color w:val="1F1F1F"/>
        </w:rPr>
        <w:t>Procuring</w:t>
      </w:r>
      <w:r>
        <w:rPr>
          <w:color w:val="1F1F1F"/>
          <w:spacing w:val="32"/>
        </w:rPr>
        <w:t xml:space="preserve"> </w:t>
      </w:r>
      <w:r>
        <w:rPr>
          <w:color w:val="1F1F1F"/>
        </w:rPr>
        <w:t>Entity</w:t>
      </w:r>
      <w:r>
        <w:rPr>
          <w:color w:val="1F1F1F"/>
          <w:spacing w:val="35"/>
        </w:rPr>
        <w:t xml:space="preserve"> </w:t>
      </w:r>
      <w:r>
        <w:rPr>
          <w:color w:val="1F1F1F"/>
        </w:rPr>
        <w:t>or</w:t>
      </w:r>
      <w:r>
        <w:rPr>
          <w:color w:val="1F1F1F"/>
          <w:spacing w:val="35"/>
        </w:rPr>
        <w:t xml:space="preserve"> </w:t>
      </w:r>
      <w:r>
        <w:rPr>
          <w:color w:val="1F1F1F"/>
        </w:rPr>
        <w:t>Supplier</w:t>
      </w:r>
      <w:r>
        <w:rPr>
          <w:color w:val="1F1F1F"/>
          <w:spacing w:val="38"/>
        </w:rPr>
        <w:t xml:space="preserve"> </w:t>
      </w:r>
      <w:r>
        <w:rPr>
          <w:color w:val="1F1F1F"/>
        </w:rPr>
        <w:t>need</w:t>
      </w:r>
      <w:r>
        <w:rPr>
          <w:color w:val="1F1F1F"/>
          <w:spacing w:val="29"/>
        </w:rPr>
        <w:t xml:space="preserve"> </w:t>
      </w:r>
      <w:r>
        <w:rPr>
          <w:color w:val="1F1F1F"/>
        </w:rPr>
        <w:t>to</w:t>
      </w:r>
      <w:r>
        <w:rPr>
          <w:color w:val="1F1F1F"/>
          <w:spacing w:val="34"/>
        </w:rPr>
        <w:t xml:space="preserve"> </w:t>
      </w:r>
      <w:r>
        <w:rPr>
          <w:color w:val="1F1F1F"/>
        </w:rPr>
        <w:t>share</w:t>
      </w:r>
      <w:r>
        <w:rPr>
          <w:color w:val="1F1F1F"/>
          <w:spacing w:val="37"/>
        </w:rPr>
        <w:t xml:space="preserve"> </w:t>
      </w:r>
      <w:r>
        <w:rPr>
          <w:color w:val="1F1F1F"/>
        </w:rPr>
        <w:t>with</w:t>
      </w:r>
      <w:r>
        <w:rPr>
          <w:color w:val="1F1F1F"/>
          <w:spacing w:val="27"/>
        </w:rPr>
        <w:t xml:space="preserve"> </w:t>
      </w:r>
      <w:r>
        <w:rPr>
          <w:color w:val="1F1F1F"/>
        </w:rPr>
        <w:t>other</w:t>
      </w:r>
      <w:r>
        <w:rPr>
          <w:color w:val="1F1F1F"/>
          <w:spacing w:val="37"/>
        </w:rPr>
        <w:t xml:space="preserve"> </w:t>
      </w:r>
      <w:r>
        <w:rPr>
          <w:color w:val="1F1F1F"/>
        </w:rPr>
        <w:t>arms</w:t>
      </w:r>
      <w:r>
        <w:rPr>
          <w:color w:val="1F1F1F"/>
          <w:spacing w:val="34"/>
        </w:rPr>
        <w:t xml:space="preserve"> </w:t>
      </w:r>
      <w:r>
        <w:rPr>
          <w:color w:val="1F1F1F"/>
        </w:rPr>
        <w:t>of</w:t>
      </w:r>
      <w:r>
        <w:rPr>
          <w:color w:val="1F1F1F"/>
          <w:spacing w:val="38"/>
        </w:rPr>
        <w:t xml:space="preserve"> </w:t>
      </w:r>
      <w:r>
        <w:rPr>
          <w:color w:val="1F1F1F"/>
        </w:rPr>
        <w:t>Government</w:t>
      </w:r>
      <w:r>
        <w:rPr>
          <w:color w:val="1F1F1F"/>
          <w:spacing w:val="38"/>
        </w:rPr>
        <w:t xml:space="preserve"> </w:t>
      </w:r>
      <w:r>
        <w:rPr>
          <w:color w:val="1F1F1F"/>
        </w:rPr>
        <w:t>or</w:t>
      </w:r>
      <w:r>
        <w:rPr>
          <w:color w:val="1F1F1F"/>
          <w:spacing w:val="37"/>
        </w:rPr>
        <w:t xml:space="preserve"> </w:t>
      </w:r>
      <w:r>
        <w:rPr>
          <w:color w:val="1F1F1F"/>
        </w:rPr>
        <w:t>other</w:t>
      </w:r>
      <w:r>
        <w:rPr>
          <w:color w:val="1F1F1F"/>
          <w:spacing w:val="40"/>
        </w:rPr>
        <w:t xml:space="preserve"> </w:t>
      </w:r>
      <w:r>
        <w:rPr>
          <w:color w:val="1F1F1F"/>
        </w:rPr>
        <w:t>bodies participating</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financing</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such</w:t>
      </w:r>
      <w:r>
        <w:rPr>
          <w:color w:val="1F1F1F"/>
          <w:spacing w:val="38"/>
        </w:rPr>
        <w:t xml:space="preserve"> </w:t>
      </w:r>
      <w:r>
        <w:rPr>
          <w:color w:val="1F1F1F"/>
        </w:rPr>
        <w:t>parties</w:t>
      </w:r>
      <w:r>
        <w:rPr>
          <w:color w:val="1F1F1F"/>
          <w:spacing w:val="40"/>
        </w:rPr>
        <w:t xml:space="preserve"> </w:t>
      </w:r>
      <w:r>
        <w:rPr>
          <w:color w:val="1F1F1F"/>
        </w:rPr>
        <w:t>shall</w:t>
      </w:r>
      <w:r>
        <w:rPr>
          <w:color w:val="1F1F1F"/>
          <w:spacing w:val="40"/>
        </w:rPr>
        <w:t xml:space="preserve"> </w:t>
      </w:r>
      <w:r>
        <w:rPr>
          <w:color w:val="1F1F1F"/>
        </w:rPr>
        <w:t>de</w:t>
      </w:r>
      <w:r>
        <w:rPr>
          <w:color w:val="1F1F1F"/>
          <w:spacing w:val="40"/>
        </w:rPr>
        <w:t xml:space="preserve"> </w:t>
      </w:r>
      <w:r>
        <w:rPr>
          <w:color w:val="1F1F1F"/>
        </w:rPr>
        <w:t>disclosed</w:t>
      </w:r>
      <w:r>
        <w:rPr>
          <w:color w:val="1F1F1F"/>
          <w:spacing w:val="40"/>
        </w:rPr>
        <w:t xml:space="preserve"> </w:t>
      </w:r>
      <w:r>
        <w:rPr>
          <w:color w:val="1F1F1F"/>
        </w:rPr>
        <w:t>in</w:t>
      </w:r>
      <w:r>
        <w:rPr>
          <w:color w:val="1F1F1F"/>
          <w:spacing w:val="40"/>
        </w:rPr>
        <w:t xml:space="preserve"> </w:t>
      </w:r>
      <w:r>
        <w:rPr>
          <w:b/>
          <w:color w:val="1F1F1F"/>
        </w:rPr>
        <w:t>the</w:t>
      </w:r>
      <w:r>
        <w:rPr>
          <w:b/>
          <w:color w:val="1F1F1F"/>
          <w:spacing w:val="40"/>
        </w:rPr>
        <w:t xml:space="preserve"> </w:t>
      </w:r>
      <w:r>
        <w:rPr>
          <w:b/>
          <w:color w:val="1F1F1F"/>
        </w:rPr>
        <w:t>SCC;</w:t>
      </w:r>
    </w:p>
    <w:p w:rsidR="00F05AC1" w:rsidRDefault="00CE756B">
      <w:pPr>
        <w:pStyle w:val="ListParagraph"/>
        <w:numPr>
          <w:ilvl w:val="2"/>
          <w:numId w:val="34"/>
        </w:numPr>
        <w:tabs>
          <w:tab w:val="left" w:pos="1383"/>
        </w:tabs>
        <w:spacing w:before="108"/>
        <w:ind w:left="1383" w:hanging="475"/>
      </w:pPr>
      <w:r>
        <w:rPr>
          <w:color w:val="1F1F1F"/>
        </w:rPr>
        <w:t>now</w:t>
      </w:r>
      <w:r>
        <w:rPr>
          <w:color w:val="1F1F1F"/>
          <w:spacing w:val="39"/>
        </w:rPr>
        <w:t xml:space="preserve"> </w:t>
      </w:r>
      <w:r>
        <w:rPr>
          <w:color w:val="1F1F1F"/>
        </w:rPr>
        <w:t>or</w:t>
      </w:r>
      <w:r>
        <w:rPr>
          <w:color w:val="1F1F1F"/>
          <w:spacing w:val="46"/>
        </w:rPr>
        <w:t xml:space="preserve"> </w:t>
      </w:r>
      <w:r>
        <w:rPr>
          <w:color w:val="1F1F1F"/>
        </w:rPr>
        <w:t>hereafter</w:t>
      </w:r>
      <w:r>
        <w:rPr>
          <w:color w:val="1F1F1F"/>
          <w:spacing w:val="52"/>
        </w:rPr>
        <w:t xml:space="preserve"> </w:t>
      </w:r>
      <w:r>
        <w:rPr>
          <w:color w:val="1F1F1F"/>
        </w:rPr>
        <w:t>enters</w:t>
      </w:r>
      <w:r>
        <w:rPr>
          <w:color w:val="1F1F1F"/>
          <w:spacing w:val="44"/>
        </w:rPr>
        <w:t xml:space="preserve"> </w:t>
      </w:r>
      <w:r>
        <w:rPr>
          <w:color w:val="1F1F1F"/>
        </w:rPr>
        <w:t>the</w:t>
      </w:r>
      <w:r>
        <w:rPr>
          <w:color w:val="1F1F1F"/>
          <w:spacing w:val="45"/>
        </w:rPr>
        <w:t xml:space="preserve"> </w:t>
      </w:r>
      <w:r>
        <w:rPr>
          <w:color w:val="1F1F1F"/>
        </w:rPr>
        <w:t>public</w:t>
      </w:r>
      <w:r>
        <w:rPr>
          <w:color w:val="1F1F1F"/>
          <w:spacing w:val="46"/>
        </w:rPr>
        <w:t xml:space="preserve"> </w:t>
      </w:r>
      <w:r>
        <w:rPr>
          <w:color w:val="1F1F1F"/>
        </w:rPr>
        <w:t>domain</w:t>
      </w:r>
      <w:r>
        <w:rPr>
          <w:color w:val="1F1F1F"/>
          <w:spacing w:val="43"/>
        </w:rPr>
        <w:t xml:space="preserve"> </w:t>
      </w:r>
      <w:r>
        <w:rPr>
          <w:color w:val="1F1F1F"/>
        </w:rPr>
        <w:t>through</w:t>
      </w:r>
      <w:r>
        <w:rPr>
          <w:color w:val="1F1F1F"/>
          <w:spacing w:val="40"/>
        </w:rPr>
        <w:t xml:space="preserve"> </w:t>
      </w:r>
      <w:r>
        <w:rPr>
          <w:color w:val="1F1F1F"/>
        </w:rPr>
        <w:t>no</w:t>
      </w:r>
      <w:r>
        <w:rPr>
          <w:color w:val="1F1F1F"/>
          <w:spacing w:val="46"/>
        </w:rPr>
        <w:t xml:space="preserve"> </w:t>
      </w:r>
      <w:r>
        <w:rPr>
          <w:color w:val="1F1F1F"/>
        </w:rPr>
        <w:t>fault</w:t>
      </w:r>
      <w:r>
        <w:rPr>
          <w:color w:val="1F1F1F"/>
          <w:spacing w:val="51"/>
        </w:rPr>
        <w:t xml:space="preserve"> </w:t>
      </w:r>
      <w:r>
        <w:rPr>
          <w:color w:val="1F1F1F"/>
        </w:rPr>
        <w:t>of</w:t>
      </w:r>
      <w:r>
        <w:rPr>
          <w:color w:val="1F1F1F"/>
          <w:spacing w:val="43"/>
        </w:rPr>
        <w:t xml:space="preserve"> </w:t>
      </w:r>
      <w:r>
        <w:rPr>
          <w:color w:val="1F1F1F"/>
        </w:rPr>
        <w:t>that</w:t>
      </w:r>
      <w:r>
        <w:rPr>
          <w:color w:val="1F1F1F"/>
          <w:spacing w:val="53"/>
        </w:rPr>
        <w:t xml:space="preserve"> </w:t>
      </w:r>
      <w:r>
        <w:rPr>
          <w:color w:val="1F1F1F"/>
          <w:spacing w:val="-2"/>
        </w:rPr>
        <w:t>party;</w:t>
      </w:r>
    </w:p>
    <w:p w:rsidR="00F05AC1" w:rsidRDefault="00CE756B">
      <w:pPr>
        <w:pStyle w:val="ListParagraph"/>
        <w:numPr>
          <w:ilvl w:val="2"/>
          <w:numId w:val="34"/>
        </w:numPr>
        <w:tabs>
          <w:tab w:val="left" w:pos="1383"/>
          <w:tab w:val="left" w:pos="1388"/>
        </w:tabs>
        <w:spacing w:before="121" w:line="232" w:lineRule="auto"/>
        <w:ind w:right="1046" w:hanging="480"/>
      </w:pPr>
      <w:r>
        <w:rPr>
          <w:color w:val="1F1F1F"/>
        </w:rPr>
        <w:t>can</w:t>
      </w:r>
      <w:r>
        <w:rPr>
          <w:color w:val="1F1F1F"/>
          <w:spacing w:val="-1"/>
        </w:rPr>
        <w:t xml:space="preserve"> </w:t>
      </w:r>
      <w:r>
        <w:rPr>
          <w:color w:val="1F1F1F"/>
        </w:rPr>
        <w:t>be</w:t>
      </w:r>
      <w:r>
        <w:rPr>
          <w:color w:val="1F1F1F"/>
          <w:spacing w:val="-1"/>
        </w:rPr>
        <w:t xml:space="preserve"> </w:t>
      </w:r>
      <w:r>
        <w:rPr>
          <w:color w:val="1F1F1F"/>
        </w:rPr>
        <w:t>proven</w:t>
      </w:r>
      <w:r>
        <w:rPr>
          <w:color w:val="1F1F1F"/>
          <w:spacing w:val="-1"/>
        </w:rPr>
        <w:t xml:space="preserve"> </w:t>
      </w:r>
      <w:r>
        <w:rPr>
          <w:color w:val="1F1F1F"/>
        </w:rPr>
        <w:t>to</w:t>
      </w:r>
      <w:r>
        <w:rPr>
          <w:color w:val="1F1F1F"/>
          <w:spacing w:val="-1"/>
        </w:rPr>
        <w:t xml:space="preserve"> </w:t>
      </w:r>
      <w:r>
        <w:rPr>
          <w:color w:val="1F1F1F"/>
        </w:rPr>
        <w:t>have</w:t>
      </w:r>
      <w:r>
        <w:rPr>
          <w:color w:val="1F1F1F"/>
          <w:spacing w:val="40"/>
        </w:rPr>
        <w:t xml:space="preserve"> </w:t>
      </w:r>
      <w:r>
        <w:rPr>
          <w:color w:val="1F1F1F"/>
        </w:rPr>
        <w:t>been</w:t>
      </w:r>
      <w:r>
        <w:rPr>
          <w:color w:val="1F1F1F"/>
          <w:spacing w:val="40"/>
        </w:rPr>
        <w:t xml:space="preserve"> </w:t>
      </w:r>
      <w:r>
        <w:rPr>
          <w:color w:val="1F1F1F"/>
        </w:rPr>
        <w:t>possessed</w:t>
      </w:r>
      <w:r>
        <w:rPr>
          <w:color w:val="1F1F1F"/>
          <w:spacing w:val="-1"/>
        </w:rPr>
        <w:t xml:space="preserve"> </w:t>
      </w:r>
      <w:r>
        <w:rPr>
          <w:color w:val="1F1F1F"/>
        </w:rPr>
        <w:t>by</w:t>
      </w:r>
      <w:r>
        <w:rPr>
          <w:color w:val="1F1F1F"/>
          <w:spacing w:val="-3"/>
        </w:rPr>
        <w:t xml:space="preserve"> </w:t>
      </w:r>
      <w:r>
        <w:rPr>
          <w:color w:val="1F1F1F"/>
        </w:rPr>
        <w:t>that</w:t>
      </w:r>
      <w:r>
        <w:rPr>
          <w:color w:val="1F1F1F"/>
          <w:spacing w:val="40"/>
        </w:rPr>
        <w:t xml:space="preserve"> </w:t>
      </w:r>
      <w:r>
        <w:rPr>
          <w:color w:val="1F1F1F"/>
        </w:rPr>
        <w:t>party</w:t>
      </w:r>
      <w:r>
        <w:rPr>
          <w:color w:val="1F1F1F"/>
          <w:spacing w:val="-4"/>
        </w:rPr>
        <w:t xml:space="preserve"> </w:t>
      </w:r>
      <w:r>
        <w:rPr>
          <w:color w:val="1F1F1F"/>
        </w:rPr>
        <w:t>at</w:t>
      </w:r>
      <w:r>
        <w:rPr>
          <w:color w:val="1F1F1F"/>
          <w:spacing w:val="40"/>
        </w:rPr>
        <w:t xml:space="preserve"> </w:t>
      </w:r>
      <w:r>
        <w:rPr>
          <w:color w:val="1F1F1F"/>
        </w:rPr>
        <w:t>the</w:t>
      </w:r>
      <w:r>
        <w:rPr>
          <w:color w:val="1F1F1F"/>
          <w:spacing w:val="-3"/>
        </w:rPr>
        <w:t xml:space="preserve"> </w:t>
      </w:r>
      <w:r>
        <w:rPr>
          <w:color w:val="1F1F1F"/>
        </w:rPr>
        <w:t>time</w:t>
      </w:r>
      <w:r>
        <w:rPr>
          <w:color w:val="1F1F1F"/>
          <w:spacing w:val="40"/>
        </w:rPr>
        <w:t xml:space="preserve"> </w:t>
      </w:r>
      <w:r>
        <w:rPr>
          <w:color w:val="1F1F1F"/>
        </w:rPr>
        <w:t>of</w:t>
      </w:r>
      <w:r>
        <w:rPr>
          <w:color w:val="1F1F1F"/>
          <w:spacing w:val="40"/>
        </w:rPr>
        <w:t xml:space="preserve"> </w:t>
      </w:r>
      <w:r>
        <w:rPr>
          <w:color w:val="1F1F1F"/>
        </w:rPr>
        <w:t>disclosure</w:t>
      </w:r>
      <w:r>
        <w:rPr>
          <w:color w:val="1F1F1F"/>
          <w:spacing w:val="40"/>
        </w:rPr>
        <w:t xml:space="preserve"> </w:t>
      </w:r>
      <w:r>
        <w:rPr>
          <w:color w:val="1F1F1F"/>
        </w:rPr>
        <w:t>and</w:t>
      </w:r>
      <w:r>
        <w:rPr>
          <w:color w:val="1F1F1F"/>
          <w:spacing w:val="-1"/>
        </w:rPr>
        <w:t xml:space="preserve"> </w:t>
      </w:r>
      <w:r>
        <w:rPr>
          <w:color w:val="1F1F1F"/>
        </w:rPr>
        <w:t>which</w:t>
      </w:r>
      <w:r>
        <w:rPr>
          <w:color w:val="1F1F1F"/>
          <w:spacing w:val="40"/>
        </w:rPr>
        <w:t xml:space="preserve"> </w:t>
      </w:r>
      <w:r>
        <w:rPr>
          <w:color w:val="1F1F1F"/>
        </w:rPr>
        <w:t>was not</w:t>
      </w:r>
      <w:r>
        <w:rPr>
          <w:color w:val="1F1F1F"/>
          <w:spacing w:val="40"/>
        </w:rPr>
        <w:t xml:space="preserve"> </w:t>
      </w:r>
      <w:r>
        <w:rPr>
          <w:color w:val="1F1F1F"/>
        </w:rPr>
        <w:t>previously</w:t>
      </w:r>
      <w:r>
        <w:rPr>
          <w:color w:val="1F1F1F"/>
          <w:spacing w:val="40"/>
        </w:rPr>
        <w:t xml:space="preserve"> </w:t>
      </w:r>
      <w:r>
        <w:rPr>
          <w:color w:val="1F1F1F"/>
        </w:rPr>
        <w:t>obtained,</w:t>
      </w:r>
      <w:r>
        <w:rPr>
          <w:color w:val="1F1F1F"/>
          <w:spacing w:val="40"/>
        </w:rPr>
        <w:t xml:space="preserve"> </w:t>
      </w:r>
      <w:r>
        <w:rPr>
          <w:color w:val="1F1F1F"/>
        </w:rPr>
        <w:t>directly</w:t>
      </w:r>
      <w:r>
        <w:rPr>
          <w:color w:val="1F1F1F"/>
          <w:spacing w:val="40"/>
        </w:rPr>
        <w:t xml:space="preserve"> </w:t>
      </w:r>
      <w:r>
        <w:rPr>
          <w:color w:val="1F1F1F"/>
        </w:rPr>
        <w:t>or</w:t>
      </w:r>
      <w:r>
        <w:rPr>
          <w:color w:val="1F1F1F"/>
          <w:spacing w:val="40"/>
        </w:rPr>
        <w:t xml:space="preserve"> </w:t>
      </w:r>
      <w:r>
        <w:rPr>
          <w:color w:val="1F1F1F"/>
        </w:rPr>
        <w:t>indirectly,</w:t>
      </w:r>
      <w:r>
        <w:rPr>
          <w:color w:val="1F1F1F"/>
          <w:spacing w:val="40"/>
        </w:rPr>
        <w:t xml:space="preserve"> </w:t>
      </w:r>
      <w:r>
        <w:rPr>
          <w:color w:val="1F1F1F"/>
        </w:rPr>
        <w:t>from</w:t>
      </w:r>
      <w:r>
        <w:rPr>
          <w:color w:val="1F1F1F"/>
          <w:spacing w:val="40"/>
        </w:rPr>
        <w:t xml:space="preserve"> </w:t>
      </w:r>
      <w:r>
        <w:rPr>
          <w:color w:val="1F1F1F"/>
        </w:rPr>
        <w:t>the</w:t>
      </w:r>
      <w:r>
        <w:rPr>
          <w:color w:val="1F1F1F"/>
          <w:spacing w:val="40"/>
        </w:rPr>
        <w:t xml:space="preserve"> </w:t>
      </w:r>
      <w:r>
        <w:rPr>
          <w:color w:val="1F1F1F"/>
        </w:rPr>
        <w:t>other</w:t>
      </w:r>
      <w:r>
        <w:rPr>
          <w:color w:val="1F1F1F"/>
          <w:spacing w:val="40"/>
        </w:rPr>
        <w:t xml:space="preserve"> </w:t>
      </w:r>
      <w:r>
        <w:rPr>
          <w:color w:val="1F1F1F"/>
        </w:rPr>
        <w:t>party;</w:t>
      </w:r>
      <w:r>
        <w:rPr>
          <w:color w:val="1F1F1F"/>
          <w:spacing w:val="40"/>
        </w:rPr>
        <w:t xml:space="preserve"> </w:t>
      </w:r>
      <w:r>
        <w:rPr>
          <w:color w:val="1F1F1F"/>
        </w:rPr>
        <w:t>or</w:t>
      </w:r>
    </w:p>
    <w:p w:rsidR="00F05AC1" w:rsidRDefault="00CE756B">
      <w:pPr>
        <w:pStyle w:val="ListParagraph"/>
        <w:numPr>
          <w:ilvl w:val="2"/>
          <w:numId w:val="34"/>
        </w:numPr>
        <w:tabs>
          <w:tab w:val="left" w:pos="1383"/>
          <w:tab w:val="left" w:pos="1388"/>
        </w:tabs>
        <w:spacing w:before="116" w:line="230" w:lineRule="auto"/>
        <w:ind w:right="902" w:hanging="480"/>
      </w:pPr>
      <w:r>
        <w:rPr>
          <w:color w:val="1F1F1F"/>
        </w:rPr>
        <w:t>otherwise lawfully becomes available to</w:t>
      </w:r>
      <w:r>
        <w:rPr>
          <w:color w:val="1F1F1F"/>
          <w:spacing w:val="40"/>
        </w:rPr>
        <w:t xml:space="preserve"> </w:t>
      </w:r>
      <w:r>
        <w:rPr>
          <w:color w:val="1F1F1F"/>
        </w:rPr>
        <w:t>that</w:t>
      </w:r>
      <w:r>
        <w:rPr>
          <w:color w:val="1F1F1F"/>
          <w:spacing w:val="62"/>
        </w:rPr>
        <w:t xml:space="preserve"> </w:t>
      </w:r>
      <w:r>
        <w:rPr>
          <w:color w:val="1F1F1F"/>
        </w:rPr>
        <w:t>party</w:t>
      </w:r>
      <w:r>
        <w:rPr>
          <w:color w:val="1F1F1F"/>
          <w:spacing w:val="40"/>
        </w:rPr>
        <w:t xml:space="preserve"> </w:t>
      </w:r>
      <w:r>
        <w:rPr>
          <w:color w:val="1F1F1F"/>
        </w:rPr>
        <w:t>from</w:t>
      </w:r>
      <w:r>
        <w:rPr>
          <w:color w:val="1F1F1F"/>
          <w:spacing w:val="40"/>
        </w:rPr>
        <w:t xml:space="preserve"> </w:t>
      </w:r>
      <w:r>
        <w:rPr>
          <w:color w:val="1F1F1F"/>
        </w:rPr>
        <w:t>a</w:t>
      </w:r>
      <w:r>
        <w:rPr>
          <w:color w:val="1F1F1F"/>
          <w:spacing w:val="40"/>
        </w:rPr>
        <w:t xml:space="preserve"> </w:t>
      </w:r>
      <w:r>
        <w:rPr>
          <w:color w:val="1F1F1F"/>
        </w:rPr>
        <w:t>third</w:t>
      </w:r>
      <w:r>
        <w:rPr>
          <w:color w:val="1F1F1F"/>
          <w:spacing w:val="40"/>
        </w:rPr>
        <w:t xml:space="preserve"> </w:t>
      </w:r>
      <w:r>
        <w:rPr>
          <w:color w:val="1F1F1F"/>
        </w:rPr>
        <w:t>party</w:t>
      </w:r>
      <w:r>
        <w:rPr>
          <w:color w:val="1F1F1F"/>
          <w:spacing w:val="40"/>
        </w:rPr>
        <w:t xml:space="preserve"> </w:t>
      </w:r>
      <w:r>
        <w:rPr>
          <w:color w:val="1F1F1F"/>
        </w:rPr>
        <w:t>that</w:t>
      </w:r>
      <w:r>
        <w:rPr>
          <w:color w:val="1F1F1F"/>
          <w:spacing w:val="40"/>
        </w:rPr>
        <w:t xml:space="preserve"> </w:t>
      </w:r>
      <w:r>
        <w:rPr>
          <w:color w:val="1F1F1F"/>
        </w:rPr>
        <w:t>has</w:t>
      </w:r>
      <w:r>
        <w:rPr>
          <w:color w:val="1F1F1F"/>
          <w:spacing w:val="40"/>
        </w:rPr>
        <w:t xml:space="preserve"> </w:t>
      </w:r>
      <w:r>
        <w:rPr>
          <w:color w:val="1F1F1F"/>
        </w:rPr>
        <w:t>no</w:t>
      </w:r>
      <w:r>
        <w:rPr>
          <w:color w:val="1F1F1F"/>
          <w:spacing w:val="40"/>
        </w:rPr>
        <w:t xml:space="preserve"> </w:t>
      </w:r>
      <w:r>
        <w:rPr>
          <w:color w:val="1F1F1F"/>
        </w:rPr>
        <w:t>obligation of</w:t>
      </w:r>
      <w:r>
        <w:rPr>
          <w:color w:val="1F1F1F"/>
          <w:spacing w:val="40"/>
        </w:rPr>
        <w:t xml:space="preserve"> </w:t>
      </w:r>
      <w:r>
        <w:rPr>
          <w:color w:val="1F1F1F"/>
        </w:rPr>
        <w:t>confidentiality.</w:t>
      </w:r>
    </w:p>
    <w:p w:rsidR="00F05AC1" w:rsidRDefault="00CE756B">
      <w:pPr>
        <w:pStyle w:val="ListParagraph"/>
        <w:numPr>
          <w:ilvl w:val="1"/>
          <w:numId w:val="34"/>
        </w:numPr>
        <w:tabs>
          <w:tab w:val="left" w:pos="908"/>
          <w:tab w:val="left" w:pos="918"/>
        </w:tabs>
        <w:spacing w:before="244" w:line="230" w:lineRule="auto"/>
        <w:ind w:right="914" w:hanging="673"/>
      </w:pPr>
      <w:r>
        <w:rPr>
          <w:color w:val="1F1F1F"/>
        </w:rPr>
        <w:t>The above provisions of GCC Clause 20 shall not in any way modify any undertaking</w:t>
      </w:r>
      <w:r>
        <w:rPr>
          <w:color w:val="1F1F1F"/>
          <w:spacing w:val="40"/>
        </w:rPr>
        <w:t xml:space="preserve"> </w:t>
      </w:r>
      <w:r>
        <w:rPr>
          <w:color w:val="1F1F1F"/>
        </w:rPr>
        <w:t>of confidentiality</w:t>
      </w:r>
      <w:r>
        <w:rPr>
          <w:color w:val="1F1F1F"/>
          <w:spacing w:val="32"/>
        </w:rPr>
        <w:t xml:space="preserve"> </w:t>
      </w:r>
      <w:r>
        <w:rPr>
          <w:color w:val="1F1F1F"/>
        </w:rPr>
        <w:t>given</w:t>
      </w:r>
      <w:r>
        <w:rPr>
          <w:color w:val="1F1F1F"/>
          <w:spacing w:val="35"/>
        </w:rPr>
        <w:t xml:space="preserve"> </w:t>
      </w:r>
      <w:r>
        <w:rPr>
          <w:color w:val="1F1F1F"/>
        </w:rPr>
        <w:t>by</w:t>
      </w:r>
      <w:r>
        <w:rPr>
          <w:color w:val="1F1F1F"/>
          <w:spacing w:val="31"/>
        </w:rPr>
        <w:t xml:space="preserve"> </w:t>
      </w:r>
      <w:r>
        <w:rPr>
          <w:color w:val="1F1F1F"/>
        </w:rPr>
        <w:t>either</w:t>
      </w:r>
      <w:r>
        <w:rPr>
          <w:color w:val="1F1F1F"/>
          <w:spacing w:val="38"/>
        </w:rPr>
        <w:t xml:space="preserve"> </w:t>
      </w:r>
      <w:r>
        <w:rPr>
          <w:color w:val="1F1F1F"/>
        </w:rPr>
        <w:t>of</w:t>
      </w:r>
      <w:r>
        <w:rPr>
          <w:color w:val="1F1F1F"/>
          <w:spacing w:val="35"/>
        </w:rPr>
        <w:t xml:space="preserve"> </w:t>
      </w:r>
      <w:r>
        <w:rPr>
          <w:color w:val="1F1F1F"/>
        </w:rPr>
        <w:t>the</w:t>
      </w:r>
      <w:r>
        <w:rPr>
          <w:color w:val="1F1F1F"/>
          <w:spacing w:val="32"/>
        </w:rPr>
        <w:t xml:space="preserve"> </w:t>
      </w:r>
      <w:r>
        <w:rPr>
          <w:color w:val="1F1F1F"/>
        </w:rPr>
        <w:t>parties</w:t>
      </w:r>
      <w:r>
        <w:rPr>
          <w:color w:val="1F1F1F"/>
          <w:spacing w:val="37"/>
        </w:rPr>
        <w:t xml:space="preserve"> </w:t>
      </w:r>
      <w:r>
        <w:rPr>
          <w:color w:val="1F1F1F"/>
        </w:rPr>
        <w:t>hereto</w:t>
      </w:r>
      <w:r>
        <w:rPr>
          <w:color w:val="1F1F1F"/>
          <w:spacing w:val="30"/>
        </w:rPr>
        <w:t xml:space="preserve"> </w:t>
      </w:r>
      <w:r>
        <w:rPr>
          <w:color w:val="1F1F1F"/>
        </w:rPr>
        <w:t>prior</w:t>
      </w:r>
      <w:r>
        <w:rPr>
          <w:color w:val="1F1F1F"/>
          <w:spacing w:val="35"/>
        </w:rPr>
        <w:t xml:space="preserve"> </w:t>
      </w:r>
      <w:r>
        <w:rPr>
          <w:color w:val="1F1F1F"/>
        </w:rPr>
        <w:t>to</w:t>
      </w:r>
      <w:r>
        <w:rPr>
          <w:color w:val="1F1F1F"/>
          <w:spacing w:val="31"/>
        </w:rPr>
        <w:t xml:space="preserve"> </w:t>
      </w:r>
      <w:r>
        <w:rPr>
          <w:color w:val="1F1F1F"/>
        </w:rPr>
        <w:t>the</w:t>
      </w:r>
      <w:r>
        <w:rPr>
          <w:color w:val="1F1F1F"/>
          <w:spacing w:val="32"/>
        </w:rPr>
        <w:t xml:space="preserve"> </w:t>
      </w:r>
      <w:r>
        <w:rPr>
          <w:color w:val="1F1F1F"/>
        </w:rPr>
        <w:t>date</w:t>
      </w:r>
      <w:r>
        <w:rPr>
          <w:color w:val="1F1F1F"/>
          <w:spacing w:val="37"/>
        </w:rPr>
        <w:t xml:space="preserve"> </w:t>
      </w:r>
      <w:r>
        <w:rPr>
          <w:color w:val="1F1F1F"/>
        </w:rPr>
        <w:t>of</w:t>
      </w:r>
      <w:r>
        <w:rPr>
          <w:color w:val="1F1F1F"/>
          <w:spacing w:val="38"/>
        </w:rPr>
        <w:t xml:space="preserve"> </w:t>
      </w:r>
      <w:r>
        <w:rPr>
          <w:color w:val="1F1F1F"/>
        </w:rPr>
        <w:t>the</w:t>
      </w:r>
      <w:r>
        <w:rPr>
          <w:color w:val="1F1F1F"/>
          <w:spacing w:val="37"/>
        </w:rPr>
        <w:t xml:space="preserve"> </w:t>
      </w:r>
      <w:r>
        <w:rPr>
          <w:color w:val="1F1F1F"/>
        </w:rPr>
        <w:t>Contract</w:t>
      </w:r>
      <w:r>
        <w:rPr>
          <w:color w:val="1F1F1F"/>
          <w:spacing w:val="33"/>
        </w:rPr>
        <w:t xml:space="preserve"> </w:t>
      </w:r>
      <w:r>
        <w:rPr>
          <w:color w:val="1F1F1F"/>
        </w:rPr>
        <w:t>in</w:t>
      </w:r>
      <w:r>
        <w:rPr>
          <w:color w:val="1F1F1F"/>
          <w:spacing w:val="34"/>
        </w:rPr>
        <w:t xml:space="preserve"> </w:t>
      </w:r>
      <w:r>
        <w:rPr>
          <w:color w:val="1F1F1F"/>
        </w:rPr>
        <w:t>respect</w:t>
      </w:r>
      <w:r>
        <w:rPr>
          <w:color w:val="1F1F1F"/>
          <w:spacing w:val="38"/>
        </w:rPr>
        <w:t xml:space="preserve"> </w:t>
      </w:r>
      <w:r>
        <w:rPr>
          <w:color w:val="1F1F1F"/>
        </w:rPr>
        <w:t>of the</w:t>
      </w:r>
      <w:r>
        <w:rPr>
          <w:color w:val="1F1F1F"/>
          <w:spacing w:val="40"/>
        </w:rPr>
        <w:t xml:space="preserve"> </w:t>
      </w:r>
      <w:r>
        <w:rPr>
          <w:color w:val="1F1F1F"/>
        </w:rPr>
        <w:t>Supply</w:t>
      </w:r>
      <w:r>
        <w:rPr>
          <w:color w:val="1F1F1F"/>
          <w:spacing w:val="40"/>
        </w:rPr>
        <w:t xml:space="preserve"> </w:t>
      </w:r>
      <w:r>
        <w:rPr>
          <w:color w:val="1F1F1F"/>
        </w:rPr>
        <w:t>or</w:t>
      </w:r>
      <w:r>
        <w:rPr>
          <w:color w:val="1F1F1F"/>
          <w:spacing w:val="40"/>
        </w:rPr>
        <w:t xml:space="preserve"> </w:t>
      </w:r>
      <w:r>
        <w:rPr>
          <w:color w:val="1F1F1F"/>
        </w:rPr>
        <w:t>any</w:t>
      </w:r>
      <w:r>
        <w:rPr>
          <w:color w:val="1F1F1F"/>
          <w:spacing w:val="40"/>
        </w:rPr>
        <w:t xml:space="preserve"> </w:t>
      </w:r>
      <w:r>
        <w:rPr>
          <w:color w:val="1F1F1F"/>
        </w:rPr>
        <w:t>part</w:t>
      </w:r>
      <w:r>
        <w:rPr>
          <w:color w:val="1F1F1F"/>
          <w:spacing w:val="40"/>
        </w:rPr>
        <w:t xml:space="preserve"> </w:t>
      </w:r>
      <w:r>
        <w:rPr>
          <w:color w:val="1F1F1F"/>
        </w:rPr>
        <w:t>thereof.</w:t>
      </w:r>
    </w:p>
    <w:p w:rsidR="00F05AC1" w:rsidRDefault="00CE756B">
      <w:pPr>
        <w:pStyle w:val="ListParagraph"/>
        <w:numPr>
          <w:ilvl w:val="1"/>
          <w:numId w:val="34"/>
        </w:numPr>
        <w:tabs>
          <w:tab w:val="left" w:pos="908"/>
        </w:tabs>
        <w:spacing w:before="233"/>
        <w:ind w:left="908" w:right="810" w:hanging="663"/>
      </w:pPr>
      <w:r>
        <w:rPr>
          <w:color w:val="1F1F1F"/>
        </w:rPr>
        <w:t>The</w:t>
      </w:r>
      <w:r>
        <w:rPr>
          <w:color w:val="1F1F1F"/>
          <w:spacing w:val="31"/>
        </w:rPr>
        <w:t xml:space="preserve"> </w:t>
      </w:r>
      <w:r>
        <w:rPr>
          <w:color w:val="1F1F1F"/>
        </w:rPr>
        <w:t>provisions</w:t>
      </w:r>
      <w:r>
        <w:rPr>
          <w:color w:val="1F1F1F"/>
          <w:spacing w:val="34"/>
        </w:rPr>
        <w:t xml:space="preserve"> </w:t>
      </w:r>
      <w:r>
        <w:rPr>
          <w:color w:val="1F1F1F"/>
        </w:rPr>
        <w:t>of</w:t>
      </w:r>
      <w:r>
        <w:rPr>
          <w:color w:val="1F1F1F"/>
          <w:spacing w:val="34"/>
        </w:rPr>
        <w:t xml:space="preserve"> </w:t>
      </w:r>
      <w:r>
        <w:rPr>
          <w:color w:val="1F1F1F"/>
        </w:rPr>
        <w:t>GCC</w:t>
      </w:r>
      <w:r>
        <w:rPr>
          <w:color w:val="1F1F1F"/>
          <w:spacing w:val="34"/>
        </w:rPr>
        <w:t xml:space="preserve"> </w:t>
      </w:r>
      <w:r>
        <w:rPr>
          <w:color w:val="1F1F1F"/>
        </w:rPr>
        <w:t>Clause</w:t>
      </w:r>
      <w:r>
        <w:rPr>
          <w:color w:val="1F1F1F"/>
          <w:spacing w:val="36"/>
        </w:rPr>
        <w:t xml:space="preserve"> </w:t>
      </w:r>
      <w:r>
        <w:rPr>
          <w:color w:val="1F1F1F"/>
        </w:rPr>
        <w:t>20</w:t>
      </w:r>
      <w:r>
        <w:rPr>
          <w:color w:val="1F1F1F"/>
          <w:spacing w:val="31"/>
        </w:rPr>
        <w:t xml:space="preserve"> </w:t>
      </w:r>
      <w:r>
        <w:rPr>
          <w:color w:val="1F1F1F"/>
        </w:rPr>
        <w:t>shall</w:t>
      </w:r>
      <w:r>
        <w:rPr>
          <w:color w:val="1F1F1F"/>
          <w:spacing w:val="39"/>
        </w:rPr>
        <w:t xml:space="preserve"> </w:t>
      </w:r>
      <w:r>
        <w:rPr>
          <w:color w:val="1F1F1F"/>
        </w:rPr>
        <w:t>survive</w:t>
      </w:r>
      <w:r>
        <w:rPr>
          <w:color w:val="1F1F1F"/>
          <w:spacing w:val="34"/>
        </w:rPr>
        <w:t xml:space="preserve"> </w:t>
      </w:r>
      <w:r>
        <w:rPr>
          <w:color w:val="1F1F1F"/>
        </w:rPr>
        <w:t>completion</w:t>
      </w:r>
      <w:r>
        <w:rPr>
          <w:color w:val="1F1F1F"/>
          <w:spacing w:val="32"/>
        </w:rPr>
        <w:t xml:space="preserve"> </w:t>
      </w:r>
      <w:r>
        <w:rPr>
          <w:color w:val="1F1F1F"/>
        </w:rPr>
        <w:t>or</w:t>
      </w:r>
      <w:r>
        <w:rPr>
          <w:color w:val="1F1F1F"/>
          <w:spacing w:val="30"/>
        </w:rPr>
        <w:t xml:space="preserve"> </w:t>
      </w:r>
      <w:r>
        <w:rPr>
          <w:color w:val="1F1F1F"/>
        </w:rPr>
        <w:t>termination,</w:t>
      </w:r>
      <w:r>
        <w:rPr>
          <w:color w:val="1F1F1F"/>
          <w:spacing w:val="33"/>
        </w:rPr>
        <w:t xml:space="preserve"> </w:t>
      </w:r>
      <w:r>
        <w:rPr>
          <w:color w:val="1F1F1F"/>
        </w:rPr>
        <w:t>for</w:t>
      </w:r>
      <w:r>
        <w:rPr>
          <w:color w:val="1F1F1F"/>
          <w:spacing w:val="36"/>
        </w:rPr>
        <w:t xml:space="preserve"> </w:t>
      </w:r>
      <w:r>
        <w:rPr>
          <w:color w:val="1F1F1F"/>
        </w:rPr>
        <w:t>whatever</w:t>
      </w:r>
      <w:r>
        <w:rPr>
          <w:color w:val="1F1F1F"/>
          <w:spacing w:val="34"/>
        </w:rPr>
        <w:t xml:space="preserve"> </w:t>
      </w:r>
      <w:r>
        <w:rPr>
          <w:color w:val="1F1F1F"/>
        </w:rPr>
        <w:t>reason,</w:t>
      </w:r>
      <w:r>
        <w:rPr>
          <w:color w:val="1F1F1F"/>
          <w:spacing w:val="33"/>
        </w:rPr>
        <w:t xml:space="preserve"> </w:t>
      </w:r>
      <w:r>
        <w:rPr>
          <w:color w:val="1F1F1F"/>
        </w:rPr>
        <w:t>of the</w:t>
      </w:r>
      <w:r>
        <w:rPr>
          <w:color w:val="1F1F1F"/>
          <w:spacing w:val="40"/>
        </w:rPr>
        <w:t xml:space="preserve"> </w:t>
      </w:r>
      <w:r>
        <w:rPr>
          <w:color w:val="1F1F1F"/>
        </w:rPr>
        <w:t>Contract.</w:t>
      </w:r>
    </w:p>
    <w:p w:rsidR="00F05AC1" w:rsidRDefault="00CE756B">
      <w:pPr>
        <w:pStyle w:val="Heading5"/>
        <w:numPr>
          <w:ilvl w:val="0"/>
          <w:numId w:val="51"/>
        </w:numPr>
        <w:tabs>
          <w:tab w:val="left" w:pos="812"/>
        </w:tabs>
        <w:spacing w:before="238"/>
      </w:pPr>
      <w:r>
        <w:rPr>
          <w:color w:val="1F1F1F"/>
          <w:spacing w:val="-2"/>
        </w:rPr>
        <w:t>Subcontracting</w:t>
      </w:r>
    </w:p>
    <w:p w:rsidR="00F05AC1" w:rsidRDefault="00CE756B">
      <w:pPr>
        <w:pStyle w:val="ListParagraph"/>
        <w:numPr>
          <w:ilvl w:val="1"/>
          <w:numId w:val="33"/>
        </w:numPr>
        <w:tabs>
          <w:tab w:val="left" w:pos="901"/>
          <w:tab w:val="left" w:pos="918"/>
        </w:tabs>
        <w:spacing w:before="237" w:line="230" w:lineRule="auto"/>
        <w:ind w:right="545" w:hanging="673"/>
        <w:jc w:val="both"/>
      </w:pPr>
      <w:r>
        <w:rPr>
          <w:color w:val="1F1F1F"/>
        </w:rPr>
        <w:t>The</w:t>
      </w:r>
      <w:r>
        <w:rPr>
          <w:color w:val="1F1F1F"/>
          <w:spacing w:val="-5"/>
        </w:rPr>
        <w:t xml:space="preserve"> </w:t>
      </w:r>
      <w:r>
        <w:rPr>
          <w:color w:val="1F1F1F"/>
        </w:rPr>
        <w:t>Supplier</w:t>
      </w:r>
      <w:r>
        <w:rPr>
          <w:color w:val="1F1F1F"/>
          <w:spacing w:val="-1"/>
        </w:rPr>
        <w:t xml:space="preserve"> </w:t>
      </w:r>
      <w:r>
        <w:rPr>
          <w:color w:val="1F1F1F"/>
        </w:rPr>
        <w:t>shall</w:t>
      </w:r>
      <w:r>
        <w:rPr>
          <w:color w:val="1F1F1F"/>
          <w:spacing w:val="-1"/>
        </w:rPr>
        <w:t xml:space="preserve"> </w:t>
      </w:r>
      <w:r>
        <w:rPr>
          <w:color w:val="1F1F1F"/>
        </w:rPr>
        <w:t>notify</w:t>
      </w:r>
      <w:r>
        <w:rPr>
          <w:color w:val="1F1F1F"/>
          <w:spacing w:val="-6"/>
        </w:rPr>
        <w:t xml:space="preserve"> </w:t>
      </w:r>
      <w:r>
        <w:rPr>
          <w:color w:val="1F1F1F"/>
        </w:rPr>
        <w:t>the</w:t>
      </w:r>
      <w:r>
        <w:rPr>
          <w:color w:val="1F1F1F"/>
          <w:spacing w:val="-2"/>
        </w:rPr>
        <w:t xml:space="preserve"> </w:t>
      </w:r>
      <w:r>
        <w:rPr>
          <w:color w:val="1F1F1F"/>
        </w:rPr>
        <w:t>Procuring</w:t>
      </w:r>
      <w:r>
        <w:rPr>
          <w:color w:val="1F1F1F"/>
          <w:spacing w:val="-2"/>
        </w:rPr>
        <w:t xml:space="preserve"> </w:t>
      </w:r>
      <w:r>
        <w:rPr>
          <w:color w:val="1F1F1F"/>
        </w:rPr>
        <w:t>Entity</w:t>
      </w:r>
      <w:r>
        <w:rPr>
          <w:color w:val="1F1F1F"/>
          <w:spacing w:val="-4"/>
        </w:rPr>
        <w:t xml:space="preserve"> </w:t>
      </w:r>
      <w:r>
        <w:rPr>
          <w:color w:val="1F1F1F"/>
        </w:rPr>
        <w:t>in</w:t>
      </w:r>
      <w:r>
        <w:rPr>
          <w:color w:val="1F1F1F"/>
          <w:spacing w:val="40"/>
        </w:rPr>
        <w:t xml:space="preserve"> </w:t>
      </w:r>
      <w:r>
        <w:rPr>
          <w:color w:val="1F1F1F"/>
        </w:rPr>
        <w:t>writing</w:t>
      </w:r>
      <w:r>
        <w:rPr>
          <w:color w:val="1F1F1F"/>
          <w:spacing w:val="40"/>
        </w:rPr>
        <w:t xml:space="preserve"> </w:t>
      </w:r>
      <w:r>
        <w:rPr>
          <w:color w:val="1F1F1F"/>
        </w:rPr>
        <w:t>of</w:t>
      </w:r>
      <w:r>
        <w:rPr>
          <w:color w:val="1F1F1F"/>
          <w:spacing w:val="40"/>
        </w:rPr>
        <w:t xml:space="preserve"> </w:t>
      </w:r>
      <w:r>
        <w:rPr>
          <w:color w:val="1F1F1F"/>
        </w:rPr>
        <w:t>all</w:t>
      </w:r>
      <w:r>
        <w:rPr>
          <w:color w:val="1F1F1F"/>
          <w:spacing w:val="40"/>
        </w:rPr>
        <w:t xml:space="preserve"> </w:t>
      </w:r>
      <w:r>
        <w:rPr>
          <w:color w:val="1F1F1F"/>
        </w:rPr>
        <w:t>subcontracts</w:t>
      </w:r>
      <w:r>
        <w:rPr>
          <w:color w:val="1F1F1F"/>
          <w:spacing w:val="40"/>
        </w:rPr>
        <w:t xml:space="preserve"> </w:t>
      </w:r>
      <w:r>
        <w:rPr>
          <w:color w:val="1F1F1F"/>
        </w:rPr>
        <w:t>awarded</w:t>
      </w:r>
      <w:r>
        <w:rPr>
          <w:color w:val="1F1F1F"/>
          <w:spacing w:val="40"/>
        </w:rPr>
        <w:t xml:space="preserve"> </w:t>
      </w:r>
      <w:r>
        <w:rPr>
          <w:color w:val="1F1F1F"/>
        </w:rPr>
        <w:t>under</w:t>
      </w:r>
      <w:r>
        <w:rPr>
          <w:color w:val="1F1F1F"/>
          <w:spacing w:val="40"/>
        </w:rPr>
        <w:t xml:space="preserve"> </w:t>
      </w:r>
      <w:r>
        <w:rPr>
          <w:color w:val="1F1F1F"/>
        </w:rPr>
        <w:t>the</w:t>
      </w:r>
      <w:r>
        <w:rPr>
          <w:color w:val="1F1F1F"/>
          <w:spacing w:val="-2"/>
        </w:rPr>
        <w:t xml:space="preserve"> </w:t>
      </w:r>
      <w:r>
        <w:rPr>
          <w:color w:val="1F1F1F"/>
        </w:rPr>
        <w:t>Contract if</w:t>
      </w:r>
      <w:r>
        <w:rPr>
          <w:color w:val="1F1F1F"/>
          <w:spacing w:val="32"/>
        </w:rPr>
        <w:t xml:space="preserve"> </w:t>
      </w:r>
      <w:r>
        <w:rPr>
          <w:color w:val="1F1F1F"/>
        </w:rPr>
        <w:t>not</w:t>
      </w:r>
      <w:r>
        <w:rPr>
          <w:color w:val="1F1F1F"/>
          <w:spacing w:val="32"/>
        </w:rPr>
        <w:t xml:space="preserve"> </w:t>
      </w:r>
      <w:r>
        <w:rPr>
          <w:color w:val="1F1F1F"/>
        </w:rPr>
        <w:t>already</w:t>
      </w:r>
      <w:r>
        <w:rPr>
          <w:color w:val="1F1F1F"/>
          <w:spacing w:val="33"/>
        </w:rPr>
        <w:t xml:space="preserve"> </w:t>
      </w:r>
      <w:r>
        <w:rPr>
          <w:color w:val="1F1F1F"/>
        </w:rPr>
        <w:t>specified</w:t>
      </w:r>
      <w:r>
        <w:rPr>
          <w:color w:val="1F1F1F"/>
          <w:spacing w:val="33"/>
        </w:rPr>
        <w:t xml:space="preserve"> </w:t>
      </w:r>
      <w:r>
        <w:rPr>
          <w:color w:val="1F1F1F"/>
        </w:rPr>
        <w:t>in the</w:t>
      </w:r>
      <w:r>
        <w:rPr>
          <w:color w:val="1F1F1F"/>
          <w:spacing w:val="40"/>
        </w:rPr>
        <w:t xml:space="preserve"> </w:t>
      </w:r>
      <w:r>
        <w:rPr>
          <w:color w:val="1F1F1F"/>
        </w:rPr>
        <w:t>Tender.</w:t>
      </w:r>
      <w:r>
        <w:rPr>
          <w:color w:val="1F1F1F"/>
          <w:spacing w:val="40"/>
        </w:rPr>
        <w:t xml:space="preserve"> </w:t>
      </w:r>
      <w:r>
        <w:rPr>
          <w:color w:val="1F1F1F"/>
        </w:rPr>
        <w:t>Such</w:t>
      </w:r>
      <w:r>
        <w:rPr>
          <w:color w:val="1F1F1F"/>
          <w:spacing w:val="40"/>
        </w:rPr>
        <w:t xml:space="preserve"> </w:t>
      </w:r>
      <w:r>
        <w:rPr>
          <w:color w:val="1F1F1F"/>
        </w:rPr>
        <w:t>notification,</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original</w:t>
      </w:r>
      <w:r>
        <w:rPr>
          <w:color w:val="1F1F1F"/>
          <w:spacing w:val="40"/>
        </w:rPr>
        <w:t xml:space="preserve"> </w:t>
      </w:r>
      <w:r>
        <w:rPr>
          <w:color w:val="1F1F1F"/>
        </w:rPr>
        <w:t>Tender</w:t>
      </w:r>
      <w:r>
        <w:rPr>
          <w:color w:val="1F1F1F"/>
          <w:spacing w:val="40"/>
        </w:rPr>
        <w:t xml:space="preserve"> </w:t>
      </w:r>
      <w:r>
        <w:rPr>
          <w:color w:val="1F1F1F"/>
        </w:rPr>
        <w:t>or</w:t>
      </w:r>
      <w:r>
        <w:rPr>
          <w:color w:val="1F1F1F"/>
          <w:spacing w:val="40"/>
        </w:rPr>
        <w:t xml:space="preserve"> </w:t>
      </w:r>
      <w:r>
        <w:rPr>
          <w:color w:val="1F1F1F"/>
        </w:rPr>
        <w:t>later</w:t>
      </w:r>
      <w:r>
        <w:rPr>
          <w:color w:val="1F1F1F"/>
          <w:spacing w:val="32"/>
        </w:rPr>
        <w:t xml:space="preserve"> </w:t>
      </w:r>
      <w:r>
        <w:rPr>
          <w:color w:val="1F1F1F"/>
        </w:rPr>
        <w:t>shall</w:t>
      </w:r>
      <w:r>
        <w:rPr>
          <w:color w:val="1F1F1F"/>
          <w:spacing w:val="32"/>
        </w:rPr>
        <w:t xml:space="preserve"> </w:t>
      </w:r>
      <w:r>
        <w:rPr>
          <w:color w:val="1F1F1F"/>
        </w:rPr>
        <w:t>not relieve</w:t>
      </w:r>
      <w:r>
        <w:rPr>
          <w:color w:val="1F1F1F"/>
          <w:spacing w:val="-8"/>
        </w:rPr>
        <w:t xml:space="preserve"> </w:t>
      </w:r>
      <w:r>
        <w:rPr>
          <w:color w:val="1F1F1F"/>
        </w:rPr>
        <w:t>the</w:t>
      </w:r>
      <w:r>
        <w:rPr>
          <w:color w:val="1F1F1F"/>
          <w:spacing w:val="37"/>
        </w:rPr>
        <w:t xml:space="preserve"> </w:t>
      </w:r>
      <w:r>
        <w:rPr>
          <w:color w:val="1F1F1F"/>
        </w:rPr>
        <w:t>Supplier</w:t>
      </w:r>
      <w:r>
        <w:rPr>
          <w:color w:val="1F1F1F"/>
          <w:spacing w:val="39"/>
        </w:rPr>
        <w:t xml:space="preserve"> </w:t>
      </w:r>
      <w:r>
        <w:rPr>
          <w:color w:val="1F1F1F"/>
        </w:rPr>
        <w:t>from</w:t>
      </w:r>
      <w:r>
        <w:rPr>
          <w:color w:val="1F1F1F"/>
          <w:spacing w:val="40"/>
        </w:rPr>
        <w:t xml:space="preserve"> </w:t>
      </w:r>
      <w:r>
        <w:rPr>
          <w:color w:val="1F1F1F"/>
        </w:rPr>
        <w:t>any</w:t>
      </w:r>
      <w:r>
        <w:rPr>
          <w:color w:val="1F1F1F"/>
          <w:spacing w:val="37"/>
        </w:rPr>
        <w:t xml:space="preserve"> </w:t>
      </w:r>
      <w:r>
        <w:rPr>
          <w:color w:val="1F1F1F"/>
        </w:rPr>
        <w:t>of</w:t>
      </w:r>
      <w:r>
        <w:rPr>
          <w:color w:val="1F1F1F"/>
          <w:spacing w:val="35"/>
        </w:rPr>
        <w:t xml:space="preserve"> </w:t>
      </w:r>
      <w:r>
        <w:rPr>
          <w:color w:val="1F1F1F"/>
        </w:rPr>
        <w:t>its</w:t>
      </w:r>
      <w:r>
        <w:rPr>
          <w:color w:val="1F1F1F"/>
          <w:spacing w:val="37"/>
        </w:rPr>
        <w:t xml:space="preserve"> </w:t>
      </w:r>
      <w:r>
        <w:rPr>
          <w:color w:val="1F1F1F"/>
        </w:rPr>
        <w:t>obligations,</w:t>
      </w:r>
      <w:r>
        <w:rPr>
          <w:color w:val="1F1F1F"/>
          <w:spacing w:val="39"/>
        </w:rPr>
        <w:t xml:space="preserve"> </w:t>
      </w:r>
      <w:r>
        <w:rPr>
          <w:color w:val="1F1F1F"/>
        </w:rPr>
        <w:t>duties,</w:t>
      </w:r>
      <w:r>
        <w:rPr>
          <w:color w:val="1F1F1F"/>
          <w:spacing w:val="37"/>
        </w:rPr>
        <w:t xml:space="preserve"> </w:t>
      </w:r>
      <w:r>
        <w:rPr>
          <w:color w:val="1F1F1F"/>
        </w:rPr>
        <w:t>responsibilities,</w:t>
      </w:r>
      <w:r>
        <w:rPr>
          <w:color w:val="1F1F1F"/>
          <w:spacing w:val="40"/>
        </w:rPr>
        <w:t xml:space="preserve"> </w:t>
      </w:r>
      <w:r>
        <w:rPr>
          <w:color w:val="1F1F1F"/>
        </w:rPr>
        <w:t>or</w:t>
      </w:r>
      <w:r>
        <w:rPr>
          <w:color w:val="1F1F1F"/>
          <w:spacing w:val="35"/>
        </w:rPr>
        <w:t xml:space="preserve"> </w:t>
      </w:r>
      <w:r>
        <w:rPr>
          <w:color w:val="1F1F1F"/>
        </w:rPr>
        <w:t>liability</w:t>
      </w:r>
      <w:r>
        <w:rPr>
          <w:color w:val="1F1F1F"/>
          <w:spacing w:val="37"/>
        </w:rPr>
        <w:t xml:space="preserve"> </w:t>
      </w:r>
      <w:r>
        <w:rPr>
          <w:color w:val="1F1F1F"/>
        </w:rPr>
        <w:t>under</w:t>
      </w:r>
      <w:r>
        <w:rPr>
          <w:color w:val="1F1F1F"/>
          <w:spacing w:val="-11"/>
        </w:rPr>
        <w:t xml:space="preserve"> </w:t>
      </w:r>
      <w:r>
        <w:rPr>
          <w:color w:val="1F1F1F"/>
        </w:rPr>
        <w:t>the</w:t>
      </w:r>
      <w:r>
        <w:rPr>
          <w:color w:val="1F1F1F"/>
          <w:spacing w:val="23"/>
        </w:rPr>
        <w:t xml:space="preserve"> </w:t>
      </w:r>
      <w:r>
        <w:rPr>
          <w:color w:val="1F1F1F"/>
        </w:rPr>
        <w:t>Contract.</w:t>
      </w:r>
    </w:p>
    <w:p w:rsidR="00F05AC1" w:rsidRDefault="00CE756B">
      <w:pPr>
        <w:pStyle w:val="ListParagraph"/>
        <w:numPr>
          <w:ilvl w:val="1"/>
          <w:numId w:val="33"/>
        </w:numPr>
        <w:tabs>
          <w:tab w:val="left" w:pos="908"/>
        </w:tabs>
        <w:spacing w:before="236"/>
        <w:ind w:left="908" w:hanging="668"/>
      </w:pPr>
      <w:r>
        <w:rPr>
          <w:color w:val="1F1F1F"/>
        </w:rPr>
        <w:t>Subcontracts</w:t>
      </w:r>
      <w:r>
        <w:rPr>
          <w:color w:val="1F1F1F"/>
          <w:spacing w:val="41"/>
        </w:rPr>
        <w:t xml:space="preserve"> </w:t>
      </w:r>
      <w:r>
        <w:rPr>
          <w:color w:val="1F1F1F"/>
        </w:rPr>
        <w:t>shall</w:t>
      </w:r>
      <w:r>
        <w:rPr>
          <w:color w:val="1F1F1F"/>
          <w:spacing w:val="46"/>
        </w:rPr>
        <w:t xml:space="preserve"> </w:t>
      </w:r>
      <w:r>
        <w:rPr>
          <w:color w:val="1F1F1F"/>
        </w:rPr>
        <w:t>comply</w:t>
      </w:r>
      <w:r>
        <w:rPr>
          <w:color w:val="1F1F1F"/>
          <w:spacing w:val="41"/>
        </w:rPr>
        <w:t xml:space="preserve"> </w:t>
      </w:r>
      <w:r>
        <w:rPr>
          <w:color w:val="1F1F1F"/>
        </w:rPr>
        <w:t>with</w:t>
      </w:r>
      <w:r>
        <w:rPr>
          <w:color w:val="1F1F1F"/>
          <w:spacing w:val="40"/>
        </w:rPr>
        <w:t xml:space="preserve"> </w:t>
      </w:r>
      <w:r>
        <w:rPr>
          <w:color w:val="1F1F1F"/>
        </w:rPr>
        <w:t>the</w:t>
      </w:r>
      <w:r>
        <w:rPr>
          <w:color w:val="1F1F1F"/>
          <w:spacing w:val="38"/>
        </w:rPr>
        <w:t xml:space="preserve"> </w:t>
      </w:r>
      <w:r>
        <w:rPr>
          <w:color w:val="1F1F1F"/>
        </w:rPr>
        <w:t>provisions</w:t>
      </w:r>
      <w:r>
        <w:rPr>
          <w:color w:val="1F1F1F"/>
          <w:spacing w:val="51"/>
        </w:rPr>
        <w:t xml:space="preserve"> </w:t>
      </w:r>
      <w:r>
        <w:rPr>
          <w:color w:val="1F1F1F"/>
        </w:rPr>
        <w:t>of</w:t>
      </w:r>
      <w:r>
        <w:rPr>
          <w:color w:val="1F1F1F"/>
          <w:spacing w:val="46"/>
        </w:rPr>
        <w:t xml:space="preserve"> </w:t>
      </w:r>
      <w:r>
        <w:rPr>
          <w:color w:val="1F1F1F"/>
        </w:rPr>
        <w:t>GCC</w:t>
      </w:r>
      <w:r>
        <w:rPr>
          <w:color w:val="1F1F1F"/>
          <w:spacing w:val="44"/>
        </w:rPr>
        <w:t xml:space="preserve"> </w:t>
      </w:r>
      <w:r>
        <w:rPr>
          <w:color w:val="1F1F1F"/>
        </w:rPr>
        <w:t>Clauses</w:t>
      </w:r>
      <w:r>
        <w:rPr>
          <w:color w:val="1F1F1F"/>
          <w:spacing w:val="48"/>
        </w:rPr>
        <w:t xml:space="preserve"> </w:t>
      </w:r>
      <w:r>
        <w:rPr>
          <w:color w:val="1F1F1F"/>
        </w:rPr>
        <w:t>3</w:t>
      </w:r>
      <w:r>
        <w:rPr>
          <w:color w:val="1F1F1F"/>
          <w:spacing w:val="46"/>
        </w:rPr>
        <w:t xml:space="preserve"> </w:t>
      </w:r>
      <w:r>
        <w:rPr>
          <w:color w:val="1F1F1F"/>
        </w:rPr>
        <w:t>and</w:t>
      </w:r>
      <w:r>
        <w:rPr>
          <w:color w:val="1F1F1F"/>
          <w:spacing w:val="48"/>
        </w:rPr>
        <w:t xml:space="preserve"> </w:t>
      </w:r>
      <w:r>
        <w:rPr>
          <w:color w:val="1F1F1F"/>
          <w:spacing w:val="-5"/>
        </w:rPr>
        <w:t>7.</w:t>
      </w:r>
    </w:p>
    <w:p w:rsidR="00F05AC1" w:rsidRDefault="00CE756B">
      <w:pPr>
        <w:pStyle w:val="Heading5"/>
        <w:numPr>
          <w:ilvl w:val="0"/>
          <w:numId w:val="51"/>
        </w:numPr>
        <w:tabs>
          <w:tab w:val="left" w:pos="812"/>
        </w:tabs>
        <w:spacing w:before="239"/>
      </w:pPr>
      <w:r>
        <w:rPr>
          <w:color w:val="1F1F1F"/>
          <w:spacing w:val="-2"/>
        </w:rPr>
        <w:t>Specifications</w:t>
      </w:r>
      <w:r>
        <w:rPr>
          <w:color w:val="1F1F1F"/>
          <w:spacing w:val="-16"/>
        </w:rPr>
        <w:t xml:space="preserve"> </w:t>
      </w:r>
      <w:r>
        <w:rPr>
          <w:color w:val="1F1F1F"/>
          <w:spacing w:val="-2"/>
        </w:rPr>
        <w:t>and</w:t>
      </w:r>
      <w:r>
        <w:rPr>
          <w:color w:val="1F1F1F"/>
          <w:spacing w:val="-12"/>
        </w:rPr>
        <w:t xml:space="preserve"> </w:t>
      </w:r>
      <w:r>
        <w:rPr>
          <w:color w:val="1F1F1F"/>
          <w:spacing w:val="-2"/>
        </w:rPr>
        <w:t>Standards</w:t>
      </w:r>
    </w:p>
    <w:p w:rsidR="00F05AC1" w:rsidRDefault="00CE756B">
      <w:pPr>
        <w:pStyle w:val="ListParagraph"/>
        <w:numPr>
          <w:ilvl w:val="1"/>
          <w:numId w:val="32"/>
        </w:numPr>
        <w:tabs>
          <w:tab w:val="left" w:pos="901"/>
        </w:tabs>
        <w:spacing w:before="230"/>
        <w:ind w:left="901" w:hanging="661"/>
        <w:jc w:val="both"/>
      </w:pPr>
      <w:r>
        <w:rPr>
          <w:color w:val="1F1F1F"/>
        </w:rPr>
        <w:t>Technical</w:t>
      </w:r>
      <w:r>
        <w:rPr>
          <w:color w:val="1F1F1F"/>
          <w:spacing w:val="34"/>
        </w:rPr>
        <w:t xml:space="preserve"> </w:t>
      </w:r>
      <w:r>
        <w:rPr>
          <w:color w:val="1F1F1F"/>
        </w:rPr>
        <w:t>Specifications</w:t>
      </w:r>
      <w:r>
        <w:rPr>
          <w:color w:val="1F1F1F"/>
          <w:spacing w:val="35"/>
        </w:rPr>
        <w:t xml:space="preserve"> </w:t>
      </w:r>
      <w:r>
        <w:rPr>
          <w:color w:val="1F1F1F"/>
        </w:rPr>
        <w:t>and</w:t>
      </w:r>
      <w:r>
        <w:rPr>
          <w:color w:val="1F1F1F"/>
          <w:spacing w:val="29"/>
        </w:rPr>
        <w:t xml:space="preserve"> </w:t>
      </w:r>
      <w:r>
        <w:rPr>
          <w:color w:val="1F1F1F"/>
          <w:spacing w:val="-2"/>
        </w:rPr>
        <w:t>Drawings</w:t>
      </w:r>
    </w:p>
    <w:p w:rsidR="00F05AC1" w:rsidRDefault="00CE756B">
      <w:pPr>
        <w:pStyle w:val="ListParagraph"/>
        <w:numPr>
          <w:ilvl w:val="2"/>
          <w:numId w:val="32"/>
        </w:numPr>
        <w:tabs>
          <w:tab w:val="left" w:pos="1370"/>
          <w:tab w:val="left" w:pos="1376"/>
        </w:tabs>
        <w:spacing w:before="120" w:line="230" w:lineRule="auto"/>
        <w:ind w:right="557" w:hanging="468"/>
        <w:jc w:val="both"/>
      </w:pPr>
      <w:r>
        <w:rPr>
          <w:color w:val="1F1F1F"/>
        </w:rPr>
        <w:t>The Goods and Related Services supplied under this Contract shall conform to the technical specifications and standards mentioned in Section VI, Schedule of Requirements and, when no applicable standard is mentioned,</w:t>
      </w:r>
      <w:r>
        <w:rPr>
          <w:color w:val="1F1F1F"/>
          <w:spacing w:val="-2"/>
        </w:rPr>
        <w:t xml:space="preserve"> </w:t>
      </w:r>
      <w:r>
        <w:rPr>
          <w:color w:val="1F1F1F"/>
        </w:rPr>
        <w:t>the standard shall be</w:t>
      </w:r>
      <w:r>
        <w:rPr>
          <w:color w:val="1F1F1F"/>
          <w:spacing w:val="-2"/>
        </w:rPr>
        <w:t xml:space="preserve"> </w:t>
      </w:r>
      <w:r>
        <w:rPr>
          <w:color w:val="1F1F1F"/>
        </w:rPr>
        <w:t>equivalent or superior to the official standards whose</w:t>
      </w:r>
      <w:r>
        <w:rPr>
          <w:color w:val="1F1F1F"/>
          <w:spacing w:val="40"/>
        </w:rPr>
        <w:t xml:space="preserve"> </w:t>
      </w:r>
      <w:r>
        <w:rPr>
          <w:color w:val="1F1F1F"/>
        </w:rPr>
        <w:t>application</w:t>
      </w:r>
      <w:r>
        <w:rPr>
          <w:color w:val="1F1F1F"/>
          <w:spacing w:val="40"/>
        </w:rPr>
        <w:t xml:space="preserve"> </w:t>
      </w:r>
      <w:r>
        <w:rPr>
          <w:color w:val="1F1F1F"/>
        </w:rPr>
        <w:t>is</w:t>
      </w:r>
      <w:r>
        <w:rPr>
          <w:color w:val="1F1F1F"/>
          <w:spacing w:val="40"/>
        </w:rPr>
        <w:t xml:space="preserve"> </w:t>
      </w:r>
      <w:r>
        <w:rPr>
          <w:color w:val="1F1F1F"/>
        </w:rPr>
        <w:t>appropriate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country</w:t>
      </w:r>
      <w:r>
        <w:rPr>
          <w:color w:val="1F1F1F"/>
          <w:spacing w:val="40"/>
        </w:rPr>
        <w:t xml:space="preserve"> </w:t>
      </w:r>
      <w:r>
        <w:rPr>
          <w:color w:val="1F1F1F"/>
        </w:rPr>
        <w:t>of</w:t>
      </w:r>
      <w:r>
        <w:rPr>
          <w:color w:val="1F1F1F"/>
          <w:spacing w:val="40"/>
        </w:rPr>
        <w:t xml:space="preserve"> </w:t>
      </w:r>
      <w:r>
        <w:rPr>
          <w:color w:val="1F1F1F"/>
        </w:rPr>
        <w:t>origin.</w:t>
      </w:r>
    </w:p>
    <w:p w:rsidR="00F05AC1" w:rsidRDefault="00CE756B">
      <w:pPr>
        <w:pStyle w:val="ListParagraph"/>
        <w:numPr>
          <w:ilvl w:val="2"/>
          <w:numId w:val="32"/>
        </w:numPr>
        <w:tabs>
          <w:tab w:val="left" w:pos="1370"/>
          <w:tab w:val="left" w:pos="1376"/>
        </w:tabs>
        <w:spacing w:before="118" w:line="230" w:lineRule="auto"/>
        <w:ind w:right="541" w:hanging="468"/>
        <w:jc w:val="both"/>
      </w:pPr>
      <w:r>
        <w:rPr>
          <w:color w:val="1F1F1F"/>
        </w:rPr>
        <w:t>The</w:t>
      </w:r>
      <w:r>
        <w:rPr>
          <w:color w:val="1F1F1F"/>
          <w:spacing w:val="-6"/>
        </w:rPr>
        <w:t xml:space="preserve"> </w:t>
      </w:r>
      <w:r>
        <w:rPr>
          <w:color w:val="1F1F1F"/>
        </w:rPr>
        <w:t>Supplier</w:t>
      </w:r>
      <w:r>
        <w:rPr>
          <w:color w:val="1F1F1F"/>
          <w:spacing w:val="-5"/>
        </w:rPr>
        <w:t xml:space="preserve"> </w:t>
      </w:r>
      <w:r>
        <w:rPr>
          <w:color w:val="1F1F1F"/>
        </w:rPr>
        <w:t>shall</w:t>
      </w:r>
      <w:r>
        <w:rPr>
          <w:color w:val="1F1F1F"/>
          <w:spacing w:val="-2"/>
        </w:rPr>
        <w:t xml:space="preserve"> </w:t>
      </w:r>
      <w:r>
        <w:rPr>
          <w:color w:val="1F1F1F"/>
        </w:rPr>
        <w:t>be</w:t>
      </w:r>
      <w:r>
        <w:rPr>
          <w:color w:val="1F1F1F"/>
          <w:spacing w:val="-6"/>
        </w:rPr>
        <w:t xml:space="preserve"> </w:t>
      </w:r>
      <w:r>
        <w:rPr>
          <w:color w:val="1F1F1F"/>
        </w:rPr>
        <w:t>entitled</w:t>
      </w:r>
      <w:r>
        <w:rPr>
          <w:color w:val="1F1F1F"/>
          <w:spacing w:val="-5"/>
        </w:rPr>
        <w:t xml:space="preserve"> </w:t>
      </w:r>
      <w:r>
        <w:rPr>
          <w:color w:val="1F1F1F"/>
        </w:rPr>
        <w:t>to</w:t>
      </w:r>
      <w:r>
        <w:rPr>
          <w:color w:val="1F1F1F"/>
          <w:spacing w:val="-6"/>
        </w:rPr>
        <w:t xml:space="preserve"> </w:t>
      </w:r>
      <w:r>
        <w:rPr>
          <w:color w:val="1F1F1F"/>
        </w:rPr>
        <w:t>disclaim</w:t>
      </w:r>
      <w:r>
        <w:rPr>
          <w:color w:val="1F1F1F"/>
          <w:spacing w:val="40"/>
        </w:rPr>
        <w:t xml:space="preserve"> </w:t>
      </w:r>
      <w:r>
        <w:rPr>
          <w:color w:val="1F1F1F"/>
        </w:rPr>
        <w:t>responsibility</w:t>
      </w:r>
      <w:r>
        <w:rPr>
          <w:color w:val="1F1F1F"/>
          <w:spacing w:val="40"/>
        </w:rPr>
        <w:t xml:space="preserve"> </w:t>
      </w:r>
      <w:r>
        <w:rPr>
          <w:color w:val="1F1F1F"/>
        </w:rPr>
        <w:t>for</w:t>
      </w:r>
      <w:r>
        <w:rPr>
          <w:color w:val="1F1F1F"/>
          <w:spacing w:val="40"/>
        </w:rPr>
        <w:t xml:space="preserve"> </w:t>
      </w:r>
      <w:r>
        <w:rPr>
          <w:color w:val="1F1F1F"/>
        </w:rPr>
        <w:t>any</w:t>
      </w:r>
      <w:r>
        <w:rPr>
          <w:color w:val="1F1F1F"/>
          <w:spacing w:val="40"/>
        </w:rPr>
        <w:t xml:space="preserve"> </w:t>
      </w:r>
      <w:r>
        <w:rPr>
          <w:color w:val="1F1F1F"/>
        </w:rPr>
        <w:t>design,</w:t>
      </w:r>
      <w:r>
        <w:rPr>
          <w:color w:val="1F1F1F"/>
          <w:spacing w:val="40"/>
        </w:rPr>
        <w:t xml:space="preserve"> </w:t>
      </w:r>
      <w:r>
        <w:rPr>
          <w:color w:val="1F1F1F"/>
        </w:rPr>
        <w:t>data,</w:t>
      </w:r>
      <w:r>
        <w:rPr>
          <w:color w:val="1F1F1F"/>
          <w:spacing w:val="40"/>
        </w:rPr>
        <w:t xml:space="preserve"> </w:t>
      </w:r>
      <w:r>
        <w:rPr>
          <w:color w:val="1F1F1F"/>
        </w:rPr>
        <w:t>drawing,</w:t>
      </w:r>
      <w:r>
        <w:rPr>
          <w:color w:val="1F1F1F"/>
          <w:spacing w:val="-6"/>
        </w:rPr>
        <w:t xml:space="preserve"> </w:t>
      </w:r>
      <w:r>
        <w:rPr>
          <w:color w:val="1F1F1F"/>
        </w:rPr>
        <w:t>specification or other document, or any modification thereof provided or designed by or on behalf</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by</w:t>
      </w:r>
      <w:r>
        <w:rPr>
          <w:color w:val="1F1F1F"/>
          <w:spacing w:val="40"/>
        </w:rPr>
        <w:t xml:space="preserve"> </w:t>
      </w:r>
      <w:r>
        <w:rPr>
          <w:color w:val="1F1F1F"/>
        </w:rPr>
        <w:t>giving</w:t>
      </w:r>
      <w:r>
        <w:rPr>
          <w:color w:val="1F1F1F"/>
          <w:spacing w:val="40"/>
        </w:rPr>
        <w:t xml:space="preserve"> </w:t>
      </w:r>
      <w:r>
        <w:rPr>
          <w:color w:val="1F1F1F"/>
        </w:rPr>
        <w:t>a</w:t>
      </w:r>
      <w:r>
        <w:rPr>
          <w:color w:val="1F1F1F"/>
          <w:spacing w:val="40"/>
        </w:rPr>
        <w:t xml:space="preserve"> </w:t>
      </w:r>
      <w:r>
        <w:rPr>
          <w:color w:val="1F1F1F"/>
        </w:rPr>
        <w:t>notice</w:t>
      </w:r>
      <w:r>
        <w:rPr>
          <w:color w:val="1F1F1F"/>
          <w:spacing w:val="40"/>
        </w:rPr>
        <w:t xml:space="preserve"> </w:t>
      </w:r>
      <w:r>
        <w:rPr>
          <w:color w:val="1F1F1F"/>
        </w:rPr>
        <w:t>of</w:t>
      </w:r>
      <w:r>
        <w:rPr>
          <w:color w:val="1F1F1F"/>
          <w:spacing w:val="40"/>
        </w:rPr>
        <w:t xml:space="preserve"> </w:t>
      </w:r>
      <w:r>
        <w:rPr>
          <w:color w:val="1F1F1F"/>
        </w:rPr>
        <w:t>such</w:t>
      </w:r>
      <w:r>
        <w:rPr>
          <w:color w:val="1F1F1F"/>
          <w:spacing w:val="40"/>
        </w:rPr>
        <w:t xml:space="preserve"> </w:t>
      </w:r>
      <w:r>
        <w:rPr>
          <w:color w:val="1F1F1F"/>
        </w:rPr>
        <w:t>disclaimer 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CE756B">
      <w:pPr>
        <w:pStyle w:val="ListParagraph"/>
        <w:numPr>
          <w:ilvl w:val="2"/>
          <w:numId w:val="32"/>
        </w:numPr>
        <w:tabs>
          <w:tab w:val="left" w:pos="1370"/>
          <w:tab w:val="left" w:pos="1376"/>
        </w:tabs>
        <w:spacing w:before="121" w:line="230" w:lineRule="auto"/>
        <w:ind w:right="548" w:hanging="468"/>
        <w:jc w:val="both"/>
      </w:pPr>
      <w:r>
        <w:rPr>
          <w:color w:val="1F1F1F"/>
        </w:rPr>
        <w:t>Wherever</w:t>
      </w:r>
      <w:r>
        <w:rPr>
          <w:color w:val="1F1F1F"/>
          <w:spacing w:val="-2"/>
        </w:rPr>
        <w:t xml:space="preserve"> </w:t>
      </w:r>
      <w:r>
        <w:rPr>
          <w:color w:val="1F1F1F"/>
        </w:rPr>
        <w:t>references</w:t>
      </w:r>
      <w:r>
        <w:rPr>
          <w:color w:val="1F1F1F"/>
          <w:spacing w:val="40"/>
        </w:rPr>
        <w:t xml:space="preserve"> </w:t>
      </w:r>
      <w:r>
        <w:rPr>
          <w:color w:val="1F1F1F"/>
        </w:rPr>
        <w:t>are</w:t>
      </w:r>
      <w:r>
        <w:rPr>
          <w:color w:val="1F1F1F"/>
          <w:spacing w:val="40"/>
        </w:rPr>
        <w:t xml:space="preserve"> </w:t>
      </w:r>
      <w:r>
        <w:rPr>
          <w:color w:val="1F1F1F"/>
        </w:rPr>
        <w:t>made</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to</w:t>
      </w:r>
      <w:r>
        <w:rPr>
          <w:color w:val="1F1F1F"/>
          <w:spacing w:val="40"/>
        </w:rPr>
        <w:t xml:space="preserve"> </w:t>
      </w:r>
      <w:r>
        <w:rPr>
          <w:color w:val="1F1F1F"/>
        </w:rPr>
        <w:t>codes</w:t>
      </w:r>
      <w:r>
        <w:rPr>
          <w:color w:val="1F1F1F"/>
          <w:spacing w:val="40"/>
        </w:rPr>
        <w:t xml:space="preserve"> </w:t>
      </w:r>
      <w:r>
        <w:rPr>
          <w:color w:val="1F1F1F"/>
        </w:rPr>
        <w:t>and</w:t>
      </w:r>
      <w:r>
        <w:rPr>
          <w:color w:val="1F1F1F"/>
          <w:spacing w:val="40"/>
        </w:rPr>
        <w:t xml:space="preserve"> </w:t>
      </w:r>
      <w:r>
        <w:rPr>
          <w:color w:val="1F1F1F"/>
        </w:rPr>
        <w:t>standards</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3"/>
        </w:rPr>
        <w:t xml:space="preserve"> </w:t>
      </w:r>
      <w:r>
        <w:rPr>
          <w:color w:val="1F1F1F"/>
        </w:rPr>
        <w:t>which it</w:t>
      </w:r>
      <w:r>
        <w:rPr>
          <w:color w:val="1F1F1F"/>
          <w:spacing w:val="28"/>
        </w:rPr>
        <w:t xml:space="preserve"> </w:t>
      </w:r>
      <w:r>
        <w:rPr>
          <w:color w:val="1F1F1F"/>
        </w:rPr>
        <w:t>shall</w:t>
      </w:r>
      <w:r>
        <w:rPr>
          <w:color w:val="1F1F1F"/>
          <w:spacing w:val="31"/>
        </w:rPr>
        <w:t xml:space="preserve"> </w:t>
      </w:r>
      <w:r>
        <w:rPr>
          <w:color w:val="1F1F1F"/>
        </w:rPr>
        <w:t>be</w:t>
      </w:r>
      <w:r>
        <w:rPr>
          <w:color w:val="1F1F1F"/>
          <w:spacing w:val="27"/>
        </w:rPr>
        <w:t xml:space="preserve"> </w:t>
      </w:r>
      <w:r>
        <w:rPr>
          <w:color w:val="1F1F1F"/>
        </w:rPr>
        <w:t>executed,</w:t>
      </w:r>
      <w:r>
        <w:rPr>
          <w:color w:val="1F1F1F"/>
          <w:spacing w:val="26"/>
        </w:rPr>
        <w:t xml:space="preserve"> </w:t>
      </w:r>
      <w:r>
        <w:rPr>
          <w:color w:val="1F1F1F"/>
        </w:rPr>
        <w:t>the edition</w:t>
      </w:r>
      <w:r>
        <w:rPr>
          <w:color w:val="1F1F1F"/>
          <w:spacing w:val="27"/>
        </w:rPr>
        <w:t xml:space="preserve"> </w:t>
      </w:r>
      <w:r>
        <w:rPr>
          <w:color w:val="1F1F1F"/>
        </w:rPr>
        <w:t>or</w:t>
      </w:r>
      <w:r>
        <w:rPr>
          <w:color w:val="1F1F1F"/>
          <w:spacing w:val="27"/>
        </w:rPr>
        <w:t xml:space="preserve"> </w:t>
      </w:r>
      <w:r>
        <w:rPr>
          <w:color w:val="1F1F1F"/>
        </w:rPr>
        <w:t>the revised version of</w:t>
      </w:r>
      <w:r>
        <w:rPr>
          <w:color w:val="1F1F1F"/>
          <w:spacing w:val="27"/>
        </w:rPr>
        <w:t xml:space="preserve"> </w:t>
      </w:r>
      <w:r>
        <w:rPr>
          <w:color w:val="1F1F1F"/>
        </w:rPr>
        <w:t>such</w:t>
      </w:r>
      <w:r>
        <w:rPr>
          <w:color w:val="1F1F1F"/>
          <w:spacing w:val="27"/>
        </w:rPr>
        <w:t xml:space="preserve"> </w:t>
      </w:r>
      <w:r>
        <w:rPr>
          <w:color w:val="1F1F1F"/>
        </w:rPr>
        <w:t>codes</w:t>
      </w:r>
      <w:r>
        <w:rPr>
          <w:color w:val="1F1F1F"/>
          <w:spacing w:val="28"/>
        </w:rPr>
        <w:t xml:space="preserve"> </w:t>
      </w:r>
      <w:r>
        <w:rPr>
          <w:color w:val="1F1F1F"/>
        </w:rPr>
        <w:t>and standards</w:t>
      </w:r>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spacing w:before="101"/>
      </w:pPr>
    </w:p>
    <w:p w:rsidR="00F05AC1" w:rsidRDefault="00CE756B">
      <w:pPr>
        <w:pStyle w:val="BodyText"/>
        <w:spacing w:before="1" w:line="230" w:lineRule="auto"/>
        <w:ind w:left="1376" w:right="544"/>
        <w:jc w:val="both"/>
      </w:pPr>
      <w:r>
        <w:rPr>
          <w:color w:val="1F1F1F"/>
        </w:rPr>
        <w:t>shall</w:t>
      </w:r>
      <w:r>
        <w:rPr>
          <w:color w:val="1F1F1F"/>
          <w:spacing w:val="-4"/>
        </w:rPr>
        <w:t xml:space="preserve"> </w:t>
      </w:r>
      <w:r>
        <w:rPr>
          <w:color w:val="1F1F1F"/>
        </w:rPr>
        <w:t>be</w:t>
      </w:r>
      <w:r>
        <w:rPr>
          <w:color w:val="1F1F1F"/>
          <w:spacing w:val="-9"/>
        </w:rPr>
        <w:t xml:space="preserve"> </w:t>
      </w:r>
      <w:r>
        <w:rPr>
          <w:color w:val="1F1F1F"/>
        </w:rPr>
        <w:t>those</w:t>
      </w:r>
      <w:r>
        <w:rPr>
          <w:color w:val="1F1F1F"/>
          <w:spacing w:val="-4"/>
        </w:rPr>
        <w:t xml:space="preserve"> </w:t>
      </w:r>
      <w:r>
        <w:rPr>
          <w:color w:val="1F1F1F"/>
        </w:rPr>
        <w:t>specified</w:t>
      </w:r>
      <w:r>
        <w:rPr>
          <w:color w:val="1F1F1F"/>
          <w:spacing w:val="-6"/>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Schedule</w:t>
      </w:r>
      <w:r>
        <w:rPr>
          <w:color w:val="1F1F1F"/>
          <w:spacing w:val="40"/>
        </w:rPr>
        <w:t xml:space="preserve"> </w:t>
      </w:r>
      <w:r>
        <w:rPr>
          <w:color w:val="1F1F1F"/>
        </w:rPr>
        <w:t>of</w:t>
      </w:r>
      <w:r>
        <w:rPr>
          <w:color w:val="1F1F1F"/>
          <w:spacing w:val="40"/>
        </w:rPr>
        <w:t xml:space="preserve"> </w:t>
      </w:r>
      <w:r>
        <w:rPr>
          <w:color w:val="1F1F1F"/>
        </w:rPr>
        <w:t>Requirements.</w:t>
      </w:r>
      <w:r>
        <w:rPr>
          <w:color w:val="1F1F1F"/>
          <w:spacing w:val="40"/>
        </w:rPr>
        <w:t xml:space="preserve"> </w:t>
      </w:r>
      <w:r>
        <w:rPr>
          <w:color w:val="1F1F1F"/>
        </w:rPr>
        <w:t>During</w:t>
      </w:r>
      <w:r>
        <w:rPr>
          <w:color w:val="1F1F1F"/>
          <w:spacing w:val="40"/>
        </w:rPr>
        <w:t xml:space="preserve"> </w:t>
      </w:r>
      <w:r>
        <w:rPr>
          <w:color w:val="1F1F1F"/>
        </w:rPr>
        <w:t>Contract</w:t>
      </w:r>
      <w:r>
        <w:rPr>
          <w:color w:val="1F1F1F"/>
          <w:spacing w:val="40"/>
        </w:rPr>
        <w:t xml:space="preserve"> </w:t>
      </w:r>
      <w:r>
        <w:rPr>
          <w:color w:val="1F1F1F"/>
        </w:rPr>
        <w:t>execution,</w:t>
      </w:r>
      <w:r>
        <w:rPr>
          <w:color w:val="1F1F1F"/>
          <w:spacing w:val="40"/>
        </w:rPr>
        <w:t xml:space="preserve"> </w:t>
      </w:r>
      <w:r>
        <w:rPr>
          <w:color w:val="1F1F1F"/>
        </w:rPr>
        <w:t>any</w:t>
      </w:r>
      <w:r>
        <w:rPr>
          <w:color w:val="1F1F1F"/>
          <w:spacing w:val="-4"/>
        </w:rPr>
        <w:t xml:space="preserve"> </w:t>
      </w:r>
      <w:r>
        <w:rPr>
          <w:color w:val="1F1F1F"/>
        </w:rPr>
        <w:t>changes in any such codes and standards shall be applied only after approval by the</w:t>
      </w:r>
      <w:r>
        <w:rPr>
          <w:color w:val="1F1F1F"/>
          <w:spacing w:val="40"/>
        </w:rPr>
        <w:t xml:space="preserve"> </w:t>
      </w:r>
      <w:r>
        <w:rPr>
          <w:color w:val="1F1F1F"/>
        </w:rPr>
        <w:t>Procuring Entity</w:t>
      </w:r>
      <w:r>
        <w:rPr>
          <w:color w:val="1F1F1F"/>
          <w:spacing w:val="40"/>
        </w:rPr>
        <w:t xml:space="preserve"> </w:t>
      </w:r>
      <w:r>
        <w:rPr>
          <w:color w:val="1F1F1F"/>
        </w:rPr>
        <w:t>and</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treated</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GCC</w:t>
      </w:r>
      <w:r>
        <w:rPr>
          <w:color w:val="1F1F1F"/>
          <w:spacing w:val="40"/>
        </w:rPr>
        <w:t xml:space="preserve"> </w:t>
      </w:r>
      <w:r>
        <w:rPr>
          <w:color w:val="1F1F1F"/>
        </w:rPr>
        <w:t>Clause</w:t>
      </w:r>
      <w:r>
        <w:rPr>
          <w:color w:val="1F1F1F"/>
          <w:spacing w:val="40"/>
        </w:rPr>
        <w:t xml:space="preserve"> </w:t>
      </w:r>
      <w:r>
        <w:rPr>
          <w:color w:val="1F1F1F"/>
        </w:rPr>
        <w:t>33.</w:t>
      </w:r>
    </w:p>
    <w:p w:rsidR="00F05AC1" w:rsidRDefault="00CE756B">
      <w:pPr>
        <w:pStyle w:val="Heading5"/>
        <w:numPr>
          <w:ilvl w:val="0"/>
          <w:numId w:val="51"/>
        </w:numPr>
        <w:tabs>
          <w:tab w:val="left" w:pos="812"/>
        </w:tabs>
        <w:spacing w:before="238"/>
      </w:pPr>
      <w:r>
        <w:rPr>
          <w:color w:val="1F1F1F"/>
        </w:rPr>
        <w:t>Packing</w:t>
      </w:r>
      <w:r>
        <w:rPr>
          <w:color w:val="1F1F1F"/>
          <w:spacing w:val="-12"/>
        </w:rPr>
        <w:t xml:space="preserve"> </w:t>
      </w:r>
      <w:r>
        <w:rPr>
          <w:color w:val="1F1F1F"/>
        </w:rPr>
        <w:t>and</w:t>
      </w:r>
      <w:r>
        <w:rPr>
          <w:color w:val="1F1F1F"/>
          <w:spacing w:val="-15"/>
        </w:rPr>
        <w:t xml:space="preserve"> </w:t>
      </w:r>
      <w:r>
        <w:rPr>
          <w:color w:val="1F1F1F"/>
          <w:spacing w:val="-2"/>
        </w:rPr>
        <w:t>Documents</w:t>
      </w:r>
    </w:p>
    <w:p w:rsidR="00F05AC1" w:rsidRDefault="00CE756B">
      <w:pPr>
        <w:pStyle w:val="ListParagraph"/>
        <w:numPr>
          <w:ilvl w:val="1"/>
          <w:numId w:val="31"/>
        </w:numPr>
        <w:tabs>
          <w:tab w:val="left" w:pos="901"/>
          <w:tab w:val="left" w:pos="918"/>
        </w:tabs>
        <w:spacing w:before="235" w:line="230" w:lineRule="auto"/>
        <w:ind w:right="549" w:hanging="673"/>
        <w:jc w:val="both"/>
      </w:pPr>
      <w:r>
        <w:rPr>
          <w:color w:val="1F1F1F"/>
        </w:rPr>
        <w:t>The</w:t>
      </w:r>
      <w:r>
        <w:rPr>
          <w:color w:val="1F1F1F"/>
          <w:spacing w:val="-10"/>
        </w:rPr>
        <w:t xml:space="preserve"> </w:t>
      </w:r>
      <w:r>
        <w:rPr>
          <w:color w:val="1F1F1F"/>
        </w:rPr>
        <w:t>Supplier</w:t>
      </w:r>
      <w:r>
        <w:rPr>
          <w:color w:val="1F1F1F"/>
          <w:spacing w:val="-6"/>
        </w:rPr>
        <w:t xml:space="preserve"> </w:t>
      </w:r>
      <w:r>
        <w:rPr>
          <w:color w:val="1F1F1F"/>
        </w:rPr>
        <w:t>shall</w:t>
      </w:r>
      <w:r>
        <w:rPr>
          <w:color w:val="1F1F1F"/>
          <w:spacing w:val="-6"/>
        </w:rPr>
        <w:t xml:space="preserve"> </w:t>
      </w:r>
      <w:r>
        <w:rPr>
          <w:color w:val="1F1F1F"/>
        </w:rPr>
        <w:t>provide</w:t>
      </w:r>
      <w:r>
        <w:rPr>
          <w:color w:val="1F1F1F"/>
          <w:spacing w:val="-10"/>
        </w:rPr>
        <w:t xml:space="preserve"> </w:t>
      </w:r>
      <w:r>
        <w:rPr>
          <w:color w:val="1F1F1F"/>
        </w:rPr>
        <w:t>such</w:t>
      </w:r>
      <w:r>
        <w:rPr>
          <w:color w:val="1F1F1F"/>
          <w:spacing w:val="-7"/>
        </w:rPr>
        <w:t xml:space="preserve"> </w:t>
      </w:r>
      <w:r>
        <w:rPr>
          <w:color w:val="1F1F1F"/>
        </w:rPr>
        <w:t>packing</w:t>
      </w:r>
      <w:r>
        <w:rPr>
          <w:color w:val="1F1F1F"/>
          <w:spacing w:val="-7"/>
        </w:rPr>
        <w:t xml:space="preserve"> </w:t>
      </w:r>
      <w:r>
        <w:rPr>
          <w:color w:val="1F1F1F"/>
        </w:rPr>
        <w:t>of</w:t>
      </w:r>
      <w:r>
        <w:rPr>
          <w:color w:val="1F1F1F"/>
          <w:spacing w:val="-6"/>
        </w:rPr>
        <w:t xml:space="preserve"> </w:t>
      </w:r>
      <w:r>
        <w:rPr>
          <w:color w:val="1F1F1F"/>
        </w:rPr>
        <w:t>the</w:t>
      </w:r>
      <w:r>
        <w:rPr>
          <w:color w:val="1F1F1F"/>
          <w:spacing w:val="-7"/>
        </w:rPr>
        <w:t xml:space="preserve"> </w:t>
      </w:r>
      <w:r>
        <w:rPr>
          <w:color w:val="1F1F1F"/>
        </w:rPr>
        <w:t>Goods</w:t>
      </w:r>
      <w:r>
        <w:rPr>
          <w:color w:val="1F1F1F"/>
          <w:spacing w:val="-11"/>
        </w:rPr>
        <w:t xml:space="preserve"> </w:t>
      </w:r>
      <w:r>
        <w:rPr>
          <w:color w:val="1F1F1F"/>
        </w:rPr>
        <w:t>as</w:t>
      </w:r>
      <w:r>
        <w:rPr>
          <w:color w:val="1F1F1F"/>
          <w:spacing w:val="-7"/>
        </w:rPr>
        <w:t xml:space="preserve"> </w:t>
      </w:r>
      <w:r>
        <w:rPr>
          <w:color w:val="1F1F1F"/>
        </w:rPr>
        <w:t>is</w:t>
      </w:r>
      <w:r>
        <w:rPr>
          <w:color w:val="1F1F1F"/>
          <w:spacing w:val="-7"/>
        </w:rPr>
        <w:t xml:space="preserve"> </w:t>
      </w:r>
      <w:r>
        <w:rPr>
          <w:color w:val="1F1F1F"/>
        </w:rPr>
        <w:t>required</w:t>
      </w:r>
      <w:r>
        <w:rPr>
          <w:color w:val="1F1F1F"/>
          <w:spacing w:val="-9"/>
        </w:rPr>
        <w:t xml:space="preserve"> </w:t>
      </w:r>
      <w:r>
        <w:rPr>
          <w:color w:val="1F1F1F"/>
        </w:rPr>
        <w:t>to</w:t>
      </w:r>
      <w:r>
        <w:rPr>
          <w:color w:val="1F1F1F"/>
          <w:spacing w:val="-7"/>
        </w:rPr>
        <w:t xml:space="preserve"> </w:t>
      </w:r>
      <w:r>
        <w:rPr>
          <w:color w:val="1F1F1F"/>
        </w:rPr>
        <w:t>prevent</w:t>
      </w:r>
      <w:r>
        <w:rPr>
          <w:color w:val="1F1F1F"/>
          <w:spacing w:val="-5"/>
        </w:rPr>
        <w:t xml:space="preserve"> </w:t>
      </w:r>
      <w:r>
        <w:rPr>
          <w:color w:val="1F1F1F"/>
        </w:rPr>
        <w:t>their</w:t>
      </w:r>
      <w:r>
        <w:rPr>
          <w:color w:val="1F1F1F"/>
          <w:spacing w:val="-6"/>
        </w:rPr>
        <w:t xml:space="preserve"> </w:t>
      </w:r>
      <w:r>
        <w:rPr>
          <w:color w:val="1F1F1F"/>
        </w:rPr>
        <w:t>damage</w:t>
      </w:r>
      <w:r>
        <w:rPr>
          <w:color w:val="1F1F1F"/>
          <w:spacing w:val="-6"/>
        </w:rPr>
        <w:t xml:space="preserve"> </w:t>
      </w:r>
      <w:r>
        <w:rPr>
          <w:color w:val="1F1F1F"/>
        </w:rPr>
        <w:t>or</w:t>
      </w:r>
      <w:r>
        <w:rPr>
          <w:color w:val="1F1F1F"/>
          <w:spacing w:val="-6"/>
        </w:rPr>
        <w:t xml:space="preserve"> </w:t>
      </w:r>
      <w:r>
        <w:rPr>
          <w:color w:val="1F1F1F"/>
        </w:rPr>
        <w:t>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w:t>
      </w:r>
      <w:r>
        <w:rPr>
          <w:color w:val="1F1F1F"/>
          <w:spacing w:val="64"/>
        </w:rPr>
        <w:t xml:space="preserve"> </w:t>
      </w:r>
      <w:r>
        <w:rPr>
          <w:color w:val="1F1F1F"/>
        </w:rPr>
        <w:t>destination</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absence</w:t>
      </w:r>
      <w:r>
        <w:rPr>
          <w:color w:val="1F1F1F"/>
          <w:spacing w:val="40"/>
        </w:rPr>
        <w:t xml:space="preserve"> </w:t>
      </w:r>
      <w:r>
        <w:rPr>
          <w:color w:val="1F1F1F"/>
        </w:rPr>
        <w:t>ofheavy</w:t>
      </w:r>
      <w:r>
        <w:rPr>
          <w:color w:val="1F1F1F"/>
          <w:spacing w:val="40"/>
        </w:rPr>
        <w:t xml:space="preserve"> </w:t>
      </w:r>
      <w:r>
        <w:rPr>
          <w:color w:val="1F1F1F"/>
        </w:rPr>
        <w:t>handling</w:t>
      </w:r>
      <w:r>
        <w:rPr>
          <w:color w:val="1F1F1F"/>
          <w:spacing w:val="40"/>
        </w:rPr>
        <w:t xml:space="preserve"> </w:t>
      </w:r>
      <w:r>
        <w:rPr>
          <w:color w:val="1F1F1F"/>
        </w:rPr>
        <w:t>facilities</w:t>
      </w:r>
      <w:r>
        <w:rPr>
          <w:color w:val="1F1F1F"/>
          <w:spacing w:val="40"/>
        </w:rPr>
        <w:t xml:space="preserve"> </w:t>
      </w:r>
      <w:r>
        <w:rPr>
          <w:color w:val="1F1F1F"/>
        </w:rPr>
        <w:t>at</w:t>
      </w:r>
      <w:r>
        <w:rPr>
          <w:color w:val="1F1F1F"/>
          <w:spacing w:val="40"/>
        </w:rPr>
        <w:t xml:space="preserve"> </w:t>
      </w:r>
      <w:r>
        <w:rPr>
          <w:color w:val="1F1F1F"/>
        </w:rPr>
        <w:t>all</w:t>
      </w:r>
      <w:r>
        <w:rPr>
          <w:color w:val="1F1F1F"/>
          <w:spacing w:val="40"/>
        </w:rPr>
        <w:t xml:space="preserve"> </w:t>
      </w:r>
      <w:r>
        <w:rPr>
          <w:color w:val="1F1F1F"/>
        </w:rPr>
        <w:t>points</w:t>
      </w:r>
      <w:r>
        <w:rPr>
          <w:color w:val="1F1F1F"/>
          <w:spacing w:val="40"/>
        </w:rPr>
        <w:t xml:space="preserve"> </w:t>
      </w:r>
      <w:r>
        <w:rPr>
          <w:color w:val="1F1F1F"/>
        </w:rPr>
        <w:t>in</w:t>
      </w:r>
      <w:r>
        <w:rPr>
          <w:color w:val="1F1F1F"/>
          <w:spacing w:val="40"/>
        </w:rPr>
        <w:t xml:space="preserve"> </w:t>
      </w:r>
      <w:r>
        <w:rPr>
          <w:color w:val="1F1F1F"/>
        </w:rPr>
        <w:t>transit.</w:t>
      </w:r>
    </w:p>
    <w:p w:rsidR="00F05AC1" w:rsidRDefault="00CE756B">
      <w:pPr>
        <w:pStyle w:val="ListParagraph"/>
        <w:numPr>
          <w:ilvl w:val="1"/>
          <w:numId w:val="31"/>
        </w:numPr>
        <w:tabs>
          <w:tab w:val="left" w:pos="901"/>
          <w:tab w:val="left" w:pos="908"/>
        </w:tabs>
        <w:spacing w:before="119" w:line="230" w:lineRule="auto"/>
        <w:ind w:left="908" w:right="542" w:hanging="663"/>
        <w:jc w:val="both"/>
      </w:pPr>
      <w:r>
        <w:rPr>
          <w:color w:val="1F1F1F"/>
        </w:rPr>
        <w:t>The packing, marking, and documentation within and</w:t>
      </w:r>
      <w:r>
        <w:rPr>
          <w:color w:val="1F1F1F"/>
          <w:spacing w:val="40"/>
        </w:rPr>
        <w:t xml:space="preserve"> </w:t>
      </w:r>
      <w:r>
        <w:rPr>
          <w:color w:val="1F1F1F"/>
        </w:rPr>
        <w:t>outside the packages</w:t>
      </w:r>
      <w:r>
        <w:rPr>
          <w:color w:val="1F1F1F"/>
          <w:spacing w:val="40"/>
        </w:rPr>
        <w:t xml:space="preserve"> </w:t>
      </w:r>
      <w:r>
        <w:rPr>
          <w:color w:val="1F1F1F"/>
        </w:rPr>
        <w:t>shall</w:t>
      </w:r>
      <w:r>
        <w:rPr>
          <w:color w:val="1F1F1F"/>
          <w:spacing w:val="40"/>
        </w:rPr>
        <w:t xml:space="preserve"> </w:t>
      </w:r>
      <w:r>
        <w:rPr>
          <w:color w:val="1F1F1F"/>
        </w:rPr>
        <w:t>comply strictly with</w:t>
      </w:r>
      <w:r>
        <w:rPr>
          <w:color w:val="1F1F1F"/>
          <w:spacing w:val="40"/>
        </w:rPr>
        <w:t xml:space="preserve"> </w:t>
      </w:r>
      <w:r>
        <w:rPr>
          <w:color w:val="1F1F1F"/>
        </w:rPr>
        <w:t>such special requirements as shall be expressly provided for in the Contract, including additional requirements,</w:t>
      </w:r>
      <w:r>
        <w:rPr>
          <w:color w:val="1F1F1F"/>
          <w:spacing w:val="-1"/>
        </w:rPr>
        <w:t xml:space="preserve"> </w:t>
      </w:r>
      <w:r>
        <w:rPr>
          <w:color w:val="1F1F1F"/>
        </w:rPr>
        <w:t>if</w:t>
      </w:r>
      <w:r>
        <w:rPr>
          <w:color w:val="1F1F1F"/>
          <w:spacing w:val="-3"/>
        </w:rPr>
        <w:t xml:space="preserve"> </w:t>
      </w:r>
      <w:r>
        <w:rPr>
          <w:color w:val="1F1F1F"/>
        </w:rPr>
        <w:t>any,</w:t>
      </w:r>
      <w:r>
        <w:rPr>
          <w:color w:val="1F1F1F"/>
          <w:spacing w:val="-7"/>
        </w:rPr>
        <w:t xml:space="preserve"> </w:t>
      </w:r>
      <w:r>
        <w:rPr>
          <w:color w:val="1F1F1F"/>
        </w:rPr>
        <w:t xml:space="preserve">specified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SCC</w:t>
      </w:r>
      <w:r>
        <w:rPr>
          <w:color w:val="1F1F1F"/>
        </w:rPr>
        <w:t>,</w:t>
      </w:r>
      <w:r>
        <w:rPr>
          <w:color w:val="1F1F1F"/>
          <w:spacing w:val="40"/>
        </w:rPr>
        <w:t xml:space="preserve"> </w:t>
      </w:r>
      <w:r>
        <w:rPr>
          <w:color w:val="1F1F1F"/>
        </w:rPr>
        <w:t>and</w:t>
      </w:r>
      <w:r>
        <w:rPr>
          <w:color w:val="1F1F1F"/>
          <w:spacing w:val="-6"/>
        </w:rPr>
        <w:t xml:space="preserve"> </w:t>
      </w:r>
      <w:r>
        <w:rPr>
          <w:color w:val="1F1F1F"/>
        </w:rPr>
        <w:t>in</w:t>
      </w:r>
      <w:r>
        <w:rPr>
          <w:color w:val="1F1F1F"/>
          <w:spacing w:val="-6"/>
        </w:rPr>
        <w:t xml:space="preserve"> </w:t>
      </w:r>
      <w:r>
        <w:rPr>
          <w:color w:val="1F1F1F"/>
        </w:rPr>
        <w:t>any</w:t>
      </w:r>
      <w:r>
        <w:rPr>
          <w:color w:val="1F1F1F"/>
          <w:spacing w:val="-9"/>
        </w:rPr>
        <w:t xml:space="preserve"> </w:t>
      </w:r>
      <w:r>
        <w:rPr>
          <w:color w:val="1F1F1F"/>
        </w:rPr>
        <w:t>other</w:t>
      </w:r>
      <w:r>
        <w:rPr>
          <w:color w:val="1F1F1F"/>
          <w:spacing w:val="-5"/>
        </w:rPr>
        <w:t xml:space="preserve"> </w:t>
      </w:r>
      <w:r>
        <w:rPr>
          <w:color w:val="1F1F1F"/>
        </w:rPr>
        <w:t>instructions</w:t>
      </w:r>
      <w:r>
        <w:rPr>
          <w:color w:val="1F1F1F"/>
          <w:spacing w:val="40"/>
        </w:rPr>
        <w:t xml:space="preserve"> </w:t>
      </w:r>
      <w:r>
        <w:rPr>
          <w:color w:val="1F1F1F"/>
        </w:rPr>
        <w:t>ordered</w:t>
      </w:r>
      <w:r>
        <w:rPr>
          <w:color w:val="1F1F1F"/>
          <w:spacing w:val="-6"/>
        </w:rPr>
        <w:t xml:space="preserve"> </w:t>
      </w:r>
      <w:r>
        <w:rPr>
          <w:color w:val="1F1F1F"/>
        </w:rPr>
        <w:t>by</w:t>
      </w:r>
      <w:r>
        <w:rPr>
          <w:color w:val="1F1F1F"/>
          <w:spacing w:val="-4"/>
        </w:rPr>
        <w:t xml:space="preserve"> </w:t>
      </w:r>
      <w:r>
        <w:rPr>
          <w:color w:val="1F1F1F"/>
        </w:rPr>
        <w:t>the</w:t>
      </w:r>
      <w:r>
        <w:rPr>
          <w:color w:val="1F1F1F"/>
          <w:spacing w:val="-1"/>
        </w:rPr>
        <w:t xml:space="preserve"> </w:t>
      </w:r>
      <w:r>
        <w:rPr>
          <w:color w:val="1F1F1F"/>
        </w:rPr>
        <w:t>Procuring</w:t>
      </w:r>
      <w:r>
        <w:rPr>
          <w:color w:val="1F1F1F"/>
          <w:spacing w:val="-1"/>
        </w:rPr>
        <w:t xml:space="preserve"> </w:t>
      </w:r>
      <w:r>
        <w:rPr>
          <w:color w:val="1F1F1F"/>
        </w:rPr>
        <w:t>Entity.</w:t>
      </w:r>
    </w:p>
    <w:p w:rsidR="00F05AC1" w:rsidRDefault="00CE756B">
      <w:pPr>
        <w:pStyle w:val="Heading5"/>
        <w:numPr>
          <w:ilvl w:val="0"/>
          <w:numId w:val="51"/>
        </w:numPr>
        <w:tabs>
          <w:tab w:val="left" w:pos="812"/>
        </w:tabs>
        <w:spacing w:before="241"/>
      </w:pPr>
      <w:r>
        <w:rPr>
          <w:color w:val="1F1F1F"/>
          <w:spacing w:val="-2"/>
        </w:rPr>
        <w:t>Insurance</w:t>
      </w:r>
    </w:p>
    <w:p w:rsidR="00F05AC1" w:rsidRDefault="00CE756B">
      <w:pPr>
        <w:pStyle w:val="BodyText"/>
        <w:spacing w:before="240" w:line="230" w:lineRule="auto"/>
        <w:ind w:left="908" w:right="543" w:hanging="663"/>
        <w:jc w:val="both"/>
        <w:rPr>
          <w:b/>
        </w:rPr>
      </w:pPr>
      <w:r>
        <w:rPr>
          <w:color w:val="1F1F1F"/>
        </w:rPr>
        <w:t>24.1 Unless otherwise</w:t>
      </w:r>
      <w:r>
        <w:rPr>
          <w:color w:val="1F1F1F"/>
          <w:spacing w:val="62"/>
        </w:rPr>
        <w:t xml:space="preserve"> </w:t>
      </w:r>
      <w:r>
        <w:rPr>
          <w:color w:val="1F1F1F"/>
        </w:rPr>
        <w:t>specified in the</w:t>
      </w:r>
      <w:r>
        <w:rPr>
          <w:color w:val="1F1F1F"/>
          <w:spacing w:val="62"/>
        </w:rPr>
        <w:t xml:space="preserve"> </w:t>
      </w:r>
      <w:r>
        <w:rPr>
          <w:b/>
          <w:color w:val="1F1F1F"/>
        </w:rPr>
        <w:t>SCC,</w:t>
      </w:r>
      <w:r>
        <w:rPr>
          <w:b/>
          <w:color w:val="1F1F1F"/>
          <w:spacing w:val="62"/>
        </w:rPr>
        <w:t xml:space="preserve"> </w:t>
      </w:r>
      <w:r>
        <w:rPr>
          <w:color w:val="1F1F1F"/>
        </w:rPr>
        <w:t>the</w:t>
      </w:r>
      <w:r>
        <w:rPr>
          <w:color w:val="1F1F1F"/>
          <w:spacing w:val="63"/>
        </w:rPr>
        <w:t xml:space="preserve"> </w:t>
      </w:r>
      <w:r>
        <w:rPr>
          <w:color w:val="1F1F1F"/>
        </w:rPr>
        <w:t>Goods</w:t>
      </w:r>
      <w:r>
        <w:rPr>
          <w:color w:val="1F1F1F"/>
          <w:spacing w:val="61"/>
        </w:rPr>
        <w:t xml:space="preserve"> </w:t>
      </w:r>
      <w:r>
        <w:rPr>
          <w:color w:val="1F1F1F"/>
        </w:rPr>
        <w:t>supplied under</w:t>
      </w:r>
      <w:r>
        <w:rPr>
          <w:color w:val="1F1F1F"/>
          <w:spacing w:val="61"/>
        </w:rPr>
        <w:t xml:space="preserve"> </w:t>
      </w:r>
      <w:r>
        <w:rPr>
          <w:color w:val="1F1F1F"/>
        </w:rPr>
        <w:t>the</w:t>
      </w:r>
      <w:r>
        <w:rPr>
          <w:color w:val="1F1F1F"/>
          <w:spacing w:val="40"/>
        </w:rPr>
        <w:t xml:space="preserve"> </w:t>
      </w:r>
      <w:r>
        <w:rPr>
          <w:color w:val="1F1F1F"/>
        </w:rPr>
        <w:t>Contract</w:t>
      </w:r>
      <w:r>
        <w:rPr>
          <w:color w:val="1F1F1F"/>
          <w:spacing w:val="63"/>
        </w:rPr>
        <w:t xml:space="preserve"> </w:t>
      </w:r>
      <w:r>
        <w:rPr>
          <w:color w:val="1F1F1F"/>
        </w:rPr>
        <w:t>shall</w:t>
      </w:r>
      <w:r>
        <w:rPr>
          <w:color w:val="1F1F1F"/>
          <w:spacing w:val="61"/>
        </w:rPr>
        <w:t xml:space="preserve"> </w:t>
      </w:r>
      <w:r>
        <w:rPr>
          <w:color w:val="1F1F1F"/>
        </w:rPr>
        <w:t>be fully insured— in</w:t>
      </w:r>
      <w:r>
        <w:rPr>
          <w:color w:val="1F1F1F"/>
          <w:spacing w:val="-9"/>
        </w:rPr>
        <w:t xml:space="preserve"> </w:t>
      </w:r>
      <w:r>
        <w:rPr>
          <w:color w:val="1F1F1F"/>
        </w:rPr>
        <w:t>a</w:t>
      </w:r>
      <w:r>
        <w:rPr>
          <w:color w:val="1F1F1F"/>
          <w:spacing w:val="-8"/>
        </w:rPr>
        <w:t xml:space="preserve"> </w:t>
      </w:r>
      <w:r>
        <w:rPr>
          <w:color w:val="1F1F1F"/>
        </w:rPr>
        <w:t>freely</w:t>
      </w:r>
      <w:r>
        <w:rPr>
          <w:color w:val="1F1F1F"/>
          <w:spacing w:val="-8"/>
        </w:rPr>
        <w:t xml:space="preserve"> </w:t>
      </w:r>
      <w:r>
        <w:rPr>
          <w:color w:val="1F1F1F"/>
        </w:rPr>
        <w:t>convertible</w:t>
      </w:r>
      <w:r>
        <w:rPr>
          <w:color w:val="1F1F1F"/>
          <w:spacing w:val="-9"/>
        </w:rPr>
        <w:t xml:space="preserve"> </w:t>
      </w:r>
      <w:r>
        <w:rPr>
          <w:color w:val="1F1F1F"/>
        </w:rPr>
        <w:t>currency</w:t>
      </w:r>
      <w:r>
        <w:rPr>
          <w:color w:val="1F1F1F"/>
          <w:spacing w:val="-8"/>
        </w:rPr>
        <w:t xml:space="preserve"> </w:t>
      </w:r>
      <w:r>
        <w:rPr>
          <w:color w:val="1F1F1F"/>
        </w:rPr>
        <w:t>from</w:t>
      </w:r>
      <w:r>
        <w:rPr>
          <w:color w:val="1F1F1F"/>
          <w:spacing w:val="-7"/>
        </w:rPr>
        <w:t xml:space="preserve"> </w:t>
      </w:r>
      <w:r>
        <w:rPr>
          <w:color w:val="1F1F1F"/>
        </w:rPr>
        <w:t>an</w:t>
      </w:r>
      <w:r>
        <w:rPr>
          <w:color w:val="1F1F1F"/>
          <w:spacing w:val="-8"/>
        </w:rPr>
        <w:t xml:space="preserve"> </w:t>
      </w:r>
      <w:r>
        <w:rPr>
          <w:color w:val="1F1F1F"/>
        </w:rPr>
        <w:t>eligible</w:t>
      </w:r>
      <w:r>
        <w:rPr>
          <w:color w:val="1F1F1F"/>
          <w:spacing w:val="-9"/>
        </w:rPr>
        <w:t xml:space="preserve"> </w:t>
      </w:r>
      <w:r>
        <w:rPr>
          <w:color w:val="1F1F1F"/>
        </w:rPr>
        <w:t>country—against</w:t>
      </w:r>
      <w:r>
        <w:rPr>
          <w:color w:val="1F1F1F"/>
          <w:spacing w:val="-7"/>
        </w:rPr>
        <w:t xml:space="preserve"> </w:t>
      </w:r>
      <w:r>
        <w:rPr>
          <w:color w:val="1F1F1F"/>
        </w:rPr>
        <w:t>loss</w:t>
      </w:r>
      <w:r>
        <w:rPr>
          <w:color w:val="1F1F1F"/>
          <w:spacing w:val="-7"/>
        </w:rPr>
        <w:t xml:space="preserve"> </w:t>
      </w:r>
      <w:r>
        <w:rPr>
          <w:color w:val="1F1F1F"/>
        </w:rPr>
        <w:t>or</w:t>
      </w:r>
      <w:r>
        <w:rPr>
          <w:color w:val="1F1F1F"/>
          <w:spacing w:val="-7"/>
        </w:rPr>
        <w:t xml:space="preserve"> </w:t>
      </w:r>
      <w:r>
        <w:rPr>
          <w:color w:val="1F1F1F"/>
        </w:rPr>
        <w:t>damage</w:t>
      </w:r>
      <w:r>
        <w:rPr>
          <w:color w:val="1F1F1F"/>
          <w:spacing w:val="-9"/>
        </w:rPr>
        <w:t xml:space="preserve"> </w:t>
      </w:r>
      <w:r>
        <w:rPr>
          <w:color w:val="1F1F1F"/>
        </w:rPr>
        <w:t>incidental</w:t>
      </w:r>
      <w:r>
        <w:rPr>
          <w:color w:val="1F1F1F"/>
          <w:spacing w:val="37"/>
        </w:rPr>
        <w:t xml:space="preserve"> </w:t>
      </w:r>
      <w:r>
        <w:rPr>
          <w:color w:val="1F1F1F"/>
        </w:rPr>
        <w:t>to</w:t>
      </w:r>
      <w:r>
        <w:rPr>
          <w:color w:val="1F1F1F"/>
          <w:spacing w:val="-12"/>
        </w:rPr>
        <w:t xml:space="preserve"> </w:t>
      </w:r>
      <w:r>
        <w:rPr>
          <w:color w:val="1F1F1F"/>
        </w:rPr>
        <w:t>manufacture or acquisition, transportation, storage, and delivery, in accordance with the applicable Incoterms or in the manner</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SCC.</w:t>
      </w:r>
    </w:p>
    <w:p w:rsidR="00F05AC1" w:rsidRDefault="00CE756B">
      <w:pPr>
        <w:pStyle w:val="Heading5"/>
        <w:numPr>
          <w:ilvl w:val="0"/>
          <w:numId w:val="51"/>
        </w:numPr>
        <w:tabs>
          <w:tab w:val="left" w:pos="812"/>
        </w:tabs>
        <w:spacing w:before="235"/>
      </w:pPr>
      <w:r>
        <w:rPr>
          <w:color w:val="1F1F1F"/>
          <w:spacing w:val="-2"/>
        </w:rPr>
        <w:t>Transportation</w:t>
      </w:r>
      <w:r>
        <w:rPr>
          <w:color w:val="1F1F1F"/>
          <w:spacing w:val="-1"/>
        </w:rPr>
        <w:t xml:space="preserve"> </w:t>
      </w:r>
      <w:r>
        <w:rPr>
          <w:color w:val="1F1F1F"/>
          <w:spacing w:val="-2"/>
        </w:rPr>
        <w:t>and</w:t>
      </w:r>
      <w:r>
        <w:rPr>
          <w:color w:val="1F1F1F"/>
          <w:spacing w:val="-6"/>
        </w:rPr>
        <w:t xml:space="preserve"> </w:t>
      </w:r>
      <w:r>
        <w:rPr>
          <w:color w:val="1F1F1F"/>
          <w:spacing w:val="-2"/>
        </w:rPr>
        <w:t>Incidental</w:t>
      </w:r>
      <w:r>
        <w:rPr>
          <w:color w:val="1F1F1F"/>
          <w:spacing w:val="2"/>
        </w:rPr>
        <w:t xml:space="preserve"> </w:t>
      </w:r>
      <w:r>
        <w:rPr>
          <w:color w:val="1F1F1F"/>
          <w:spacing w:val="-2"/>
        </w:rPr>
        <w:t>Services</w:t>
      </w:r>
    </w:p>
    <w:p w:rsidR="00F05AC1" w:rsidRDefault="00CE756B">
      <w:pPr>
        <w:pStyle w:val="ListParagraph"/>
        <w:numPr>
          <w:ilvl w:val="1"/>
          <w:numId w:val="30"/>
        </w:numPr>
        <w:tabs>
          <w:tab w:val="left" w:pos="901"/>
          <w:tab w:val="left" w:pos="908"/>
        </w:tabs>
        <w:spacing w:before="237" w:line="230" w:lineRule="auto"/>
        <w:ind w:right="549" w:hanging="663"/>
        <w:jc w:val="both"/>
        <w:rPr>
          <w:color w:val="1F1F1F"/>
        </w:rPr>
      </w:pPr>
      <w:r>
        <w:rPr>
          <w:color w:val="1F1F1F"/>
        </w:rPr>
        <w:t>Unless otherwise</w:t>
      </w:r>
      <w:r>
        <w:rPr>
          <w:color w:val="1F1F1F"/>
          <w:spacing w:val="68"/>
        </w:rPr>
        <w:t xml:space="preserve"> </w:t>
      </w:r>
      <w:r>
        <w:rPr>
          <w:color w:val="1F1F1F"/>
        </w:rPr>
        <w:t xml:space="preserve">specified in the </w:t>
      </w:r>
      <w:r>
        <w:rPr>
          <w:b/>
          <w:color w:val="1F1F1F"/>
        </w:rPr>
        <w:t>SCC,</w:t>
      </w:r>
      <w:r>
        <w:rPr>
          <w:b/>
          <w:color w:val="1F1F1F"/>
          <w:spacing w:val="40"/>
        </w:rPr>
        <w:t xml:space="preserve"> </w:t>
      </w:r>
      <w:r>
        <w:rPr>
          <w:color w:val="1F1F1F"/>
        </w:rPr>
        <w:t>responsibility</w:t>
      </w:r>
      <w:r>
        <w:rPr>
          <w:color w:val="1F1F1F"/>
          <w:spacing w:val="67"/>
        </w:rPr>
        <w:t xml:space="preserve"> </w:t>
      </w:r>
      <w:r>
        <w:rPr>
          <w:color w:val="1F1F1F"/>
        </w:rPr>
        <w:t>for</w:t>
      </w:r>
      <w:r>
        <w:rPr>
          <w:color w:val="1F1F1F"/>
          <w:spacing w:val="67"/>
        </w:rPr>
        <w:t xml:space="preserve"> </w:t>
      </w:r>
      <w:r>
        <w:rPr>
          <w:color w:val="1F1F1F"/>
        </w:rPr>
        <w:t>arranging transportation</w:t>
      </w:r>
      <w:r>
        <w:rPr>
          <w:color w:val="1F1F1F"/>
          <w:spacing w:val="68"/>
        </w:rPr>
        <w:t xml:space="preserve"> </w:t>
      </w:r>
      <w:r>
        <w:rPr>
          <w:color w:val="1F1F1F"/>
        </w:rPr>
        <w:t>of</w:t>
      </w:r>
      <w:r>
        <w:rPr>
          <w:color w:val="1F1F1F"/>
          <w:spacing w:val="67"/>
        </w:rPr>
        <w:t xml:space="preserve"> </w:t>
      </w:r>
      <w:r>
        <w:rPr>
          <w:color w:val="1F1F1F"/>
        </w:rPr>
        <w:t>the Goods</w:t>
      </w:r>
      <w:r>
        <w:rPr>
          <w:color w:val="1F1F1F"/>
          <w:spacing w:val="68"/>
        </w:rPr>
        <w:t xml:space="preserve"> </w:t>
      </w:r>
      <w:r>
        <w:rPr>
          <w:color w:val="1F1F1F"/>
        </w:rPr>
        <w:t>shall be</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specified</w:t>
      </w:r>
      <w:r>
        <w:rPr>
          <w:color w:val="1F1F1F"/>
          <w:spacing w:val="40"/>
        </w:rPr>
        <w:t xml:space="preserve"> </w:t>
      </w:r>
      <w:r>
        <w:rPr>
          <w:color w:val="1F1F1F"/>
        </w:rPr>
        <w:t>Incoterms.</w:t>
      </w:r>
    </w:p>
    <w:p w:rsidR="00F05AC1" w:rsidRDefault="00CE756B">
      <w:pPr>
        <w:pStyle w:val="ListParagraph"/>
        <w:numPr>
          <w:ilvl w:val="1"/>
          <w:numId w:val="30"/>
        </w:numPr>
        <w:tabs>
          <w:tab w:val="left" w:pos="905"/>
          <w:tab w:val="left" w:pos="908"/>
        </w:tabs>
        <w:spacing w:before="244" w:line="230" w:lineRule="auto"/>
        <w:ind w:right="1399" w:hanging="663"/>
        <w:jc w:val="both"/>
        <w:rPr>
          <w:b/>
          <w:color w:val="1F1F1F"/>
        </w:rPr>
      </w:pPr>
      <w:r>
        <w:rPr>
          <w:color w:val="1F1F1F"/>
        </w:rPr>
        <w:t>The</w:t>
      </w:r>
      <w:r>
        <w:rPr>
          <w:color w:val="1F1F1F"/>
          <w:spacing w:val="-2"/>
        </w:rPr>
        <w:t xml:space="preserve"> </w:t>
      </w:r>
      <w:r>
        <w:rPr>
          <w:color w:val="1F1F1F"/>
        </w:rPr>
        <w:t>Supplier</w:t>
      </w:r>
      <w:r>
        <w:rPr>
          <w:color w:val="1F1F1F"/>
          <w:spacing w:val="-1"/>
        </w:rPr>
        <w:t xml:space="preserve"> </w:t>
      </w:r>
      <w:r>
        <w:rPr>
          <w:color w:val="1F1F1F"/>
        </w:rPr>
        <w:t>may</w:t>
      </w:r>
      <w:r>
        <w:rPr>
          <w:color w:val="1F1F1F"/>
          <w:spacing w:val="-2"/>
        </w:rPr>
        <w:t xml:space="preserve"> </w:t>
      </w:r>
      <w:r>
        <w:rPr>
          <w:color w:val="1F1F1F"/>
        </w:rPr>
        <w:t>be</w:t>
      </w:r>
      <w:r>
        <w:rPr>
          <w:color w:val="1F1F1F"/>
          <w:spacing w:val="-1"/>
        </w:rPr>
        <w:t xml:space="preserve"> </w:t>
      </w:r>
      <w:r>
        <w:rPr>
          <w:color w:val="1F1F1F"/>
        </w:rPr>
        <w:t>required</w:t>
      </w:r>
      <w:r>
        <w:rPr>
          <w:color w:val="1F1F1F"/>
          <w:spacing w:val="-2"/>
        </w:rPr>
        <w:t xml:space="preserve"> </w:t>
      </w:r>
      <w:r>
        <w:rPr>
          <w:color w:val="1F1F1F"/>
        </w:rPr>
        <w:t>to</w:t>
      </w:r>
      <w:r>
        <w:rPr>
          <w:color w:val="1F1F1F"/>
          <w:spacing w:val="-2"/>
        </w:rPr>
        <w:t xml:space="preserve"> </w:t>
      </w:r>
      <w:r>
        <w:rPr>
          <w:color w:val="1F1F1F"/>
        </w:rPr>
        <w:t>provide</w:t>
      </w:r>
      <w:r>
        <w:rPr>
          <w:color w:val="1F1F1F"/>
          <w:spacing w:val="-1"/>
        </w:rPr>
        <w:t xml:space="preserve"> </w:t>
      </w:r>
      <w:r>
        <w:rPr>
          <w:color w:val="1F1F1F"/>
        </w:rPr>
        <w:t>any</w:t>
      </w:r>
      <w:r>
        <w:rPr>
          <w:color w:val="1F1F1F"/>
          <w:spacing w:val="-2"/>
        </w:rPr>
        <w:t xml:space="preserve"> </w:t>
      </w:r>
      <w:r>
        <w:rPr>
          <w:color w:val="1F1F1F"/>
        </w:rPr>
        <w:t>or</w:t>
      </w:r>
      <w:r>
        <w:rPr>
          <w:color w:val="1F1F1F"/>
          <w:spacing w:val="-1"/>
        </w:rPr>
        <w:t xml:space="preserve"> </w:t>
      </w:r>
      <w:r>
        <w:rPr>
          <w:color w:val="1F1F1F"/>
        </w:rPr>
        <w:t>all</w:t>
      </w:r>
      <w:r>
        <w:rPr>
          <w:color w:val="1F1F1F"/>
          <w:spacing w:val="-1"/>
        </w:rPr>
        <w:t xml:space="preserve"> </w:t>
      </w:r>
      <w:r>
        <w:rPr>
          <w:color w:val="1F1F1F"/>
        </w:rPr>
        <w:t>of</w:t>
      </w:r>
      <w:r>
        <w:rPr>
          <w:color w:val="1F1F1F"/>
          <w:spacing w:val="-4"/>
        </w:rPr>
        <w:t xml:space="preserve"> </w:t>
      </w:r>
      <w:r>
        <w:rPr>
          <w:color w:val="1F1F1F"/>
        </w:rPr>
        <w:t>the</w:t>
      </w:r>
      <w:r>
        <w:rPr>
          <w:color w:val="1F1F1F"/>
          <w:spacing w:val="-2"/>
        </w:rPr>
        <w:t xml:space="preserve"> </w:t>
      </w:r>
      <w:r>
        <w:rPr>
          <w:color w:val="1F1F1F"/>
        </w:rPr>
        <w:t>following</w:t>
      </w:r>
      <w:r>
        <w:rPr>
          <w:color w:val="1F1F1F"/>
          <w:spacing w:val="-2"/>
        </w:rPr>
        <w:t xml:space="preserve"> </w:t>
      </w:r>
      <w:r>
        <w:rPr>
          <w:color w:val="1F1F1F"/>
        </w:rPr>
        <w:t>services,</w:t>
      </w:r>
      <w:r>
        <w:rPr>
          <w:color w:val="1F1F1F"/>
          <w:spacing w:val="-2"/>
        </w:rPr>
        <w:t xml:space="preserve"> </w:t>
      </w:r>
      <w:r>
        <w:rPr>
          <w:color w:val="1F1F1F"/>
        </w:rPr>
        <w:t>including</w:t>
      </w:r>
      <w:r>
        <w:rPr>
          <w:color w:val="1F1F1F"/>
          <w:spacing w:val="-2"/>
        </w:rPr>
        <w:t xml:space="preserve"> </w:t>
      </w:r>
      <w:r>
        <w:rPr>
          <w:color w:val="1F1F1F"/>
        </w:rPr>
        <w:t>additional services,</w:t>
      </w:r>
      <w:r>
        <w:rPr>
          <w:color w:val="1F1F1F"/>
          <w:spacing w:val="40"/>
        </w:rPr>
        <w:t xml:space="preserve"> </w:t>
      </w:r>
      <w:r>
        <w:rPr>
          <w:color w:val="1F1F1F"/>
        </w:rPr>
        <w:t>if</w:t>
      </w:r>
      <w:r>
        <w:rPr>
          <w:color w:val="1F1F1F"/>
          <w:spacing w:val="40"/>
        </w:rPr>
        <w:t xml:space="preserve"> </w:t>
      </w:r>
      <w:r>
        <w:rPr>
          <w:color w:val="1F1F1F"/>
        </w:rPr>
        <w:t>any,</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SCC:</w:t>
      </w:r>
    </w:p>
    <w:p w:rsidR="00F05AC1" w:rsidRDefault="00CE756B">
      <w:pPr>
        <w:pStyle w:val="ListParagraph"/>
        <w:numPr>
          <w:ilvl w:val="2"/>
          <w:numId w:val="30"/>
        </w:numPr>
        <w:tabs>
          <w:tab w:val="left" w:pos="1379"/>
        </w:tabs>
        <w:spacing w:before="114"/>
        <w:ind w:left="1379" w:hanging="471"/>
        <w:jc w:val="both"/>
      </w:pPr>
      <w:r>
        <w:rPr>
          <w:color w:val="1F1F1F"/>
        </w:rPr>
        <w:t>performance</w:t>
      </w:r>
      <w:r>
        <w:rPr>
          <w:color w:val="1F1F1F"/>
          <w:spacing w:val="43"/>
        </w:rPr>
        <w:t xml:space="preserve"> </w:t>
      </w:r>
      <w:r>
        <w:rPr>
          <w:color w:val="1F1F1F"/>
        </w:rPr>
        <w:t>or</w:t>
      </w:r>
      <w:r>
        <w:rPr>
          <w:color w:val="1F1F1F"/>
          <w:spacing w:val="44"/>
        </w:rPr>
        <w:t xml:space="preserve"> </w:t>
      </w:r>
      <w:r>
        <w:rPr>
          <w:color w:val="1F1F1F"/>
        </w:rPr>
        <w:t>supervision</w:t>
      </w:r>
      <w:r>
        <w:rPr>
          <w:color w:val="1F1F1F"/>
          <w:spacing w:val="48"/>
        </w:rPr>
        <w:t xml:space="preserve"> </w:t>
      </w:r>
      <w:r>
        <w:rPr>
          <w:color w:val="1F1F1F"/>
        </w:rPr>
        <w:t>of</w:t>
      </w:r>
      <w:r>
        <w:rPr>
          <w:color w:val="1F1F1F"/>
          <w:spacing w:val="46"/>
        </w:rPr>
        <w:t xml:space="preserve"> </w:t>
      </w:r>
      <w:r>
        <w:rPr>
          <w:color w:val="1F1F1F"/>
        </w:rPr>
        <w:t>on-site</w:t>
      </w:r>
      <w:r>
        <w:rPr>
          <w:color w:val="1F1F1F"/>
          <w:spacing w:val="43"/>
        </w:rPr>
        <w:t xml:space="preserve"> </w:t>
      </w:r>
      <w:r>
        <w:rPr>
          <w:color w:val="1F1F1F"/>
        </w:rPr>
        <w:t>assembly</w:t>
      </w:r>
      <w:r>
        <w:rPr>
          <w:color w:val="1F1F1F"/>
          <w:spacing w:val="41"/>
        </w:rPr>
        <w:t xml:space="preserve"> </w:t>
      </w:r>
      <w:r>
        <w:rPr>
          <w:color w:val="1F1F1F"/>
        </w:rPr>
        <w:t>and/or</w:t>
      </w:r>
      <w:r>
        <w:rPr>
          <w:color w:val="1F1F1F"/>
          <w:spacing w:val="41"/>
        </w:rPr>
        <w:t xml:space="preserve"> </w:t>
      </w:r>
      <w:r>
        <w:rPr>
          <w:color w:val="1F1F1F"/>
        </w:rPr>
        <w:t>start-up</w:t>
      </w:r>
      <w:r>
        <w:rPr>
          <w:color w:val="1F1F1F"/>
          <w:spacing w:val="45"/>
        </w:rPr>
        <w:t xml:space="preserve"> </w:t>
      </w:r>
      <w:r>
        <w:rPr>
          <w:color w:val="1F1F1F"/>
        </w:rPr>
        <w:t>of</w:t>
      </w:r>
      <w:r>
        <w:rPr>
          <w:color w:val="1F1F1F"/>
          <w:spacing w:val="41"/>
        </w:rPr>
        <w:t xml:space="preserve"> </w:t>
      </w:r>
      <w:r>
        <w:rPr>
          <w:color w:val="1F1F1F"/>
        </w:rPr>
        <w:t>the</w:t>
      </w:r>
      <w:r>
        <w:rPr>
          <w:color w:val="1F1F1F"/>
          <w:spacing w:val="41"/>
        </w:rPr>
        <w:t xml:space="preserve"> </w:t>
      </w:r>
      <w:r>
        <w:rPr>
          <w:color w:val="1F1F1F"/>
        </w:rPr>
        <w:t>supplied</w:t>
      </w:r>
      <w:r>
        <w:rPr>
          <w:color w:val="1F1F1F"/>
          <w:spacing w:val="45"/>
        </w:rPr>
        <w:t xml:space="preserve"> </w:t>
      </w:r>
      <w:r>
        <w:rPr>
          <w:color w:val="1F1F1F"/>
          <w:spacing w:val="-2"/>
        </w:rPr>
        <w:t>Goods;</w:t>
      </w:r>
    </w:p>
    <w:p w:rsidR="00F05AC1" w:rsidRDefault="00CE756B">
      <w:pPr>
        <w:pStyle w:val="ListParagraph"/>
        <w:numPr>
          <w:ilvl w:val="2"/>
          <w:numId w:val="30"/>
        </w:numPr>
        <w:tabs>
          <w:tab w:val="left" w:pos="1379"/>
        </w:tabs>
        <w:spacing w:before="112"/>
        <w:ind w:left="1379" w:hanging="471"/>
        <w:jc w:val="both"/>
      </w:pPr>
      <w:r>
        <w:rPr>
          <w:color w:val="1F1F1F"/>
        </w:rPr>
        <w:t>furnishing</w:t>
      </w:r>
      <w:r>
        <w:rPr>
          <w:color w:val="1F1F1F"/>
          <w:spacing w:val="36"/>
        </w:rPr>
        <w:t xml:space="preserve"> </w:t>
      </w:r>
      <w:r>
        <w:rPr>
          <w:color w:val="1F1F1F"/>
        </w:rPr>
        <w:t>of</w:t>
      </w:r>
      <w:r>
        <w:rPr>
          <w:color w:val="1F1F1F"/>
          <w:spacing w:val="38"/>
        </w:rPr>
        <w:t xml:space="preserve"> </w:t>
      </w:r>
      <w:r>
        <w:rPr>
          <w:color w:val="1F1F1F"/>
        </w:rPr>
        <w:t>tools</w:t>
      </w:r>
      <w:r>
        <w:rPr>
          <w:color w:val="1F1F1F"/>
          <w:spacing w:val="45"/>
        </w:rPr>
        <w:t xml:space="preserve"> </w:t>
      </w:r>
      <w:r>
        <w:rPr>
          <w:color w:val="1F1F1F"/>
        </w:rPr>
        <w:t>required</w:t>
      </w:r>
      <w:r>
        <w:rPr>
          <w:color w:val="1F1F1F"/>
          <w:spacing w:val="45"/>
        </w:rPr>
        <w:t xml:space="preserve"> </w:t>
      </w:r>
      <w:r>
        <w:rPr>
          <w:color w:val="1F1F1F"/>
        </w:rPr>
        <w:t>for</w:t>
      </w:r>
      <w:r>
        <w:rPr>
          <w:color w:val="1F1F1F"/>
          <w:spacing w:val="48"/>
        </w:rPr>
        <w:t xml:space="preserve"> </w:t>
      </w:r>
      <w:r>
        <w:rPr>
          <w:color w:val="1F1F1F"/>
        </w:rPr>
        <w:t>assembly</w:t>
      </w:r>
      <w:r>
        <w:rPr>
          <w:color w:val="1F1F1F"/>
          <w:spacing w:val="45"/>
        </w:rPr>
        <w:t xml:space="preserve"> </w:t>
      </w:r>
      <w:r>
        <w:rPr>
          <w:color w:val="1F1F1F"/>
        </w:rPr>
        <w:t>and/or</w:t>
      </w:r>
      <w:r>
        <w:rPr>
          <w:color w:val="1F1F1F"/>
          <w:spacing w:val="43"/>
        </w:rPr>
        <w:t xml:space="preserve"> </w:t>
      </w:r>
      <w:r>
        <w:rPr>
          <w:color w:val="1F1F1F"/>
        </w:rPr>
        <w:t>maintenance</w:t>
      </w:r>
      <w:r>
        <w:rPr>
          <w:color w:val="1F1F1F"/>
          <w:spacing w:val="45"/>
        </w:rPr>
        <w:t xml:space="preserve"> </w:t>
      </w:r>
      <w:r>
        <w:rPr>
          <w:color w:val="1F1F1F"/>
        </w:rPr>
        <w:t>of</w:t>
      </w:r>
      <w:r>
        <w:rPr>
          <w:color w:val="1F1F1F"/>
          <w:spacing w:val="41"/>
        </w:rPr>
        <w:t xml:space="preserve"> </w:t>
      </w:r>
      <w:r>
        <w:rPr>
          <w:color w:val="1F1F1F"/>
        </w:rPr>
        <w:t>the</w:t>
      </w:r>
      <w:r>
        <w:rPr>
          <w:color w:val="1F1F1F"/>
          <w:spacing w:val="38"/>
        </w:rPr>
        <w:t xml:space="preserve"> </w:t>
      </w:r>
      <w:r>
        <w:rPr>
          <w:color w:val="1F1F1F"/>
        </w:rPr>
        <w:t>supplied</w:t>
      </w:r>
      <w:r>
        <w:rPr>
          <w:color w:val="1F1F1F"/>
          <w:spacing w:val="37"/>
        </w:rPr>
        <w:t xml:space="preserve"> </w:t>
      </w:r>
      <w:r>
        <w:rPr>
          <w:color w:val="1F1F1F"/>
          <w:spacing w:val="-2"/>
        </w:rPr>
        <w:t>Goods;</w:t>
      </w:r>
    </w:p>
    <w:p w:rsidR="00F05AC1" w:rsidRDefault="00CE756B">
      <w:pPr>
        <w:pStyle w:val="ListParagraph"/>
        <w:numPr>
          <w:ilvl w:val="2"/>
          <w:numId w:val="30"/>
        </w:numPr>
        <w:tabs>
          <w:tab w:val="left" w:pos="1379"/>
          <w:tab w:val="left" w:pos="1395"/>
        </w:tabs>
        <w:spacing w:before="120" w:line="230" w:lineRule="auto"/>
        <w:ind w:left="1395" w:right="983" w:hanging="490"/>
        <w:jc w:val="both"/>
      </w:pPr>
      <w:r>
        <w:rPr>
          <w:color w:val="1F1F1F"/>
        </w:rPr>
        <w:t>furnishing of a detailed operations and maintenance manual for each appropriate unit of the supplied</w:t>
      </w:r>
      <w:r>
        <w:rPr>
          <w:color w:val="1F1F1F"/>
          <w:spacing w:val="40"/>
        </w:rPr>
        <w:t xml:space="preserve"> </w:t>
      </w:r>
      <w:r>
        <w:rPr>
          <w:color w:val="1F1F1F"/>
        </w:rPr>
        <w:t>Goods;</w:t>
      </w:r>
    </w:p>
    <w:p w:rsidR="00F05AC1" w:rsidRDefault="00CE756B">
      <w:pPr>
        <w:pStyle w:val="ListParagraph"/>
        <w:numPr>
          <w:ilvl w:val="2"/>
          <w:numId w:val="30"/>
        </w:numPr>
        <w:tabs>
          <w:tab w:val="left" w:pos="1374"/>
          <w:tab w:val="left" w:pos="1395"/>
        </w:tabs>
        <w:spacing w:before="119" w:line="230" w:lineRule="auto"/>
        <w:ind w:left="1395" w:right="542" w:hanging="490"/>
        <w:jc w:val="both"/>
      </w:pPr>
      <w:r>
        <w:rPr>
          <w:color w:val="1F1F1F"/>
        </w:rPr>
        <w:t>performance or supervision or maintenance and/or repair</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supplied Goods, for</w:t>
      </w:r>
      <w:r>
        <w:rPr>
          <w:color w:val="1F1F1F"/>
          <w:spacing w:val="40"/>
        </w:rPr>
        <w:t xml:space="preserve"> </w:t>
      </w:r>
      <w:r>
        <w:rPr>
          <w:color w:val="1F1F1F"/>
        </w:rPr>
        <w:t>a period of</w:t>
      </w:r>
      <w:r>
        <w:rPr>
          <w:color w:val="1F1F1F"/>
          <w:spacing w:val="80"/>
        </w:rPr>
        <w:t xml:space="preserve"> </w:t>
      </w:r>
      <w:r>
        <w:rPr>
          <w:color w:val="1F1F1F"/>
        </w:rPr>
        <w:t>time agreed by the parties, provided that this service shall not relieve the Supplier of any warranty obligations</w:t>
      </w:r>
      <w:r>
        <w:rPr>
          <w:color w:val="1F1F1F"/>
          <w:spacing w:val="40"/>
        </w:rPr>
        <w:t xml:space="preserve"> </w:t>
      </w:r>
      <w:r>
        <w:rPr>
          <w:color w:val="1F1F1F"/>
        </w:rPr>
        <w:t>under</w:t>
      </w:r>
      <w:r>
        <w:rPr>
          <w:color w:val="1F1F1F"/>
          <w:spacing w:val="40"/>
        </w:rPr>
        <w:t xml:space="preserve"> </w:t>
      </w:r>
      <w:r>
        <w:rPr>
          <w:color w:val="1F1F1F"/>
        </w:rPr>
        <w:t>this</w:t>
      </w:r>
      <w:r>
        <w:rPr>
          <w:color w:val="1F1F1F"/>
          <w:spacing w:val="40"/>
        </w:rPr>
        <w:t xml:space="preserve"> </w:t>
      </w:r>
      <w:r>
        <w:rPr>
          <w:color w:val="1F1F1F"/>
        </w:rPr>
        <w:t>Contract;</w:t>
      </w:r>
      <w:r>
        <w:rPr>
          <w:color w:val="1F1F1F"/>
          <w:spacing w:val="40"/>
        </w:rPr>
        <w:t xml:space="preserve"> </w:t>
      </w:r>
      <w:r>
        <w:rPr>
          <w:color w:val="1F1F1F"/>
        </w:rPr>
        <w:t>and</w:t>
      </w:r>
    </w:p>
    <w:p w:rsidR="00F05AC1" w:rsidRDefault="00CE756B">
      <w:pPr>
        <w:pStyle w:val="ListParagraph"/>
        <w:numPr>
          <w:ilvl w:val="2"/>
          <w:numId w:val="30"/>
        </w:numPr>
        <w:tabs>
          <w:tab w:val="left" w:pos="1375"/>
          <w:tab w:val="left" w:pos="1393"/>
        </w:tabs>
        <w:spacing w:before="114" w:line="235" w:lineRule="auto"/>
        <w:ind w:left="1393" w:right="1679" w:hanging="485"/>
        <w:jc w:val="both"/>
      </w:pPr>
      <w:r>
        <w:rPr>
          <w:color w:val="1F1F1F"/>
        </w:rPr>
        <w:t>training of the Procuring Entity's personnel, at the Supplier's plant and/or on-site, in assembly,</w:t>
      </w:r>
      <w:r>
        <w:rPr>
          <w:color w:val="1F1F1F"/>
          <w:spacing w:val="40"/>
        </w:rPr>
        <w:t xml:space="preserve"> </w:t>
      </w:r>
      <w:r>
        <w:rPr>
          <w:color w:val="1F1F1F"/>
        </w:rPr>
        <w:t>start-up,</w:t>
      </w:r>
      <w:r>
        <w:rPr>
          <w:color w:val="1F1F1F"/>
          <w:spacing w:val="40"/>
        </w:rPr>
        <w:t xml:space="preserve"> </w:t>
      </w:r>
      <w:r>
        <w:rPr>
          <w:color w:val="1F1F1F"/>
        </w:rPr>
        <w:t>operation,</w:t>
      </w:r>
      <w:r>
        <w:rPr>
          <w:color w:val="1F1F1F"/>
          <w:spacing w:val="40"/>
        </w:rPr>
        <w:t xml:space="preserve"> </w:t>
      </w:r>
      <w:r>
        <w:rPr>
          <w:color w:val="1F1F1F"/>
        </w:rPr>
        <w:t>maintenance,</w:t>
      </w:r>
      <w:r>
        <w:rPr>
          <w:color w:val="1F1F1F"/>
          <w:spacing w:val="40"/>
        </w:rPr>
        <w:t xml:space="preserve"> </w:t>
      </w:r>
      <w:r>
        <w:rPr>
          <w:color w:val="1F1F1F"/>
        </w:rPr>
        <w:t>and/or</w:t>
      </w:r>
      <w:r>
        <w:rPr>
          <w:color w:val="1F1F1F"/>
          <w:spacing w:val="40"/>
        </w:rPr>
        <w:t xml:space="preserve"> </w:t>
      </w:r>
      <w:r>
        <w:rPr>
          <w:color w:val="1F1F1F"/>
        </w:rPr>
        <w:t>repair</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supplied</w:t>
      </w:r>
      <w:r>
        <w:rPr>
          <w:color w:val="1F1F1F"/>
          <w:spacing w:val="40"/>
        </w:rPr>
        <w:t xml:space="preserve"> </w:t>
      </w:r>
      <w:r>
        <w:rPr>
          <w:color w:val="1F1F1F"/>
        </w:rPr>
        <w:t>Goods.</w:t>
      </w:r>
    </w:p>
    <w:p w:rsidR="00F05AC1" w:rsidRDefault="00CE756B">
      <w:pPr>
        <w:pStyle w:val="ListParagraph"/>
        <w:numPr>
          <w:ilvl w:val="1"/>
          <w:numId w:val="30"/>
        </w:numPr>
        <w:tabs>
          <w:tab w:val="left" w:pos="901"/>
          <w:tab w:val="left" w:pos="908"/>
        </w:tabs>
        <w:spacing w:before="237" w:line="230" w:lineRule="auto"/>
        <w:ind w:right="545" w:hanging="663"/>
        <w:jc w:val="both"/>
        <w:rPr>
          <w:color w:val="1F1F1F"/>
        </w:rPr>
      </w:pPr>
      <w:r>
        <w:rPr>
          <w:color w:val="1F1F1F"/>
        </w:rPr>
        <w:t>Prices charged by the Supplier for incidental services, if not included in the Contract Price for the Goods, shall</w:t>
      </w:r>
      <w:r>
        <w:rPr>
          <w:color w:val="1F1F1F"/>
          <w:spacing w:val="25"/>
        </w:rPr>
        <w:t xml:space="preserve"> </w:t>
      </w:r>
      <w:r>
        <w:rPr>
          <w:color w:val="1F1F1F"/>
        </w:rPr>
        <w:t>be</w:t>
      </w:r>
      <w:r>
        <w:rPr>
          <w:color w:val="1F1F1F"/>
          <w:spacing w:val="24"/>
        </w:rPr>
        <w:t xml:space="preserve"> </w:t>
      </w:r>
      <w:r>
        <w:rPr>
          <w:color w:val="1F1F1F"/>
        </w:rPr>
        <w:t>agreed</w:t>
      </w:r>
      <w:r>
        <w:rPr>
          <w:color w:val="1F1F1F"/>
          <w:spacing w:val="24"/>
        </w:rPr>
        <w:t xml:space="preserve"> </w:t>
      </w:r>
      <w:r>
        <w:rPr>
          <w:color w:val="1F1F1F"/>
        </w:rPr>
        <w:t>upon in advance by the</w:t>
      </w:r>
      <w:r>
        <w:rPr>
          <w:color w:val="1F1F1F"/>
          <w:spacing w:val="25"/>
        </w:rPr>
        <w:t xml:space="preserve"> </w:t>
      </w:r>
      <w:r>
        <w:rPr>
          <w:color w:val="1F1F1F"/>
        </w:rPr>
        <w:t>parties</w:t>
      </w:r>
      <w:r>
        <w:rPr>
          <w:color w:val="1F1F1F"/>
          <w:spacing w:val="26"/>
        </w:rPr>
        <w:t xml:space="preserve"> </w:t>
      </w:r>
      <w:r>
        <w:rPr>
          <w:color w:val="1F1F1F"/>
        </w:rPr>
        <w:t>and</w:t>
      </w:r>
      <w:r>
        <w:rPr>
          <w:color w:val="1F1F1F"/>
          <w:spacing w:val="40"/>
        </w:rPr>
        <w:t xml:space="preserve"> </w:t>
      </w:r>
      <w:r>
        <w:rPr>
          <w:color w:val="1F1F1F"/>
        </w:rPr>
        <w:t>shall</w:t>
      </w:r>
      <w:r>
        <w:rPr>
          <w:color w:val="1F1F1F"/>
          <w:spacing w:val="40"/>
        </w:rPr>
        <w:t xml:space="preserve"> </w:t>
      </w:r>
      <w:r>
        <w:rPr>
          <w:color w:val="1F1F1F"/>
        </w:rPr>
        <w:t>not</w:t>
      </w:r>
      <w:r>
        <w:rPr>
          <w:color w:val="1F1F1F"/>
          <w:spacing w:val="40"/>
        </w:rPr>
        <w:t xml:space="preserve"> </w:t>
      </w:r>
      <w:r>
        <w:rPr>
          <w:color w:val="1F1F1F"/>
        </w:rPr>
        <w:t>exceed</w:t>
      </w:r>
      <w:r>
        <w:rPr>
          <w:color w:val="1F1F1F"/>
          <w:spacing w:val="40"/>
        </w:rPr>
        <w:t xml:space="preserve"> </w:t>
      </w:r>
      <w:r>
        <w:rPr>
          <w:color w:val="1F1F1F"/>
        </w:rPr>
        <w:t>the</w:t>
      </w:r>
      <w:r>
        <w:rPr>
          <w:color w:val="1F1F1F"/>
          <w:spacing w:val="40"/>
        </w:rPr>
        <w:t xml:space="preserve"> </w:t>
      </w:r>
      <w:r>
        <w:rPr>
          <w:color w:val="1F1F1F"/>
        </w:rPr>
        <w:t>prevailing</w:t>
      </w:r>
      <w:r>
        <w:rPr>
          <w:color w:val="1F1F1F"/>
          <w:spacing w:val="40"/>
        </w:rPr>
        <w:t xml:space="preserve"> </w:t>
      </w:r>
      <w:r>
        <w:rPr>
          <w:color w:val="1F1F1F"/>
        </w:rPr>
        <w:t>rates</w:t>
      </w:r>
      <w:r>
        <w:rPr>
          <w:color w:val="1F1F1F"/>
          <w:spacing w:val="24"/>
        </w:rPr>
        <w:t xml:space="preserve"> </w:t>
      </w:r>
      <w:r>
        <w:rPr>
          <w:color w:val="1F1F1F"/>
        </w:rPr>
        <w:t>charged</w:t>
      </w:r>
      <w:r>
        <w:rPr>
          <w:color w:val="1F1F1F"/>
          <w:spacing w:val="40"/>
        </w:rPr>
        <w:t xml:space="preserve"> </w:t>
      </w:r>
      <w:r>
        <w:rPr>
          <w:color w:val="1F1F1F"/>
        </w:rPr>
        <w:t>to other</w:t>
      </w:r>
      <w:r>
        <w:rPr>
          <w:color w:val="1F1F1F"/>
          <w:spacing w:val="40"/>
        </w:rPr>
        <w:t xml:space="preserve"> </w:t>
      </w:r>
      <w:r>
        <w:rPr>
          <w:color w:val="1F1F1F"/>
        </w:rPr>
        <w:t>parties</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for</w:t>
      </w:r>
      <w:r>
        <w:rPr>
          <w:color w:val="1F1F1F"/>
          <w:spacing w:val="40"/>
        </w:rPr>
        <w:t xml:space="preserve"> </w:t>
      </w:r>
      <w:r>
        <w:rPr>
          <w:color w:val="1F1F1F"/>
        </w:rPr>
        <w:t>similar</w:t>
      </w:r>
      <w:r>
        <w:rPr>
          <w:color w:val="1F1F1F"/>
          <w:spacing w:val="40"/>
        </w:rPr>
        <w:t xml:space="preserve"> </w:t>
      </w:r>
      <w:r>
        <w:rPr>
          <w:color w:val="1F1F1F"/>
        </w:rPr>
        <w:t>services</w:t>
      </w:r>
    </w:p>
    <w:p w:rsidR="00F05AC1" w:rsidRDefault="00CE756B">
      <w:pPr>
        <w:pStyle w:val="Heading5"/>
        <w:numPr>
          <w:ilvl w:val="0"/>
          <w:numId w:val="51"/>
        </w:numPr>
        <w:tabs>
          <w:tab w:val="left" w:pos="812"/>
        </w:tabs>
        <w:spacing w:before="237"/>
      </w:pPr>
      <w:r>
        <w:rPr>
          <w:color w:val="1F1F1F"/>
          <w:spacing w:val="-2"/>
        </w:rPr>
        <w:t>Inspections</w:t>
      </w:r>
      <w:r>
        <w:rPr>
          <w:color w:val="1F1F1F"/>
          <w:spacing w:val="-11"/>
        </w:rPr>
        <w:t xml:space="preserve"> </w:t>
      </w:r>
      <w:r>
        <w:rPr>
          <w:color w:val="1F1F1F"/>
          <w:spacing w:val="-2"/>
        </w:rPr>
        <w:t>and</w:t>
      </w:r>
      <w:r>
        <w:rPr>
          <w:color w:val="1F1F1F"/>
          <w:spacing w:val="-4"/>
        </w:rPr>
        <w:t xml:space="preserve"> Tests</w:t>
      </w:r>
    </w:p>
    <w:p w:rsidR="00F05AC1" w:rsidRDefault="00CE756B">
      <w:pPr>
        <w:pStyle w:val="ListParagraph"/>
        <w:numPr>
          <w:ilvl w:val="1"/>
          <w:numId w:val="29"/>
        </w:numPr>
        <w:tabs>
          <w:tab w:val="left" w:pos="906"/>
          <w:tab w:val="left" w:pos="908"/>
        </w:tabs>
        <w:spacing w:before="238" w:line="232" w:lineRule="auto"/>
        <w:ind w:right="1319"/>
        <w:jc w:val="both"/>
        <w:rPr>
          <w:b/>
        </w:rPr>
      </w:pPr>
      <w:r>
        <w:rPr>
          <w:color w:val="1F1F1F"/>
        </w:rPr>
        <w:t>The Supplier shall at its own expense and at no cost to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carry</w:t>
      </w:r>
      <w:r>
        <w:rPr>
          <w:color w:val="1F1F1F"/>
          <w:spacing w:val="40"/>
        </w:rPr>
        <w:t xml:space="preserve"> </w:t>
      </w:r>
      <w:r>
        <w:rPr>
          <w:color w:val="1F1F1F"/>
        </w:rPr>
        <w:t>out</w:t>
      </w:r>
      <w:r>
        <w:rPr>
          <w:color w:val="1F1F1F"/>
          <w:spacing w:val="40"/>
        </w:rPr>
        <w:t xml:space="preserve"> </w:t>
      </w:r>
      <w:r>
        <w:rPr>
          <w:color w:val="1F1F1F"/>
        </w:rPr>
        <w:t>all</w:t>
      </w:r>
      <w:r>
        <w:rPr>
          <w:color w:val="1F1F1F"/>
          <w:spacing w:val="40"/>
        </w:rPr>
        <w:t xml:space="preserve"> </w:t>
      </w:r>
      <w:r>
        <w:rPr>
          <w:color w:val="1F1F1F"/>
        </w:rPr>
        <w:t>such tests</w:t>
      </w:r>
      <w:r>
        <w:rPr>
          <w:color w:val="1F1F1F"/>
          <w:spacing w:val="40"/>
        </w:rPr>
        <w:t xml:space="preserve"> </w:t>
      </w:r>
      <w:r>
        <w:rPr>
          <w:color w:val="1F1F1F"/>
        </w:rPr>
        <w:t>and/or</w:t>
      </w:r>
      <w:r>
        <w:rPr>
          <w:color w:val="1F1F1F"/>
          <w:spacing w:val="40"/>
        </w:rPr>
        <w:t xml:space="preserve"> </w:t>
      </w:r>
      <w:r>
        <w:rPr>
          <w:color w:val="1F1F1F"/>
        </w:rPr>
        <w:t>inspections</w:t>
      </w:r>
      <w:r>
        <w:rPr>
          <w:color w:val="1F1F1F"/>
          <w:spacing w:val="24"/>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and</w:t>
      </w:r>
      <w:r>
        <w:rPr>
          <w:color w:val="1F1F1F"/>
          <w:spacing w:val="40"/>
        </w:rPr>
        <w:t xml:space="preserve"> </w:t>
      </w:r>
      <w:r>
        <w:rPr>
          <w:color w:val="1F1F1F"/>
        </w:rPr>
        <w:t>Related</w:t>
      </w:r>
      <w:r>
        <w:rPr>
          <w:color w:val="1F1F1F"/>
          <w:spacing w:val="40"/>
        </w:rPr>
        <w:t xml:space="preserve"> </w:t>
      </w:r>
      <w:r>
        <w:rPr>
          <w:color w:val="1F1F1F"/>
        </w:rPr>
        <w:t>Services</w:t>
      </w:r>
      <w:r>
        <w:rPr>
          <w:color w:val="1F1F1F"/>
          <w:spacing w:val="40"/>
        </w:rPr>
        <w:t xml:space="preserve"> </w:t>
      </w:r>
      <w:r>
        <w:rPr>
          <w:color w:val="1F1F1F"/>
        </w:rPr>
        <w:t>as</w:t>
      </w:r>
      <w:r>
        <w:rPr>
          <w:color w:val="1F1F1F"/>
          <w:spacing w:val="40"/>
        </w:rPr>
        <w:t xml:space="preserve"> </w:t>
      </w:r>
      <w:r>
        <w:rPr>
          <w:color w:val="1F1F1F"/>
        </w:rPr>
        <w:t>are</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b/>
          <w:color w:val="1F1F1F"/>
        </w:rPr>
        <w:t>SCC.</w:t>
      </w:r>
    </w:p>
    <w:p w:rsidR="00F05AC1" w:rsidRDefault="00CE756B">
      <w:pPr>
        <w:pStyle w:val="ListParagraph"/>
        <w:numPr>
          <w:ilvl w:val="1"/>
          <w:numId w:val="29"/>
        </w:numPr>
        <w:tabs>
          <w:tab w:val="left" w:pos="901"/>
          <w:tab w:val="left" w:pos="908"/>
        </w:tabs>
        <w:spacing w:before="236" w:line="230" w:lineRule="auto"/>
        <w:ind w:right="544"/>
        <w:jc w:val="both"/>
      </w:pPr>
      <w:r>
        <w:rPr>
          <w:color w:val="1F1F1F"/>
        </w:rPr>
        <w:t>The inspections and tests may</w:t>
      </w:r>
      <w:r>
        <w:rPr>
          <w:color w:val="1F1F1F"/>
          <w:spacing w:val="28"/>
        </w:rPr>
        <w:t xml:space="preserve"> </w:t>
      </w:r>
      <w:r>
        <w:rPr>
          <w:color w:val="1F1F1F"/>
        </w:rPr>
        <w:t>be</w:t>
      </w:r>
      <w:r>
        <w:rPr>
          <w:color w:val="1F1F1F"/>
          <w:spacing w:val="27"/>
        </w:rPr>
        <w:t xml:space="preserve"> </w:t>
      </w:r>
      <w:r>
        <w:rPr>
          <w:color w:val="1F1F1F"/>
        </w:rPr>
        <w:t>conducted</w:t>
      </w:r>
      <w:r>
        <w:rPr>
          <w:color w:val="1F1F1F"/>
          <w:spacing w:val="27"/>
        </w:rPr>
        <w:t xml:space="preserve"> </w:t>
      </w:r>
      <w:r>
        <w:rPr>
          <w:color w:val="1F1F1F"/>
        </w:rPr>
        <w:t>on</w:t>
      </w:r>
      <w:r>
        <w:rPr>
          <w:color w:val="1F1F1F"/>
          <w:spacing w:val="27"/>
        </w:rPr>
        <w:t xml:space="preserve"> </w:t>
      </w:r>
      <w:r>
        <w:rPr>
          <w:color w:val="1F1F1F"/>
        </w:rPr>
        <w:t>the premises</w:t>
      </w:r>
      <w:r>
        <w:rPr>
          <w:color w:val="1F1F1F"/>
          <w:spacing w:val="28"/>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or</w:t>
      </w:r>
      <w:r>
        <w:rPr>
          <w:color w:val="1F1F1F"/>
          <w:spacing w:val="40"/>
        </w:rPr>
        <w:t xml:space="preserve"> </w:t>
      </w:r>
      <w:r>
        <w:rPr>
          <w:color w:val="1F1F1F"/>
        </w:rPr>
        <w:t>its</w:t>
      </w:r>
      <w:r>
        <w:rPr>
          <w:color w:val="1F1F1F"/>
          <w:spacing w:val="40"/>
        </w:rPr>
        <w:t xml:space="preserve"> </w:t>
      </w:r>
      <w:r>
        <w:rPr>
          <w:color w:val="1F1F1F"/>
        </w:rPr>
        <w:t>Subcontractor, at point</w:t>
      </w:r>
      <w:r>
        <w:rPr>
          <w:color w:val="1F1F1F"/>
          <w:spacing w:val="70"/>
        </w:rPr>
        <w:t xml:space="preserve"> </w:t>
      </w:r>
      <w:r>
        <w:rPr>
          <w:color w:val="1F1F1F"/>
        </w:rPr>
        <w:t>of</w:t>
      </w:r>
      <w:r>
        <w:rPr>
          <w:color w:val="1F1F1F"/>
          <w:spacing w:val="70"/>
        </w:rPr>
        <w:t xml:space="preserve"> </w:t>
      </w:r>
      <w:r>
        <w:rPr>
          <w:color w:val="1F1F1F"/>
        </w:rPr>
        <w:t>delivery,</w:t>
      </w:r>
      <w:r>
        <w:rPr>
          <w:color w:val="1F1F1F"/>
          <w:spacing w:val="67"/>
        </w:rPr>
        <w:t xml:space="preserve"> </w:t>
      </w:r>
      <w:r>
        <w:rPr>
          <w:color w:val="1F1F1F"/>
        </w:rPr>
        <w:t>and/or</w:t>
      </w:r>
      <w:r>
        <w:rPr>
          <w:color w:val="1F1F1F"/>
          <w:spacing w:val="68"/>
        </w:rPr>
        <w:t xml:space="preserve"> </w:t>
      </w:r>
      <w:r>
        <w:rPr>
          <w:color w:val="1F1F1F"/>
        </w:rPr>
        <w:t>at</w:t>
      </w:r>
      <w:r>
        <w:rPr>
          <w:color w:val="1F1F1F"/>
          <w:spacing w:val="67"/>
        </w:rPr>
        <w:t xml:space="preserve"> </w:t>
      </w:r>
      <w:r>
        <w:rPr>
          <w:color w:val="1F1F1F"/>
        </w:rPr>
        <w:t>the</w:t>
      </w:r>
      <w:r>
        <w:rPr>
          <w:color w:val="1F1F1F"/>
          <w:spacing w:val="69"/>
        </w:rPr>
        <w:t xml:space="preserve"> </w:t>
      </w:r>
      <w:r>
        <w:rPr>
          <w:color w:val="1F1F1F"/>
        </w:rPr>
        <w:t>Goods' final</w:t>
      </w:r>
      <w:r>
        <w:rPr>
          <w:color w:val="1F1F1F"/>
          <w:spacing w:val="68"/>
        </w:rPr>
        <w:t xml:space="preserve"> </w:t>
      </w:r>
      <w:r>
        <w:rPr>
          <w:color w:val="1F1F1F"/>
        </w:rPr>
        <w:t>destination, or in another</w:t>
      </w:r>
      <w:r>
        <w:rPr>
          <w:color w:val="1F1F1F"/>
          <w:spacing w:val="72"/>
        </w:rPr>
        <w:t xml:space="preserve"> </w:t>
      </w:r>
      <w:r>
        <w:rPr>
          <w:color w:val="1F1F1F"/>
        </w:rPr>
        <w:t>place in Kenya</w:t>
      </w:r>
      <w:r>
        <w:rPr>
          <w:color w:val="1F1F1F"/>
          <w:spacing w:val="68"/>
        </w:rPr>
        <w:t xml:space="preserve"> </w:t>
      </w:r>
      <w:r>
        <w:rPr>
          <w:color w:val="1F1F1F"/>
        </w:rPr>
        <w:t>as specifiedin the</w:t>
      </w:r>
      <w:r>
        <w:rPr>
          <w:color w:val="1F1F1F"/>
          <w:spacing w:val="-14"/>
        </w:rPr>
        <w:t xml:space="preserve"> </w:t>
      </w:r>
      <w:r>
        <w:rPr>
          <w:b/>
          <w:color w:val="1F1F1F"/>
        </w:rPr>
        <w:t>SCC.</w:t>
      </w:r>
      <w:r>
        <w:rPr>
          <w:b/>
          <w:color w:val="1F1F1F"/>
          <w:spacing w:val="-14"/>
        </w:rPr>
        <w:t xml:space="preserve"> </w:t>
      </w:r>
      <w:r>
        <w:rPr>
          <w:color w:val="1F1F1F"/>
        </w:rPr>
        <w:t>Subject</w:t>
      </w:r>
      <w:r>
        <w:rPr>
          <w:color w:val="1F1F1F"/>
          <w:spacing w:val="-14"/>
        </w:rPr>
        <w:t xml:space="preserve"> </w:t>
      </w:r>
      <w:r>
        <w:rPr>
          <w:color w:val="1F1F1F"/>
        </w:rPr>
        <w:t>to</w:t>
      </w:r>
      <w:r>
        <w:rPr>
          <w:color w:val="1F1F1F"/>
          <w:spacing w:val="-13"/>
        </w:rPr>
        <w:t xml:space="preserve"> </w:t>
      </w:r>
      <w:r>
        <w:rPr>
          <w:color w:val="1F1F1F"/>
        </w:rPr>
        <w:t>GCC</w:t>
      </w:r>
      <w:r>
        <w:rPr>
          <w:color w:val="1F1F1F"/>
          <w:spacing w:val="-14"/>
        </w:rPr>
        <w:t xml:space="preserve"> </w:t>
      </w:r>
      <w:r>
        <w:rPr>
          <w:color w:val="1F1F1F"/>
        </w:rPr>
        <w:t>Sub-Clause</w:t>
      </w:r>
      <w:r>
        <w:rPr>
          <w:color w:val="1F1F1F"/>
          <w:spacing w:val="-12"/>
        </w:rPr>
        <w:t xml:space="preserve"> </w:t>
      </w:r>
      <w:r>
        <w:rPr>
          <w:color w:val="1F1F1F"/>
        </w:rPr>
        <w:t>26.3,</w:t>
      </w:r>
      <w:r>
        <w:rPr>
          <w:color w:val="1F1F1F"/>
          <w:spacing w:val="-13"/>
        </w:rPr>
        <w:t xml:space="preserve"> </w:t>
      </w:r>
      <w:r>
        <w:rPr>
          <w:color w:val="1F1F1F"/>
        </w:rPr>
        <w:t>if</w:t>
      </w:r>
      <w:r>
        <w:rPr>
          <w:color w:val="1F1F1F"/>
          <w:spacing w:val="-12"/>
        </w:rPr>
        <w:t xml:space="preserve"> </w:t>
      </w:r>
      <w:r>
        <w:rPr>
          <w:color w:val="1F1F1F"/>
        </w:rPr>
        <w:t>conducted</w:t>
      </w:r>
      <w:r>
        <w:rPr>
          <w:color w:val="1F1F1F"/>
          <w:spacing w:val="-12"/>
        </w:rPr>
        <w:t xml:space="preserve"> </w:t>
      </w:r>
      <w:r>
        <w:rPr>
          <w:color w:val="1F1F1F"/>
        </w:rPr>
        <w:t>on</w:t>
      </w:r>
      <w:r>
        <w:rPr>
          <w:color w:val="1F1F1F"/>
          <w:spacing w:val="-13"/>
        </w:rPr>
        <w:t xml:space="preserve"> </w:t>
      </w:r>
      <w:r>
        <w:rPr>
          <w:color w:val="1F1F1F"/>
        </w:rPr>
        <w:t>the</w:t>
      </w:r>
      <w:r>
        <w:rPr>
          <w:color w:val="1F1F1F"/>
          <w:spacing w:val="-14"/>
        </w:rPr>
        <w:t xml:space="preserve"> </w:t>
      </w:r>
      <w:r>
        <w:rPr>
          <w:color w:val="1F1F1F"/>
        </w:rPr>
        <w:t>premises</w:t>
      </w:r>
      <w:r>
        <w:rPr>
          <w:color w:val="1F1F1F"/>
          <w:spacing w:val="-12"/>
        </w:rPr>
        <w:t xml:space="preserve"> </w:t>
      </w:r>
      <w:r>
        <w:rPr>
          <w:color w:val="1F1F1F"/>
        </w:rPr>
        <w:t>of</w:t>
      </w:r>
      <w:r>
        <w:rPr>
          <w:color w:val="1F1F1F"/>
          <w:spacing w:val="-14"/>
        </w:rPr>
        <w:t xml:space="preserve"> </w:t>
      </w:r>
      <w:r>
        <w:rPr>
          <w:color w:val="1F1F1F"/>
        </w:rPr>
        <w:t>the</w:t>
      </w:r>
      <w:r>
        <w:rPr>
          <w:color w:val="1F1F1F"/>
          <w:spacing w:val="-12"/>
        </w:rPr>
        <w:t xml:space="preserve"> </w:t>
      </w:r>
      <w:r>
        <w:rPr>
          <w:color w:val="1F1F1F"/>
        </w:rPr>
        <w:t>Supplier</w:t>
      </w:r>
      <w:r>
        <w:rPr>
          <w:color w:val="1F1F1F"/>
          <w:spacing w:val="-10"/>
        </w:rPr>
        <w:t xml:space="preserve"> </w:t>
      </w:r>
      <w:r>
        <w:rPr>
          <w:color w:val="1F1F1F"/>
        </w:rPr>
        <w:t>or</w:t>
      </w:r>
      <w:r>
        <w:rPr>
          <w:color w:val="1F1F1F"/>
          <w:spacing w:val="-14"/>
        </w:rPr>
        <w:t xml:space="preserve"> </w:t>
      </w:r>
      <w:r>
        <w:rPr>
          <w:color w:val="1F1F1F"/>
        </w:rPr>
        <w:t>its</w:t>
      </w:r>
      <w:r>
        <w:rPr>
          <w:color w:val="1F1F1F"/>
          <w:spacing w:val="-12"/>
        </w:rPr>
        <w:t xml:space="preserve"> </w:t>
      </w:r>
      <w:r>
        <w:rPr>
          <w:color w:val="1F1F1F"/>
        </w:rPr>
        <w:t>Subcontractor, all reasonable facilities and assistance, including access to drawings and production data, shall</w:t>
      </w:r>
      <w:r>
        <w:rPr>
          <w:color w:val="1F1F1F"/>
          <w:spacing w:val="40"/>
        </w:rPr>
        <w:t xml:space="preserve"> </w:t>
      </w:r>
      <w:r>
        <w:rPr>
          <w:color w:val="1F1F1F"/>
        </w:rPr>
        <w:t>be furnished</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inspectors</w:t>
      </w:r>
      <w:r>
        <w:rPr>
          <w:color w:val="1F1F1F"/>
          <w:spacing w:val="40"/>
        </w:rPr>
        <w:t xml:space="preserve"> </w:t>
      </w:r>
      <w:r>
        <w:rPr>
          <w:color w:val="1F1F1F"/>
        </w:rPr>
        <w:t>at</w:t>
      </w:r>
      <w:r>
        <w:rPr>
          <w:color w:val="1F1F1F"/>
          <w:spacing w:val="40"/>
        </w:rPr>
        <w:t xml:space="preserve"> </w:t>
      </w:r>
      <w:r>
        <w:rPr>
          <w:color w:val="1F1F1F"/>
        </w:rPr>
        <w:t>no</w:t>
      </w:r>
      <w:r>
        <w:rPr>
          <w:color w:val="1F1F1F"/>
          <w:spacing w:val="40"/>
        </w:rPr>
        <w:t xml:space="preserve"> </w:t>
      </w:r>
      <w:r>
        <w:rPr>
          <w:color w:val="1F1F1F"/>
        </w:rPr>
        <w:t>charge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CE756B">
      <w:pPr>
        <w:pStyle w:val="ListParagraph"/>
        <w:numPr>
          <w:ilvl w:val="1"/>
          <w:numId w:val="29"/>
        </w:numPr>
        <w:tabs>
          <w:tab w:val="left" w:pos="901"/>
          <w:tab w:val="left" w:pos="906"/>
        </w:tabs>
        <w:spacing w:before="243" w:line="230" w:lineRule="auto"/>
        <w:ind w:left="906" w:right="547" w:hanging="661"/>
        <w:jc w:val="both"/>
      </w:pPr>
      <w:r>
        <w:rPr>
          <w:color w:val="1F1F1F"/>
        </w:rPr>
        <w:t>The Procuring Entity or its designated representative shall be entitled to attend the tests and/or inspections referred to in GCC Sub-Clause 26.2, provided that the Procuring Entity bear all of its own costs and expenses</w:t>
      </w:r>
      <w:r>
        <w:rPr>
          <w:color w:val="1F1F1F"/>
          <w:spacing w:val="40"/>
        </w:rPr>
        <w:t xml:space="preserve"> </w:t>
      </w:r>
      <w:r>
        <w:rPr>
          <w:color w:val="1F1F1F"/>
        </w:rPr>
        <w:t>incurred</w:t>
      </w:r>
      <w:r>
        <w:rPr>
          <w:color w:val="1F1F1F"/>
          <w:spacing w:val="40"/>
        </w:rPr>
        <w:t xml:space="preserve"> </w:t>
      </w:r>
      <w:r>
        <w:rPr>
          <w:color w:val="1F1F1F"/>
        </w:rPr>
        <w:t>in</w:t>
      </w:r>
      <w:r>
        <w:rPr>
          <w:color w:val="1F1F1F"/>
          <w:spacing w:val="40"/>
        </w:rPr>
        <w:t xml:space="preserve"> </w:t>
      </w:r>
      <w:r>
        <w:rPr>
          <w:color w:val="1F1F1F"/>
        </w:rPr>
        <w:t>connection</w:t>
      </w:r>
      <w:r>
        <w:rPr>
          <w:color w:val="1F1F1F"/>
          <w:spacing w:val="40"/>
        </w:rPr>
        <w:t xml:space="preserve"> </w:t>
      </w:r>
      <w:r>
        <w:rPr>
          <w:color w:val="1F1F1F"/>
        </w:rPr>
        <w:t>with</w:t>
      </w:r>
      <w:r>
        <w:rPr>
          <w:color w:val="1F1F1F"/>
          <w:spacing w:val="40"/>
        </w:rPr>
        <w:t xml:space="preserve"> </w:t>
      </w:r>
      <w:r>
        <w:rPr>
          <w:color w:val="1F1F1F"/>
        </w:rPr>
        <w:t>such</w:t>
      </w:r>
      <w:r>
        <w:rPr>
          <w:color w:val="1F1F1F"/>
          <w:spacing w:val="40"/>
        </w:rPr>
        <w:t xml:space="preserve"> </w:t>
      </w:r>
      <w:r>
        <w:rPr>
          <w:color w:val="1F1F1F"/>
        </w:rPr>
        <w:t>attendance</w:t>
      </w:r>
      <w:r>
        <w:rPr>
          <w:color w:val="1F1F1F"/>
          <w:spacing w:val="40"/>
        </w:rPr>
        <w:t xml:space="preserve"> </w:t>
      </w:r>
      <w:r>
        <w:rPr>
          <w:color w:val="1F1F1F"/>
        </w:rPr>
        <w:t>including,</w:t>
      </w:r>
      <w:r>
        <w:rPr>
          <w:color w:val="1F1F1F"/>
          <w:spacing w:val="40"/>
        </w:rPr>
        <w:t xml:space="preserve"> </w:t>
      </w:r>
      <w:r>
        <w:rPr>
          <w:color w:val="1F1F1F"/>
        </w:rPr>
        <w:t>but not</w:t>
      </w:r>
      <w:r>
        <w:rPr>
          <w:color w:val="1F1F1F"/>
          <w:spacing w:val="40"/>
        </w:rPr>
        <w:t xml:space="preserve"> </w:t>
      </w:r>
      <w:r>
        <w:rPr>
          <w:color w:val="1F1F1F"/>
        </w:rPr>
        <w:t>limited</w:t>
      </w:r>
      <w:r>
        <w:rPr>
          <w:color w:val="1F1F1F"/>
          <w:spacing w:val="40"/>
        </w:rPr>
        <w:t xml:space="preserve"> </w:t>
      </w:r>
      <w:r>
        <w:rPr>
          <w:color w:val="1F1F1F"/>
        </w:rPr>
        <w:t>to,</w:t>
      </w:r>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spacing w:before="88"/>
      </w:pPr>
    </w:p>
    <w:p w:rsidR="00F05AC1" w:rsidRDefault="00CE756B">
      <w:pPr>
        <w:pStyle w:val="BodyText"/>
        <w:spacing w:before="1"/>
        <w:ind w:left="906"/>
      </w:pPr>
      <w:r>
        <w:rPr>
          <w:color w:val="1F1F1F"/>
        </w:rPr>
        <w:t>all</w:t>
      </w:r>
      <w:r>
        <w:rPr>
          <w:color w:val="1F1F1F"/>
          <w:spacing w:val="41"/>
        </w:rPr>
        <w:t xml:space="preserve"> </w:t>
      </w:r>
      <w:r>
        <w:rPr>
          <w:color w:val="1F1F1F"/>
        </w:rPr>
        <w:t>travelling</w:t>
      </w:r>
      <w:r>
        <w:rPr>
          <w:color w:val="1F1F1F"/>
          <w:spacing w:val="42"/>
        </w:rPr>
        <w:t xml:space="preserve"> </w:t>
      </w:r>
      <w:r>
        <w:rPr>
          <w:color w:val="1F1F1F"/>
        </w:rPr>
        <w:t>and</w:t>
      </w:r>
      <w:r>
        <w:rPr>
          <w:color w:val="1F1F1F"/>
          <w:spacing w:val="46"/>
        </w:rPr>
        <w:t xml:space="preserve"> </w:t>
      </w:r>
      <w:r>
        <w:rPr>
          <w:color w:val="1F1F1F"/>
        </w:rPr>
        <w:t>board</w:t>
      </w:r>
      <w:r>
        <w:rPr>
          <w:color w:val="1F1F1F"/>
          <w:spacing w:val="44"/>
        </w:rPr>
        <w:t xml:space="preserve"> </w:t>
      </w:r>
      <w:r>
        <w:rPr>
          <w:color w:val="1F1F1F"/>
        </w:rPr>
        <w:t>and</w:t>
      </w:r>
      <w:r>
        <w:rPr>
          <w:color w:val="1F1F1F"/>
          <w:spacing w:val="46"/>
        </w:rPr>
        <w:t xml:space="preserve"> </w:t>
      </w:r>
      <w:r>
        <w:rPr>
          <w:color w:val="1F1F1F"/>
        </w:rPr>
        <w:t>lodging</w:t>
      </w:r>
      <w:r>
        <w:rPr>
          <w:color w:val="1F1F1F"/>
          <w:spacing w:val="43"/>
        </w:rPr>
        <w:t xml:space="preserve"> </w:t>
      </w:r>
      <w:r>
        <w:rPr>
          <w:color w:val="1F1F1F"/>
          <w:spacing w:val="-2"/>
        </w:rPr>
        <w:t>expenses.</w:t>
      </w:r>
    </w:p>
    <w:p w:rsidR="00F05AC1" w:rsidRDefault="00CE756B">
      <w:pPr>
        <w:pStyle w:val="ListParagraph"/>
        <w:numPr>
          <w:ilvl w:val="1"/>
          <w:numId w:val="29"/>
        </w:numPr>
        <w:tabs>
          <w:tab w:val="left" w:pos="901"/>
          <w:tab w:val="left" w:pos="906"/>
        </w:tabs>
        <w:spacing w:before="249" w:line="230" w:lineRule="auto"/>
        <w:ind w:left="906" w:right="543"/>
        <w:jc w:val="both"/>
      </w:pPr>
      <w:r>
        <w:rPr>
          <w:color w:val="1F1F1F"/>
        </w:rPr>
        <w:t>Whenever the</w:t>
      </w:r>
      <w:r>
        <w:rPr>
          <w:color w:val="1F1F1F"/>
          <w:spacing w:val="-1"/>
        </w:rPr>
        <w:t xml:space="preserve"> </w:t>
      </w:r>
      <w:r>
        <w:rPr>
          <w:color w:val="1F1F1F"/>
        </w:rPr>
        <w:t>Supplier</w:t>
      </w:r>
      <w:r>
        <w:rPr>
          <w:color w:val="1F1F1F"/>
          <w:spacing w:val="-1"/>
        </w:rPr>
        <w:t xml:space="preserve"> </w:t>
      </w:r>
      <w:r>
        <w:rPr>
          <w:color w:val="1F1F1F"/>
        </w:rPr>
        <w:t>is</w:t>
      </w:r>
      <w:r>
        <w:rPr>
          <w:color w:val="1F1F1F"/>
          <w:spacing w:val="-1"/>
        </w:rPr>
        <w:t xml:space="preserve"> </w:t>
      </w:r>
      <w:r>
        <w:rPr>
          <w:color w:val="1F1F1F"/>
        </w:rPr>
        <w:t>ready</w:t>
      </w:r>
      <w:r>
        <w:rPr>
          <w:color w:val="1F1F1F"/>
          <w:spacing w:val="-2"/>
        </w:rPr>
        <w:t xml:space="preserve"> </w:t>
      </w:r>
      <w:r>
        <w:rPr>
          <w:color w:val="1F1F1F"/>
        </w:rPr>
        <w:t>to</w:t>
      </w:r>
      <w:r>
        <w:rPr>
          <w:color w:val="1F1F1F"/>
          <w:spacing w:val="-2"/>
        </w:rPr>
        <w:t xml:space="preserve"> </w:t>
      </w:r>
      <w:r>
        <w:rPr>
          <w:color w:val="1F1F1F"/>
        </w:rPr>
        <w:t>carry out any</w:t>
      </w:r>
      <w:r>
        <w:rPr>
          <w:color w:val="1F1F1F"/>
          <w:spacing w:val="-1"/>
        </w:rPr>
        <w:t xml:space="preserve"> </w:t>
      </w:r>
      <w:r>
        <w:rPr>
          <w:color w:val="1F1F1F"/>
        </w:rPr>
        <w:t>such</w:t>
      </w:r>
      <w:r>
        <w:rPr>
          <w:color w:val="1F1F1F"/>
          <w:spacing w:val="-1"/>
        </w:rPr>
        <w:t xml:space="preserve"> </w:t>
      </w:r>
      <w:r>
        <w:rPr>
          <w:color w:val="1F1F1F"/>
        </w:rPr>
        <w:t>test and</w:t>
      </w:r>
      <w:r>
        <w:rPr>
          <w:color w:val="1F1F1F"/>
          <w:spacing w:val="-1"/>
        </w:rPr>
        <w:t xml:space="preserve"> </w:t>
      </w:r>
      <w:r>
        <w:rPr>
          <w:color w:val="1F1F1F"/>
        </w:rPr>
        <w:t>inspection,</w:t>
      </w:r>
      <w:r>
        <w:rPr>
          <w:color w:val="1F1F1F"/>
          <w:spacing w:val="-2"/>
        </w:rPr>
        <w:t xml:space="preserve"> </w:t>
      </w:r>
      <w:r>
        <w:rPr>
          <w:color w:val="1F1F1F"/>
        </w:rPr>
        <w:t>it shall give</w:t>
      </w:r>
      <w:r>
        <w:rPr>
          <w:color w:val="1F1F1F"/>
          <w:spacing w:val="-1"/>
        </w:rPr>
        <w:t xml:space="preserve"> </w:t>
      </w:r>
      <w:r>
        <w:rPr>
          <w:color w:val="1F1F1F"/>
        </w:rPr>
        <w:t>a</w:t>
      </w:r>
      <w:r>
        <w:rPr>
          <w:color w:val="1F1F1F"/>
          <w:spacing w:val="-1"/>
        </w:rPr>
        <w:t xml:space="preserve"> </w:t>
      </w:r>
      <w:r>
        <w:rPr>
          <w:color w:val="1F1F1F"/>
        </w:rPr>
        <w:t>reasonable advance notice, including</w:t>
      </w:r>
      <w:r>
        <w:rPr>
          <w:color w:val="1F1F1F"/>
          <w:spacing w:val="40"/>
        </w:rPr>
        <w:t xml:space="preserve"> </w:t>
      </w:r>
      <w:r>
        <w:rPr>
          <w:color w:val="1F1F1F"/>
        </w:rPr>
        <w:t>the</w:t>
      </w:r>
      <w:r>
        <w:rPr>
          <w:color w:val="1F1F1F"/>
          <w:spacing w:val="40"/>
        </w:rPr>
        <w:t xml:space="preserve"> </w:t>
      </w:r>
      <w:r>
        <w:rPr>
          <w:color w:val="1F1F1F"/>
        </w:rPr>
        <w:t>place</w:t>
      </w:r>
      <w:r>
        <w:rPr>
          <w:color w:val="1F1F1F"/>
          <w:spacing w:val="40"/>
        </w:rPr>
        <w:t xml:space="preserve"> </w:t>
      </w:r>
      <w:r>
        <w:rPr>
          <w:color w:val="1F1F1F"/>
        </w:rPr>
        <w:t>and time,</w:t>
      </w:r>
      <w:r>
        <w:rPr>
          <w:color w:val="1F1F1F"/>
          <w:spacing w:val="40"/>
        </w:rPr>
        <w:t xml:space="preserve"> </w:t>
      </w:r>
      <w:r>
        <w:rPr>
          <w:color w:val="1F1F1F"/>
        </w:rPr>
        <w:t>to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shall</w:t>
      </w:r>
      <w:r>
        <w:rPr>
          <w:color w:val="1F1F1F"/>
          <w:spacing w:val="40"/>
        </w:rPr>
        <w:t xml:space="preserve"> </w:t>
      </w:r>
      <w:r>
        <w:rPr>
          <w:color w:val="1F1F1F"/>
        </w:rPr>
        <w:t>obtain from</w:t>
      </w:r>
      <w:r>
        <w:rPr>
          <w:color w:val="1F1F1F"/>
          <w:spacing w:val="40"/>
        </w:rPr>
        <w:t xml:space="preserve"> </w:t>
      </w:r>
      <w:r>
        <w:rPr>
          <w:color w:val="1F1F1F"/>
        </w:rPr>
        <w:t>any relevant third party or manufacturer any necessary permission or consent to</w:t>
      </w:r>
      <w:r>
        <w:rPr>
          <w:color w:val="1F1F1F"/>
          <w:spacing w:val="40"/>
        </w:rPr>
        <w:t xml:space="preserve"> </w:t>
      </w:r>
      <w:r>
        <w:rPr>
          <w:color w:val="1F1F1F"/>
        </w:rPr>
        <w:t>enable</w:t>
      </w:r>
      <w:r>
        <w:rPr>
          <w:color w:val="1F1F1F"/>
          <w:spacing w:val="40"/>
        </w:rPr>
        <w:t xml:space="preserve"> </w:t>
      </w:r>
      <w:r>
        <w:rPr>
          <w:color w:val="1F1F1F"/>
        </w:rPr>
        <w:t>the Procuring</w:t>
      </w:r>
      <w:r>
        <w:rPr>
          <w:color w:val="1F1F1F"/>
          <w:spacing w:val="40"/>
        </w:rPr>
        <w:t xml:space="preserve"> </w:t>
      </w:r>
      <w:r>
        <w:rPr>
          <w:color w:val="1F1F1F"/>
        </w:rPr>
        <w:t>Entity</w:t>
      </w:r>
      <w:r>
        <w:rPr>
          <w:color w:val="1F1F1F"/>
          <w:spacing w:val="40"/>
        </w:rPr>
        <w:t xml:space="preserve"> </w:t>
      </w:r>
      <w:r>
        <w:rPr>
          <w:color w:val="1F1F1F"/>
        </w:rPr>
        <w:t>or</w:t>
      </w:r>
      <w:r>
        <w:rPr>
          <w:color w:val="1F1F1F"/>
          <w:spacing w:val="40"/>
        </w:rPr>
        <w:t xml:space="preserve"> </w:t>
      </w:r>
      <w:r>
        <w:rPr>
          <w:color w:val="1F1F1F"/>
        </w:rPr>
        <w:t>its</w:t>
      </w:r>
      <w:r>
        <w:rPr>
          <w:color w:val="1F1F1F"/>
          <w:spacing w:val="40"/>
        </w:rPr>
        <w:t xml:space="preserve"> </w:t>
      </w:r>
      <w:r>
        <w:rPr>
          <w:color w:val="1F1F1F"/>
        </w:rPr>
        <w:t>designated</w:t>
      </w:r>
      <w:r>
        <w:rPr>
          <w:color w:val="1F1F1F"/>
          <w:spacing w:val="40"/>
        </w:rPr>
        <w:t xml:space="preserve"> </w:t>
      </w:r>
      <w:r>
        <w:rPr>
          <w:color w:val="1F1F1F"/>
        </w:rPr>
        <w:t>representative</w:t>
      </w:r>
      <w:r>
        <w:rPr>
          <w:color w:val="1F1F1F"/>
          <w:spacing w:val="40"/>
        </w:rPr>
        <w:t xml:space="preserve"> </w:t>
      </w:r>
      <w:r>
        <w:rPr>
          <w:color w:val="1F1F1F"/>
        </w:rPr>
        <w:t>to</w:t>
      </w:r>
      <w:r>
        <w:rPr>
          <w:color w:val="1F1F1F"/>
          <w:spacing w:val="40"/>
        </w:rPr>
        <w:t xml:space="preserve"> </w:t>
      </w:r>
      <w:r>
        <w:rPr>
          <w:color w:val="1F1F1F"/>
        </w:rPr>
        <w:t>attend</w:t>
      </w:r>
      <w:r>
        <w:rPr>
          <w:color w:val="1F1F1F"/>
          <w:spacing w:val="40"/>
        </w:rPr>
        <w:t xml:space="preserve"> </w:t>
      </w:r>
      <w:r>
        <w:rPr>
          <w:color w:val="1F1F1F"/>
        </w:rPr>
        <w:t>the</w:t>
      </w:r>
      <w:r>
        <w:rPr>
          <w:color w:val="1F1F1F"/>
          <w:spacing w:val="40"/>
        </w:rPr>
        <w:t xml:space="preserve"> </w:t>
      </w:r>
      <w:r>
        <w:rPr>
          <w:color w:val="1F1F1F"/>
        </w:rPr>
        <w:t>test</w:t>
      </w:r>
      <w:r>
        <w:rPr>
          <w:color w:val="1F1F1F"/>
          <w:spacing w:val="40"/>
        </w:rPr>
        <w:t xml:space="preserve"> </w:t>
      </w:r>
      <w:r>
        <w:rPr>
          <w:color w:val="1F1F1F"/>
        </w:rPr>
        <w:t>and/or</w:t>
      </w:r>
      <w:r>
        <w:rPr>
          <w:color w:val="1F1F1F"/>
          <w:spacing w:val="40"/>
        </w:rPr>
        <w:t xml:space="preserve"> </w:t>
      </w:r>
      <w:r>
        <w:rPr>
          <w:color w:val="1F1F1F"/>
        </w:rPr>
        <w:t>inspection.</w:t>
      </w:r>
    </w:p>
    <w:p w:rsidR="00F05AC1" w:rsidRDefault="00CE756B">
      <w:pPr>
        <w:pStyle w:val="ListParagraph"/>
        <w:numPr>
          <w:ilvl w:val="1"/>
          <w:numId w:val="29"/>
        </w:numPr>
        <w:tabs>
          <w:tab w:val="left" w:pos="900"/>
          <w:tab w:val="left" w:pos="910"/>
        </w:tabs>
        <w:spacing w:before="239" w:line="230" w:lineRule="auto"/>
        <w:ind w:left="910" w:right="547" w:hanging="668"/>
        <w:jc w:val="both"/>
      </w:pPr>
      <w:r>
        <w:rPr>
          <w:color w:val="1F1F1F"/>
        </w:rPr>
        <w:t>The</w:t>
      </w:r>
      <w:r>
        <w:rPr>
          <w:color w:val="1F1F1F"/>
          <w:spacing w:val="-4"/>
        </w:rPr>
        <w:t xml:space="preserve"> </w:t>
      </w:r>
      <w:r>
        <w:rPr>
          <w:color w:val="1F1F1F"/>
        </w:rPr>
        <w:t>Procuring</w:t>
      </w:r>
      <w:r>
        <w:rPr>
          <w:color w:val="1F1F1F"/>
          <w:spacing w:val="-1"/>
        </w:rPr>
        <w:t xml:space="preserve"> </w:t>
      </w:r>
      <w:r>
        <w:rPr>
          <w:color w:val="1F1F1F"/>
        </w:rPr>
        <w:t>Entity</w:t>
      </w:r>
      <w:r>
        <w:rPr>
          <w:color w:val="1F1F1F"/>
          <w:spacing w:val="-3"/>
        </w:rPr>
        <w:t xml:space="preserve"> </w:t>
      </w:r>
      <w:r>
        <w:rPr>
          <w:color w:val="1F1F1F"/>
        </w:rPr>
        <w:t>may</w:t>
      </w:r>
      <w:r>
        <w:rPr>
          <w:color w:val="1F1F1F"/>
          <w:spacing w:val="40"/>
        </w:rPr>
        <w:t xml:space="preserve"> </w:t>
      </w:r>
      <w:r>
        <w:rPr>
          <w:color w:val="1F1F1F"/>
        </w:rPr>
        <w:t>require</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to</w:t>
      </w:r>
      <w:r>
        <w:rPr>
          <w:color w:val="1F1F1F"/>
          <w:spacing w:val="40"/>
        </w:rPr>
        <w:t xml:space="preserve"> </w:t>
      </w:r>
      <w:r>
        <w:rPr>
          <w:color w:val="1F1F1F"/>
        </w:rPr>
        <w:t>carry</w:t>
      </w:r>
      <w:r>
        <w:rPr>
          <w:color w:val="1F1F1F"/>
          <w:spacing w:val="40"/>
        </w:rPr>
        <w:t xml:space="preserve"> </w:t>
      </w:r>
      <w:r>
        <w:rPr>
          <w:color w:val="1F1F1F"/>
        </w:rPr>
        <w:t>out</w:t>
      </w:r>
      <w:r>
        <w:rPr>
          <w:color w:val="1F1F1F"/>
          <w:spacing w:val="40"/>
        </w:rPr>
        <w:t xml:space="preserve"> </w:t>
      </w:r>
      <w:r>
        <w:rPr>
          <w:color w:val="1F1F1F"/>
        </w:rPr>
        <w:t>any</w:t>
      </w:r>
      <w:r>
        <w:rPr>
          <w:color w:val="1F1F1F"/>
          <w:spacing w:val="40"/>
        </w:rPr>
        <w:t xml:space="preserve"> </w:t>
      </w:r>
      <w:r>
        <w:rPr>
          <w:color w:val="1F1F1F"/>
        </w:rPr>
        <w:t>test</w:t>
      </w:r>
      <w:r>
        <w:rPr>
          <w:color w:val="1F1F1F"/>
          <w:spacing w:val="40"/>
        </w:rPr>
        <w:t xml:space="preserve"> </w:t>
      </w:r>
      <w:r>
        <w:rPr>
          <w:color w:val="1F1F1F"/>
        </w:rPr>
        <w:t>and/or</w:t>
      </w:r>
      <w:r>
        <w:rPr>
          <w:color w:val="1F1F1F"/>
          <w:spacing w:val="40"/>
        </w:rPr>
        <w:t xml:space="preserve"> </w:t>
      </w:r>
      <w:r>
        <w:rPr>
          <w:color w:val="1F1F1F"/>
        </w:rPr>
        <w:t>inspection</w:t>
      </w:r>
      <w:r>
        <w:rPr>
          <w:color w:val="1F1F1F"/>
          <w:spacing w:val="40"/>
        </w:rPr>
        <w:t xml:space="preserve"> </w:t>
      </w:r>
      <w:r>
        <w:rPr>
          <w:color w:val="1F1F1F"/>
        </w:rPr>
        <w:t>not</w:t>
      </w:r>
      <w:r>
        <w:rPr>
          <w:color w:val="1F1F1F"/>
          <w:spacing w:val="40"/>
        </w:rPr>
        <w:t xml:space="preserve"> </w:t>
      </w:r>
      <w:r>
        <w:rPr>
          <w:color w:val="1F1F1F"/>
        </w:rPr>
        <w:t>requiredby the Contract but deemed necessary to verify that the characteristics and</w:t>
      </w:r>
      <w:r>
        <w:rPr>
          <w:color w:val="1F1F1F"/>
          <w:spacing w:val="40"/>
        </w:rPr>
        <w:t xml:space="preserve"> </w:t>
      </w:r>
      <w:r>
        <w:rPr>
          <w:color w:val="1F1F1F"/>
        </w:rPr>
        <w:t>performance</w:t>
      </w:r>
      <w:r>
        <w:rPr>
          <w:color w:val="1F1F1F"/>
          <w:spacing w:val="40"/>
        </w:rPr>
        <w:t xml:space="preserve"> </w:t>
      </w:r>
      <w:r>
        <w:rPr>
          <w:color w:val="1F1F1F"/>
        </w:rPr>
        <w:t>of</w:t>
      </w:r>
      <w:r>
        <w:rPr>
          <w:color w:val="1F1F1F"/>
          <w:spacing w:val="40"/>
        </w:rPr>
        <w:t xml:space="preserve"> </w:t>
      </w:r>
      <w:r>
        <w:rPr>
          <w:color w:val="1F1F1F"/>
        </w:rPr>
        <w:t>the Goods</w:t>
      </w:r>
      <w:r>
        <w:rPr>
          <w:color w:val="1F1F1F"/>
          <w:spacing w:val="40"/>
        </w:rPr>
        <w:t xml:space="preserve"> </w:t>
      </w:r>
      <w:r>
        <w:rPr>
          <w:color w:val="1F1F1F"/>
        </w:rPr>
        <w:t>comply with the technical specifications codes and standards under the Contract, provided that the Supplier's reasonable costs and expenses incurred in the carrying out of such</w:t>
      </w:r>
      <w:r>
        <w:rPr>
          <w:color w:val="1F1F1F"/>
          <w:spacing w:val="40"/>
        </w:rPr>
        <w:t xml:space="preserve"> </w:t>
      </w:r>
      <w:r>
        <w:rPr>
          <w:color w:val="1F1F1F"/>
        </w:rPr>
        <w:t>test</w:t>
      </w:r>
      <w:r>
        <w:rPr>
          <w:color w:val="1F1F1F"/>
          <w:spacing w:val="40"/>
        </w:rPr>
        <w:t xml:space="preserve"> </w:t>
      </w:r>
      <w:r>
        <w:rPr>
          <w:color w:val="1F1F1F"/>
        </w:rPr>
        <w:t>and/or inspection shall be</w:t>
      </w:r>
      <w:r>
        <w:rPr>
          <w:color w:val="1F1F1F"/>
          <w:spacing w:val="-14"/>
        </w:rPr>
        <w:t xml:space="preserve"> </w:t>
      </w:r>
      <w:r>
        <w:rPr>
          <w:color w:val="1F1F1F"/>
        </w:rPr>
        <w:t>added</w:t>
      </w:r>
      <w:r>
        <w:rPr>
          <w:color w:val="1F1F1F"/>
          <w:spacing w:val="-14"/>
        </w:rPr>
        <w:t xml:space="preserve"> </w:t>
      </w:r>
      <w:r>
        <w:rPr>
          <w:color w:val="1F1F1F"/>
        </w:rPr>
        <w:t>to</w:t>
      </w:r>
      <w:r>
        <w:rPr>
          <w:color w:val="1F1F1F"/>
          <w:spacing w:val="-14"/>
        </w:rPr>
        <w:t xml:space="preserve"> </w:t>
      </w:r>
      <w:r>
        <w:rPr>
          <w:color w:val="1F1F1F"/>
        </w:rPr>
        <w:t>the</w:t>
      </w:r>
      <w:r>
        <w:rPr>
          <w:color w:val="1F1F1F"/>
          <w:spacing w:val="-13"/>
        </w:rPr>
        <w:t xml:space="preserve"> </w:t>
      </w:r>
      <w:r>
        <w:rPr>
          <w:color w:val="1F1F1F"/>
        </w:rPr>
        <w:t>Contract</w:t>
      </w:r>
      <w:r>
        <w:rPr>
          <w:color w:val="1F1F1F"/>
          <w:spacing w:val="19"/>
        </w:rPr>
        <w:t xml:space="preserve"> </w:t>
      </w:r>
      <w:r>
        <w:rPr>
          <w:color w:val="1F1F1F"/>
        </w:rPr>
        <w:t>Price.</w:t>
      </w:r>
      <w:r>
        <w:rPr>
          <w:color w:val="1F1F1F"/>
          <w:spacing w:val="26"/>
        </w:rPr>
        <w:t xml:space="preserve"> </w:t>
      </w:r>
      <w:r>
        <w:rPr>
          <w:color w:val="1F1F1F"/>
        </w:rPr>
        <w:t>Further,</w:t>
      </w:r>
      <w:r>
        <w:rPr>
          <w:color w:val="1F1F1F"/>
          <w:spacing w:val="-14"/>
        </w:rPr>
        <w:t xml:space="preserve"> </w:t>
      </w:r>
      <w:r>
        <w:rPr>
          <w:color w:val="1F1F1F"/>
        </w:rPr>
        <w:t>if</w:t>
      </w:r>
      <w:r>
        <w:rPr>
          <w:color w:val="1F1F1F"/>
          <w:spacing w:val="-14"/>
        </w:rPr>
        <w:t xml:space="preserve"> </w:t>
      </w:r>
      <w:r>
        <w:rPr>
          <w:color w:val="1F1F1F"/>
        </w:rPr>
        <w:t>such</w:t>
      </w:r>
      <w:r>
        <w:rPr>
          <w:color w:val="1F1F1F"/>
          <w:spacing w:val="-14"/>
        </w:rPr>
        <w:t xml:space="preserve"> </w:t>
      </w:r>
      <w:r>
        <w:rPr>
          <w:color w:val="1F1F1F"/>
        </w:rPr>
        <w:t>test</w:t>
      </w:r>
      <w:r>
        <w:rPr>
          <w:color w:val="1F1F1F"/>
          <w:spacing w:val="-10"/>
        </w:rPr>
        <w:t xml:space="preserve"> </w:t>
      </w:r>
      <w:r>
        <w:rPr>
          <w:color w:val="1F1F1F"/>
        </w:rPr>
        <w:t>and/or</w:t>
      </w:r>
      <w:r>
        <w:rPr>
          <w:color w:val="1F1F1F"/>
          <w:spacing w:val="-14"/>
        </w:rPr>
        <w:t xml:space="preserve"> </w:t>
      </w:r>
      <w:r>
        <w:rPr>
          <w:color w:val="1F1F1F"/>
        </w:rPr>
        <w:t>inspection</w:t>
      </w:r>
      <w:r>
        <w:rPr>
          <w:color w:val="1F1F1F"/>
          <w:spacing w:val="-14"/>
        </w:rPr>
        <w:t xml:space="preserve"> </w:t>
      </w:r>
      <w:r>
        <w:rPr>
          <w:color w:val="1F1F1F"/>
        </w:rPr>
        <w:t>impedes</w:t>
      </w:r>
      <w:r>
        <w:rPr>
          <w:color w:val="1F1F1F"/>
          <w:spacing w:val="-13"/>
        </w:rPr>
        <w:t xml:space="preserve"> </w:t>
      </w:r>
      <w:r>
        <w:rPr>
          <w:color w:val="1F1F1F"/>
        </w:rPr>
        <w:t>the</w:t>
      </w:r>
      <w:r>
        <w:rPr>
          <w:color w:val="1F1F1F"/>
          <w:spacing w:val="-12"/>
        </w:rPr>
        <w:t xml:space="preserve"> </w:t>
      </w:r>
      <w:r>
        <w:rPr>
          <w:color w:val="1F1F1F"/>
        </w:rPr>
        <w:t>progress</w:t>
      </w:r>
      <w:r>
        <w:rPr>
          <w:color w:val="1F1F1F"/>
          <w:spacing w:val="-14"/>
        </w:rPr>
        <w:t xml:space="preserve"> </w:t>
      </w:r>
      <w:r>
        <w:rPr>
          <w:color w:val="1F1F1F"/>
        </w:rPr>
        <w:t>of</w:t>
      </w:r>
      <w:r>
        <w:rPr>
          <w:color w:val="1F1F1F"/>
          <w:spacing w:val="-14"/>
        </w:rPr>
        <w:t xml:space="preserve"> </w:t>
      </w:r>
      <w:r>
        <w:rPr>
          <w:color w:val="1F1F1F"/>
        </w:rPr>
        <w:t>manufacturing and/or the Supplier's performance of its</w:t>
      </w:r>
      <w:r>
        <w:rPr>
          <w:color w:val="1F1F1F"/>
          <w:spacing w:val="40"/>
        </w:rPr>
        <w:t xml:space="preserve"> </w:t>
      </w:r>
      <w:r>
        <w:rPr>
          <w:color w:val="1F1F1F"/>
        </w:rPr>
        <w:t>other</w:t>
      </w:r>
      <w:r>
        <w:rPr>
          <w:color w:val="1F1F1F"/>
          <w:spacing w:val="40"/>
        </w:rPr>
        <w:t xml:space="preserve"> </w:t>
      </w:r>
      <w:r>
        <w:rPr>
          <w:color w:val="1F1F1F"/>
        </w:rPr>
        <w:t>obligations</w:t>
      </w:r>
      <w:r>
        <w:rPr>
          <w:color w:val="1F1F1F"/>
          <w:spacing w:val="40"/>
        </w:rPr>
        <w:t xml:space="preserve"> </w:t>
      </w:r>
      <w:r>
        <w:rPr>
          <w:color w:val="1F1F1F"/>
        </w:rPr>
        <w:t>under</w:t>
      </w:r>
      <w:r>
        <w:rPr>
          <w:color w:val="1F1F1F"/>
          <w:spacing w:val="40"/>
        </w:rPr>
        <w:t xml:space="preserve"> </w:t>
      </w:r>
      <w:r>
        <w:rPr>
          <w:color w:val="1F1F1F"/>
        </w:rPr>
        <w:t>the Contract, due allowance will be</w:t>
      </w:r>
      <w:r>
        <w:rPr>
          <w:color w:val="1F1F1F"/>
          <w:spacing w:val="80"/>
        </w:rPr>
        <w:t xml:space="preserve"> </w:t>
      </w:r>
      <w:r>
        <w:rPr>
          <w:color w:val="1F1F1F"/>
        </w:rPr>
        <w:t>made</w:t>
      </w:r>
      <w:r>
        <w:rPr>
          <w:color w:val="1F1F1F"/>
          <w:spacing w:val="40"/>
        </w:rPr>
        <w:t xml:space="preserve"> </w:t>
      </w:r>
      <w:r>
        <w:rPr>
          <w:color w:val="1F1F1F"/>
        </w:rPr>
        <w:t>in</w:t>
      </w:r>
      <w:r>
        <w:rPr>
          <w:color w:val="1F1F1F"/>
          <w:spacing w:val="40"/>
        </w:rPr>
        <w:t xml:space="preserve"> </w:t>
      </w:r>
      <w:r>
        <w:rPr>
          <w:color w:val="1F1F1F"/>
        </w:rPr>
        <w:t>respect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Delivery</w:t>
      </w:r>
      <w:r>
        <w:rPr>
          <w:color w:val="1F1F1F"/>
          <w:spacing w:val="40"/>
        </w:rPr>
        <w:t xml:space="preserve"> </w:t>
      </w:r>
      <w:r>
        <w:rPr>
          <w:color w:val="1F1F1F"/>
        </w:rPr>
        <w:t>Dates</w:t>
      </w:r>
      <w:r>
        <w:rPr>
          <w:color w:val="1F1F1F"/>
          <w:spacing w:val="40"/>
        </w:rPr>
        <w:t xml:space="preserve"> </w:t>
      </w:r>
      <w:r>
        <w:rPr>
          <w:color w:val="1F1F1F"/>
        </w:rPr>
        <w:t>and</w:t>
      </w:r>
      <w:r>
        <w:rPr>
          <w:color w:val="1F1F1F"/>
          <w:spacing w:val="40"/>
        </w:rPr>
        <w:t xml:space="preserve"> </w:t>
      </w:r>
      <w:r>
        <w:rPr>
          <w:color w:val="1F1F1F"/>
        </w:rPr>
        <w:t>Completion</w:t>
      </w:r>
      <w:r>
        <w:rPr>
          <w:color w:val="1F1F1F"/>
          <w:spacing w:val="40"/>
        </w:rPr>
        <w:t xml:space="preserve"> </w:t>
      </w:r>
      <w:r>
        <w:rPr>
          <w:color w:val="1F1F1F"/>
        </w:rPr>
        <w:t>Dates</w:t>
      </w:r>
      <w:r>
        <w:rPr>
          <w:color w:val="1F1F1F"/>
          <w:spacing w:val="40"/>
        </w:rPr>
        <w:t xml:space="preserve"> </w:t>
      </w:r>
      <w:r>
        <w:rPr>
          <w:color w:val="1F1F1F"/>
        </w:rPr>
        <w:t>andthe</w:t>
      </w:r>
      <w:r>
        <w:rPr>
          <w:color w:val="1F1F1F"/>
          <w:spacing w:val="40"/>
        </w:rPr>
        <w:t xml:space="preserve"> </w:t>
      </w:r>
      <w:r>
        <w:rPr>
          <w:color w:val="1F1F1F"/>
        </w:rPr>
        <w:t>other</w:t>
      </w:r>
      <w:r>
        <w:rPr>
          <w:color w:val="1F1F1F"/>
          <w:spacing w:val="40"/>
        </w:rPr>
        <w:t xml:space="preserve"> </w:t>
      </w:r>
      <w:r>
        <w:rPr>
          <w:color w:val="1F1F1F"/>
        </w:rPr>
        <w:t>obligations</w:t>
      </w:r>
      <w:r>
        <w:rPr>
          <w:color w:val="1F1F1F"/>
          <w:spacing w:val="40"/>
        </w:rPr>
        <w:t xml:space="preserve"> </w:t>
      </w:r>
      <w:r>
        <w:rPr>
          <w:color w:val="1F1F1F"/>
        </w:rPr>
        <w:t>so</w:t>
      </w:r>
      <w:r>
        <w:rPr>
          <w:color w:val="1F1F1F"/>
          <w:spacing w:val="40"/>
        </w:rPr>
        <w:t xml:space="preserve"> </w:t>
      </w:r>
      <w:r>
        <w:rPr>
          <w:color w:val="1F1F1F"/>
        </w:rPr>
        <w:t>affected.</w:t>
      </w:r>
    </w:p>
    <w:p w:rsidR="00F05AC1" w:rsidRDefault="00CE756B">
      <w:pPr>
        <w:pStyle w:val="ListParagraph"/>
        <w:numPr>
          <w:ilvl w:val="1"/>
          <w:numId w:val="29"/>
        </w:numPr>
        <w:tabs>
          <w:tab w:val="left" w:pos="910"/>
        </w:tabs>
        <w:spacing w:before="226" w:line="244" w:lineRule="auto"/>
        <w:ind w:left="910" w:right="758"/>
      </w:pPr>
      <w:r>
        <w:rPr>
          <w:color w:val="1F1F1F"/>
        </w:rPr>
        <w:t>The</w:t>
      </w:r>
      <w:r>
        <w:rPr>
          <w:color w:val="1F1F1F"/>
          <w:spacing w:val="34"/>
        </w:rPr>
        <w:t xml:space="preserve"> </w:t>
      </w:r>
      <w:r>
        <w:rPr>
          <w:color w:val="1F1F1F"/>
        </w:rPr>
        <w:t>Supplier</w:t>
      </w:r>
      <w:r>
        <w:rPr>
          <w:color w:val="1F1F1F"/>
          <w:spacing w:val="33"/>
        </w:rPr>
        <w:t xml:space="preserve"> </w:t>
      </w:r>
      <w:r>
        <w:rPr>
          <w:color w:val="1F1F1F"/>
        </w:rPr>
        <w:t>shall</w:t>
      </w:r>
      <w:r>
        <w:rPr>
          <w:color w:val="1F1F1F"/>
          <w:spacing w:val="37"/>
        </w:rPr>
        <w:t xml:space="preserve"> </w:t>
      </w:r>
      <w:r>
        <w:rPr>
          <w:color w:val="1F1F1F"/>
        </w:rPr>
        <w:t>provide</w:t>
      </w:r>
      <w:r>
        <w:rPr>
          <w:color w:val="1F1F1F"/>
          <w:spacing w:val="35"/>
        </w:rPr>
        <w:t xml:space="preserve"> </w:t>
      </w:r>
      <w:r>
        <w:rPr>
          <w:color w:val="1F1F1F"/>
        </w:rPr>
        <w:t>the</w:t>
      </w:r>
      <w:r>
        <w:rPr>
          <w:color w:val="1F1F1F"/>
          <w:spacing w:val="39"/>
        </w:rPr>
        <w:t xml:space="preserve"> </w:t>
      </w:r>
      <w:r>
        <w:rPr>
          <w:color w:val="1F1F1F"/>
        </w:rPr>
        <w:t>Procuring</w:t>
      </w:r>
      <w:r>
        <w:rPr>
          <w:color w:val="1F1F1F"/>
          <w:spacing w:val="34"/>
        </w:rPr>
        <w:t xml:space="preserve"> </w:t>
      </w:r>
      <w:r>
        <w:rPr>
          <w:color w:val="1F1F1F"/>
        </w:rPr>
        <w:t>Entity</w:t>
      </w:r>
      <w:r>
        <w:rPr>
          <w:color w:val="1F1F1F"/>
          <w:spacing w:val="34"/>
        </w:rPr>
        <w:t xml:space="preserve"> </w:t>
      </w:r>
      <w:r>
        <w:rPr>
          <w:color w:val="1F1F1F"/>
        </w:rPr>
        <w:t>with</w:t>
      </w:r>
      <w:r>
        <w:rPr>
          <w:color w:val="1F1F1F"/>
          <w:spacing w:val="34"/>
        </w:rPr>
        <w:t xml:space="preserve"> </w:t>
      </w:r>
      <w:r>
        <w:rPr>
          <w:color w:val="1F1F1F"/>
        </w:rPr>
        <w:t>a</w:t>
      </w:r>
      <w:r>
        <w:rPr>
          <w:color w:val="1F1F1F"/>
          <w:spacing w:val="32"/>
        </w:rPr>
        <w:t xml:space="preserve"> </w:t>
      </w:r>
      <w:r>
        <w:rPr>
          <w:color w:val="1F1F1F"/>
        </w:rPr>
        <w:t>report</w:t>
      </w:r>
      <w:r>
        <w:rPr>
          <w:color w:val="1F1F1F"/>
          <w:spacing w:val="38"/>
        </w:rPr>
        <w:t xml:space="preserve"> </w:t>
      </w:r>
      <w:r>
        <w:rPr>
          <w:color w:val="1F1F1F"/>
        </w:rPr>
        <w:t>of</w:t>
      </w:r>
      <w:r>
        <w:rPr>
          <w:color w:val="1F1F1F"/>
          <w:spacing w:val="35"/>
        </w:rPr>
        <w:t xml:space="preserve"> </w:t>
      </w:r>
      <w:r>
        <w:rPr>
          <w:color w:val="1F1F1F"/>
        </w:rPr>
        <w:t>the</w:t>
      </w:r>
      <w:r>
        <w:rPr>
          <w:color w:val="1F1F1F"/>
          <w:spacing w:val="29"/>
        </w:rPr>
        <w:t xml:space="preserve"> </w:t>
      </w:r>
      <w:r>
        <w:rPr>
          <w:color w:val="1F1F1F"/>
        </w:rPr>
        <w:t>results</w:t>
      </w:r>
      <w:r>
        <w:rPr>
          <w:color w:val="1F1F1F"/>
          <w:spacing w:val="38"/>
        </w:rPr>
        <w:t xml:space="preserve"> </w:t>
      </w:r>
      <w:r>
        <w:rPr>
          <w:color w:val="1F1F1F"/>
        </w:rPr>
        <w:t>of</w:t>
      </w:r>
      <w:r>
        <w:rPr>
          <w:color w:val="1F1F1F"/>
          <w:spacing w:val="35"/>
        </w:rPr>
        <w:t xml:space="preserve"> </w:t>
      </w:r>
      <w:r>
        <w:rPr>
          <w:color w:val="1F1F1F"/>
        </w:rPr>
        <w:t>any</w:t>
      </w:r>
      <w:r>
        <w:rPr>
          <w:color w:val="1F1F1F"/>
          <w:spacing w:val="32"/>
        </w:rPr>
        <w:t xml:space="preserve"> </w:t>
      </w:r>
      <w:r>
        <w:rPr>
          <w:color w:val="1F1F1F"/>
        </w:rPr>
        <w:t>such</w:t>
      </w:r>
      <w:r>
        <w:rPr>
          <w:color w:val="1F1F1F"/>
          <w:spacing w:val="32"/>
        </w:rPr>
        <w:t xml:space="preserve"> </w:t>
      </w:r>
      <w:r>
        <w:rPr>
          <w:color w:val="1F1F1F"/>
        </w:rPr>
        <w:t>test</w:t>
      </w:r>
      <w:r>
        <w:rPr>
          <w:color w:val="1F1F1F"/>
          <w:spacing w:val="33"/>
        </w:rPr>
        <w:t xml:space="preserve"> </w:t>
      </w:r>
      <w:r>
        <w:rPr>
          <w:color w:val="1F1F1F"/>
        </w:rPr>
        <w:t xml:space="preserve">and/or </w:t>
      </w:r>
      <w:r>
        <w:rPr>
          <w:color w:val="1F1F1F"/>
          <w:spacing w:val="-2"/>
        </w:rPr>
        <w:t>inspection.</w:t>
      </w:r>
    </w:p>
    <w:p w:rsidR="00F05AC1" w:rsidRDefault="00CE756B">
      <w:pPr>
        <w:pStyle w:val="ListParagraph"/>
        <w:numPr>
          <w:ilvl w:val="1"/>
          <w:numId w:val="29"/>
        </w:numPr>
        <w:tabs>
          <w:tab w:val="left" w:pos="906"/>
          <w:tab w:val="left" w:pos="913"/>
        </w:tabs>
        <w:spacing w:before="229" w:line="230" w:lineRule="auto"/>
        <w:ind w:left="913" w:right="545"/>
        <w:jc w:val="both"/>
      </w:pPr>
      <w:r>
        <w:rPr>
          <w:color w:val="1F1F1F"/>
        </w:rPr>
        <w:t>The Procuring Entity may reject any Goods or any part thereof that fail to</w:t>
      </w:r>
      <w:r>
        <w:rPr>
          <w:color w:val="1F1F1F"/>
          <w:spacing w:val="15"/>
        </w:rPr>
        <w:t xml:space="preserve"> </w:t>
      </w:r>
      <w:r>
        <w:rPr>
          <w:color w:val="1F1F1F"/>
        </w:rPr>
        <w:t>pass any</w:t>
      </w:r>
      <w:r>
        <w:rPr>
          <w:color w:val="1F1F1F"/>
          <w:spacing w:val="40"/>
        </w:rPr>
        <w:t xml:space="preserve"> </w:t>
      </w:r>
      <w:r>
        <w:rPr>
          <w:color w:val="1F1F1F"/>
        </w:rPr>
        <w:t>test and/or inspection or do not conform to the specifications. The Supplier shall either rectify or replace such rejected Goods or parts</w:t>
      </w:r>
      <w:r>
        <w:rPr>
          <w:color w:val="1F1F1F"/>
          <w:spacing w:val="39"/>
        </w:rPr>
        <w:t xml:space="preserve"> </w:t>
      </w:r>
      <w:r>
        <w:rPr>
          <w:color w:val="1F1F1F"/>
        </w:rPr>
        <w:t>thereof</w:t>
      </w:r>
      <w:r>
        <w:rPr>
          <w:color w:val="1F1F1F"/>
          <w:spacing w:val="40"/>
        </w:rPr>
        <w:t xml:space="preserve"> </w:t>
      </w:r>
      <w:r>
        <w:rPr>
          <w:color w:val="1F1F1F"/>
        </w:rPr>
        <w:t>or</w:t>
      </w:r>
      <w:r>
        <w:rPr>
          <w:color w:val="1F1F1F"/>
          <w:spacing w:val="37"/>
        </w:rPr>
        <w:t xml:space="preserve"> </w:t>
      </w:r>
      <w:r>
        <w:rPr>
          <w:color w:val="1F1F1F"/>
        </w:rPr>
        <w:t>make</w:t>
      </w:r>
      <w:r>
        <w:rPr>
          <w:color w:val="1F1F1F"/>
          <w:spacing w:val="40"/>
        </w:rPr>
        <w:t xml:space="preserve"> </w:t>
      </w:r>
      <w:r>
        <w:rPr>
          <w:color w:val="1F1F1F"/>
        </w:rPr>
        <w:t>alterations</w:t>
      </w:r>
      <w:r>
        <w:rPr>
          <w:color w:val="1F1F1F"/>
          <w:spacing w:val="40"/>
        </w:rPr>
        <w:t xml:space="preserve"> </w:t>
      </w:r>
      <w:r>
        <w:rPr>
          <w:color w:val="1F1F1F"/>
        </w:rPr>
        <w:t>necessary</w:t>
      </w:r>
      <w:r>
        <w:rPr>
          <w:color w:val="1F1F1F"/>
          <w:spacing w:val="40"/>
        </w:rPr>
        <w:t xml:space="preserve"> </w:t>
      </w:r>
      <w:r>
        <w:rPr>
          <w:color w:val="1F1F1F"/>
        </w:rPr>
        <w:t>to</w:t>
      </w:r>
      <w:r>
        <w:rPr>
          <w:color w:val="1F1F1F"/>
          <w:spacing w:val="40"/>
        </w:rPr>
        <w:t xml:space="preserve"> </w:t>
      </w:r>
      <w:r>
        <w:rPr>
          <w:color w:val="1F1F1F"/>
        </w:rPr>
        <w:t>meet</w:t>
      </w:r>
      <w:r>
        <w:rPr>
          <w:color w:val="1F1F1F"/>
          <w:spacing w:val="40"/>
        </w:rPr>
        <w:t xml:space="preserve"> </w:t>
      </w:r>
      <w:r>
        <w:rPr>
          <w:color w:val="1F1F1F"/>
        </w:rPr>
        <w:t>the</w:t>
      </w:r>
      <w:r>
        <w:rPr>
          <w:color w:val="1F1F1F"/>
          <w:spacing w:val="40"/>
        </w:rPr>
        <w:t xml:space="preserve"> </w:t>
      </w:r>
      <w:r>
        <w:rPr>
          <w:color w:val="1F1F1F"/>
        </w:rPr>
        <w:t>specifications</w:t>
      </w:r>
      <w:r>
        <w:rPr>
          <w:color w:val="1F1F1F"/>
          <w:spacing w:val="40"/>
        </w:rPr>
        <w:t xml:space="preserve"> </w:t>
      </w:r>
      <w:r>
        <w:rPr>
          <w:color w:val="1F1F1F"/>
        </w:rPr>
        <w:t>at</w:t>
      </w:r>
      <w:r>
        <w:rPr>
          <w:color w:val="1F1F1F"/>
          <w:spacing w:val="40"/>
        </w:rPr>
        <w:t xml:space="preserve"> </w:t>
      </w:r>
      <w:r>
        <w:rPr>
          <w:color w:val="1F1F1F"/>
        </w:rPr>
        <w:t>no</w:t>
      </w:r>
      <w:r>
        <w:rPr>
          <w:color w:val="1F1F1F"/>
          <w:spacing w:val="40"/>
        </w:rPr>
        <w:t xml:space="preserve"> </w:t>
      </w:r>
      <w:r>
        <w:rPr>
          <w:color w:val="1F1F1F"/>
        </w:rPr>
        <w:t>costto</w:t>
      </w:r>
      <w:r>
        <w:rPr>
          <w:color w:val="1F1F1F"/>
          <w:spacing w:val="38"/>
        </w:rPr>
        <w:t xml:space="preserve"> </w:t>
      </w:r>
      <w:r>
        <w:rPr>
          <w:color w:val="1F1F1F"/>
        </w:rPr>
        <w:t>the</w:t>
      </w:r>
      <w:r>
        <w:rPr>
          <w:color w:val="1F1F1F"/>
          <w:spacing w:val="39"/>
        </w:rPr>
        <w:t xml:space="preserve"> </w:t>
      </w:r>
      <w:r>
        <w:rPr>
          <w:color w:val="1F1F1F"/>
        </w:rPr>
        <w:t>Procuring Entity, and shall repeat the</w:t>
      </w:r>
      <w:r>
        <w:rPr>
          <w:color w:val="1F1F1F"/>
          <w:spacing w:val="31"/>
        </w:rPr>
        <w:t xml:space="preserve"> </w:t>
      </w:r>
      <w:r>
        <w:rPr>
          <w:color w:val="1F1F1F"/>
        </w:rPr>
        <w:t>test</w:t>
      </w:r>
      <w:r>
        <w:rPr>
          <w:color w:val="1F1F1F"/>
          <w:spacing w:val="31"/>
        </w:rPr>
        <w:t xml:space="preserve"> </w:t>
      </w:r>
      <w:r>
        <w:rPr>
          <w:color w:val="1F1F1F"/>
        </w:rPr>
        <w:t>and/or inspection,</w:t>
      </w:r>
      <w:r>
        <w:rPr>
          <w:color w:val="1F1F1F"/>
          <w:spacing w:val="31"/>
        </w:rPr>
        <w:t xml:space="preserve"> </w:t>
      </w:r>
      <w:r>
        <w:rPr>
          <w:color w:val="1F1F1F"/>
        </w:rPr>
        <w:t>at</w:t>
      </w:r>
      <w:r>
        <w:rPr>
          <w:color w:val="1F1F1F"/>
          <w:spacing w:val="40"/>
        </w:rPr>
        <w:t xml:space="preserve"> </w:t>
      </w:r>
      <w:r>
        <w:rPr>
          <w:color w:val="1F1F1F"/>
        </w:rPr>
        <w:t>no</w:t>
      </w:r>
      <w:r>
        <w:rPr>
          <w:color w:val="1F1F1F"/>
          <w:spacing w:val="40"/>
        </w:rPr>
        <w:t xml:space="preserve"> </w:t>
      </w:r>
      <w:r>
        <w:rPr>
          <w:color w:val="1F1F1F"/>
        </w:rPr>
        <w:t>cost</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 Entity, upon giving a notice</w:t>
      </w:r>
      <w:r>
        <w:rPr>
          <w:color w:val="1F1F1F"/>
          <w:spacing w:val="40"/>
        </w:rPr>
        <w:t xml:space="preserve"> </w:t>
      </w:r>
      <w:r>
        <w:rPr>
          <w:color w:val="1F1F1F"/>
        </w:rPr>
        <w:t>pursuant</w:t>
      </w:r>
      <w:r>
        <w:rPr>
          <w:color w:val="1F1F1F"/>
          <w:spacing w:val="40"/>
        </w:rPr>
        <w:t xml:space="preserve"> </w:t>
      </w:r>
      <w:r>
        <w:rPr>
          <w:color w:val="1F1F1F"/>
        </w:rPr>
        <w:t>to</w:t>
      </w:r>
      <w:r>
        <w:rPr>
          <w:color w:val="1F1F1F"/>
          <w:spacing w:val="40"/>
        </w:rPr>
        <w:t xml:space="preserve"> </w:t>
      </w:r>
      <w:r>
        <w:rPr>
          <w:color w:val="1F1F1F"/>
        </w:rPr>
        <w:t>GCC</w:t>
      </w:r>
      <w:r>
        <w:rPr>
          <w:color w:val="1F1F1F"/>
          <w:spacing w:val="40"/>
        </w:rPr>
        <w:t xml:space="preserve"> </w:t>
      </w:r>
      <w:r>
        <w:rPr>
          <w:color w:val="1F1F1F"/>
        </w:rPr>
        <w:t>Sub-</w:t>
      </w:r>
      <w:r>
        <w:rPr>
          <w:color w:val="1F1F1F"/>
          <w:spacing w:val="40"/>
        </w:rPr>
        <w:t xml:space="preserve"> </w:t>
      </w:r>
      <w:r>
        <w:rPr>
          <w:color w:val="1F1F1F"/>
        </w:rPr>
        <w:t>Clause</w:t>
      </w:r>
      <w:r>
        <w:rPr>
          <w:color w:val="1F1F1F"/>
          <w:spacing w:val="40"/>
        </w:rPr>
        <w:t xml:space="preserve"> </w:t>
      </w:r>
      <w:r>
        <w:rPr>
          <w:color w:val="1F1F1F"/>
        </w:rPr>
        <w:t>26.4.</w:t>
      </w:r>
    </w:p>
    <w:p w:rsidR="00F05AC1" w:rsidRDefault="00CE756B">
      <w:pPr>
        <w:pStyle w:val="ListParagraph"/>
        <w:numPr>
          <w:ilvl w:val="1"/>
          <w:numId w:val="29"/>
        </w:numPr>
        <w:tabs>
          <w:tab w:val="left" w:pos="906"/>
          <w:tab w:val="left" w:pos="913"/>
        </w:tabs>
        <w:spacing w:before="243" w:line="230" w:lineRule="auto"/>
        <w:ind w:left="913" w:right="546"/>
        <w:jc w:val="both"/>
      </w:pPr>
      <w:r>
        <w:rPr>
          <w:color w:val="1F1F1F"/>
        </w:rPr>
        <w:t>The Supplier agrees that neither the execution of a test and/or inspection of the Goods or any part thereof, nor</w:t>
      </w:r>
      <w:r>
        <w:rPr>
          <w:color w:val="1F1F1F"/>
          <w:spacing w:val="-6"/>
        </w:rPr>
        <w:t xml:space="preserve"> </w:t>
      </w:r>
      <w:r>
        <w:rPr>
          <w:color w:val="1F1F1F"/>
        </w:rPr>
        <w:t>the</w:t>
      </w:r>
      <w:r>
        <w:rPr>
          <w:color w:val="1F1F1F"/>
          <w:spacing w:val="-7"/>
        </w:rPr>
        <w:t xml:space="preserve"> </w:t>
      </w:r>
      <w:r>
        <w:rPr>
          <w:color w:val="1F1F1F"/>
        </w:rPr>
        <w:t>attendance</w:t>
      </w:r>
      <w:r>
        <w:rPr>
          <w:color w:val="1F1F1F"/>
          <w:spacing w:val="-1"/>
        </w:rPr>
        <w:t xml:space="preserve"> </w:t>
      </w:r>
      <w:r>
        <w:rPr>
          <w:color w:val="1F1F1F"/>
        </w:rPr>
        <w:t>by</w:t>
      </w:r>
      <w:r>
        <w:rPr>
          <w:color w:val="1F1F1F"/>
          <w:spacing w:val="-6"/>
        </w:rPr>
        <w:t xml:space="preserve"> </w:t>
      </w:r>
      <w:r>
        <w:rPr>
          <w:color w:val="1F1F1F"/>
        </w:rPr>
        <w:t>the</w:t>
      </w:r>
      <w:r>
        <w:rPr>
          <w:color w:val="1F1F1F"/>
          <w:spacing w:val="-4"/>
        </w:rPr>
        <w:t xml:space="preserve"> </w:t>
      </w:r>
      <w:r>
        <w:rPr>
          <w:color w:val="1F1F1F"/>
        </w:rPr>
        <w:t>Procuring</w:t>
      </w:r>
      <w:r>
        <w:rPr>
          <w:color w:val="1F1F1F"/>
          <w:spacing w:val="-4"/>
        </w:rPr>
        <w:t xml:space="preserve"> </w:t>
      </w:r>
      <w:r>
        <w:rPr>
          <w:color w:val="1F1F1F"/>
        </w:rPr>
        <w:t>Entity</w:t>
      </w:r>
      <w:r>
        <w:rPr>
          <w:color w:val="1F1F1F"/>
          <w:spacing w:val="-7"/>
        </w:rPr>
        <w:t xml:space="preserve"> </w:t>
      </w:r>
      <w:r>
        <w:rPr>
          <w:color w:val="1F1F1F"/>
        </w:rPr>
        <w:t>or</w:t>
      </w:r>
      <w:r>
        <w:rPr>
          <w:color w:val="1F1F1F"/>
          <w:spacing w:val="-6"/>
        </w:rPr>
        <w:t xml:space="preserve"> </w:t>
      </w:r>
      <w:r>
        <w:rPr>
          <w:color w:val="1F1F1F"/>
        </w:rPr>
        <w:t>its</w:t>
      </w:r>
      <w:r>
        <w:rPr>
          <w:color w:val="1F1F1F"/>
          <w:spacing w:val="-6"/>
        </w:rPr>
        <w:t xml:space="preserve"> </w:t>
      </w:r>
      <w:r>
        <w:rPr>
          <w:color w:val="1F1F1F"/>
        </w:rPr>
        <w:t>representative,</w:t>
      </w:r>
      <w:r>
        <w:rPr>
          <w:color w:val="1F1F1F"/>
          <w:spacing w:val="-1"/>
        </w:rPr>
        <w:t xml:space="preserve"> </w:t>
      </w:r>
      <w:r>
        <w:rPr>
          <w:color w:val="1F1F1F"/>
        </w:rPr>
        <w:t>nor</w:t>
      </w:r>
      <w:r>
        <w:rPr>
          <w:color w:val="1F1F1F"/>
          <w:spacing w:val="-6"/>
        </w:rPr>
        <w:t xml:space="preserve"> </w:t>
      </w:r>
      <w:r>
        <w:rPr>
          <w:color w:val="1F1F1F"/>
        </w:rPr>
        <w:t>the</w:t>
      </w:r>
      <w:r>
        <w:rPr>
          <w:color w:val="1F1F1F"/>
          <w:spacing w:val="-7"/>
        </w:rPr>
        <w:t xml:space="preserve"> </w:t>
      </w:r>
      <w:r>
        <w:rPr>
          <w:color w:val="1F1F1F"/>
        </w:rPr>
        <w:t>issue</w:t>
      </w:r>
      <w:r>
        <w:rPr>
          <w:color w:val="1F1F1F"/>
          <w:spacing w:val="-6"/>
        </w:rPr>
        <w:t xml:space="preserve"> </w:t>
      </w:r>
      <w:r>
        <w:rPr>
          <w:color w:val="1F1F1F"/>
        </w:rPr>
        <w:t>of</w:t>
      </w:r>
      <w:r>
        <w:rPr>
          <w:color w:val="1F1F1F"/>
          <w:spacing w:val="-4"/>
        </w:rPr>
        <w:t xml:space="preserve"> </w:t>
      </w:r>
      <w:r>
        <w:rPr>
          <w:color w:val="1F1F1F"/>
        </w:rPr>
        <w:t>any</w:t>
      </w:r>
      <w:r>
        <w:rPr>
          <w:color w:val="1F1F1F"/>
          <w:spacing w:val="-9"/>
        </w:rPr>
        <w:t xml:space="preserve"> </w:t>
      </w:r>
      <w:r>
        <w:rPr>
          <w:color w:val="1F1F1F"/>
        </w:rPr>
        <w:t>report pursuant</w:t>
      </w:r>
      <w:r>
        <w:rPr>
          <w:color w:val="1F1F1F"/>
          <w:spacing w:val="-3"/>
        </w:rPr>
        <w:t xml:space="preserve"> </w:t>
      </w:r>
      <w:r>
        <w:rPr>
          <w:color w:val="1F1F1F"/>
        </w:rPr>
        <w:t>to</w:t>
      </w:r>
      <w:r>
        <w:rPr>
          <w:color w:val="1F1F1F"/>
          <w:spacing w:val="-4"/>
        </w:rPr>
        <w:t xml:space="preserve"> </w:t>
      </w:r>
      <w:r>
        <w:rPr>
          <w:color w:val="1F1F1F"/>
        </w:rPr>
        <w:t>GCC Sub-Clause 26.6, shall release the Supplier from any warranties or other obligations under</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Heading5"/>
        <w:numPr>
          <w:ilvl w:val="0"/>
          <w:numId w:val="51"/>
        </w:numPr>
        <w:tabs>
          <w:tab w:val="left" w:pos="812"/>
        </w:tabs>
        <w:spacing w:before="230"/>
      </w:pPr>
      <w:r>
        <w:rPr>
          <w:color w:val="1F1F1F"/>
          <w:spacing w:val="-2"/>
        </w:rPr>
        <w:t>Liquidated</w:t>
      </w:r>
      <w:r>
        <w:rPr>
          <w:color w:val="1F1F1F"/>
          <w:spacing w:val="-7"/>
        </w:rPr>
        <w:t xml:space="preserve"> </w:t>
      </w:r>
      <w:r>
        <w:rPr>
          <w:color w:val="1F1F1F"/>
          <w:spacing w:val="-2"/>
        </w:rPr>
        <w:t>Damages</w:t>
      </w:r>
    </w:p>
    <w:p w:rsidR="00F05AC1" w:rsidRDefault="00CE756B">
      <w:pPr>
        <w:pStyle w:val="BodyText"/>
        <w:spacing w:before="241" w:line="230" w:lineRule="auto"/>
        <w:ind w:left="913" w:right="535" w:hanging="663"/>
        <w:jc w:val="both"/>
      </w:pPr>
      <w:r>
        <w:rPr>
          <w:color w:val="1F1F1F"/>
        </w:rPr>
        <w:t>27.1 Except as provided</w:t>
      </w:r>
      <w:r>
        <w:rPr>
          <w:color w:val="1F1F1F"/>
          <w:spacing w:val="11"/>
        </w:rPr>
        <w:t xml:space="preserve"> </w:t>
      </w:r>
      <w:r>
        <w:rPr>
          <w:color w:val="1F1F1F"/>
        </w:rPr>
        <w:t>under</w:t>
      </w:r>
      <w:r>
        <w:rPr>
          <w:color w:val="1F1F1F"/>
          <w:spacing w:val="12"/>
        </w:rPr>
        <w:t xml:space="preserve"> </w:t>
      </w:r>
      <w:r>
        <w:rPr>
          <w:color w:val="1F1F1F"/>
        </w:rPr>
        <w:t>GCC</w:t>
      </w:r>
      <w:r>
        <w:rPr>
          <w:color w:val="1F1F1F"/>
          <w:spacing w:val="64"/>
        </w:rPr>
        <w:t xml:space="preserve"> </w:t>
      </w:r>
      <w:r>
        <w:rPr>
          <w:color w:val="1F1F1F"/>
        </w:rPr>
        <w:t>Clause</w:t>
      </w:r>
      <w:r>
        <w:rPr>
          <w:color w:val="1F1F1F"/>
          <w:spacing w:val="63"/>
        </w:rPr>
        <w:t xml:space="preserve"> </w:t>
      </w:r>
      <w:r>
        <w:rPr>
          <w:color w:val="1F1F1F"/>
        </w:rPr>
        <w:t>32, if</w:t>
      </w:r>
      <w:r>
        <w:rPr>
          <w:color w:val="1F1F1F"/>
          <w:spacing w:val="64"/>
        </w:rPr>
        <w:t xml:space="preserve"> </w:t>
      </w:r>
      <w:r>
        <w:rPr>
          <w:color w:val="1F1F1F"/>
        </w:rPr>
        <w:t>the</w:t>
      </w:r>
      <w:r>
        <w:rPr>
          <w:color w:val="1F1F1F"/>
          <w:spacing w:val="66"/>
        </w:rPr>
        <w:t xml:space="preserve"> </w:t>
      </w:r>
      <w:r>
        <w:rPr>
          <w:color w:val="1F1F1F"/>
        </w:rPr>
        <w:t>Supplier</w:t>
      </w:r>
      <w:r>
        <w:rPr>
          <w:color w:val="1F1F1F"/>
          <w:spacing w:val="64"/>
        </w:rPr>
        <w:t xml:space="preserve"> </w:t>
      </w:r>
      <w:r>
        <w:rPr>
          <w:color w:val="1F1F1F"/>
        </w:rPr>
        <w:t>fails</w:t>
      </w:r>
      <w:r>
        <w:rPr>
          <w:color w:val="1F1F1F"/>
          <w:spacing w:val="63"/>
        </w:rPr>
        <w:t xml:space="preserve"> </w:t>
      </w:r>
      <w:r>
        <w:rPr>
          <w:color w:val="1F1F1F"/>
        </w:rPr>
        <w:t>to</w:t>
      </w:r>
      <w:r>
        <w:rPr>
          <w:color w:val="1F1F1F"/>
          <w:spacing w:val="63"/>
        </w:rPr>
        <w:t xml:space="preserve"> </w:t>
      </w:r>
      <w:r>
        <w:rPr>
          <w:color w:val="1F1F1F"/>
        </w:rPr>
        <w:t>deliver</w:t>
      </w:r>
      <w:r>
        <w:rPr>
          <w:color w:val="1F1F1F"/>
          <w:spacing w:val="67"/>
        </w:rPr>
        <w:t xml:space="preserve"> </w:t>
      </w:r>
      <w:r>
        <w:rPr>
          <w:color w:val="1F1F1F"/>
        </w:rPr>
        <w:t>any</w:t>
      </w:r>
      <w:r>
        <w:rPr>
          <w:color w:val="1F1F1F"/>
          <w:spacing w:val="65"/>
        </w:rPr>
        <w:t xml:space="preserve"> </w:t>
      </w:r>
      <w:r>
        <w:rPr>
          <w:color w:val="1F1F1F"/>
        </w:rPr>
        <w:t>or</w:t>
      </w:r>
      <w:r>
        <w:rPr>
          <w:color w:val="1F1F1F"/>
          <w:spacing w:val="63"/>
        </w:rPr>
        <w:t xml:space="preserve"> </w:t>
      </w:r>
      <w:r>
        <w:rPr>
          <w:color w:val="1F1F1F"/>
        </w:rPr>
        <w:t>all</w:t>
      </w:r>
      <w:r>
        <w:rPr>
          <w:color w:val="1F1F1F"/>
          <w:spacing w:val="66"/>
        </w:rPr>
        <w:t xml:space="preserve"> </w:t>
      </w:r>
      <w:r>
        <w:rPr>
          <w:color w:val="1F1F1F"/>
        </w:rPr>
        <w:t>of</w:t>
      </w:r>
      <w:r>
        <w:rPr>
          <w:color w:val="1F1F1F"/>
          <w:spacing w:val="63"/>
        </w:rPr>
        <w:t xml:space="preserve"> </w:t>
      </w:r>
      <w:r>
        <w:rPr>
          <w:color w:val="1F1F1F"/>
        </w:rPr>
        <w:t>the</w:t>
      </w:r>
      <w:r>
        <w:rPr>
          <w:color w:val="1F1F1F"/>
          <w:spacing w:val="63"/>
        </w:rPr>
        <w:t xml:space="preserve"> </w:t>
      </w:r>
      <w:r>
        <w:rPr>
          <w:color w:val="1F1F1F"/>
        </w:rPr>
        <w:t>Goods by the Date(s) of delivery or</w:t>
      </w:r>
      <w:r>
        <w:rPr>
          <w:color w:val="1F1F1F"/>
          <w:spacing w:val="69"/>
        </w:rPr>
        <w:t xml:space="preserve"> </w:t>
      </w:r>
      <w:r>
        <w:rPr>
          <w:color w:val="1F1F1F"/>
        </w:rPr>
        <w:t>perform</w:t>
      </w:r>
      <w:r>
        <w:rPr>
          <w:color w:val="1F1F1F"/>
          <w:spacing w:val="68"/>
        </w:rPr>
        <w:t xml:space="preserve"> </w:t>
      </w:r>
      <w:r>
        <w:rPr>
          <w:color w:val="1F1F1F"/>
        </w:rPr>
        <w:t>the</w:t>
      </w:r>
      <w:r>
        <w:rPr>
          <w:color w:val="1F1F1F"/>
          <w:spacing w:val="67"/>
        </w:rPr>
        <w:t xml:space="preserve"> </w:t>
      </w:r>
      <w:r>
        <w:rPr>
          <w:color w:val="1F1F1F"/>
        </w:rPr>
        <w:t>Related</w:t>
      </w:r>
      <w:r>
        <w:rPr>
          <w:color w:val="1F1F1F"/>
          <w:spacing w:val="67"/>
        </w:rPr>
        <w:t xml:space="preserve"> </w:t>
      </w:r>
      <w:r>
        <w:rPr>
          <w:color w:val="1F1F1F"/>
        </w:rPr>
        <w:t>Services</w:t>
      </w:r>
      <w:r>
        <w:rPr>
          <w:color w:val="1F1F1F"/>
          <w:spacing w:val="68"/>
        </w:rPr>
        <w:t xml:space="preserve"> </w:t>
      </w:r>
      <w:r>
        <w:rPr>
          <w:color w:val="1F1F1F"/>
        </w:rPr>
        <w:t>within</w:t>
      </w:r>
      <w:r>
        <w:rPr>
          <w:color w:val="1F1F1F"/>
          <w:spacing w:val="67"/>
        </w:rPr>
        <w:t xml:space="preserve"> </w:t>
      </w:r>
      <w:r>
        <w:rPr>
          <w:color w:val="1F1F1F"/>
        </w:rPr>
        <w:t>the</w:t>
      </w:r>
      <w:r>
        <w:rPr>
          <w:color w:val="1F1F1F"/>
          <w:spacing w:val="67"/>
        </w:rPr>
        <w:t xml:space="preserve"> </w:t>
      </w:r>
      <w:r>
        <w:rPr>
          <w:color w:val="1F1F1F"/>
        </w:rPr>
        <w:t>period</w:t>
      </w:r>
      <w:r>
        <w:rPr>
          <w:color w:val="1F1F1F"/>
          <w:spacing w:val="67"/>
        </w:rPr>
        <w:t xml:space="preserve"> </w:t>
      </w:r>
      <w:r>
        <w:rPr>
          <w:color w:val="1F1F1F"/>
        </w:rPr>
        <w:t>specified</w:t>
      </w:r>
      <w:r>
        <w:rPr>
          <w:color w:val="1F1F1F"/>
          <w:spacing w:val="67"/>
        </w:rPr>
        <w:t xml:space="preserve"> </w:t>
      </w:r>
      <w:r>
        <w:rPr>
          <w:color w:val="1F1F1F"/>
        </w:rPr>
        <w:t>in</w:t>
      </w:r>
      <w:r>
        <w:rPr>
          <w:color w:val="1F1F1F"/>
          <w:spacing w:val="66"/>
        </w:rPr>
        <w:t xml:space="preserve"> </w:t>
      </w:r>
      <w:r>
        <w:rPr>
          <w:color w:val="1F1F1F"/>
        </w:rPr>
        <w:t>the Contract, the Procuring Entity may without prejudice to all its other remedies under the Contract, deduct from the Contract</w:t>
      </w:r>
      <w:r>
        <w:rPr>
          <w:color w:val="1F1F1F"/>
          <w:spacing w:val="68"/>
        </w:rPr>
        <w:t xml:space="preserve"> </w:t>
      </w:r>
      <w:r>
        <w:rPr>
          <w:color w:val="1F1F1F"/>
        </w:rPr>
        <w:t>Price,</w:t>
      </w:r>
      <w:r>
        <w:rPr>
          <w:color w:val="1F1F1F"/>
          <w:spacing w:val="67"/>
        </w:rPr>
        <w:t xml:space="preserve"> </w:t>
      </w:r>
      <w:r>
        <w:rPr>
          <w:color w:val="1F1F1F"/>
        </w:rPr>
        <w:t>as liquidated</w:t>
      </w:r>
      <w:r>
        <w:rPr>
          <w:color w:val="1F1F1F"/>
          <w:spacing w:val="68"/>
        </w:rPr>
        <w:t xml:space="preserve"> </w:t>
      </w:r>
      <w:r>
        <w:rPr>
          <w:color w:val="1F1F1F"/>
        </w:rPr>
        <w:t>damages,</w:t>
      </w:r>
      <w:r>
        <w:rPr>
          <w:color w:val="1F1F1F"/>
          <w:spacing w:val="67"/>
        </w:rPr>
        <w:t xml:space="preserve"> </w:t>
      </w:r>
      <w:r>
        <w:rPr>
          <w:color w:val="1F1F1F"/>
        </w:rPr>
        <w:t>a</w:t>
      </w:r>
      <w:r>
        <w:rPr>
          <w:color w:val="1F1F1F"/>
          <w:spacing w:val="67"/>
        </w:rPr>
        <w:t xml:space="preserve"> </w:t>
      </w:r>
      <w:r>
        <w:rPr>
          <w:color w:val="1F1F1F"/>
        </w:rPr>
        <w:t>sum equivalent</w:t>
      </w:r>
      <w:r>
        <w:rPr>
          <w:color w:val="1F1F1F"/>
          <w:spacing w:val="69"/>
        </w:rPr>
        <w:t xml:space="preserve"> </w:t>
      </w:r>
      <w:r>
        <w:rPr>
          <w:color w:val="1F1F1F"/>
        </w:rPr>
        <w:t>to the</w:t>
      </w:r>
      <w:r>
        <w:rPr>
          <w:color w:val="1F1F1F"/>
          <w:spacing w:val="67"/>
        </w:rPr>
        <w:t xml:space="preserve"> </w:t>
      </w:r>
      <w:r>
        <w:rPr>
          <w:color w:val="1F1F1F"/>
        </w:rPr>
        <w:t>percentage</w:t>
      </w:r>
      <w:r>
        <w:rPr>
          <w:color w:val="1F1F1F"/>
          <w:spacing w:val="68"/>
        </w:rPr>
        <w:t xml:space="preserve"> </w:t>
      </w:r>
      <w:r>
        <w:rPr>
          <w:color w:val="1F1F1F"/>
        </w:rPr>
        <w:t>specified in</w:t>
      </w:r>
      <w:r>
        <w:rPr>
          <w:color w:val="1F1F1F"/>
          <w:spacing w:val="67"/>
        </w:rPr>
        <w:t xml:space="preserve"> </w:t>
      </w:r>
      <w:r>
        <w:rPr>
          <w:color w:val="1F1F1F"/>
        </w:rPr>
        <w:t>the</w:t>
      </w:r>
      <w:r>
        <w:rPr>
          <w:color w:val="1F1F1F"/>
          <w:spacing w:val="67"/>
        </w:rPr>
        <w:t xml:space="preserve"> </w:t>
      </w:r>
      <w:r>
        <w:rPr>
          <w:b/>
          <w:color w:val="1F1F1F"/>
        </w:rPr>
        <w:t>SCC</w:t>
      </w:r>
      <w:r>
        <w:rPr>
          <w:b/>
          <w:color w:val="1F1F1F"/>
          <w:spacing w:val="66"/>
        </w:rPr>
        <w:t xml:space="preserve"> </w:t>
      </w:r>
      <w:r>
        <w:rPr>
          <w:color w:val="1F1F1F"/>
        </w:rPr>
        <w:t>of the</w:t>
      </w:r>
      <w:r>
        <w:rPr>
          <w:color w:val="1F1F1F"/>
          <w:spacing w:val="28"/>
        </w:rPr>
        <w:t xml:space="preserve"> </w:t>
      </w:r>
      <w:r>
        <w:rPr>
          <w:color w:val="1F1F1F"/>
        </w:rPr>
        <w:t>delivered</w:t>
      </w:r>
      <w:r>
        <w:rPr>
          <w:color w:val="1F1F1F"/>
          <w:spacing w:val="28"/>
        </w:rPr>
        <w:t xml:space="preserve"> </w:t>
      </w:r>
      <w:r>
        <w:rPr>
          <w:color w:val="1F1F1F"/>
        </w:rPr>
        <w:t>price</w:t>
      </w:r>
      <w:r>
        <w:rPr>
          <w:color w:val="1F1F1F"/>
          <w:spacing w:val="28"/>
        </w:rPr>
        <w:t xml:space="preserve"> </w:t>
      </w:r>
      <w:r>
        <w:rPr>
          <w:color w:val="1F1F1F"/>
        </w:rPr>
        <w:t>of</w:t>
      </w:r>
      <w:r>
        <w:rPr>
          <w:color w:val="1F1F1F"/>
          <w:spacing w:val="29"/>
        </w:rPr>
        <w:t xml:space="preserve"> </w:t>
      </w:r>
      <w:r>
        <w:rPr>
          <w:color w:val="1F1F1F"/>
        </w:rPr>
        <w:t>the</w:t>
      </w:r>
      <w:r>
        <w:rPr>
          <w:color w:val="1F1F1F"/>
          <w:spacing w:val="28"/>
        </w:rPr>
        <w:t xml:space="preserve"> </w:t>
      </w:r>
      <w:r>
        <w:rPr>
          <w:color w:val="1F1F1F"/>
        </w:rPr>
        <w:t>delayed</w:t>
      </w:r>
      <w:r>
        <w:rPr>
          <w:color w:val="1F1F1F"/>
          <w:spacing w:val="28"/>
        </w:rPr>
        <w:t xml:space="preserve"> </w:t>
      </w:r>
      <w:r>
        <w:rPr>
          <w:color w:val="1F1F1F"/>
        </w:rPr>
        <w:t>Goods</w:t>
      </w:r>
      <w:r>
        <w:rPr>
          <w:color w:val="1F1F1F"/>
          <w:spacing w:val="40"/>
        </w:rPr>
        <w:t xml:space="preserve"> </w:t>
      </w:r>
      <w:r>
        <w:rPr>
          <w:color w:val="1F1F1F"/>
        </w:rPr>
        <w:t>or</w:t>
      </w:r>
      <w:r>
        <w:rPr>
          <w:color w:val="1F1F1F"/>
          <w:spacing w:val="40"/>
        </w:rPr>
        <w:t xml:space="preserve"> </w:t>
      </w:r>
      <w:r>
        <w:rPr>
          <w:color w:val="1F1F1F"/>
        </w:rPr>
        <w:t>unperformed</w:t>
      </w:r>
      <w:r>
        <w:rPr>
          <w:color w:val="1F1F1F"/>
          <w:spacing w:val="40"/>
        </w:rPr>
        <w:t xml:space="preserve"> </w:t>
      </w:r>
      <w:r>
        <w:rPr>
          <w:color w:val="1F1F1F"/>
        </w:rPr>
        <w:t>Services</w:t>
      </w:r>
      <w:r>
        <w:rPr>
          <w:color w:val="1F1F1F"/>
          <w:spacing w:val="40"/>
        </w:rPr>
        <w:t xml:space="preserve"> </w:t>
      </w:r>
      <w:r>
        <w:rPr>
          <w:color w:val="1F1F1F"/>
        </w:rPr>
        <w:t>for</w:t>
      </w:r>
      <w:r>
        <w:rPr>
          <w:color w:val="1F1F1F"/>
          <w:spacing w:val="40"/>
        </w:rPr>
        <w:t xml:space="preserve"> </w:t>
      </w:r>
      <w:r>
        <w:rPr>
          <w:color w:val="1F1F1F"/>
        </w:rPr>
        <w:t>each</w:t>
      </w:r>
      <w:r>
        <w:rPr>
          <w:color w:val="1F1F1F"/>
          <w:spacing w:val="40"/>
        </w:rPr>
        <w:t xml:space="preserve"> </w:t>
      </w:r>
      <w:r>
        <w:rPr>
          <w:color w:val="1F1F1F"/>
        </w:rPr>
        <w:t>week or</w:t>
      </w:r>
      <w:r>
        <w:rPr>
          <w:color w:val="1F1F1F"/>
          <w:spacing w:val="28"/>
        </w:rPr>
        <w:t xml:space="preserve"> </w:t>
      </w:r>
      <w:r>
        <w:rPr>
          <w:color w:val="1F1F1F"/>
        </w:rPr>
        <w:t>part</w:t>
      </w:r>
      <w:r>
        <w:rPr>
          <w:color w:val="1F1F1F"/>
          <w:spacing w:val="28"/>
        </w:rPr>
        <w:t xml:space="preserve"> </w:t>
      </w:r>
      <w:r>
        <w:rPr>
          <w:color w:val="1F1F1F"/>
        </w:rPr>
        <w:t>thereof</w:t>
      </w:r>
      <w:r>
        <w:rPr>
          <w:color w:val="1F1F1F"/>
          <w:spacing w:val="28"/>
        </w:rPr>
        <w:t xml:space="preserve"> </w:t>
      </w:r>
      <w:r>
        <w:rPr>
          <w:color w:val="1F1F1F"/>
        </w:rPr>
        <w:t>of delay</w:t>
      </w:r>
      <w:r>
        <w:rPr>
          <w:color w:val="1F1F1F"/>
          <w:spacing w:val="-3"/>
        </w:rPr>
        <w:t xml:space="preserve"> </w:t>
      </w:r>
      <w:r>
        <w:rPr>
          <w:color w:val="1F1F1F"/>
        </w:rPr>
        <w:t>until</w:t>
      </w:r>
      <w:r>
        <w:rPr>
          <w:color w:val="1F1F1F"/>
          <w:spacing w:val="-3"/>
        </w:rPr>
        <w:t xml:space="preserve"> </w:t>
      </w:r>
      <w:r>
        <w:rPr>
          <w:color w:val="1F1F1F"/>
        </w:rPr>
        <w:t>actual delivery</w:t>
      </w:r>
      <w:r>
        <w:rPr>
          <w:color w:val="1F1F1F"/>
          <w:spacing w:val="-4"/>
        </w:rPr>
        <w:t xml:space="preserve"> </w:t>
      </w:r>
      <w:r>
        <w:rPr>
          <w:color w:val="1F1F1F"/>
        </w:rPr>
        <w:t>or</w:t>
      </w:r>
      <w:r>
        <w:rPr>
          <w:color w:val="1F1F1F"/>
          <w:spacing w:val="-1"/>
        </w:rPr>
        <w:t xml:space="preserve"> </w:t>
      </w:r>
      <w:r>
        <w:rPr>
          <w:color w:val="1F1F1F"/>
        </w:rPr>
        <w:t>performance,</w:t>
      </w:r>
      <w:r>
        <w:rPr>
          <w:color w:val="1F1F1F"/>
          <w:spacing w:val="-3"/>
        </w:rPr>
        <w:t xml:space="preserve"> </w:t>
      </w:r>
      <w:r>
        <w:rPr>
          <w:color w:val="1F1F1F"/>
        </w:rPr>
        <w:t>up</w:t>
      </w:r>
      <w:r>
        <w:rPr>
          <w:color w:val="1F1F1F"/>
          <w:spacing w:val="-1"/>
        </w:rPr>
        <w:t xml:space="preserve"> </w:t>
      </w:r>
      <w:r>
        <w:rPr>
          <w:color w:val="1F1F1F"/>
        </w:rPr>
        <w:t>to</w:t>
      </w:r>
      <w:r>
        <w:rPr>
          <w:color w:val="1F1F1F"/>
          <w:spacing w:val="-4"/>
        </w:rPr>
        <w:t xml:space="preserve"> </w:t>
      </w:r>
      <w:r>
        <w:rPr>
          <w:color w:val="1F1F1F"/>
        </w:rPr>
        <w:t>a</w:t>
      </w:r>
      <w:r>
        <w:rPr>
          <w:color w:val="1F1F1F"/>
          <w:spacing w:val="-1"/>
        </w:rPr>
        <w:t xml:space="preserve"> </w:t>
      </w:r>
      <w:r>
        <w:rPr>
          <w:color w:val="1F1F1F"/>
        </w:rPr>
        <w:t>maximum deduction</w:t>
      </w:r>
      <w:r>
        <w:rPr>
          <w:color w:val="1F1F1F"/>
          <w:spacing w:val="-1"/>
        </w:rPr>
        <w:t xml:space="preserve"> </w:t>
      </w:r>
      <w:r>
        <w:rPr>
          <w:color w:val="1F1F1F"/>
        </w:rPr>
        <w:t>of</w:t>
      </w:r>
      <w:r>
        <w:rPr>
          <w:color w:val="1F1F1F"/>
          <w:spacing w:val="-3"/>
        </w:rPr>
        <w:t xml:space="preserve"> </w:t>
      </w:r>
      <w:r>
        <w:rPr>
          <w:color w:val="1F1F1F"/>
        </w:rPr>
        <w:t>the</w:t>
      </w:r>
      <w:r>
        <w:rPr>
          <w:color w:val="1F1F1F"/>
          <w:spacing w:val="-1"/>
        </w:rPr>
        <w:t xml:space="preserve"> </w:t>
      </w:r>
      <w:r>
        <w:rPr>
          <w:color w:val="1F1F1F"/>
        </w:rPr>
        <w:t>percentage</w:t>
      </w:r>
      <w:r>
        <w:rPr>
          <w:color w:val="1F1F1F"/>
          <w:spacing w:val="-1"/>
        </w:rPr>
        <w:t xml:space="preserve"> </w:t>
      </w:r>
      <w:r>
        <w:rPr>
          <w:color w:val="1F1F1F"/>
        </w:rPr>
        <w:t>specified</w:t>
      </w:r>
      <w:r>
        <w:rPr>
          <w:color w:val="1F1F1F"/>
          <w:spacing w:val="-3"/>
        </w:rPr>
        <w:t xml:space="preserve"> </w:t>
      </w:r>
      <w:r>
        <w:rPr>
          <w:color w:val="1F1F1F"/>
        </w:rPr>
        <w:t>in</w:t>
      </w:r>
      <w:r>
        <w:rPr>
          <w:color w:val="1F1F1F"/>
          <w:spacing w:val="-1"/>
        </w:rPr>
        <w:t xml:space="preserve"> </w:t>
      </w:r>
      <w:r>
        <w:rPr>
          <w:color w:val="1F1F1F"/>
        </w:rPr>
        <w:t xml:space="preserve">those </w:t>
      </w:r>
      <w:r>
        <w:rPr>
          <w:b/>
          <w:color w:val="1F1F1F"/>
        </w:rPr>
        <w:t>SCC.</w:t>
      </w:r>
      <w:r>
        <w:rPr>
          <w:b/>
          <w:color w:val="1F1F1F"/>
          <w:spacing w:val="29"/>
        </w:rPr>
        <w:t xml:space="preserve"> </w:t>
      </w:r>
      <w:r>
        <w:rPr>
          <w:color w:val="1F1F1F"/>
        </w:rPr>
        <w:t>Once</w:t>
      </w:r>
      <w:r>
        <w:rPr>
          <w:color w:val="1F1F1F"/>
          <w:spacing w:val="30"/>
        </w:rPr>
        <w:t xml:space="preserve"> </w:t>
      </w:r>
      <w:r>
        <w:rPr>
          <w:color w:val="1F1F1F"/>
        </w:rPr>
        <w:t>the</w:t>
      </w:r>
      <w:r>
        <w:rPr>
          <w:color w:val="1F1F1F"/>
          <w:spacing w:val="29"/>
        </w:rPr>
        <w:t xml:space="preserve"> </w:t>
      </w:r>
      <w:r>
        <w:rPr>
          <w:color w:val="1F1F1F"/>
        </w:rPr>
        <w:t>maximum</w:t>
      </w:r>
      <w:r>
        <w:rPr>
          <w:color w:val="1F1F1F"/>
          <w:spacing w:val="29"/>
        </w:rPr>
        <w:t xml:space="preserve"> </w:t>
      </w:r>
      <w:r>
        <w:rPr>
          <w:color w:val="1F1F1F"/>
        </w:rPr>
        <w:t>is</w:t>
      </w:r>
      <w:r>
        <w:rPr>
          <w:color w:val="1F1F1F"/>
          <w:spacing w:val="29"/>
        </w:rPr>
        <w:t xml:space="preserve"> </w:t>
      </w:r>
      <w:r>
        <w:rPr>
          <w:color w:val="1F1F1F"/>
        </w:rPr>
        <w:t>reached,</w:t>
      </w:r>
      <w:r>
        <w:rPr>
          <w:color w:val="1F1F1F"/>
          <w:spacing w:val="3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may</w:t>
      </w:r>
      <w:r>
        <w:rPr>
          <w:color w:val="1F1F1F"/>
          <w:spacing w:val="27"/>
        </w:rPr>
        <w:t xml:space="preserve"> </w:t>
      </w:r>
      <w:r>
        <w:rPr>
          <w:color w:val="1F1F1F"/>
        </w:rPr>
        <w:t>terminate</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pursuant</w:t>
      </w:r>
      <w:r>
        <w:rPr>
          <w:color w:val="1F1F1F"/>
          <w:spacing w:val="40"/>
        </w:rPr>
        <w:t xml:space="preserve"> </w:t>
      </w:r>
      <w:r>
        <w:rPr>
          <w:color w:val="1F1F1F"/>
        </w:rPr>
        <w:t>to GCC</w:t>
      </w:r>
      <w:r>
        <w:rPr>
          <w:color w:val="1F1F1F"/>
          <w:spacing w:val="40"/>
        </w:rPr>
        <w:t xml:space="preserve"> </w:t>
      </w:r>
      <w:r>
        <w:rPr>
          <w:color w:val="1F1F1F"/>
        </w:rPr>
        <w:t>Clause</w:t>
      </w:r>
      <w:r>
        <w:rPr>
          <w:color w:val="1F1F1F"/>
          <w:spacing w:val="40"/>
        </w:rPr>
        <w:t xml:space="preserve"> </w:t>
      </w:r>
      <w:r>
        <w:rPr>
          <w:color w:val="1F1F1F"/>
        </w:rPr>
        <w:t>35.</w:t>
      </w:r>
    </w:p>
    <w:p w:rsidR="00F05AC1" w:rsidRDefault="00F05AC1">
      <w:pPr>
        <w:pStyle w:val="BodyText"/>
        <w:spacing w:before="23"/>
      </w:pPr>
    </w:p>
    <w:p w:rsidR="00F05AC1" w:rsidRDefault="00CE756B">
      <w:pPr>
        <w:pStyle w:val="Heading5"/>
        <w:numPr>
          <w:ilvl w:val="0"/>
          <w:numId w:val="51"/>
        </w:numPr>
        <w:tabs>
          <w:tab w:val="left" w:pos="891"/>
        </w:tabs>
        <w:ind w:left="891" w:hanging="641"/>
      </w:pPr>
      <w:r>
        <w:rPr>
          <w:color w:val="1F1F1F"/>
          <w:spacing w:val="-2"/>
        </w:rPr>
        <w:t>Warranty</w:t>
      </w:r>
    </w:p>
    <w:p w:rsidR="00F05AC1" w:rsidRDefault="00CE756B">
      <w:pPr>
        <w:pStyle w:val="ListParagraph"/>
        <w:numPr>
          <w:ilvl w:val="1"/>
          <w:numId w:val="28"/>
        </w:numPr>
        <w:tabs>
          <w:tab w:val="left" w:pos="889"/>
          <w:tab w:val="left" w:pos="908"/>
        </w:tabs>
        <w:spacing w:before="242" w:line="230" w:lineRule="auto"/>
        <w:ind w:right="551" w:hanging="656"/>
        <w:jc w:val="both"/>
      </w:pPr>
      <w:r>
        <w:rPr>
          <w:color w:val="1F1F1F"/>
        </w:rPr>
        <w:t>The</w:t>
      </w:r>
      <w:r>
        <w:rPr>
          <w:color w:val="1F1F1F"/>
          <w:spacing w:val="-4"/>
        </w:rPr>
        <w:t xml:space="preserve"> </w:t>
      </w:r>
      <w:r>
        <w:rPr>
          <w:color w:val="1F1F1F"/>
        </w:rPr>
        <w:t>Supplier warrants</w:t>
      </w:r>
      <w:r>
        <w:rPr>
          <w:color w:val="1F1F1F"/>
          <w:spacing w:val="40"/>
        </w:rPr>
        <w:t xml:space="preserve"> </w:t>
      </w:r>
      <w:r>
        <w:rPr>
          <w:color w:val="1F1F1F"/>
        </w:rPr>
        <w:t>that</w:t>
      </w:r>
      <w:r>
        <w:rPr>
          <w:color w:val="1F1F1F"/>
          <w:spacing w:val="40"/>
        </w:rPr>
        <w:t xml:space="preserve"> </w:t>
      </w:r>
      <w:r>
        <w:rPr>
          <w:color w:val="1F1F1F"/>
        </w:rPr>
        <w:t>all</w:t>
      </w:r>
      <w:r>
        <w:rPr>
          <w:color w:val="1F1F1F"/>
          <w:spacing w:val="40"/>
        </w:rPr>
        <w:t xml:space="preserve"> </w:t>
      </w:r>
      <w:r>
        <w:rPr>
          <w:color w:val="1F1F1F"/>
        </w:rPr>
        <w:t>the</w:t>
      </w:r>
      <w:r>
        <w:rPr>
          <w:color w:val="1F1F1F"/>
          <w:spacing w:val="40"/>
        </w:rPr>
        <w:t xml:space="preserve"> </w:t>
      </w:r>
      <w:r>
        <w:rPr>
          <w:color w:val="1F1F1F"/>
        </w:rPr>
        <w:t>Goods</w:t>
      </w:r>
      <w:r>
        <w:rPr>
          <w:color w:val="1F1F1F"/>
          <w:spacing w:val="40"/>
        </w:rPr>
        <w:t xml:space="preserve"> </w:t>
      </w:r>
      <w:r>
        <w:rPr>
          <w:color w:val="1F1F1F"/>
        </w:rPr>
        <w:t>are</w:t>
      </w:r>
      <w:r>
        <w:rPr>
          <w:color w:val="1F1F1F"/>
          <w:spacing w:val="40"/>
        </w:rPr>
        <w:t xml:space="preserve"> </w:t>
      </w:r>
      <w:r>
        <w:rPr>
          <w:color w:val="1F1F1F"/>
        </w:rPr>
        <w:t>new,</w:t>
      </w:r>
      <w:r>
        <w:rPr>
          <w:color w:val="1F1F1F"/>
          <w:spacing w:val="40"/>
        </w:rPr>
        <w:t xml:space="preserve"> </w:t>
      </w:r>
      <w:r>
        <w:rPr>
          <w:color w:val="1F1F1F"/>
        </w:rPr>
        <w:t>unused,</w:t>
      </w:r>
      <w:r>
        <w:rPr>
          <w:color w:val="1F1F1F"/>
          <w:spacing w:val="40"/>
        </w:rPr>
        <w:t xml:space="preserve"> </w:t>
      </w:r>
      <w:r>
        <w:rPr>
          <w:color w:val="1F1F1F"/>
        </w:rPr>
        <w:t>and</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most</w:t>
      </w:r>
      <w:r>
        <w:rPr>
          <w:color w:val="1F1F1F"/>
          <w:spacing w:val="40"/>
        </w:rPr>
        <w:t xml:space="preserve"> </w:t>
      </w:r>
      <w:r>
        <w:rPr>
          <w:color w:val="1F1F1F"/>
        </w:rPr>
        <w:t>recent</w:t>
      </w:r>
      <w:r>
        <w:rPr>
          <w:color w:val="1F1F1F"/>
          <w:spacing w:val="40"/>
        </w:rPr>
        <w:t xml:space="preserve"> </w:t>
      </w:r>
      <w:r>
        <w:rPr>
          <w:color w:val="1F1F1F"/>
        </w:rPr>
        <w:t>or</w:t>
      </w:r>
      <w:r>
        <w:rPr>
          <w:color w:val="1F1F1F"/>
          <w:spacing w:val="40"/>
        </w:rPr>
        <w:t xml:space="preserve"> </w:t>
      </w:r>
      <w:r>
        <w:rPr>
          <w:color w:val="1F1F1F"/>
        </w:rPr>
        <w:t>current</w:t>
      </w:r>
      <w:r>
        <w:rPr>
          <w:color w:val="1F1F1F"/>
          <w:spacing w:val="-4"/>
        </w:rPr>
        <w:t xml:space="preserve"> </w:t>
      </w:r>
      <w:r>
        <w:rPr>
          <w:color w:val="1F1F1F"/>
        </w:rPr>
        <w:t>models, and</w:t>
      </w:r>
      <w:r>
        <w:rPr>
          <w:color w:val="1F1F1F"/>
          <w:spacing w:val="-2"/>
        </w:rPr>
        <w:t xml:space="preserve"> </w:t>
      </w:r>
      <w:r>
        <w:rPr>
          <w:color w:val="1F1F1F"/>
        </w:rPr>
        <w:t>that</w:t>
      </w:r>
      <w:r>
        <w:rPr>
          <w:color w:val="1F1F1F"/>
          <w:spacing w:val="-1"/>
        </w:rPr>
        <w:t xml:space="preserve"> </w:t>
      </w:r>
      <w:r>
        <w:rPr>
          <w:color w:val="1F1F1F"/>
        </w:rPr>
        <w:t>they</w:t>
      </w:r>
      <w:r>
        <w:rPr>
          <w:color w:val="1F1F1F"/>
          <w:spacing w:val="-2"/>
        </w:rPr>
        <w:t xml:space="preserve"> </w:t>
      </w:r>
      <w:r>
        <w:rPr>
          <w:color w:val="1F1F1F"/>
        </w:rPr>
        <w:t>incorporate</w:t>
      </w:r>
      <w:r>
        <w:rPr>
          <w:color w:val="1F1F1F"/>
          <w:spacing w:val="-2"/>
        </w:rPr>
        <w:t xml:space="preserve"> </w:t>
      </w:r>
      <w:r>
        <w:rPr>
          <w:color w:val="1F1F1F"/>
        </w:rPr>
        <w:t>all</w:t>
      </w:r>
      <w:r>
        <w:rPr>
          <w:color w:val="1F1F1F"/>
          <w:spacing w:val="-1"/>
        </w:rPr>
        <w:t xml:space="preserve"> </w:t>
      </w:r>
      <w:r>
        <w:rPr>
          <w:color w:val="1F1F1F"/>
        </w:rPr>
        <w:t>recent improvements</w:t>
      </w:r>
      <w:r>
        <w:rPr>
          <w:color w:val="1F1F1F"/>
          <w:spacing w:val="-4"/>
        </w:rPr>
        <w:t xml:space="preserve"> </w:t>
      </w:r>
      <w:r>
        <w:rPr>
          <w:color w:val="1F1F1F"/>
        </w:rPr>
        <w:t>in</w:t>
      </w:r>
      <w:r>
        <w:rPr>
          <w:color w:val="1F1F1F"/>
          <w:spacing w:val="-2"/>
        </w:rPr>
        <w:t xml:space="preserve"> </w:t>
      </w:r>
      <w:r>
        <w:rPr>
          <w:color w:val="1F1F1F"/>
        </w:rPr>
        <w:t>design</w:t>
      </w:r>
      <w:r>
        <w:rPr>
          <w:color w:val="1F1F1F"/>
          <w:spacing w:val="-2"/>
        </w:rPr>
        <w:t xml:space="preserve"> </w:t>
      </w:r>
      <w:r>
        <w:rPr>
          <w:color w:val="1F1F1F"/>
        </w:rPr>
        <w:t>and</w:t>
      </w:r>
      <w:r>
        <w:rPr>
          <w:color w:val="1F1F1F"/>
          <w:spacing w:val="-2"/>
        </w:rPr>
        <w:t xml:space="preserve"> </w:t>
      </w:r>
      <w:r>
        <w:rPr>
          <w:color w:val="1F1F1F"/>
        </w:rPr>
        <w:t>materials,</w:t>
      </w:r>
      <w:r>
        <w:rPr>
          <w:color w:val="1F1F1F"/>
          <w:spacing w:val="-2"/>
        </w:rPr>
        <w:t xml:space="preserve"> </w:t>
      </w:r>
      <w:r>
        <w:rPr>
          <w:color w:val="1F1F1F"/>
        </w:rPr>
        <w:t>unless</w:t>
      </w:r>
      <w:r>
        <w:rPr>
          <w:color w:val="1F1F1F"/>
          <w:spacing w:val="-4"/>
        </w:rPr>
        <w:t xml:space="preserve"> </w:t>
      </w:r>
      <w:r>
        <w:rPr>
          <w:color w:val="1F1F1F"/>
        </w:rPr>
        <w:t>provided</w:t>
      </w:r>
      <w:r>
        <w:rPr>
          <w:color w:val="1F1F1F"/>
          <w:spacing w:val="-2"/>
        </w:rPr>
        <w:t xml:space="preserve"> </w:t>
      </w:r>
      <w:r>
        <w:rPr>
          <w:color w:val="1F1F1F"/>
        </w:rPr>
        <w:t>otherwise</w:t>
      </w:r>
      <w:r>
        <w:rPr>
          <w:color w:val="1F1F1F"/>
          <w:spacing w:val="-4"/>
        </w:rPr>
        <w:t xml:space="preserve"> </w:t>
      </w:r>
      <w:r>
        <w:rPr>
          <w:color w:val="1F1F1F"/>
        </w:rPr>
        <w:t>in</w:t>
      </w:r>
      <w:r>
        <w:rPr>
          <w:color w:val="1F1F1F"/>
          <w:spacing w:val="-2"/>
        </w:rPr>
        <w:t xml:space="preserve"> </w:t>
      </w:r>
      <w:r>
        <w:rPr>
          <w:color w:val="1F1F1F"/>
        </w:rPr>
        <w:t xml:space="preserve">the </w:t>
      </w:r>
      <w:r>
        <w:rPr>
          <w:color w:val="1F1F1F"/>
          <w:spacing w:val="-2"/>
        </w:rPr>
        <w:t>Contract.</w:t>
      </w:r>
    </w:p>
    <w:p w:rsidR="00F05AC1" w:rsidRDefault="00CE756B">
      <w:pPr>
        <w:pStyle w:val="ListParagraph"/>
        <w:numPr>
          <w:ilvl w:val="1"/>
          <w:numId w:val="28"/>
        </w:numPr>
        <w:tabs>
          <w:tab w:val="left" w:pos="889"/>
          <w:tab w:val="left" w:pos="908"/>
        </w:tabs>
        <w:spacing w:before="244" w:line="230" w:lineRule="auto"/>
        <w:ind w:right="557" w:hanging="656"/>
        <w:jc w:val="both"/>
      </w:pPr>
      <w:r>
        <w:rPr>
          <w:color w:val="1F1F1F"/>
        </w:rPr>
        <w:t>Subject</w:t>
      </w:r>
      <w:r>
        <w:rPr>
          <w:color w:val="1F1F1F"/>
          <w:spacing w:val="-1"/>
        </w:rPr>
        <w:t xml:space="preserve"> </w:t>
      </w:r>
      <w:r>
        <w:rPr>
          <w:color w:val="1F1F1F"/>
        </w:rPr>
        <w:t>to</w:t>
      </w:r>
      <w:r>
        <w:rPr>
          <w:color w:val="1F1F1F"/>
          <w:spacing w:val="-2"/>
        </w:rPr>
        <w:t xml:space="preserve"> </w:t>
      </w:r>
      <w:r>
        <w:rPr>
          <w:color w:val="1F1F1F"/>
        </w:rPr>
        <w:t>GCC</w:t>
      </w:r>
      <w:r>
        <w:rPr>
          <w:color w:val="1F1F1F"/>
          <w:spacing w:val="-3"/>
        </w:rPr>
        <w:t xml:space="preserve"> </w:t>
      </w:r>
      <w:r>
        <w:rPr>
          <w:color w:val="1F1F1F"/>
        </w:rPr>
        <w:t>Sub-Clause</w:t>
      </w:r>
      <w:r>
        <w:rPr>
          <w:color w:val="1F1F1F"/>
          <w:spacing w:val="-2"/>
        </w:rPr>
        <w:t xml:space="preserve"> </w:t>
      </w:r>
      <w:r>
        <w:rPr>
          <w:color w:val="1F1F1F"/>
        </w:rPr>
        <w:t>22.1(b),</w:t>
      </w:r>
      <w:r>
        <w:rPr>
          <w:color w:val="1F1F1F"/>
          <w:spacing w:val="-2"/>
        </w:rPr>
        <w:t xml:space="preserve"> </w:t>
      </w:r>
      <w:r>
        <w:rPr>
          <w:color w:val="1F1F1F"/>
        </w:rPr>
        <w:t>the</w:t>
      </w:r>
      <w:r>
        <w:rPr>
          <w:color w:val="1F1F1F"/>
          <w:spacing w:val="-2"/>
        </w:rPr>
        <w:t xml:space="preserve"> </w:t>
      </w:r>
      <w:r>
        <w:rPr>
          <w:color w:val="1F1F1F"/>
        </w:rPr>
        <w:t>Supplier</w:t>
      </w:r>
      <w:r>
        <w:rPr>
          <w:color w:val="1F1F1F"/>
          <w:spacing w:val="-1"/>
        </w:rPr>
        <w:t xml:space="preserve"> </w:t>
      </w:r>
      <w:r>
        <w:rPr>
          <w:color w:val="1F1F1F"/>
        </w:rPr>
        <w:t>further</w:t>
      </w:r>
      <w:r>
        <w:rPr>
          <w:color w:val="1F1F1F"/>
          <w:spacing w:val="-1"/>
        </w:rPr>
        <w:t xml:space="preserve"> </w:t>
      </w:r>
      <w:r>
        <w:rPr>
          <w:color w:val="1F1F1F"/>
        </w:rPr>
        <w:t>warrants</w:t>
      </w:r>
      <w:r>
        <w:rPr>
          <w:color w:val="1F1F1F"/>
          <w:spacing w:val="-2"/>
        </w:rPr>
        <w:t xml:space="preserve"> </w:t>
      </w:r>
      <w:r>
        <w:rPr>
          <w:color w:val="1F1F1F"/>
        </w:rPr>
        <w:t>that</w:t>
      </w:r>
      <w:r>
        <w:rPr>
          <w:color w:val="1F1F1F"/>
          <w:spacing w:val="-1"/>
        </w:rPr>
        <w:t xml:space="preserve"> </w:t>
      </w:r>
      <w:r>
        <w:rPr>
          <w:color w:val="1F1F1F"/>
        </w:rPr>
        <w:t>the</w:t>
      </w:r>
      <w:r>
        <w:rPr>
          <w:color w:val="1F1F1F"/>
          <w:spacing w:val="-2"/>
        </w:rPr>
        <w:t xml:space="preserve"> </w:t>
      </w:r>
      <w:r>
        <w:rPr>
          <w:color w:val="1F1F1F"/>
        </w:rPr>
        <w:t>Goods</w:t>
      </w:r>
      <w:r>
        <w:rPr>
          <w:color w:val="1F1F1F"/>
          <w:spacing w:val="-5"/>
        </w:rPr>
        <w:t xml:space="preserve"> </w:t>
      </w:r>
      <w:r>
        <w:rPr>
          <w:color w:val="1F1F1F"/>
        </w:rPr>
        <w:t>shall</w:t>
      </w:r>
      <w:r>
        <w:rPr>
          <w:color w:val="1F1F1F"/>
          <w:spacing w:val="-1"/>
        </w:rPr>
        <w:t xml:space="preserve"> </w:t>
      </w:r>
      <w:r>
        <w:rPr>
          <w:color w:val="1F1F1F"/>
        </w:rPr>
        <w:t>be</w:t>
      </w:r>
      <w:r>
        <w:rPr>
          <w:color w:val="1F1F1F"/>
          <w:spacing w:val="-2"/>
        </w:rPr>
        <w:t xml:space="preserve"> </w:t>
      </w:r>
      <w:r>
        <w:rPr>
          <w:color w:val="1F1F1F"/>
        </w:rPr>
        <w:t>free</w:t>
      </w:r>
      <w:r>
        <w:rPr>
          <w:color w:val="1F1F1F"/>
          <w:spacing w:val="-2"/>
        </w:rPr>
        <w:t xml:space="preserve"> </w:t>
      </w:r>
      <w:r>
        <w:rPr>
          <w:color w:val="1F1F1F"/>
        </w:rPr>
        <w:t>from</w:t>
      </w:r>
      <w:r>
        <w:rPr>
          <w:color w:val="1F1F1F"/>
          <w:spacing w:val="-1"/>
        </w:rPr>
        <w:t xml:space="preserve"> </w:t>
      </w:r>
      <w:r>
        <w:rPr>
          <w:color w:val="1F1F1F"/>
        </w:rPr>
        <w:t>defects arising</w:t>
      </w:r>
      <w:r>
        <w:rPr>
          <w:color w:val="1F1F1F"/>
          <w:spacing w:val="-5"/>
        </w:rPr>
        <w:t xml:space="preserve"> </w:t>
      </w:r>
      <w:r>
        <w:rPr>
          <w:color w:val="1F1F1F"/>
        </w:rPr>
        <w:t>from</w:t>
      </w:r>
      <w:r>
        <w:rPr>
          <w:color w:val="1F1F1F"/>
          <w:spacing w:val="-1"/>
        </w:rPr>
        <w:t xml:space="preserve"> </w:t>
      </w:r>
      <w:r>
        <w:rPr>
          <w:color w:val="1F1F1F"/>
        </w:rPr>
        <w:t>any</w:t>
      </w:r>
      <w:r>
        <w:rPr>
          <w:color w:val="1F1F1F"/>
          <w:spacing w:val="-2"/>
        </w:rPr>
        <w:t xml:space="preserve"> </w:t>
      </w:r>
      <w:r>
        <w:rPr>
          <w:color w:val="1F1F1F"/>
        </w:rPr>
        <w:t>act</w:t>
      </w:r>
      <w:r>
        <w:rPr>
          <w:color w:val="1F1F1F"/>
          <w:spacing w:val="-1"/>
        </w:rPr>
        <w:t xml:space="preserve"> </w:t>
      </w:r>
      <w:r>
        <w:rPr>
          <w:color w:val="1F1F1F"/>
        </w:rPr>
        <w:t>or</w:t>
      </w:r>
      <w:r>
        <w:rPr>
          <w:color w:val="1F1F1F"/>
          <w:spacing w:val="-2"/>
        </w:rPr>
        <w:t xml:space="preserve"> </w:t>
      </w:r>
      <w:r>
        <w:rPr>
          <w:color w:val="1F1F1F"/>
        </w:rPr>
        <w:t>omission</w:t>
      </w:r>
      <w:r>
        <w:rPr>
          <w:color w:val="1F1F1F"/>
          <w:spacing w:val="-2"/>
        </w:rPr>
        <w:t xml:space="preserve"> </w:t>
      </w:r>
      <w:r>
        <w:rPr>
          <w:color w:val="1F1F1F"/>
        </w:rPr>
        <w:t>of</w:t>
      </w:r>
      <w:r>
        <w:rPr>
          <w:color w:val="1F1F1F"/>
          <w:spacing w:val="-2"/>
        </w:rPr>
        <w:t xml:space="preserve"> </w:t>
      </w:r>
      <w:r>
        <w:rPr>
          <w:color w:val="1F1F1F"/>
        </w:rPr>
        <w:t>the</w:t>
      </w:r>
      <w:r>
        <w:rPr>
          <w:color w:val="1F1F1F"/>
          <w:spacing w:val="-2"/>
        </w:rPr>
        <w:t xml:space="preserve"> </w:t>
      </w:r>
      <w:r>
        <w:rPr>
          <w:color w:val="1F1F1F"/>
        </w:rPr>
        <w:t>Supplier</w:t>
      </w:r>
      <w:r>
        <w:rPr>
          <w:color w:val="1F1F1F"/>
          <w:spacing w:val="-1"/>
        </w:rPr>
        <w:t xml:space="preserve"> </w:t>
      </w:r>
      <w:r>
        <w:rPr>
          <w:color w:val="1F1F1F"/>
        </w:rPr>
        <w:t>or</w:t>
      </w:r>
      <w:r>
        <w:rPr>
          <w:color w:val="1F1F1F"/>
          <w:spacing w:val="-2"/>
        </w:rPr>
        <w:t xml:space="preserve"> </w:t>
      </w:r>
      <w:r>
        <w:rPr>
          <w:color w:val="1F1F1F"/>
        </w:rPr>
        <w:t>arising</w:t>
      </w:r>
      <w:r>
        <w:rPr>
          <w:color w:val="1F1F1F"/>
          <w:spacing w:val="-2"/>
        </w:rPr>
        <w:t xml:space="preserve"> </w:t>
      </w:r>
      <w:r>
        <w:rPr>
          <w:color w:val="1F1F1F"/>
        </w:rPr>
        <w:t>from</w:t>
      </w:r>
      <w:r>
        <w:rPr>
          <w:color w:val="1F1F1F"/>
          <w:spacing w:val="-1"/>
        </w:rPr>
        <w:t xml:space="preserve"> </w:t>
      </w:r>
      <w:r>
        <w:rPr>
          <w:color w:val="1F1F1F"/>
        </w:rPr>
        <w:t>design,</w:t>
      </w:r>
      <w:r>
        <w:rPr>
          <w:color w:val="1F1F1F"/>
          <w:spacing w:val="-5"/>
        </w:rPr>
        <w:t xml:space="preserve"> </w:t>
      </w:r>
      <w:r>
        <w:rPr>
          <w:color w:val="1F1F1F"/>
        </w:rPr>
        <w:t>materials,</w:t>
      </w:r>
      <w:r>
        <w:rPr>
          <w:color w:val="1F1F1F"/>
          <w:spacing w:val="-4"/>
        </w:rPr>
        <w:t xml:space="preserve"> </w:t>
      </w:r>
      <w:r>
        <w:rPr>
          <w:color w:val="1F1F1F"/>
        </w:rPr>
        <w:t>and</w:t>
      </w:r>
      <w:r>
        <w:rPr>
          <w:color w:val="1F1F1F"/>
          <w:spacing w:val="-2"/>
        </w:rPr>
        <w:t xml:space="preserve"> </w:t>
      </w:r>
      <w:r>
        <w:rPr>
          <w:color w:val="1F1F1F"/>
        </w:rPr>
        <w:t>workmanship,</w:t>
      </w:r>
      <w:r>
        <w:rPr>
          <w:color w:val="1F1F1F"/>
          <w:spacing w:val="-2"/>
        </w:rPr>
        <w:t xml:space="preserve"> </w:t>
      </w:r>
      <w:r>
        <w:rPr>
          <w:color w:val="1F1F1F"/>
        </w:rPr>
        <w:t>under normal</w:t>
      </w:r>
      <w:r>
        <w:rPr>
          <w:color w:val="1F1F1F"/>
          <w:spacing w:val="40"/>
        </w:rPr>
        <w:t xml:space="preserve"> </w:t>
      </w:r>
      <w:r>
        <w:rPr>
          <w:color w:val="1F1F1F"/>
        </w:rPr>
        <w:t>use</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conditions</w:t>
      </w:r>
      <w:r>
        <w:rPr>
          <w:color w:val="1F1F1F"/>
          <w:spacing w:val="40"/>
        </w:rPr>
        <w:t xml:space="preserve"> </w:t>
      </w:r>
      <w:r>
        <w:rPr>
          <w:color w:val="1F1F1F"/>
        </w:rPr>
        <w:t>prevailing</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country</w:t>
      </w:r>
      <w:r>
        <w:rPr>
          <w:color w:val="1F1F1F"/>
          <w:spacing w:val="40"/>
        </w:rPr>
        <w:t xml:space="preserve"> </w:t>
      </w:r>
      <w:r>
        <w:rPr>
          <w:color w:val="1F1F1F"/>
        </w:rPr>
        <w:t>of</w:t>
      </w:r>
      <w:r>
        <w:rPr>
          <w:color w:val="1F1F1F"/>
          <w:spacing w:val="40"/>
        </w:rPr>
        <w:t xml:space="preserve"> </w:t>
      </w:r>
      <w:r>
        <w:rPr>
          <w:color w:val="1F1F1F"/>
        </w:rPr>
        <w:t>final</w:t>
      </w:r>
      <w:r>
        <w:rPr>
          <w:color w:val="1F1F1F"/>
          <w:spacing w:val="40"/>
        </w:rPr>
        <w:t xml:space="preserve"> </w:t>
      </w:r>
      <w:r>
        <w:rPr>
          <w:color w:val="1F1F1F"/>
        </w:rPr>
        <w:t>destination.</w:t>
      </w:r>
    </w:p>
    <w:p w:rsidR="00F05AC1" w:rsidRDefault="00CE756B">
      <w:pPr>
        <w:pStyle w:val="ListParagraph"/>
        <w:numPr>
          <w:ilvl w:val="1"/>
          <w:numId w:val="28"/>
        </w:numPr>
        <w:tabs>
          <w:tab w:val="left" w:pos="889"/>
          <w:tab w:val="left" w:pos="906"/>
        </w:tabs>
        <w:spacing w:before="239" w:line="230" w:lineRule="auto"/>
        <w:ind w:left="906" w:right="548" w:hanging="656"/>
        <w:jc w:val="both"/>
      </w:pPr>
      <w:r>
        <w:rPr>
          <w:color w:val="1F1F1F"/>
        </w:rPr>
        <w:t>Unless otherwise specified in</w:t>
      </w:r>
      <w:r>
        <w:rPr>
          <w:color w:val="1F1F1F"/>
          <w:spacing w:val="69"/>
        </w:rPr>
        <w:t xml:space="preserve"> </w:t>
      </w:r>
      <w:r>
        <w:rPr>
          <w:color w:val="1F1F1F"/>
        </w:rPr>
        <w:t>the</w:t>
      </w:r>
      <w:r>
        <w:rPr>
          <w:color w:val="1F1F1F"/>
          <w:spacing w:val="40"/>
        </w:rPr>
        <w:t xml:space="preserve"> </w:t>
      </w:r>
      <w:r>
        <w:rPr>
          <w:b/>
          <w:color w:val="1F1F1F"/>
        </w:rPr>
        <w:t>SCC,</w:t>
      </w:r>
      <w:r>
        <w:rPr>
          <w:b/>
          <w:color w:val="1F1F1F"/>
          <w:spacing w:val="40"/>
        </w:rPr>
        <w:t xml:space="preserve"> </w:t>
      </w:r>
      <w:r>
        <w:rPr>
          <w:color w:val="1F1F1F"/>
        </w:rPr>
        <w:t>the</w:t>
      </w:r>
      <w:r>
        <w:rPr>
          <w:color w:val="1F1F1F"/>
          <w:spacing w:val="40"/>
        </w:rPr>
        <w:t xml:space="preserve"> </w:t>
      </w:r>
      <w:r>
        <w:rPr>
          <w:color w:val="1F1F1F"/>
        </w:rPr>
        <w:t>warranty</w:t>
      </w:r>
      <w:r>
        <w:rPr>
          <w:color w:val="1F1F1F"/>
          <w:spacing w:val="40"/>
        </w:rPr>
        <w:t xml:space="preserve"> </w:t>
      </w:r>
      <w:r>
        <w:rPr>
          <w:color w:val="1F1F1F"/>
        </w:rPr>
        <w:t>shall remain</w:t>
      </w:r>
      <w:r>
        <w:rPr>
          <w:color w:val="1F1F1F"/>
          <w:spacing w:val="40"/>
        </w:rPr>
        <w:t xml:space="preserve"> </w:t>
      </w:r>
      <w:r>
        <w:rPr>
          <w:color w:val="1F1F1F"/>
        </w:rPr>
        <w:t>valid</w:t>
      </w:r>
      <w:r>
        <w:rPr>
          <w:color w:val="1F1F1F"/>
          <w:spacing w:val="40"/>
        </w:rPr>
        <w:t xml:space="preserve"> </w:t>
      </w:r>
      <w:r>
        <w:rPr>
          <w:color w:val="1F1F1F"/>
        </w:rPr>
        <w:t>for</w:t>
      </w:r>
      <w:r>
        <w:rPr>
          <w:color w:val="1F1F1F"/>
          <w:spacing w:val="40"/>
        </w:rPr>
        <w:t xml:space="preserve"> </w:t>
      </w:r>
      <w:r>
        <w:rPr>
          <w:color w:val="1F1F1F"/>
        </w:rPr>
        <w:t>twelve (12) months after</w:t>
      </w:r>
      <w:r>
        <w:rPr>
          <w:color w:val="1F1F1F"/>
          <w:spacing w:val="80"/>
        </w:rPr>
        <w:t xml:space="preserve"> </w:t>
      </w:r>
      <w:r>
        <w:rPr>
          <w:color w:val="1F1F1F"/>
        </w:rPr>
        <w:t>the</w:t>
      </w:r>
      <w:r>
        <w:rPr>
          <w:color w:val="1F1F1F"/>
          <w:spacing w:val="21"/>
        </w:rPr>
        <w:t xml:space="preserve"> </w:t>
      </w:r>
      <w:r>
        <w:rPr>
          <w:color w:val="1F1F1F"/>
        </w:rPr>
        <w:t>Goods,</w:t>
      </w:r>
      <w:r>
        <w:rPr>
          <w:color w:val="1F1F1F"/>
          <w:spacing w:val="21"/>
        </w:rPr>
        <w:t xml:space="preserve"> </w:t>
      </w:r>
      <w:r>
        <w:rPr>
          <w:color w:val="1F1F1F"/>
        </w:rPr>
        <w:t>or</w:t>
      </w:r>
      <w:r>
        <w:rPr>
          <w:color w:val="1F1F1F"/>
          <w:spacing w:val="19"/>
        </w:rPr>
        <w:t xml:space="preserve"> </w:t>
      </w:r>
      <w:r>
        <w:rPr>
          <w:color w:val="1F1F1F"/>
        </w:rPr>
        <w:t>any</w:t>
      </w:r>
      <w:r>
        <w:rPr>
          <w:color w:val="1F1F1F"/>
          <w:spacing w:val="21"/>
        </w:rPr>
        <w:t xml:space="preserve"> </w:t>
      </w:r>
      <w:r>
        <w:rPr>
          <w:color w:val="1F1F1F"/>
        </w:rPr>
        <w:t>portion</w:t>
      </w:r>
      <w:r>
        <w:rPr>
          <w:color w:val="1F1F1F"/>
          <w:spacing w:val="19"/>
        </w:rPr>
        <w:t xml:space="preserve"> </w:t>
      </w:r>
      <w:r>
        <w:rPr>
          <w:color w:val="1F1F1F"/>
        </w:rPr>
        <w:t>thereof</w:t>
      </w:r>
      <w:r>
        <w:rPr>
          <w:color w:val="1F1F1F"/>
          <w:spacing w:val="74"/>
        </w:rPr>
        <w:t xml:space="preserve"> </w:t>
      </w:r>
      <w:r>
        <w:rPr>
          <w:color w:val="1F1F1F"/>
        </w:rPr>
        <w:t>as</w:t>
      </w:r>
      <w:r>
        <w:rPr>
          <w:color w:val="1F1F1F"/>
          <w:spacing w:val="73"/>
        </w:rPr>
        <w:t xml:space="preserve"> </w:t>
      </w:r>
      <w:r>
        <w:rPr>
          <w:color w:val="1F1F1F"/>
        </w:rPr>
        <w:t>the</w:t>
      </w:r>
      <w:r>
        <w:rPr>
          <w:color w:val="1F1F1F"/>
          <w:spacing w:val="73"/>
        </w:rPr>
        <w:t xml:space="preserve"> </w:t>
      </w:r>
      <w:r>
        <w:rPr>
          <w:color w:val="1F1F1F"/>
        </w:rPr>
        <w:t>case</w:t>
      </w:r>
      <w:r>
        <w:rPr>
          <w:color w:val="1F1F1F"/>
          <w:spacing w:val="73"/>
        </w:rPr>
        <w:t xml:space="preserve"> </w:t>
      </w:r>
      <w:r>
        <w:rPr>
          <w:color w:val="1F1F1F"/>
        </w:rPr>
        <w:t>may</w:t>
      </w:r>
      <w:r>
        <w:rPr>
          <w:color w:val="1F1F1F"/>
          <w:spacing w:val="73"/>
        </w:rPr>
        <w:t xml:space="preserve"> </w:t>
      </w:r>
      <w:r>
        <w:rPr>
          <w:color w:val="1F1F1F"/>
        </w:rPr>
        <w:t>be,</w:t>
      </w:r>
      <w:r>
        <w:rPr>
          <w:color w:val="1F1F1F"/>
          <w:spacing w:val="73"/>
        </w:rPr>
        <w:t xml:space="preserve"> </w:t>
      </w:r>
      <w:r>
        <w:rPr>
          <w:color w:val="1F1F1F"/>
        </w:rPr>
        <w:t>have</w:t>
      </w:r>
      <w:r>
        <w:rPr>
          <w:color w:val="1F1F1F"/>
          <w:spacing w:val="73"/>
        </w:rPr>
        <w:t xml:space="preserve"> </w:t>
      </w:r>
      <w:r>
        <w:rPr>
          <w:color w:val="1F1F1F"/>
        </w:rPr>
        <w:t>been</w:t>
      </w:r>
      <w:r>
        <w:rPr>
          <w:color w:val="1F1F1F"/>
          <w:spacing w:val="75"/>
        </w:rPr>
        <w:t xml:space="preserve"> </w:t>
      </w:r>
      <w:r>
        <w:rPr>
          <w:color w:val="1F1F1F"/>
        </w:rPr>
        <w:t>delivered</w:t>
      </w:r>
      <w:r>
        <w:rPr>
          <w:color w:val="1F1F1F"/>
          <w:spacing w:val="74"/>
        </w:rPr>
        <w:t xml:space="preserve"> </w:t>
      </w:r>
      <w:r>
        <w:rPr>
          <w:color w:val="1F1F1F"/>
        </w:rPr>
        <w:t>to</w:t>
      </w:r>
      <w:r>
        <w:rPr>
          <w:color w:val="1F1F1F"/>
          <w:spacing w:val="72"/>
        </w:rPr>
        <w:t xml:space="preserve"> </w:t>
      </w:r>
      <w:r>
        <w:rPr>
          <w:color w:val="1F1F1F"/>
        </w:rPr>
        <w:t>and</w:t>
      </w:r>
      <w:r>
        <w:rPr>
          <w:color w:val="1F1F1F"/>
          <w:spacing w:val="73"/>
        </w:rPr>
        <w:t xml:space="preserve"> </w:t>
      </w:r>
      <w:r>
        <w:rPr>
          <w:color w:val="1F1F1F"/>
        </w:rPr>
        <w:t>accepted</w:t>
      </w:r>
      <w:r>
        <w:rPr>
          <w:color w:val="1F1F1F"/>
          <w:spacing w:val="18"/>
        </w:rPr>
        <w:t xml:space="preserve"> </w:t>
      </w:r>
      <w:r>
        <w:rPr>
          <w:color w:val="1F1F1F"/>
        </w:rPr>
        <w:t>at</w:t>
      </w:r>
      <w:r>
        <w:rPr>
          <w:color w:val="1F1F1F"/>
          <w:spacing w:val="19"/>
        </w:rPr>
        <w:t xml:space="preserve"> </w:t>
      </w:r>
      <w:r>
        <w:rPr>
          <w:color w:val="1F1F1F"/>
        </w:rPr>
        <w:t xml:space="preserve">the final destination indicated in the </w:t>
      </w:r>
      <w:r>
        <w:rPr>
          <w:b/>
          <w:color w:val="1F1F1F"/>
        </w:rPr>
        <w:t xml:space="preserve">SCC, </w:t>
      </w:r>
      <w:r>
        <w:rPr>
          <w:color w:val="1F1F1F"/>
        </w:rPr>
        <w:t>or for eighteen (18) months after the</w:t>
      </w:r>
      <w:r>
        <w:rPr>
          <w:color w:val="1F1F1F"/>
          <w:spacing w:val="40"/>
        </w:rPr>
        <w:t xml:space="preserve"> </w:t>
      </w:r>
      <w:r>
        <w:rPr>
          <w:color w:val="1F1F1F"/>
        </w:rPr>
        <w:t>date</w:t>
      </w:r>
      <w:r>
        <w:rPr>
          <w:color w:val="1F1F1F"/>
          <w:spacing w:val="40"/>
        </w:rPr>
        <w:t xml:space="preserve"> </w:t>
      </w:r>
      <w:r>
        <w:rPr>
          <w:color w:val="1F1F1F"/>
        </w:rPr>
        <w:t>of</w:t>
      </w:r>
      <w:r>
        <w:rPr>
          <w:color w:val="1F1F1F"/>
          <w:spacing w:val="40"/>
        </w:rPr>
        <w:t xml:space="preserve"> </w:t>
      </w:r>
      <w:r>
        <w:rPr>
          <w:color w:val="1F1F1F"/>
        </w:rPr>
        <w:t>shipment from the port</w:t>
      </w:r>
      <w:r>
        <w:rPr>
          <w:color w:val="1F1F1F"/>
          <w:spacing w:val="40"/>
        </w:rPr>
        <w:t xml:space="preserve"> </w:t>
      </w:r>
      <w:r>
        <w:rPr>
          <w:color w:val="1F1F1F"/>
        </w:rPr>
        <w:t>or</w:t>
      </w:r>
      <w:r>
        <w:rPr>
          <w:color w:val="1F1F1F"/>
          <w:spacing w:val="40"/>
        </w:rPr>
        <w:t xml:space="preserve"> </w:t>
      </w:r>
      <w:r>
        <w:rPr>
          <w:color w:val="1F1F1F"/>
        </w:rPr>
        <w:t>place of</w:t>
      </w:r>
      <w:r>
        <w:rPr>
          <w:color w:val="1F1F1F"/>
          <w:spacing w:val="40"/>
        </w:rPr>
        <w:t xml:space="preserve"> </w:t>
      </w:r>
      <w:r>
        <w:rPr>
          <w:color w:val="1F1F1F"/>
        </w:rPr>
        <w:t>loading</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country</w:t>
      </w:r>
      <w:r>
        <w:rPr>
          <w:color w:val="1F1F1F"/>
          <w:spacing w:val="40"/>
        </w:rPr>
        <w:t xml:space="preserve"> </w:t>
      </w:r>
      <w:r>
        <w:rPr>
          <w:color w:val="1F1F1F"/>
        </w:rPr>
        <w:t>of origin, whichever period concludes earlier.</w:t>
      </w:r>
    </w:p>
    <w:p w:rsidR="00F05AC1" w:rsidRDefault="00CE756B">
      <w:pPr>
        <w:pStyle w:val="ListParagraph"/>
        <w:numPr>
          <w:ilvl w:val="1"/>
          <w:numId w:val="28"/>
        </w:numPr>
        <w:tabs>
          <w:tab w:val="left" w:pos="884"/>
          <w:tab w:val="left" w:pos="906"/>
        </w:tabs>
        <w:spacing w:before="241" w:line="230" w:lineRule="auto"/>
        <w:ind w:left="906" w:right="553" w:hanging="656"/>
        <w:jc w:val="both"/>
      </w:pPr>
      <w:r>
        <w:rPr>
          <w:color w:val="1F1F1F"/>
        </w:rPr>
        <w:t>The Procuring Entity shall give</w:t>
      </w:r>
      <w:r>
        <w:rPr>
          <w:color w:val="1F1F1F"/>
          <w:spacing w:val="24"/>
        </w:rPr>
        <w:t xml:space="preserve"> </w:t>
      </w:r>
      <w:r>
        <w:rPr>
          <w:color w:val="1F1F1F"/>
        </w:rPr>
        <w:t>notice to the Supplier</w:t>
      </w:r>
      <w:r>
        <w:rPr>
          <w:color w:val="1F1F1F"/>
          <w:spacing w:val="40"/>
        </w:rPr>
        <w:t xml:space="preserve"> </w:t>
      </w:r>
      <w:r>
        <w:rPr>
          <w:color w:val="1F1F1F"/>
        </w:rPr>
        <w:t>stating the</w:t>
      </w:r>
      <w:r>
        <w:rPr>
          <w:color w:val="1F1F1F"/>
          <w:spacing w:val="40"/>
        </w:rPr>
        <w:t xml:space="preserve"> </w:t>
      </w:r>
      <w:r>
        <w:rPr>
          <w:color w:val="1F1F1F"/>
        </w:rPr>
        <w:t>nature</w:t>
      </w:r>
      <w:r>
        <w:rPr>
          <w:color w:val="1F1F1F"/>
          <w:spacing w:val="40"/>
        </w:rPr>
        <w:t xml:space="preserve"> </w:t>
      </w:r>
      <w:r>
        <w:rPr>
          <w:color w:val="1F1F1F"/>
        </w:rPr>
        <w:t>of</w:t>
      </w:r>
      <w:r>
        <w:rPr>
          <w:color w:val="1F1F1F"/>
          <w:spacing w:val="40"/>
        </w:rPr>
        <w:t xml:space="preserve"> </w:t>
      </w:r>
      <w:r>
        <w:rPr>
          <w:color w:val="1F1F1F"/>
        </w:rPr>
        <w:t>any such</w:t>
      </w:r>
      <w:r>
        <w:rPr>
          <w:color w:val="1F1F1F"/>
          <w:spacing w:val="40"/>
        </w:rPr>
        <w:t xml:space="preserve"> </w:t>
      </w:r>
      <w:r>
        <w:rPr>
          <w:color w:val="1F1F1F"/>
        </w:rPr>
        <w:t>defects together</w:t>
      </w:r>
      <w:r>
        <w:rPr>
          <w:color w:val="1F1F1F"/>
          <w:spacing w:val="40"/>
        </w:rPr>
        <w:t xml:space="preserve"> </w:t>
      </w:r>
      <w:r>
        <w:rPr>
          <w:color w:val="1F1F1F"/>
        </w:rPr>
        <w:t>with all available evidence thereof, promptly following the discovery thereof. The Procuring Entity shall afford</w:t>
      </w:r>
      <w:r>
        <w:rPr>
          <w:color w:val="1F1F1F"/>
          <w:spacing w:val="40"/>
        </w:rPr>
        <w:t xml:space="preserve"> </w:t>
      </w:r>
      <w:r>
        <w:rPr>
          <w:color w:val="1F1F1F"/>
        </w:rPr>
        <w:t>all</w:t>
      </w:r>
      <w:r>
        <w:rPr>
          <w:color w:val="1F1F1F"/>
          <w:spacing w:val="40"/>
        </w:rPr>
        <w:t xml:space="preserve"> </w:t>
      </w:r>
      <w:r>
        <w:rPr>
          <w:color w:val="1F1F1F"/>
        </w:rPr>
        <w:t>reasonable</w:t>
      </w:r>
      <w:r>
        <w:rPr>
          <w:color w:val="1F1F1F"/>
          <w:spacing w:val="40"/>
        </w:rPr>
        <w:t xml:space="preserve"> </w:t>
      </w:r>
      <w:r>
        <w:rPr>
          <w:color w:val="1F1F1F"/>
        </w:rPr>
        <w:t>opportunity</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to</w:t>
      </w:r>
      <w:r>
        <w:rPr>
          <w:color w:val="1F1F1F"/>
          <w:spacing w:val="40"/>
        </w:rPr>
        <w:t xml:space="preserve"> </w:t>
      </w:r>
      <w:r>
        <w:rPr>
          <w:color w:val="1F1F1F"/>
        </w:rPr>
        <w:t>inspect</w:t>
      </w:r>
      <w:r>
        <w:rPr>
          <w:color w:val="1F1F1F"/>
          <w:spacing w:val="40"/>
        </w:rPr>
        <w:t xml:space="preserve"> </w:t>
      </w:r>
      <w:r>
        <w:rPr>
          <w:color w:val="1F1F1F"/>
        </w:rPr>
        <w:t>such</w:t>
      </w:r>
      <w:r>
        <w:rPr>
          <w:color w:val="1F1F1F"/>
          <w:spacing w:val="40"/>
        </w:rPr>
        <w:t xml:space="preserve"> </w:t>
      </w:r>
      <w:r>
        <w:rPr>
          <w:color w:val="1F1F1F"/>
        </w:rPr>
        <w:t>defects.</w:t>
      </w:r>
    </w:p>
    <w:p w:rsidR="00F05AC1" w:rsidRDefault="00CE756B">
      <w:pPr>
        <w:pStyle w:val="ListParagraph"/>
        <w:numPr>
          <w:ilvl w:val="1"/>
          <w:numId w:val="28"/>
        </w:numPr>
        <w:tabs>
          <w:tab w:val="left" w:pos="884"/>
          <w:tab w:val="left" w:pos="906"/>
        </w:tabs>
        <w:spacing w:before="241" w:line="230" w:lineRule="auto"/>
        <w:ind w:left="906" w:right="592" w:hanging="656"/>
        <w:jc w:val="both"/>
      </w:pPr>
      <w:r>
        <w:rPr>
          <w:color w:val="1F1F1F"/>
        </w:rPr>
        <w:t>Upon receipt of such notice, the Supplier shall, within the period specified in the</w:t>
      </w:r>
      <w:r>
        <w:rPr>
          <w:color w:val="1F1F1F"/>
          <w:spacing w:val="40"/>
        </w:rPr>
        <w:t xml:space="preserve"> </w:t>
      </w:r>
      <w:r>
        <w:rPr>
          <w:b/>
          <w:color w:val="1F1F1F"/>
        </w:rPr>
        <w:t xml:space="preserve">SCC, </w:t>
      </w:r>
      <w:r>
        <w:rPr>
          <w:color w:val="1F1F1F"/>
        </w:rPr>
        <w:t>expeditiously repair</w:t>
      </w:r>
      <w:r>
        <w:rPr>
          <w:color w:val="1F1F1F"/>
          <w:spacing w:val="40"/>
        </w:rPr>
        <w:t xml:space="preserve"> </w:t>
      </w:r>
      <w:r>
        <w:rPr>
          <w:color w:val="1F1F1F"/>
        </w:rPr>
        <w:t>or</w:t>
      </w:r>
      <w:r>
        <w:rPr>
          <w:color w:val="1F1F1F"/>
          <w:spacing w:val="40"/>
        </w:rPr>
        <w:t xml:space="preserve"> </w:t>
      </w:r>
      <w:r>
        <w:rPr>
          <w:color w:val="1F1F1F"/>
        </w:rPr>
        <w:t>replace the</w:t>
      </w:r>
      <w:r>
        <w:rPr>
          <w:color w:val="1F1F1F"/>
          <w:spacing w:val="22"/>
        </w:rPr>
        <w:t xml:space="preserve"> </w:t>
      </w:r>
      <w:r>
        <w:rPr>
          <w:color w:val="1F1F1F"/>
        </w:rPr>
        <w:t>defective Goods or</w:t>
      </w:r>
      <w:r>
        <w:rPr>
          <w:color w:val="1F1F1F"/>
          <w:spacing w:val="40"/>
        </w:rPr>
        <w:t xml:space="preserve"> </w:t>
      </w:r>
      <w:r>
        <w:rPr>
          <w:color w:val="1F1F1F"/>
        </w:rPr>
        <w:t>parts</w:t>
      </w:r>
      <w:r>
        <w:rPr>
          <w:color w:val="1F1F1F"/>
          <w:spacing w:val="40"/>
        </w:rPr>
        <w:t xml:space="preserve"> </w:t>
      </w:r>
      <w:r>
        <w:rPr>
          <w:color w:val="1F1F1F"/>
        </w:rPr>
        <w:t>thereof,</w:t>
      </w:r>
      <w:r>
        <w:rPr>
          <w:color w:val="1F1F1F"/>
          <w:spacing w:val="40"/>
        </w:rPr>
        <w:t xml:space="preserve"> </w:t>
      </w:r>
      <w:r>
        <w:rPr>
          <w:color w:val="1F1F1F"/>
        </w:rPr>
        <w:t>at no cost</w:t>
      </w:r>
      <w:r>
        <w:rPr>
          <w:color w:val="1F1F1F"/>
          <w:spacing w:val="40"/>
        </w:rPr>
        <w:t xml:space="preserve"> </w:t>
      </w:r>
      <w:r>
        <w:rPr>
          <w:color w:val="1F1F1F"/>
        </w:rPr>
        <w:t>to</w:t>
      </w:r>
      <w:r>
        <w:rPr>
          <w:color w:val="1F1F1F"/>
          <w:spacing w:val="40"/>
        </w:rPr>
        <w:t xml:space="preserve"> </w:t>
      </w:r>
      <w:r>
        <w:rPr>
          <w:color w:val="1F1F1F"/>
        </w:rPr>
        <w:t>the Procuring Entity.</w:t>
      </w:r>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spacing w:before="101"/>
      </w:pPr>
    </w:p>
    <w:p w:rsidR="00F05AC1" w:rsidRDefault="00CE756B">
      <w:pPr>
        <w:pStyle w:val="ListParagraph"/>
        <w:numPr>
          <w:ilvl w:val="1"/>
          <w:numId w:val="28"/>
        </w:numPr>
        <w:tabs>
          <w:tab w:val="left" w:pos="884"/>
          <w:tab w:val="left" w:pos="906"/>
        </w:tabs>
        <w:spacing w:before="1" w:line="230" w:lineRule="auto"/>
        <w:ind w:left="906" w:right="551" w:hanging="656"/>
        <w:jc w:val="both"/>
      </w:pPr>
      <w:r>
        <w:rPr>
          <w:color w:val="1F1F1F"/>
        </w:rPr>
        <w:t>If</w:t>
      </w:r>
      <w:r>
        <w:rPr>
          <w:color w:val="1F1F1F"/>
          <w:spacing w:val="-3"/>
        </w:rPr>
        <w:t xml:space="preserve"> </w:t>
      </w:r>
      <w:r>
        <w:rPr>
          <w:color w:val="1F1F1F"/>
        </w:rPr>
        <w:t>having</w:t>
      </w:r>
      <w:r>
        <w:rPr>
          <w:color w:val="1F1F1F"/>
          <w:spacing w:val="-6"/>
        </w:rPr>
        <w:t xml:space="preserve"> </w:t>
      </w:r>
      <w:r>
        <w:rPr>
          <w:color w:val="1F1F1F"/>
        </w:rPr>
        <w:t>been</w:t>
      </w:r>
      <w:r>
        <w:rPr>
          <w:color w:val="1F1F1F"/>
          <w:spacing w:val="-6"/>
        </w:rPr>
        <w:t xml:space="preserve"> </w:t>
      </w:r>
      <w:r>
        <w:rPr>
          <w:color w:val="1F1F1F"/>
        </w:rPr>
        <w:t>notified,</w:t>
      </w:r>
      <w:r>
        <w:rPr>
          <w:color w:val="1F1F1F"/>
          <w:spacing w:val="-3"/>
        </w:rPr>
        <w:t xml:space="preserve"> </w:t>
      </w:r>
      <w:r>
        <w:rPr>
          <w:color w:val="1F1F1F"/>
        </w:rPr>
        <w:t>the</w:t>
      </w:r>
      <w:r>
        <w:rPr>
          <w:color w:val="1F1F1F"/>
          <w:spacing w:val="-8"/>
        </w:rPr>
        <w:t xml:space="preserve"> </w:t>
      </w:r>
      <w:r>
        <w:rPr>
          <w:color w:val="1F1F1F"/>
        </w:rPr>
        <w:t>Supplier</w:t>
      </w:r>
      <w:r>
        <w:rPr>
          <w:color w:val="1F1F1F"/>
          <w:spacing w:val="-5"/>
        </w:rPr>
        <w:t xml:space="preserve"> </w:t>
      </w:r>
      <w:r>
        <w:rPr>
          <w:color w:val="1F1F1F"/>
        </w:rPr>
        <w:t>fails</w:t>
      </w:r>
      <w:r>
        <w:rPr>
          <w:color w:val="1F1F1F"/>
          <w:spacing w:val="40"/>
        </w:rPr>
        <w:t xml:space="preserve"> </w:t>
      </w:r>
      <w:r>
        <w:rPr>
          <w:color w:val="1F1F1F"/>
        </w:rPr>
        <w:t>to</w:t>
      </w:r>
      <w:r>
        <w:rPr>
          <w:color w:val="1F1F1F"/>
          <w:spacing w:val="40"/>
        </w:rPr>
        <w:t xml:space="preserve"> </w:t>
      </w:r>
      <w:r>
        <w:rPr>
          <w:color w:val="1F1F1F"/>
        </w:rPr>
        <w:t>remedy</w:t>
      </w:r>
      <w:r>
        <w:rPr>
          <w:color w:val="1F1F1F"/>
          <w:spacing w:val="40"/>
        </w:rPr>
        <w:t xml:space="preserve"> </w:t>
      </w:r>
      <w:r>
        <w:rPr>
          <w:color w:val="1F1F1F"/>
        </w:rPr>
        <w:t>the</w:t>
      </w:r>
      <w:r>
        <w:rPr>
          <w:color w:val="1F1F1F"/>
          <w:spacing w:val="40"/>
        </w:rPr>
        <w:t xml:space="preserve"> </w:t>
      </w:r>
      <w:r>
        <w:rPr>
          <w:color w:val="1F1F1F"/>
        </w:rPr>
        <w:t>defect</w:t>
      </w:r>
      <w:r>
        <w:rPr>
          <w:color w:val="1F1F1F"/>
          <w:spacing w:val="40"/>
        </w:rPr>
        <w:t xml:space="preserve"> </w:t>
      </w:r>
      <w:r>
        <w:rPr>
          <w:color w:val="1F1F1F"/>
        </w:rPr>
        <w:t>within</w:t>
      </w:r>
      <w:r>
        <w:rPr>
          <w:color w:val="1F1F1F"/>
          <w:spacing w:val="40"/>
        </w:rPr>
        <w:t xml:space="preserve"> </w:t>
      </w:r>
      <w:r>
        <w:rPr>
          <w:color w:val="1F1F1F"/>
        </w:rPr>
        <w:t>the</w:t>
      </w:r>
      <w:r>
        <w:rPr>
          <w:color w:val="1F1F1F"/>
          <w:spacing w:val="40"/>
        </w:rPr>
        <w:t xml:space="preserve"> </w:t>
      </w:r>
      <w:r>
        <w:rPr>
          <w:color w:val="1F1F1F"/>
        </w:rPr>
        <w:t>period</w:t>
      </w:r>
      <w:r>
        <w:rPr>
          <w:color w:val="1F1F1F"/>
          <w:spacing w:val="40"/>
        </w:rPr>
        <w:t xml:space="preserve"> </w:t>
      </w:r>
      <w:r>
        <w:rPr>
          <w:color w:val="1F1F1F"/>
        </w:rPr>
        <w:t>specified</w:t>
      </w:r>
      <w:r>
        <w:rPr>
          <w:color w:val="1F1F1F"/>
          <w:spacing w:val="40"/>
        </w:rPr>
        <w:t xml:space="preserve"> </w:t>
      </w:r>
      <w:r>
        <w:rPr>
          <w:color w:val="1F1F1F"/>
        </w:rPr>
        <w:t>in</w:t>
      </w:r>
      <w:r>
        <w:rPr>
          <w:color w:val="1F1F1F"/>
          <w:spacing w:val="40"/>
        </w:rPr>
        <w:t xml:space="preserve"> </w:t>
      </w:r>
      <w:r>
        <w:rPr>
          <w:color w:val="1F1F1F"/>
        </w:rPr>
        <w:t>the</w:t>
      </w:r>
      <w:r>
        <w:rPr>
          <w:color w:val="1F1F1F"/>
          <w:spacing w:val="-3"/>
        </w:rPr>
        <w:t xml:space="preserve"> </w:t>
      </w:r>
      <w:r>
        <w:rPr>
          <w:b/>
          <w:color w:val="1F1F1F"/>
        </w:rPr>
        <w:t xml:space="preserve">SCC, </w:t>
      </w:r>
      <w:r>
        <w:rPr>
          <w:color w:val="1F1F1F"/>
        </w:rPr>
        <w:t>the Procuring Entity may proceed to take within a reasonable period such remedial action as may be necessary, at the Supplier's risk and expense and without prejudice to any</w:t>
      </w:r>
      <w:r>
        <w:rPr>
          <w:color w:val="1F1F1F"/>
          <w:spacing w:val="40"/>
        </w:rPr>
        <w:t xml:space="preserve"> </w:t>
      </w:r>
      <w:r>
        <w:rPr>
          <w:color w:val="1F1F1F"/>
        </w:rPr>
        <w:t>other</w:t>
      </w:r>
      <w:r>
        <w:rPr>
          <w:color w:val="1F1F1F"/>
          <w:spacing w:val="40"/>
        </w:rPr>
        <w:t xml:space="preserve"> </w:t>
      </w:r>
      <w:r>
        <w:rPr>
          <w:color w:val="1F1F1F"/>
        </w:rPr>
        <w:t>rights which</w:t>
      </w:r>
      <w:r>
        <w:rPr>
          <w:color w:val="1F1F1F"/>
          <w:spacing w:val="40"/>
        </w:rPr>
        <w:t xml:space="preserve"> </w:t>
      </w:r>
      <w:r>
        <w:rPr>
          <w:color w:val="1F1F1F"/>
        </w:rPr>
        <w:t>the Procuring</w:t>
      </w:r>
      <w:r>
        <w:rPr>
          <w:color w:val="1F1F1F"/>
          <w:spacing w:val="40"/>
        </w:rPr>
        <w:t xml:space="preserve"> </w:t>
      </w:r>
      <w:r>
        <w:rPr>
          <w:color w:val="1F1F1F"/>
        </w:rPr>
        <w:t>Entity</w:t>
      </w:r>
      <w:r>
        <w:rPr>
          <w:color w:val="1F1F1F"/>
          <w:spacing w:val="40"/>
        </w:rPr>
        <w:t xml:space="preserve"> </w:t>
      </w:r>
      <w:r>
        <w:rPr>
          <w:color w:val="1F1F1F"/>
        </w:rPr>
        <w:t>may</w:t>
      </w:r>
      <w:r>
        <w:rPr>
          <w:color w:val="1F1F1F"/>
          <w:spacing w:val="40"/>
        </w:rPr>
        <w:t xml:space="preserve"> </w:t>
      </w:r>
      <w:r>
        <w:rPr>
          <w:color w:val="1F1F1F"/>
        </w:rPr>
        <w:t>have</w:t>
      </w:r>
      <w:r>
        <w:rPr>
          <w:color w:val="1F1F1F"/>
          <w:spacing w:val="40"/>
        </w:rPr>
        <w:t xml:space="preserve"> </w:t>
      </w:r>
      <w:r>
        <w:rPr>
          <w:color w:val="1F1F1F"/>
        </w:rPr>
        <w:t>against</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Heading5"/>
        <w:numPr>
          <w:ilvl w:val="0"/>
          <w:numId w:val="51"/>
        </w:numPr>
        <w:tabs>
          <w:tab w:val="left" w:pos="891"/>
        </w:tabs>
        <w:spacing w:before="235"/>
        <w:ind w:left="891" w:hanging="644"/>
      </w:pPr>
      <w:r>
        <w:rPr>
          <w:color w:val="1F1F1F"/>
        </w:rPr>
        <w:t>Patent</w:t>
      </w:r>
      <w:r>
        <w:rPr>
          <w:color w:val="1F1F1F"/>
          <w:spacing w:val="-16"/>
        </w:rPr>
        <w:t xml:space="preserve"> </w:t>
      </w:r>
      <w:r>
        <w:rPr>
          <w:color w:val="1F1F1F"/>
          <w:spacing w:val="-2"/>
        </w:rPr>
        <w:t>Indemnity</w:t>
      </w:r>
    </w:p>
    <w:p w:rsidR="00F05AC1" w:rsidRDefault="00CE756B">
      <w:pPr>
        <w:pStyle w:val="ListParagraph"/>
        <w:numPr>
          <w:ilvl w:val="1"/>
          <w:numId w:val="27"/>
        </w:numPr>
        <w:tabs>
          <w:tab w:val="left" w:pos="884"/>
          <w:tab w:val="left" w:pos="906"/>
        </w:tabs>
        <w:spacing w:before="237" w:line="230" w:lineRule="auto"/>
        <w:ind w:right="548" w:hanging="656"/>
        <w:jc w:val="both"/>
      </w:pPr>
      <w:r>
        <w:rPr>
          <w:color w:val="1F1F1F"/>
        </w:rPr>
        <w:t>The</w:t>
      </w:r>
      <w:r>
        <w:rPr>
          <w:color w:val="1F1F1F"/>
          <w:spacing w:val="-6"/>
        </w:rPr>
        <w:t xml:space="preserve"> </w:t>
      </w:r>
      <w:r>
        <w:rPr>
          <w:color w:val="1F1F1F"/>
        </w:rPr>
        <w:t>Supplier</w:t>
      </w:r>
      <w:r>
        <w:rPr>
          <w:color w:val="1F1F1F"/>
          <w:spacing w:val="-3"/>
        </w:rPr>
        <w:t xml:space="preserve"> </w:t>
      </w:r>
      <w:r>
        <w:rPr>
          <w:color w:val="1F1F1F"/>
        </w:rPr>
        <w:t>shall,</w:t>
      </w:r>
      <w:r>
        <w:rPr>
          <w:color w:val="1F1F1F"/>
          <w:spacing w:val="-6"/>
        </w:rPr>
        <w:t xml:space="preserve"> </w:t>
      </w:r>
      <w:r>
        <w:rPr>
          <w:color w:val="1F1F1F"/>
        </w:rPr>
        <w:t>subject</w:t>
      </w:r>
      <w:r>
        <w:rPr>
          <w:color w:val="1F1F1F"/>
          <w:spacing w:val="-1"/>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Entity's</w:t>
      </w:r>
      <w:r>
        <w:rPr>
          <w:color w:val="1F1F1F"/>
          <w:spacing w:val="40"/>
        </w:rPr>
        <w:t xml:space="preserve"> </w:t>
      </w:r>
      <w:r>
        <w:rPr>
          <w:color w:val="1F1F1F"/>
        </w:rPr>
        <w:t>compliance</w:t>
      </w:r>
      <w:r>
        <w:rPr>
          <w:color w:val="1F1F1F"/>
          <w:spacing w:val="40"/>
        </w:rPr>
        <w:t xml:space="preserve"> </w:t>
      </w:r>
      <w:r>
        <w:rPr>
          <w:color w:val="1F1F1F"/>
        </w:rPr>
        <w:t>with</w:t>
      </w:r>
      <w:r>
        <w:rPr>
          <w:color w:val="1F1F1F"/>
          <w:spacing w:val="40"/>
        </w:rPr>
        <w:t xml:space="preserve"> </w:t>
      </w:r>
      <w:r>
        <w:rPr>
          <w:color w:val="1F1F1F"/>
        </w:rPr>
        <w:t>GCC</w:t>
      </w:r>
      <w:r>
        <w:rPr>
          <w:color w:val="1F1F1F"/>
          <w:spacing w:val="40"/>
        </w:rPr>
        <w:t xml:space="preserve"> </w:t>
      </w:r>
      <w:r>
        <w:rPr>
          <w:color w:val="1F1F1F"/>
        </w:rPr>
        <w:t>Sub-Clause</w:t>
      </w:r>
      <w:r>
        <w:rPr>
          <w:color w:val="1F1F1F"/>
          <w:spacing w:val="40"/>
        </w:rPr>
        <w:t xml:space="preserve"> </w:t>
      </w:r>
      <w:r>
        <w:rPr>
          <w:color w:val="1F1F1F"/>
        </w:rPr>
        <w:t>29.2,</w:t>
      </w:r>
      <w:r>
        <w:rPr>
          <w:color w:val="1F1F1F"/>
          <w:spacing w:val="-6"/>
        </w:rPr>
        <w:t xml:space="preserve"> </w:t>
      </w:r>
      <w:r>
        <w:rPr>
          <w:color w:val="1F1F1F"/>
        </w:rPr>
        <w:t>indemnify and hold harmless</w:t>
      </w:r>
      <w:r>
        <w:rPr>
          <w:color w:val="1F1F1F"/>
          <w:spacing w:val="28"/>
        </w:rPr>
        <w:t xml:space="preserve"> </w:t>
      </w:r>
      <w:r>
        <w:rPr>
          <w:color w:val="1F1F1F"/>
        </w:rPr>
        <w:t>the</w:t>
      </w:r>
      <w:r>
        <w:rPr>
          <w:color w:val="1F1F1F"/>
          <w:spacing w:val="28"/>
        </w:rPr>
        <w:t xml:space="preserve"> </w:t>
      </w:r>
      <w:r>
        <w:rPr>
          <w:color w:val="1F1F1F"/>
        </w:rPr>
        <w:t>Procuring Entity and</w:t>
      </w:r>
      <w:r>
        <w:rPr>
          <w:color w:val="1F1F1F"/>
          <w:spacing w:val="40"/>
        </w:rPr>
        <w:t xml:space="preserve"> </w:t>
      </w:r>
      <w:r>
        <w:rPr>
          <w:color w:val="1F1F1F"/>
        </w:rPr>
        <w:t>its</w:t>
      </w:r>
      <w:r>
        <w:rPr>
          <w:color w:val="1F1F1F"/>
          <w:spacing w:val="40"/>
        </w:rPr>
        <w:t xml:space="preserve"> </w:t>
      </w:r>
      <w:r>
        <w:rPr>
          <w:color w:val="1F1F1F"/>
        </w:rPr>
        <w:t>employees</w:t>
      </w:r>
      <w:r>
        <w:rPr>
          <w:color w:val="1F1F1F"/>
          <w:spacing w:val="40"/>
        </w:rPr>
        <w:t xml:space="preserve"> </w:t>
      </w:r>
      <w:r>
        <w:rPr>
          <w:color w:val="1F1F1F"/>
        </w:rPr>
        <w:t>and officers</w:t>
      </w:r>
      <w:r>
        <w:rPr>
          <w:color w:val="1F1F1F"/>
          <w:spacing w:val="40"/>
        </w:rPr>
        <w:t xml:space="preserve"> </w:t>
      </w:r>
      <w:r>
        <w:rPr>
          <w:color w:val="1F1F1F"/>
        </w:rPr>
        <w:t>from and</w:t>
      </w:r>
      <w:r>
        <w:rPr>
          <w:color w:val="1F1F1F"/>
          <w:spacing w:val="40"/>
        </w:rPr>
        <w:t xml:space="preserve"> </w:t>
      </w:r>
      <w:r>
        <w:rPr>
          <w:color w:val="1F1F1F"/>
        </w:rPr>
        <w:t>againstany and</w:t>
      </w:r>
      <w:r>
        <w:rPr>
          <w:color w:val="1F1F1F"/>
          <w:spacing w:val="40"/>
        </w:rPr>
        <w:t xml:space="preserve"> </w:t>
      </w:r>
      <w:r>
        <w:rPr>
          <w:color w:val="1F1F1F"/>
        </w:rPr>
        <w:t>all</w:t>
      </w:r>
      <w:r>
        <w:rPr>
          <w:color w:val="1F1F1F"/>
          <w:spacing w:val="40"/>
        </w:rPr>
        <w:t xml:space="preserve"> </w:t>
      </w:r>
      <w:r>
        <w:rPr>
          <w:color w:val="1F1F1F"/>
        </w:rPr>
        <w:t>suits,</w:t>
      </w:r>
      <w:r>
        <w:rPr>
          <w:color w:val="1F1F1F"/>
          <w:spacing w:val="67"/>
        </w:rPr>
        <w:t xml:space="preserve"> </w:t>
      </w:r>
      <w:r>
        <w:rPr>
          <w:color w:val="1F1F1F"/>
        </w:rPr>
        <w:t>actions</w:t>
      </w:r>
      <w:r>
        <w:rPr>
          <w:color w:val="1F1F1F"/>
          <w:spacing w:val="67"/>
        </w:rPr>
        <w:t xml:space="preserve"> </w:t>
      </w:r>
      <w:r>
        <w:rPr>
          <w:color w:val="1F1F1F"/>
        </w:rPr>
        <w:t>or</w:t>
      </w:r>
      <w:r>
        <w:rPr>
          <w:color w:val="1F1F1F"/>
          <w:spacing w:val="67"/>
        </w:rPr>
        <w:t xml:space="preserve"> </w:t>
      </w:r>
      <w:r>
        <w:rPr>
          <w:color w:val="1F1F1F"/>
        </w:rPr>
        <w:t>administrative</w:t>
      </w:r>
      <w:r>
        <w:rPr>
          <w:color w:val="1F1F1F"/>
          <w:spacing w:val="68"/>
        </w:rPr>
        <w:t xml:space="preserve"> </w:t>
      </w:r>
      <w:r>
        <w:rPr>
          <w:color w:val="1F1F1F"/>
        </w:rPr>
        <w:t>proceedings,</w:t>
      </w:r>
      <w:r>
        <w:rPr>
          <w:color w:val="1F1F1F"/>
          <w:spacing w:val="66"/>
        </w:rPr>
        <w:t xml:space="preserve"> </w:t>
      </w:r>
      <w:r>
        <w:rPr>
          <w:color w:val="1F1F1F"/>
        </w:rPr>
        <w:t>claims,</w:t>
      </w:r>
      <w:r>
        <w:rPr>
          <w:color w:val="1F1F1F"/>
          <w:spacing w:val="67"/>
        </w:rPr>
        <w:t xml:space="preserve"> </w:t>
      </w:r>
      <w:r>
        <w:rPr>
          <w:color w:val="1F1F1F"/>
        </w:rPr>
        <w:t>demands,</w:t>
      </w:r>
      <w:r>
        <w:rPr>
          <w:color w:val="1F1F1F"/>
          <w:spacing w:val="64"/>
        </w:rPr>
        <w:t xml:space="preserve"> </w:t>
      </w:r>
      <w:r>
        <w:rPr>
          <w:color w:val="1F1F1F"/>
        </w:rPr>
        <w:t>losses,</w:t>
      </w:r>
      <w:r>
        <w:rPr>
          <w:color w:val="1F1F1F"/>
          <w:spacing w:val="68"/>
        </w:rPr>
        <w:t xml:space="preserve"> </w:t>
      </w:r>
      <w:r>
        <w:rPr>
          <w:color w:val="1F1F1F"/>
        </w:rPr>
        <w:t>damages,</w:t>
      </w:r>
      <w:r>
        <w:rPr>
          <w:color w:val="1F1F1F"/>
          <w:spacing w:val="67"/>
        </w:rPr>
        <w:t xml:space="preserve"> </w:t>
      </w:r>
      <w:r>
        <w:rPr>
          <w:color w:val="1F1F1F"/>
        </w:rPr>
        <w:t>costs, and</w:t>
      </w:r>
      <w:r>
        <w:rPr>
          <w:color w:val="1F1F1F"/>
          <w:spacing w:val="67"/>
        </w:rPr>
        <w:t xml:space="preserve"> </w:t>
      </w:r>
      <w:r>
        <w:rPr>
          <w:color w:val="1F1F1F"/>
        </w:rPr>
        <w:t>expenses of</w:t>
      </w:r>
      <w:r>
        <w:rPr>
          <w:color w:val="1F1F1F"/>
          <w:spacing w:val="37"/>
        </w:rPr>
        <w:t xml:space="preserve"> </w:t>
      </w:r>
      <w:r>
        <w:rPr>
          <w:color w:val="1F1F1F"/>
        </w:rPr>
        <w:t>any</w:t>
      </w:r>
      <w:r>
        <w:rPr>
          <w:color w:val="1F1F1F"/>
          <w:spacing w:val="34"/>
        </w:rPr>
        <w:t xml:space="preserve"> </w:t>
      </w:r>
      <w:r>
        <w:rPr>
          <w:color w:val="1F1F1F"/>
        </w:rPr>
        <w:t>nature,</w:t>
      </w:r>
      <w:r>
        <w:rPr>
          <w:color w:val="1F1F1F"/>
          <w:spacing w:val="34"/>
        </w:rPr>
        <w:t xml:space="preserve"> </w:t>
      </w:r>
      <w:r>
        <w:rPr>
          <w:color w:val="1F1F1F"/>
        </w:rPr>
        <w:t>including</w:t>
      </w:r>
      <w:r>
        <w:rPr>
          <w:color w:val="1F1F1F"/>
          <w:spacing w:val="35"/>
        </w:rPr>
        <w:t xml:space="preserve"> </w:t>
      </w:r>
      <w:r>
        <w:rPr>
          <w:color w:val="1F1F1F"/>
        </w:rPr>
        <w:t>attorney's</w:t>
      </w:r>
      <w:r>
        <w:rPr>
          <w:color w:val="1F1F1F"/>
          <w:spacing w:val="37"/>
        </w:rPr>
        <w:t xml:space="preserve"> </w:t>
      </w:r>
      <w:r>
        <w:rPr>
          <w:color w:val="1F1F1F"/>
        </w:rPr>
        <w:t>fees</w:t>
      </w:r>
      <w:r>
        <w:rPr>
          <w:color w:val="1F1F1F"/>
          <w:spacing w:val="37"/>
        </w:rPr>
        <w:t xml:space="preserve"> </w:t>
      </w:r>
      <w:r>
        <w:rPr>
          <w:color w:val="1F1F1F"/>
        </w:rPr>
        <w:t>and</w:t>
      </w:r>
      <w:r>
        <w:rPr>
          <w:color w:val="1F1F1F"/>
          <w:spacing w:val="36"/>
        </w:rPr>
        <w:t xml:space="preserve"> </w:t>
      </w:r>
      <w:r>
        <w:rPr>
          <w:color w:val="1F1F1F"/>
        </w:rPr>
        <w:t>expenses,</w:t>
      </w:r>
      <w:r>
        <w:rPr>
          <w:color w:val="1F1F1F"/>
          <w:spacing w:val="37"/>
        </w:rPr>
        <w:t xml:space="preserve"> </w:t>
      </w:r>
      <w:r>
        <w:rPr>
          <w:color w:val="1F1F1F"/>
        </w:rPr>
        <w:t>which</w:t>
      </w:r>
      <w:r>
        <w:rPr>
          <w:color w:val="1F1F1F"/>
          <w:spacing w:val="34"/>
        </w:rPr>
        <w:t xml:space="preserve"> </w:t>
      </w:r>
      <w:r>
        <w:rPr>
          <w:color w:val="1F1F1F"/>
        </w:rPr>
        <w:t>the</w:t>
      </w:r>
      <w:r>
        <w:rPr>
          <w:color w:val="1F1F1F"/>
          <w:spacing w:val="39"/>
        </w:rPr>
        <w:t xml:space="preserve"> </w:t>
      </w:r>
      <w:r>
        <w:rPr>
          <w:color w:val="1F1F1F"/>
        </w:rPr>
        <w:t>Procuring</w:t>
      </w:r>
      <w:r>
        <w:rPr>
          <w:color w:val="1F1F1F"/>
          <w:spacing w:val="35"/>
        </w:rPr>
        <w:t xml:space="preserve"> </w:t>
      </w:r>
      <w:r>
        <w:rPr>
          <w:color w:val="1F1F1F"/>
        </w:rPr>
        <w:t>Entity</w:t>
      </w:r>
      <w:r>
        <w:rPr>
          <w:color w:val="1F1F1F"/>
          <w:spacing w:val="15"/>
        </w:rPr>
        <w:t xml:space="preserve"> </w:t>
      </w:r>
      <w:r>
        <w:rPr>
          <w:color w:val="1F1F1F"/>
        </w:rPr>
        <w:t>maysuffer</w:t>
      </w:r>
      <w:r>
        <w:rPr>
          <w:color w:val="1F1F1F"/>
          <w:spacing w:val="-4"/>
        </w:rPr>
        <w:t xml:space="preserve"> </w:t>
      </w:r>
      <w:r>
        <w:rPr>
          <w:color w:val="1F1F1F"/>
        </w:rPr>
        <w:t>as</w:t>
      </w:r>
      <w:r>
        <w:rPr>
          <w:color w:val="1F1F1F"/>
          <w:spacing w:val="-3"/>
        </w:rPr>
        <w:t xml:space="preserve"> </w:t>
      </w:r>
      <w:r>
        <w:rPr>
          <w:color w:val="1F1F1F"/>
        </w:rPr>
        <w:t>a</w:t>
      </w:r>
      <w:r>
        <w:rPr>
          <w:color w:val="1F1F1F"/>
          <w:spacing w:val="-5"/>
        </w:rPr>
        <w:t xml:space="preserve"> </w:t>
      </w:r>
      <w:r>
        <w:rPr>
          <w:color w:val="1F1F1F"/>
        </w:rPr>
        <w:t>result of any infringement or alleged infringement of any patent, utility model, registered design, trademark, copyright,</w:t>
      </w:r>
      <w:r>
        <w:rPr>
          <w:color w:val="1F1F1F"/>
          <w:spacing w:val="40"/>
        </w:rPr>
        <w:t xml:space="preserve"> </w:t>
      </w:r>
      <w:r>
        <w:rPr>
          <w:color w:val="1F1F1F"/>
        </w:rPr>
        <w:t>or</w:t>
      </w:r>
      <w:r>
        <w:rPr>
          <w:color w:val="1F1F1F"/>
          <w:spacing w:val="40"/>
        </w:rPr>
        <w:t xml:space="preserve"> </w:t>
      </w:r>
      <w:r>
        <w:rPr>
          <w:color w:val="1F1F1F"/>
        </w:rPr>
        <w:t>other</w:t>
      </w:r>
      <w:r>
        <w:rPr>
          <w:color w:val="1F1F1F"/>
          <w:spacing w:val="40"/>
        </w:rPr>
        <w:t xml:space="preserve"> </w:t>
      </w:r>
      <w:r>
        <w:rPr>
          <w:color w:val="1F1F1F"/>
        </w:rPr>
        <w:t>intellectual</w:t>
      </w:r>
      <w:r>
        <w:rPr>
          <w:color w:val="1F1F1F"/>
          <w:spacing w:val="40"/>
        </w:rPr>
        <w:t xml:space="preserve"> </w:t>
      </w:r>
      <w:r>
        <w:rPr>
          <w:color w:val="1F1F1F"/>
        </w:rPr>
        <w:t>property</w:t>
      </w:r>
      <w:r>
        <w:rPr>
          <w:color w:val="1F1F1F"/>
          <w:spacing w:val="40"/>
        </w:rPr>
        <w:t xml:space="preserve"> </w:t>
      </w:r>
      <w:r>
        <w:rPr>
          <w:color w:val="1F1F1F"/>
        </w:rPr>
        <w:t>right</w:t>
      </w:r>
      <w:r>
        <w:rPr>
          <w:color w:val="1F1F1F"/>
          <w:spacing w:val="40"/>
        </w:rPr>
        <w:t xml:space="preserve"> </w:t>
      </w:r>
      <w:r>
        <w:rPr>
          <w:color w:val="1F1F1F"/>
        </w:rPr>
        <w:t>registered</w:t>
      </w:r>
      <w:r>
        <w:rPr>
          <w:color w:val="1F1F1F"/>
          <w:spacing w:val="40"/>
        </w:rPr>
        <w:t xml:space="preserve"> </w:t>
      </w:r>
      <w:r>
        <w:rPr>
          <w:color w:val="1F1F1F"/>
        </w:rPr>
        <w:t>or</w:t>
      </w:r>
      <w:r>
        <w:rPr>
          <w:color w:val="1F1F1F"/>
          <w:spacing w:val="40"/>
        </w:rPr>
        <w:t xml:space="preserve"> </w:t>
      </w:r>
      <w:r>
        <w:rPr>
          <w:color w:val="1F1F1F"/>
        </w:rPr>
        <w:t>otherwise</w:t>
      </w:r>
      <w:r>
        <w:rPr>
          <w:color w:val="1F1F1F"/>
          <w:spacing w:val="40"/>
        </w:rPr>
        <w:t xml:space="preserve"> </w:t>
      </w:r>
      <w:r>
        <w:rPr>
          <w:color w:val="1F1F1F"/>
        </w:rPr>
        <w:t>existing</w:t>
      </w:r>
      <w:r>
        <w:rPr>
          <w:color w:val="1F1F1F"/>
          <w:spacing w:val="40"/>
        </w:rPr>
        <w:t xml:space="preserve"> </w:t>
      </w:r>
      <w:r>
        <w:rPr>
          <w:color w:val="1F1F1F"/>
        </w:rPr>
        <w:t>at</w:t>
      </w:r>
      <w:r>
        <w:rPr>
          <w:color w:val="1F1F1F"/>
          <w:spacing w:val="40"/>
        </w:rPr>
        <w:t xml:space="preserve"> </w:t>
      </w:r>
      <w:r>
        <w:rPr>
          <w:color w:val="1F1F1F"/>
        </w:rPr>
        <w:t>the</w:t>
      </w:r>
      <w:r>
        <w:rPr>
          <w:color w:val="1F1F1F"/>
          <w:spacing w:val="40"/>
        </w:rPr>
        <w:t xml:space="preserve"> </w:t>
      </w:r>
      <w:r>
        <w:rPr>
          <w:color w:val="1F1F1F"/>
        </w:rPr>
        <w:t>date</w:t>
      </w:r>
      <w:r>
        <w:rPr>
          <w:color w:val="1F1F1F"/>
          <w:spacing w:val="40"/>
        </w:rPr>
        <w:t xml:space="preserve"> </w:t>
      </w:r>
      <w:r>
        <w:rPr>
          <w:color w:val="1F1F1F"/>
        </w:rPr>
        <w:t>of</w:t>
      </w:r>
      <w:r>
        <w:rPr>
          <w:color w:val="1F1F1F"/>
          <w:spacing w:val="40"/>
        </w:rPr>
        <w:t xml:space="preserve"> </w:t>
      </w:r>
      <w:r>
        <w:rPr>
          <w:color w:val="1F1F1F"/>
        </w:rPr>
        <w:t>the Contract</w:t>
      </w:r>
      <w:r>
        <w:rPr>
          <w:color w:val="1F1F1F"/>
          <w:spacing w:val="40"/>
        </w:rPr>
        <w:t xml:space="preserve"> </w:t>
      </w:r>
      <w:r>
        <w:rPr>
          <w:color w:val="1F1F1F"/>
        </w:rPr>
        <w:t>by</w:t>
      </w:r>
      <w:r>
        <w:rPr>
          <w:color w:val="1F1F1F"/>
          <w:spacing w:val="40"/>
        </w:rPr>
        <w:t xml:space="preserve"> </w:t>
      </w:r>
      <w:r>
        <w:rPr>
          <w:color w:val="1F1F1F"/>
        </w:rPr>
        <w:t>reason</w:t>
      </w:r>
      <w:r>
        <w:rPr>
          <w:color w:val="1F1F1F"/>
          <w:spacing w:val="40"/>
        </w:rPr>
        <w:t xml:space="preserve"> </w:t>
      </w:r>
      <w:r>
        <w:rPr>
          <w:color w:val="1F1F1F"/>
        </w:rPr>
        <w:t>of:</w:t>
      </w:r>
    </w:p>
    <w:p w:rsidR="00F05AC1" w:rsidRDefault="00CE756B">
      <w:pPr>
        <w:pStyle w:val="ListParagraph"/>
        <w:numPr>
          <w:ilvl w:val="2"/>
          <w:numId w:val="27"/>
        </w:numPr>
        <w:tabs>
          <w:tab w:val="left" w:pos="1360"/>
          <w:tab w:val="left" w:pos="1362"/>
        </w:tabs>
        <w:spacing w:before="115" w:line="232" w:lineRule="auto"/>
        <w:ind w:right="1039"/>
        <w:jc w:val="both"/>
      </w:pPr>
      <w:r>
        <w:rPr>
          <w:color w:val="1F1F1F"/>
        </w:rPr>
        <w:t>the</w:t>
      </w:r>
      <w:r>
        <w:rPr>
          <w:color w:val="1F1F1F"/>
          <w:spacing w:val="32"/>
        </w:rPr>
        <w:t xml:space="preserve"> </w:t>
      </w:r>
      <w:r>
        <w:rPr>
          <w:color w:val="1F1F1F"/>
        </w:rPr>
        <w:t>installation</w:t>
      </w:r>
      <w:r>
        <w:rPr>
          <w:color w:val="1F1F1F"/>
          <w:spacing w:val="35"/>
        </w:rPr>
        <w:t xml:space="preserve"> </w:t>
      </w:r>
      <w:r>
        <w:rPr>
          <w:color w:val="1F1F1F"/>
        </w:rPr>
        <w:t>of</w:t>
      </w:r>
      <w:r>
        <w:rPr>
          <w:color w:val="1F1F1F"/>
          <w:spacing w:val="35"/>
        </w:rPr>
        <w:t xml:space="preserve"> </w:t>
      </w:r>
      <w:r>
        <w:rPr>
          <w:color w:val="1F1F1F"/>
        </w:rPr>
        <w:t>the</w:t>
      </w:r>
      <w:r>
        <w:rPr>
          <w:color w:val="1F1F1F"/>
          <w:spacing w:val="34"/>
        </w:rPr>
        <w:t xml:space="preserve"> </w:t>
      </w:r>
      <w:r>
        <w:rPr>
          <w:color w:val="1F1F1F"/>
        </w:rPr>
        <w:t>Goods</w:t>
      </w:r>
      <w:r>
        <w:rPr>
          <w:color w:val="1F1F1F"/>
          <w:spacing w:val="39"/>
        </w:rPr>
        <w:t xml:space="preserve"> </w:t>
      </w:r>
      <w:r>
        <w:rPr>
          <w:color w:val="1F1F1F"/>
        </w:rPr>
        <w:t>by</w:t>
      </w:r>
      <w:r>
        <w:rPr>
          <w:color w:val="1F1F1F"/>
          <w:spacing w:val="31"/>
        </w:rPr>
        <w:t xml:space="preserve"> </w:t>
      </w:r>
      <w:r>
        <w:rPr>
          <w:color w:val="1F1F1F"/>
        </w:rPr>
        <w:t>the</w:t>
      </w:r>
      <w:r>
        <w:rPr>
          <w:color w:val="1F1F1F"/>
          <w:spacing w:val="39"/>
        </w:rPr>
        <w:t xml:space="preserve"> </w:t>
      </w:r>
      <w:r>
        <w:rPr>
          <w:color w:val="1F1F1F"/>
        </w:rPr>
        <w:t>Supplier</w:t>
      </w:r>
      <w:r>
        <w:rPr>
          <w:color w:val="1F1F1F"/>
          <w:spacing w:val="38"/>
        </w:rPr>
        <w:t xml:space="preserve"> </w:t>
      </w:r>
      <w:r>
        <w:rPr>
          <w:color w:val="1F1F1F"/>
        </w:rPr>
        <w:t>or</w:t>
      </w:r>
      <w:r>
        <w:rPr>
          <w:color w:val="1F1F1F"/>
          <w:spacing w:val="35"/>
        </w:rPr>
        <w:t xml:space="preserve"> </w:t>
      </w:r>
      <w:r>
        <w:rPr>
          <w:color w:val="1F1F1F"/>
        </w:rPr>
        <w:t>the</w:t>
      </w:r>
      <w:r>
        <w:rPr>
          <w:color w:val="1F1F1F"/>
          <w:spacing w:val="32"/>
        </w:rPr>
        <w:t xml:space="preserve"> </w:t>
      </w:r>
      <w:r>
        <w:rPr>
          <w:color w:val="1F1F1F"/>
        </w:rPr>
        <w:t>use</w:t>
      </w:r>
      <w:r>
        <w:rPr>
          <w:color w:val="1F1F1F"/>
          <w:spacing w:val="39"/>
        </w:rPr>
        <w:t xml:space="preserve"> </w:t>
      </w:r>
      <w:r>
        <w:rPr>
          <w:color w:val="1F1F1F"/>
        </w:rPr>
        <w:t>of</w:t>
      </w:r>
      <w:r>
        <w:rPr>
          <w:color w:val="1F1F1F"/>
          <w:spacing w:val="35"/>
        </w:rPr>
        <w:t xml:space="preserve"> </w:t>
      </w:r>
      <w:r>
        <w:rPr>
          <w:color w:val="1F1F1F"/>
        </w:rPr>
        <w:t>the</w:t>
      </w:r>
      <w:r>
        <w:rPr>
          <w:color w:val="1F1F1F"/>
          <w:spacing w:val="39"/>
        </w:rPr>
        <w:t xml:space="preserve"> </w:t>
      </w:r>
      <w:r>
        <w:rPr>
          <w:color w:val="1F1F1F"/>
        </w:rPr>
        <w:t>Goods</w:t>
      </w:r>
      <w:r>
        <w:rPr>
          <w:color w:val="1F1F1F"/>
          <w:spacing w:val="35"/>
        </w:rPr>
        <w:t xml:space="preserve"> </w:t>
      </w:r>
      <w:r>
        <w:rPr>
          <w:color w:val="1F1F1F"/>
        </w:rPr>
        <w:t>in</w:t>
      </w:r>
      <w:r>
        <w:rPr>
          <w:color w:val="1F1F1F"/>
          <w:spacing w:val="29"/>
        </w:rPr>
        <w:t xml:space="preserve"> </w:t>
      </w:r>
      <w:r>
        <w:rPr>
          <w:color w:val="1F1F1F"/>
        </w:rPr>
        <w:t>the</w:t>
      </w:r>
      <w:r>
        <w:rPr>
          <w:color w:val="1F1F1F"/>
          <w:spacing w:val="34"/>
        </w:rPr>
        <w:t xml:space="preserve"> </w:t>
      </w:r>
      <w:r>
        <w:rPr>
          <w:color w:val="1F1F1F"/>
        </w:rPr>
        <w:t>country</w:t>
      </w:r>
      <w:r>
        <w:rPr>
          <w:color w:val="1F1F1F"/>
          <w:spacing w:val="34"/>
        </w:rPr>
        <w:t xml:space="preserve"> </w:t>
      </w:r>
      <w:r>
        <w:rPr>
          <w:color w:val="1F1F1F"/>
        </w:rPr>
        <w:t>where the</w:t>
      </w:r>
      <w:r>
        <w:rPr>
          <w:color w:val="1F1F1F"/>
          <w:spacing w:val="40"/>
        </w:rPr>
        <w:t xml:space="preserve"> </w:t>
      </w:r>
      <w:r>
        <w:rPr>
          <w:color w:val="1F1F1F"/>
        </w:rPr>
        <w:t>Site</w:t>
      </w:r>
      <w:r>
        <w:rPr>
          <w:color w:val="1F1F1F"/>
          <w:spacing w:val="40"/>
        </w:rPr>
        <w:t xml:space="preserve"> </w:t>
      </w:r>
      <w:r>
        <w:rPr>
          <w:color w:val="1F1F1F"/>
        </w:rPr>
        <w:t>is</w:t>
      </w:r>
      <w:r>
        <w:rPr>
          <w:color w:val="1F1F1F"/>
          <w:spacing w:val="40"/>
        </w:rPr>
        <w:t xml:space="preserve"> </w:t>
      </w:r>
      <w:r>
        <w:rPr>
          <w:color w:val="1F1F1F"/>
        </w:rPr>
        <w:t>located;</w:t>
      </w:r>
      <w:r>
        <w:rPr>
          <w:color w:val="1F1F1F"/>
          <w:spacing w:val="40"/>
        </w:rPr>
        <w:t xml:space="preserve"> </w:t>
      </w:r>
      <w:r>
        <w:rPr>
          <w:color w:val="1F1F1F"/>
        </w:rPr>
        <w:t>and</w:t>
      </w:r>
    </w:p>
    <w:p w:rsidR="00F05AC1" w:rsidRDefault="00CE756B">
      <w:pPr>
        <w:pStyle w:val="ListParagraph"/>
        <w:numPr>
          <w:ilvl w:val="2"/>
          <w:numId w:val="27"/>
        </w:numPr>
        <w:tabs>
          <w:tab w:val="left" w:pos="1367"/>
        </w:tabs>
        <w:spacing w:line="244" w:lineRule="exact"/>
        <w:ind w:left="1367" w:hanging="459"/>
        <w:jc w:val="both"/>
      </w:pPr>
      <w:r>
        <w:rPr>
          <w:color w:val="1F1F1F"/>
        </w:rPr>
        <w:t>the</w:t>
      </w:r>
      <w:r>
        <w:rPr>
          <w:color w:val="1F1F1F"/>
          <w:spacing w:val="43"/>
        </w:rPr>
        <w:t xml:space="preserve"> </w:t>
      </w:r>
      <w:r>
        <w:rPr>
          <w:color w:val="1F1F1F"/>
        </w:rPr>
        <w:t>sale</w:t>
      </w:r>
      <w:r>
        <w:rPr>
          <w:color w:val="1F1F1F"/>
          <w:spacing w:val="46"/>
        </w:rPr>
        <w:t xml:space="preserve"> </w:t>
      </w:r>
      <w:r>
        <w:rPr>
          <w:color w:val="1F1F1F"/>
        </w:rPr>
        <w:t>in</w:t>
      </w:r>
      <w:r>
        <w:rPr>
          <w:color w:val="1F1F1F"/>
          <w:spacing w:val="43"/>
        </w:rPr>
        <w:t xml:space="preserve"> </w:t>
      </w:r>
      <w:r>
        <w:rPr>
          <w:color w:val="1F1F1F"/>
        </w:rPr>
        <w:t>any</w:t>
      </w:r>
      <w:r>
        <w:rPr>
          <w:color w:val="1F1F1F"/>
          <w:spacing w:val="47"/>
        </w:rPr>
        <w:t xml:space="preserve"> </w:t>
      </w:r>
      <w:r>
        <w:rPr>
          <w:color w:val="1F1F1F"/>
        </w:rPr>
        <w:t>country</w:t>
      </w:r>
      <w:r>
        <w:rPr>
          <w:color w:val="1F1F1F"/>
          <w:spacing w:val="43"/>
        </w:rPr>
        <w:t xml:space="preserve"> </w:t>
      </w:r>
      <w:r>
        <w:rPr>
          <w:color w:val="1F1F1F"/>
        </w:rPr>
        <w:t>of</w:t>
      </w:r>
      <w:r>
        <w:rPr>
          <w:color w:val="1F1F1F"/>
          <w:spacing w:val="51"/>
        </w:rPr>
        <w:t xml:space="preserve"> </w:t>
      </w:r>
      <w:r>
        <w:rPr>
          <w:color w:val="1F1F1F"/>
        </w:rPr>
        <w:t>the</w:t>
      </w:r>
      <w:r>
        <w:rPr>
          <w:color w:val="1F1F1F"/>
          <w:spacing w:val="50"/>
        </w:rPr>
        <w:t xml:space="preserve"> </w:t>
      </w:r>
      <w:r>
        <w:rPr>
          <w:color w:val="1F1F1F"/>
        </w:rPr>
        <w:t>products</w:t>
      </w:r>
      <w:r>
        <w:rPr>
          <w:color w:val="1F1F1F"/>
          <w:spacing w:val="52"/>
        </w:rPr>
        <w:t xml:space="preserve"> </w:t>
      </w:r>
      <w:r>
        <w:rPr>
          <w:color w:val="1F1F1F"/>
        </w:rPr>
        <w:t>produced</w:t>
      </w:r>
      <w:r>
        <w:rPr>
          <w:color w:val="1F1F1F"/>
          <w:spacing w:val="42"/>
        </w:rPr>
        <w:t xml:space="preserve"> </w:t>
      </w:r>
      <w:r>
        <w:rPr>
          <w:color w:val="1F1F1F"/>
        </w:rPr>
        <w:t>by</w:t>
      </w:r>
      <w:r>
        <w:rPr>
          <w:color w:val="1F1F1F"/>
          <w:spacing w:val="46"/>
        </w:rPr>
        <w:t xml:space="preserve"> </w:t>
      </w:r>
      <w:r>
        <w:rPr>
          <w:color w:val="1F1F1F"/>
        </w:rPr>
        <w:t>the</w:t>
      </w:r>
      <w:r>
        <w:rPr>
          <w:color w:val="1F1F1F"/>
          <w:spacing w:val="49"/>
        </w:rPr>
        <w:t xml:space="preserve"> </w:t>
      </w:r>
      <w:r>
        <w:rPr>
          <w:color w:val="1F1F1F"/>
          <w:spacing w:val="-2"/>
        </w:rPr>
        <w:t>Goods.</w:t>
      </w:r>
    </w:p>
    <w:p w:rsidR="00F05AC1" w:rsidRDefault="00CE756B">
      <w:pPr>
        <w:pStyle w:val="BodyText"/>
        <w:spacing w:before="245" w:line="230" w:lineRule="auto"/>
        <w:ind w:left="1362" w:right="532" w:firstLine="9"/>
        <w:jc w:val="both"/>
      </w:pPr>
      <w:r>
        <w:rPr>
          <w:color w:val="1F1F1F"/>
        </w:rPr>
        <w:t>Such indemnity shall not cover any use of the Goods or any part thereof other than for the purpose indicated</w:t>
      </w:r>
      <w:r>
        <w:rPr>
          <w:color w:val="1F1F1F"/>
          <w:spacing w:val="-4"/>
        </w:rPr>
        <w:t xml:space="preserve"> </w:t>
      </w:r>
      <w:r>
        <w:rPr>
          <w:color w:val="1F1F1F"/>
        </w:rPr>
        <w:t>by</w:t>
      </w:r>
      <w:r>
        <w:rPr>
          <w:color w:val="1F1F1F"/>
          <w:spacing w:val="-7"/>
        </w:rPr>
        <w:t xml:space="preserve"> </w:t>
      </w:r>
      <w:r>
        <w:rPr>
          <w:color w:val="1F1F1F"/>
        </w:rPr>
        <w:t>or</w:t>
      </w:r>
      <w:r>
        <w:rPr>
          <w:color w:val="1F1F1F"/>
          <w:spacing w:val="-6"/>
        </w:rPr>
        <w:t xml:space="preserve"> </w:t>
      </w:r>
      <w:r>
        <w:rPr>
          <w:color w:val="1F1F1F"/>
        </w:rPr>
        <w:t>to</w:t>
      </w:r>
      <w:r>
        <w:rPr>
          <w:color w:val="1F1F1F"/>
          <w:spacing w:val="-4"/>
        </w:rPr>
        <w:t xml:space="preserve"> </w:t>
      </w:r>
      <w:r>
        <w:rPr>
          <w:color w:val="1F1F1F"/>
        </w:rPr>
        <w:t>be</w:t>
      </w:r>
      <w:r>
        <w:rPr>
          <w:color w:val="1F1F1F"/>
          <w:spacing w:val="-7"/>
        </w:rPr>
        <w:t xml:space="preserve"> </w:t>
      </w:r>
      <w:r>
        <w:rPr>
          <w:color w:val="1F1F1F"/>
        </w:rPr>
        <w:t>reasonably</w:t>
      </w:r>
      <w:r>
        <w:rPr>
          <w:color w:val="1F1F1F"/>
          <w:spacing w:val="-9"/>
        </w:rPr>
        <w:t xml:space="preserve"> </w:t>
      </w:r>
      <w:r>
        <w:rPr>
          <w:color w:val="1F1F1F"/>
        </w:rPr>
        <w:t>inferred</w:t>
      </w:r>
      <w:r>
        <w:rPr>
          <w:color w:val="1F1F1F"/>
          <w:spacing w:val="-6"/>
        </w:rPr>
        <w:t xml:space="preserve"> </w:t>
      </w:r>
      <w:r>
        <w:rPr>
          <w:color w:val="1F1F1F"/>
        </w:rPr>
        <w:t>from</w:t>
      </w:r>
      <w:r>
        <w:rPr>
          <w:color w:val="1F1F1F"/>
          <w:spacing w:val="-5"/>
        </w:rPr>
        <w:t xml:space="preserve"> </w:t>
      </w:r>
      <w:r>
        <w:rPr>
          <w:color w:val="1F1F1F"/>
        </w:rPr>
        <w:t>the</w:t>
      </w:r>
      <w:r>
        <w:rPr>
          <w:color w:val="1F1F1F"/>
          <w:spacing w:val="-7"/>
        </w:rPr>
        <w:t xml:space="preserve"> </w:t>
      </w:r>
      <w:r>
        <w:rPr>
          <w:color w:val="1F1F1F"/>
        </w:rPr>
        <w:t>Contract,</w:t>
      </w:r>
      <w:r>
        <w:rPr>
          <w:color w:val="1F1F1F"/>
          <w:spacing w:val="-4"/>
        </w:rPr>
        <w:t xml:space="preserve"> </w:t>
      </w:r>
      <w:r>
        <w:rPr>
          <w:color w:val="1F1F1F"/>
        </w:rPr>
        <w:t>neither</w:t>
      </w:r>
      <w:r>
        <w:rPr>
          <w:color w:val="1F1F1F"/>
          <w:spacing w:val="-6"/>
        </w:rPr>
        <w:t xml:space="preserve"> </w:t>
      </w:r>
      <w:r>
        <w:rPr>
          <w:color w:val="1F1F1F"/>
        </w:rPr>
        <w:t>any</w:t>
      </w:r>
      <w:r>
        <w:rPr>
          <w:color w:val="1F1F1F"/>
          <w:spacing w:val="-8"/>
        </w:rPr>
        <w:t xml:space="preserve"> </w:t>
      </w:r>
      <w:r>
        <w:rPr>
          <w:color w:val="1F1F1F"/>
        </w:rPr>
        <w:t>infringementresulting</w:t>
      </w:r>
      <w:r>
        <w:rPr>
          <w:color w:val="1F1F1F"/>
          <w:spacing w:val="-6"/>
        </w:rPr>
        <w:t xml:space="preserve"> </w:t>
      </w:r>
      <w:r>
        <w:rPr>
          <w:color w:val="1F1F1F"/>
        </w:rPr>
        <w:t>from</w:t>
      </w:r>
      <w:r>
        <w:rPr>
          <w:color w:val="1F1F1F"/>
          <w:spacing w:val="-5"/>
        </w:rPr>
        <w:t xml:space="preserve"> </w:t>
      </w:r>
      <w:r>
        <w:rPr>
          <w:color w:val="1F1F1F"/>
        </w:rPr>
        <w:t>the use of the Goods or any part thereof, or any products produced thereby in association or combination with</w:t>
      </w:r>
      <w:r>
        <w:rPr>
          <w:color w:val="1F1F1F"/>
          <w:spacing w:val="-7"/>
        </w:rPr>
        <w:t xml:space="preserve"> </w:t>
      </w:r>
      <w:r>
        <w:rPr>
          <w:color w:val="1F1F1F"/>
        </w:rPr>
        <w:t>any</w:t>
      </w:r>
      <w:r>
        <w:rPr>
          <w:color w:val="1F1F1F"/>
          <w:spacing w:val="-7"/>
        </w:rPr>
        <w:t xml:space="preserve"> </w:t>
      </w:r>
      <w:r>
        <w:rPr>
          <w:color w:val="1F1F1F"/>
        </w:rPr>
        <w:t>other</w:t>
      </w:r>
      <w:r>
        <w:rPr>
          <w:color w:val="1F1F1F"/>
          <w:spacing w:val="-4"/>
        </w:rPr>
        <w:t xml:space="preserve"> </w:t>
      </w:r>
      <w:r>
        <w:rPr>
          <w:color w:val="1F1F1F"/>
        </w:rPr>
        <w:t>equipment,</w:t>
      </w:r>
      <w:r>
        <w:rPr>
          <w:color w:val="1F1F1F"/>
          <w:spacing w:val="-4"/>
        </w:rPr>
        <w:t xml:space="preserve"> </w:t>
      </w:r>
      <w:r>
        <w:rPr>
          <w:color w:val="1F1F1F"/>
        </w:rPr>
        <w:t>plant,</w:t>
      </w:r>
      <w:r>
        <w:rPr>
          <w:color w:val="1F1F1F"/>
          <w:spacing w:val="-5"/>
        </w:rPr>
        <w:t xml:space="preserve"> </w:t>
      </w:r>
      <w:r>
        <w:rPr>
          <w:color w:val="1F1F1F"/>
        </w:rPr>
        <w:t>or</w:t>
      </w:r>
      <w:r>
        <w:rPr>
          <w:color w:val="1F1F1F"/>
          <w:spacing w:val="-7"/>
        </w:rPr>
        <w:t xml:space="preserve"> </w:t>
      </w:r>
      <w:r>
        <w:rPr>
          <w:color w:val="1F1F1F"/>
        </w:rPr>
        <w:t>materials</w:t>
      </w:r>
      <w:r>
        <w:rPr>
          <w:color w:val="1F1F1F"/>
          <w:spacing w:val="-4"/>
        </w:rPr>
        <w:t xml:space="preserve"> </w:t>
      </w:r>
      <w:r>
        <w:rPr>
          <w:color w:val="1F1F1F"/>
        </w:rPr>
        <w:t>not</w:t>
      </w:r>
      <w:r>
        <w:rPr>
          <w:color w:val="1F1F1F"/>
          <w:spacing w:val="-4"/>
        </w:rPr>
        <w:t xml:space="preserve"> </w:t>
      </w:r>
      <w:r>
        <w:rPr>
          <w:color w:val="1F1F1F"/>
        </w:rPr>
        <w:t>supplied</w:t>
      </w:r>
      <w:r>
        <w:rPr>
          <w:color w:val="1F1F1F"/>
          <w:spacing w:val="40"/>
        </w:rPr>
        <w:t xml:space="preserve"> </w:t>
      </w:r>
      <w:r>
        <w:rPr>
          <w:color w:val="1F1F1F"/>
        </w:rPr>
        <w:t>by</w:t>
      </w:r>
      <w:r>
        <w:rPr>
          <w:color w:val="1F1F1F"/>
          <w:spacing w:val="40"/>
        </w:rPr>
        <w:t xml:space="preserve"> </w:t>
      </w:r>
      <w:r>
        <w:rPr>
          <w:color w:val="1F1F1F"/>
        </w:rPr>
        <w:t>the</w:t>
      </w:r>
      <w:r>
        <w:rPr>
          <w:color w:val="1F1F1F"/>
          <w:spacing w:val="-5"/>
        </w:rPr>
        <w:t xml:space="preserve"> </w:t>
      </w:r>
      <w:r>
        <w:rPr>
          <w:color w:val="1F1F1F"/>
        </w:rPr>
        <w:t>Supplier,</w:t>
      </w:r>
      <w:r>
        <w:rPr>
          <w:color w:val="1F1F1F"/>
          <w:spacing w:val="33"/>
        </w:rPr>
        <w:t xml:space="preserve"> </w:t>
      </w:r>
      <w:r>
        <w:rPr>
          <w:color w:val="1F1F1F"/>
        </w:rPr>
        <w:t>pursuant</w:t>
      </w:r>
      <w:r>
        <w:rPr>
          <w:color w:val="1F1F1F"/>
          <w:spacing w:val="33"/>
        </w:rPr>
        <w:t xml:space="preserve"> </w:t>
      </w:r>
      <w:r>
        <w:rPr>
          <w:color w:val="1F1F1F"/>
        </w:rPr>
        <w:t>to</w:t>
      </w:r>
      <w:r>
        <w:rPr>
          <w:color w:val="1F1F1F"/>
          <w:spacing w:val="32"/>
        </w:rPr>
        <w:t xml:space="preserve"> </w:t>
      </w:r>
      <w:r>
        <w:rPr>
          <w:color w:val="1F1F1F"/>
        </w:rPr>
        <w:t>the</w:t>
      </w:r>
      <w:r>
        <w:rPr>
          <w:color w:val="1F1F1F"/>
          <w:spacing w:val="32"/>
        </w:rPr>
        <w:t xml:space="preserve"> </w:t>
      </w:r>
      <w:r>
        <w:rPr>
          <w:color w:val="1F1F1F"/>
        </w:rPr>
        <w:t>Contract.</w:t>
      </w:r>
    </w:p>
    <w:p w:rsidR="00F05AC1" w:rsidRDefault="00CE756B">
      <w:pPr>
        <w:pStyle w:val="ListParagraph"/>
        <w:numPr>
          <w:ilvl w:val="1"/>
          <w:numId w:val="27"/>
        </w:numPr>
        <w:tabs>
          <w:tab w:val="left" w:pos="905"/>
          <w:tab w:val="left" w:pos="910"/>
        </w:tabs>
        <w:spacing w:before="238" w:line="230" w:lineRule="auto"/>
        <w:ind w:left="910" w:right="544" w:hanging="663"/>
        <w:jc w:val="both"/>
      </w:pPr>
      <w:r>
        <w:rPr>
          <w:color w:val="1F1F1F"/>
        </w:rPr>
        <w:t>If any proceedings are brought or any claim</w:t>
      </w:r>
      <w:r>
        <w:rPr>
          <w:color w:val="1F1F1F"/>
          <w:spacing w:val="40"/>
        </w:rPr>
        <w:t xml:space="preserve"> </w:t>
      </w:r>
      <w:r>
        <w:rPr>
          <w:color w:val="1F1F1F"/>
        </w:rPr>
        <w:t>is made against</w:t>
      </w:r>
      <w:r>
        <w:rPr>
          <w:color w:val="1F1F1F"/>
          <w:spacing w:val="40"/>
        </w:rPr>
        <w:t xml:space="preserve"> </w:t>
      </w:r>
      <w:r>
        <w:rPr>
          <w:color w:val="1F1F1F"/>
        </w:rPr>
        <w:t>the Procuring Entity arising out</w:t>
      </w:r>
      <w:r>
        <w:rPr>
          <w:color w:val="1F1F1F"/>
          <w:spacing w:val="40"/>
        </w:rPr>
        <w:t xml:space="preserve"> </w:t>
      </w:r>
      <w:r>
        <w:rPr>
          <w:color w:val="1F1F1F"/>
        </w:rPr>
        <w:t>of the</w:t>
      </w:r>
      <w:r>
        <w:rPr>
          <w:color w:val="1F1F1F"/>
          <w:spacing w:val="40"/>
        </w:rPr>
        <w:t xml:space="preserve"> </w:t>
      </w:r>
      <w:r>
        <w:rPr>
          <w:color w:val="1F1F1F"/>
        </w:rPr>
        <w:t>matters referred to in GCC Sub-Clause 29.1, the Procuring Entity shall promptly</w:t>
      </w:r>
      <w:r>
        <w:rPr>
          <w:color w:val="1F1F1F"/>
          <w:spacing w:val="40"/>
        </w:rPr>
        <w:t xml:space="preserve"> </w:t>
      </w:r>
      <w:r>
        <w:rPr>
          <w:color w:val="1F1F1F"/>
        </w:rPr>
        <w:t>give</w:t>
      </w:r>
      <w:r>
        <w:rPr>
          <w:color w:val="1F1F1F"/>
          <w:spacing w:val="40"/>
        </w:rPr>
        <w:t xml:space="preserve"> </w:t>
      </w:r>
      <w:r>
        <w:rPr>
          <w:color w:val="1F1F1F"/>
        </w:rPr>
        <w:t>the Supplier a</w:t>
      </w:r>
      <w:r>
        <w:rPr>
          <w:color w:val="1F1F1F"/>
          <w:spacing w:val="40"/>
        </w:rPr>
        <w:t xml:space="preserve"> </w:t>
      </w:r>
      <w:r>
        <w:rPr>
          <w:color w:val="1F1F1F"/>
        </w:rPr>
        <w:t>notice thereof, and the</w:t>
      </w:r>
      <w:r>
        <w:rPr>
          <w:color w:val="1F1F1F"/>
          <w:spacing w:val="25"/>
        </w:rPr>
        <w:t xml:space="preserve"> </w:t>
      </w:r>
      <w:r>
        <w:rPr>
          <w:color w:val="1F1F1F"/>
        </w:rPr>
        <w:t>Supplier may at</w:t>
      </w:r>
      <w:r>
        <w:rPr>
          <w:color w:val="1F1F1F"/>
          <w:spacing w:val="23"/>
        </w:rPr>
        <w:t xml:space="preserve"> </w:t>
      </w:r>
      <w:r>
        <w:rPr>
          <w:color w:val="1F1F1F"/>
        </w:rPr>
        <w:t>its own</w:t>
      </w:r>
      <w:r>
        <w:rPr>
          <w:color w:val="1F1F1F"/>
          <w:spacing w:val="40"/>
        </w:rPr>
        <w:t xml:space="preserve"> </w:t>
      </w:r>
      <w:r>
        <w:rPr>
          <w:color w:val="1F1F1F"/>
        </w:rPr>
        <w:t>expense</w:t>
      </w:r>
      <w:r>
        <w:rPr>
          <w:color w:val="1F1F1F"/>
          <w:spacing w:val="40"/>
        </w:rPr>
        <w:t xml:space="preserve"> </w:t>
      </w:r>
      <w:r>
        <w:rPr>
          <w:color w:val="1F1F1F"/>
        </w:rPr>
        <w:t>and</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Entity's name conduct</w:t>
      </w:r>
      <w:r>
        <w:rPr>
          <w:color w:val="1F1F1F"/>
          <w:spacing w:val="40"/>
        </w:rPr>
        <w:t xml:space="preserve"> </w:t>
      </w:r>
      <w:r>
        <w:rPr>
          <w:color w:val="1F1F1F"/>
        </w:rPr>
        <w:t>such proceedings or claim and any negotiations for</w:t>
      </w:r>
      <w:r>
        <w:rPr>
          <w:color w:val="1F1F1F"/>
          <w:spacing w:val="40"/>
        </w:rPr>
        <w:t xml:space="preserve"> </w:t>
      </w:r>
      <w:r>
        <w:rPr>
          <w:color w:val="1F1F1F"/>
        </w:rPr>
        <w:t>the</w:t>
      </w:r>
      <w:r>
        <w:rPr>
          <w:color w:val="1F1F1F"/>
          <w:spacing w:val="40"/>
        </w:rPr>
        <w:t xml:space="preserve"> </w:t>
      </w:r>
      <w:r>
        <w:rPr>
          <w:color w:val="1F1F1F"/>
        </w:rPr>
        <w:t>settlement of any</w:t>
      </w:r>
      <w:r>
        <w:rPr>
          <w:color w:val="1F1F1F"/>
          <w:spacing w:val="40"/>
        </w:rPr>
        <w:t xml:space="preserve"> </w:t>
      </w:r>
      <w:r>
        <w:rPr>
          <w:color w:val="1F1F1F"/>
        </w:rPr>
        <w:t>such proceedings</w:t>
      </w:r>
      <w:r>
        <w:rPr>
          <w:color w:val="1F1F1F"/>
          <w:spacing w:val="40"/>
        </w:rPr>
        <w:t xml:space="preserve"> </w:t>
      </w:r>
      <w:r>
        <w:rPr>
          <w:color w:val="1F1F1F"/>
        </w:rPr>
        <w:t>or</w:t>
      </w:r>
      <w:r>
        <w:rPr>
          <w:color w:val="1F1F1F"/>
          <w:spacing w:val="40"/>
        </w:rPr>
        <w:t xml:space="preserve"> </w:t>
      </w:r>
      <w:r>
        <w:rPr>
          <w:color w:val="1F1F1F"/>
        </w:rPr>
        <w:t>claim.</w:t>
      </w:r>
    </w:p>
    <w:p w:rsidR="00F05AC1" w:rsidRDefault="00CE756B">
      <w:pPr>
        <w:pStyle w:val="ListParagraph"/>
        <w:numPr>
          <w:ilvl w:val="1"/>
          <w:numId w:val="27"/>
        </w:numPr>
        <w:tabs>
          <w:tab w:val="left" w:pos="905"/>
          <w:tab w:val="left" w:pos="910"/>
        </w:tabs>
        <w:spacing w:before="238" w:line="230" w:lineRule="auto"/>
        <w:ind w:left="910" w:right="544" w:hanging="663"/>
        <w:jc w:val="both"/>
      </w:pPr>
      <w:r>
        <w:rPr>
          <w:color w:val="1F1F1F"/>
        </w:rPr>
        <w:t>If the Supplier fails to notify the Procuring Entity within twenty-eight (28) days after</w:t>
      </w:r>
      <w:r>
        <w:rPr>
          <w:color w:val="1F1F1F"/>
          <w:spacing w:val="40"/>
        </w:rPr>
        <w:t xml:space="preserve"> </w:t>
      </w:r>
      <w:r>
        <w:rPr>
          <w:color w:val="1F1F1F"/>
        </w:rPr>
        <w:t>receipt</w:t>
      </w:r>
      <w:r>
        <w:rPr>
          <w:color w:val="1F1F1F"/>
          <w:spacing w:val="40"/>
        </w:rPr>
        <w:t xml:space="preserve"> </w:t>
      </w:r>
      <w:r>
        <w:rPr>
          <w:color w:val="1F1F1F"/>
        </w:rPr>
        <w:t>of such notice</w:t>
      </w:r>
      <w:r>
        <w:rPr>
          <w:color w:val="1F1F1F"/>
          <w:spacing w:val="18"/>
        </w:rPr>
        <w:t xml:space="preserve"> </w:t>
      </w:r>
      <w:r>
        <w:rPr>
          <w:color w:val="1F1F1F"/>
        </w:rPr>
        <w:t>that</w:t>
      </w:r>
      <w:r>
        <w:rPr>
          <w:color w:val="1F1F1F"/>
          <w:spacing w:val="21"/>
        </w:rPr>
        <w:t xml:space="preserve"> </w:t>
      </w:r>
      <w:r>
        <w:rPr>
          <w:color w:val="1F1F1F"/>
        </w:rPr>
        <w:t>it</w:t>
      </w:r>
      <w:r>
        <w:rPr>
          <w:color w:val="1F1F1F"/>
          <w:spacing w:val="18"/>
        </w:rPr>
        <w:t xml:space="preserve"> </w:t>
      </w:r>
      <w:r>
        <w:rPr>
          <w:color w:val="1F1F1F"/>
        </w:rPr>
        <w:t>intends</w:t>
      </w:r>
      <w:r>
        <w:rPr>
          <w:color w:val="1F1F1F"/>
          <w:spacing w:val="19"/>
        </w:rPr>
        <w:t xml:space="preserve"> </w:t>
      </w:r>
      <w:r>
        <w:rPr>
          <w:color w:val="1F1F1F"/>
        </w:rPr>
        <w:t>to</w:t>
      </w:r>
      <w:r>
        <w:rPr>
          <w:color w:val="1F1F1F"/>
          <w:spacing w:val="71"/>
        </w:rPr>
        <w:t xml:space="preserve"> </w:t>
      </w:r>
      <w:r>
        <w:rPr>
          <w:color w:val="1F1F1F"/>
        </w:rPr>
        <w:t>conduct</w:t>
      </w:r>
      <w:r>
        <w:rPr>
          <w:color w:val="1F1F1F"/>
          <w:spacing w:val="73"/>
        </w:rPr>
        <w:t xml:space="preserve"> </w:t>
      </w:r>
      <w:r>
        <w:rPr>
          <w:color w:val="1F1F1F"/>
        </w:rPr>
        <w:t>any</w:t>
      </w:r>
      <w:r>
        <w:rPr>
          <w:color w:val="1F1F1F"/>
          <w:spacing w:val="71"/>
        </w:rPr>
        <w:t xml:space="preserve"> </w:t>
      </w:r>
      <w:r>
        <w:rPr>
          <w:color w:val="1F1F1F"/>
        </w:rPr>
        <w:t>such</w:t>
      </w:r>
      <w:r>
        <w:rPr>
          <w:color w:val="1F1F1F"/>
          <w:spacing w:val="71"/>
        </w:rPr>
        <w:t xml:space="preserve"> </w:t>
      </w:r>
      <w:r>
        <w:rPr>
          <w:color w:val="1F1F1F"/>
        </w:rPr>
        <w:t>proceedings</w:t>
      </w:r>
      <w:r>
        <w:rPr>
          <w:color w:val="1F1F1F"/>
          <w:spacing w:val="75"/>
        </w:rPr>
        <w:t xml:space="preserve"> </w:t>
      </w:r>
      <w:r>
        <w:rPr>
          <w:color w:val="1F1F1F"/>
        </w:rPr>
        <w:t>or</w:t>
      </w:r>
      <w:r>
        <w:rPr>
          <w:color w:val="1F1F1F"/>
          <w:spacing w:val="72"/>
        </w:rPr>
        <w:t xml:space="preserve"> </w:t>
      </w:r>
      <w:r>
        <w:rPr>
          <w:color w:val="1F1F1F"/>
        </w:rPr>
        <w:t>claim,</w:t>
      </w:r>
      <w:r>
        <w:rPr>
          <w:color w:val="1F1F1F"/>
          <w:spacing w:val="72"/>
        </w:rPr>
        <w:t xml:space="preserve"> </w:t>
      </w:r>
      <w:r>
        <w:rPr>
          <w:color w:val="1F1F1F"/>
        </w:rPr>
        <w:t>then</w:t>
      </w:r>
      <w:r>
        <w:rPr>
          <w:color w:val="1F1F1F"/>
          <w:spacing w:val="72"/>
        </w:rPr>
        <w:t xml:space="preserve"> </w:t>
      </w:r>
      <w:r>
        <w:rPr>
          <w:color w:val="1F1F1F"/>
        </w:rPr>
        <w:t>the</w:t>
      </w:r>
      <w:r>
        <w:rPr>
          <w:color w:val="1F1F1F"/>
          <w:spacing w:val="74"/>
        </w:rPr>
        <w:t xml:space="preserve"> </w:t>
      </w:r>
      <w:r>
        <w:rPr>
          <w:color w:val="1F1F1F"/>
        </w:rPr>
        <w:t>Procuring</w:t>
      </w:r>
      <w:r>
        <w:rPr>
          <w:color w:val="1F1F1F"/>
          <w:spacing w:val="72"/>
        </w:rPr>
        <w:t xml:space="preserve"> </w:t>
      </w:r>
      <w:r>
        <w:rPr>
          <w:color w:val="1F1F1F"/>
        </w:rPr>
        <w:t>Entity</w:t>
      </w:r>
      <w:r>
        <w:rPr>
          <w:color w:val="1F1F1F"/>
          <w:spacing w:val="17"/>
        </w:rPr>
        <w:t xml:space="preserve"> </w:t>
      </w:r>
      <w:r>
        <w:rPr>
          <w:color w:val="1F1F1F"/>
        </w:rPr>
        <w:t>shall</w:t>
      </w:r>
      <w:r>
        <w:rPr>
          <w:color w:val="1F1F1F"/>
          <w:spacing w:val="18"/>
        </w:rPr>
        <w:t xml:space="preserve"> </w:t>
      </w:r>
      <w:r>
        <w:rPr>
          <w:color w:val="1F1F1F"/>
        </w:rPr>
        <w:t>be free</w:t>
      </w:r>
      <w:r>
        <w:rPr>
          <w:color w:val="1F1F1F"/>
          <w:spacing w:val="40"/>
        </w:rPr>
        <w:t xml:space="preserve"> </w:t>
      </w:r>
      <w:r>
        <w:rPr>
          <w:color w:val="1F1F1F"/>
        </w:rPr>
        <w:t>to</w:t>
      </w:r>
      <w:r>
        <w:rPr>
          <w:color w:val="1F1F1F"/>
          <w:spacing w:val="40"/>
        </w:rPr>
        <w:t xml:space="preserve"> </w:t>
      </w:r>
      <w:r>
        <w:rPr>
          <w:color w:val="1F1F1F"/>
        </w:rPr>
        <w:t>conduct</w:t>
      </w:r>
      <w:r>
        <w:rPr>
          <w:color w:val="1F1F1F"/>
          <w:spacing w:val="40"/>
        </w:rPr>
        <w:t xml:space="preserve"> </w:t>
      </w:r>
      <w:r>
        <w:rPr>
          <w:color w:val="1F1F1F"/>
        </w:rPr>
        <w:t>the</w:t>
      </w:r>
      <w:r>
        <w:rPr>
          <w:color w:val="1F1F1F"/>
          <w:spacing w:val="40"/>
        </w:rPr>
        <w:t xml:space="preserve"> </w:t>
      </w:r>
      <w:r>
        <w:rPr>
          <w:color w:val="1F1F1F"/>
        </w:rPr>
        <w:t>same</w:t>
      </w:r>
      <w:r>
        <w:rPr>
          <w:color w:val="1F1F1F"/>
          <w:spacing w:val="40"/>
        </w:rPr>
        <w:t xml:space="preserve"> </w:t>
      </w:r>
      <w:r>
        <w:rPr>
          <w:color w:val="1F1F1F"/>
        </w:rPr>
        <w:t>on</w:t>
      </w:r>
      <w:r>
        <w:rPr>
          <w:color w:val="1F1F1F"/>
          <w:spacing w:val="40"/>
        </w:rPr>
        <w:t xml:space="preserve"> </w:t>
      </w:r>
      <w:r>
        <w:rPr>
          <w:color w:val="1F1F1F"/>
        </w:rPr>
        <w:t>its</w:t>
      </w:r>
      <w:r>
        <w:rPr>
          <w:color w:val="1F1F1F"/>
          <w:spacing w:val="40"/>
        </w:rPr>
        <w:t xml:space="preserve"> </w:t>
      </w:r>
      <w:r>
        <w:rPr>
          <w:color w:val="1F1F1F"/>
        </w:rPr>
        <w:t>own</w:t>
      </w:r>
      <w:r>
        <w:rPr>
          <w:color w:val="1F1F1F"/>
          <w:spacing w:val="40"/>
        </w:rPr>
        <w:t xml:space="preserve"> </w:t>
      </w:r>
      <w:r>
        <w:rPr>
          <w:color w:val="1F1F1F"/>
        </w:rPr>
        <w:t>behalf.</w:t>
      </w:r>
    </w:p>
    <w:p w:rsidR="00F05AC1" w:rsidRDefault="00CE756B">
      <w:pPr>
        <w:pStyle w:val="ListParagraph"/>
        <w:numPr>
          <w:ilvl w:val="1"/>
          <w:numId w:val="27"/>
        </w:numPr>
        <w:tabs>
          <w:tab w:val="left" w:pos="905"/>
          <w:tab w:val="left" w:pos="910"/>
        </w:tabs>
        <w:spacing w:before="242" w:line="230" w:lineRule="auto"/>
        <w:ind w:left="910" w:right="553" w:hanging="663"/>
        <w:jc w:val="both"/>
      </w:pPr>
      <w:r>
        <w:rPr>
          <w:color w:val="1F1F1F"/>
        </w:rPr>
        <w:t>The Procuring Entity shall, at the Supplier's request, afford all available assistance to the Supplier in conducting such proceedings or claim, and shall be reimbursed by the Supplier for all reasonable expenses incurred</w:t>
      </w:r>
      <w:r>
        <w:rPr>
          <w:color w:val="1F1F1F"/>
          <w:spacing w:val="40"/>
        </w:rPr>
        <w:t xml:space="preserve"> </w:t>
      </w:r>
      <w:r>
        <w:rPr>
          <w:color w:val="1F1F1F"/>
        </w:rPr>
        <w:t>in</w:t>
      </w:r>
      <w:r>
        <w:rPr>
          <w:color w:val="1F1F1F"/>
          <w:spacing w:val="40"/>
        </w:rPr>
        <w:t xml:space="preserve"> </w:t>
      </w:r>
      <w:r>
        <w:rPr>
          <w:color w:val="1F1F1F"/>
        </w:rPr>
        <w:t>so</w:t>
      </w:r>
      <w:r>
        <w:rPr>
          <w:color w:val="1F1F1F"/>
          <w:spacing w:val="40"/>
        </w:rPr>
        <w:t xml:space="preserve"> </w:t>
      </w:r>
      <w:r>
        <w:rPr>
          <w:color w:val="1F1F1F"/>
        </w:rPr>
        <w:t>doing.</w:t>
      </w:r>
    </w:p>
    <w:p w:rsidR="00F05AC1" w:rsidRDefault="00CE756B">
      <w:pPr>
        <w:pStyle w:val="ListParagraph"/>
        <w:numPr>
          <w:ilvl w:val="1"/>
          <w:numId w:val="27"/>
        </w:numPr>
        <w:tabs>
          <w:tab w:val="left" w:pos="905"/>
          <w:tab w:val="left" w:pos="910"/>
        </w:tabs>
        <w:spacing w:before="241" w:line="230" w:lineRule="auto"/>
        <w:ind w:left="910" w:right="546" w:hanging="663"/>
        <w:jc w:val="both"/>
      </w:pPr>
      <w:r>
        <w:rPr>
          <w:color w:val="1F1F1F"/>
        </w:rPr>
        <w:t>The Procuring Entity shall indemnify and hold harmless the Supplier and its employees, officers, and Subcontractors from and against any and all suits, actions or administrative proceedings, claims, demands, losses, damages, costs, and expenses of any nature, including attorney's fees and expenses,which the Supplier</w:t>
      </w:r>
      <w:r>
        <w:rPr>
          <w:color w:val="1F1F1F"/>
          <w:spacing w:val="35"/>
        </w:rPr>
        <w:t xml:space="preserve"> </w:t>
      </w:r>
      <w:r>
        <w:rPr>
          <w:color w:val="1F1F1F"/>
        </w:rPr>
        <w:t>may</w:t>
      </w:r>
      <w:r>
        <w:rPr>
          <w:color w:val="1F1F1F"/>
          <w:spacing w:val="34"/>
        </w:rPr>
        <w:t xml:space="preserve"> </w:t>
      </w:r>
      <w:r>
        <w:rPr>
          <w:color w:val="1F1F1F"/>
        </w:rPr>
        <w:t>suffer</w:t>
      </w:r>
      <w:r>
        <w:rPr>
          <w:color w:val="1F1F1F"/>
          <w:spacing w:val="35"/>
        </w:rPr>
        <w:t xml:space="preserve"> </w:t>
      </w:r>
      <w:r>
        <w:rPr>
          <w:color w:val="1F1F1F"/>
        </w:rPr>
        <w:t>as</w:t>
      </w:r>
      <w:r>
        <w:rPr>
          <w:color w:val="1F1F1F"/>
          <w:spacing w:val="34"/>
        </w:rPr>
        <w:t xml:space="preserve"> </w:t>
      </w:r>
      <w:r>
        <w:rPr>
          <w:color w:val="1F1F1F"/>
        </w:rPr>
        <w:t>a</w:t>
      </w:r>
      <w:r>
        <w:rPr>
          <w:color w:val="1F1F1F"/>
          <w:spacing w:val="34"/>
        </w:rPr>
        <w:t xml:space="preserve"> </w:t>
      </w:r>
      <w:r>
        <w:rPr>
          <w:color w:val="1F1F1F"/>
        </w:rPr>
        <w:t>result</w:t>
      </w:r>
      <w:r>
        <w:rPr>
          <w:color w:val="1F1F1F"/>
          <w:spacing w:val="40"/>
        </w:rPr>
        <w:t xml:space="preserve"> </w:t>
      </w:r>
      <w:r>
        <w:rPr>
          <w:color w:val="1F1F1F"/>
        </w:rPr>
        <w:t>of</w:t>
      </w:r>
      <w:r>
        <w:rPr>
          <w:color w:val="1F1F1F"/>
          <w:spacing w:val="40"/>
        </w:rPr>
        <w:t xml:space="preserve"> </w:t>
      </w:r>
      <w:r>
        <w:rPr>
          <w:color w:val="1F1F1F"/>
        </w:rPr>
        <w:t>any</w:t>
      </w:r>
      <w:r>
        <w:rPr>
          <w:color w:val="1F1F1F"/>
          <w:spacing w:val="40"/>
        </w:rPr>
        <w:t xml:space="preserve"> </w:t>
      </w:r>
      <w:r>
        <w:rPr>
          <w:color w:val="1F1F1F"/>
        </w:rPr>
        <w:t>infringement</w:t>
      </w:r>
      <w:r>
        <w:rPr>
          <w:color w:val="1F1F1F"/>
          <w:spacing w:val="40"/>
        </w:rPr>
        <w:t xml:space="preserve"> </w:t>
      </w:r>
      <w:r>
        <w:rPr>
          <w:color w:val="1F1F1F"/>
        </w:rPr>
        <w:t>or</w:t>
      </w:r>
      <w:r>
        <w:rPr>
          <w:color w:val="1F1F1F"/>
          <w:spacing w:val="40"/>
        </w:rPr>
        <w:t xml:space="preserve"> </w:t>
      </w:r>
      <w:r>
        <w:rPr>
          <w:color w:val="1F1F1F"/>
        </w:rPr>
        <w:t>alleged</w:t>
      </w:r>
      <w:r>
        <w:rPr>
          <w:color w:val="1F1F1F"/>
          <w:spacing w:val="40"/>
        </w:rPr>
        <w:t xml:space="preserve"> </w:t>
      </w:r>
      <w:r>
        <w:rPr>
          <w:color w:val="1F1F1F"/>
        </w:rPr>
        <w:t>infringement</w:t>
      </w:r>
      <w:r>
        <w:rPr>
          <w:color w:val="1F1F1F"/>
          <w:spacing w:val="40"/>
        </w:rPr>
        <w:t xml:space="preserve"> </w:t>
      </w:r>
      <w:r>
        <w:rPr>
          <w:color w:val="1F1F1F"/>
        </w:rPr>
        <w:t>of</w:t>
      </w:r>
      <w:r>
        <w:rPr>
          <w:color w:val="1F1F1F"/>
          <w:spacing w:val="40"/>
        </w:rPr>
        <w:t xml:space="preserve"> </w:t>
      </w:r>
      <w:r>
        <w:rPr>
          <w:color w:val="1F1F1F"/>
        </w:rPr>
        <w:t>any</w:t>
      </w:r>
      <w:r>
        <w:rPr>
          <w:color w:val="1F1F1F"/>
          <w:spacing w:val="34"/>
        </w:rPr>
        <w:t xml:space="preserve"> </w:t>
      </w:r>
      <w:r>
        <w:rPr>
          <w:color w:val="1F1F1F"/>
        </w:rPr>
        <w:t>patent,</w:t>
      </w:r>
      <w:r>
        <w:rPr>
          <w:color w:val="1F1F1F"/>
          <w:spacing w:val="33"/>
        </w:rPr>
        <w:t xml:space="preserve"> </w:t>
      </w:r>
      <w:r>
        <w:rPr>
          <w:color w:val="1F1F1F"/>
        </w:rPr>
        <w:t>utility model, registered design, trademark, copyright, or other intellectual property right registered or otherwise existing at the date of the Contract arising out of or in connection with any design, data, drawing, specification, or other documents or materials provided or</w:t>
      </w:r>
      <w:r>
        <w:rPr>
          <w:color w:val="1F1F1F"/>
          <w:spacing w:val="40"/>
        </w:rPr>
        <w:t xml:space="preserve"> </w:t>
      </w:r>
      <w:r>
        <w:rPr>
          <w:color w:val="1F1F1F"/>
        </w:rPr>
        <w:t xml:space="preserve">designed by or on behalf of the Procuring </w:t>
      </w:r>
      <w:r>
        <w:rPr>
          <w:color w:val="1F1F1F"/>
          <w:spacing w:val="-2"/>
        </w:rPr>
        <w:t>Entity.</w:t>
      </w:r>
    </w:p>
    <w:p w:rsidR="00F05AC1" w:rsidRDefault="00CE756B">
      <w:pPr>
        <w:pStyle w:val="Heading5"/>
        <w:numPr>
          <w:ilvl w:val="0"/>
          <w:numId w:val="51"/>
        </w:numPr>
        <w:tabs>
          <w:tab w:val="left" w:pos="910"/>
        </w:tabs>
        <w:spacing w:before="233"/>
        <w:ind w:left="910" w:hanging="663"/>
      </w:pPr>
      <w:r>
        <w:rPr>
          <w:color w:val="1F1F1F"/>
        </w:rPr>
        <w:t>Limitation</w:t>
      </w:r>
      <w:r>
        <w:rPr>
          <w:color w:val="1F1F1F"/>
          <w:spacing w:val="-15"/>
        </w:rPr>
        <w:t xml:space="preserve"> </w:t>
      </w:r>
      <w:r>
        <w:rPr>
          <w:color w:val="1F1F1F"/>
        </w:rPr>
        <w:t>of</w:t>
      </w:r>
      <w:r>
        <w:rPr>
          <w:color w:val="1F1F1F"/>
          <w:spacing w:val="22"/>
        </w:rPr>
        <w:t xml:space="preserve"> </w:t>
      </w:r>
      <w:r>
        <w:rPr>
          <w:color w:val="1F1F1F"/>
          <w:spacing w:val="-2"/>
        </w:rPr>
        <w:t>Liability</w:t>
      </w:r>
    </w:p>
    <w:p w:rsidR="00F05AC1" w:rsidRDefault="00CE756B">
      <w:pPr>
        <w:pStyle w:val="ListParagraph"/>
        <w:numPr>
          <w:ilvl w:val="1"/>
          <w:numId w:val="26"/>
        </w:numPr>
        <w:tabs>
          <w:tab w:val="left" w:pos="910"/>
        </w:tabs>
        <w:spacing w:before="232"/>
      </w:pPr>
      <w:r>
        <w:rPr>
          <w:color w:val="1F1F1F"/>
        </w:rPr>
        <w:t>Except</w:t>
      </w:r>
      <w:r>
        <w:rPr>
          <w:color w:val="1F1F1F"/>
          <w:spacing w:val="33"/>
        </w:rPr>
        <w:t xml:space="preserve"> </w:t>
      </w:r>
      <w:r>
        <w:rPr>
          <w:color w:val="1F1F1F"/>
        </w:rPr>
        <w:t>in</w:t>
      </w:r>
      <w:r>
        <w:rPr>
          <w:color w:val="1F1F1F"/>
          <w:spacing w:val="38"/>
        </w:rPr>
        <w:t xml:space="preserve"> </w:t>
      </w:r>
      <w:r>
        <w:rPr>
          <w:color w:val="1F1F1F"/>
        </w:rPr>
        <w:t>cases</w:t>
      </w:r>
      <w:r>
        <w:rPr>
          <w:color w:val="1F1F1F"/>
          <w:spacing w:val="44"/>
        </w:rPr>
        <w:t xml:space="preserve"> </w:t>
      </w:r>
      <w:r>
        <w:rPr>
          <w:color w:val="1F1F1F"/>
        </w:rPr>
        <w:t>of</w:t>
      </w:r>
      <w:r>
        <w:rPr>
          <w:color w:val="1F1F1F"/>
          <w:spacing w:val="42"/>
        </w:rPr>
        <w:t xml:space="preserve"> </w:t>
      </w:r>
      <w:r>
        <w:rPr>
          <w:color w:val="1F1F1F"/>
        </w:rPr>
        <w:t>criminal</w:t>
      </w:r>
      <w:r>
        <w:rPr>
          <w:color w:val="1F1F1F"/>
          <w:spacing w:val="49"/>
        </w:rPr>
        <w:t xml:space="preserve"> </w:t>
      </w:r>
      <w:r>
        <w:rPr>
          <w:color w:val="1F1F1F"/>
        </w:rPr>
        <w:t>negligence</w:t>
      </w:r>
      <w:r>
        <w:rPr>
          <w:color w:val="1F1F1F"/>
          <w:spacing w:val="43"/>
        </w:rPr>
        <w:t xml:space="preserve"> </w:t>
      </w:r>
      <w:r>
        <w:rPr>
          <w:color w:val="1F1F1F"/>
        </w:rPr>
        <w:t>or</w:t>
      </w:r>
      <w:r>
        <w:rPr>
          <w:color w:val="1F1F1F"/>
          <w:spacing w:val="45"/>
        </w:rPr>
        <w:t xml:space="preserve"> </w:t>
      </w:r>
      <w:r>
        <w:rPr>
          <w:color w:val="1F1F1F"/>
        </w:rPr>
        <w:t>willful</w:t>
      </w:r>
      <w:r>
        <w:rPr>
          <w:color w:val="1F1F1F"/>
          <w:spacing w:val="35"/>
        </w:rPr>
        <w:t xml:space="preserve"> </w:t>
      </w:r>
      <w:r>
        <w:rPr>
          <w:color w:val="1F1F1F"/>
          <w:spacing w:val="-2"/>
        </w:rPr>
        <w:t>misconduct,</w:t>
      </w:r>
    </w:p>
    <w:p w:rsidR="00F05AC1" w:rsidRDefault="00CE756B">
      <w:pPr>
        <w:pStyle w:val="ListParagraph"/>
        <w:numPr>
          <w:ilvl w:val="2"/>
          <w:numId w:val="26"/>
        </w:numPr>
        <w:tabs>
          <w:tab w:val="left" w:pos="1369"/>
        </w:tabs>
        <w:spacing w:before="242" w:line="230" w:lineRule="auto"/>
        <w:ind w:right="544" w:firstLine="0"/>
        <w:jc w:val="both"/>
      </w:pPr>
      <w:r>
        <w:rPr>
          <w:color w:val="1F1F1F"/>
        </w:rPr>
        <w:t>the</w:t>
      </w:r>
      <w:r>
        <w:rPr>
          <w:color w:val="1F1F1F"/>
          <w:spacing w:val="40"/>
        </w:rPr>
        <w:t xml:space="preserve"> </w:t>
      </w:r>
      <w:r>
        <w:rPr>
          <w:color w:val="1F1F1F"/>
        </w:rPr>
        <w:t>Supplier</w:t>
      </w:r>
      <w:r>
        <w:rPr>
          <w:color w:val="1F1F1F"/>
          <w:spacing w:val="40"/>
        </w:rPr>
        <w:t xml:space="preserve"> </w:t>
      </w:r>
      <w:r>
        <w:rPr>
          <w:color w:val="1F1F1F"/>
        </w:rPr>
        <w:t>shall</w:t>
      </w:r>
      <w:r>
        <w:rPr>
          <w:color w:val="1F1F1F"/>
          <w:spacing w:val="40"/>
        </w:rPr>
        <w:t xml:space="preserve"> </w:t>
      </w:r>
      <w:r>
        <w:rPr>
          <w:color w:val="1F1F1F"/>
        </w:rPr>
        <w:t>not</w:t>
      </w:r>
      <w:r>
        <w:rPr>
          <w:color w:val="1F1F1F"/>
          <w:spacing w:val="40"/>
        </w:rPr>
        <w:t xml:space="preserve"> </w:t>
      </w:r>
      <w:r>
        <w:rPr>
          <w:color w:val="1F1F1F"/>
        </w:rPr>
        <w:t>be</w:t>
      </w:r>
      <w:r>
        <w:rPr>
          <w:color w:val="1F1F1F"/>
          <w:spacing w:val="40"/>
        </w:rPr>
        <w:t xml:space="preserve"> </w:t>
      </w:r>
      <w:r>
        <w:rPr>
          <w:color w:val="1F1F1F"/>
        </w:rPr>
        <w:t>liable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whether</w:t>
      </w:r>
      <w:r>
        <w:rPr>
          <w:color w:val="1F1F1F"/>
          <w:spacing w:val="40"/>
        </w:rPr>
        <w:t xml:space="preserve"> </w:t>
      </w:r>
      <w:r>
        <w:rPr>
          <w:color w:val="1F1F1F"/>
        </w:rPr>
        <w:t>in</w:t>
      </w:r>
      <w:r>
        <w:rPr>
          <w:color w:val="1F1F1F"/>
          <w:spacing w:val="40"/>
        </w:rPr>
        <w:t xml:space="preserve"> </w:t>
      </w:r>
      <w:r>
        <w:rPr>
          <w:color w:val="1F1F1F"/>
        </w:rPr>
        <w:t>contract,</w:t>
      </w:r>
      <w:r>
        <w:rPr>
          <w:color w:val="1F1F1F"/>
          <w:spacing w:val="40"/>
        </w:rPr>
        <w:t xml:space="preserve"> </w:t>
      </w:r>
      <w:r>
        <w:rPr>
          <w:color w:val="1F1F1F"/>
        </w:rPr>
        <w:t>tort,</w:t>
      </w:r>
      <w:r>
        <w:rPr>
          <w:color w:val="1F1F1F"/>
          <w:spacing w:val="40"/>
        </w:rPr>
        <w:t xml:space="preserve"> </w:t>
      </w:r>
      <w:r>
        <w:rPr>
          <w:color w:val="1F1F1F"/>
        </w:rPr>
        <w:t>or</w:t>
      </w:r>
      <w:r>
        <w:rPr>
          <w:color w:val="1F1F1F"/>
          <w:spacing w:val="40"/>
        </w:rPr>
        <w:t xml:space="preserve"> </w:t>
      </w:r>
      <w:r>
        <w:rPr>
          <w:color w:val="1F1F1F"/>
        </w:rPr>
        <w:t>otherwise, for any indirect or consequential loss or damage, loss of use, loss of production, or loss</w:t>
      </w:r>
      <w:r>
        <w:rPr>
          <w:color w:val="1F1F1F"/>
          <w:spacing w:val="40"/>
        </w:rPr>
        <w:t xml:space="preserve"> </w:t>
      </w:r>
      <w:r>
        <w:rPr>
          <w:color w:val="1F1F1F"/>
        </w:rPr>
        <w:t>of</w:t>
      </w:r>
      <w:r>
        <w:rPr>
          <w:color w:val="1F1F1F"/>
          <w:spacing w:val="40"/>
        </w:rPr>
        <w:t xml:space="preserve"> </w:t>
      </w:r>
      <w:r>
        <w:rPr>
          <w:color w:val="1F1F1F"/>
        </w:rPr>
        <w:t>profitsor interest costs, provided that this exclusion shall not apply to any obligation of the Supplier</w:t>
      </w:r>
      <w:r>
        <w:rPr>
          <w:color w:val="1F1F1F"/>
          <w:spacing w:val="40"/>
        </w:rPr>
        <w:t xml:space="preserve"> </w:t>
      </w:r>
      <w:r>
        <w:rPr>
          <w:color w:val="1F1F1F"/>
        </w:rPr>
        <w:t>to pay liquidated</w:t>
      </w:r>
      <w:r>
        <w:rPr>
          <w:color w:val="1F1F1F"/>
          <w:spacing w:val="40"/>
        </w:rPr>
        <w:t xml:space="preserve"> </w:t>
      </w:r>
      <w:r>
        <w:rPr>
          <w:color w:val="1F1F1F"/>
        </w:rPr>
        <w:t>damages</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and</w:t>
      </w:r>
    </w:p>
    <w:p w:rsidR="00F05AC1" w:rsidRDefault="00CE756B">
      <w:pPr>
        <w:pStyle w:val="ListParagraph"/>
        <w:numPr>
          <w:ilvl w:val="2"/>
          <w:numId w:val="26"/>
        </w:numPr>
        <w:tabs>
          <w:tab w:val="left" w:pos="1369"/>
        </w:tabs>
        <w:spacing w:before="239" w:line="230" w:lineRule="auto"/>
        <w:ind w:left="908" w:right="547" w:firstLine="2"/>
        <w:jc w:val="both"/>
      </w:pPr>
      <w:r>
        <w:rPr>
          <w:color w:val="1F1F1F"/>
        </w:rPr>
        <w:t>the aggregate liability of the Supplier to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whether</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intort</w:t>
      </w:r>
      <w:r>
        <w:rPr>
          <w:color w:val="1F1F1F"/>
          <w:spacing w:val="80"/>
        </w:rPr>
        <w:t xml:space="preserve"> </w:t>
      </w:r>
      <w:r>
        <w:rPr>
          <w:color w:val="1F1F1F"/>
        </w:rPr>
        <w:t>or otherwise, shall not exceed the total Contract</w:t>
      </w:r>
      <w:r>
        <w:rPr>
          <w:color w:val="1F1F1F"/>
          <w:spacing w:val="17"/>
        </w:rPr>
        <w:t xml:space="preserve"> </w:t>
      </w:r>
      <w:r>
        <w:rPr>
          <w:color w:val="1F1F1F"/>
        </w:rPr>
        <w:t>Price,</w:t>
      </w:r>
      <w:r>
        <w:rPr>
          <w:color w:val="1F1F1F"/>
          <w:spacing w:val="40"/>
        </w:rPr>
        <w:t xml:space="preserve"> </w:t>
      </w:r>
      <w:r>
        <w:rPr>
          <w:color w:val="1F1F1F"/>
        </w:rPr>
        <w:t>provided</w:t>
      </w:r>
      <w:r>
        <w:rPr>
          <w:color w:val="1F1F1F"/>
          <w:spacing w:val="40"/>
        </w:rPr>
        <w:t xml:space="preserve"> </w:t>
      </w:r>
      <w:r>
        <w:rPr>
          <w:color w:val="1F1F1F"/>
        </w:rPr>
        <w:t>that</w:t>
      </w:r>
      <w:r>
        <w:rPr>
          <w:color w:val="1F1F1F"/>
          <w:spacing w:val="40"/>
        </w:rPr>
        <w:t xml:space="preserve"> </w:t>
      </w:r>
      <w:r>
        <w:rPr>
          <w:color w:val="1F1F1F"/>
        </w:rPr>
        <w:t>this</w:t>
      </w:r>
      <w:r>
        <w:rPr>
          <w:color w:val="1F1F1F"/>
          <w:spacing w:val="40"/>
        </w:rPr>
        <w:t xml:space="preserve"> </w:t>
      </w:r>
      <w:r>
        <w:rPr>
          <w:color w:val="1F1F1F"/>
        </w:rPr>
        <w:t>limitation</w:t>
      </w:r>
      <w:r>
        <w:rPr>
          <w:color w:val="1F1F1F"/>
          <w:spacing w:val="40"/>
        </w:rPr>
        <w:t xml:space="preserve"> </w:t>
      </w:r>
      <w:r>
        <w:rPr>
          <w:color w:val="1F1F1F"/>
        </w:rPr>
        <w:t>shall</w:t>
      </w:r>
      <w:r>
        <w:rPr>
          <w:color w:val="1F1F1F"/>
          <w:spacing w:val="69"/>
        </w:rPr>
        <w:t xml:space="preserve"> </w:t>
      </w:r>
      <w:r>
        <w:rPr>
          <w:color w:val="1F1F1F"/>
        </w:rPr>
        <w:t>not apply to</w:t>
      </w:r>
      <w:r>
        <w:rPr>
          <w:color w:val="1F1F1F"/>
          <w:spacing w:val="40"/>
        </w:rPr>
        <w:t xml:space="preserve"> </w:t>
      </w:r>
      <w:r>
        <w:rPr>
          <w:color w:val="1F1F1F"/>
        </w:rPr>
        <w:t>the</w:t>
      </w:r>
      <w:r>
        <w:rPr>
          <w:color w:val="1F1F1F"/>
          <w:spacing w:val="27"/>
        </w:rPr>
        <w:t xml:space="preserve"> </w:t>
      </w:r>
      <w:r>
        <w:rPr>
          <w:color w:val="1F1F1F"/>
        </w:rPr>
        <w:t>cost</w:t>
      </w:r>
      <w:r>
        <w:rPr>
          <w:color w:val="1F1F1F"/>
          <w:spacing w:val="28"/>
        </w:rPr>
        <w:t xml:space="preserve"> </w:t>
      </w:r>
      <w:r>
        <w:rPr>
          <w:color w:val="1F1F1F"/>
        </w:rPr>
        <w:t>of</w:t>
      </w:r>
      <w:r>
        <w:rPr>
          <w:color w:val="1F1F1F"/>
          <w:spacing w:val="27"/>
        </w:rPr>
        <w:t xml:space="preserve"> </w:t>
      </w:r>
      <w:r>
        <w:rPr>
          <w:color w:val="1F1F1F"/>
        </w:rPr>
        <w:t>repairing</w:t>
      </w:r>
      <w:r>
        <w:rPr>
          <w:color w:val="1F1F1F"/>
          <w:spacing w:val="28"/>
        </w:rPr>
        <w:t xml:space="preserve"> </w:t>
      </w:r>
      <w:r>
        <w:rPr>
          <w:color w:val="1F1F1F"/>
        </w:rPr>
        <w:t>or</w:t>
      </w:r>
      <w:r>
        <w:rPr>
          <w:color w:val="1F1F1F"/>
          <w:spacing w:val="25"/>
        </w:rPr>
        <w:t xml:space="preserve"> </w:t>
      </w:r>
      <w:r>
        <w:rPr>
          <w:color w:val="1F1F1F"/>
        </w:rPr>
        <w:t>replacing</w:t>
      </w:r>
      <w:r>
        <w:rPr>
          <w:color w:val="1F1F1F"/>
          <w:spacing w:val="27"/>
        </w:rPr>
        <w:t xml:space="preserve"> </w:t>
      </w:r>
      <w:r>
        <w:rPr>
          <w:color w:val="1F1F1F"/>
        </w:rPr>
        <w:t>defective</w:t>
      </w:r>
      <w:r>
        <w:rPr>
          <w:color w:val="1F1F1F"/>
          <w:spacing w:val="27"/>
        </w:rPr>
        <w:t xml:space="preserve"> </w:t>
      </w:r>
      <w:r>
        <w:rPr>
          <w:color w:val="1F1F1F"/>
        </w:rPr>
        <w:t>equipment,</w:t>
      </w:r>
      <w:r>
        <w:rPr>
          <w:color w:val="1F1F1F"/>
          <w:spacing w:val="27"/>
        </w:rPr>
        <w:t xml:space="preserve"> </w:t>
      </w:r>
      <w:r>
        <w:rPr>
          <w:color w:val="1F1F1F"/>
        </w:rPr>
        <w:t>or</w:t>
      </w:r>
      <w:r>
        <w:rPr>
          <w:color w:val="1F1F1F"/>
          <w:spacing w:val="25"/>
        </w:rPr>
        <w:t xml:space="preserve"> </w:t>
      </w:r>
      <w:r>
        <w:rPr>
          <w:color w:val="1F1F1F"/>
        </w:rPr>
        <w:t>to</w:t>
      </w:r>
      <w:r>
        <w:rPr>
          <w:color w:val="1F1F1F"/>
          <w:spacing w:val="22"/>
        </w:rPr>
        <w:t xml:space="preserve"> </w:t>
      </w:r>
      <w:r>
        <w:rPr>
          <w:color w:val="1F1F1F"/>
        </w:rPr>
        <w:t>any</w:t>
      </w:r>
      <w:r>
        <w:rPr>
          <w:color w:val="1F1F1F"/>
          <w:spacing w:val="25"/>
        </w:rPr>
        <w:t xml:space="preserve"> </w:t>
      </w:r>
      <w:r>
        <w:rPr>
          <w:color w:val="1F1F1F"/>
        </w:rPr>
        <w:t>obligation</w:t>
      </w:r>
      <w:r>
        <w:rPr>
          <w:color w:val="1F1F1F"/>
          <w:spacing w:val="28"/>
        </w:rPr>
        <w:t xml:space="preserve"> </w:t>
      </w:r>
      <w:r>
        <w:rPr>
          <w:color w:val="1F1F1F"/>
        </w:rPr>
        <w:t>of</w:t>
      </w:r>
      <w:r>
        <w:rPr>
          <w:color w:val="1F1F1F"/>
          <w:spacing w:val="23"/>
        </w:rPr>
        <w:t xml:space="preserve"> </w:t>
      </w:r>
      <w:r>
        <w:rPr>
          <w:color w:val="1F1F1F"/>
        </w:rPr>
        <w:t>the</w:t>
      </w:r>
      <w:r>
        <w:rPr>
          <w:color w:val="1F1F1F"/>
          <w:spacing w:val="27"/>
        </w:rPr>
        <w:t xml:space="preserve"> </w:t>
      </w:r>
      <w:r>
        <w:rPr>
          <w:color w:val="1F1F1F"/>
        </w:rPr>
        <w:t>supplierto indemnify 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with</w:t>
      </w:r>
      <w:r>
        <w:rPr>
          <w:color w:val="1F1F1F"/>
          <w:spacing w:val="40"/>
        </w:rPr>
        <w:t xml:space="preserve"> </w:t>
      </w:r>
      <w:r>
        <w:rPr>
          <w:color w:val="1F1F1F"/>
        </w:rPr>
        <w:t>respect</w:t>
      </w:r>
      <w:r>
        <w:rPr>
          <w:color w:val="1F1F1F"/>
          <w:spacing w:val="40"/>
        </w:rPr>
        <w:t xml:space="preserve"> </w:t>
      </w:r>
      <w:r>
        <w:rPr>
          <w:color w:val="1F1F1F"/>
        </w:rPr>
        <w:t>to</w:t>
      </w:r>
      <w:r>
        <w:rPr>
          <w:color w:val="1F1F1F"/>
          <w:spacing w:val="40"/>
        </w:rPr>
        <w:t xml:space="preserve"> </w:t>
      </w:r>
      <w:r>
        <w:rPr>
          <w:color w:val="1F1F1F"/>
        </w:rPr>
        <w:t>patent</w:t>
      </w:r>
      <w:r>
        <w:rPr>
          <w:color w:val="1F1F1F"/>
          <w:spacing w:val="40"/>
        </w:rPr>
        <w:t xml:space="preserve"> </w:t>
      </w:r>
      <w:r>
        <w:rPr>
          <w:color w:val="1F1F1F"/>
        </w:rPr>
        <w:t>infringement.</w:t>
      </w:r>
    </w:p>
    <w:p w:rsidR="00F05AC1" w:rsidRDefault="00CE756B">
      <w:pPr>
        <w:pStyle w:val="Heading5"/>
        <w:numPr>
          <w:ilvl w:val="0"/>
          <w:numId w:val="51"/>
        </w:numPr>
        <w:tabs>
          <w:tab w:val="left" w:pos="908"/>
        </w:tabs>
        <w:spacing w:before="237"/>
        <w:ind w:left="908" w:hanging="668"/>
      </w:pPr>
      <w:r>
        <w:rPr>
          <w:color w:val="1F1F1F"/>
        </w:rPr>
        <w:t>Change</w:t>
      </w:r>
      <w:r>
        <w:rPr>
          <w:color w:val="1F1F1F"/>
          <w:spacing w:val="-16"/>
        </w:rPr>
        <w:t xml:space="preserve"> </w:t>
      </w:r>
      <w:r>
        <w:rPr>
          <w:color w:val="1F1F1F"/>
        </w:rPr>
        <w:t>in</w:t>
      </w:r>
      <w:r>
        <w:rPr>
          <w:color w:val="1F1F1F"/>
          <w:spacing w:val="-11"/>
        </w:rPr>
        <w:t xml:space="preserve"> </w:t>
      </w:r>
      <w:r>
        <w:rPr>
          <w:color w:val="1F1F1F"/>
        </w:rPr>
        <w:t>Laws</w:t>
      </w:r>
      <w:r>
        <w:rPr>
          <w:color w:val="1F1F1F"/>
          <w:spacing w:val="-10"/>
        </w:rPr>
        <w:t xml:space="preserve"> </w:t>
      </w:r>
      <w:r>
        <w:rPr>
          <w:color w:val="1F1F1F"/>
        </w:rPr>
        <w:t>and</w:t>
      </w:r>
      <w:r>
        <w:rPr>
          <w:color w:val="1F1F1F"/>
          <w:spacing w:val="-11"/>
        </w:rPr>
        <w:t xml:space="preserve"> </w:t>
      </w:r>
      <w:r>
        <w:rPr>
          <w:color w:val="1F1F1F"/>
          <w:spacing w:val="-2"/>
        </w:rPr>
        <w:t>Regulations</w:t>
      </w:r>
    </w:p>
    <w:p w:rsidR="00F05AC1" w:rsidRDefault="00F05AC1">
      <w:pPr>
        <w:sectPr w:rsidR="00F05AC1">
          <w:pgSz w:w="11940" w:h="16860"/>
          <w:pgMar w:top="360" w:right="460" w:bottom="720" w:left="580" w:header="0" w:footer="530" w:gutter="0"/>
          <w:cols w:space="720"/>
        </w:sectPr>
      </w:pPr>
    </w:p>
    <w:p w:rsidR="00F05AC1" w:rsidRDefault="00F05AC1">
      <w:pPr>
        <w:pStyle w:val="BodyText"/>
        <w:spacing w:before="101"/>
        <w:rPr>
          <w:b/>
        </w:rPr>
      </w:pPr>
    </w:p>
    <w:p w:rsidR="00F05AC1" w:rsidRDefault="00CE756B">
      <w:pPr>
        <w:pStyle w:val="BodyText"/>
        <w:spacing w:before="1" w:line="230" w:lineRule="auto"/>
        <w:ind w:left="908" w:right="542" w:hanging="663"/>
        <w:jc w:val="both"/>
      </w:pPr>
      <w:r>
        <w:rPr>
          <w:color w:val="1F1F1F"/>
        </w:rPr>
        <w:t>31.1</w:t>
      </w:r>
      <w:r>
        <w:rPr>
          <w:color w:val="1F1F1F"/>
          <w:spacing w:val="-3"/>
        </w:rPr>
        <w:t xml:space="preserve"> </w:t>
      </w:r>
      <w:r>
        <w:rPr>
          <w:color w:val="1F1F1F"/>
        </w:rPr>
        <w:t>Unless</w:t>
      </w:r>
      <w:r>
        <w:rPr>
          <w:color w:val="1F1F1F"/>
          <w:spacing w:val="-1"/>
        </w:rPr>
        <w:t xml:space="preserve"> </w:t>
      </w:r>
      <w:r>
        <w:rPr>
          <w:color w:val="1F1F1F"/>
        </w:rPr>
        <w:t>otherwise</w:t>
      </w:r>
      <w:r>
        <w:rPr>
          <w:color w:val="1F1F1F"/>
          <w:spacing w:val="-3"/>
        </w:rPr>
        <w:t xml:space="preserve"> </w:t>
      </w:r>
      <w:r>
        <w:rPr>
          <w:color w:val="1F1F1F"/>
        </w:rPr>
        <w:t>specified</w:t>
      </w:r>
      <w:r>
        <w:rPr>
          <w:color w:val="1F1F1F"/>
          <w:spacing w:val="-5"/>
        </w:rPr>
        <w:t xml:space="preserve"> </w:t>
      </w:r>
      <w:r>
        <w:rPr>
          <w:color w:val="1F1F1F"/>
        </w:rPr>
        <w:t>in</w:t>
      </w:r>
      <w:r>
        <w:rPr>
          <w:color w:val="1F1F1F"/>
          <w:spacing w:val="-6"/>
        </w:rPr>
        <w:t xml:space="preserve"> </w:t>
      </w:r>
      <w:r>
        <w:rPr>
          <w:color w:val="1F1F1F"/>
        </w:rPr>
        <w:t>the</w:t>
      </w:r>
      <w:r>
        <w:rPr>
          <w:color w:val="1F1F1F"/>
          <w:spacing w:val="-3"/>
        </w:rPr>
        <w:t xml:space="preserve"> </w:t>
      </w:r>
      <w:r>
        <w:rPr>
          <w:color w:val="1F1F1F"/>
        </w:rPr>
        <w:t>Contract,</w:t>
      </w:r>
      <w:r>
        <w:rPr>
          <w:color w:val="1F1F1F"/>
          <w:spacing w:val="-3"/>
        </w:rPr>
        <w:t xml:space="preserve"> </w:t>
      </w:r>
      <w:r>
        <w:rPr>
          <w:color w:val="1F1F1F"/>
        </w:rPr>
        <w:t>if</w:t>
      </w:r>
      <w:r>
        <w:rPr>
          <w:color w:val="1F1F1F"/>
          <w:spacing w:val="-3"/>
        </w:rPr>
        <w:t xml:space="preserve"> </w:t>
      </w:r>
      <w:r>
        <w:rPr>
          <w:color w:val="1F1F1F"/>
        </w:rPr>
        <w:t>after</w:t>
      </w:r>
      <w:r>
        <w:rPr>
          <w:color w:val="1F1F1F"/>
          <w:spacing w:val="-4"/>
        </w:rPr>
        <w:t xml:space="preserve"> </w:t>
      </w:r>
      <w:r>
        <w:rPr>
          <w:color w:val="1F1F1F"/>
        </w:rPr>
        <w:t>the</w:t>
      </w:r>
      <w:r>
        <w:rPr>
          <w:color w:val="1F1F1F"/>
          <w:spacing w:val="-1"/>
        </w:rPr>
        <w:t xml:space="preserve"> </w:t>
      </w:r>
      <w:r>
        <w:rPr>
          <w:color w:val="1F1F1F"/>
        </w:rPr>
        <w:t>date</w:t>
      </w:r>
      <w:r>
        <w:rPr>
          <w:color w:val="1F1F1F"/>
          <w:spacing w:val="40"/>
        </w:rPr>
        <w:t xml:space="preserve"> </w:t>
      </w:r>
      <w:r>
        <w:rPr>
          <w:color w:val="1F1F1F"/>
        </w:rPr>
        <w:t>of</w:t>
      </w:r>
      <w:r>
        <w:rPr>
          <w:color w:val="1F1F1F"/>
          <w:spacing w:val="40"/>
        </w:rPr>
        <w:t xml:space="preserve"> </w:t>
      </w:r>
      <w:r>
        <w:rPr>
          <w:color w:val="1F1F1F"/>
        </w:rPr>
        <w:t>30</w:t>
      </w:r>
      <w:r>
        <w:rPr>
          <w:color w:val="1F1F1F"/>
          <w:spacing w:val="40"/>
        </w:rPr>
        <w:t xml:space="preserve"> </w:t>
      </w:r>
      <w:r>
        <w:rPr>
          <w:color w:val="1F1F1F"/>
        </w:rPr>
        <w:t>days</w:t>
      </w:r>
      <w:r>
        <w:rPr>
          <w:color w:val="1F1F1F"/>
          <w:spacing w:val="40"/>
        </w:rPr>
        <w:t xml:space="preserve"> </w:t>
      </w:r>
      <w:r>
        <w:rPr>
          <w:color w:val="1F1F1F"/>
        </w:rPr>
        <w:t>prior</w:t>
      </w:r>
      <w:r>
        <w:rPr>
          <w:color w:val="1F1F1F"/>
          <w:spacing w:val="40"/>
        </w:rPr>
        <w:t xml:space="preserve"> </w:t>
      </w:r>
      <w:r>
        <w:rPr>
          <w:color w:val="1F1F1F"/>
        </w:rPr>
        <w:t>to</w:t>
      </w:r>
      <w:r>
        <w:rPr>
          <w:color w:val="1F1F1F"/>
          <w:spacing w:val="40"/>
        </w:rPr>
        <w:t xml:space="preserve"> </w:t>
      </w:r>
      <w:r>
        <w:rPr>
          <w:color w:val="1F1F1F"/>
        </w:rPr>
        <w:t>date</w:t>
      </w:r>
      <w:r>
        <w:rPr>
          <w:color w:val="1F1F1F"/>
          <w:spacing w:val="40"/>
        </w:rPr>
        <w:t xml:space="preserve"> </w:t>
      </w:r>
      <w:r>
        <w:rPr>
          <w:color w:val="1F1F1F"/>
        </w:rPr>
        <w:t>of</w:t>
      </w:r>
      <w:r>
        <w:rPr>
          <w:color w:val="1F1F1F"/>
          <w:spacing w:val="40"/>
        </w:rPr>
        <w:t xml:space="preserve"> </w:t>
      </w:r>
      <w:r>
        <w:rPr>
          <w:color w:val="1F1F1F"/>
        </w:rPr>
        <w:t>Tender</w:t>
      </w:r>
      <w:r>
        <w:rPr>
          <w:color w:val="1F1F1F"/>
          <w:spacing w:val="-2"/>
        </w:rPr>
        <w:t xml:space="preserve"> </w:t>
      </w:r>
      <w:r>
        <w:rPr>
          <w:color w:val="1F1F1F"/>
        </w:rPr>
        <w:t>submission, any law, regulation, ordinance, order or bylaw having the force of law is enacted, promulgated, abrogated, or changed in Kenya (which shall be deemed to include any change in interpretation or application by the competent authorities) that subsequently affects the Delivery Date and/or the Contract Price, then such Delivery</w:t>
      </w:r>
      <w:r>
        <w:rPr>
          <w:color w:val="1F1F1F"/>
          <w:spacing w:val="40"/>
        </w:rPr>
        <w:t xml:space="preserve"> </w:t>
      </w:r>
      <w:r>
        <w:rPr>
          <w:color w:val="1F1F1F"/>
        </w:rPr>
        <w:t>Date</w:t>
      </w:r>
      <w:r>
        <w:rPr>
          <w:color w:val="1F1F1F"/>
          <w:spacing w:val="40"/>
        </w:rPr>
        <w:t xml:space="preserve"> </w:t>
      </w:r>
      <w:r>
        <w:rPr>
          <w:color w:val="1F1F1F"/>
        </w:rPr>
        <w:t>and/or</w:t>
      </w:r>
      <w:r>
        <w:rPr>
          <w:color w:val="1F1F1F"/>
          <w:spacing w:val="40"/>
        </w:rPr>
        <w:t xml:space="preserve"> </w:t>
      </w:r>
      <w:r>
        <w:rPr>
          <w:color w:val="1F1F1F"/>
        </w:rPr>
        <w:t>Contract</w:t>
      </w:r>
      <w:r>
        <w:rPr>
          <w:color w:val="1F1F1F"/>
          <w:spacing w:val="40"/>
        </w:rPr>
        <w:t xml:space="preserve"> </w:t>
      </w:r>
      <w:r>
        <w:rPr>
          <w:color w:val="1F1F1F"/>
        </w:rPr>
        <w:t>Price</w:t>
      </w:r>
      <w:r>
        <w:rPr>
          <w:color w:val="1F1F1F"/>
          <w:spacing w:val="40"/>
        </w:rPr>
        <w:t xml:space="preserve"> </w:t>
      </w:r>
      <w:r>
        <w:rPr>
          <w:color w:val="1F1F1F"/>
        </w:rPr>
        <w:t>shall</w:t>
      </w:r>
      <w:r>
        <w:rPr>
          <w:color w:val="1F1F1F"/>
          <w:spacing w:val="40"/>
        </w:rPr>
        <w:t xml:space="preserve"> </w:t>
      </w:r>
      <w:r>
        <w:rPr>
          <w:color w:val="1F1F1F"/>
        </w:rPr>
        <w:t>be</w:t>
      </w:r>
      <w:r>
        <w:rPr>
          <w:color w:val="1F1F1F"/>
          <w:spacing w:val="-4"/>
        </w:rPr>
        <w:t xml:space="preserve"> </w:t>
      </w:r>
      <w:r>
        <w:rPr>
          <w:color w:val="1F1F1F"/>
        </w:rPr>
        <w:t>correspondingly</w:t>
      </w:r>
      <w:r>
        <w:rPr>
          <w:color w:val="1F1F1F"/>
          <w:spacing w:val="-9"/>
        </w:rPr>
        <w:t xml:space="preserve"> </w:t>
      </w:r>
      <w:r>
        <w:rPr>
          <w:color w:val="1F1F1F"/>
        </w:rPr>
        <w:t>increased</w:t>
      </w:r>
      <w:r>
        <w:rPr>
          <w:color w:val="1F1F1F"/>
          <w:spacing w:val="-1"/>
        </w:rPr>
        <w:t xml:space="preserve"> </w:t>
      </w:r>
      <w:r>
        <w:rPr>
          <w:color w:val="1F1F1F"/>
        </w:rPr>
        <w:t>or</w:t>
      </w:r>
      <w:r>
        <w:rPr>
          <w:color w:val="1F1F1F"/>
          <w:spacing w:val="-4"/>
        </w:rPr>
        <w:t xml:space="preserve"> </w:t>
      </w:r>
      <w:r>
        <w:rPr>
          <w:color w:val="1F1F1F"/>
        </w:rPr>
        <w:t>decreased,</w:t>
      </w:r>
      <w:r>
        <w:rPr>
          <w:color w:val="1F1F1F"/>
          <w:spacing w:val="-4"/>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extent</w:t>
      </w:r>
      <w:r>
        <w:rPr>
          <w:color w:val="1F1F1F"/>
          <w:spacing w:val="40"/>
        </w:rPr>
        <w:t xml:space="preserve"> </w:t>
      </w:r>
      <w:r>
        <w:rPr>
          <w:color w:val="1F1F1F"/>
        </w:rPr>
        <w:t>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w:t>
      </w:r>
      <w:r>
        <w:rPr>
          <w:color w:val="1F1F1F"/>
          <w:spacing w:val="40"/>
        </w:rPr>
        <w:t xml:space="preserve"> </w:t>
      </w:r>
      <w:r>
        <w:rPr>
          <w:color w:val="1F1F1F"/>
        </w:rPr>
        <w:t>in accordance with</w:t>
      </w:r>
      <w:r>
        <w:rPr>
          <w:color w:val="1F1F1F"/>
          <w:spacing w:val="40"/>
        </w:rPr>
        <w:t xml:space="preserve"> </w:t>
      </w:r>
      <w:r>
        <w:rPr>
          <w:color w:val="1F1F1F"/>
        </w:rPr>
        <w:t>GCC Clause 15.</w:t>
      </w:r>
    </w:p>
    <w:p w:rsidR="00F05AC1" w:rsidRDefault="00CE756B">
      <w:pPr>
        <w:pStyle w:val="Heading5"/>
        <w:numPr>
          <w:ilvl w:val="0"/>
          <w:numId w:val="51"/>
        </w:numPr>
        <w:tabs>
          <w:tab w:val="left" w:pos="908"/>
        </w:tabs>
        <w:spacing w:before="228"/>
        <w:ind w:left="908" w:hanging="668"/>
      </w:pPr>
      <w:r>
        <w:rPr>
          <w:color w:val="1F1F1F"/>
        </w:rPr>
        <w:t>Force</w:t>
      </w:r>
      <w:r>
        <w:rPr>
          <w:color w:val="1F1F1F"/>
          <w:spacing w:val="-14"/>
        </w:rPr>
        <w:t xml:space="preserve"> </w:t>
      </w:r>
      <w:r>
        <w:rPr>
          <w:color w:val="1F1F1F"/>
          <w:spacing w:val="-2"/>
        </w:rPr>
        <w:t>Majeure</w:t>
      </w:r>
    </w:p>
    <w:p w:rsidR="00F05AC1" w:rsidRDefault="00CE756B">
      <w:pPr>
        <w:pStyle w:val="ListParagraph"/>
        <w:numPr>
          <w:ilvl w:val="1"/>
          <w:numId w:val="25"/>
        </w:numPr>
        <w:tabs>
          <w:tab w:val="left" w:pos="901"/>
          <w:tab w:val="left" w:pos="908"/>
        </w:tabs>
        <w:spacing w:before="237" w:line="230" w:lineRule="auto"/>
        <w:ind w:right="544" w:hanging="663"/>
        <w:jc w:val="both"/>
      </w:pPr>
      <w:r>
        <w:rPr>
          <w:color w:val="1F1F1F"/>
        </w:rPr>
        <w:t>The</w:t>
      </w:r>
      <w:r>
        <w:rPr>
          <w:color w:val="1F1F1F"/>
          <w:spacing w:val="-14"/>
        </w:rPr>
        <w:t xml:space="preserve"> </w:t>
      </w:r>
      <w:r>
        <w:rPr>
          <w:color w:val="1F1F1F"/>
        </w:rPr>
        <w:t>Supplier</w:t>
      </w:r>
      <w:r>
        <w:rPr>
          <w:color w:val="1F1F1F"/>
          <w:spacing w:val="-12"/>
        </w:rPr>
        <w:t xml:space="preserve"> </w:t>
      </w:r>
      <w:r>
        <w:rPr>
          <w:color w:val="1F1F1F"/>
        </w:rPr>
        <w:t>shall</w:t>
      </w:r>
      <w:r>
        <w:rPr>
          <w:color w:val="1F1F1F"/>
          <w:spacing w:val="-12"/>
        </w:rPr>
        <w:t xml:space="preserve"> </w:t>
      </w:r>
      <w:r>
        <w:rPr>
          <w:color w:val="1F1F1F"/>
        </w:rPr>
        <w:t>not</w:t>
      </w:r>
      <w:r>
        <w:rPr>
          <w:color w:val="1F1F1F"/>
          <w:spacing w:val="-11"/>
        </w:rPr>
        <w:t xml:space="preserve"> </w:t>
      </w:r>
      <w:r>
        <w:rPr>
          <w:color w:val="1F1F1F"/>
        </w:rPr>
        <w:t>be</w:t>
      </w:r>
      <w:r>
        <w:rPr>
          <w:color w:val="1F1F1F"/>
          <w:spacing w:val="-12"/>
        </w:rPr>
        <w:t xml:space="preserve"> </w:t>
      </w:r>
      <w:r>
        <w:rPr>
          <w:color w:val="1F1F1F"/>
        </w:rPr>
        <w:t>liable</w:t>
      </w:r>
      <w:r>
        <w:rPr>
          <w:color w:val="1F1F1F"/>
          <w:spacing w:val="-14"/>
        </w:rPr>
        <w:t xml:space="preserve"> </w:t>
      </w:r>
      <w:r>
        <w:rPr>
          <w:color w:val="1F1F1F"/>
        </w:rPr>
        <w:t>for</w:t>
      </w:r>
      <w:r>
        <w:rPr>
          <w:color w:val="1F1F1F"/>
          <w:spacing w:val="-12"/>
        </w:rPr>
        <w:t xml:space="preserve"> </w:t>
      </w:r>
      <w:r>
        <w:rPr>
          <w:color w:val="1F1F1F"/>
        </w:rPr>
        <w:t>forfeiture</w:t>
      </w:r>
      <w:r>
        <w:rPr>
          <w:color w:val="1F1F1F"/>
          <w:spacing w:val="-11"/>
        </w:rPr>
        <w:t xml:space="preserve"> </w:t>
      </w:r>
      <w:r>
        <w:rPr>
          <w:color w:val="1F1F1F"/>
        </w:rPr>
        <w:t>of</w:t>
      </w:r>
      <w:r>
        <w:rPr>
          <w:color w:val="1F1F1F"/>
          <w:spacing w:val="-12"/>
        </w:rPr>
        <w:t xml:space="preserve"> </w:t>
      </w:r>
      <w:r>
        <w:rPr>
          <w:color w:val="1F1F1F"/>
        </w:rPr>
        <w:t>its</w:t>
      </w:r>
      <w:r>
        <w:rPr>
          <w:color w:val="1F1F1F"/>
          <w:spacing w:val="-12"/>
        </w:rPr>
        <w:t xml:space="preserve"> </w:t>
      </w:r>
      <w:r>
        <w:rPr>
          <w:color w:val="1F1F1F"/>
        </w:rPr>
        <w:t>Performance</w:t>
      </w:r>
      <w:r>
        <w:rPr>
          <w:color w:val="1F1F1F"/>
          <w:spacing w:val="-11"/>
        </w:rPr>
        <w:t xml:space="preserve"> </w:t>
      </w:r>
      <w:r>
        <w:rPr>
          <w:color w:val="1F1F1F"/>
        </w:rPr>
        <w:t>Security,</w:t>
      </w:r>
      <w:r>
        <w:rPr>
          <w:color w:val="1F1F1F"/>
          <w:spacing w:val="-14"/>
        </w:rPr>
        <w:t xml:space="preserve"> </w:t>
      </w:r>
      <w:r>
        <w:rPr>
          <w:color w:val="1F1F1F"/>
        </w:rPr>
        <w:t>liquidated</w:t>
      </w:r>
      <w:r>
        <w:rPr>
          <w:color w:val="1F1F1F"/>
          <w:spacing w:val="-14"/>
        </w:rPr>
        <w:t xml:space="preserve"> </w:t>
      </w:r>
      <w:r>
        <w:rPr>
          <w:color w:val="1F1F1F"/>
        </w:rPr>
        <w:t>damages,</w:t>
      </w:r>
      <w:r>
        <w:rPr>
          <w:color w:val="1F1F1F"/>
          <w:spacing w:val="-12"/>
        </w:rPr>
        <w:t xml:space="preserve"> </w:t>
      </w:r>
      <w:r>
        <w:rPr>
          <w:color w:val="1F1F1F"/>
        </w:rPr>
        <w:t>or</w:t>
      </w:r>
      <w:r>
        <w:rPr>
          <w:color w:val="1F1F1F"/>
          <w:spacing w:val="-12"/>
        </w:rPr>
        <w:t xml:space="preserve"> </w:t>
      </w:r>
      <w:r>
        <w:rPr>
          <w:color w:val="1F1F1F"/>
        </w:rPr>
        <w:t>termination for default if and to the extent that its delay in performance</w:t>
      </w:r>
      <w:r>
        <w:rPr>
          <w:color w:val="1F1F1F"/>
          <w:spacing w:val="40"/>
        </w:rPr>
        <w:t xml:space="preserve"> </w:t>
      </w:r>
      <w:r>
        <w:rPr>
          <w:color w:val="1F1F1F"/>
        </w:rPr>
        <w:t>or</w:t>
      </w:r>
      <w:r>
        <w:rPr>
          <w:color w:val="1F1F1F"/>
          <w:spacing w:val="40"/>
        </w:rPr>
        <w:t xml:space="preserve"> </w:t>
      </w:r>
      <w:r>
        <w:rPr>
          <w:color w:val="1F1F1F"/>
        </w:rPr>
        <w:t>other failure to</w:t>
      </w:r>
      <w:r>
        <w:rPr>
          <w:color w:val="1F1F1F"/>
          <w:spacing w:val="40"/>
        </w:rPr>
        <w:t xml:space="preserve"> </w:t>
      </w:r>
      <w:r>
        <w:rPr>
          <w:color w:val="1F1F1F"/>
        </w:rPr>
        <w:t>performits obligations</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is</w:t>
      </w:r>
      <w:r>
        <w:rPr>
          <w:color w:val="1F1F1F"/>
          <w:spacing w:val="40"/>
        </w:rPr>
        <w:t xml:space="preserve"> </w:t>
      </w:r>
      <w:r>
        <w:rPr>
          <w:color w:val="1F1F1F"/>
        </w:rPr>
        <w:t>the</w:t>
      </w:r>
      <w:r>
        <w:rPr>
          <w:color w:val="1F1F1F"/>
          <w:spacing w:val="40"/>
        </w:rPr>
        <w:t xml:space="preserve"> </w:t>
      </w:r>
      <w:r>
        <w:rPr>
          <w:color w:val="1F1F1F"/>
        </w:rPr>
        <w:t>result</w:t>
      </w:r>
      <w:r>
        <w:rPr>
          <w:color w:val="1F1F1F"/>
          <w:spacing w:val="26"/>
        </w:rPr>
        <w:t xml:space="preserve"> </w:t>
      </w:r>
      <w:r>
        <w:rPr>
          <w:color w:val="1F1F1F"/>
        </w:rPr>
        <w:t>of</w:t>
      </w:r>
      <w:r>
        <w:rPr>
          <w:color w:val="1F1F1F"/>
          <w:spacing w:val="40"/>
        </w:rPr>
        <w:t xml:space="preserve"> </w:t>
      </w:r>
      <w:r>
        <w:rPr>
          <w:color w:val="1F1F1F"/>
        </w:rPr>
        <w:t>an</w:t>
      </w:r>
      <w:r>
        <w:rPr>
          <w:color w:val="1F1F1F"/>
          <w:spacing w:val="40"/>
        </w:rPr>
        <w:t xml:space="preserve"> </w:t>
      </w:r>
      <w:r>
        <w:rPr>
          <w:color w:val="1F1F1F"/>
        </w:rPr>
        <w:t>event</w:t>
      </w:r>
      <w:r>
        <w:rPr>
          <w:color w:val="1F1F1F"/>
          <w:spacing w:val="40"/>
        </w:rPr>
        <w:t xml:space="preserve"> </w:t>
      </w:r>
      <w:r>
        <w:rPr>
          <w:color w:val="1F1F1F"/>
        </w:rPr>
        <w:t>of</w:t>
      </w:r>
      <w:r>
        <w:rPr>
          <w:color w:val="1F1F1F"/>
          <w:spacing w:val="40"/>
        </w:rPr>
        <w:t xml:space="preserve"> </w:t>
      </w:r>
      <w:r>
        <w:rPr>
          <w:color w:val="1F1F1F"/>
        </w:rPr>
        <w:t>Force</w:t>
      </w:r>
      <w:r>
        <w:rPr>
          <w:color w:val="1F1F1F"/>
          <w:spacing w:val="40"/>
        </w:rPr>
        <w:t xml:space="preserve"> </w:t>
      </w:r>
      <w:r>
        <w:rPr>
          <w:color w:val="1F1F1F"/>
        </w:rPr>
        <w:t>Majeure.</w:t>
      </w:r>
    </w:p>
    <w:p w:rsidR="00F05AC1" w:rsidRDefault="00CE756B">
      <w:pPr>
        <w:pStyle w:val="ListParagraph"/>
        <w:numPr>
          <w:ilvl w:val="1"/>
          <w:numId w:val="25"/>
        </w:numPr>
        <w:tabs>
          <w:tab w:val="left" w:pos="906"/>
          <w:tab w:val="left" w:pos="913"/>
        </w:tabs>
        <w:spacing w:before="131" w:line="230" w:lineRule="auto"/>
        <w:ind w:left="913" w:right="539" w:hanging="668"/>
        <w:jc w:val="both"/>
      </w:pPr>
      <w:r>
        <w:rPr>
          <w:color w:val="1F1F1F"/>
        </w:rPr>
        <w:t>For purposes of this Clause, “Force Majeure” means an event or situation beyond the control of the Supplier</w:t>
      </w:r>
      <w:r>
        <w:rPr>
          <w:color w:val="1F1F1F"/>
          <w:spacing w:val="21"/>
        </w:rPr>
        <w:t xml:space="preserve"> </w:t>
      </w:r>
      <w:r>
        <w:rPr>
          <w:color w:val="1F1F1F"/>
        </w:rPr>
        <w:t>that</w:t>
      </w:r>
      <w:r>
        <w:rPr>
          <w:color w:val="1F1F1F"/>
          <w:spacing w:val="21"/>
        </w:rPr>
        <w:t xml:space="preserve"> </w:t>
      </w:r>
      <w:r>
        <w:rPr>
          <w:color w:val="1F1F1F"/>
        </w:rPr>
        <w:t>is</w:t>
      </w:r>
      <w:r>
        <w:rPr>
          <w:color w:val="1F1F1F"/>
          <w:spacing w:val="20"/>
        </w:rPr>
        <w:t xml:space="preserve"> </w:t>
      </w:r>
      <w:r>
        <w:rPr>
          <w:color w:val="1F1F1F"/>
        </w:rPr>
        <w:t>not</w:t>
      </w:r>
      <w:r>
        <w:rPr>
          <w:color w:val="1F1F1F"/>
          <w:spacing w:val="75"/>
        </w:rPr>
        <w:t xml:space="preserve"> </w:t>
      </w:r>
      <w:r>
        <w:rPr>
          <w:color w:val="1F1F1F"/>
        </w:rPr>
        <w:t>foreseeable,</w:t>
      </w:r>
      <w:r>
        <w:rPr>
          <w:color w:val="1F1F1F"/>
          <w:spacing w:val="75"/>
        </w:rPr>
        <w:t xml:space="preserve"> </w:t>
      </w:r>
      <w:r>
        <w:rPr>
          <w:color w:val="1F1F1F"/>
        </w:rPr>
        <w:t>is</w:t>
      </w:r>
      <w:r>
        <w:rPr>
          <w:color w:val="1F1F1F"/>
          <w:spacing w:val="74"/>
        </w:rPr>
        <w:t xml:space="preserve"> </w:t>
      </w:r>
      <w:r>
        <w:rPr>
          <w:color w:val="1F1F1F"/>
        </w:rPr>
        <w:t>unavoidable,</w:t>
      </w:r>
      <w:r>
        <w:rPr>
          <w:color w:val="1F1F1F"/>
          <w:spacing w:val="74"/>
        </w:rPr>
        <w:t xml:space="preserve"> </w:t>
      </w:r>
      <w:r>
        <w:rPr>
          <w:color w:val="1F1F1F"/>
        </w:rPr>
        <w:t>and</w:t>
      </w:r>
      <w:r>
        <w:rPr>
          <w:color w:val="1F1F1F"/>
          <w:spacing w:val="73"/>
        </w:rPr>
        <w:t xml:space="preserve"> </w:t>
      </w:r>
      <w:r>
        <w:rPr>
          <w:color w:val="1F1F1F"/>
        </w:rPr>
        <w:t>its</w:t>
      </w:r>
      <w:r>
        <w:rPr>
          <w:color w:val="1F1F1F"/>
          <w:spacing w:val="74"/>
        </w:rPr>
        <w:t xml:space="preserve"> </w:t>
      </w:r>
      <w:r>
        <w:rPr>
          <w:color w:val="1F1F1F"/>
        </w:rPr>
        <w:t>origin</w:t>
      </w:r>
      <w:r>
        <w:rPr>
          <w:color w:val="1F1F1F"/>
          <w:spacing w:val="74"/>
        </w:rPr>
        <w:t xml:space="preserve"> </w:t>
      </w:r>
      <w:r>
        <w:rPr>
          <w:color w:val="1F1F1F"/>
        </w:rPr>
        <w:t>is</w:t>
      </w:r>
      <w:r>
        <w:rPr>
          <w:color w:val="1F1F1F"/>
          <w:spacing w:val="74"/>
        </w:rPr>
        <w:t xml:space="preserve"> </w:t>
      </w:r>
      <w:r>
        <w:rPr>
          <w:color w:val="1F1F1F"/>
        </w:rPr>
        <w:t>not</w:t>
      </w:r>
      <w:r>
        <w:rPr>
          <w:color w:val="1F1F1F"/>
          <w:spacing w:val="75"/>
        </w:rPr>
        <w:t xml:space="preserve"> </w:t>
      </w:r>
      <w:r>
        <w:rPr>
          <w:color w:val="1F1F1F"/>
        </w:rPr>
        <w:t>due</w:t>
      </w:r>
      <w:r>
        <w:rPr>
          <w:color w:val="1F1F1F"/>
          <w:spacing w:val="74"/>
        </w:rPr>
        <w:t xml:space="preserve"> </w:t>
      </w:r>
      <w:r>
        <w:rPr>
          <w:color w:val="1F1F1F"/>
        </w:rPr>
        <w:t>to</w:t>
      </w:r>
      <w:r>
        <w:rPr>
          <w:color w:val="1F1F1F"/>
          <w:spacing w:val="74"/>
        </w:rPr>
        <w:t xml:space="preserve"> </w:t>
      </w:r>
      <w:r>
        <w:rPr>
          <w:color w:val="1F1F1F"/>
        </w:rPr>
        <w:t>negligence</w:t>
      </w:r>
      <w:r>
        <w:rPr>
          <w:color w:val="1F1F1F"/>
          <w:spacing w:val="75"/>
        </w:rPr>
        <w:t xml:space="preserve"> </w:t>
      </w:r>
      <w:r>
        <w:rPr>
          <w:color w:val="1F1F1F"/>
        </w:rPr>
        <w:t>or</w:t>
      </w:r>
      <w:r>
        <w:rPr>
          <w:color w:val="1F1F1F"/>
          <w:spacing w:val="75"/>
        </w:rPr>
        <w:t xml:space="preserve"> </w:t>
      </w:r>
      <w:r>
        <w:rPr>
          <w:color w:val="1F1F1F"/>
        </w:rPr>
        <w:t>lackof care on the part of the Supplier. Such events may include, but not be limited to, acts of</w:t>
      </w:r>
      <w:r>
        <w:rPr>
          <w:color w:val="1F1F1F"/>
          <w:spacing w:val="40"/>
        </w:rPr>
        <w:t xml:space="preserve"> </w:t>
      </w:r>
      <w:r>
        <w:rPr>
          <w:color w:val="1F1F1F"/>
        </w:rPr>
        <w:t>the Procuring Entity in its sovereign capacity, wars or revolutions, fires, floods, epidemics, quarantine restrictions, and freight</w:t>
      </w:r>
      <w:r>
        <w:rPr>
          <w:color w:val="1F1F1F"/>
          <w:spacing w:val="40"/>
        </w:rPr>
        <w:t xml:space="preserve"> </w:t>
      </w:r>
      <w:r>
        <w:rPr>
          <w:color w:val="1F1F1F"/>
        </w:rPr>
        <w:t>embargoes.</w:t>
      </w:r>
    </w:p>
    <w:p w:rsidR="00F05AC1" w:rsidRDefault="00CE756B">
      <w:pPr>
        <w:pStyle w:val="ListParagraph"/>
        <w:numPr>
          <w:ilvl w:val="1"/>
          <w:numId w:val="25"/>
        </w:numPr>
        <w:tabs>
          <w:tab w:val="left" w:pos="906"/>
          <w:tab w:val="left" w:pos="913"/>
        </w:tabs>
        <w:spacing w:before="241" w:line="230" w:lineRule="auto"/>
        <w:ind w:left="913" w:right="527" w:hanging="668"/>
        <w:jc w:val="both"/>
      </w:pPr>
      <w:r>
        <w:rPr>
          <w:color w:val="1F1F1F"/>
        </w:rPr>
        <w:t>If</w:t>
      </w:r>
      <w:r>
        <w:rPr>
          <w:color w:val="1F1F1F"/>
          <w:spacing w:val="-3"/>
        </w:rPr>
        <w:t xml:space="preserve"> </w:t>
      </w:r>
      <w:r>
        <w:rPr>
          <w:color w:val="1F1F1F"/>
        </w:rPr>
        <w:t>a</w:t>
      </w:r>
      <w:r>
        <w:rPr>
          <w:color w:val="1F1F1F"/>
          <w:spacing w:val="-1"/>
        </w:rPr>
        <w:t xml:space="preserve"> </w:t>
      </w:r>
      <w:r>
        <w:rPr>
          <w:color w:val="1F1F1F"/>
        </w:rPr>
        <w:t>Force</w:t>
      </w:r>
      <w:r>
        <w:rPr>
          <w:color w:val="1F1F1F"/>
          <w:spacing w:val="40"/>
        </w:rPr>
        <w:t xml:space="preserve"> </w:t>
      </w:r>
      <w:r>
        <w:rPr>
          <w:color w:val="1F1F1F"/>
        </w:rPr>
        <w:t>Majeure</w:t>
      </w:r>
      <w:r>
        <w:rPr>
          <w:color w:val="1F1F1F"/>
          <w:spacing w:val="40"/>
        </w:rPr>
        <w:t xml:space="preserve"> </w:t>
      </w:r>
      <w:r>
        <w:rPr>
          <w:color w:val="1F1F1F"/>
        </w:rPr>
        <w:t>situation</w:t>
      </w:r>
      <w:r>
        <w:rPr>
          <w:color w:val="1F1F1F"/>
          <w:spacing w:val="40"/>
        </w:rPr>
        <w:t xml:space="preserve"> </w:t>
      </w:r>
      <w:r>
        <w:rPr>
          <w:color w:val="1F1F1F"/>
        </w:rPr>
        <w:t>arises,</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shall</w:t>
      </w:r>
      <w:r>
        <w:rPr>
          <w:color w:val="1F1F1F"/>
          <w:spacing w:val="40"/>
        </w:rPr>
        <w:t xml:space="preserve"> </w:t>
      </w:r>
      <w:r>
        <w:rPr>
          <w:color w:val="1F1F1F"/>
        </w:rPr>
        <w:t>promptly</w:t>
      </w:r>
      <w:r>
        <w:rPr>
          <w:color w:val="1F1F1F"/>
          <w:spacing w:val="40"/>
        </w:rPr>
        <w:t xml:space="preserve"> </w:t>
      </w:r>
      <w:r>
        <w:rPr>
          <w:color w:val="1F1F1F"/>
        </w:rPr>
        <w:t>notify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in</w:t>
      </w:r>
      <w:r>
        <w:rPr>
          <w:color w:val="1F1F1F"/>
          <w:spacing w:val="-1"/>
        </w:rPr>
        <w:t xml:space="preserve"> </w:t>
      </w:r>
      <w:r>
        <w:rPr>
          <w:color w:val="1F1F1F"/>
        </w:rPr>
        <w:t>writing of such</w:t>
      </w:r>
      <w:r>
        <w:rPr>
          <w:color w:val="1F1F1F"/>
          <w:spacing w:val="40"/>
        </w:rPr>
        <w:t xml:space="preserve"> </w:t>
      </w:r>
      <w:r>
        <w:rPr>
          <w:color w:val="1F1F1F"/>
        </w:rPr>
        <w:t>condition</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cause</w:t>
      </w:r>
      <w:r>
        <w:rPr>
          <w:color w:val="1F1F1F"/>
          <w:spacing w:val="40"/>
        </w:rPr>
        <w:t xml:space="preserve"> </w:t>
      </w:r>
      <w:r>
        <w:rPr>
          <w:color w:val="1F1F1F"/>
        </w:rPr>
        <w:t>thereof.</w:t>
      </w:r>
      <w:r>
        <w:rPr>
          <w:color w:val="1F1F1F"/>
          <w:spacing w:val="40"/>
        </w:rPr>
        <w:t xml:space="preserve"> </w:t>
      </w:r>
      <w:r>
        <w:rPr>
          <w:color w:val="1F1F1F"/>
        </w:rPr>
        <w:t>Unless</w:t>
      </w:r>
      <w:r>
        <w:rPr>
          <w:color w:val="1F1F1F"/>
          <w:spacing w:val="40"/>
        </w:rPr>
        <w:t xml:space="preserve"> </w:t>
      </w:r>
      <w:r>
        <w:rPr>
          <w:color w:val="1F1F1F"/>
        </w:rPr>
        <w:t>otherwise</w:t>
      </w:r>
      <w:r>
        <w:rPr>
          <w:color w:val="1F1F1F"/>
          <w:spacing w:val="40"/>
        </w:rPr>
        <w:t xml:space="preserve"> </w:t>
      </w:r>
      <w:r>
        <w:rPr>
          <w:color w:val="1F1F1F"/>
        </w:rPr>
        <w:t>directed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Entityin</w:t>
      </w:r>
      <w:r>
        <w:rPr>
          <w:color w:val="1F1F1F"/>
          <w:spacing w:val="-1"/>
        </w:rPr>
        <w:t xml:space="preserve"> </w:t>
      </w:r>
      <w:r>
        <w:rPr>
          <w:color w:val="1F1F1F"/>
        </w:rPr>
        <w:t>writing, the Supplier shall continue to perform its obligations under the Contract as far as is reasonably practical, and shall seek all reasonable alternative means</w:t>
      </w:r>
      <w:r>
        <w:rPr>
          <w:color w:val="1F1F1F"/>
          <w:spacing w:val="40"/>
        </w:rPr>
        <w:t xml:space="preserve"> </w:t>
      </w:r>
      <w:r>
        <w:rPr>
          <w:color w:val="1F1F1F"/>
        </w:rPr>
        <w:t>for performance</w:t>
      </w:r>
      <w:r>
        <w:rPr>
          <w:color w:val="1F1F1F"/>
          <w:spacing w:val="40"/>
        </w:rPr>
        <w:t xml:space="preserve"> </w:t>
      </w:r>
      <w:r>
        <w:rPr>
          <w:color w:val="1F1F1F"/>
        </w:rPr>
        <w:t>not</w:t>
      </w:r>
      <w:r>
        <w:rPr>
          <w:color w:val="1F1F1F"/>
          <w:spacing w:val="40"/>
        </w:rPr>
        <w:t xml:space="preserve"> </w:t>
      </w:r>
      <w:r>
        <w:rPr>
          <w:color w:val="1F1F1F"/>
        </w:rPr>
        <w:t>prevented by the Force Majeure</w:t>
      </w:r>
      <w:r>
        <w:rPr>
          <w:color w:val="1F1F1F"/>
          <w:spacing w:val="40"/>
        </w:rPr>
        <w:t xml:space="preserve"> </w:t>
      </w:r>
      <w:r>
        <w:rPr>
          <w:color w:val="1F1F1F"/>
          <w:spacing w:val="-2"/>
        </w:rPr>
        <w:t>event.</w:t>
      </w:r>
    </w:p>
    <w:p w:rsidR="00F05AC1" w:rsidRDefault="00CE756B">
      <w:pPr>
        <w:pStyle w:val="Heading5"/>
        <w:numPr>
          <w:ilvl w:val="0"/>
          <w:numId w:val="51"/>
        </w:numPr>
        <w:tabs>
          <w:tab w:val="left" w:pos="908"/>
        </w:tabs>
        <w:spacing w:before="234"/>
        <w:ind w:left="908" w:hanging="668"/>
      </w:pPr>
      <w:r>
        <w:rPr>
          <w:color w:val="1F1F1F"/>
        </w:rPr>
        <w:t>Change</w:t>
      </w:r>
      <w:r>
        <w:rPr>
          <w:color w:val="1F1F1F"/>
          <w:spacing w:val="-14"/>
        </w:rPr>
        <w:t xml:space="preserve"> </w:t>
      </w:r>
      <w:r>
        <w:rPr>
          <w:color w:val="1F1F1F"/>
        </w:rPr>
        <w:t>Orders</w:t>
      </w:r>
      <w:r>
        <w:rPr>
          <w:color w:val="1F1F1F"/>
          <w:spacing w:val="-12"/>
        </w:rPr>
        <w:t xml:space="preserve"> </w:t>
      </w:r>
      <w:r>
        <w:rPr>
          <w:color w:val="1F1F1F"/>
        </w:rPr>
        <w:t>and</w:t>
      </w:r>
      <w:r>
        <w:rPr>
          <w:color w:val="1F1F1F"/>
          <w:spacing w:val="-15"/>
        </w:rPr>
        <w:t xml:space="preserve"> </w:t>
      </w:r>
      <w:r>
        <w:rPr>
          <w:color w:val="1F1F1F"/>
        </w:rPr>
        <w:t>Contract</w:t>
      </w:r>
      <w:r>
        <w:rPr>
          <w:color w:val="1F1F1F"/>
          <w:spacing w:val="-6"/>
        </w:rPr>
        <w:t xml:space="preserve"> </w:t>
      </w:r>
      <w:r>
        <w:rPr>
          <w:color w:val="1F1F1F"/>
          <w:spacing w:val="-2"/>
        </w:rPr>
        <w:t>Amendments</w:t>
      </w:r>
    </w:p>
    <w:p w:rsidR="00F05AC1" w:rsidRDefault="00CE756B">
      <w:pPr>
        <w:pStyle w:val="ListParagraph"/>
        <w:numPr>
          <w:ilvl w:val="1"/>
          <w:numId w:val="24"/>
        </w:numPr>
        <w:tabs>
          <w:tab w:val="left" w:pos="906"/>
          <w:tab w:val="left" w:pos="913"/>
        </w:tabs>
        <w:spacing w:before="238" w:line="230" w:lineRule="auto"/>
        <w:ind w:right="546" w:hanging="668"/>
        <w:jc w:val="both"/>
      </w:pPr>
      <w:r>
        <w:rPr>
          <w:color w:val="1F1F1F"/>
        </w:rPr>
        <w:t>The</w:t>
      </w:r>
      <w:r>
        <w:rPr>
          <w:color w:val="1F1F1F"/>
          <w:spacing w:val="62"/>
        </w:rPr>
        <w:t xml:space="preserve"> </w:t>
      </w:r>
      <w:r>
        <w:rPr>
          <w:color w:val="1F1F1F"/>
        </w:rPr>
        <w:t>Procuring</w:t>
      </w:r>
      <w:r>
        <w:rPr>
          <w:color w:val="1F1F1F"/>
          <w:spacing w:val="63"/>
        </w:rPr>
        <w:t xml:space="preserve"> </w:t>
      </w:r>
      <w:r>
        <w:rPr>
          <w:color w:val="1F1F1F"/>
        </w:rPr>
        <w:t>Entity may</w:t>
      </w:r>
      <w:r>
        <w:rPr>
          <w:color w:val="1F1F1F"/>
          <w:spacing w:val="62"/>
        </w:rPr>
        <w:t xml:space="preserve"> </w:t>
      </w:r>
      <w:r>
        <w:rPr>
          <w:color w:val="1F1F1F"/>
        </w:rPr>
        <w:t>at</w:t>
      </w:r>
      <w:r>
        <w:rPr>
          <w:color w:val="1F1F1F"/>
          <w:spacing w:val="64"/>
        </w:rPr>
        <w:t xml:space="preserve"> </w:t>
      </w:r>
      <w:r>
        <w:rPr>
          <w:color w:val="1F1F1F"/>
        </w:rPr>
        <w:t>any time</w:t>
      </w:r>
      <w:r>
        <w:rPr>
          <w:color w:val="1F1F1F"/>
          <w:spacing w:val="63"/>
        </w:rPr>
        <w:t xml:space="preserve"> </w:t>
      </w:r>
      <w:r>
        <w:rPr>
          <w:color w:val="1F1F1F"/>
        </w:rPr>
        <w:t>order</w:t>
      </w:r>
      <w:r>
        <w:rPr>
          <w:color w:val="1F1F1F"/>
          <w:spacing w:val="64"/>
        </w:rPr>
        <w:t xml:space="preserve"> </w:t>
      </w:r>
      <w:r>
        <w:rPr>
          <w:color w:val="1F1F1F"/>
        </w:rPr>
        <w:t>the</w:t>
      </w:r>
      <w:r>
        <w:rPr>
          <w:color w:val="1F1F1F"/>
          <w:spacing w:val="63"/>
        </w:rPr>
        <w:t xml:space="preserve"> </w:t>
      </w:r>
      <w:r>
        <w:rPr>
          <w:color w:val="1F1F1F"/>
        </w:rPr>
        <w:t>Supplier through</w:t>
      </w:r>
      <w:r>
        <w:rPr>
          <w:color w:val="1F1F1F"/>
          <w:spacing w:val="63"/>
        </w:rPr>
        <w:t xml:space="preserve"> </w:t>
      </w:r>
      <w:r>
        <w:rPr>
          <w:color w:val="1F1F1F"/>
        </w:rPr>
        <w:t>notice in accordance</w:t>
      </w:r>
      <w:r>
        <w:rPr>
          <w:color w:val="1F1F1F"/>
          <w:spacing w:val="65"/>
        </w:rPr>
        <w:t xml:space="preserve"> </w:t>
      </w:r>
      <w:r>
        <w:rPr>
          <w:color w:val="1F1F1F"/>
        </w:rPr>
        <w:t>GCC</w:t>
      </w:r>
      <w:r>
        <w:rPr>
          <w:color w:val="1F1F1F"/>
          <w:spacing w:val="62"/>
        </w:rPr>
        <w:t xml:space="preserve"> </w:t>
      </w:r>
      <w:r>
        <w:rPr>
          <w:color w:val="1F1F1F"/>
        </w:rPr>
        <w:t>Clause 8,</w:t>
      </w:r>
      <w:r>
        <w:rPr>
          <w:color w:val="1F1F1F"/>
          <w:spacing w:val="40"/>
        </w:rPr>
        <w:t xml:space="preserve"> </w:t>
      </w:r>
      <w:r>
        <w:rPr>
          <w:color w:val="1F1F1F"/>
        </w:rPr>
        <w:t>to</w:t>
      </w:r>
      <w:r>
        <w:rPr>
          <w:color w:val="1F1F1F"/>
          <w:spacing w:val="38"/>
        </w:rPr>
        <w:t xml:space="preserve"> </w:t>
      </w:r>
      <w:r>
        <w:rPr>
          <w:color w:val="1F1F1F"/>
        </w:rPr>
        <w:t>make</w:t>
      </w:r>
      <w:r>
        <w:rPr>
          <w:color w:val="1F1F1F"/>
          <w:spacing w:val="40"/>
        </w:rPr>
        <w:t xml:space="preserve"> </w:t>
      </w:r>
      <w:r>
        <w:rPr>
          <w:color w:val="1F1F1F"/>
        </w:rPr>
        <w:t>changes</w:t>
      </w:r>
      <w:r>
        <w:rPr>
          <w:color w:val="1F1F1F"/>
          <w:spacing w:val="40"/>
        </w:rPr>
        <w:t xml:space="preserve"> </w:t>
      </w:r>
      <w:r>
        <w:rPr>
          <w:color w:val="1F1F1F"/>
        </w:rPr>
        <w:t>within</w:t>
      </w:r>
      <w:r>
        <w:rPr>
          <w:color w:val="1F1F1F"/>
          <w:spacing w:val="40"/>
        </w:rPr>
        <w:t xml:space="preserve"> </w:t>
      </w:r>
      <w:r>
        <w:rPr>
          <w:color w:val="1F1F1F"/>
        </w:rPr>
        <w:t>the</w:t>
      </w:r>
      <w:r>
        <w:rPr>
          <w:color w:val="1F1F1F"/>
          <w:spacing w:val="40"/>
        </w:rPr>
        <w:t xml:space="preserve"> </w:t>
      </w:r>
      <w:r>
        <w:rPr>
          <w:color w:val="1F1F1F"/>
        </w:rPr>
        <w:t>general</w:t>
      </w:r>
      <w:r>
        <w:rPr>
          <w:color w:val="1F1F1F"/>
          <w:spacing w:val="40"/>
        </w:rPr>
        <w:t xml:space="preserve"> </w:t>
      </w:r>
      <w:r>
        <w:rPr>
          <w:color w:val="1F1F1F"/>
        </w:rPr>
        <w:t>scope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in</w:t>
      </w:r>
      <w:r>
        <w:rPr>
          <w:color w:val="1F1F1F"/>
          <w:spacing w:val="40"/>
        </w:rPr>
        <w:t xml:space="preserve"> </w:t>
      </w:r>
      <w:r>
        <w:rPr>
          <w:color w:val="1F1F1F"/>
        </w:rPr>
        <w:t>any</w:t>
      </w:r>
      <w:r>
        <w:rPr>
          <w:color w:val="1F1F1F"/>
          <w:spacing w:val="40"/>
        </w:rPr>
        <w:t xml:space="preserve"> </w:t>
      </w:r>
      <w:r>
        <w:rPr>
          <w:color w:val="1F1F1F"/>
        </w:rPr>
        <w:t>one</w:t>
      </w:r>
      <w:r>
        <w:rPr>
          <w:color w:val="1F1F1F"/>
          <w:spacing w:val="40"/>
        </w:rPr>
        <w:t xml:space="preserve"> </w:t>
      </w:r>
      <w:r>
        <w:rPr>
          <w:color w:val="1F1F1F"/>
        </w:rPr>
        <w:t>or</w:t>
      </w:r>
      <w:r>
        <w:rPr>
          <w:color w:val="1F1F1F"/>
          <w:spacing w:val="40"/>
        </w:rPr>
        <w:t xml:space="preserve"> </w:t>
      </w:r>
      <w:r>
        <w:rPr>
          <w:color w:val="1F1F1F"/>
        </w:rPr>
        <w:t>more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following:</w:t>
      </w:r>
    </w:p>
    <w:p w:rsidR="00F05AC1" w:rsidRDefault="00CE756B">
      <w:pPr>
        <w:pStyle w:val="ListParagraph"/>
        <w:numPr>
          <w:ilvl w:val="2"/>
          <w:numId w:val="24"/>
        </w:numPr>
        <w:tabs>
          <w:tab w:val="left" w:pos="1381"/>
        </w:tabs>
        <w:spacing w:before="121" w:line="230" w:lineRule="auto"/>
        <w:ind w:right="1001"/>
      </w:pPr>
      <w:r>
        <w:rPr>
          <w:color w:val="1F1F1F"/>
        </w:rPr>
        <w:t>drawings,</w:t>
      </w:r>
      <w:r>
        <w:rPr>
          <w:color w:val="1F1F1F"/>
          <w:spacing w:val="31"/>
        </w:rPr>
        <w:t xml:space="preserve"> </w:t>
      </w:r>
      <w:r>
        <w:rPr>
          <w:color w:val="1F1F1F"/>
        </w:rPr>
        <w:t>designs,</w:t>
      </w:r>
      <w:r>
        <w:rPr>
          <w:color w:val="1F1F1F"/>
          <w:spacing w:val="38"/>
        </w:rPr>
        <w:t xml:space="preserve"> </w:t>
      </w:r>
      <w:r>
        <w:rPr>
          <w:color w:val="1F1F1F"/>
        </w:rPr>
        <w:t>or</w:t>
      </w:r>
      <w:r>
        <w:rPr>
          <w:color w:val="1F1F1F"/>
          <w:spacing w:val="34"/>
        </w:rPr>
        <w:t xml:space="preserve"> </w:t>
      </w:r>
      <w:r>
        <w:rPr>
          <w:color w:val="1F1F1F"/>
        </w:rPr>
        <w:t>specifications,</w:t>
      </w:r>
      <w:r>
        <w:rPr>
          <w:color w:val="1F1F1F"/>
          <w:spacing w:val="39"/>
        </w:rPr>
        <w:t xml:space="preserve"> </w:t>
      </w:r>
      <w:r>
        <w:rPr>
          <w:color w:val="1F1F1F"/>
        </w:rPr>
        <w:t>where</w:t>
      </w:r>
      <w:r>
        <w:rPr>
          <w:color w:val="1F1F1F"/>
          <w:spacing w:val="36"/>
        </w:rPr>
        <w:t xml:space="preserve"> </w:t>
      </w:r>
      <w:r>
        <w:rPr>
          <w:color w:val="1F1F1F"/>
        </w:rPr>
        <w:t>Goods</w:t>
      </w:r>
      <w:r>
        <w:rPr>
          <w:color w:val="1F1F1F"/>
          <w:spacing w:val="31"/>
        </w:rPr>
        <w:t xml:space="preserve"> </w:t>
      </w:r>
      <w:r>
        <w:rPr>
          <w:color w:val="1F1F1F"/>
        </w:rPr>
        <w:t>to</w:t>
      </w:r>
      <w:r>
        <w:rPr>
          <w:color w:val="1F1F1F"/>
          <w:spacing w:val="27"/>
        </w:rPr>
        <w:t xml:space="preserve"> </w:t>
      </w:r>
      <w:r>
        <w:rPr>
          <w:color w:val="1F1F1F"/>
        </w:rPr>
        <w:t>be</w:t>
      </w:r>
      <w:r>
        <w:rPr>
          <w:color w:val="1F1F1F"/>
          <w:spacing w:val="36"/>
        </w:rPr>
        <w:t xml:space="preserve"> </w:t>
      </w:r>
      <w:r>
        <w:rPr>
          <w:color w:val="1F1F1F"/>
        </w:rPr>
        <w:t>furnished</w:t>
      </w:r>
      <w:r>
        <w:rPr>
          <w:color w:val="1F1F1F"/>
          <w:spacing w:val="34"/>
        </w:rPr>
        <w:t xml:space="preserve"> </w:t>
      </w:r>
      <w:r>
        <w:rPr>
          <w:color w:val="1F1F1F"/>
        </w:rPr>
        <w:t>under</w:t>
      </w:r>
      <w:r>
        <w:rPr>
          <w:color w:val="1F1F1F"/>
          <w:spacing w:val="34"/>
        </w:rPr>
        <w:t xml:space="preserve"> </w:t>
      </w:r>
      <w:r>
        <w:rPr>
          <w:color w:val="1F1F1F"/>
        </w:rPr>
        <w:t>the</w:t>
      </w:r>
      <w:r>
        <w:rPr>
          <w:color w:val="1F1F1F"/>
          <w:spacing w:val="35"/>
        </w:rPr>
        <w:t xml:space="preserve"> </w:t>
      </w:r>
      <w:r>
        <w:rPr>
          <w:color w:val="1F1F1F"/>
        </w:rPr>
        <w:t>Contract</w:t>
      </w:r>
      <w:r>
        <w:rPr>
          <w:color w:val="1F1F1F"/>
          <w:spacing w:val="32"/>
        </w:rPr>
        <w:t xml:space="preserve"> </w:t>
      </w:r>
      <w:r>
        <w:rPr>
          <w:color w:val="1F1F1F"/>
        </w:rPr>
        <w:t>are</w:t>
      </w:r>
      <w:r>
        <w:rPr>
          <w:color w:val="1F1F1F"/>
          <w:spacing w:val="33"/>
        </w:rPr>
        <w:t xml:space="preserve"> </w:t>
      </w:r>
      <w:r>
        <w:rPr>
          <w:color w:val="1F1F1F"/>
        </w:rPr>
        <w:t>to be</w:t>
      </w:r>
      <w:r>
        <w:rPr>
          <w:color w:val="1F1F1F"/>
          <w:spacing w:val="40"/>
        </w:rPr>
        <w:t xml:space="preserve"> </w:t>
      </w:r>
      <w:r>
        <w:rPr>
          <w:color w:val="1F1F1F"/>
        </w:rPr>
        <w:t>specifically</w:t>
      </w:r>
      <w:r>
        <w:rPr>
          <w:color w:val="1F1F1F"/>
          <w:spacing w:val="40"/>
        </w:rPr>
        <w:t xml:space="preserve"> </w:t>
      </w:r>
      <w:r>
        <w:rPr>
          <w:color w:val="1F1F1F"/>
        </w:rPr>
        <w:t>manufactured</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CE756B">
      <w:pPr>
        <w:pStyle w:val="ListParagraph"/>
        <w:numPr>
          <w:ilvl w:val="2"/>
          <w:numId w:val="24"/>
        </w:numPr>
        <w:tabs>
          <w:tab w:val="left" w:pos="1381"/>
        </w:tabs>
        <w:spacing w:before="109"/>
      </w:pPr>
      <w:r>
        <w:rPr>
          <w:color w:val="1F1F1F"/>
        </w:rPr>
        <w:t>the</w:t>
      </w:r>
      <w:r>
        <w:rPr>
          <w:color w:val="1F1F1F"/>
          <w:spacing w:val="40"/>
        </w:rPr>
        <w:t xml:space="preserve"> </w:t>
      </w:r>
      <w:r>
        <w:rPr>
          <w:color w:val="1F1F1F"/>
        </w:rPr>
        <w:t>method</w:t>
      </w:r>
      <w:r>
        <w:rPr>
          <w:color w:val="1F1F1F"/>
          <w:spacing w:val="43"/>
        </w:rPr>
        <w:t xml:space="preserve"> </w:t>
      </w:r>
      <w:r>
        <w:rPr>
          <w:color w:val="1F1F1F"/>
        </w:rPr>
        <w:t>of</w:t>
      </w:r>
      <w:r>
        <w:rPr>
          <w:color w:val="1F1F1F"/>
          <w:spacing w:val="48"/>
        </w:rPr>
        <w:t xml:space="preserve"> </w:t>
      </w:r>
      <w:r>
        <w:rPr>
          <w:color w:val="1F1F1F"/>
        </w:rPr>
        <w:t>shipment</w:t>
      </w:r>
      <w:r>
        <w:rPr>
          <w:color w:val="1F1F1F"/>
          <w:spacing w:val="45"/>
        </w:rPr>
        <w:t xml:space="preserve"> </w:t>
      </w:r>
      <w:r>
        <w:rPr>
          <w:color w:val="1F1F1F"/>
        </w:rPr>
        <w:t>or</w:t>
      </w:r>
      <w:r>
        <w:rPr>
          <w:color w:val="1F1F1F"/>
          <w:spacing w:val="51"/>
        </w:rPr>
        <w:t xml:space="preserve"> </w:t>
      </w:r>
      <w:r>
        <w:rPr>
          <w:color w:val="1F1F1F"/>
          <w:spacing w:val="-2"/>
        </w:rPr>
        <w:t>packing;</w:t>
      </w:r>
    </w:p>
    <w:p w:rsidR="00F05AC1" w:rsidRDefault="00CE756B">
      <w:pPr>
        <w:pStyle w:val="ListParagraph"/>
        <w:numPr>
          <w:ilvl w:val="2"/>
          <w:numId w:val="24"/>
        </w:numPr>
        <w:tabs>
          <w:tab w:val="left" w:pos="1381"/>
        </w:tabs>
        <w:spacing w:before="116"/>
      </w:pPr>
      <w:r>
        <w:rPr>
          <w:color w:val="1F1F1F"/>
        </w:rPr>
        <w:t>the</w:t>
      </w:r>
      <w:r>
        <w:rPr>
          <w:color w:val="1F1F1F"/>
          <w:spacing w:val="42"/>
        </w:rPr>
        <w:t xml:space="preserve"> </w:t>
      </w:r>
      <w:r>
        <w:rPr>
          <w:color w:val="1F1F1F"/>
        </w:rPr>
        <w:t>place</w:t>
      </w:r>
      <w:r>
        <w:rPr>
          <w:color w:val="1F1F1F"/>
          <w:spacing w:val="46"/>
        </w:rPr>
        <w:t xml:space="preserve"> </w:t>
      </w:r>
      <w:r>
        <w:rPr>
          <w:color w:val="1F1F1F"/>
        </w:rPr>
        <w:t>of</w:t>
      </w:r>
      <w:r>
        <w:rPr>
          <w:color w:val="1F1F1F"/>
          <w:spacing w:val="42"/>
        </w:rPr>
        <w:t xml:space="preserve"> </w:t>
      </w:r>
      <w:r>
        <w:rPr>
          <w:color w:val="1F1F1F"/>
        </w:rPr>
        <w:t>delivery;</w:t>
      </w:r>
      <w:r>
        <w:rPr>
          <w:color w:val="1F1F1F"/>
          <w:spacing w:val="51"/>
        </w:rPr>
        <w:t xml:space="preserve"> </w:t>
      </w:r>
      <w:r>
        <w:rPr>
          <w:color w:val="1F1F1F"/>
          <w:spacing w:val="-5"/>
        </w:rPr>
        <w:t>and</w:t>
      </w:r>
    </w:p>
    <w:p w:rsidR="00F05AC1" w:rsidRDefault="00CE756B">
      <w:pPr>
        <w:pStyle w:val="ListParagraph"/>
        <w:numPr>
          <w:ilvl w:val="2"/>
          <w:numId w:val="24"/>
        </w:numPr>
        <w:tabs>
          <w:tab w:val="left" w:pos="1381"/>
        </w:tabs>
        <w:spacing w:before="112"/>
      </w:pPr>
      <w:r>
        <w:rPr>
          <w:color w:val="1F1F1F"/>
        </w:rPr>
        <w:t>the</w:t>
      </w:r>
      <w:r>
        <w:rPr>
          <w:color w:val="1F1F1F"/>
          <w:spacing w:val="43"/>
        </w:rPr>
        <w:t xml:space="preserve"> </w:t>
      </w:r>
      <w:r>
        <w:rPr>
          <w:color w:val="1F1F1F"/>
        </w:rPr>
        <w:t>Related</w:t>
      </w:r>
      <w:r>
        <w:rPr>
          <w:color w:val="1F1F1F"/>
          <w:spacing w:val="47"/>
        </w:rPr>
        <w:t xml:space="preserve"> </w:t>
      </w:r>
      <w:r>
        <w:rPr>
          <w:color w:val="1F1F1F"/>
        </w:rPr>
        <w:t>Services</w:t>
      </w:r>
      <w:r>
        <w:rPr>
          <w:color w:val="1F1F1F"/>
          <w:spacing w:val="46"/>
        </w:rPr>
        <w:t xml:space="preserve"> </w:t>
      </w:r>
      <w:r>
        <w:rPr>
          <w:color w:val="1F1F1F"/>
        </w:rPr>
        <w:t>to</w:t>
      </w:r>
      <w:r>
        <w:rPr>
          <w:color w:val="1F1F1F"/>
          <w:spacing w:val="40"/>
        </w:rPr>
        <w:t xml:space="preserve"> </w:t>
      </w:r>
      <w:r>
        <w:rPr>
          <w:color w:val="1F1F1F"/>
        </w:rPr>
        <w:t>be</w:t>
      </w:r>
      <w:r>
        <w:rPr>
          <w:color w:val="1F1F1F"/>
          <w:spacing w:val="48"/>
        </w:rPr>
        <w:t xml:space="preserve"> </w:t>
      </w:r>
      <w:r>
        <w:rPr>
          <w:color w:val="1F1F1F"/>
        </w:rPr>
        <w:t>provided</w:t>
      </w:r>
      <w:r>
        <w:rPr>
          <w:color w:val="1F1F1F"/>
          <w:spacing w:val="46"/>
        </w:rPr>
        <w:t xml:space="preserve"> </w:t>
      </w:r>
      <w:r>
        <w:rPr>
          <w:color w:val="1F1F1F"/>
        </w:rPr>
        <w:t>by</w:t>
      </w:r>
      <w:r>
        <w:rPr>
          <w:color w:val="1F1F1F"/>
          <w:spacing w:val="38"/>
        </w:rPr>
        <w:t xml:space="preserve"> </w:t>
      </w:r>
      <w:r>
        <w:rPr>
          <w:color w:val="1F1F1F"/>
        </w:rPr>
        <w:t>the</w:t>
      </w:r>
      <w:r>
        <w:rPr>
          <w:color w:val="1F1F1F"/>
          <w:spacing w:val="44"/>
        </w:rPr>
        <w:t xml:space="preserve"> </w:t>
      </w:r>
      <w:r>
        <w:rPr>
          <w:color w:val="1F1F1F"/>
          <w:spacing w:val="-2"/>
        </w:rPr>
        <w:t>Supplier.</w:t>
      </w:r>
    </w:p>
    <w:p w:rsidR="00F05AC1" w:rsidRDefault="00CE756B">
      <w:pPr>
        <w:pStyle w:val="ListParagraph"/>
        <w:numPr>
          <w:ilvl w:val="1"/>
          <w:numId w:val="24"/>
        </w:numPr>
        <w:tabs>
          <w:tab w:val="left" w:pos="905"/>
          <w:tab w:val="left" w:pos="910"/>
        </w:tabs>
        <w:spacing w:before="243" w:line="230" w:lineRule="auto"/>
        <w:ind w:left="910" w:right="537" w:hanging="668"/>
        <w:jc w:val="both"/>
      </w:pPr>
      <w:r>
        <w:rPr>
          <w:color w:val="1F1F1F"/>
        </w:rPr>
        <w:t>If any such change causes an increase or decrease in the cost of, or the time required for, the Supplier's performance</w:t>
      </w:r>
      <w:r>
        <w:rPr>
          <w:color w:val="1F1F1F"/>
          <w:spacing w:val="40"/>
        </w:rPr>
        <w:t xml:space="preserve"> </w:t>
      </w:r>
      <w:r>
        <w:rPr>
          <w:color w:val="1F1F1F"/>
        </w:rPr>
        <w:t>of</w:t>
      </w:r>
      <w:r>
        <w:rPr>
          <w:color w:val="1F1F1F"/>
          <w:spacing w:val="40"/>
        </w:rPr>
        <w:t xml:space="preserve"> </w:t>
      </w:r>
      <w:r>
        <w:rPr>
          <w:color w:val="1F1F1F"/>
        </w:rPr>
        <w:t>any</w:t>
      </w:r>
      <w:r>
        <w:rPr>
          <w:color w:val="1F1F1F"/>
          <w:spacing w:val="40"/>
        </w:rPr>
        <w:t xml:space="preserve"> </w:t>
      </w:r>
      <w:r>
        <w:rPr>
          <w:color w:val="1F1F1F"/>
        </w:rPr>
        <w:t>provisions</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an</w:t>
      </w:r>
      <w:r>
        <w:rPr>
          <w:color w:val="1F1F1F"/>
          <w:spacing w:val="40"/>
        </w:rPr>
        <w:t xml:space="preserve"> </w:t>
      </w:r>
      <w:r>
        <w:rPr>
          <w:color w:val="1F1F1F"/>
        </w:rPr>
        <w:t>equitable</w:t>
      </w:r>
      <w:r>
        <w:rPr>
          <w:color w:val="1F1F1F"/>
          <w:spacing w:val="40"/>
        </w:rPr>
        <w:t xml:space="preserve"> </w:t>
      </w:r>
      <w:r>
        <w:rPr>
          <w:color w:val="1F1F1F"/>
        </w:rPr>
        <w:t>adjustment</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madein</w:t>
      </w:r>
      <w:r>
        <w:rPr>
          <w:color w:val="1F1F1F"/>
          <w:spacing w:val="40"/>
        </w:rPr>
        <w:t xml:space="preserve"> </w:t>
      </w:r>
      <w:r>
        <w:rPr>
          <w:color w:val="1F1F1F"/>
        </w:rPr>
        <w:t>the Contract Price or in the Delivery/Completion Schedule, or both, and the Contract shall accordingly be amended. Any claims by the Supplier for adjustment under this Clause must be asserted within twenty- eight (28) days</w:t>
      </w:r>
      <w:r>
        <w:rPr>
          <w:color w:val="1F1F1F"/>
          <w:spacing w:val="40"/>
        </w:rPr>
        <w:t xml:space="preserve"> </w:t>
      </w:r>
      <w:r>
        <w:rPr>
          <w:color w:val="1F1F1F"/>
        </w:rPr>
        <w:t>from</w:t>
      </w:r>
      <w:r>
        <w:rPr>
          <w:color w:val="1F1F1F"/>
          <w:spacing w:val="40"/>
        </w:rPr>
        <w:t xml:space="preserve"> </w:t>
      </w:r>
      <w:r>
        <w:rPr>
          <w:color w:val="1F1F1F"/>
        </w:rPr>
        <w:t>the</w:t>
      </w:r>
      <w:r>
        <w:rPr>
          <w:color w:val="1F1F1F"/>
          <w:spacing w:val="40"/>
        </w:rPr>
        <w:t xml:space="preserve"> </w:t>
      </w:r>
      <w:r>
        <w:rPr>
          <w:color w:val="1F1F1F"/>
        </w:rPr>
        <w:t>date</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Supplier's receipt of</w:t>
      </w:r>
      <w:r>
        <w:rPr>
          <w:color w:val="1F1F1F"/>
          <w:spacing w:val="40"/>
        </w:rPr>
        <w:t xml:space="preserve"> </w:t>
      </w:r>
      <w:r>
        <w:rPr>
          <w:color w:val="1F1F1F"/>
        </w:rPr>
        <w:t>the</w:t>
      </w:r>
      <w:r>
        <w:rPr>
          <w:color w:val="1F1F1F"/>
          <w:spacing w:val="40"/>
        </w:rPr>
        <w:t xml:space="preserve"> </w:t>
      </w:r>
      <w:r>
        <w:rPr>
          <w:color w:val="1F1F1F"/>
        </w:rPr>
        <w:t>Procuring Entity's</w:t>
      </w:r>
      <w:r>
        <w:rPr>
          <w:color w:val="1F1F1F"/>
          <w:spacing w:val="40"/>
        </w:rPr>
        <w:t xml:space="preserve"> </w:t>
      </w:r>
      <w:r>
        <w:rPr>
          <w:color w:val="1F1F1F"/>
        </w:rPr>
        <w:t>change</w:t>
      </w:r>
      <w:r>
        <w:rPr>
          <w:color w:val="1F1F1F"/>
          <w:spacing w:val="40"/>
        </w:rPr>
        <w:t xml:space="preserve"> </w:t>
      </w:r>
      <w:r>
        <w:rPr>
          <w:color w:val="1F1F1F"/>
        </w:rPr>
        <w:t>order.</w:t>
      </w:r>
    </w:p>
    <w:p w:rsidR="00F05AC1" w:rsidRDefault="00CE756B">
      <w:pPr>
        <w:pStyle w:val="ListParagraph"/>
        <w:numPr>
          <w:ilvl w:val="1"/>
          <w:numId w:val="24"/>
        </w:numPr>
        <w:tabs>
          <w:tab w:val="left" w:pos="905"/>
          <w:tab w:val="left" w:pos="910"/>
        </w:tabs>
        <w:spacing w:before="238" w:line="230" w:lineRule="auto"/>
        <w:ind w:left="910" w:right="545" w:hanging="668"/>
        <w:jc w:val="both"/>
      </w:pPr>
      <w:r>
        <w:rPr>
          <w:color w:val="1F1F1F"/>
        </w:rPr>
        <w:t>Prices to</w:t>
      </w:r>
      <w:r>
        <w:rPr>
          <w:color w:val="1F1F1F"/>
          <w:spacing w:val="67"/>
        </w:rPr>
        <w:t xml:space="preserve"> </w:t>
      </w:r>
      <w:r>
        <w:rPr>
          <w:color w:val="1F1F1F"/>
        </w:rPr>
        <w:t>be charged</w:t>
      </w:r>
      <w:r>
        <w:rPr>
          <w:color w:val="1F1F1F"/>
          <w:spacing w:val="68"/>
        </w:rPr>
        <w:t xml:space="preserve"> </w:t>
      </w:r>
      <w:r>
        <w:rPr>
          <w:color w:val="1F1F1F"/>
        </w:rPr>
        <w:t>by the</w:t>
      </w:r>
      <w:r>
        <w:rPr>
          <w:color w:val="1F1F1F"/>
          <w:spacing w:val="67"/>
        </w:rPr>
        <w:t xml:space="preserve"> </w:t>
      </w:r>
      <w:r>
        <w:rPr>
          <w:color w:val="1F1F1F"/>
        </w:rPr>
        <w:t>Supplier for</w:t>
      </w:r>
      <w:r>
        <w:rPr>
          <w:color w:val="1F1F1F"/>
          <w:spacing w:val="68"/>
        </w:rPr>
        <w:t xml:space="preserve"> </w:t>
      </w:r>
      <w:r>
        <w:rPr>
          <w:color w:val="1F1F1F"/>
        </w:rPr>
        <w:t>any Related</w:t>
      </w:r>
      <w:r>
        <w:rPr>
          <w:color w:val="1F1F1F"/>
          <w:spacing w:val="68"/>
        </w:rPr>
        <w:t xml:space="preserve"> </w:t>
      </w:r>
      <w:r>
        <w:rPr>
          <w:color w:val="1F1F1F"/>
        </w:rPr>
        <w:t>Services</w:t>
      </w:r>
      <w:r>
        <w:rPr>
          <w:color w:val="1F1F1F"/>
          <w:spacing w:val="68"/>
        </w:rPr>
        <w:t xml:space="preserve"> </w:t>
      </w:r>
      <w:r>
        <w:rPr>
          <w:color w:val="1F1F1F"/>
        </w:rPr>
        <w:t>that</w:t>
      </w:r>
      <w:r>
        <w:rPr>
          <w:color w:val="1F1F1F"/>
          <w:spacing w:val="65"/>
        </w:rPr>
        <w:t xml:space="preserve"> </w:t>
      </w:r>
      <w:r>
        <w:rPr>
          <w:color w:val="1F1F1F"/>
        </w:rPr>
        <w:t>might</w:t>
      </w:r>
      <w:r>
        <w:rPr>
          <w:color w:val="1F1F1F"/>
          <w:spacing w:val="68"/>
        </w:rPr>
        <w:t xml:space="preserve"> </w:t>
      </w:r>
      <w:r>
        <w:rPr>
          <w:color w:val="1F1F1F"/>
        </w:rPr>
        <w:t>be needed but</w:t>
      </w:r>
      <w:r>
        <w:rPr>
          <w:color w:val="1F1F1F"/>
          <w:spacing w:val="68"/>
        </w:rPr>
        <w:t xml:space="preserve"> </w:t>
      </w:r>
      <w:r>
        <w:rPr>
          <w:color w:val="1F1F1F"/>
        </w:rPr>
        <w:t>which were not included in the Contract shall be agreed upon in advance by the parties and shall not exceed the prevailing</w:t>
      </w:r>
      <w:r>
        <w:rPr>
          <w:color w:val="1F1F1F"/>
          <w:spacing w:val="40"/>
        </w:rPr>
        <w:t xml:space="preserve"> </w:t>
      </w:r>
      <w:r>
        <w:rPr>
          <w:color w:val="1F1F1F"/>
        </w:rPr>
        <w:t>rates</w:t>
      </w:r>
      <w:r>
        <w:rPr>
          <w:color w:val="1F1F1F"/>
          <w:spacing w:val="40"/>
        </w:rPr>
        <w:t xml:space="preserve"> </w:t>
      </w:r>
      <w:r>
        <w:rPr>
          <w:color w:val="1F1F1F"/>
        </w:rPr>
        <w:t>charged</w:t>
      </w:r>
      <w:r>
        <w:rPr>
          <w:color w:val="1F1F1F"/>
          <w:spacing w:val="40"/>
        </w:rPr>
        <w:t xml:space="preserve"> </w:t>
      </w:r>
      <w:r>
        <w:rPr>
          <w:color w:val="1F1F1F"/>
        </w:rPr>
        <w:t>to</w:t>
      </w:r>
      <w:r>
        <w:rPr>
          <w:color w:val="1F1F1F"/>
          <w:spacing w:val="40"/>
        </w:rPr>
        <w:t xml:space="preserve"> </w:t>
      </w:r>
      <w:r>
        <w:rPr>
          <w:color w:val="1F1F1F"/>
        </w:rPr>
        <w:t>other</w:t>
      </w:r>
      <w:r>
        <w:rPr>
          <w:color w:val="1F1F1F"/>
          <w:spacing w:val="40"/>
        </w:rPr>
        <w:t xml:space="preserve"> </w:t>
      </w:r>
      <w:r>
        <w:rPr>
          <w:color w:val="1F1F1F"/>
        </w:rPr>
        <w:t>parties</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for</w:t>
      </w:r>
      <w:r>
        <w:rPr>
          <w:color w:val="1F1F1F"/>
          <w:spacing w:val="40"/>
        </w:rPr>
        <w:t xml:space="preserve"> </w:t>
      </w:r>
      <w:r>
        <w:rPr>
          <w:color w:val="1F1F1F"/>
        </w:rPr>
        <w:t>similar</w:t>
      </w:r>
      <w:r>
        <w:rPr>
          <w:color w:val="1F1F1F"/>
          <w:spacing w:val="40"/>
        </w:rPr>
        <w:t xml:space="preserve"> </w:t>
      </w:r>
      <w:r>
        <w:rPr>
          <w:color w:val="1F1F1F"/>
        </w:rPr>
        <w:t>services.</w:t>
      </w:r>
    </w:p>
    <w:p w:rsidR="00F05AC1" w:rsidRDefault="00CE756B">
      <w:pPr>
        <w:pStyle w:val="ListParagraph"/>
        <w:numPr>
          <w:ilvl w:val="1"/>
          <w:numId w:val="24"/>
        </w:numPr>
        <w:tabs>
          <w:tab w:val="left" w:pos="900"/>
          <w:tab w:val="left" w:pos="910"/>
        </w:tabs>
        <w:spacing w:before="243" w:line="230" w:lineRule="auto"/>
        <w:ind w:left="910" w:right="541" w:hanging="668"/>
        <w:jc w:val="both"/>
      </w:pPr>
      <w:r>
        <w:rPr>
          <w:b/>
          <w:color w:val="1F1F1F"/>
        </w:rPr>
        <w:t>Value</w:t>
      </w:r>
      <w:r>
        <w:rPr>
          <w:b/>
          <w:color w:val="1F1F1F"/>
          <w:spacing w:val="-1"/>
        </w:rPr>
        <w:t xml:space="preserve"> </w:t>
      </w:r>
      <w:r>
        <w:rPr>
          <w:b/>
          <w:color w:val="1F1F1F"/>
        </w:rPr>
        <w:t>Engineering:</w:t>
      </w:r>
      <w:r>
        <w:rPr>
          <w:b/>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may</w:t>
      </w:r>
      <w:r>
        <w:rPr>
          <w:color w:val="1F1F1F"/>
          <w:spacing w:val="40"/>
        </w:rPr>
        <w:t xml:space="preserve"> </w:t>
      </w:r>
      <w:r>
        <w:rPr>
          <w:color w:val="1F1F1F"/>
        </w:rPr>
        <w:t>prepare,</w:t>
      </w:r>
      <w:r>
        <w:rPr>
          <w:color w:val="1F1F1F"/>
          <w:spacing w:val="40"/>
        </w:rPr>
        <w:t xml:space="preserve"> </w:t>
      </w:r>
      <w:r>
        <w:rPr>
          <w:color w:val="1F1F1F"/>
        </w:rPr>
        <w:t>at</w:t>
      </w:r>
      <w:r>
        <w:rPr>
          <w:color w:val="1F1F1F"/>
          <w:spacing w:val="40"/>
        </w:rPr>
        <w:t xml:space="preserve"> </w:t>
      </w:r>
      <w:r>
        <w:rPr>
          <w:color w:val="1F1F1F"/>
        </w:rPr>
        <w:t>its</w:t>
      </w:r>
      <w:r>
        <w:rPr>
          <w:color w:val="1F1F1F"/>
          <w:spacing w:val="40"/>
        </w:rPr>
        <w:t xml:space="preserve"> </w:t>
      </w:r>
      <w:r>
        <w:rPr>
          <w:color w:val="1F1F1F"/>
        </w:rPr>
        <w:t>own</w:t>
      </w:r>
      <w:r>
        <w:rPr>
          <w:color w:val="1F1F1F"/>
          <w:spacing w:val="40"/>
        </w:rPr>
        <w:t xml:space="preserve"> </w:t>
      </w:r>
      <w:r>
        <w:rPr>
          <w:color w:val="1F1F1F"/>
        </w:rPr>
        <w:t>cost,</w:t>
      </w:r>
      <w:r>
        <w:rPr>
          <w:color w:val="1F1F1F"/>
          <w:spacing w:val="40"/>
        </w:rPr>
        <w:t xml:space="preserve"> </w:t>
      </w:r>
      <w:r>
        <w:rPr>
          <w:color w:val="1F1F1F"/>
        </w:rPr>
        <w:t>a</w:t>
      </w:r>
      <w:r>
        <w:rPr>
          <w:color w:val="1F1F1F"/>
          <w:spacing w:val="40"/>
        </w:rPr>
        <w:t xml:space="preserve"> </w:t>
      </w:r>
      <w:r>
        <w:rPr>
          <w:color w:val="1F1F1F"/>
        </w:rPr>
        <w:t>value</w:t>
      </w:r>
      <w:r>
        <w:rPr>
          <w:color w:val="1F1F1F"/>
          <w:spacing w:val="40"/>
        </w:rPr>
        <w:t xml:space="preserve"> </w:t>
      </w:r>
      <w:r>
        <w:rPr>
          <w:color w:val="1F1F1F"/>
        </w:rPr>
        <w:t>engineering</w:t>
      </w:r>
      <w:r>
        <w:rPr>
          <w:color w:val="1F1F1F"/>
          <w:spacing w:val="40"/>
        </w:rPr>
        <w:t xml:space="preserve"> </w:t>
      </w:r>
      <w:r>
        <w:rPr>
          <w:color w:val="1F1F1F"/>
        </w:rPr>
        <w:t>proposal</w:t>
      </w:r>
      <w:r>
        <w:rPr>
          <w:color w:val="1F1F1F"/>
          <w:spacing w:val="40"/>
        </w:rPr>
        <w:t xml:space="preserve"> </w:t>
      </w:r>
      <w:r>
        <w:rPr>
          <w:color w:val="1F1F1F"/>
        </w:rPr>
        <w:t>at</w:t>
      </w:r>
      <w:r>
        <w:rPr>
          <w:color w:val="1F1F1F"/>
          <w:spacing w:val="-3"/>
        </w:rPr>
        <w:t xml:space="preserve"> </w:t>
      </w:r>
      <w:r>
        <w:rPr>
          <w:color w:val="1F1F1F"/>
        </w:rPr>
        <w:t>any time during the performance</w:t>
      </w:r>
      <w:r>
        <w:rPr>
          <w:color w:val="1F1F1F"/>
          <w:spacing w:val="40"/>
        </w:rPr>
        <w:t xml:space="preserve"> </w:t>
      </w:r>
      <w:r>
        <w:rPr>
          <w:color w:val="1F1F1F"/>
        </w:rPr>
        <w:t>of the contract. The value engineering</w:t>
      </w:r>
      <w:r>
        <w:rPr>
          <w:color w:val="1F1F1F"/>
          <w:spacing w:val="40"/>
        </w:rPr>
        <w:t xml:space="preserve"> </w:t>
      </w:r>
      <w:r>
        <w:rPr>
          <w:color w:val="1F1F1F"/>
        </w:rPr>
        <w:t>proposal</w:t>
      </w:r>
      <w:r>
        <w:rPr>
          <w:color w:val="1F1F1F"/>
          <w:spacing w:val="40"/>
        </w:rPr>
        <w:t xml:space="preserve"> </w:t>
      </w:r>
      <w:r>
        <w:rPr>
          <w:color w:val="1F1F1F"/>
        </w:rPr>
        <w:t>shall,</w:t>
      </w:r>
      <w:r>
        <w:rPr>
          <w:color w:val="1F1F1F"/>
          <w:spacing w:val="40"/>
        </w:rPr>
        <w:t xml:space="preserve"> </w:t>
      </w:r>
      <w:r>
        <w:rPr>
          <w:color w:val="1F1F1F"/>
        </w:rPr>
        <w:t>at</w:t>
      </w:r>
      <w:r>
        <w:rPr>
          <w:color w:val="1F1F1F"/>
          <w:spacing w:val="40"/>
        </w:rPr>
        <w:t xml:space="preserve"> </w:t>
      </w:r>
      <w:r>
        <w:rPr>
          <w:color w:val="1F1F1F"/>
        </w:rPr>
        <w:t>a minimum,</w:t>
      </w:r>
      <w:r>
        <w:rPr>
          <w:color w:val="1F1F1F"/>
          <w:spacing w:val="40"/>
        </w:rPr>
        <w:t xml:space="preserve"> </w:t>
      </w:r>
      <w:r>
        <w:rPr>
          <w:color w:val="1F1F1F"/>
        </w:rPr>
        <w:t>include</w:t>
      </w:r>
      <w:r>
        <w:rPr>
          <w:color w:val="1F1F1F"/>
          <w:spacing w:val="40"/>
        </w:rPr>
        <w:t xml:space="preserve"> </w:t>
      </w:r>
      <w:r>
        <w:rPr>
          <w:color w:val="1F1F1F"/>
        </w:rPr>
        <w:t>the</w:t>
      </w:r>
      <w:r>
        <w:rPr>
          <w:color w:val="1F1F1F"/>
          <w:spacing w:val="40"/>
        </w:rPr>
        <w:t xml:space="preserve"> </w:t>
      </w:r>
      <w:r>
        <w:rPr>
          <w:color w:val="1F1F1F"/>
        </w:rPr>
        <w:t>following;</w:t>
      </w:r>
    </w:p>
    <w:p w:rsidR="00F05AC1" w:rsidRDefault="00CE756B">
      <w:pPr>
        <w:pStyle w:val="ListParagraph"/>
        <w:numPr>
          <w:ilvl w:val="2"/>
          <w:numId w:val="24"/>
        </w:numPr>
        <w:tabs>
          <w:tab w:val="left" w:pos="1367"/>
        </w:tabs>
        <w:spacing w:before="108"/>
        <w:ind w:left="1367" w:hanging="459"/>
        <w:jc w:val="both"/>
      </w:pPr>
      <w:r>
        <w:rPr>
          <w:color w:val="1F1F1F"/>
        </w:rPr>
        <w:t>the</w:t>
      </w:r>
      <w:r>
        <w:rPr>
          <w:color w:val="1F1F1F"/>
          <w:spacing w:val="40"/>
        </w:rPr>
        <w:t xml:space="preserve"> </w:t>
      </w:r>
      <w:r>
        <w:rPr>
          <w:color w:val="1F1F1F"/>
        </w:rPr>
        <w:t>proposed</w:t>
      </w:r>
      <w:r>
        <w:rPr>
          <w:color w:val="1F1F1F"/>
          <w:spacing w:val="37"/>
        </w:rPr>
        <w:t xml:space="preserve"> </w:t>
      </w:r>
      <w:r>
        <w:rPr>
          <w:color w:val="1F1F1F"/>
        </w:rPr>
        <w:t>change(s),</w:t>
      </w:r>
      <w:r>
        <w:rPr>
          <w:color w:val="1F1F1F"/>
          <w:spacing w:val="47"/>
        </w:rPr>
        <w:t xml:space="preserve"> </w:t>
      </w:r>
      <w:r>
        <w:rPr>
          <w:color w:val="1F1F1F"/>
        </w:rPr>
        <w:t>and</w:t>
      </w:r>
      <w:r>
        <w:rPr>
          <w:color w:val="1F1F1F"/>
          <w:spacing w:val="45"/>
        </w:rPr>
        <w:t xml:space="preserve"> </w:t>
      </w:r>
      <w:r>
        <w:rPr>
          <w:color w:val="1F1F1F"/>
        </w:rPr>
        <w:t>a</w:t>
      </w:r>
      <w:r>
        <w:rPr>
          <w:color w:val="1F1F1F"/>
          <w:spacing w:val="42"/>
        </w:rPr>
        <w:t xml:space="preserve"> </w:t>
      </w:r>
      <w:r>
        <w:rPr>
          <w:color w:val="1F1F1F"/>
        </w:rPr>
        <w:t>description</w:t>
      </w:r>
      <w:r>
        <w:rPr>
          <w:color w:val="1F1F1F"/>
          <w:spacing w:val="44"/>
        </w:rPr>
        <w:t xml:space="preserve"> </w:t>
      </w:r>
      <w:r>
        <w:rPr>
          <w:color w:val="1F1F1F"/>
        </w:rPr>
        <w:t>of</w:t>
      </w:r>
      <w:r>
        <w:rPr>
          <w:color w:val="1F1F1F"/>
          <w:spacing w:val="41"/>
        </w:rPr>
        <w:t xml:space="preserve"> </w:t>
      </w:r>
      <w:r>
        <w:rPr>
          <w:color w:val="1F1F1F"/>
        </w:rPr>
        <w:t>the</w:t>
      </w:r>
      <w:r>
        <w:rPr>
          <w:color w:val="1F1F1F"/>
          <w:spacing w:val="44"/>
        </w:rPr>
        <w:t xml:space="preserve"> </w:t>
      </w:r>
      <w:r>
        <w:rPr>
          <w:color w:val="1F1F1F"/>
        </w:rPr>
        <w:t>difference</w:t>
      </w:r>
      <w:r>
        <w:rPr>
          <w:color w:val="1F1F1F"/>
          <w:spacing w:val="43"/>
        </w:rPr>
        <w:t xml:space="preserve"> </w:t>
      </w:r>
      <w:r>
        <w:rPr>
          <w:color w:val="1F1F1F"/>
        </w:rPr>
        <w:t>to</w:t>
      </w:r>
      <w:r>
        <w:rPr>
          <w:color w:val="1F1F1F"/>
          <w:spacing w:val="37"/>
        </w:rPr>
        <w:t xml:space="preserve"> </w:t>
      </w:r>
      <w:r>
        <w:rPr>
          <w:color w:val="1F1F1F"/>
        </w:rPr>
        <w:t>the</w:t>
      </w:r>
      <w:r>
        <w:rPr>
          <w:color w:val="1F1F1F"/>
          <w:spacing w:val="44"/>
        </w:rPr>
        <w:t xml:space="preserve"> </w:t>
      </w:r>
      <w:r>
        <w:rPr>
          <w:color w:val="1F1F1F"/>
        </w:rPr>
        <w:t>existing</w:t>
      </w:r>
      <w:r>
        <w:rPr>
          <w:color w:val="1F1F1F"/>
          <w:spacing w:val="39"/>
        </w:rPr>
        <w:t xml:space="preserve"> </w:t>
      </w:r>
      <w:r>
        <w:rPr>
          <w:color w:val="1F1F1F"/>
        </w:rPr>
        <w:t>contract</w:t>
      </w:r>
      <w:r>
        <w:rPr>
          <w:color w:val="1F1F1F"/>
          <w:spacing w:val="41"/>
        </w:rPr>
        <w:t xml:space="preserve"> </w:t>
      </w:r>
      <w:r>
        <w:rPr>
          <w:color w:val="1F1F1F"/>
          <w:spacing w:val="-2"/>
        </w:rPr>
        <w:t>requirements;</w:t>
      </w:r>
    </w:p>
    <w:p w:rsidR="00F05AC1" w:rsidRDefault="00CE756B">
      <w:pPr>
        <w:pStyle w:val="ListParagraph"/>
        <w:numPr>
          <w:ilvl w:val="2"/>
          <w:numId w:val="24"/>
        </w:numPr>
        <w:tabs>
          <w:tab w:val="left" w:pos="1370"/>
          <w:tab w:val="left" w:pos="1388"/>
        </w:tabs>
        <w:spacing w:before="123" w:line="230" w:lineRule="auto"/>
        <w:ind w:left="1388" w:right="555" w:hanging="480"/>
        <w:jc w:val="both"/>
      </w:pPr>
      <w:r>
        <w:rPr>
          <w:color w:val="1F1F1F"/>
        </w:rPr>
        <w:t>a full cost/benefit analysis of the proposed change(s) including a description and estimate of costs (including life cycle costs) the Procuring Entity may incur in implementing the value engineering proposal;</w:t>
      </w:r>
      <w:r>
        <w:rPr>
          <w:color w:val="1F1F1F"/>
          <w:spacing w:val="40"/>
        </w:rPr>
        <w:t xml:space="preserve"> </w:t>
      </w:r>
      <w:r>
        <w:rPr>
          <w:color w:val="1F1F1F"/>
        </w:rPr>
        <w:t>and</w:t>
      </w:r>
    </w:p>
    <w:p w:rsidR="00F05AC1" w:rsidRDefault="00CE756B">
      <w:pPr>
        <w:pStyle w:val="ListParagraph"/>
        <w:numPr>
          <w:ilvl w:val="2"/>
          <w:numId w:val="24"/>
        </w:numPr>
        <w:tabs>
          <w:tab w:val="left" w:pos="1367"/>
        </w:tabs>
        <w:spacing w:before="111"/>
        <w:ind w:left="1367" w:hanging="459"/>
        <w:jc w:val="both"/>
      </w:pPr>
      <w:r>
        <w:rPr>
          <w:color w:val="1F1F1F"/>
        </w:rPr>
        <w:t>a</w:t>
      </w:r>
      <w:r>
        <w:rPr>
          <w:color w:val="1F1F1F"/>
          <w:spacing w:val="36"/>
        </w:rPr>
        <w:t xml:space="preserve"> </w:t>
      </w:r>
      <w:r>
        <w:rPr>
          <w:color w:val="1F1F1F"/>
        </w:rPr>
        <w:t>description</w:t>
      </w:r>
      <w:r>
        <w:rPr>
          <w:color w:val="1F1F1F"/>
          <w:spacing w:val="37"/>
        </w:rPr>
        <w:t xml:space="preserve"> </w:t>
      </w:r>
      <w:r>
        <w:rPr>
          <w:color w:val="1F1F1F"/>
        </w:rPr>
        <w:t>of</w:t>
      </w:r>
      <w:r>
        <w:rPr>
          <w:color w:val="1F1F1F"/>
          <w:spacing w:val="42"/>
        </w:rPr>
        <w:t xml:space="preserve"> </w:t>
      </w:r>
      <w:r>
        <w:rPr>
          <w:color w:val="1F1F1F"/>
        </w:rPr>
        <w:t>any</w:t>
      </w:r>
      <w:r>
        <w:rPr>
          <w:color w:val="1F1F1F"/>
          <w:spacing w:val="34"/>
        </w:rPr>
        <w:t xml:space="preserve"> </w:t>
      </w:r>
      <w:r>
        <w:rPr>
          <w:color w:val="1F1F1F"/>
        </w:rPr>
        <w:t>effect(s)</w:t>
      </w:r>
      <w:r>
        <w:rPr>
          <w:color w:val="1F1F1F"/>
          <w:spacing w:val="46"/>
        </w:rPr>
        <w:t xml:space="preserve"> </w:t>
      </w:r>
      <w:r>
        <w:rPr>
          <w:color w:val="1F1F1F"/>
        </w:rPr>
        <w:t>of</w:t>
      </w:r>
      <w:r>
        <w:rPr>
          <w:color w:val="1F1F1F"/>
          <w:spacing w:val="39"/>
        </w:rPr>
        <w:t xml:space="preserve"> </w:t>
      </w:r>
      <w:r>
        <w:rPr>
          <w:color w:val="1F1F1F"/>
        </w:rPr>
        <w:t>the</w:t>
      </w:r>
      <w:r>
        <w:rPr>
          <w:color w:val="1F1F1F"/>
          <w:spacing w:val="42"/>
        </w:rPr>
        <w:t xml:space="preserve"> </w:t>
      </w:r>
      <w:r>
        <w:rPr>
          <w:color w:val="1F1F1F"/>
        </w:rPr>
        <w:t>change</w:t>
      </w:r>
      <w:r>
        <w:rPr>
          <w:color w:val="1F1F1F"/>
          <w:spacing w:val="39"/>
        </w:rPr>
        <w:t xml:space="preserve"> </w:t>
      </w:r>
      <w:r>
        <w:rPr>
          <w:color w:val="1F1F1F"/>
        </w:rPr>
        <w:t>on</w:t>
      </w:r>
      <w:r>
        <w:rPr>
          <w:color w:val="1F1F1F"/>
          <w:spacing w:val="43"/>
        </w:rPr>
        <w:t xml:space="preserve"> </w:t>
      </w:r>
      <w:r>
        <w:rPr>
          <w:color w:val="1F1F1F"/>
          <w:spacing w:val="-2"/>
        </w:rPr>
        <w:t>performance/functionality.</w:t>
      </w:r>
    </w:p>
    <w:p w:rsidR="00F05AC1" w:rsidRDefault="00F05AC1">
      <w:pPr>
        <w:jc w:val="both"/>
        <w:sectPr w:rsidR="00F05AC1">
          <w:pgSz w:w="11940" w:h="16860"/>
          <w:pgMar w:top="360" w:right="460" w:bottom="720" w:left="580" w:header="0" w:footer="530" w:gutter="0"/>
          <w:cols w:space="720"/>
        </w:sectPr>
      </w:pPr>
    </w:p>
    <w:p w:rsidR="00F05AC1" w:rsidRDefault="00F05AC1">
      <w:pPr>
        <w:pStyle w:val="BodyText"/>
        <w:spacing w:before="96"/>
      </w:pPr>
    </w:p>
    <w:p w:rsidR="00F05AC1" w:rsidRDefault="00CE756B">
      <w:pPr>
        <w:pStyle w:val="ListParagraph"/>
        <w:numPr>
          <w:ilvl w:val="1"/>
          <w:numId w:val="24"/>
        </w:numPr>
        <w:tabs>
          <w:tab w:val="left" w:pos="908"/>
        </w:tabs>
        <w:ind w:left="908" w:right="547"/>
      </w:pPr>
      <w:r>
        <w:rPr>
          <w:color w:val="1F1F1F"/>
        </w:rPr>
        <w:t>The</w:t>
      </w:r>
      <w:r>
        <w:rPr>
          <w:color w:val="1F1F1F"/>
          <w:spacing w:val="30"/>
        </w:rPr>
        <w:t xml:space="preserve"> </w:t>
      </w:r>
      <w:r>
        <w:rPr>
          <w:color w:val="1F1F1F"/>
        </w:rPr>
        <w:t>Procuring</w:t>
      </w:r>
      <w:r>
        <w:rPr>
          <w:color w:val="1F1F1F"/>
          <w:spacing w:val="33"/>
        </w:rPr>
        <w:t xml:space="preserve"> </w:t>
      </w:r>
      <w:r>
        <w:rPr>
          <w:color w:val="1F1F1F"/>
        </w:rPr>
        <w:t>Entity</w:t>
      </w:r>
      <w:r>
        <w:rPr>
          <w:color w:val="1F1F1F"/>
          <w:spacing w:val="29"/>
        </w:rPr>
        <w:t xml:space="preserve"> </w:t>
      </w:r>
      <w:r>
        <w:rPr>
          <w:color w:val="1F1F1F"/>
        </w:rPr>
        <w:t>may</w:t>
      </w:r>
      <w:r>
        <w:rPr>
          <w:color w:val="1F1F1F"/>
          <w:spacing w:val="31"/>
        </w:rPr>
        <w:t xml:space="preserve"> </w:t>
      </w:r>
      <w:r>
        <w:rPr>
          <w:color w:val="1F1F1F"/>
        </w:rPr>
        <w:t>accept</w:t>
      </w:r>
      <w:r>
        <w:rPr>
          <w:color w:val="1F1F1F"/>
          <w:spacing w:val="35"/>
        </w:rPr>
        <w:t xml:space="preserve"> </w:t>
      </w:r>
      <w:r>
        <w:rPr>
          <w:color w:val="1F1F1F"/>
        </w:rPr>
        <w:t>the</w:t>
      </w:r>
      <w:r>
        <w:rPr>
          <w:color w:val="1F1F1F"/>
          <w:spacing w:val="36"/>
        </w:rPr>
        <w:t xml:space="preserve"> </w:t>
      </w:r>
      <w:r>
        <w:rPr>
          <w:color w:val="1F1F1F"/>
        </w:rPr>
        <w:t>value</w:t>
      </w:r>
      <w:r>
        <w:rPr>
          <w:color w:val="1F1F1F"/>
          <w:spacing w:val="33"/>
        </w:rPr>
        <w:t xml:space="preserve"> </w:t>
      </w:r>
      <w:r>
        <w:rPr>
          <w:color w:val="1F1F1F"/>
        </w:rPr>
        <w:t>engineering</w:t>
      </w:r>
      <w:r>
        <w:rPr>
          <w:color w:val="1F1F1F"/>
          <w:spacing w:val="31"/>
        </w:rPr>
        <w:t xml:space="preserve"> </w:t>
      </w:r>
      <w:r>
        <w:rPr>
          <w:color w:val="1F1F1F"/>
        </w:rPr>
        <w:t>proposal</w:t>
      </w:r>
      <w:r>
        <w:rPr>
          <w:color w:val="1F1F1F"/>
          <w:spacing w:val="34"/>
        </w:rPr>
        <w:t xml:space="preserve"> </w:t>
      </w:r>
      <w:r>
        <w:rPr>
          <w:color w:val="1F1F1F"/>
        </w:rPr>
        <w:t>if</w:t>
      </w:r>
      <w:r>
        <w:rPr>
          <w:color w:val="1F1F1F"/>
          <w:spacing w:val="34"/>
        </w:rPr>
        <w:t xml:space="preserve"> </w:t>
      </w:r>
      <w:r>
        <w:rPr>
          <w:color w:val="1F1F1F"/>
        </w:rPr>
        <w:t>the</w:t>
      </w:r>
      <w:r>
        <w:rPr>
          <w:color w:val="1F1F1F"/>
          <w:spacing w:val="36"/>
        </w:rPr>
        <w:t xml:space="preserve"> </w:t>
      </w:r>
      <w:r>
        <w:rPr>
          <w:color w:val="1F1F1F"/>
        </w:rPr>
        <w:t>proposal</w:t>
      </w:r>
      <w:r>
        <w:rPr>
          <w:color w:val="1F1F1F"/>
          <w:spacing w:val="39"/>
        </w:rPr>
        <w:t xml:space="preserve"> </w:t>
      </w:r>
      <w:r>
        <w:rPr>
          <w:color w:val="1F1F1F"/>
        </w:rPr>
        <w:t>demonstrates</w:t>
      </w:r>
      <w:r>
        <w:rPr>
          <w:color w:val="1F1F1F"/>
          <w:spacing w:val="39"/>
        </w:rPr>
        <w:t xml:space="preserve"> </w:t>
      </w:r>
      <w:r>
        <w:rPr>
          <w:color w:val="1F1F1F"/>
        </w:rPr>
        <w:t xml:space="preserve">benefits </w:t>
      </w:r>
      <w:r>
        <w:rPr>
          <w:color w:val="1F1F1F"/>
          <w:spacing w:val="-2"/>
        </w:rPr>
        <w:t>that:</w:t>
      </w:r>
    </w:p>
    <w:p w:rsidR="00F05AC1" w:rsidRDefault="00CE756B">
      <w:pPr>
        <w:pStyle w:val="ListParagraph"/>
        <w:numPr>
          <w:ilvl w:val="2"/>
          <w:numId w:val="24"/>
        </w:numPr>
        <w:tabs>
          <w:tab w:val="left" w:pos="1364"/>
        </w:tabs>
        <w:spacing w:before="63"/>
        <w:ind w:left="1364" w:hanging="456"/>
      </w:pPr>
      <w:r>
        <w:rPr>
          <w:color w:val="1F1F1F"/>
        </w:rPr>
        <w:t>accelerates</w:t>
      </w:r>
      <w:r>
        <w:rPr>
          <w:color w:val="1F1F1F"/>
          <w:spacing w:val="36"/>
        </w:rPr>
        <w:t xml:space="preserve"> </w:t>
      </w:r>
      <w:r>
        <w:rPr>
          <w:color w:val="1F1F1F"/>
        </w:rPr>
        <w:t>the</w:t>
      </w:r>
      <w:r>
        <w:rPr>
          <w:color w:val="1F1F1F"/>
          <w:spacing w:val="37"/>
        </w:rPr>
        <w:t xml:space="preserve"> </w:t>
      </w:r>
      <w:r>
        <w:rPr>
          <w:color w:val="1F1F1F"/>
        </w:rPr>
        <w:t>delivery</w:t>
      </w:r>
      <w:r>
        <w:rPr>
          <w:color w:val="1F1F1F"/>
          <w:spacing w:val="38"/>
        </w:rPr>
        <w:t xml:space="preserve"> </w:t>
      </w:r>
      <w:r>
        <w:rPr>
          <w:color w:val="1F1F1F"/>
        </w:rPr>
        <w:t>period;</w:t>
      </w:r>
      <w:r>
        <w:rPr>
          <w:color w:val="1F1F1F"/>
          <w:spacing w:val="46"/>
        </w:rPr>
        <w:t xml:space="preserve"> </w:t>
      </w:r>
      <w:r>
        <w:rPr>
          <w:color w:val="1F1F1F"/>
          <w:spacing w:val="-5"/>
        </w:rPr>
        <w:t>or</w:t>
      </w:r>
    </w:p>
    <w:p w:rsidR="00F05AC1" w:rsidRDefault="00CE756B">
      <w:pPr>
        <w:pStyle w:val="ListParagraph"/>
        <w:numPr>
          <w:ilvl w:val="2"/>
          <w:numId w:val="24"/>
        </w:numPr>
        <w:tabs>
          <w:tab w:val="left" w:pos="1369"/>
        </w:tabs>
        <w:spacing w:before="61"/>
        <w:ind w:left="1369" w:hanging="461"/>
      </w:pPr>
      <w:r>
        <w:rPr>
          <w:color w:val="1F1F1F"/>
        </w:rPr>
        <w:t>reduces</w:t>
      </w:r>
      <w:r>
        <w:rPr>
          <w:color w:val="1F1F1F"/>
          <w:spacing w:val="41"/>
        </w:rPr>
        <w:t xml:space="preserve"> </w:t>
      </w:r>
      <w:r>
        <w:rPr>
          <w:color w:val="1F1F1F"/>
        </w:rPr>
        <w:t>the</w:t>
      </w:r>
      <w:r>
        <w:rPr>
          <w:color w:val="1F1F1F"/>
          <w:spacing w:val="46"/>
        </w:rPr>
        <w:t xml:space="preserve"> </w:t>
      </w:r>
      <w:r>
        <w:rPr>
          <w:color w:val="1F1F1F"/>
        </w:rPr>
        <w:t>Contract Price</w:t>
      </w:r>
      <w:r>
        <w:rPr>
          <w:color w:val="1F1F1F"/>
          <w:spacing w:val="47"/>
        </w:rPr>
        <w:t xml:space="preserve"> </w:t>
      </w:r>
      <w:r>
        <w:rPr>
          <w:color w:val="1F1F1F"/>
        </w:rPr>
        <w:t>or</w:t>
      </w:r>
      <w:r>
        <w:rPr>
          <w:color w:val="1F1F1F"/>
          <w:spacing w:val="47"/>
        </w:rPr>
        <w:t xml:space="preserve"> </w:t>
      </w:r>
      <w:r>
        <w:rPr>
          <w:color w:val="1F1F1F"/>
        </w:rPr>
        <w:t>the</w:t>
      </w:r>
      <w:r>
        <w:rPr>
          <w:color w:val="1F1F1F"/>
          <w:spacing w:val="40"/>
        </w:rPr>
        <w:t xml:space="preserve"> </w:t>
      </w:r>
      <w:r>
        <w:rPr>
          <w:color w:val="1F1F1F"/>
        </w:rPr>
        <w:t>life</w:t>
      </w:r>
      <w:r>
        <w:rPr>
          <w:color w:val="1F1F1F"/>
          <w:spacing w:val="42"/>
        </w:rPr>
        <w:t xml:space="preserve"> </w:t>
      </w:r>
      <w:r>
        <w:rPr>
          <w:color w:val="1F1F1F"/>
        </w:rPr>
        <w:t>cycle</w:t>
      </w:r>
      <w:r>
        <w:rPr>
          <w:color w:val="1F1F1F"/>
          <w:spacing w:val="47"/>
        </w:rPr>
        <w:t xml:space="preserve"> </w:t>
      </w:r>
      <w:r>
        <w:rPr>
          <w:color w:val="1F1F1F"/>
        </w:rPr>
        <w:t>costs</w:t>
      </w:r>
      <w:r>
        <w:rPr>
          <w:color w:val="1F1F1F"/>
          <w:spacing w:val="43"/>
        </w:rPr>
        <w:t xml:space="preserve"> </w:t>
      </w:r>
      <w:r>
        <w:rPr>
          <w:color w:val="1F1F1F"/>
        </w:rPr>
        <w:t>to</w:t>
      </w:r>
      <w:r>
        <w:rPr>
          <w:color w:val="1F1F1F"/>
          <w:spacing w:val="43"/>
        </w:rPr>
        <w:t xml:space="preserve"> </w:t>
      </w:r>
      <w:r>
        <w:rPr>
          <w:color w:val="1F1F1F"/>
        </w:rPr>
        <w:t>the</w:t>
      </w:r>
      <w:r>
        <w:rPr>
          <w:color w:val="1F1F1F"/>
          <w:spacing w:val="48"/>
        </w:rPr>
        <w:t xml:space="preserve"> </w:t>
      </w:r>
      <w:r>
        <w:rPr>
          <w:color w:val="1F1F1F"/>
        </w:rPr>
        <w:t>Procuring</w:t>
      </w:r>
      <w:r>
        <w:rPr>
          <w:color w:val="1F1F1F"/>
          <w:spacing w:val="47"/>
        </w:rPr>
        <w:t xml:space="preserve"> </w:t>
      </w:r>
      <w:r>
        <w:rPr>
          <w:color w:val="1F1F1F"/>
        </w:rPr>
        <w:t>Entity;</w:t>
      </w:r>
      <w:r>
        <w:rPr>
          <w:color w:val="1F1F1F"/>
          <w:spacing w:val="47"/>
        </w:rPr>
        <w:t xml:space="preserve"> </w:t>
      </w:r>
      <w:r>
        <w:rPr>
          <w:color w:val="1F1F1F"/>
          <w:spacing w:val="-5"/>
        </w:rPr>
        <w:t>or</w:t>
      </w:r>
    </w:p>
    <w:p w:rsidR="00F05AC1" w:rsidRDefault="00CE756B">
      <w:pPr>
        <w:pStyle w:val="ListParagraph"/>
        <w:numPr>
          <w:ilvl w:val="2"/>
          <w:numId w:val="24"/>
        </w:numPr>
        <w:tabs>
          <w:tab w:val="left" w:pos="1369"/>
        </w:tabs>
        <w:spacing w:before="62"/>
        <w:ind w:left="1369" w:hanging="461"/>
      </w:pPr>
      <w:r>
        <w:rPr>
          <w:color w:val="1F1F1F"/>
        </w:rPr>
        <w:t>improves</w:t>
      </w:r>
      <w:r>
        <w:rPr>
          <w:color w:val="1F1F1F"/>
          <w:spacing w:val="38"/>
        </w:rPr>
        <w:t xml:space="preserve"> </w:t>
      </w:r>
      <w:r>
        <w:rPr>
          <w:color w:val="1F1F1F"/>
        </w:rPr>
        <w:t>the</w:t>
      </w:r>
      <w:r>
        <w:rPr>
          <w:color w:val="1F1F1F"/>
          <w:spacing w:val="40"/>
        </w:rPr>
        <w:t xml:space="preserve"> </w:t>
      </w:r>
      <w:r>
        <w:rPr>
          <w:color w:val="1F1F1F"/>
        </w:rPr>
        <w:t>quality,</w:t>
      </w:r>
      <w:r>
        <w:rPr>
          <w:color w:val="1F1F1F"/>
          <w:spacing w:val="40"/>
        </w:rPr>
        <w:t xml:space="preserve"> </w:t>
      </w:r>
      <w:r>
        <w:rPr>
          <w:color w:val="1F1F1F"/>
        </w:rPr>
        <w:t>efficiency</w:t>
      </w:r>
      <w:r>
        <w:rPr>
          <w:color w:val="1F1F1F"/>
          <w:spacing w:val="41"/>
        </w:rPr>
        <w:t xml:space="preserve"> </w:t>
      </w:r>
      <w:r>
        <w:rPr>
          <w:color w:val="1F1F1F"/>
        </w:rPr>
        <w:t>or</w:t>
      </w:r>
      <w:r>
        <w:rPr>
          <w:color w:val="1F1F1F"/>
          <w:spacing w:val="42"/>
        </w:rPr>
        <w:t xml:space="preserve"> </w:t>
      </w:r>
      <w:r>
        <w:rPr>
          <w:color w:val="1F1F1F"/>
        </w:rPr>
        <w:t>sustainability</w:t>
      </w:r>
      <w:r>
        <w:rPr>
          <w:color w:val="1F1F1F"/>
          <w:spacing w:val="40"/>
        </w:rPr>
        <w:t xml:space="preserve"> </w:t>
      </w:r>
      <w:r>
        <w:rPr>
          <w:color w:val="1F1F1F"/>
        </w:rPr>
        <w:t>of</w:t>
      </w:r>
      <w:r>
        <w:rPr>
          <w:color w:val="1F1F1F"/>
          <w:spacing w:val="34"/>
        </w:rPr>
        <w:t xml:space="preserve"> </w:t>
      </w:r>
      <w:r>
        <w:rPr>
          <w:color w:val="1F1F1F"/>
        </w:rPr>
        <w:t>the</w:t>
      </w:r>
      <w:r>
        <w:rPr>
          <w:color w:val="1F1F1F"/>
          <w:spacing w:val="39"/>
        </w:rPr>
        <w:t xml:space="preserve"> </w:t>
      </w:r>
      <w:r>
        <w:rPr>
          <w:color w:val="1F1F1F"/>
        </w:rPr>
        <w:t>Goods;</w:t>
      </w:r>
      <w:r>
        <w:rPr>
          <w:color w:val="1F1F1F"/>
          <w:spacing w:val="46"/>
        </w:rPr>
        <w:t xml:space="preserve"> </w:t>
      </w:r>
      <w:r>
        <w:rPr>
          <w:color w:val="1F1F1F"/>
          <w:spacing w:val="-5"/>
        </w:rPr>
        <w:t>or</w:t>
      </w:r>
    </w:p>
    <w:p w:rsidR="00F05AC1" w:rsidRDefault="00CE756B">
      <w:pPr>
        <w:pStyle w:val="ListParagraph"/>
        <w:numPr>
          <w:ilvl w:val="2"/>
          <w:numId w:val="24"/>
        </w:numPr>
        <w:tabs>
          <w:tab w:val="left" w:pos="1364"/>
        </w:tabs>
        <w:spacing w:before="60" w:line="230" w:lineRule="auto"/>
        <w:ind w:left="1364" w:right="1574" w:hanging="456"/>
      </w:pPr>
      <w:r>
        <w:rPr>
          <w:color w:val="1F1F1F"/>
        </w:rPr>
        <w:t>yields</w:t>
      </w:r>
      <w:r>
        <w:rPr>
          <w:color w:val="1F1F1F"/>
          <w:spacing w:val="31"/>
        </w:rPr>
        <w:t xml:space="preserve"> </w:t>
      </w:r>
      <w:r>
        <w:rPr>
          <w:color w:val="1F1F1F"/>
        </w:rPr>
        <w:t>any</w:t>
      </w:r>
      <w:r>
        <w:rPr>
          <w:color w:val="1F1F1F"/>
          <w:spacing w:val="28"/>
        </w:rPr>
        <w:t xml:space="preserve"> </w:t>
      </w:r>
      <w:r>
        <w:rPr>
          <w:color w:val="1F1F1F"/>
        </w:rPr>
        <w:t>other</w:t>
      </w:r>
      <w:r>
        <w:rPr>
          <w:color w:val="1F1F1F"/>
          <w:spacing w:val="37"/>
        </w:rPr>
        <w:t xml:space="preserve"> </w:t>
      </w:r>
      <w:r>
        <w:rPr>
          <w:color w:val="1F1F1F"/>
        </w:rPr>
        <w:t>benefits</w:t>
      </w:r>
      <w:r>
        <w:rPr>
          <w:color w:val="1F1F1F"/>
          <w:spacing w:val="31"/>
        </w:rPr>
        <w:t xml:space="preserve"> </w:t>
      </w:r>
      <w:r>
        <w:rPr>
          <w:color w:val="1F1F1F"/>
        </w:rPr>
        <w:t>to</w:t>
      </w:r>
      <w:r>
        <w:rPr>
          <w:color w:val="1F1F1F"/>
          <w:spacing w:val="33"/>
        </w:rPr>
        <w:t xml:space="preserve"> </w:t>
      </w:r>
      <w:r>
        <w:rPr>
          <w:color w:val="1F1F1F"/>
        </w:rPr>
        <w:t>the</w:t>
      </w:r>
      <w:r>
        <w:rPr>
          <w:color w:val="1F1F1F"/>
          <w:spacing w:val="33"/>
        </w:rPr>
        <w:t xml:space="preserve"> </w:t>
      </w:r>
      <w:r>
        <w:rPr>
          <w:color w:val="1F1F1F"/>
        </w:rPr>
        <w:t>Procuring</w:t>
      </w:r>
      <w:r>
        <w:rPr>
          <w:color w:val="1F1F1F"/>
          <w:spacing w:val="31"/>
        </w:rPr>
        <w:t xml:space="preserve"> </w:t>
      </w:r>
      <w:r>
        <w:rPr>
          <w:color w:val="1F1F1F"/>
        </w:rPr>
        <w:t>Entity,</w:t>
      </w:r>
      <w:r>
        <w:rPr>
          <w:color w:val="1F1F1F"/>
          <w:spacing w:val="33"/>
        </w:rPr>
        <w:t xml:space="preserve"> </w:t>
      </w:r>
      <w:r>
        <w:rPr>
          <w:color w:val="1F1F1F"/>
        </w:rPr>
        <w:t>without</w:t>
      </w:r>
      <w:r>
        <w:rPr>
          <w:color w:val="1F1F1F"/>
          <w:spacing w:val="34"/>
        </w:rPr>
        <w:t xml:space="preserve"> </w:t>
      </w:r>
      <w:r>
        <w:rPr>
          <w:color w:val="1F1F1F"/>
        </w:rPr>
        <w:t>compromising</w:t>
      </w:r>
      <w:r>
        <w:rPr>
          <w:color w:val="1F1F1F"/>
          <w:spacing w:val="32"/>
        </w:rPr>
        <w:t xml:space="preserve"> </w:t>
      </w:r>
      <w:r>
        <w:rPr>
          <w:color w:val="1F1F1F"/>
        </w:rPr>
        <w:t>the</w:t>
      </w:r>
      <w:r>
        <w:rPr>
          <w:color w:val="1F1F1F"/>
          <w:spacing w:val="33"/>
        </w:rPr>
        <w:t xml:space="preserve"> </w:t>
      </w:r>
      <w:r>
        <w:rPr>
          <w:color w:val="1F1F1F"/>
        </w:rPr>
        <w:t>necessary functions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Facilities.</w:t>
      </w:r>
    </w:p>
    <w:p w:rsidR="00F05AC1" w:rsidRDefault="00CE756B">
      <w:pPr>
        <w:pStyle w:val="ListParagraph"/>
        <w:numPr>
          <w:ilvl w:val="1"/>
          <w:numId w:val="24"/>
        </w:numPr>
        <w:tabs>
          <w:tab w:val="left" w:pos="908"/>
        </w:tabs>
        <w:spacing w:before="228"/>
        <w:ind w:left="908" w:hanging="668"/>
      </w:pPr>
      <w:r>
        <w:rPr>
          <w:color w:val="1F1F1F"/>
        </w:rPr>
        <w:t>If</w:t>
      </w:r>
      <w:r>
        <w:rPr>
          <w:color w:val="1F1F1F"/>
          <w:spacing w:val="46"/>
        </w:rPr>
        <w:t xml:space="preserve"> </w:t>
      </w:r>
      <w:r>
        <w:rPr>
          <w:color w:val="1F1F1F"/>
        </w:rPr>
        <w:t>the</w:t>
      </w:r>
      <w:r>
        <w:rPr>
          <w:color w:val="1F1F1F"/>
          <w:spacing w:val="45"/>
        </w:rPr>
        <w:t xml:space="preserve"> </w:t>
      </w:r>
      <w:r>
        <w:rPr>
          <w:color w:val="1F1F1F"/>
        </w:rPr>
        <w:t>value</w:t>
      </w:r>
      <w:r>
        <w:rPr>
          <w:color w:val="1F1F1F"/>
          <w:spacing w:val="49"/>
        </w:rPr>
        <w:t xml:space="preserve"> </w:t>
      </w:r>
      <w:r>
        <w:rPr>
          <w:color w:val="1F1F1F"/>
        </w:rPr>
        <w:t>engineering</w:t>
      </w:r>
      <w:r>
        <w:rPr>
          <w:color w:val="1F1F1F"/>
          <w:spacing w:val="41"/>
        </w:rPr>
        <w:t xml:space="preserve"> </w:t>
      </w:r>
      <w:r>
        <w:rPr>
          <w:color w:val="1F1F1F"/>
        </w:rPr>
        <w:t>proposal</w:t>
      </w:r>
      <w:r>
        <w:rPr>
          <w:color w:val="1F1F1F"/>
          <w:spacing w:val="45"/>
        </w:rPr>
        <w:t xml:space="preserve"> </w:t>
      </w:r>
      <w:r>
        <w:rPr>
          <w:color w:val="1F1F1F"/>
        </w:rPr>
        <w:t>is</w:t>
      </w:r>
      <w:r>
        <w:rPr>
          <w:color w:val="1F1F1F"/>
          <w:spacing w:val="45"/>
        </w:rPr>
        <w:t xml:space="preserve"> </w:t>
      </w:r>
      <w:r>
        <w:rPr>
          <w:color w:val="1F1F1F"/>
        </w:rPr>
        <w:t>approved</w:t>
      </w:r>
      <w:r>
        <w:rPr>
          <w:color w:val="1F1F1F"/>
          <w:spacing w:val="46"/>
        </w:rPr>
        <w:t xml:space="preserve"> </w:t>
      </w:r>
      <w:r>
        <w:rPr>
          <w:color w:val="1F1F1F"/>
        </w:rPr>
        <w:t>by</w:t>
      </w:r>
      <w:r>
        <w:rPr>
          <w:color w:val="1F1F1F"/>
          <w:spacing w:val="40"/>
        </w:rPr>
        <w:t xml:space="preserve"> </w:t>
      </w:r>
      <w:r>
        <w:rPr>
          <w:color w:val="1F1F1F"/>
        </w:rPr>
        <w:t>the</w:t>
      </w:r>
      <w:r>
        <w:rPr>
          <w:color w:val="1F1F1F"/>
          <w:spacing w:val="51"/>
        </w:rPr>
        <w:t xml:space="preserve"> </w:t>
      </w:r>
      <w:r>
        <w:rPr>
          <w:color w:val="1F1F1F"/>
        </w:rPr>
        <w:t>Procuring</w:t>
      </w:r>
      <w:r>
        <w:rPr>
          <w:color w:val="1F1F1F"/>
          <w:spacing w:val="43"/>
        </w:rPr>
        <w:t xml:space="preserve"> </w:t>
      </w:r>
      <w:r>
        <w:rPr>
          <w:color w:val="1F1F1F"/>
        </w:rPr>
        <w:t>Entity</w:t>
      </w:r>
      <w:r>
        <w:rPr>
          <w:color w:val="1F1F1F"/>
          <w:spacing w:val="46"/>
        </w:rPr>
        <w:t xml:space="preserve"> </w:t>
      </w:r>
      <w:r>
        <w:rPr>
          <w:color w:val="1F1F1F"/>
        </w:rPr>
        <w:t>and</w:t>
      </w:r>
      <w:r>
        <w:rPr>
          <w:color w:val="1F1F1F"/>
          <w:spacing w:val="44"/>
        </w:rPr>
        <w:t xml:space="preserve"> </w:t>
      </w:r>
      <w:r>
        <w:rPr>
          <w:color w:val="1F1F1F"/>
        </w:rPr>
        <w:t>results</w:t>
      </w:r>
      <w:r>
        <w:rPr>
          <w:color w:val="1F1F1F"/>
          <w:spacing w:val="42"/>
        </w:rPr>
        <w:t xml:space="preserve"> </w:t>
      </w:r>
      <w:r>
        <w:rPr>
          <w:color w:val="1F1F1F"/>
          <w:spacing w:val="-5"/>
        </w:rPr>
        <w:t>in:</w:t>
      </w:r>
    </w:p>
    <w:p w:rsidR="00F05AC1" w:rsidRDefault="00CE756B">
      <w:pPr>
        <w:pStyle w:val="ListParagraph"/>
        <w:numPr>
          <w:ilvl w:val="2"/>
          <w:numId w:val="24"/>
        </w:numPr>
        <w:tabs>
          <w:tab w:val="left" w:pos="1369"/>
          <w:tab w:val="left" w:pos="1376"/>
        </w:tabs>
        <w:spacing w:before="121" w:line="232" w:lineRule="auto"/>
        <w:ind w:left="1376" w:right="2219" w:hanging="468"/>
      </w:pPr>
      <w:r>
        <w:rPr>
          <w:color w:val="1F1F1F"/>
        </w:rPr>
        <w:t>a</w:t>
      </w:r>
      <w:r>
        <w:rPr>
          <w:color w:val="1F1F1F"/>
          <w:spacing w:val="-2"/>
        </w:rPr>
        <w:t xml:space="preserve"> </w:t>
      </w:r>
      <w:r>
        <w:rPr>
          <w:color w:val="1F1F1F"/>
        </w:rPr>
        <w:t>reduction</w:t>
      </w:r>
      <w:r>
        <w:rPr>
          <w:color w:val="1F1F1F"/>
          <w:spacing w:val="-2"/>
        </w:rPr>
        <w:t xml:space="preserve"> </w:t>
      </w:r>
      <w:r>
        <w:rPr>
          <w:color w:val="1F1F1F"/>
        </w:rPr>
        <w:t>of</w:t>
      </w:r>
      <w:r>
        <w:rPr>
          <w:color w:val="1F1F1F"/>
          <w:spacing w:val="-1"/>
        </w:rPr>
        <w:t xml:space="preserve"> </w:t>
      </w:r>
      <w:r>
        <w:rPr>
          <w:color w:val="1F1F1F"/>
        </w:rPr>
        <w:t>the</w:t>
      </w:r>
      <w:r>
        <w:rPr>
          <w:color w:val="1F1F1F"/>
          <w:spacing w:val="-1"/>
        </w:rPr>
        <w:t xml:space="preserve"> </w:t>
      </w:r>
      <w:r>
        <w:rPr>
          <w:color w:val="1F1F1F"/>
        </w:rPr>
        <w:t>Contract</w:t>
      </w:r>
      <w:r>
        <w:rPr>
          <w:color w:val="1F1F1F"/>
          <w:spacing w:val="-1"/>
        </w:rPr>
        <w:t xml:space="preserve"> </w:t>
      </w:r>
      <w:r>
        <w:rPr>
          <w:color w:val="1F1F1F"/>
        </w:rPr>
        <w:t>Price;</w:t>
      </w:r>
      <w:r>
        <w:rPr>
          <w:color w:val="1F1F1F"/>
          <w:spacing w:val="-1"/>
        </w:rPr>
        <w:t xml:space="preserve"> </w:t>
      </w:r>
      <w:r>
        <w:rPr>
          <w:color w:val="1F1F1F"/>
        </w:rPr>
        <w:t>the</w:t>
      </w:r>
      <w:r>
        <w:rPr>
          <w:color w:val="1F1F1F"/>
          <w:spacing w:val="-2"/>
        </w:rPr>
        <w:t xml:space="preserve"> </w:t>
      </w:r>
      <w:r>
        <w:rPr>
          <w:color w:val="1F1F1F"/>
        </w:rPr>
        <w:t>amount to</w:t>
      </w:r>
      <w:r>
        <w:rPr>
          <w:color w:val="1F1F1F"/>
          <w:spacing w:val="-5"/>
        </w:rPr>
        <w:t xml:space="preserve"> </w:t>
      </w:r>
      <w:r>
        <w:rPr>
          <w:color w:val="1F1F1F"/>
        </w:rPr>
        <w:t>be</w:t>
      </w:r>
      <w:r>
        <w:rPr>
          <w:color w:val="1F1F1F"/>
          <w:spacing w:val="-2"/>
        </w:rPr>
        <w:t xml:space="preserve"> </w:t>
      </w:r>
      <w:r>
        <w:rPr>
          <w:color w:val="1F1F1F"/>
        </w:rPr>
        <w:t>paid</w:t>
      </w:r>
      <w:r>
        <w:rPr>
          <w:color w:val="1F1F1F"/>
          <w:spacing w:val="-2"/>
        </w:rPr>
        <w:t xml:space="preserve"> </w:t>
      </w:r>
      <w:r>
        <w:rPr>
          <w:color w:val="1F1F1F"/>
        </w:rPr>
        <w:t>to</w:t>
      </w:r>
      <w:r>
        <w:rPr>
          <w:color w:val="1F1F1F"/>
          <w:spacing w:val="-5"/>
        </w:rPr>
        <w:t xml:space="preserve"> </w:t>
      </w:r>
      <w:r>
        <w:rPr>
          <w:color w:val="1F1F1F"/>
        </w:rPr>
        <w:t>the</w:t>
      </w:r>
      <w:r>
        <w:rPr>
          <w:color w:val="1F1F1F"/>
          <w:spacing w:val="-2"/>
        </w:rPr>
        <w:t xml:space="preserve"> </w:t>
      </w:r>
      <w:r>
        <w:rPr>
          <w:color w:val="1F1F1F"/>
        </w:rPr>
        <w:t>Supplier shall</w:t>
      </w:r>
      <w:r>
        <w:rPr>
          <w:color w:val="1F1F1F"/>
          <w:spacing w:val="-1"/>
        </w:rPr>
        <w:t xml:space="preserve"> </w:t>
      </w:r>
      <w:r>
        <w:rPr>
          <w:color w:val="1F1F1F"/>
        </w:rPr>
        <w:t>be</w:t>
      </w:r>
      <w:r>
        <w:rPr>
          <w:color w:val="1F1F1F"/>
          <w:spacing w:val="-2"/>
        </w:rPr>
        <w:t xml:space="preserve"> </w:t>
      </w:r>
      <w:r>
        <w:rPr>
          <w:color w:val="1F1F1F"/>
        </w:rPr>
        <w:t>the percentage</w:t>
      </w:r>
      <w:r>
        <w:rPr>
          <w:color w:val="1F1F1F"/>
          <w:spacing w:val="40"/>
        </w:rPr>
        <w:t xml:space="preserve"> </w:t>
      </w:r>
      <w:r>
        <w:rPr>
          <w:color w:val="1F1F1F"/>
        </w:rPr>
        <w:t>specified</w:t>
      </w:r>
      <w:r>
        <w:rPr>
          <w:color w:val="1F1F1F"/>
          <w:spacing w:val="40"/>
        </w:rPr>
        <w:t xml:space="preserve"> </w:t>
      </w:r>
      <w:r>
        <w:rPr>
          <w:b/>
          <w:color w:val="1F1F1F"/>
        </w:rPr>
        <w:t>in</w:t>
      </w:r>
      <w:r>
        <w:rPr>
          <w:b/>
          <w:color w:val="1F1F1F"/>
          <w:spacing w:val="40"/>
        </w:rPr>
        <w:t xml:space="preserve"> </w:t>
      </w:r>
      <w:r>
        <w:rPr>
          <w:b/>
          <w:color w:val="1F1F1F"/>
        </w:rPr>
        <w:t>the</w:t>
      </w:r>
      <w:r>
        <w:rPr>
          <w:b/>
          <w:color w:val="1F1F1F"/>
          <w:spacing w:val="40"/>
        </w:rPr>
        <w:t xml:space="preserve"> </w:t>
      </w:r>
      <w:r>
        <w:rPr>
          <w:b/>
          <w:color w:val="1F1F1F"/>
        </w:rPr>
        <w:t>SCC</w:t>
      </w:r>
      <w:r>
        <w:rPr>
          <w:b/>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reduction</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Price;</w:t>
      </w:r>
      <w:r>
        <w:rPr>
          <w:color w:val="1F1F1F"/>
          <w:spacing w:val="40"/>
        </w:rPr>
        <w:t xml:space="preserve"> </w:t>
      </w:r>
      <w:r>
        <w:rPr>
          <w:color w:val="1F1F1F"/>
        </w:rPr>
        <w:t>or</w:t>
      </w:r>
    </w:p>
    <w:p w:rsidR="00F05AC1" w:rsidRDefault="00CE756B">
      <w:pPr>
        <w:pStyle w:val="ListParagraph"/>
        <w:numPr>
          <w:ilvl w:val="2"/>
          <w:numId w:val="24"/>
        </w:numPr>
        <w:tabs>
          <w:tab w:val="left" w:pos="1369"/>
        </w:tabs>
        <w:spacing w:before="98" w:line="237" w:lineRule="auto"/>
        <w:ind w:left="1369" w:right="1179" w:hanging="461"/>
      </w:pPr>
      <w:r>
        <w:rPr>
          <w:color w:val="1F1F1F"/>
        </w:rPr>
        <w:t>an</w:t>
      </w:r>
      <w:r>
        <w:rPr>
          <w:color w:val="1F1F1F"/>
          <w:spacing w:val="34"/>
        </w:rPr>
        <w:t xml:space="preserve"> </w:t>
      </w:r>
      <w:r>
        <w:rPr>
          <w:color w:val="1F1F1F"/>
        </w:rPr>
        <w:t>increase</w:t>
      </w:r>
      <w:r>
        <w:rPr>
          <w:color w:val="1F1F1F"/>
          <w:spacing w:val="35"/>
        </w:rPr>
        <w:t xml:space="preserve"> </w:t>
      </w:r>
      <w:r>
        <w:rPr>
          <w:color w:val="1F1F1F"/>
        </w:rPr>
        <w:t>in</w:t>
      </w:r>
      <w:r>
        <w:rPr>
          <w:color w:val="1F1F1F"/>
          <w:spacing w:val="34"/>
        </w:rPr>
        <w:t xml:space="preserve"> </w:t>
      </w:r>
      <w:r>
        <w:rPr>
          <w:color w:val="1F1F1F"/>
        </w:rPr>
        <w:t>the</w:t>
      </w:r>
      <w:r>
        <w:rPr>
          <w:color w:val="1F1F1F"/>
          <w:spacing w:val="35"/>
        </w:rPr>
        <w:t xml:space="preserve"> </w:t>
      </w:r>
      <w:r>
        <w:rPr>
          <w:color w:val="1F1F1F"/>
        </w:rPr>
        <w:t>Contract</w:t>
      </w:r>
      <w:r>
        <w:rPr>
          <w:color w:val="1F1F1F"/>
          <w:spacing w:val="40"/>
        </w:rPr>
        <w:t xml:space="preserve"> </w:t>
      </w:r>
      <w:r>
        <w:rPr>
          <w:color w:val="1F1F1F"/>
        </w:rPr>
        <w:t>Price;</w:t>
      </w:r>
      <w:r>
        <w:rPr>
          <w:color w:val="1F1F1F"/>
          <w:spacing w:val="38"/>
        </w:rPr>
        <w:t xml:space="preserve"> </w:t>
      </w:r>
      <w:r>
        <w:rPr>
          <w:color w:val="1F1F1F"/>
        </w:rPr>
        <w:t>but</w:t>
      </w:r>
      <w:r>
        <w:rPr>
          <w:color w:val="1F1F1F"/>
          <w:spacing w:val="37"/>
        </w:rPr>
        <w:t xml:space="preserve"> </w:t>
      </w:r>
      <w:r>
        <w:rPr>
          <w:color w:val="1F1F1F"/>
        </w:rPr>
        <w:t>results</w:t>
      </w:r>
      <w:r>
        <w:rPr>
          <w:color w:val="1F1F1F"/>
          <w:spacing w:val="35"/>
        </w:rPr>
        <w:t xml:space="preserve"> </w:t>
      </w:r>
      <w:r>
        <w:rPr>
          <w:color w:val="1F1F1F"/>
        </w:rPr>
        <w:t>in</w:t>
      </w:r>
      <w:r>
        <w:rPr>
          <w:color w:val="1F1F1F"/>
          <w:spacing w:val="36"/>
        </w:rPr>
        <w:t xml:space="preserve"> </w:t>
      </w:r>
      <w:r>
        <w:rPr>
          <w:color w:val="1F1F1F"/>
        </w:rPr>
        <w:t>a</w:t>
      </w:r>
      <w:r>
        <w:rPr>
          <w:color w:val="1F1F1F"/>
          <w:spacing w:val="37"/>
        </w:rPr>
        <w:t xml:space="preserve"> </w:t>
      </w:r>
      <w:r>
        <w:rPr>
          <w:color w:val="1F1F1F"/>
        </w:rPr>
        <w:t>reduction</w:t>
      </w:r>
      <w:r>
        <w:rPr>
          <w:color w:val="1F1F1F"/>
          <w:spacing w:val="34"/>
        </w:rPr>
        <w:t xml:space="preserve"> </w:t>
      </w:r>
      <w:r>
        <w:rPr>
          <w:color w:val="1F1F1F"/>
        </w:rPr>
        <w:t>in</w:t>
      </w:r>
      <w:r>
        <w:rPr>
          <w:color w:val="1F1F1F"/>
          <w:spacing w:val="34"/>
        </w:rPr>
        <w:t xml:space="preserve"> </w:t>
      </w:r>
      <w:r>
        <w:rPr>
          <w:color w:val="1F1F1F"/>
        </w:rPr>
        <w:t>life</w:t>
      </w:r>
      <w:r>
        <w:rPr>
          <w:color w:val="1F1F1F"/>
          <w:spacing w:val="35"/>
        </w:rPr>
        <w:t xml:space="preserve"> </w:t>
      </w:r>
      <w:r>
        <w:rPr>
          <w:color w:val="1F1F1F"/>
        </w:rPr>
        <w:t>cycle</w:t>
      </w:r>
      <w:r>
        <w:rPr>
          <w:color w:val="1F1F1F"/>
          <w:spacing w:val="32"/>
        </w:rPr>
        <w:t xml:space="preserve"> </w:t>
      </w:r>
      <w:r>
        <w:rPr>
          <w:color w:val="1F1F1F"/>
        </w:rPr>
        <w:t>costs</w:t>
      </w:r>
      <w:r>
        <w:rPr>
          <w:color w:val="1F1F1F"/>
          <w:spacing w:val="32"/>
        </w:rPr>
        <w:t xml:space="preserve"> </w:t>
      </w:r>
      <w:r>
        <w:rPr>
          <w:color w:val="1F1F1F"/>
        </w:rPr>
        <w:t>due</w:t>
      </w:r>
      <w:r>
        <w:rPr>
          <w:color w:val="1F1F1F"/>
          <w:spacing w:val="34"/>
        </w:rPr>
        <w:t xml:space="preserve"> </w:t>
      </w:r>
      <w:r>
        <w:rPr>
          <w:color w:val="1F1F1F"/>
        </w:rPr>
        <w:t>to</w:t>
      </w:r>
      <w:r>
        <w:rPr>
          <w:color w:val="1F1F1F"/>
          <w:spacing w:val="31"/>
        </w:rPr>
        <w:t xml:space="preserve"> </w:t>
      </w:r>
      <w:r>
        <w:rPr>
          <w:color w:val="1F1F1F"/>
        </w:rPr>
        <w:t>any benefit</w:t>
      </w:r>
      <w:r>
        <w:rPr>
          <w:color w:val="1F1F1F"/>
          <w:spacing w:val="40"/>
        </w:rPr>
        <w:t xml:space="preserve"> </w:t>
      </w:r>
      <w:r>
        <w:rPr>
          <w:color w:val="1F1F1F"/>
        </w:rPr>
        <w:t>described</w:t>
      </w:r>
      <w:r>
        <w:rPr>
          <w:color w:val="1F1F1F"/>
          <w:spacing w:val="40"/>
        </w:rPr>
        <w:t xml:space="preserve"> </w:t>
      </w:r>
      <w:r>
        <w:rPr>
          <w:color w:val="1F1F1F"/>
        </w:rPr>
        <w:t>in</w:t>
      </w:r>
    </w:p>
    <w:p w:rsidR="00F05AC1" w:rsidRDefault="00CE756B">
      <w:pPr>
        <w:pStyle w:val="BodyText"/>
        <w:spacing w:line="237" w:lineRule="auto"/>
        <w:ind w:left="1652" w:right="740" w:hanging="276"/>
      </w:pPr>
      <w:r>
        <w:rPr>
          <w:color w:val="1F1F1F"/>
        </w:rPr>
        <w:t>(a)</w:t>
      </w:r>
      <w:r>
        <w:rPr>
          <w:color w:val="1F1F1F"/>
          <w:spacing w:val="-25"/>
        </w:rPr>
        <w:t xml:space="preserve"> </w:t>
      </w:r>
      <w:r>
        <w:rPr>
          <w:color w:val="1F1F1F"/>
        </w:rPr>
        <w:t>to</w:t>
      </w:r>
      <w:r>
        <w:rPr>
          <w:color w:val="1F1F1F"/>
          <w:spacing w:val="31"/>
        </w:rPr>
        <w:t xml:space="preserve"> </w:t>
      </w:r>
      <w:r>
        <w:rPr>
          <w:color w:val="1F1F1F"/>
        </w:rPr>
        <w:t>(d)</w:t>
      </w:r>
      <w:r>
        <w:rPr>
          <w:color w:val="1F1F1F"/>
          <w:spacing w:val="36"/>
        </w:rPr>
        <w:t xml:space="preserve"> </w:t>
      </w:r>
      <w:r>
        <w:rPr>
          <w:color w:val="1F1F1F"/>
        </w:rPr>
        <w:t>above,</w:t>
      </w:r>
      <w:r>
        <w:rPr>
          <w:color w:val="1F1F1F"/>
          <w:spacing w:val="36"/>
        </w:rPr>
        <w:t xml:space="preserve"> </w:t>
      </w:r>
      <w:r>
        <w:rPr>
          <w:color w:val="1F1F1F"/>
        </w:rPr>
        <w:t>the</w:t>
      </w:r>
      <w:r>
        <w:rPr>
          <w:color w:val="1F1F1F"/>
          <w:spacing w:val="35"/>
        </w:rPr>
        <w:t xml:space="preserve"> </w:t>
      </w:r>
      <w:r>
        <w:rPr>
          <w:color w:val="1F1F1F"/>
        </w:rPr>
        <w:t>amount</w:t>
      </w:r>
      <w:r>
        <w:rPr>
          <w:color w:val="1F1F1F"/>
          <w:spacing w:val="34"/>
        </w:rPr>
        <w:t xml:space="preserve"> </w:t>
      </w:r>
      <w:r>
        <w:rPr>
          <w:color w:val="1F1F1F"/>
        </w:rPr>
        <w:t>to</w:t>
      </w:r>
      <w:r>
        <w:rPr>
          <w:color w:val="1F1F1F"/>
          <w:spacing w:val="40"/>
        </w:rPr>
        <w:t xml:space="preserve"> </w:t>
      </w:r>
      <w:r>
        <w:rPr>
          <w:color w:val="1F1F1F"/>
        </w:rPr>
        <w:t>be</w:t>
      </w:r>
      <w:r>
        <w:rPr>
          <w:color w:val="1F1F1F"/>
          <w:spacing w:val="38"/>
        </w:rPr>
        <w:t xml:space="preserve"> </w:t>
      </w:r>
      <w:r>
        <w:rPr>
          <w:color w:val="1F1F1F"/>
        </w:rPr>
        <w:t>paid</w:t>
      </w:r>
      <w:r>
        <w:rPr>
          <w:color w:val="1F1F1F"/>
          <w:spacing w:val="35"/>
        </w:rPr>
        <w:t xml:space="preserve"> </w:t>
      </w:r>
      <w:r>
        <w:rPr>
          <w:color w:val="1F1F1F"/>
        </w:rPr>
        <w:t>to</w:t>
      </w:r>
      <w:r>
        <w:rPr>
          <w:color w:val="1F1F1F"/>
          <w:spacing w:val="35"/>
        </w:rPr>
        <w:t xml:space="preserve"> </w:t>
      </w:r>
      <w:r>
        <w:rPr>
          <w:color w:val="1F1F1F"/>
        </w:rPr>
        <w:t>the</w:t>
      </w:r>
      <w:r>
        <w:rPr>
          <w:color w:val="1F1F1F"/>
          <w:spacing w:val="40"/>
        </w:rPr>
        <w:t xml:space="preserve"> </w:t>
      </w:r>
      <w:r>
        <w:rPr>
          <w:color w:val="1F1F1F"/>
        </w:rPr>
        <w:t>Supplier</w:t>
      </w:r>
      <w:r>
        <w:rPr>
          <w:color w:val="1F1F1F"/>
          <w:spacing w:val="36"/>
        </w:rPr>
        <w:t xml:space="preserve"> </w:t>
      </w:r>
      <w:r>
        <w:rPr>
          <w:color w:val="1F1F1F"/>
        </w:rPr>
        <w:t>shall</w:t>
      </w:r>
      <w:r>
        <w:rPr>
          <w:color w:val="1F1F1F"/>
          <w:spacing w:val="40"/>
        </w:rPr>
        <w:t xml:space="preserve"> </w:t>
      </w:r>
      <w:r>
        <w:rPr>
          <w:color w:val="1F1F1F"/>
        </w:rPr>
        <w:t>be</w:t>
      </w:r>
      <w:r>
        <w:rPr>
          <w:color w:val="1F1F1F"/>
          <w:spacing w:val="33"/>
        </w:rPr>
        <w:t xml:space="preserve"> </w:t>
      </w:r>
      <w:r>
        <w:rPr>
          <w:color w:val="1F1F1F"/>
        </w:rPr>
        <w:t>the</w:t>
      </w:r>
      <w:r>
        <w:rPr>
          <w:color w:val="1F1F1F"/>
          <w:spacing w:val="33"/>
        </w:rPr>
        <w:t xml:space="preserve"> </w:t>
      </w:r>
      <w:r>
        <w:rPr>
          <w:color w:val="1F1F1F"/>
        </w:rPr>
        <w:t>full</w:t>
      </w:r>
      <w:r>
        <w:rPr>
          <w:color w:val="1F1F1F"/>
          <w:spacing w:val="34"/>
        </w:rPr>
        <w:t xml:space="preserve"> </w:t>
      </w:r>
      <w:r>
        <w:rPr>
          <w:color w:val="1F1F1F"/>
        </w:rPr>
        <w:t>increase</w:t>
      </w:r>
      <w:r>
        <w:rPr>
          <w:color w:val="1F1F1F"/>
          <w:spacing w:val="34"/>
        </w:rPr>
        <w:t xml:space="preserve"> </w:t>
      </w:r>
      <w:r>
        <w:rPr>
          <w:color w:val="1F1F1F"/>
        </w:rPr>
        <w:t>in</w:t>
      </w:r>
      <w:r>
        <w:rPr>
          <w:color w:val="1F1F1F"/>
          <w:spacing w:val="35"/>
        </w:rPr>
        <w:t xml:space="preserve"> </w:t>
      </w:r>
      <w:r>
        <w:rPr>
          <w:color w:val="1F1F1F"/>
        </w:rPr>
        <w:t>the Contract</w:t>
      </w:r>
      <w:r>
        <w:rPr>
          <w:color w:val="1F1F1F"/>
          <w:spacing w:val="40"/>
        </w:rPr>
        <w:t xml:space="preserve"> </w:t>
      </w:r>
      <w:r>
        <w:rPr>
          <w:color w:val="1F1F1F"/>
        </w:rPr>
        <w:t>Price.</w:t>
      </w:r>
    </w:p>
    <w:p w:rsidR="00F05AC1" w:rsidRDefault="00CE756B">
      <w:pPr>
        <w:pStyle w:val="ListParagraph"/>
        <w:numPr>
          <w:ilvl w:val="1"/>
          <w:numId w:val="24"/>
        </w:numPr>
        <w:tabs>
          <w:tab w:val="left" w:pos="900"/>
          <w:tab w:val="left" w:pos="910"/>
        </w:tabs>
        <w:spacing w:before="238" w:line="230" w:lineRule="auto"/>
        <w:ind w:left="910" w:right="554" w:hanging="668"/>
        <w:jc w:val="both"/>
      </w:pPr>
      <w:r>
        <w:rPr>
          <w:color w:val="1F1F1F"/>
        </w:rPr>
        <w:t>Subject</w:t>
      </w:r>
      <w:r>
        <w:rPr>
          <w:color w:val="1F1F1F"/>
          <w:spacing w:val="-5"/>
        </w:rPr>
        <w:t xml:space="preserve"> </w:t>
      </w:r>
      <w:r>
        <w:rPr>
          <w:color w:val="1F1F1F"/>
        </w:rPr>
        <w:t>to</w:t>
      </w:r>
      <w:r>
        <w:rPr>
          <w:color w:val="1F1F1F"/>
          <w:spacing w:val="-6"/>
        </w:rPr>
        <w:t xml:space="preserve"> </w:t>
      </w:r>
      <w:r>
        <w:rPr>
          <w:color w:val="1F1F1F"/>
        </w:rPr>
        <w:t>the</w:t>
      </w:r>
      <w:r>
        <w:rPr>
          <w:color w:val="1F1F1F"/>
          <w:spacing w:val="-6"/>
        </w:rPr>
        <w:t xml:space="preserve"> </w:t>
      </w:r>
      <w:r>
        <w:rPr>
          <w:color w:val="1F1F1F"/>
        </w:rPr>
        <w:t>above,</w:t>
      </w:r>
      <w:r>
        <w:rPr>
          <w:color w:val="1F1F1F"/>
          <w:spacing w:val="-3"/>
        </w:rPr>
        <w:t xml:space="preserve"> </w:t>
      </w:r>
      <w:r>
        <w:rPr>
          <w:color w:val="1F1F1F"/>
        </w:rPr>
        <w:t>no</w:t>
      </w:r>
      <w:r>
        <w:rPr>
          <w:color w:val="1F1F1F"/>
          <w:spacing w:val="-5"/>
        </w:rPr>
        <w:t xml:space="preserve"> </w:t>
      </w:r>
      <w:r>
        <w:rPr>
          <w:color w:val="1F1F1F"/>
        </w:rPr>
        <w:t>variation</w:t>
      </w:r>
      <w:r>
        <w:rPr>
          <w:color w:val="1F1F1F"/>
          <w:spacing w:val="-6"/>
        </w:rPr>
        <w:t xml:space="preserve"> </w:t>
      </w:r>
      <w:r>
        <w:rPr>
          <w:color w:val="1F1F1F"/>
        </w:rPr>
        <w:t>in</w:t>
      </w:r>
      <w:r>
        <w:rPr>
          <w:color w:val="1F1F1F"/>
          <w:spacing w:val="-4"/>
        </w:rPr>
        <w:t xml:space="preserve"> </w:t>
      </w:r>
      <w:r>
        <w:rPr>
          <w:color w:val="1F1F1F"/>
        </w:rPr>
        <w:t>or</w:t>
      </w:r>
      <w:r>
        <w:rPr>
          <w:color w:val="1F1F1F"/>
          <w:spacing w:val="40"/>
        </w:rPr>
        <w:t xml:space="preserve"> </w:t>
      </w:r>
      <w:r>
        <w:rPr>
          <w:color w:val="1F1F1F"/>
        </w:rPr>
        <w:t>modification</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terms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shall</w:t>
      </w:r>
      <w:r>
        <w:rPr>
          <w:color w:val="1F1F1F"/>
          <w:spacing w:val="40"/>
        </w:rPr>
        <w:t xml:space="preserve"> </w:t>
      </w:r>
      <w:r>
        <w:rPr>
          <w:color w:val="1F1F1F"/>
        </w:rPr>
        <w:t>be</w:t>
      </w:r>
      <w:r>
        <w:rPr>
          <w:color w:val="1F1F1F"/>
          <w:spacing w:val="40"/>
        </w:rPr>
        <w:t xml:space="preserve"> </w:t>
      </w:r>
      <w:r>
        <w:rPr>
          <w:color w:val="1F1F1F"/>
        </w:rPr>
        <w:t>made</w:t>
      </w:r>
      <w:r>
        <w:rPr>
          <w:color w:val="1F1F1F"/>
          <w:spacing w:val="-3"/>
        </w:rPr>
        <w:t xml:space="preserve"> </w:t>
      </w:r>
      <w:r>
        <w:rPr>
          <w:color w:val="1F1F1F"/>
        </w:rPr>
        <w:t>except by</w:t>
      </w:r>
      <w:r>
        <w:rPr>
          <w:color w:val="1F1F1F"/>
          <w:spacing w:val="40"/>
        </w:rPr>
        <w:t xml:space="preserve"> </w:t>
      </w:r>
      <w:r>
        <w:rPr>
          <w:color w:val="1F1F1F"/>
        </w:rPr>
        <w:t>written</w:t>
      </w:r>
      <w:r>
        <w:rPr>
          <w:color w:val="1F1F1F"/>
          <w:spacing w:val="40"/>
        </w:rPr>
        <w:t xml:space="preserve"> </w:t>
      </w:r>
      <w:r>
        <w:rPr>
          <w:color w:val="1F1F1F"/>
        </w:rPr>
        <w:t>amendment</w:t>
      </w:r>
      <w:r>
        <w:rPr>
          <w:color w:val="1F1F1F"/>
          <w:spacing w:val="40"/>
        </w:rPr>
        <w:t xml:space="preserve"> </w:t>
      </w:r>
      <w:r>
        <w:rPr>
          <w:color w:val="1F1F1F"/>
        </w:rPr>
        <w:t>signed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parties.</w:t>
      </w:r>
    </w:p>
    <w:p w:rsidR="00F05AC1" w:rsidRDefault="00CE756B">
      <w:pPr>
        <w:pStyle w:val="Heading5"/>
        <w:numPr>
          <w:ilvl w:val="0"/>
          <w:numId w:val="51"/>
        </w:numPr>
        <w:tabs>
          <w:tab w:val="left" w:pos="896"/>
        </w:tabs>
        <w:spacing w:before="118"/>
        <w:ind w:left="896" w:hanging="649"/>
      </w:pPr>
      <w:r>
        <w:rPr>
          <w:color w:val="1F1F1F"/>
          <w:spacing w:val="-2"/>
        </w:rPr>
        <w:t>Extensions</w:t>
      </w:r>
      <w:r>
        <w:rPr>
          <w:color w:val="1F1F1F"/>
          <w:spacing w:val="-10"/>
        </w:rPr>
        <w:t xml:space="preserve"> </w:t>
      </w:r>
      <w:r>
        <w:rPr>
          <w:color w:val="1F1F1F"/>
          <w:spacing w:val="-2"/>
        </w:rPr>
        <w:t>of</w:t>
      </w:r>
      <w:r>
        <w:rPr>
          <w:color w:val="1F1F1F"/>
          <w:spacing w:val="-1"/>
        </w:rPr>
        <w:t xml:space="preserve"> </w:t>
      </w:r>
      <w:r>
        <w:rPr>
          <w:color w:val="1F1F1F"/>
          <w:spacing w:val="-4"/>
        </w:rPr>
        <w:t>Time</w:t>
      </w:r>
    </w:p>
    <w:p w:rsidR="00F05AC1" w:rsidRDefault="00CE756B">
      <w:pPr>
        <w:pStyle w:val="ListParagraph"/>
        <w:numPr>
          <w:ilvl w:val="1"/>
          <w:numId w:val="23"/>
        </w:numPr>
        <w:tabs>
          <w:tab w:val="left" w:pos="888"/>
          <w:tab w:val="left" w:pos="896"/>
        </w:tabs>
        <w:spacing w:before="235" w:line="230" w:lineRule="auto"/>
        <w:ind w:right="543" w:hanging="649"/>
        <w:jc w:val="both"/>
      </w:pPr>
      <w:r>
        <w:rPr>
          <w:color w:val="1F1F1F"/>
        </w:rPr>
        <w:t>If at any time during performance of the Contract, the Supplier or its subcontractors should encounter conditions impeding timely delivery of the Goods or completion of Related Services pursuant to GCC Clause 13,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ratified by the parties by amendmentof</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1"/>
          <w:numId w:val="23"/>
        </w:numPr>
        <w:tabs>
          <w:tab w:val="left" w:pos="888"/>
          <w:tab w:val="left" w:pos="896"/>
        </w:tabs>
        <w:spacing w:before="243" w:line="230" w:lineRule="auto"/>
        <w:ind w:right="542" w:hanging="649"/>
        <w:jc w:val="both"/>
      </w:pPr>
      <w:r>
        <w:rPr>
          <w:color w:val="1F1F1F"/>
        </w:rPr>
        <w:t>Except in case of Force Majeure, as provided under GCC Clause 32, a delay by the Supplier in the performance</w:t>
      </w:r>
      <w:r>
        <w:rPr>
          <w:color w:val="1F1F1F"/>
          <w:spacing w:val="-6"/>
        </w:rPr>
        <w:t xml:space="preserve"> </w:t>
      </w:r>
      <w:r>
        <w:rPr>
          <w:color w:val="1F1F1F"/>
        </w:rPr>
        <w:t>of</w:t>
      </w:r>
      <w:r>
        <w:rPr>
          <w:color w:val="1F1F1F"/>
          <w:spacing w:val="-5"/>
        </w:rPr>
        <w:t xml:space="preserve"> </w:t>
      </w:r>
      <w:r>
        <w:rPr>
          <w:color w:val="1F1F1F"/>
        </w:rPr>
        <w:t>its</w:t>
      </w:r>
      <w:r>
        <w:rPr>
          <w:color w:val="1F1F1F"/>
          <w:spacing w:val="-5"/>
        </w:rPr>
        <w:t xml:space="preserve"> </w:t>
      </w:r>
      <w:r>
        <w:rPr>
          <w:color w:val="1F1F1F"/>
        </w:rPr>
        <w:t>Delivery</w:t>
      </w:r>
      <w:r>
        <w:rPr>
          <w:color w:val="1F1F1F"/>
          <w:spacing w:val="-8"/>
        </w:rPr>
        <w:t xml:space="preserve"> </w:t>
      </w:r>
      <w:r>
        <w:rPr>
          <w:color w:val="1F1F1F"/>
        </w:rPr>
        <w:t>and</w:t>
      </w:r>
      <w:r>
        <w:rPr>
          <w:color w:val="1F1F1F"/>
          <w:spacing w:val="-7"/>
        </w:rPr>
        <w:t xml:space="preserve"> </w:t>
      </w:r>
      <w:r>
        <w:rPr>
          <w:color w:val="1F1F1F"/>
        </w:rPr>
        <w:t>Completion</w:t>
      </w:r>
      <w:r>
        <w:rPr>
          <w:color w:val="1F1F1F"/>
          <w:spacing w:val="-6"/>
        </w:rPr>
        <w:t xml:space="preserve"> </w:t>
      </w:r>
      <w:r>
        <w:rPr>
          <w:color w:val="1F1F1F"/>
        </w:rPr>
        <w:t>obligations</w:t>
      </w:r>
      <w:r>
        <w:rPr>
          <w:color w:val="1F1F1F"/>
          <w:spacing w:val="-4"/>
        </w:rPr>
        <w:t xml:space="preserve"> </w:t>
      </w:r>
      <w:r>
        <w:rPr>
          <w:color w:val="1F1F1F"/>
        </w:rPr>
        <w:t>shall</w:t>
      </w:r>
      <w:r>
        <w:rPr>
          <w:color w:val="1F1F1F"/>
          <w:spacing w:val="-6"/>
        </w:rPr>
        <w:t xml:space="preserve"> </w:t>
      </w:r>
      <w:r>
        <w:rPr>
          <w:color w:val="1F1F1F"/>
        </w:rPr>
        <w:t>render</w:t>
      </w:r>
      <w:r>
        <w:rPr>
          <w:color w:val="1F1F1F"/>
          <w:spacing w:val="-6"/>
        </w:rPr>
        <w:t xml:space="preserve"> </w:t>
      </w:r>
      <w:r>
        <w:rPr>
          <w:color w:val="1F1F1F"/>
        </w:rPr>
        <w:t>the</w:t>
      </w:r>
      <w:r>
        <w:rPr>
          <w:color w:val="1F1F1F"/>
          <w:spacing w:val="-7"/>
        </w:rPr>
        <w:t xml:space="preserve"> </w:t>
      </w:r>
      <w:r>
        <w:rPr>
          <w:color w:val="1F1F1F"/>
        </w:rPr>
        <w:t>Supplier</w:t>
      </w:r>
      <w:r>
        <w:rPr>
          <w:color w:val="1F1F1F"/>
          <w:spacing w:val="-5"/>
        </w:rPr>
        <w:t xml:space="preserve"> </w:t>
      </w:r>
      <w:r>
        <w:rPr>
          <w:color w:val="1F1F1F"/>
        </w:rPr>
        <w:t>liable</w:t>
      </w:r>
      <w:r>
        <w:rPr>
          <w:color w:val="1F1F1F"/>
          <w:spacing w:val="-6"/>
        </w:rPr>
        <w:t xml:space="preserve"> </w:t>
      </w:r>
      <w:r>
        <w:rPr>
          <w:color w:val="1F1F1F"/>
        </w:rPr>
        <w:t>to</w:t>
      </w:r>
      <w:r>
        <w:rPr>
          <w:color w:val="1F1F1F"/>
          <w:spacing w:val="-7"/>
        </w:rPr>
        <w:t xml:space="preserve"> </w:t>
      </w:r>
      <w:r>
        <w:rPr>
          <w:color w:val="1F1F1F"/>
        </w:rPr>
        <w:t>the</w:t>
      </w:r>
      <w:r>
        <w:rPr>
          <w:color w:val="1F1F1F"/>
          <w:spacing w:val="-6"/>
        </w:rPr>
        <w:t xml:space="preserve"> </w:t>
      </w:r>
      <w:r>
        <w:rPr>
          <w:color w:val="1F1F1F"/>
        </w:rPr>
        <w:t>imposition</w:t>
      </w:r>
      <w:r>
        <w:rPr>
          <w:color w:val="1F1F1F"/>
          <w:spacing w:val="25"/>
        </w:rPr>
        <w:t xml:space="preserve"> </w:t>
      </w:r>
      <w:r>
        <w:rPr>
          <w:color w:val="1F1F1F"/>
        </w:rPr>
        <w:t>of liquidated</w:t>
      </w:r>
      <w:r>
        <w:rPr>
          <w:color w:val="1F1F1F"/>
          <w:spacing w:val="40"/>
        </w:rPr>
        <w:t xml:space="preserve"> </w:t>
      </w:r>
      <w:r>
        <w:rPr>
          <w:color w:val="1F1F1F"/>
        </w:rPr>
        <w:t>damages</w:t>
      </w:r>
      <w:r>
        <w:rPr>
          <w:color w:val="1F1F1F"/>
          <w:spacing w:val="40"/>
        </w:rPr>
        <w:t xml:space="preserve"> </w:t>
      </w:r>
      <w:r>
        <w:rPr>
          <w:color w:val="1F1F1F"/>
        </w:rPr>
        <w:t>pursuant</w:t>
      </w:r>
      <w:r>
        <w:rPr>
          <w:color w:val="1F1F1F"/>
          <w:spacing w:val="40"/>
        </w:rPr>
        <w:t xml:space="preserve"> </w:t>
      </w:r>
      <w:r>
        <w:rPr>
          <w:color w:val="1F1F1F"/>
        </w:rPr>
        <w:t>to</w:t>
      </w:r>
      <w:r>
        <w:rPr>
          <w:color w:val="1F1F1F"/>
          <w:spacing w:val="40"/>
        </w:rPr>
        <w:t xml:space="preserve"> </w:t>
      </w:r>
      <w:r>
        <w:rPr>
          <w:color w:val="1F1F1F"/>
        </w:rPr>
        <w:t>GCC</w:t>
      </w:r>
      <w:r>
        <w:rPr>
          <w:color w:val="1F1F1F"/>
          <w:spacing w:val="35"/>
        </w:rPr>
        <w:t xml:space="preserve"> </w:t>
      </w:r>
      <w:r>
        <w:rPr>
          <w:color w:val="1F1F1F"/>
        </w:rPr>
        <w:t>Clause</w:t>
      </w:r>
      <w:r>
        <w:rPr>
          <w:color w:val="1F1F1F"/>
          <w:spacing w:val="40"/>
        </w:rPr>
        <w:t xml:space="preserve"> </w:t>
      </w:r>
      <w:r>
        <w:rPr>
          <w:color w:val="1F1F1F"/>
        </w:rPr>
        <w:t>26,</w:t>
      </w:r>
      <w:r>
        <w:rPr>
          <w:color w:val="1F1F1F"/>
          <w:spacing w:val="40"/>
        </w:rPr>
        <w:t xml:space="preserve"> </w:t>
      </w:r>
      <w:r>
        <w:rPr>
          <w:color w:val="1F1F1F"/>
        </w:rPr>
        <w:t>unless</w:t>
      </w:r>
      <w:r>
        <w:rPr>
          <w:color w:val="1F1F1F"/>
          <w:spacing w:val="40"/>
        </w:rPr>
        <w:t xml:space="preserve"> </w:t>
      </w:r>
      <w:r>
        <w:rPr>
          <w:color w:val="1F1F1F"/>
        </w:rPr>
        <w:t>an</w:t>
      </w:r>
      <w:r>
        <w:rPr>
          <w:color w:val="1F1F1F"/>
          <w:spacing w:val="40"/>
        </w:rPr>
        <w:t xml:space="preserve"> </w:t>
      </w:r>
      <w:r>
        <w:rPr>
          <w:color w:val="1F1F1F"/>
        </w:rPr>
        <w:t>extension</w:t>
      </w:r>
      <w:r>
        <w:rPr>
          <w:color w:val="1F1F1F"/>
          <w:spacing w:val="39"/>
        </w:rPr>
        <w:t xml:space="preserve"> </w:t>
      </w:r>
      <w:r>
        <w:rPr>
          <w:color w:val="1F1F1F"/>
        </w:rPr>
        <w:t>of</w:t>
      </w:r>
      <w:r>
        <w:rPr>
          <w:color w:val="1F1F1F"/>
          <w:spacing w:val="40"/>
        </w:rPr>
        <w:t xml:space="preserve"> </w:t>
      </w:r>
      <w:r>
        <w:rPr>
          <w:color w:val="1F1F1F"/>
        </w:rPr>
        <w:t>time</w:t>
      </w:r>
      <w:r>
        <w:rPr>
          <w:color w:val="1F1F1F"/>
          <w:spacing w:val="40"/>
        </w:rPr>
        <w:t xml:space="preserve"> </w:t>
      </w:r>
      <w:r>
        <w:rPr>
          <w:color w:val="1F1F1F"/>
        </w:rPr>
        <w:t>is</w:t>
      </w:r>
      <w:r>
        <w:rPr>
          <w:color w:val="1F1F1F"/>
          <w:spacing w:val="40"/>
        </w:rPr>
        <w:t xml:space="preserve"> </w:t>
      </w:r>
      <w:r>
        <w:rPr>
          <w:color w:val="1F1F1F"/>
        </w:rPr>
        <w:t>agreedupon,</w:t>
      </w:r>
      <w:r>
        <w:rPr>
          <w:color w:val="1F1F1F"/>
          <w:spacing w:val="37"/>
        </w:rPr>
        <w:t xml:space="preserve"> </w:t>
      </w:r>
      <w:r>
        <w:rPr>
          <w:color w:val="1F1F1F"/>
        </w:rPr>
        <w:t>pursuant to</w:t>
      </w:r>
      <w:r>
        <w:rPr>
          <w:color w:val="1F1F1F"/>
          <w:spacing w:val="40"/>
        </w:rPr>
        <w:t xml:space="preserve"> </w:t>
      </w:r>
      <w:r>
        <w:rPr>
          <w:color w:val="1F1F1F"/>
        </w:rPr>
        <w:t>GCC</w:t>
      </w:r>
      <w:r>
        <w:rPr>
          <w:color w:val="1F1F1F"/>
          <w:spacing w:val="40"/>
        </w:rPr>
        <w:t xml:space="preserve"> </w:t>
      </w:r>
      <w:r>
        <w:rPr>
          <w:color w:val="1F1F1F"/>
        </w:rPr>
        <w:t>Sub-Clause</w:t>
      </w:r>
      <w:r>
        <w:rPr>
          <w:color w:val="1F1F1F"/>
          <w:spacing w:val="40"/>
        </w:rPr>
        <w:t xml:space="preserve"> </w:t>
      </w:r>
      <w:r>
        <w:rPr>
          <w:color w:val="1F1F1F"/>
        </w:rPr>
        <w:t>34.1.</w:t>
      </w:r>
    </w:p>
    <w:p w:rsidR="00F05AC1" w:rsidRDefault="00CE756B">
      <w:pPr>
        <w:pStyle w:val="Heading5"/>
        <w:numPr>
          <w:ilvl w:val="0"/>
          <w:numId w:val="51"/>
        </w:numPr>
        <w:tabs>
          <w:tab w:val="left" w:pos="891"/>
        </w:tabs>
        <w:spacing w:before="235"/>
        <w:ind w:left="891" w:hanging="641"/>
      </w:pPr>
      <w:r>
        <w:rPr>
          <w:color w:val="1F1F1F"/>
          <w:spacing w:val="-2"/>
        </w:rPr>
        <w:t>Termination</w:t>
      </w:r>
    </w:p>
    <w:p w:rsidR="00F05AC1" w:rsidRDefault="00CE756B">
      <w:pPr>
        <w:pStyle w:val="ListParagraph"/>
        <w:numPr>
          <w:ilvl w:val="1"/>
          <w:numId w:val="22"/>
        </w:numPr>
        <w:tabs>
          <w:tab w:val="left" w:pos="896"/>
        </w:tabs>
        <w:spacing w:before="222"/>
      </w:pPr>
      <w:r>
        <w:rPr>
          <w:color w:val="1F1F1F"/>
        </w:rPr>
        <w:t>Termination</w:t>
      </w:r>
      <w:r>
        <w:rPr>
          <w:color w:val="1F1F1F"/>
          <w:spacing w:val="33"/>
        </w:rPr>
        <w:t xml:space="preserve"> </w:t>
      </w:r>
      <w:r>
        <w:rPr>
          <w:color w:val="1F1F1F"/>
        </w:rPr>
        <w:t>for</w:t>
      </w:r>
      <w:r>
        <w:rPr>
          <w:color w:val="1F1F1F"/>
          <w:spacing w:val="41"/>
        </w:rPr>
        <w:t xml:space="preserve"> </w:t>
      </w:r>
      <w:r>
        <w:rPr>
          <w:color w:val="1F1F1F"/>
          <w:spacing w:val="-2"/>
        </w:rPr>
        <w:t>Default</w:t>
      </w:r>
    </w:p>
    <w:p w:rsidR="00F05AC1" w:rsidRDefault="00CE756B">
      <w:pPr>
        <w:pStyle w:val="ListParagraph"/>
        <w:numPr>
          <w:ilvl w:val="2"/>
          <w:numId w:val="22"/>
        </w:numPr>
        <w:tabs>
          <w:tab w:val="left" w:pos="1388"/>
        </w:tabs>
        <w:spacing w:before="10" w:line="230" w:lineRule="auto"/>
        <w:ind w:right="679"/>
      </w:pPr>
      <w:r>
        <w:rPr>
          <w:color w:val="1F1F1F"/>
        </w:rPr>
        <w:t>The</w:t>
      </w:r>
      <w:r>
        <w:rPr>
          <w:color w:val="1F1F1F"/>
          <w:spacing w:val="30"/>
        </w:rPr>
        <w:t xml:space="preserve"> </w:t>
      </w:r>
      <w:r>
        <w:rPr>
          <w:color w:val="1F1F1F"/>
        </w:rPr>
        <w:t>Procuring</w:t>
      </w:r>
      <w:r>
        <w:rPr>
          <w:color w:val="1F1F1F"/>
          <w:spacing w:val="28"/>
        </w:rPr>
        <w:t xml:space="preserve"> </w:t>
      </w:r>
      <w:r>
        <w:rPr>
          <w:color w:val="1F1F1F"/>
        </w:rPr>
        <w:t>Entity,</w:t>
      </w:r>
      <w:r>
        <w:rPr>
          <w:color w:val="1F1F1F"/>
          <w:spacing w:val="36"/>
        </w:rPr>
        <w:t xml:space="preserve"> </w:t>
      </w:r>
      <w:r>
        <w:rPr>
          <w:color w:val="1F1F1F"/>
        </w:rPr>
        <w:t>without</w:t>
      </w:r>
      <w:r>
        <w:rPr>
          <w:color w:val="1F1F1F"/>
          <w:spacing w:val="34"/>
        </w:rPr>
        <w:t xml:space="preserve"> </w:t>
      </w:r>
      <w:r>
        <w:rPr>
          <w:color w:val="1F1F1F"/>
        </w:rPr>
        <w:t>prejudice</w:t>
      </w:r>
      <w:r>
        <w:rPr>
          <w:color w:val="1F1F1F"/>
          <w:spacing w:val="32"/>
        </w:rPr>
        <w:t xml:space="preserve"> </w:t>
      </w:r>
      <w:r>
        <w:rPr>
          <w:color w:val="1F1F1F"/>
        </w:rPr>
        <w:t>to</w:t>
      </w:r>
      <w:r>
        <w:rPr>
          <w:color w:val="1F1F1F"/>
          <w:spacing w:val="23"/>
        </w:rPr>
        <w:t xml:space="preserve"> </w:t>
      </w:r>
      <w:r>
        <w:rPr>
          <w:color w:val="1F1F1F"/>
        </w:rPr>
        <w:t>any</w:t>
      </w:r>
      <w:r>
        <w:rPr>
          <w:color w:val="1F1F1F"/>
          <w:spacing w:val="31"/>
        </w:rPr>
        <w:t xml:space="preserve"> </w:t>
      </w:r>
      <w:r>
        <w:rPr>
          <w:color w:val="1F1F1F"/>
        </w:rPr>
        <w:t>other</w:t>
      </w:r>
      <w:r>
        <w:rPr>
          <w:color w:val="1F1F1F"/>
          <w:spacing w:val="39"/>
        </w:rPr>
        <w:t xml:space="preserve"> </w:t>
      </w:r>
      <w:r>
        <w:rPr>
          <w:color w:val="1F1F1F"/>
        </w:rPr>
        <w:t>remedy</w:t>
      </w:r>
      <w:r>
        <w:rPr>
          <w:color w:val="1F1F1F"/>
          <w:spacing w:val="28"/>
        </w:rPr>
        <w:t xml:space="preserve"> </w:t>
      </w:r>
      <w:r>
        <w:rPr>
          <w:color w:val="1F1F1F"/>
        </w:rPr>
        <w:t>for</w:t>
      </w:r>
      <w:r>
        <w:rPr>
          <w:color w:val="1F1F1F"/>
          <w:spacing w:val="37"/>
        </w:rPr>
        <w:t xml:space="preserve"> </w:t>
      </w:r>
      <w:r>
        <w:rPr>
          <w:color w:val="1F1F1F"/>
        </w:rPr>
        <w:t>breach</w:t>
      </w:r>
      <w:r>
        <w:rPr>
          <w:color w:val="1F1F1F"/>
          <w:spacing w:val="29"/>
        </w:rPr>
        <w:t xml:space="preserve"> </w:t>
      </w:r>
      <w:r>
        <w:rPr>
          <w:color w:val="1F1F1F"/>
        </w:rPr>
        <w:t>of</w:t>
      </w:r>
      <w:r>
        <w:rPr>
          <w:color w:val="1F1F1F"/>
          <w:spacing w:val="34"/>
        </w:rPr>
        <w:t xml:space="preserve"> </w:t>
      </w:r>
      <w:r>
        <w:rPr>
          <w:color w:val="1F1F1F"/>
        </w:rPr>
        <w:t>Contract,</w:t>
      </w:r>
      <w:r>
        <w:rPr>
          <w:color w:val="1F1F1F"/>
          <w:spacing w:val="31"/>
        </w:rPr>
        <w:t xml:space="preserve"> </w:t>
      </w:r>
      <w:r>
        <w:rPr>
          <w:color w:val="1F1F1F"/>
        </w:rPr>
        <w:t>by</w:t>
      </w:r>
      <w:r>
        <w:rPr>
          <w:color w:val="1F1F1F"/>
          <w:spacing w:val="28"/>
        </w:rPr>
        <w:t xml:space="preserve"> </w:t>
      </w:r>
      <w:r>
        <w:rPr>
          <w:color w:val="1F1F1F"/>
        </w:rPr>
        <w:t>written notice of default sent</w:t>
      </w:r>
      <w:r>
        <w:rPr>
          <w:color w:val="1F1F1F"/>
          <w:spacing w:val="40"/>
        </w:rPr>
        <w:t xml:space="preserve"> </w:t>
      </w:r>
      <w:r>
        <w:rPr>
          <w:color w:val="1F1F1F"/>
        </w:rPr>
        <w:t>to</w:t>
      </w:r>
      <w:r>
        <w:rPr>
          <w:color w:val="1F1F1F"/>
          <w:spacing w:val="40"/>
        </w:rPr>
        <w:t xml:space="preserve"> </w:t>
      </w:r>
      <w:r>
        <w:rPr>
          <w:color w:val="1F1F1F"/>
        </w:rPr>
        <w:t>the Supplier, may</w:t>
      </w:r>
      <w:r>
        <w:rPr>
          <w:color w:val="1F1F1F"/>
          <w:spacing w:val="40"/>
        </w:rPr>
        <w:t xml:space="preserve"> </w:t>
      </w:r>
      <w:r>
        <w:rPr>
          <w:color w:val="1F1F1F"/>
        </w:rPr>
        <w:t>terminate</w:t>
      </w:r>
      <w:r>
        <w:rPr>
          <w:color w:val="1F1F1F"/>
          <w:spacing w:val="40"/>
        </w:rPr>
        <w:t xml:space="preserve"> </w:t>
      </w:r>
      <w:r>
        <w:rPr>
          <w:color w:val="1F1F1F"/>
        </w:rPr>
        <w:t>the Contract in</w:t>
      </w:r>
      <w:r>
        <w:rPr>
          <w:color w:val="1F1F1F"/>
          <w:spacing w:val="40"/>
        </w:rPr>
        <w:t xml:space="preserve"> </w:t>
      </w:r>
      <w:r>
        <w:rPr>
          <w:color w:val="1F1F1F"/>
        </w:rPr>
        <w:t>whole</w:t>
      </w:r>
      <w:r>
        <w:rPr>
          <w:color w:val="1F1F1F"/>
          <w:spacing w:val="40"/>
        </w:rPr>
        <w:t xml:space="preserve"> </w:t>
      </w:r>
      <w:r>
        <w:rPr>
          <w:color w:val="1F1F1F"/>
        </w:rPr>
        <w:t>or in</w:t>
      </w:r>
      <w:r>
        <w:rPr>
          <w:color w:val="1F1F1F"/>
          <w:spacing w:val="40"/>
        </w:rPr>
        <w:t xml:space="preserve"> </w:t>
      </w:r>
      <w:r>
        <w:rPr>
          <w:color w:val="1F1F1F"/>
        </w:rPr>
        <w:t>part:</w:t>
      </w:r>
    </w:p>
    <w:p w:rsidR="00F05AC1" w:rsidRDefault="00CE756B">
      <w:pPr>
        <w:pStyle w:val="ListParagraph"/>
        <w:numPr>
          <w:ilvl w:val="3"/>
          <w:numId w:val="22"/>
        </w:numPr>
        <w:tabs>
          <w:tab w:val="left" w:pos="1885"/>
        </w:tabs>
        <w:spacing w:line="230" w:lineRule="auto"/>
        <w:ind w:right="994"/>
      </w:pPr>
      <w:r>
        <w:rPr>
          <w:color w:val="1F1F1F"/>
        </w:rPr>
        <w:t>if the Supplier fails to deliver</w:t>
      </w:r>
      <w:r>
        <w:rPr>
          <w:color w:val="1F1F1F"/>
          <w:spacing w:val="67"/>
        </w:rPr>
        <w:t xml:space="preserve"> </w:t>
      </w:r>
      <w:r>
        <w:rPr>
          <w:color w:val="1F1F1F"/>
        </w:rPr>
        <w:t>any or</w:t>
      </w:r>
      <w:r>
        <w:rPr>
          <w:color w:val="1F1F1F"/>
          <w:spacing w:val="65"/>
        </w:rPr>
        <w:t xml:space="preserve"> </w:t>
      </w:r>
      <w:r>
        <w:rPr>
          <w:color w:val="1F1F1F"/>
        </w:rPr>
        <w:t>all</w:t>
      </w:r>
      <w:r>
        <w:rPr>
          <w:color w:val="1F1F1F"/>
          <w:spacing w:val="67"/>
        </w:rPr>
        <w:t xml:space="preserve"> </w:t>
      </w:r>
      <w:r>
        <w:rPr>
          <w:color w:val="1F1F1F"/>
        </w:rPr>
        <w:t>of</w:t>
      </w:r>
      <w:r>
        <w:rPr>
          <w:color w:val="1F1F1F"/>
          <w:spacing w:val="67"/>
        </w:rPr>
        <w:t xml:space="preserve"> </w:t>
      </w:r>
      <w:r>
        <w:rPr>
          <w:color w:val="1F1F1F"/>
        </w:rPr>
        <w:t>the</w:t>
      </w:r>
      <w:r>
        <w:rPr>
          <w:color w:val="1F1F1F"/>
          <w:spacing w:val="67"/>
        </w:rPr>
        <w:t xml:space="preserve"> </w:t>
      </w:r>
      <w:r>
        <w:rPr>
          <w:color w:val="1F1F1F"/>
        </w:rPr>
        <w:t>Goods</w:t>
      </w:r>
      <w:r>
        <w:rPr>
          <w:color w:val="1F1F1F"/>
          <w:spacing w:val="66"/>
        </w:rPr>
        <w:t xml:space="preserve"> </w:t>
      </w:r>
      <w:r>
        <w:rPr>
          <w:color w:val="1F1F1F"/>
        </w:rPr>
        <w:t>within</w:t>
      </w:r>
      <w:r>
        <w:rPr>
          <w:color w:val="1F1F1F"/>
          <w:spacing w:val="64"/>
        </w:rPr>
        <w:t xml:space="preserve"> </w:t>
      </w:r>
      <w:r>
        <w:rPr>
          <w:color w:val="1F1F1F"/>
        </w:rPr>
        <w:t>the</w:t>
      </w:r>
      <w:r>
        <w:rPr>
          <w:color w:val="1F1F1F"/>
          <w:spacing w:val="64"/>
        </w:rPr>
        <w:t xml:space="preserve"> </w:t>
      </w:r>
      <w:r>
        <w:rPr>
          <w:color w:val="1F1F1F"/>
        </w:rPr>
        <w:t>period specified</w:t>
      </w:r>
      <w:r>
        <w:rPr>
          <w:color w:val="1F1F1F"/>
          <w:spacing w:val="67"/>
        </w:rPr>
        <w:t xml:space="preserve"> </w:t>
      </w:r>
      <w:r>
        <w:rPr>
          <w:color w:val="1F1F1F"/>
        </w:rPr>
        <w:t>in the</w:t>
      </w:r>
      <w:r>
        <w:rPr>
          <w:color w:val="1F1F1F"/>
          <w:spacing w:val="33"/>
        </w:rPr>
        <w:t xml:space="preserve"> </w:t>
      </w:r>
      <w:r>
        <w:rPr>
          <w:color w:val="1F1F1F"/>
        </w:rPr>
        <w:t>Contract,</w:t>
      </w:r>
      <w:r>
        <w:rPr>
          <w:color w:val="1F1F1F"/>
          <w:spacing w:val="39"/>
        </w:rPr>
        <w:t xml:space="preserve"> </w:t>
      </w:r>
      <w:r>
        <w:rPr>
          <w:color w:val="1F1F1F"/>
        </w:rPr>
        <w:t>or</w:t>
      </w:r>
      <w:r>
        <w:rPr>
          <w:color w:val="1F1F1F"/>
          <w:spacing w:val="34"/>
        </w:rPr>
        <w:t xml:space="preserve"> </w:t>
      </w:r>
      <w:r>
        <w:rPr>
          <w:color w:val="1F1F1F"/>
        </w:rPr>
        <w:t>within</w:t>
      </w:r>
      <w:r>
        <w:rPr>
          <w:color w:val="1F1F1F"/>
          <w:spacing w:val="31"/>
        </w:rPr>
        <w:t xml:space="preserve"> </w:t>
      </w:r>
      <w:r>
        <w:rPr>
          <w:color w:val="1F1F1F"/>
        </w:rPr>
        <w:t>any</w:t>
      </w:r>
      <w:r>
        <w:rPr>
          <w:color w:val="1F1F1F"/>
          <w:spacing w:val="30"/>
        </w:rPr>
        <w:t xml:space="preserve"> </w:t>
      </w:r>
      <w:r>
        <w:rPr>
          <w:color w:val="1F1F1F"/>
        </w:rPr>
        <w:t>extension</w:t>
      </w:r>
      <w:r>
        <w:rPr>
          <w:color w:val="1F1F1F"/>
          <w:spacing w:val="31"/>
        </w:rPr>
        <w:t xml:space="preserve"> </w:t>
      </w:r>
      <w:r>
        <w:rPr>
          <w:color w:val="1F1F1F"/>
        </w:rPr>
        <w:t>thereof</w:t>
      </w:r>
      <w:r>
        <w:rPr>
          <w:color w:val="1F1F1F"/>
          <w:spacing w:val="39"/>
        </w:rPr>
        <w:t xml:space="preserve"> </w:t>
      </w:r>
      <w:r>
        <w:rPr>
          <w:color w:val="1F1F1F"/>
        </w:rPr>
        <w:t>granted</w:t>
      </w:r>
      <w:r>
        <w:rPr>
          <w:color w:val="1F1F1F"/>
          <w:spacing w:val="38"/>
        </w:rPr>
        <w:t xml:space="preserve"> </w:t>
      </w:r>
      <w:r>
        <w:rPr>
          <w:color w:val="1F1F1F"/>
        </w:rPr>
        <w:t>by</w:t>
      </w:r>
      <w:r>
        <w:rPr>
          <w:color w:val="1F1F1F"/>
          <w:spacing w:val="26"/>
        </w:rPr>
        <w:t xml:space="preserve"> </w:t>
      </w:r>
      <w:r>
        <w:rPr>
          <w:color w:val="1F1F1F"/>
        </w:rPr>
        <w:t>the</w:t>
      </w:r>
      <w:r>
        <w:rPr>
          <w:color w:val="1F1F1F"/>
          <w:spacing w:val="36"/>
        </w:rPr>
        <w:t xml:space="preserve"> </w:t>
      </w:r>
      <w:r>
        <w:rPr>
          <w:color w:val="1F1F1F"/>
        </w:rPr>
        <w:t>Procuring</w:t>
      </w:r>
      <w:r>
        <w:rPr>
          <w:color w:val="1F1F1F"/>
          <w:spacing w:val="31"/>
        </w:rPr>
        <w:t xml:space="preserve"> </w:t>
      </w:r>
      <w:r>
        <w:rPr>
          <w:color w:val="1F1F1F"/>
        </w:rPr>
        <w:t>Entity</w:t>
      </w:r>
      <w:r>
        <w:rPr>
          <w:color w:val="1F1F1F"/>
          <w:spacing w:val="26"/>
        </w:rPr>
        <w:t xml:space="preserve"> </w:t>
      </w:r>
      <w:r>
        <w:rPr>
          <w:color w:val="1F1F1F"/>
        </w:rPr>
        <w:t>pursuant to</w:t>
      </w:r>
      <w:r>
        <w:rPr>
          <w:color w:val="1F1F1F"/>
          <w:spacing w:val="40"/>
        </w:rPr>
        <w:t xml:space="preserve"> </w:t>
      </w:r>
      <w:r>
        <w:rPr>
          <w:color w:val="1F1F1F"/>
        </w:rPr>
        <w:t>GCC</w:t>
      </w:r>
      <w:r>
        <w:rPr>
          <w:color w:val="1F1F1F"/>
          <w:spacing w:val="40"/>
        </w:rPr>
        <w:t xml:space="preserve"> </w:t>
      </w:r>
      <w:r>
        <w:rPr>
          <w:color w:val="1F1F1F"/>
        </w:rPr>
        <w:t>Clause</w:t>
      </w:r>
      <w:r>
        <w:rPr>
          <w:color w:val="1F1F1F"/>
          <w:spacing w:val="40"/>
        </w:rPr>
        <w:t xml:space="preserve"> </w:t>
      </w:r>
      <w:r>
        <w:rPr>
          <w:color w:val="1F1F1F"/>
        </w:rPr>
        <w:t>34;</w:t>
      </w:r>
    </w:p>
    <w:p w:rsidR="00F05AC1" w:rsidRDefault="00CE756B">
      <w:pPr>
        <w:pStyle w:val="ListParagraph"/>
        <w:numPr>
          <w:ilvl w:val="3"/>
          <w:numId w:val="22"/>
        </w:numPr>
        <w:tabs>
          <w:tab w:val="left" w:pos="1885"/>
        </w:tabs>
        <w:spacing w:line="237" w:lineRule="exact"/>
      </w:pPr>
      <w:r>
        <w:rPr>
          <w:color w:val="1F1F1F"/>
        </w:rPr>
        <w:t>if</w:t>
      </w:r>
      <w:r>
        <w:rPr>
          <w:color w:val="1F1F1F"/>
          <w:spacing w:val="40"/>
        </w:rPr>
        <w:t xml:space="preserve"> </w:t>
      </w:r>
      <w:r>
        <w:rPr>
          <w:color w:val="1F1F1F"/>
        </w:rPr>
        <w:t>the</w:t>
      </w:r>
      <w:r>
        <w:rPr>
          <w:color w:val="1F1F1F"/>
          <w:spacing w:val="44"/>
        </w:rPr>
        <w:t xml:space="preserve"> </w:t>
      </w:r>
      <w:r>
        <w:rPr>
          <w:color w:val="1F1F1F"/>
        </w:rPr>
        <w:t>Supplier</w:t>
      </w:r>
      <w:r>
        <w:rPr>
          <w:color w:val="1F1F1F"/>
          <w:spacing w:val="51"/>
        </w:rPr>
        <w:t xml:space="preserve"> </w:t>
      </w:r>
      <w:r>
        <w:rPr>
          <w:color w:val="1F1F1F"/>
        </w:rPr>
        <w:t>fails</w:t>
      </w:r>
      <w:r>
        <w:rPr>
          <w:color w:val="1F1F1F"/>
          <w:spacing w:val="40"/>
        </w:rPr>
        <w:t xml:space="preserve"> </w:t>
      </w:r>
      <w:r>
        <w:rPr>
          <w:color w:val="1F1F1F"/>
        </w:rPr>
        <w:t>to</w:t>
      </w:r>
      <w:r>
        <w:rPr>
          <w:color w:val="1F1F1F"/>
          <w:spacing w:val="40"/>
        </w:rPr>
        <w:t xml:space="preserve"> </w:t>
      </w:r>
      <w:r>
        <w:rPr>
          <w:color w:val="1F1F1F"/>
        </w:rPr>
        <w:t>perform</w:t>
      </w:r>
      <w:r>
        <w:rPr>
          <w:color w:val="1F1F1F"/>
          <w:spacing w:val="41"/>
        </w:rPr>
        <w:t xml:space="preserve"> </w:t>
      </w:r>
      <w:r>
        <w:rPr>
          <w:color w:val="1F1F1F"/>
        </w:rPr>
        <w:t>any</w:t>
      </w:r>
      <w:r>
        <w:rPr>
          <w:color w:val="1F1F1F"/>
          <w:spacing w:val="45"/>
        </w:rPr>
        <w:t xml:space="preserve"> </w:t>
      </w:r>
      <w:r>
        <w:rPr>
          <w:color w:val="1F1F1F"/>
        </w:rPr>
        <w:t>other</w:t>
      </w:r>
      <w:r>
        <w:rPr>
          <w:color w:val="1F1F1F"/>
          <w:spacing w:val="50"/>
        </w:rPr>
        <w:t xml:space="preserve"> </w:t>
      </w:r>
      <w:r>
        <w:rPr>
          <w:color w:val="1F1F1F"/>
        </w:rPr>
        <w:t>obligation</w:t>
      </w:r>
      <w:r>
        <w:rPr>
          <w:color w:val="1F1F1F"/>
          <w:spacing w:val="42"/>
        </w:rPr>
        <w:t xml:space="preserve"> </w:t>
      </w:r>
      <w:r>
        <w:rPr>
          <w:color w:val="1F1F1F"/>
        </w:rPr>
        <w:t>under</w:t>
      </w:r>
      <w:r>
        <w:rPr>
          <w:color w:val="1F1F1F"/>
          <w:spacing w:val="44"/>
        </w:rPr>
        <w:t xml:space="preserve"> </w:t>
      </w:r>
      <w:r>
        <w:rPr>
          <w:color w:val="1F1F1F"/>
        </w:rPr>
        <w:t>the</w:t>
      </w:r>
      <w:r>
        <w:rPr>
          <w:color w:val="1F1F1F"/>
          <w:spacing w:val="47"/>
        </w:rPr>
        <w:t xml:space="preserve"> </w:t>
      </w:r>
      <w:r>
        <w:rPr>
          <w:color w:val="1F1F1F"/>
        </w:rPr>
        <w:t>Contract;</w:t>
      </w:r>
      <w:r>
        <w:rPr>
          <w:color w:val="1F1F1F"/>
          <w:spacing w:val="49"/>
        </w:rPr>
        <w:t xml:space="preserve"> </w:t>
      </w:r>
      <w:r>
        <w:rPr>
          <w:color w:val="1F1F1F"/>
          <w:spacing w:val="-5"/>
        </w:rPr>
        <w:t>or</w:t>
      </w:r>
    </w:p>
    <w:p w:rsidR="00F05AC1" w:rsidRDefault="00CE756B">
      <w:pPr>
        <w:pStyle w:val="ListParagraph"/>
        <w:numPr>
          <w:ilvl w:val="3"/>
          <w:numId w:val="22"/>
        </w:numPr>
        <w:tabs>
          <w:tab w:val="left" w:pos="1885"/>
        </w:tabs>
        <w:spacing w:before="5" w:line="230" w:lineRule="auto"/>
        <w:ind w:right="1307"/>
      </w:pPr>
      <w:r>
        <w:rPr>
          <w:color w:val="1F1F1F"/>
        </w:rPr>
        <w:t>if the Supplier, in the judgment of the Procuring Entity has engaged in Fraud and Corruption,</w:t>
      </w:r>
      <w:r>
        <w:rPr>
          <w:color w:val="1F1F1F"/>
          <w:spacing w:val="-1"/>
        </w:rPr>
        <w:t xml:space="preserve"> </w:t>
      </w:r>
      <w:r>
        <w:rPr>
          <w:color w:val="1F1F1F"/>
        </w:rPr>
        <w:t>as</w:t>
      </w:r>
      <w:r>
        <w:rPr>
          <w:color w:val="1F1F1F"/>
          <w:spacing w:val="-2"/>
        </w:rPr>
        <w:t xml:space="preserve"> </w:t>
      </w:r>
      <w:r>
        <w:rPr>
          <w:color w:val="1F1F1F"/>
        </w:rPr>
        <w:t>defined</w:t>
      </w:r>
      <w:r>
        <w:rPr>
          <w:color w:val="1F1F1F"/>
          <w:spacing w:val="-2"/>
        </w:rPr>
        <w:t xml:space="preserve"> </w:t>
      </w:r>
      <w:r>
        <w:rPr>
          <w:color w:val="1F1F1F"/>
        </w:rPr>
        <w:t>in</w:t>
      </w:r>
      <w:r>
        <w:rPr>
          <w:color w:val="1F1F1F"/>
          <w:spacing w:val="-2"/>
        </w:rPr>
        <w:t xml:space="preserve"> </w:t>
      </w:r>
      <w:r>
        <w:rPr>
          <w:color w:val="1F1F1F"/>
        </w:rPr>
        <w:t>paragraph</w:t>
      </w:r>
      <w:r>
        <w:rPr>
          <w:color w:val="1F1F1F"/>
          <w:spacing w:val="-1"/>
        </w:rPr>
        <w:t xml:space="preserve"> </w:t>
      </w:r>
      <w:r>
        <w:rPr>
          <w:color w:val="1F1F1F"/>
        </w:rPr>
        <w:t>2.2</w:t>
      </w:r>
      <w:r>
        <w:rPr>
          <w:color w:val="1F1F1F"/>
          <w:spacing w:val="-5"/>
        </w:rPr>
        <w:t xml:space="preserve"> </w:t>
      </w:r>
      <w:r>
        <w:rPr>
          <w:color w:val="1F1F1F"/>
        </w:rPr>
        <w:t>a</w:t>
      </w:r>
      <w:r>
        <w:rPr>
          <w:color w:val="1F1F1F"/>
          <w:spacing w:val="-1"/>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Appendix</w:t>
      </w:r>
      <w:r>
        <w:rPr>
          <w:color w:val="1F1F1F"/>
          <w:spacing w:val="40"/>
        </w:rPr>
        <w:t xml:space="preserve"> </w:t>
      </w:r>
      <w:r>
        <w:rPr>
          <w:color w:val="1F1F1F"/>
        </w:rPr>
        <w:t>to</w:t>
      </w:r>
      <w:r>
        <w:rPr>
          <w:color w:val="1F1F1F"/>
          <w:spacing w:val="-5"/>
        </w:rPr>
        <w:t xml:space="preserve"> </w:t>
      </w:r>
      <w:r>
        <w:rPr>
          <w:color w:val="1F1F1F"/>
        </w:rPr>
        <w:t>the</w:t>
      </w:r>
      <w:r>
        <w:rPr>
          <w:color w:val="1F1F1F"/>
          <w:spacing w:val="40"/>
        </w:rPr>
        <w:t xml:space="preserve"> </w:t>
      </w:r>
      <w:r>
        <w:rPr>
          <w:color w:val="1F1F1F"/>
        </w:rPr>
        <w:t>GCC,</w:t>
      </w:r>
      <w:r>
        <w:rPr>
          <w:color w:val="1F1F1F"/>
          <w:spacing w:val="40"/>
        </w:rPr>
        <w:t xml:space="preserve"> </w:t>
      </w:r>
      <w:r>
        <w:rPr>
          <w:color w:val="1F1F1F"/>
        </w:rPr>
        <w:t>in</w:t>
      </w:r>
      <w:r>
        <w:rPr>
          <w:color w:val="1F1F1F"/>
          <w:spacing w:val="-2"/>
        </w:rPr>
        <w:t xml:space="preserve"> </w:t>
      </w:r>
      <w:r>
        <w:rPr>
          <w:color w:val="1F1F1F"/>
        </w:rPr>
        <w:t>competing for</w:t>
      </w:r>
      <w:r>
        <w:rPr>
          <w:color w:val="1F1F1F"/>
          <w:spacing w:val="40"/>
        </w:rPr>
        <w:t xml:space="preserve"> </w:t>
      </w:r>
      <w:r>
        <w:rPr>
          <w:color w:val="1F1F1F"/>
        </w:rPr>
        <w:t>or</w:t>
      </w:r>
      <w:r>
        <w:rPr>
          <w:color w:val="1F1F1F"/>
          <w:spacing w:val="40"/>
        </w:rPr>
        <w:t xml:space="preserve"> </w:t>
      </w:r>
      <w:r>
        <w:rPr>
          <w:color w:val="1F1F1F"/>
        </w:rPr>
        <w:t>in</w:t>
      </w:r>
      <w:r>
        <w:rPr>
          <w:color w:val="1F1F1F"/>
          <w:spacing w:val="40"/>
        </w:rPr>
        <w:t xml:space="preserve"> </w:t>
      </w:r>
      <w:r>
        <w:rPr>
          <w:color w:val="1F1F1F"/>
        </w:rPr>
        <w:t>executing</w:t>
      </w:r>
      <w:r>
        <w:rPr>
          <w:color w:val="1F1F1F"/>
          <w:spacing w:val="40"/>
        </w:rPr>
        <w:t xml:space="preserve"> </w:t>
      </w:r>
      <w:r>
        <w:rPr>
          <w:color w:val="1F1F1F"/>
        </w:rPr>
        <w:t>the</w:t>
      </w:r>
      <w:r>
        <w:rPr>
          <w:color w:val="1F1F1F"/>
          <w:spacing w:val="40"/>
        </w:rPr>
        <w:t xml:space="preserve"> </w:t>
      </w:r>
      <w:r>
        <w:rPr>
          <w:color w:val="1F1F1F"/>
        </w:rPr>
        <w:t>Contract.</w:t>
      </w:r>
    </w:p>
    <w:p w:rsidR="00F05AC1" w:rsidRDefault="00CE756B">
      <w:pPr>
        <w:pStyle w:val="ListParagraph"/>
        <w:numPr>
          <w:ilvl w:val="2"/>
          <w:numId w:val="22"/>
        </w:numPr>
        <w:tabs>
          <w:tab w:val="left" w:pos="1377"/>
          <w:tab w:val="left" w:pos="1381"/>
        </w:tabs>
        <w:spacing w:line="230" w:lineRule="auto"/>
        <w:ind w:left="1381" w:right="545" w:hanging="485"/>
        <w:jc w:val="both"/>
      </w:pPr>
      <w:r>
        <w:rPr>
          <w:color w:val="1F1F1F"/>
        </w:rPr>
        <w:t>In the event the Procuring Entity terminates the Contract in whole or in part,</w:t>
      </w:r>
      <w:r>
        <w:rPr>
          <w:color w:val="1F1F1F"/>
          <w:spacing w:val="40"/>
        </w:rPr>
        <w:t xml:space="preserve"> </w:t>
      </w:r>
      <w:r>
        <w:rPr>
          <w:color w:val="1F1F1F"/>
        </w:rPr>
        <w:t>pursuant</w:t>
      </w:r>
      <w:r>
        <w:rPr>
          <w:color w:val="1F1F1F"/>
          <w:spacing w:val="40"/>
        </w:rPr>
        <w:t xml:space="preserve"> </w:t>
      </w:r>
      <w:r>
        <w:rPr>
          <w:color w:val="1F1F1F"/>
        </w:rPr>
        <w:t>to GCC</w:t>
      </w:r>
      <w:r>
        <w:rPr>
          <w:color w:val="1F1F1F"/>
          <w:spacing w:val="40"/>
        </w:rPr>
        <w:t xml:space="preserve"> </w:t>
      </w:r>
      <w:r>
        <w:rPr>
          <w:color w:val="1F1F1F"/>
        </w:rPr>
        <w:t>Clause</w:t>
      </w:r>
      <w:r>
        <w:rPr>
          <w:color w:val="1F1F1F"/>
          <w:spacing w:val="37"/>
        </w:rPr>
        <w:t xml:space="preserve"> </w:t>
      </w:r>
      <w:r>
        <w:rPr>
          <w:color w:val="1F1F1F"/>
        </w:rPr>
        <w:t>35.1(a),</w:t>
      </w:r>
      <w:r>
        <w:rPr>
          <w:color w:val="1F1F1F"/>
          <w:spacing w:val="37"/>
        </w:rPr>
        <w:t xml:space="preserve"> </w:t>
      </w:r>
      <w:r>
        <w:rPr>
          <w:color w:val="1F1F1F"/>
        </w:rPr>
        <w:t>the</w:t>
      </w:r>
      <w:r>
        <w:rPr>
          <w:color w:val="1F1F1F"/>
          <w:spacing w:val="39"/>
        </w:rPr>
        <w:t xml:space="preserve"> </w:t>
      </w:r>
      <w:r>
        <w:rPr>
          <w:color w:val="1F1F1F"/>
        </w:rPr>
        <w:t>Procuring</w:t>
      </w:r>
      <w:r>
        <w:rPr>
          <w:color w:val="1F1F1F"/>
          <w:spacing w:val="40"/>
        </w:rPr>
        <w:t xml:space="preserve"> </w:t>
      </w:r>
      <w:r>
        <w:rPr>
          <w:color w:val="1F1F1F"/>
        </w:rPr>
        <w:t>Entity</w:t>
      </w:r>
      <w:r>
        <w:rPr>
          <w:color w:val="1F1F1F"/>
          <w:spacing w:val="37"/>
        </w:rPr>
        <w:t xml:space="preserve"> </w:t>
      </w:r>
      <w:r>
        <w:rPr>
          <w:color w:val="1F1F1F"/>
        </w:rPr>
        <w:t>may</w:t>
      </w:r>
      <w:r>
        <w:rPr>
          <w:color w:val="1F1F1F"/>
          <w:spacing w:val="40"/>
        </w:rPr>
        <w:t xml:space="preserve"> </w:t>
      </w:r>
      <w:r>
        <w:rPr>
          <w:color w:val="1F1F1F"/>
        </w:rPr>
        <w:t>procure,</w:t>
      </w:r>
      <w:r>
        <w:rPr>
          <w:color w:val="1F1F1F"/>
          <w:spacing w:val="40"/>
        </w:rPr>
        <w:t xml:space="preserve"> </w:t>
      </w:r>
      <w:r>
        <w:rPr>
          <w:color w:val="1F1F1F"/>
        </w:rPr>
        <w:t>upon</w:t>
      </w:r>
      <w:r>
        <w:rPr>
          <w:color w:val="1F1F1F"/>
          <w:spacing w:val="40"/>
        </w:rPr>
        <w:t xml:space="preserve"> </w:t>
      </w:r>
      <w:r>
        <w:rPr>
          <w:color w:val="1F1F1F"/>
        </w:rPr>
        <w:t>such</w:t>
      </w:r>
      <w:r>
        <w:rPr>
          <w:color w:val="1F1F1F"/>
          <w:spacing w:val="40"/>
        </w:rPr>
        <w:t xml:space="preserve"> </w:t>
      </w:r>
      <w:r>
        <w:rPr>
          <w:color w:val="1F1F1F"/>
        </w:rPr>
        <w:t>terms</w:t>
      </w:r>
      <w:r>
        <w:rPr>
          <w:color w:val="1F1F1F"/>
          <w:spacing w:val="40"/>
        </w:rPr>
        <w:t xml:space="preserve"> </w:t>
      </w:r>
      <w:r>
        <w:rPr>
          <w:color w:val="1F1F1F"/>
        </w:rPr>
        <w:t>and</w:t>
      </w:r>
      <w:r>
        <w:rPr>
          <w:color w:val="1F1F1F"/>
          <w:spacing w:val="40"/>
        </w:rPr>
        <w:t xml:space="preserve"> </w:t>
      </w:r>
      <w:r>
        <w:rPr>
          <w:color w:val="1F1F1F"/>
        </w:rPr>
        <w:t>in</w:t>
      </w:r>
      <w:r>
        <w:rPr>
          <w:color w:val="1F1F1F"/>
          <w:spacing w:val="40"/>
        </w:rPr>
        <w:t xml:space="preserve"> </w:t>
      </w:r>
      <w:r>
        <w:rPr>
          <w:color w:val="1F1F1F"/>
        </w:rPr>
        <w:t>such</w:t>
      </w:r>
      <w:r>
        <w:rPr>
          <w:color w:val="1F1F1F"/>
          <w:spacing w:val="40"/>
        </w:rPr>
        <w:t xml:space="preserve"> </w:t>
      </w:r>
      <w:r>
        <w:rPr>
          <w:color w:val="1F1F1F"/>
        </w:rPr>
        <w:t>manneras</w:t>
      </w:r>
      <w:r>
        <w:rPr>
          <w:color w:val="1F1F1F"/>
          <w:spacing w:val="38"/>
        </w:rPr>
        <w:t xml:space="preserve"> </w:t>
      </w:r>
      <w:r>
        <w:rPr>
          <w:color w:val="1F1F1F"/>
        </w:rPr>
        <w:t>it deems</w:t>
      </w:r>
      <w:r>
        <w:rPr>
          <w:color w:val="1F1F1F"/>
          <w:spacing w:val="-4"/>
        </w:rPr>
        <w:t xml:space="preserve"> </w:t>
      </w:r>
      <w:r>
        <w:rPr>
          <w:color w:val="1F1F1F"/>
        </w:rPr>
        <w:t>appropriate,</w:t>
      </w:r>
      <w:r>
        <w:rPr>
          <w:color w:val="1F1F1F"/>
          <w:spacing w:val="-3"/>
        </w:rPr>
        <w:t xml:space="preserve"> </w:t>
      </w:r>
      <w:r>
        <w:rPr>
          <w:color w:val="1F1F1F"/>
        </w:rPr>
        <w:t>Goods</w:t>
      </w:r>
      <w:r>
        <w:rPr>
          <w:color w:val="1F1F1F"/>
          <w:spacing w:val="-9"/>
        </w:rPr>
        <w:t xml:space="preserve"> </w:t>
      </w:r>
      <w:r>
        <w:rPr>
          <w:color w:val="1F1F1F"/>
        </w:rPr>
        <w:t>or</w:t>
      </w:r>
      <w:r>
        <w:rPr>
          <w:color w:val="1F1F1F"/>
          <w:spacing w:val="40"/>
        </w:rPr>
        <w:t xml:space="preserve"> </w:t>
      </w:r>
      <w:r>
        <w:rPr>
          <w:color w:val="1F1F1F"/>
        </w:rPr>
        <w:t>Related</w:t>
      </w:r>
      <w:r>
        <w:rPr>
          <w:color w:val="1F1F1F"/>
          <w:spacing w:val="40"/>
        </w:rPr>
        <w:t xml:space="preserve"> </w:t>
      </w:r>
      <w:r>
        <w:rPr>
          <w:color w:val="1F1F1F"/>
        </w:rPr>
        <w:t>Services</w:t>
      </w:r>
      <w:r>
        <w:rPr>
          <w:color w:val="1F1F1F"/>
          <w:spacing w:val="40"/>
        </w:rPr>
        <w:t xml:space="preserve"> </w:t>
      </w:r>
      <w:r>
        <w:rPr>
          <w:color w:val="1F1F1F"/>
        </w:rPr>
        <w:t>similar</w:t>
      </w:r>
      <w:r>
        <w:rPr>
          <w:color w:val="1F1F1F"/>
          <w:spacing w:val="40"/>
        </w:rPr>
        <w:t xml:space="preserve"> </w:t>
      </w:r>
      <w:r>
        <w:rPr>
          <w:color w:val="1F1F1F"/>
        </w:rPr>
        <w:t>to</w:t>
      </w:r>
      <w:r>
        <w:rPr>
          <w:color w:val="1F1F1F"/>
          <w:spacing w:val="40"/>
        </w:rPr>
        <w:t xml:space="preserve"> </w:t>
      </w:r>
      <w:r>
        <w:rPr>
          <w:color w:val="1F1F1F"/>
        </w:rPr>
        <w:t>those</w:t>
      </w:r>
      <w:r>
        <w:rPr>
          <w:color w:val="1F1F1F"/>
          <w:spacing w:val="40"/>
        </w:rPr>
        <w:t xml:space="preserve"> </w:t>
      </w:r>
      <w:r>
        <w:rPr>
          <w:color w:val="1F1F1F"/>
        </w:rPr>
        <w:t>undelivered</w:t>
      </w:r>
      <w:r>
        <w:rPr>
          <w:color w:val="1F1F1F"/>
          <w:spacing w:val="40"/>
        </w:rPr>
        <w:t xml:space="preserve"> </w:t>
      </w:r>
      <w:r>
        <w:rPr>
          <w:color w:val="1F1F1F"/>
        </w:rPr>
        <w:t>or</w:t>
      </w:r>
      <w:r>
        <w:rPr>
          <w:color w:val="1F1F1F"/>
          <w:spacing w:val="40"/>
        </w:rPr>
        <w:t xml:space="preserve"> </w:t>
      </w:r>
      <w:r>
        <w:rPr>
          <w:color w:val="1F1F1F"/>
        </w:rPr>
        <w:t>not</w:t>
      </w:r>
      <w:r>
        <w:rPr>
          <w:color w:val="1F1F1F"/>
          <w:spacing w:val="-4"/>
        </w:rPr>
        <w:t xml:space="preserve"> </w:t>
      </w:r>
      <w:r>
        <w:rPr>
          <w:color w:val="1F1F1F"/>
        </w:rPr>
        <w:t>performed,</w:t>
      </w:r>
      <w:r>
        <w:rPr>
          <w:color w:val="1F1F1F"/>
          <w:spacing w:val="40"/>
        </w:rPr>
        <w:t xml:space="preserve"> </w:t>
      </w:r>
      <w:r>
        <w:rPr>
          <w:color w:val="1F1F1F"/>
        </w:rPr>
        <w:t>and the</w:t>
      </w:r>
      <w:r>
        <w:rPr>
          <w:color w:val="1F1F1F"/>
          <w:spacing w:val="37"/>
        </w:rPr>
        <w:t xml:space="preserve"> </w:t>
      </w:r>
      <w:r>
        <w:rPr>
          <w:color w:val="1F1F1F"/>
        </w:rPr>
        <w:t>Supplier</w:t>
      </w:r>
      <w:r>
        <w:rPr>
          <w:color w:val="1F1F1F"/>
          <w:spacing w:val="35"/>
        </w:rPr>
        <w:t xml:space="preserve"> </w:t>
      </w:r>
      <w:r>
        <w:rPr>
          <w:color w:val="1F1F1F"/>
        </w:rPr>
        <w:t>shall</w:t>
      </w:r>
      <w:r>
        <w:rPr>
          <w:color w:val="1F1F1F"/>
          <w:spacing w:val="36"/>
        </w:rPr>
        <w:t xml:space="preserve"> </w:t>
      </w:r>
      <w:r>
        <w:rPr>
          <w:color w:val="1F1F1F"/>
        </w:rPr>
        <w:t>be</w:t>
      </w:r>
      <w:r>
        <w:rPr>
          <w:color w:val="1F1F1F"/>
          <w:spacing w:val="37"/>
        </w:rPr>
        <w:t xml:space="preserve"> </w:t>
      </w:r>
      <w:r>
        <w:rPr>
          <w:color w:val="1F1F1F"/>
        </w:rPr>
        <w:t>liable</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for</w:t>
      </w:r>
      <w:r>
        <w:rPr>
          <w:color w:val="1F1F1F"/>
          <w:spacing w:val="40"/>
        </w:rPr>
        <w:t xml:space="preserve"> </w:t>
      </w:r>
      <w:r>
        <w:rPr>
          <w:color w:val="1F1F1F"/>
        </w:rPr>
        <w:t>any</w:t>
      </w:r>
      <w:r>
        <w:rPr>
          <w:color w:val="1F1F1F"/>
          <w:spacing w:val="40"/>
        </w:rPr>
        <w:t xml:space="preserve"> </w:t>
      </w:r>
      <w:r>
        <w:rPr>
          <w:color w:val="1F1F1F"/>
        </w:rPr>
        <w:t>additional</w:t>
      </w:r>
      <w:r>
        <w:rPr>
          <w:color w:val="1F1F1F"/>
          <w:spacing w:val="40"/>
        </w:rPr>
        <w:t xml:space="preserve"> </w:t>
      </w:r>
      <w:r>
        <w:rPr>
          <w:color w:val="1F1F1F"/>
        </w:rPr>
        <w:t>costs</w:t>
      </w:r>
      <w:r>
        <w:rPr>
          <w:color w:val="1F1F1F"/>
          <w:spacing w:val="34"/>
        </w:rPr>
        <w:t xml:space="preserve"> </w:t>
      </w:r>
      <w:r>
        <w:rPr>
          <w:color w:val="1F1F1F"/>
        </w:rPr>
        <w:t>for</w:t>
      </w:r>
      <w:r>
        <w:rPr>
          <w:color w:val="1F1F1F"/>
          <w:spacing w:val="34"/>
        </w:rPr>
        <w:t xml:space="preserve"> </w:t>
      </w:r>
      <w:r>
        <w:rPr>
          <w:color w:val="1F1F1F"/>
        </w:rPr>
        <w:t>such</w:t>
      </w:r>
      <w:r>
        <w:rPr>
          <w:color w:val="1F1F1F"/>
          <w:spacing w:val="34"/>
        </w:rPr>
        <w:t xml:space="preserve"> </w:t>
      </w:r>
      <w:r>
        <w:rPr>
          <w:color w:val="1F1F1F"/>
        </w:rPr>
        <w:t>similar Goods or Related</w:t>
      </w:r>
      <w:r>
        <w:rPr>
          <w:color w:val="1F1F1F"/>
          <w:spacing w:val="40"/>
        </w:rPr>
        <w:t xml:space="preserve"> </w:t>
      </w:r>
      <w:r>
        <w:rPr>
          <w:color w:val="1F1F1F"/>
        </w:rPr>
        <w:t>Services.</w:t>
      </w:r>
      <w:r>
        <w:rPr>
          <w:color w:val="1F1F1F"/>
          <w:spacing w:val="40"/>
        </w:rPr>
        <w:t xml:space="preserve"> </w:t>
      </w:r>
      <w:r>
        <w:rPr>
          <w:color w:val="1F1F1F"/>
        </w:rPr>
        <w:t>However, the</w:t>
      </w:r>
      <w:r>
        <w:rPr>
          <w:color w:val="1F1F1F"/>
          <w:spacing w:val="40"/>
        </w:rPr>
        <w:t xml:space="preserve"> </w:t>
      </w:r>
      <w:r>
        <w:rPr>
          <w:color w:val="1F1F1F"/>
        </w:rPr>
        <w:t>Supplier</w:t>
      </w:r>
      <w:r>
        <w:rPr>
          <w:color w:val="1F1F1F"/>
          <w:spacing w:val="40"/>
        </w:rPr>
        <w:t xml:space="preserve"> </w:t>
      </w:r>
      <w:r>
        <w:rPr>
          <w:color w:val="1F1F1F"/>
        </w:rPr>
        <w:t>shall continue</w:t>
      </w:r>
      <w:r>
        <w:rPr>
          <w:color w:val="1F1F1F"/>
          <w:spacing w:val="40"/>
        </w:rPr>
        <w:t xml:space="preserve"> </w:t>
      </w:r>
      <w:r>
        <w:rPr>
          <w:color w:val="1F1F1F"/>
        </w:rPr>
        <w:t>performanceof the Contract to</w:t>
      </w:r>
      <w:r>
        <w:rPr>
          <w:color w:val="1F1F1F"/>
          <w:spacing w:val="80"/>
        </w:rPr>
        <w:t xml:space="preserve"> </w:t>
      </w:r>
      <w:r>
        <w:rPr>
          <w:color w:val="1F1F1F"/>
        </w:rPr>
        <w:t>the</w:t>
      </w:r>
      <w:r>
        <w:rPr>
          <w:color w:val="1F1F1F"/>
          <w:spacing w:val="40"/>
        </w:rPr>
        <w:t xml:space="preserve"> </w:t>
      </w:r>
      <w:r>
        <w:rPr>
          <w:color w:val="1F1F1F"/>
        </w:rPr>
        <w:t>extent</w:t>
      </w:r>
      <w:r>
        <w:rPr>
          <w:color w:val="1F1F1F"/>
          <w:spacing w:val="40"/>
        </w:rPr>
        <w:t xml:space="preserve"> </w:t>
      </w:r>
      <w:r>
        <w:rPr>
          <w:color w:val="1F1F1F"/>
        </w:rPr>
        <w:t>not</w:t>
      </w:r>
      <w:r>
        <w:rPr>
          <w:color w:val="1F1F1F"/>
          <w:spacing w:val="40"/>
        </w:rPr>
        <w:t xml:space="preserve"> </w:t>
      </w:r>
      <w:r>
        <w:rPr>
          <w:color w:val="1F1F1F"/>
        </w:rPr>
        <w:t>terminated.</w:t>
      </w:r>
    </w:p>
    <w:p w:rsidR="00F05AC1" w:rsidRDefault="00CE756B">
      <w:pPr>
        <w:pStyle w:val="ListParagraph"/>
        <w:numPr>
          <w:ilvl w:val="1"/>
          <w:numId w:val="22"/>
        </w:numPr>
        <w:tabs>
          <w:tab w:val="left" w:pos="891"/>
        </w:tabs>
        <w:spacing w:before="225"/>
        <w:ind w:left="891" w:hanging="644"/>
      </w:pPr>
      <w:r>
        <w:rPr>
          <w:color w:val="1F1F1F"/>
          <w:spacing w:val="-2"/>
        </w:rPr>
        <w:t>Termination</w:t>
      </w:r>
      <w:r>
        <w:rPr>
          <w:color w:val="1F1F1F"/>
          <w:spacing w:val="-11"/>
        </w:rPr>
        <w:t xml:space="preserve"> </w:t>
      </w:r>
      <w:r>
        <w:rPr>
          <w:color w:val="1F1F1F"/>
          <w:spacing w:val="-2"/>
        </w:rPr>
        <w:t>for</w:t>
      </w:r>
      <w:r>
        <w:rPr>
          <w:color w:val="1F1F1F"/>
          <w:spacing w:val="-4"/>
        </w:rPr>
        <w:t xml:space="preserve"> </w:t>
      </w:r>
      <w:r>
        <w:rPr>
          <w:color w:val="1F1F1F"/>
          <w:spacing w:val="-2"/>
        </w:rPr>
        <w:t>Insolvency.</w:t>
      </w:r>
    </w:p>
    <w:p w:rsidR="00F05AC1" w:rsidRDefault="00CE756B">
      <w:pPr>
        <w:pStyle w:val="BodyText"/>
        <w:spacing w:before="243" w:line="230" w:lineRule="auto"/>
        <w:ind w:left="894" w:right="546"/>
        <w:jc w:val="both"/>
      </w:pPr>
      <w:r>
        <w:rPr>
          <w:color w:val="1F1F1F"/>
        </w:rPr>
        <w:t>The Procuring Entity may at any time terminate the Contract by giving notice to the Supplier</w:t>
      </w:r>
      <w:r>
        <w:rPr>
          <w:color w:val="1F1F1F"/>
          <w:spacing w:val="40"/>
        </w:rPr>
        <w:t xml:space="preserve"> </w:t>
      </w:r>
      <w:r>
        <w:rPr>
          <w:color w:val="1F1F1F"/>
        </w:rPr>
        <w:t>if the Supplier</w:t>
      </w:r>
      <w:r>
        <w:rPr>
          <w:color w:val="1F1F1F"/>
          <w:spacing w:val="-7"/>
        </w:rPr>
        <w:t xml:space="preserve"> </w:t>
      </w:r>
      <w:r>
        <w:rPr>
          <w:color w:val="1F1F1F"/>
        </w:rPr>
        <w:t>becomes</w:t>
      </w:r>
      <w:r>
        <w:rPr>
          <w:color w:val="1F1F1F"/>
          <w:spacing w:val="-5"/>
        </w:rPr>
        <w:t xml:space="preserve"> </w:t>
      </w:r>
      <w:r>
        <w:rPr>
          <w:color w:val="1F1F1F"/>
        </w:rPr>
        <w:t>bankrupt</w:t>
      </w:r>
      <w:r>
        <w:rPr>
          <w:color w:val="1F1F1F"/>
          <w:spacing w:val="-9"/>
        </w:rPr>
        <w:t xml:space="preserve"> </w:t>
      </w:r>
      <w:r>
        <w:rPr>
          <w:color w:val="1F1F1F"/>
        </w:rPr>
        <w:t>or</w:t>
      </w:r>
      <w:r>
        <w:rPr>
          <w:color w:val="1F1F1F"/>
          <w:spacing w:val="-5"/>
        </w:rPr>
        <w:t xml:space="preserve"> </w:t>
      </w:r>
      <w:r>
        <w:rPr>
          <w:color w:val="1F1F1F"/>
        </w:rPr>
        <w:t>otherwise</w:t>
      </w:r>
      <w:r>
        <w:rPr>
          <w:color w:val="1F1F1F"/>
          <w:spacing w:val="-7"/>
        </w:rPr>
        <w:t xml:space="preserve"> </w:t>
      </w:r>
      <w:r>
        <w:rPr>
          <w:color w:val="1F1F1F"/>
        </w:rPr>
        <w:t>insolvent.</w:t>
      </w:r>
      <w:r>
        <w:rPr>
          <w:color w:val="1F1F1F"/>
          <w:spacing w:val="-5"/>
        </w:rPr>
        <w:t xml:space="preserve"> </w:t>
      </w:r>
      <w:r>
        <w:rPr>
          <w:color w:val="1F1F1F"/>
        </w:rPr>
        <w:t>In</w:t>
      </w:r>
      <w:r>
        <w:rPr>
          <w:color w:val="1F1F1F"/>
          <w:spacing w:val="-6"/>
        </w:rPr>
        <w:t xml:space="preserve"> </w:t>
      </w:r>
      <w:r>
        <w:rPr>
          <w:color w:val="1F1F1F"/>
        </w:rPr>
        <w:t>such</w:t>
      </w:r>
      <w:r>
        <w:rPr>
          <w:color w:val="1F1F1F"/>
          <w:spacing w:val="-5"/>
        </w:rPr>
        <w:t xml:space="preserve"> </w:t>
      </w:r>
      <w:r>
        <w:rPr>
          <w:color w:val="1F1F1F"/>
        </w:rPr>
        <w:t>event,</w:t>
      </w:r>
      <w:r>
        <w:rPr>
          <w:color w:val="1F1F1F"/>
          <w:spacing w:val="-8"/>
        </w:rPr>
        <w:t xml:space="preserve"> </w:t>
      </w:r>
      <w:r>
        <w:rPr>
          <w:color w:val="1F1F1F"/>
        </w:rPr>
        <w:t>termination</w:t>
      </w:r>
      <w:r>
        <w:rPr>
          <w:color w:val="1F1F1F"/>
          <w:spacing w:val="-7"/>
        </w:rPr>
        <w:t xml:space="preserve"> </w:t>
      </w:r>
      <w:r>
        <w:rPr>
          <w:color w:val="1F1F1F"/>
        </w:rPr>
        <w:t>will</w:t>
      </w:r>
      <w:r>
        <w:rPr>
          <w:color w:val="1F1F1F"/>
          <w:spacing w:val="-7"/>
        </w:rPr>
        <w:t xml:space="preserve"> </w:t>
      </w:r>
      <w:r>
        <w:rPr>
          <w:color w:val="1F1F1F"/>
        </w:rPr>
        <w:t>be</w:t>
      </w:r>
      <w:r>
        <w:rPr>
          <w:color w:val="1F1F1F"/>
          <w:spacing w:val="-5"/>
        </w:rPr>
        <w:t xml:space="preserve"> </w:t>
      </w:r>
      <w:r>
        <w:rPr>
          <w:color w:val="1F1F1F"/>
        </w:rPr>
        <w:t>without</w:t>
      </w:r>
      <w:r>
        <w:rPr>
          <w:color w:val="1F1F1F"/>
          <w:spacing w:val="-4"/>
        </w:rPr>
        <w:t xml:space="preserve"> </w:t>
      </w:r>
      <w:r>
        <w:rPr>
          <w:color w:val="1F1F1F"/>
        </w:rPr>
        <w:t>compensation to</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provided</w:t>
      </w:r>
      <w:r>
        <w:rPr>
          <w:color w:val="1F1F1F"/>
          <w:spacing w:val="40"/>
        </w:rPr>
        <w:t xml:space="preserve"> </w:t>
      </w:r>
      <w:r>
        <w:rPr>
          <w:color w:val="1F1F1F"/>
        </w:rPr>
        <w:t>that</w:t>
      </w:r>
      <w:r>
        <w:rPr>
          <w:color w:val="1F1F1F"/>
          <w:spacing w:val="40"/>
        </w:rPr>
        <w:t xml:space="preserve"> </w:t>
      </w:r>
      <w:r>
        <w:rPr>
          <w:color w:val="1F1F1F"/>
        </w:rPr>
        <w:t>such</w:t>
      </w:r>
      <w:r>
        <w:rPr>
          <w:color w:val="1F1F1F"/>
          <w:spacing w:val="40"/>
        </w:rPr>
        <w:t xml:space="preserve"> </w:t>
      </w:r>
      <w:r>
        <w:rPr>
          <w:color w:val="1F1F1F"/>
        </w:rPr>
        <w:t>termination</w:t>
      </w:r>
      <w:r>
        <w:rPr>
          <w:color w:val="1F1F1F"/>
          <w:spacing w:val="40"/>
        </w:rPr>
        <w:t xml:space="preserve"> </w:t>
      </w:r>
      <w:r>
        <w:rPr>
          <w:color w:val="1F1F1F"/>
        </w:rPr>
        <w:t>will</w:t>
      </w:r>
      <w:r>
        <w:rPr>
          <w:color w:val="1F1F1F"/>
          <w:spacing w:val="40"/>
        </w:rPr>
        <w:t xml:space="preserve"> </w:t>
      </w:r>
      <w:r>
        <w:rPr>
          <w:color w:val="1F1F1F"/>
        </w:rPr>
        <w:t>not</w:t>
      </w:r>
      <w:r>
        <w:rPr>
          <w:color w:val="1F1F1F"/>
          <w:spacing w:val="40"/>
        </w:rPr>
        <w:t xml:space="preserve"> </w:t>
      </w:r>
      <w:r>
        <w:rPr>
          <w:color w:val="1F1F1F"/>
        </w:rPr>
        <w:t>prejudice</w:t>
      </w:r>
      <w:r>
        <w:rPr>
          <w:color w:val="1F1F1F"/>
          <w:spacing w:val="40"/>
        </w:rPr>
        <w:t xml:space="preserve"> </w:t>
      </w:r>
      <w:r>
        <w:rPr>
          <w:color w:val="1F1F1F"/>
        </w:rPr>
        <w:t>or</w:t>
      </w:r>
      <w:r>
        <w:rPr>
          <w:color w:val="1F1F1F"/>
          <w:spacing w:val="40"/>
        </w:rPr>
        <w:t xml:space="preserve"> </w:t>
      </w:r>
      <w:r>
        <w:rPr>
          <w:color w:val="1F1F1F"/>
        </w:rPr>
        <w:t>affect</w:t>
      </w:r>
      <w:r>
        <w:rPr>
          <w:color w:val="1F1F1F"/>
          <w:spacing w:val="40"/>
        </w:rPr>
        <w:t xml:space="preserve"> </w:t>
      </w:r>
      <w:r>
        <w:rPr>
          <w:color w:val="1F1F1F"/>
        </w:rPr>
        <w:t>any</w:t>
      </w:r>
      <w:r>
        <w:rPr>
          <w:color w:val="1F1F1F"/>
          <w:spacing w:val="40"/>
        </w:rPr>
        <w:t xml:space="preserve"> </w:t>
      </w:r>
      <w:r>
        <w:rPr>
          <w:color w:val="1F1F1F"/>
        </w:rPr>
        <w:t>rightof</w:t>
      </w:r>
      <w:r>
        <w:rPr>
          <w:color w:val="1F1F1F"/>
          <w:spacing w:val="39"/>
        </w:rPr>
        <w:t xml:space="preserve"> </w:t>
      </w:r>
      <w:r>
        <w:rPr>
          <w:color w:val="1F1F1F"/>
        </w:rPr>
        <w:t>action</w:t>
      </w:r>
      <w:r>
        <w:rPr>
          <w:color w:val="1F1F1F"/>
          <w:spacing w:val="40"/>
        </w:rPr>
        <w:t xml:space="preserve"> </w:t>
      </w:r>
      <w:r>
        <w:rPr>
          <w:color w:val="1F1F1F"/>
        </w:rPr>
        <w:t>or remedy</w:t>
      </w:r>
      <w:r>
        <w:rPr>
          <w:color w:val="1F1F1F"/>
          <w:spacing w:val="40"/>
        </w:rPr>
        <w:t xml:space="preserve"> </w:t>
      </w:r>
      <w:r>
        <w:rPr>
          <w:color w:val="1F1F1F"/>
        </w:rPr>
        <w:t>that</w:t>
      </w:r>
      <w:r>
        <w:rPr>
          <w:color w:val="1F1F1F"/>
          <w:spacing w:val="40"/>
        </w:rPr>
        <w:t xml:space="preserve"> </w:t>
      </w:r>
      <w:r>
        <w:rPr>
          <w:color w:val="1F1F1F"/>
        </w:rPr>
        <w:t>has accrued or will</w:t>
      </w:r>
      <w:r>
        <w:rPr>
          <w:color w:val="1F1F1F"/>
          <w:spacing w:val="40"/>
        </w:rPr>
        <w:t xml:space="preserve"> </w:t>
      </w:r>
      <w:r>
        <w:rPr>
          <w:color w:val="1F1F1F"/>
        </w:rPr>
        <w:t>accrue thereafter</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spacing w:before="88"/>
      </w:pPr>
    </w:p>
    <w:p w:rsidR="00F05AC1" w:rsidRDefault="00CE756B">
      <w:pPr>
        <w:pStyle w:val="ListParagraph"/>
        <w:numPr>
          <w:ilvl w:val="1"/>
          <w:numId w:val="21"/>
        </w:numPr>
        <w:tabs>
          <w:tab w:val="left" w:pos="890"/>
        </w:tabs>
        <w:spacing w:before="1"/>
        <w:ind w:left="890" w:hanging="643"/>
        <w:jc w:val="both"/>
      </w:pPr>
      <w:r>
        <w:rPr>
          <w:color w:val="1F1F1F"/>
          <w:spacing w:val="-2"/>
        </w:rPr>
        <w:t>Termination</w:t>
      </w:r>
      <w:r>
        <w:rPr>
          <w:color w:val="1F1F1F"/>
          <w:spacing w:val="-11"/>
        </w:rPr>
        <w:t xml:space="preserve"> </w:t>
      </w:r>
      <w:r>
        <w:rPr>
          <w:color w:val="1F1F1F"/>
          <w:spacing w:val="-2"/>
        </w:rPr>
        <w:t>for</w:t>
      </w:r>
      <w:r>
        <w:rPr>
          <w:color w:val="1F1F1F"/>
          <w:spacing w:val="-4"/>
        </w:rPr>
        <w:t xml:space="preserve"> </w:t>
      </w:r>
      <w:r>
        <w:rPr>
          <w:color w:val="1F1F1F"/>
          <w:spacing w:val="-2"/>
        </w:rPr>
        <w:t>Convenience.</w:t>
      </w:r>
    </w:p>
    <w:p w:rsidR="00F05AC1" w:rsidRDefault="00CE756B">
      <w:pPr>
        <w:pStyle w:val="ListParagraph"/>
        <w:numPr>
          <w:ilvl w:val="2"/>
          <w:numId w:val="21"/>
        </w:numPr>
        <w:tabs>
          <w:tab w:val="left" w:pos="1386"/>
        </w:tabs>
        <w:spacing w:before="9" w:line="230" w:lineRule="auto"/>
        <w:ind w:right="544"/>
        <w:jc w:val="both"/>
      </w:pPr>
      <w:r>
        <w:rPr>
          <w:color w:val="1F1F1F"/>
        </w:rPr>
        <w:t>The Procuring</w:t>
      </w:r>
      <w:r>
        <w:rPr>
          <w:color w:val="1F1F1F"/>
          <w:spacing w:val="63"/>
        </w:rPr>
        <w:t xml:space="preserve"> </w:t>
      </w:r>
      <w:r>
        <w:rPr>
          <w:color w:val="1F1F1F"/>
        </w:rPr>
        <w:t>Entity,</w:t>
      </w:r>
      <w:r>
        <w:rPr>
          <w:color w:val="1F1F1F"/>
          <w:spacing w:val="61"/>
        </w:rPr>
        <w:t xml:space="preserve"> </w:t>
      </w:r>
      <w:r>
        <w:rPr>
          <w:color w:val="1F1F1F"/>
        </w:rPr>
        <w:t>by notice</w:t>
      </w:r>
      <w:r>
        <w:rPr>
          <w:color w:val="1F1F1F"/>
          <w:spacing w:val="61"/>
        </w:rPr>
        <w:t xml:space="preserve"> </w:t>
      </w:r>
      <w:r>
        <w:rPr>
          <w:color w:val="1F1F1F"/>
        </w:rPr>
        <w:t>sent</w:t>
      </w:r>
      <w:r>
        <w:rPr>
          <w:color w:val="1F1F1F"/>
          <w:spacing w:val="64"/>
        </w:rPr>
        <w:t xml:space="preserve"> </w:t>
      </w:r>
      <w:r>
        <w:rPr>
          <w:color w:val="1F1F1F"/>
        </w:rPr>
        <w:t>to</w:t>
      </w:r>
      <w:r>
        <w:rPr>
          <w:color w:val="1F1F1F"/>
          <w:spacing w:val="63"/>
        </w:rPr>
        <w:t xml:space="preserve"> </w:t>
      </w:r>
      <w:r>
        <w:rPr>
          <w:color w:val="1F1F1F"/>
        </w:rPr>
        <w:t>the</w:t>
      </w:r>
      <w:r>
        <w:rPr>
          <w:color w:val="1F1F1F"/>
          <w:spacing w:val="63"/>
        </w:rPr>
        <w:t xml:space="preserve"> </w:t>
      </w:r>
      <w:r>
        <w:rPr>
          <w:color w:val="1F1F1F"/>
        </w:rPr>
        <w:t>Supplier,</w:t>
      </w:r>
      <w:r>
        <w:rPr>
          <w:color w:val="1F1F1F"/>
          <w:spacing w:val="60"/>
        </w:rPr>
        <w:t xml:space="preserve"> </w:t>
      </w:r>
      <w:r>
        <w:rPr>
          <w:color w:val="1F1F1F"/>
        </w:rPr>
        <w:t>may</w:t>
      </w:r>
      <w:r>
        <w:rPr>
          <w:color w:val="1F1F1F"/>
          <w:spacing w:val="61"/>
        </w:rPr>
        <w:t xml:space="preserve"> </w:t>
      </w:r>
      <w:r>
        <w:rPr>
          <w:color w:val="1F1F1F"/>
        </w:rPr>
        <w:t>terminate</w:t>
      </w:r>
      <w:r>
        <w:rPr>
          <w:color w:val="1F1F1F"/>
          <w:spacing w:val="62"/>
        </w:rPr>
        <w:t xml:space="preserve"> </w:t>
      </w:r>
      <w:r>
        <w:rPr>
          <w:color w:val="1F1F1F"/>
        </w:rPr>
        <w:t>the</w:t>
      </w:r>
      <w:r>
        <w:rPr>
          <w:color w:val="1F1F1F"/>
          <w:spacing w:val="63"/>
        </w:rPr>
        <w:t xml:space="preserve"> </w:t>
      </w:r>
      <w:r>
        <w:rPr>
          <w:color w:val="1F1F1F"/>
        </w:rPr>
        <w:t>Contract, in</w:t>
      </w:r>
      <w:r>
        <w:rPr>
          <w:color w:val="1F1F1F"/>
          <w:spacing w:val="61"/>
        </w:rPr>
        <w:t xml:space="preserve"> </w:t>
      </w:r>
      <w:r>
        <w:rPr>
          <w:color w:val="1F1F1F"/>
        </w:rPr>
        <w:t>whole</w:t>
      </w:r>
      <w:r>
        <w:rPr>
          <w:color w:val="1F1F1F"/>
          <w:spacing w:val="61"/>
        </w:rPr>
        <w:t xml:space="preserve"> </w:t>
      </w:r>
      <w:r>
        <w:rPr>
          <w:color w:val="1F1F1F"/>
        </w:rPr>
        <w:t>or in</w:t>
      </w:r>
      <w:r>
        <w:rPr>
          <w:color w:val="1F1F1F"/>
          <w:spacing w:val="36"/>
        </w:rPr>
        <w:t xml:space="preserve"> </w:t>
      </w:r>
      <w:r>
        <w:rPr>
          <w:color w:val="1F1F1F"/>
        </w:rPr>
        <w:t>part,</w:t>
      </w:r>
      <w:r>
        <w:rPr>
          <w:color w:val="1F1F1F"/>
          <w:spacing w:val="36"/>
        </w:rPr>
        <w:t xml:space="preserve"> </w:t>
      </w:r>
      <w:r>
        <w:rPr>
          <w:color w:val="1F1F1F"/>
        </w:rPr>
        <w:t>at</w:t>
      </w:r>
      <w:r>
        <w:rPr>
          <w:color w:val="1F1F1F"/>
          <w:spacing w:val="40"/>
        </w:rPr>
        <w:t xml:space="preserve"> </w:t>
      </w:r>
      <w:r>
        <w:rPr>
          <w:color w:val="1F1F1F"/>
        </w:rPr>
        <w:t>any</w:t>
      </w:r>
      <w:r>
        <w:rPr>
          <w:color w:val="1F1F1F"/>
          <w:spacing w:val="37"/>
        </w:rPr>
        <w:t xml:space="preserve"> </w:t>
      </w:r>
      <w:r>
        <w:rPr>
          <w:color w:val="1F1F1F"/>
        </w:rPr>
        <w:t>time</w:t>
      </w:r>
      <w:r>
        <w:rPr>
          <w:color w:val="1F1F1F"/>
          <w:spacing w:val="37"/>
        </w:rPr>
        <w:t xml:space="preserve"> </w:t>
      </w:r>
      <w:r>
        <w:rPr>
          <w:color w:val="1F1F1F"/>
        </w:rPr>
        <w:t>for</w:t>
      </w:r>
      <w:r>
        <w:rPr>
          <w:color w:val="1F1F1F"/>
          <w:spacing w:val="37"/>
        </w:rPr>
        <w:t xml:space="preserve"> </w:t>
      </w:r>
      <w:r>
        <w:rPr>
          <w:color w:val="1F1F1F"/>
        </w:rPr>
        <w:t>its</w:t>
      </w:r>
      <w:r>
        <w:rPr>
          <w:color w:val="1F1F1F"/>
          <w:spacing w:val="39"/>
        </w:rPr>
        <w:t xml:space="preserve"> </w:t>
      </w:r>
      <w:r>
        <w:rPr>
          <w:color w:val="1F1F1F"/>
        </w:rPr>
        <w:t>convenience.</w:t>
      </w:r>
      <w:r>
        <w:rPr>
          <w:color w:val="1F1F1F"/>
          <w:spacing w:val="40"/>
        </w:rPr>
        <w:t xml:space="preserve"> </w:t>
      </w:r>
      <w:r>
        <w:rPr>
          <w:color w:val="1F1F1F"/>
        </w:rPr>
        <w:t>The</w:t>
      </w:r>
      <w:r>
        <w:rPr>
          <w:color w:val="1F1F1F"/>
          <w:spacing w:val="39"/>
        </w:rPr>
        <w:t xml:space="preserve"> </w:t>
      </w:r>
      <w:r>
        <w:rPr>
          <w:color w:val="1F1F1F"/>
        </w:rPr>
        <w:t>notice</w:t>
      </w:r>
      <w:r>
        <w:rPr>
          <w:color w:val="1F1F1F"/>
          <w:spacing w:val="35"/>
        </w:rPr>
        <w:t xml:space="preserve"> </w:t>
      </w:r>
      <w:r>
        <w:rPr>
          <w:color w:val="1F1F1F"/>
        </w:rPr>
        <w:t>of</w:t>
      </w:r>
      <w:r>
        <w:rPr>
          <w:color w:val="1F1F1F"/>
          <w:spacing w:val="39"/>
        </w:rPr>
        <w:t xml:space="preserve"> </w:t>
      </w:r>
      <w:r>
        <w:rPr>
          <w:color w:val="1F1F1F"/>
        </w:rPr>
        <w:t>termination</w:t>
      </w:r>
      <w:r>
        <w:rPr>
          <w:color w:val="1F1F1F"/>
          <w:spacing w:val="40"/>
        </w:rPr>
        <w:t xml:space="preserve"> </w:t>
      </w:r>
      <w:r>
        <w:rPr>
          <w:color w:val="1F1F1F"/>
        </w:rPr>
        <w:t>shall</w:t>
      </w:r>
      <w:r>
        <w:rPr>
          <w:color w:val="1F1F1F"/>
          <w:spacing w:val="40"/>
        </w:rPr>
        <w:t xml:space="preserve"> </w:t>
      </w:r>
      <w:r>
        <w:rPr>
          <w:color w:val="1F1F1F"/>
        </w:rPr>
        <w:t>specify</w:t>
      </w:r>
      <w:r>
        <w:rPr>
          <w:color w:val="1F1F1F"/>
          <w:spacing w:val="36"/>
        </w:rPr>
        <w:t xml:space="preserve"> </w:t>
      </w:r>
      <w:r>
        <w:rPr>
          <w:color w:val="1F1F1F"/>
        </w:rPr>
        <w:t>that</w:t>
      </w:r>
      <w:r>
        <w:rPr>
          <w:color w:val="1F1F1F"/>
          <w:spacing w:val="38"/>
        </w:rPr>
        <w:t xml:space="preserve"> </w:t>
      </w:r>
      <w:r>
        <w:rPr>
          <w:color w:val="1F1F1F"/>
        </w:rPr>
        <w:t>termination is for the Procuring Entity's convenience, the</w:t>
      </w:r>
      <w:r>
        <w:rPr>
          <w:color w:val="1F1F1F"/>
          <w:spacing w:val="40"/>
        </w:rPr>
        <w:t xml:space="preserve"> </w:t>
      </w:r>
      <w:r>
        <w:rPr>
          <w:color w:val="1F1F1F"/>
        </w:rPr>
        <w:t>extent</w:t>
      </w:r>
      <w:r>
        <w:rPr>
          <w:color w:val="1F1F1F"/>
          <w:spacing w:val="40"/>
        </w:rPr>
        <w:t xml:space="preserve"> </w:t>
      </w:r>
      <w:r>
        <w:rPr>
          <w:color w:val="1F1F1F"/>
        </w:rPr>
        <w:t>to</w:t>
      </w:r>
      <w:r>
        <w:rPr>
          <w:color w:val="1F1F1F"/>
          <w:spacing w:val="40"/>
        </w:rPr>
        <w:t xml:space="preserve"> </w:t>
      </w:r>
      <w:r>
        <w:rPr>
          <w:color w:val="1F1F1F"/>
        </w:rPr>
        <w:t>which performance</w:t>
      </w:r>
      <w:r>
        <w:rPr>
          <w:color w:val="1F1F1F"/>
          <w:spacing w:val="40"/>
        </w:rPr>
        <w:t xml:space="preserve"> </w:t>
      </w:r>
      <w:r>
        <w:rPr>
          <w:color w:val="1F1F1F"/>
        </w:rPr>
        <w:t>of</w:t>
      </w:r>
      <w:r>
        <w:rPr>
          <w:color w:val="1F1F1F"/>
          <w:spacing w:val="40"/>
        </w:rPr>
        <w:t xml:space="preserve"> </w:t>
      </w:r>
      <w:r>
        <w:rPr>
          <w:color w:val="1F1F1F"/>
        </w:rPr>
        <w:t>the Supplier under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is</w:t>
      </w:r>
      <w:r>
        <w:rPr>
          <w:color w:val="1F1F1F"/>
          <w:spacing w:val="40"/>
        </w:rPr>
        <w:t xml:space="preserve"> </w:t>
      </w:r>
      <w:r>
        <w:rPr>
          <w:color w:val="1F1F1F"/>
        </w:rPr>
        <w:t>terminated,</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date</w:t>
      </w:r>
      <w:r>
        <w:rPr>
          <w:color w:val="1F1F1F"/>
          <w:spacing w:val="40"/>
        </w:rPr>
        <w:t xml:space="preserve"> </w:t>
      </w:r>
      <w:r>
        <w:rPr>
          <w:color w:val="1F1F1F"/>
        </w:rPr>
        <w:t>upon</w:t>
      </w:r>
      <w:r>
        <w:rPr>
          <w:color w:val="1F1F1F"/>
          <w:spacing w:val="40"/>
        </w:rPr>
        <w:t xml:space="preserve"> </w:t>
      </w:r>
      <w:r>
        <w:rPr>
          <w:color w:val="1F1F1F"/>
        </w:rPr>
        <w:t>which</w:t>
      </w:r>
      <w:r>
        <w:rPr>
          <w:color w:val="1F1F1F"/>
          <w:spacing w:val="40"/>
        </w:rPr>
        <w:t xml:space="preserve"> </w:t>
      </w:r>
      <w:r>
        <w:rPr>
          <w:color w:val="1F1F1F"/>
        </w:rPr>
        <w:t>such</w:t>
      </w:r>
      <w:r>
        <w:rPr>
          <w:color w:val="1F1F1F"/>
          <w:spacing w:val="40"/>
        </w:rPr>
        <w:t xml:space="preserve"> </w:t>
      </w:r>
      <w:r>
        <w:rPr>
          <w:color w:val="1F1F1F"/>
        </w:rPr>
        <w:t>termination</w:t>
      </w:r>
      <w:r>
        <w:rPr>
          <w:color w:val="1F1F1F"/>
          <w:spacing w:val="40"/>
        </w:rPr>
        <w:t xml:space="preserve"> </w:t>
      </w:r>
      <w:r>
        <w:rPr>
          <w:color w:val="1F1F1F"/>
        </w:rPr>
        <w:t>becomes</w:t>
      </w:r>
      <w:r>
        <w:rPr>
          <w:color w:val="1F1F1F"/>
          <w:spacing w:val="40"/>
        </w:rPr>
        <w:t xml:space="preserve"> </w:t>
      </w:r>
      <w:r>
        <w:rPr>
          <w:color w:val="1F1F1F"/>
        </w:rPr>
        <w:t>effective.</w:t>
      </w:r>
    </w:p>
    <w:p w:rsidR="00F05AC1" w:rsidRDefault="00CE756B">
      <w:pPr>
        <w:pStyle w:val="ListParagraph"/>
        <w:numPr>
          <w:ilvl w:val="2"/>
          <w:numId w:val="21"/>
        </w:numPr>
        <w:tabs>
          <w:tab w:val="left" w:pos="1386"/>
        </w:tabs>
        <w:spacing w:before="1" w:line="230" w:lineRule="auto"/>
        <w:ind w:right="549"/>
        <w:jc w:val="both"/>
      </w:pPr>
      <w:r>
        <w:rPr>
          <w:color w:val="1F1F1F"/>
        </w:rPr>
        <w:t>The</w:t>
      </w:r>
      <w:r>
        <w:rPr>
          <w:color w:val="1F1F1F"/>
          <w:spacing w:val="-7"/>
        </w:rPr>
        <w:t xml:space="preserve"> </w:t>
      </w:r>
      <w:r>
        <w:rPr>
          <w:color w:val="1F1F1F"/>
        </w:rPr>
        <w:t>Goods</w:t>
      </w:r>
      <w:r>
        <w:rPr>
          <w:color w:val="1F1F1F"/>
          <w:spacing w:val="-4"/>
        </w:rPr>
        <w:t xml:space="preserve"> </w:t>
      </w:r>
      <w:r>
        <w:rPr>
          <w:color w:val="1F1F1F"/>
        </w:rPr>
        <w:t>that</w:t>
      </w:r>
      <w:r>
        <w:rPr>
          <w:color w:val="1F1F1F"/>
          <w:spacing w:val="-3"/>
        </w:rPr>
        <w:t xml:space="preserve"> </w:t>
      </w:r>
      <w:r>
        <w:rPr>
          <w:color w:val="1F1F1F"/>
        </w:rPr>
        <w:t>are</w:t>
      </w:r>
      <w:r>
        <w:rPr>
          <w:color w:val="1F1F1F"/>
          <w:spacing w:val="-6"/>
        </w:rPr>
        <w:t xml:space="preserve"> </w:t>
      </w:r>
      <w:r>
        <w:rPr>
          <w:color w:val="1F1F1F"/>
        </w:rPr>
        <w:t>complete</w:t>
      </w:r>
      <w:r>
        <w:rPr>
          <w:color w:val="1F1F1F"/>
          <w:spacing w:val="-4"/>
        </w:rPr>
        <w:t xml:space="preserve"> </w:t>
      </w:r>
      <w:r>
        <w:rPr>
          <w:color w:val="1F1F1F"/>
        </w:rPr>
        <w:t>and</w:t>
      </w:r>
      <w:r>
        <w:rPr>
          <w:color w:val="1F1F1F"/>
          <w:spacing w:val="-7"/>
        </w:rPr>
        <w:t xml:space="preserve"> </w:t>
      </w:r>
      <w:r>
        <w:rPr>
          <w:color w:val="1F1F1F"/>
        </w:rPr>
        <w:t>ready</w:t>
      </w:r>
      <w:r>
        <w:rPr>
          <w:color w:val="1F1F1F"/>
          <w:spacing w:val="-7"/>
        </w:rPr>
        <w:t xml:space="preserve"> </w:t>
      </w:r>
      <w:r>
        <w:rPr>
          <w:color w:val="1F1F1F"/>
        </w:rPr>
        <w:t>for</w:t>
      </w:r>
      <w:r>
        <w:rPr>
          <w:color w:val="1F1F1F"/>
          <w:spacing w:val="-3"/>
        </w:rPr>
        <w:t xml:space="preserve"> </w:t>
      </w:r>
      <w:r>
        <w:rPr>
          <w:color w:val="1F1F1F"/>
        </w:rPr>
        <w:t>shipment</w:t>
      </w:r>
      <w:r>
        <w:rPr>
          <w:color w:val="1F1F1F"/>
          <w:spacing w:val="-6"/>
        </w:rPr>
        <w:t xml:space="preserve"> </w:t>
      </w:r>
      <w:r>
        <w:rPr>
          <w:color w:val="1F1F1F"/>
        </w:rPr>
        <w:t>within</w:t>
      </w:r>
      <w:r>
        <w:rPr>
          <w:color w:val="1F1F1F"/>
          <w:spacing w:val="-9"/>
        </w:rPr>
        <w:t xml:space="preserve"> </w:t>
      </w:r>
      <w:r>
        <w:rPr>
          <w:color w:val="1F1F1F"/>
        </w:rPr>
        <w:t>twenty-eight</w:t>
      </w:r>
      <w:r>
        <w:rPr>
          <w:color w:val="1F1F1F"/>
          <w:spacing w:val="-3"/>
        </w:rPr>
        <w:t xml:space="preserve"> </w:t>
      </w:r>
      <w:r>
        <w:rPr>
          <w:color w:val="1F1F1F"/>
        </w:rPr>
        <w:t>(28)</w:t>
      </w:r>
      <w:r>
        <w:rPr>
          <w:color w:val="1F1F1F"/>
          <w:spacing w:val="-4"/>
        </w:rPr>
        <w:t xml:space="preserve"> </w:t>
      </w:r>
      <w:r>
        <w:rPr>
          <w:color w:val="1F1F1F"/>
        </w:rPr>
        <w:t>days</w:t>
      </w:r>
      <w:r>
        <w:rPr>
          <w:color w:val="1F1F1F"/>
          <w:spacing w:val="-9"/>
        </w:rPr>
        <w:t xml:space="preserve"> </w:t>
      </w:r>
      <w:r>
        <w:rPr>
          <w:color w:val="1F1F1F"/>
        </w:rPr>
        <w:t>after</w:t>
      </w:r>
      <w:r>
        <w:rPr>
          <w:color w:val="1F1F1F"/>
          <w:spacing w:val="-6"/>
        </w:rPr>
        <w:t xml:space="preserve"> </w:t>
      </w:r>
      <w:r>
        <w:rPr>
          <w:color w:val="1F1F1F"/>
        </w:rPr>
        <w:t>the</w:t>
      </w:r>
      <w:r>
        <w:rPr>
          <w:color w:val="1F1F1F"/>
          <w:spacing w:val="-7"/>
        </w:rPr>
        <w:t xml:space="preserve"> </w:t>
      </w:r>
      <w:r>
        <w:rPr>
          <w:color w:val="1F1F1F"/>
        </w:rPr>
        <w:t>Supplier's receipt of notice of termination shall be accepted</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at</w:t>
      </w:r>
      <w:r>
        <w:rPr>
          <w:color w:val="1F1F1F"/>
          <w:spacing w:val="40"/>
        </w:rPr>
        <w:t xml:space="preserve"> </w:t>
      </w:r>
      <w:r>
        <w:rPr>
          <w:color w:val="1F1F1F"/>
        </w:rPr>
        <w:t>the Contract</w:t>
      </w:r>
      <w:r>
        <w:rPr>
          <w:color w:val="1F1F1F"/>
          <w:spacing w:val="40"/>
        </w:rPr>
        <w:t xml:space="preserve"> </w:t>
      </w:r>
      <w:r>
        <w:rPr>
          <w:color w:val="1F1F1F"/>
        </w:rPr>
        <w:t>terms</w:t>
      </w:r>
      <w:r>
        <w:rPr>
          <w:color w:val="1F1F1F"/>
          <w:spacing w:val="80"/>
        </w:rPr>
        <w:t xml:space="preserve"> </w:t>
      </w:r>
      <w:r>
        <w:rPr>
          <w:color w:val="1F1F1F"/>
        </w:rPr>
        <w:t>and</w:t>
      </w:r>
      <w:r>
        <w:rPr>
          <w:color w:val="1F1F1F"/>
          <w:spacing w:val="40"/>
        </w:rPr>
        <w:t xml:space="preserve"> </w:t>
      </w:r>
      <w:r>
        <w:rPr>
          <w:color w:val="1F1F1F"/>
        </w:rPr>
        <w:t>prices.</w:t>
      </w:r>
      <w:r>
        <w:rPr>
          <w:color w:val="1F1F1F"/>
          <w:spacing w:val="40"/>
        </w:rPr>
        <w:t xml:space="preserve"> </w:t>
      </w:r>
      <w:r>
        <w:rPr>
          <w:color w:val="1F1F1F"/>
        </w:rPr>
        <w:t>For</w:t>
      </w:r>
      <w:r>
        <w:rPr>
          <w:color w:val="1F1F1F"/>
          <w:spacing w:val="40"/>
        </w:rPr>
        <w:t xml:space="preserve"> </w:t>
      </w:r>
      <w:r>
        <w:rPr>
          <w:color w:val="1F1F1F"/>
        </w:rPr>
        <w:t>the</w:t>
      </w:r>
      <w:r>
        <w:rPr>
          <w:color w:val="1F1F1F"/>
          <w:spacing w:val="40"/>
        </w:rPr>
        <w:t xml:space="preserve"> </w:t>
      </w:r>
      <w:r>
        <w:rPr>
          <w:color w:val="1F1F1F"/>
        </w:rPr>
        <w:t>remaining</w:t>
      </w:r>
      <w:r>
        <w:rPr>
          <w:color w:val="1F1F1F"/>
          <w:spacing w:val="40"/>
        </w:rPr>
        <w:t xml:space="preserve"> </w:t>
      </w:r>
      <w:r>
        <w:rPr>
          <w:color w:val="1F1F1F"/>
        </w:rPr>
        <w:t>Goods,</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may</w:t>
      </w:r>
      <w:r>
        <w:rPr>
          <w:color w:val="1F1F1F"/>
          <w:spacing w:val="40"/>
        </w:rPr>
        <w:t xml:space="preserve"> </w:t>
      </w:r>
      <w:r>
        <w:rPr>
          <w:color w:val="1F1F1F"/>
        </w:rPr>
        <w:t>elect:</w:t>
      </w:r>
    </w:p>
    <w:p w:rsidR="00F05AC1" w:rsidRDefault="00CE756B">
      <w:pPr>
        <w:pStyle w:val="ListParagraph"/>
        <w:numPr>
          <w:ilvl w:val="3"/>
          <w:numId w:val="21"/>
        </w:numPr>
        <w:tabs>
          <w:tab w:val="left" w:pos="1941"/>
        </w:tabs>
        <w:spacing w:line="233" w:lineRule="exact"/>
        <w:ind w:left="1941" w:hanging="555"/>
        <w:jc w:val="both"/>
      </w:pPr>
      <w:r>
        <w:rPr>
          <w:color w:val="1F1F1F"/>
        </w:rPr>
        <w:t>to</w:t>
      </w:r>
      <w:r>
        <w:rPr>
          <w:color w:val="1F1F1F"/>
          <w:spacing w:val="40"/>
        </w:rPr>
        <w:t xml:space="preserve"> </w:t>
      </w:r>
      <w:r>
        <w:rPr>
          <w:color w:val="1F1F1F"/>
        </w:rPr>
        <w:t>have</w:t>
      </w:r>
      <w:r>
        <w:rPr>
          <w:color w:val="1F1F1F"/>
          <w:spacing w:val="44"/>
        </w:rPr>
        <w:t xml:space="preserve"> </w:t>
      </w:r>
      <w:r>
        <w:rPr>
          <w:color w:val="1F1F1F"/>
        </w:rPr>
        <w:t>any</w:t>
      </w:r>
      <w:r>
        <w:rPr>
          <w:color w:val="1F1F1F"/>
          <w:spacing w:val="46"/>
        </w:rPr>
        <w:t xml:space="preserve"> </w:t>
      </w:r>
      <w:r>
        <w:rPr>
          <w:color w:val="1F1F1F"/>
        </w:rPr>
        <w:t>portion</w:t>
      </w:r>
      <w:r>
        <w:rPr>
          <w:color w:val="1F1F1F"/>
          <w:spacing w:val="43"/>
        </w:rPr>
        <w:t xml:space="preserve"> </w:t>
      </w:r>
      <w:r>
        <w:rPr>
          <w:color w:val="1F1F1F"/>
        </w:rPr>
        <w:t>completed</w:t>
      </w:r>
      <w:r>
        <w:rPr>
          <w:color w:val="1F1F1F"/>
          <w:spacing w:val="48"/>
        </w:rPr>
        <w:t xml:space="preserve"> </w:t>
      </w:r>
      <w:r>
        <w:rPr>
          <w:color w:val="1F1F1F"/>
        </w:rPr>
        <w:t>and</w:t>
      </w:r>
      <w:r>
        <w:rPr>
          <w:color w:val="1F1F1F"/>
          <w:spacing w:val="45"/>
        </w:rPr>
        <w:t xml:space="preserve"> </w:t>
      </w:r>
      <w:r>
        <w:rPr>
          <w:color w:val="1F1F1F"/>
        </w:rPr>
        <w:t>delivered</w:t>
      </w:r>
      <w:r>
        <w:rPr>
          <w:color w:val="1F1F1F"/>
          <w:spacing w:val="43"/>
        </w:rPr>
        <w:t xml:space="preserve"> </w:t>
      </w:r>
      <w:r>
        <w:rPr>
          <w:color w:val="1F1F1F"/>
        </w:rPr>
        <w:t>at</w:t>
      </w:r>
      <w:r>
        <w:rPr>
          <w:color w:val="1F1F1F"/>
          <w:spacing w:val="45"/>
        </w:rPr>
        <w:t xml:space="preserve"> </w:t>
      </w:r>
      <w:r>
        <w:rPr>
          <w:color w:val="1F1F1F"/>
        </w:rPr>
        <w:t>the</w:t>
      </w:r>
      <w:r>
        <w:rPr>
          <w:color w:val="1F1F1F"/>
          <w:spacing w:val="41"/>
        </w:rPr>
        <w:t xml:space="preserve"> </w:t>
      </w:r>
      <w:r>
        <w:rPr>
          <w:color w:val="1F1F1F"/>
        </w:rPr>
        <w:t>Contract</w:t>
      </w:r>
      <w:r>
        <w:rPr>
          <w:color w:val="1F1F1F"/>
          <w:spacing w:val="49"/>
        </w:rPr>
        <w:t xml:space="preserve"> </w:t>
      </w:r>
      <w:r>
        <w:rPr>
          <w:color w:val="1F1F1F"/>
        </w:rPr>
        <w:t>terms</w:t>
      </w:r>
      <w:r>
        <w:rPr>
          <w:color w:val="1F1F1F"/>
          <w:spacing w:val="43"/>
        </w:rPr>
        <w:t xml:space="preserve"> </w:t>
      </w:r>
      <w:r>
        <w:rPr>
          <w:color w:val="1F1F1F"/>
        </w:rPr>
        <w:t>and</w:t>
      </w:r>
      <w:r>
        <w:rPr>
          <w:color w:val="1F1F1F"/>
          <w:spacing w:val="43"/>
        </w:rPr>
        <w:t xml:space="preserve"> </w:t>
      </w:r>
      <w:r>
        <w:rPr>
          <w:color w:val="1F1F1F"/>
        </w:rPr>
        <w:t>prices;</w:t>
      </w:r>
      <w:r>
        <w:rPr>
          <w:color w:val="1F1F1F"/>
          <w:spacing w:val="49"/>
        </w:rPr>
        <w:t xml:space="preserve"> </w:t>
      </w:r>
      <w:r>
        <w:rPr>
          <w:color w:val="1F1F1F"/>
          <w:spacing w:val="-2"/>
        </w:rPr>
        <w:t>and/or</w:t>
      </w:r>
    </w:p>
    <w:p w:rsidR="00F05AC1" w:rsidRDefault="00CE756B">
      <w:pPr>
        <w:pStyle w:val="ListParagraph"/>
        <w:numPr>
          <w:ilvl w:val="3"/>
          <w:numId w:val="21"/>
        </w:numPr>
        <w:tabs>
          <w:tab w:val="left" w:pos="1940"/>
          <w:tab w:val="left" w:pos="1950"/>
        </w:tabs>
        <w:spacing w:before="3" w:line="232" w:lineRule="auto"/>
        <w:ind w:left="1950" w:right="546" w:hanging="564"/>
        <w:jc w:val="both"/>
      </w:pPr>
      <w:r>
        <w:rPr>
          <w:color w:val="1F1F1F"/>
        </w:rPr>
        <w:t>to</w:t>
      </w:r>
      <w:r>
        <w:rPr>
          <w:color w:val="1F1F1F"/>
          <w:spacing w:val="-9"/>
        </w:rPr>
        <w:t xml:space="preserve"> </w:t>
      </w:r>
      <w:r>
        <w:rPr>
          <w:color w:val="1F1F1F"/>
        </w:rPr>
        <w:t>cancel</w:t>
      </w:r>
      <w:r>
        <w:rPr>
          <w:color w:val="1F1F1F"/>
          <w:spacing w:val="-8"/>
        </w:rPr>
        <w:t xml:space="preserve"> </w:t>
      </w:r>
      <w:r>
        <w:rPr>
          <w:color w:val="1F1F1F"/>
        </w:rPr>
        <w:t>the</w:t>
      </w:r>
      <w:r>
        <w:rPr>
          <w:color w:val="1F1F1F"/>
          <w:spacing w:val="-8"/>
        </w:rPr>
        <w:t xml:space="preserve"> </w:t>
      </w:r>
      <w:r>
        <w:rPr>
          <w:color w:val="1F1F1F"/>
        </w:rPr>
        <w:t>remainder</w:t>
      </w:r>
      <w:r>
        <w:rPr>
          <w:color w:val="1F1F1F"/>
          <w:spacing w:val="-5"/>
        </w:rPr>
        <w:t xml:space="preserve"> </w:t>
      </w:r>
      <w:r>
        <w:rPr>
          <w:color w:val="1F1F1F"/>
        </w:rPr>
        <w:t>and</w:t>
      </w:r>
      <w:r>
        <w:rPr>
          <w:color w:val="1F1F1F"/>
          <w:spacing w:val="-11"/>
        </w:rPr>
        <w:t xml:space="preserve"> </w:t>
      </w:r>
      <w:r>
        <w:rPr>
          <w:color w:val="1F1F1F"/>
        </w:rPr>
        <w:t>pay</w:t>
      </w:r>
      <w:r>
        <w:rPr>
          <w:color w:val="1F1F1F"/>
          <w:spacing w:val="-9"/>
        </w:rPr>
        <w:t xml:space="preserve"> </w:t>
      </w:r>
      <w:r>
        <w:rPr>
          <w:color w:val="1F1F1F"/>
        </w:rPr>
        <w:t>to</w:t>
      </w:r>
      <w:r>
        <w:rPr>
          <w:color w:val="1F1F1F"/>
          <w:spacing w:val="-9"/>
        </w:rPr>
        <w:t xml:space="preserve"> </w:t>
      </w:r>
      <w:r>
        <w:rPr>
          <w:color w:val="1F1F1F"/>
        </w:rPr>
        <w:t>the</w:t>
      </w:r>
      <w:r>
        <w:rPr>
          <w:color w:val="1F1F1F"/>
          <w:spacing w:val="-6"/>
        </w:rPr>
        <w:t xml:space="preserve"> </w:t>
      </w:r>
      <w:r>
        <w:rPr>
          <w:color w:val="1F1F1F"/>
        </w:rPr>
        <w:t>Supplier</w:t>
      </w:r>
      <w:r>
        <w:rPr>
          <w:color w:val="1F1F1F"/>
          <w:spacing w:val="-6"/>
        </w:rPr>
        <w:t xml:space="preserve"> </w:t>
      </w:r>
      <w:r>
        <w:rPr>
          <w:color w:val="1F1F1F"/>
        </w:rPr>
        <w:t>an</w:t>
      </w:r>
      <w:r>
        <w:rPr>
          <w:color w:val="1F1F1F"/>
          <w:spacing w:val="-7"/>
        </w:rPr>
        <w:t xml:space="preserve"> </w:t>
      </w:r>
      <w:r>
        <w:rPr>
          <w:color w:val="1F1F1F"/>
        </w:rPr>
        <w:t>agreed</w:t>
      </w:r>
      <w:r>
        <w:rPr>
          <w:color w:val="1F1F1F"/>
          <w:spacing w:val="-7"/>
        </w:rPr>
        <w:t xml:space="preserve"> </w:t>
      </w:r>
      <w:r>
        <w:rPr>
          <w:color w:val="1F1F1F"/>
        </w:rPr>
        <w:t>amount</w:t>
      </w:r>
      <w:r>
        <w:rPr>
          <w:color w:val="1F1F1F"/>
          <w:spacing w:val="-10"/>
        </w:rPr>
        <w:t xml:space="preserve"> </w:t>
      </w:r>
      <w:r>
        <w:rPr>
          <w:color w:val="1F1F1F"/>
        </w:rPr>
        <w:t>for</w:t>
      </w:r>
      <w:r>
        <w:rPr>
          <w:color w:val="1F1F1F"/>
          <w:spacing w:val="-4"/>
        </w:rPr>
        <w:t xml:space="preserve"> </w:t>
      </w:r>
      <w:r>
        <w:rPr>
          <w:color w:val="1F1F1F"/>
        </w:rPr>
        <w:t>partially</w:t>
      </w:r>
      <w:r>
        <w:rPr>
          <w:color w:val="1F1F1F"/>
          <w:spacing w:val="-7"/>
        </w:rPr>
        <w:t xml:space="preserve"> </w:t>
      </w:r>
      <w:r>
        <w:rPr>
          <w:color w:val="1F1F1F"/>
        </w:rPr>
        <w:t>completed Goods and Related Services and for materials</w:t>
      </w:r>
      <w:r>
        <w:rPr>
          <w:color w:val="1F1F1F"/>
          <w:spacing w:val="40"/>
        </w:rPr>
        <w:t xml:space="preserve"> </w:t>
      </w:r>
      <w:r>
        <w:rPr>
          <w:color w:val="1F1F1F"/>
        </w:rPr>
        <w:t>and</w:t>
      </w:r>
      <w:r>
        <w:rPr>
          <w:color w:val="1F1F1F"/>
          <w:spacing w:val="40"/>
        </w:rPr>
        <w:t xml:space="preserve"> </w:t>
      </w:r>
      <w:r>
        <w:rPr>
          <w:color w:val="1F1F1F"/>
        </w:rPr>
        <w:t>parts previously procured</w:t>
      </w:r>
      <w:r>
        <w:rPr>
          <w:color w:val="1F1F1F"/>
          <w:spacing w:val="40"/>
        </w:rPr>
        <w:t xml:space="preserve"> </w:t>
      </w:r>
      <w:r>
        <w:rPr>
          <w:color w:val="1F1F1F"/>
        </w:rPr>
        <w:t>by</w:t>
      </w:r>
      <w:r>
        <w:rPr>
          <w:color w:val="1F1F1F"/>
          <w:spacing w:val="40"/>
        </w:rPr>
        <w:t xml:space="preserve"> </w:t>
      </w:r>
      <w:r>
        <w:rPr>
          <w:color w:val="1F1F1F"/>
        </w:rPr>
        <w:t>the Supplier.</w:t>
      </w:r>
    </w:p>
    <w:p w:rsidR="00F05AC1" w:rsidRDefault="00CE756B">
      <w:pPr>
        <w:pStyle w:val="Heading5"/>
        <w:numPr>
          <w:ilvl w:val="0"/>
          <w:numId w:val="51"/>
        </w:numPr>
        <w:tabs>
          <w:tab w:val="left" w:pos="891"/>
        </w:tabs>
        <w:spacing w:line="246" w:lineRule="exact"/>
        <w:ind w:left="891" w:hanging="641"/>
        <w:jc w:val="both"/>
      </w:pPr>
      <w:r>
        <w:rPr>
          <w:color w:val="1F1F1F"/>
          <w:spacing w:val="-2"/>
        </w:rPr>
        <w:t>Assignment</w:t>
      </w:r>
    </w:p>
    <w:p w:rsidR="00F05AC1" w:rsidRDefault="00CE756B">
      <w:pPr>
        <w:pStyle w:val="BodyText"/>
        <w:tabs>
          <w:tab w:val="left" w:pos="891"/>
        </w:tabs>
        <w:spacing w:before="245" w:line="230" w:lineRule="auto"/>
        <w:ind w:left="894" w:right="1128" w:hanging="644"/>
      </w:pPr>
      <w:r>
        <w:rPr>
          <w:color w:val="1F1F1F"/>
          <w:spacing w:val="-4"/>
        </w:rPr>
        <w:t>36.1</w:t>
      </w:r>
      <w:r>
        <w:rPr>
          <w:color w:val="1F1F1F"/>
        </w:rPr>
        <w:tab/>
        <w:t>Neither</w:t>
      </w:r>
      <w:r>
        <w:rPr>
          <w:color w:val="1F1F1F"/>
          <w:spacing w:val="33"/>
        </w:rPr>
        <w:t xml:space="preserve"> </w:t>
      </w:r>
      <w:r>
        <w:rPr>
          <w:color w:val="1F1F1F"/>
        </w:rPr>
        <w:t>the</w:t>
      </w:r>
      <w:r>
        <w:rPr>
          <w:color w:val="1F1F1F"/>
          <w:spacing w:val="37"/>
        </w:rPr>
        <w:t xml:space="preserve"> </w:t>
      </w:r>
      <w:r>
        <w:rPr>
          <w:color w:val="1F1F1F"/>
        </w:rPr>
        <w:t>Procuring</w:t>
      </w:r>
      <w:r>
        <w:rPr>
          <w:color w:val="1F1F1F"/>
          <w:spacing w:val="35"/>
        </w:rPr>
        <w:t xml:space="preserve"> </w:t>
      </w:r>
      <w:r>
        <w:rPr>
          <w:color w:val="1F1F1F"/>
        </w:rPr>
        <w:t>Entity</w:t>
      </w:r>
      <w:r>
        <w:rPr>
          <w:color w:val="1F1F1F"/>
          <w:spacing w:val="34"/>
        </w:rPr>
        <w:t xml:space="preserve"> </w:t>
      </w:r>
      <w:r>
        <w:rPr>
          <w:color w:val="1F1F1F"/>
        </w:rPr>
        <w:t>nor</w:t>
      </w:r>
      <w:r>
        <w:rPr>
          <w:color w:val="1F1F1F"/>
          <w:spacing w:val="32"/>
        </w:rPr>
        <w:t xml:space="preserve"> </w:t>
      </w:r>
      <w:r>
        <w:rPr>
          <w:color w:val="1F1F1F"/>
        </w:rPr>
        <w:t>the</w:t>
      </w:r>
      <w:r>
        <w:rPr>
          <w:color w:val="1F1F1F"/>
          <w:spacing w:val="32"/>
        </w:rPr>
        <w:t xml:space="preserve"> </w:t>
      </w:r>
      <w:r>
        <w:rPr>
          <w:color w:val="1F1F1F"/>
        </w:rPr>
        <w:t>Supplier</w:t>
      </w:r>
      <w:r>
        <w:rPr>
          <w:color w:val="1F1F1F"/>
          <w:spacing w:val="36"/>
        </w:rPr>
        <w:t xml:space="preserve"> </w:t>
      </w:r>
      <w:r>
        <w:rPr>
          <w:color w:val="1F1F1F"/>
        </w:rPr>
        <w:t>shall</w:t>
      </w:r>
      <w:r>
        <w:rPr>
          <w:color w:val="1F1F1F"/>
          <w:spacing w:val="33"/>
        </w:rPr>
        <w:t xml:space="preserve"> </w:t>
      </w:r>
      <w:r>
        <w:rPr>
          <w:color w:val="1F1F1F"/>
        </w:rPr>
        <w:t>assign,</w:t>
      </w:r>
      <w:r>
        <w:rPr>
          <w:color w:val="1F1F1F"/>
          <w:spacing w:val="34"/>
        </w:rPr>
        <w:t xml:space="preserve"> </w:t>
      </w:r>
      <w:r>
        <w:rPr>
          <w:color w:val="1F1F1F"/>
        </w:rPr>
        <w:t>in</w:t>
      </w:r>
      <w:r>
        <w:rPr>
          <w:color w:val="1F1F1F"/>
          <w:spacing w:val="36"/>
        </w:rPr>
        <w:t xml:space="preserve"> </w:t>
      </w:r>
      <w:r>
        <w:rPr>
          <w:color w:val="1F1F1F"/>
        </w:rPr>
        <w:t>whole</w:t>
      </w:r>
      <w:r>
        <w:rPr>
          <w:color w:val="1F1F1F"/>
          <w:spacing w:val="34"/>
        </w:rPr>
        <w:t xml:space="preserve"> </w:t>
      </w:r>
      <w:r>
        <w:rPr>
          <w:color w:val="1F1F1F"/>
        </w:rPr>
        <w:t>or</w:t>
      </w:r>
      <w:r>
        <w:rPr>
          <w:color w:val="1F1F1F"/>
          <w:spacing w:val="37"/>
        </w:rPr>
        <w:t xml:space="preserve"> </w:t>
      </w:r>
      <w:r>
        <w:rPr>
          <w:color w:val="1F1F1F"/>
        </w:rPr>
        <w:t>in</w:t>
      </w:r>
      <w:r>
        <w:rPr>
          <w:color w:val="1F1F1F"/>
          <w:spacing w:val="34"/>
        </w:rPr>
        <w:t xml:space="preserve"> </w:t>
      </w:r>
      <w:r>
        <w:rPr>
          <w:color w:val="1F1F1F"/>
        </w:rPr>
        <w:t>part,</w:t>
      </w:r>
      <w:r>
        <w:rPr>
          <w:color w:val="1F1F1F"/>
          <w:spacing w:val="29"/>
        </w:rPr>
        <w:t xml:space="preserve"> </w:t>
      </w:r>
      <w:r>
        <w:rPr>
          <w:color w:val="1F1F1F"/>
        </w:rPr>
        <w:t>their</w:t>
      </w:r>
      <w:r>
        <w:rPr>
          <w:color w:val="1F1F1F"/>
          <w:spacing w:val="35"/>
        </w:rPr>
        <w:t xml:space="preserve"> </w:t>
      </w:r>
      <w:r>
        <w:rPr>
          <w:color w:val="1F1F1F"/>
        </w:rPr>
        <w:t>obligations under</w:t>
      </w:r>
      <w:r>
        <w:rPr>
          <w:color w:val="1F1F1F"/>
          <w:spacing w:val="40"/>
        </w:rPr>
        <w:t xml:space="preserve"> </w:t>
      </w:r>
      <w:r>
        <w:rPr>
          <w:color w:val="1F1F1F"/>
        </w:rPr>
        <w:t>this</w:t>
      </w:r>
      <w:r>
        <w:rPr>
          <w:color w:val="1F1F1F"/>
          <w:spacing w:val="40"/>
        </w:rPr>
        <w:t xml:space="preserve"> </w:t>
      </w:r>
      <w:r>
        <w:rPr>
          <w:color w:val="1F1F1F"/>
        </w:rPr>
        <w:t>Contract,</w:t>
      </w:r>
      <w:r>
        <w:rPr>
          <w:color w:val="1F1F1F"/>
          <w:spacing w:val="40"/>
        </w:rPr>
        <w:t xml:space="preserve"> </w:t>
      </w:r>
      <w:r>
        <w:rPr>
          <w:color w:val="1F1F1F"/>
        </w:rPr>
        <w:t>except</w:t>
      </w:r>
      <w:r>
        <w:rPr>
          <w:color w:val="1F1F1F"/>
          <w:spacing w:val="40"/>
        </w:rPr>
        <w:t xml:space="preserve"> </w:t>
      </w:r>
      <w:r>
        <w:rPr>
          <w:color w:val="1F1F1F"/>
        </w:rPr>
        <w:t>with</w:t>
      </w:r>
      <w:r>
        <w:rPr>
          <w:color w:val="1F1F1F"/>
          <w:spacing w:val="40"/>
        </w:rPr>
        <w:t xml:space="preserve"> </w:t>
      </w:r>
      <w:r>
        <w:rPr>
          <w:color w:val="1F1F1F"/>
        </w:rPr>
        <w:t>prior</w:t>
      </w:r>
      <w:r>
        <w:rPr>
          <w:color w:val="1F1F1F"/>
          <w:spacing w:val="40"/>
        </w:rPr>
        <w:t xml:space="preserve"> </w:t>
      </w:r>
      <w:r>
        <w:rPr>
          <w:color w:val="1F1F1F"/>
        </w:rPr>
        <w:t>written</w:t>
      </w:r>
      <w:r>
        <w:rPr>
          <w:color w:val="1F1F1F"/>
          <w:spacing w:val="40"/>
        </w:rPr>
        <w:t xml:space="preserve"> </w:t>
      </w:r>
      <w:r>
        <w:rPr>
          <w:color w:val="1F1F1F"/>
        </w:rPr>
        <w:t>consent</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other</w:t>
      </w:r>
      <w:r>
        <w:rPr>
          <w:color w:val="1F1F1F"/>
          <w:spacing w:val="40"/>
        </w:rPr>
        <w:t xml:space="preserve"> </w:t>
      </w:r>
      <w:r>
        <w:rPr>
          <w:color w:val="1F1F1F"/>
        </w:rPr>
        <w:t>party.</w:t>
      </w:r>
    </w:p>
    <w:p w:rsidR="00F05AC1" w:rsidRDefault="00CE756B">
      <w:pPr>
        <w:pStyle w:val="Heading5"/>
        <w:numPr>
          <w:ilvl w:val="0"/>
          <w:numId w:val="51"/>
        </w:numPr>
        <w:tabs>
          <w:tab w:val="left" w:pos="891"/>
        </w:tabs>
        <w:spacing w:before="234"/>
        <w:ind w:left="891" w:hanging="641"/>
        <w:jc w:val="both"/>
      </w:pPr>
      <w:r>
        <w:rPr>
          <w:color w:val="1F1F1F"/>
          <w:spacing w:val="-2"/>
        </w:rPr>
        <w:t>Export</w:t>
      </w:r>
      <w:r>
        <w:rPr>
          <w:color w:val="1F1F1F"/>
          <w:spacing w:val="-8"/>
        </w:rPr>
        <w:t xml:space="preserve"> </w:t>
      </w:r>
      <w:r>
        <w:rPr>
          <w:color w:val="1F1F1F"/>
          <w:spacing w:val="-2"/>
        </w:rPr>
        <w:t>Restriction</w:t>
      </w:r>
    </w:p>
    <w:p w:rsidR="00F05AC1" w:rsidRDefault="00CE756B">
      <w:pPr>
        <w:pStyle w:val="BodyText"/>
        <w:spacing w:before="243" w:line="230" w:lineRule="auto"/>
        <w:ind w:left="896" w:right="542" w:hanging="649"/>
        <w:jc w:val="both"/>
      </w:pPr>
      <w:r>
        <w:rPr>
          <w:color w:val="1F1F1F"/>
        </w:rPr>
        <w:t>37.1 Notwithstanding any obligation under the Contract to complete all export formalities, any export restrictions attributable to the Procuring Entity, to</w:t>
      </w:r>
      <w:r>
        <w:rPr>
          <w:color w:val="1F1F1F"/>
          <w:spacing w:val="61"/>
        </w:rPr>
        <w:t xml:space="preserve"> </w:t>
      </w:r>
      <w:r>
        <w:rPr>
          <w:color w:val="1F1F1F"/>
        </w:rPr>
        <w:t>Kenya,</w:t>
      </w:r>
      <w:r>
        <w:rPr>
          <w:color w:val="1F1F1F"/>
          <w:spacing w:val="61"/>
        </w:rPr>
        <w:t xml:space="preserve"> </w:t>
      </w:r>
      <w:r>
        <w:rPr>
          <w:color w:val="1F1F1F"/>
        </w:rPr>
        <w:t>or</w:t>
      </w:r>
      <w:r>
        <w:rPr>
          <w:color w:val="1F1F1F"/>
          <w:spacing w:val="61"/>
        </w:rPr>
        <w:t xml:space="preserve"> </w:t>
      </w:r>
      <w:r>
        <w:rPr>
          <w:color w:val="1F1F1F"/>
        </w:rPr>
        <w:t>to the</w:t>
      </w:r>
      <w:r>
        <w:rPr>
          <w:color w:val="1F1F1F"/>
          <w:spacing w:val="61"/>
        </w:rPr>
        <w:t xml:space="preserve"> </w:t>
      </w:r>
      <w:r>
        <w:rPr>
          <w:color w:val="1F1F1F"/>
        </w:rPr>
        <w:t>use</w:t>
      </w:r>
      <w:r>
        <w:rPr>
          <w:color w:val="1F1F1F"/>
          <w:spacing w:val="61"/>
        </w:rPr>
        <w:t xml:space="preserve"> </w:t>
      </w:r>
      <w:r>
        <w:rPr>
          <w:color w:val="1F1F1F"/>
        </w:rPr>
        <w:t>of</w:t>
      </w:r>
      <w:r>
        <w:rPr>
          <w:color w:val="1F1F1F"/>
          <w:spacing w:val="61"/>
        </w:rPr>
        <w:t xml:space="preserve"> </w:t>
      </w:r>
      <w:r>
        <w:rPr>
          <w:color w:val="1F1F1F"/>
        </w:rPr>
        <w:t>the</w:t>
      </w:r>
      <w:r>
        <w:rPr>
          <w:color w:val="1F1F1F"/>
          <w:spacing w:val="61"/>
        </w:rPr>
        <w:t xml:space="preserve"> </w:t>
      </w:r>
      <w:r>
        <w:rPr>
          <w:color w:val="1F1F1F"/>
        </w:rPr>
        <w:t>products/goods, systems or services to be supplied, which arise from trade regulations from</w:t>
      </w:r>
      <w:r>
        <w:rPr>
          <w:color w:val="1F1F1F"/>
          <w:spacing w:val="40"/>
        </w:rPr>
        <w:t xml:space="preserve"> </w:t>
      </w:r>
      <w:r>
        <w:rPr>
          <w:color w:val="1F1F1F"/>
        </w:rPr>
        <w:t>a</w:t>
      </w:r>
      <w:r>
        <w:rPr>
          <w:color w:val="1F1F1F"/>
          <w:spacing w:val="40"/>
        </w:rPr>
        <w:t xml:space="preserve"> </w:t>
      </w:r>
      <w:r>
        <w:rPr>
          <w:color w:val="1F1F1F"/>
        </w:rPr>
        <w:t>country</w:t>
      </w:r>
      <w:r>
        <w:rPr>
          <w:color w:val="1F1F1F"/>
          <w:spacing w:val="40"/>
        </w:rPr>
        <w:t xml:space="preserve"> </w:t>
      </w:r>
      <w:r>
        <w:rPr>
          <w:color w:val="1F1F1F"/>
        </w:rPr>
        <w:t>supplying those products/goods,</w:t>
      </w:r>
      <w:r>
        <w:rPr>
          <w:color w:val="1F1F1F"/>
          <w:spacing w:val="40"/>
        </w:rPr>
        <w:t xml:space="preserve"> </w:t>
      </w:r>
      <w:r>
        <w:rPr>
          <w:color w:val="1F1F1F"/>
        </w:rPr>
        <w:t>systems</w:t>
      </w:r>
      <w:r>
        <w:rPr>
          <w:color w:val="1F1F1F"/>
          <w:spacing w:val="20"/>
        </w:rPr>
        <w:t xml:space="preserve"> </w:t>
      </w:r>
      <w:r>
        <w:rPr>
          <w:color w:val="1F1F1F"/>
        </w:rPr>
        <w:t>or</w:t>
      </w:r>
      <w:r>
        <w:rPr>
          <w:color w:val="1F1F1F"/>
          <w:spacing w:val="20"/>
        </w:rPr>
        <w:t xml:space="preserve"> </w:t>
      </w:r>
      <w:r>
        <w:rPr>
          <w:color w:val="1F1F1F"/>
        </w:rPr>
        <w:t>services,</w:t>
      </w:r>
      <w:r>
        <w:rPr>
          <w:color w:val="1F1F1F"/>
          <w:spacing w:val="75"/>
        </w:rPr>
        <w:t xml:space="preserve"> </w:t>
      </w:r>
      <w:r>
        <w:rPr>
          <w:color w:val="1F1F1F"/>
        </w:rPr>
        <w:t>and</w:t>
      </w:r>
      <w:r>
        <w:rPr>
          <w:color w:val="1F1F1F"/>
          <w:spacing w:val="40"/>
        </w:rPr>
        <w:t xml:space="preserve"> </w:t>
      </w:r>
      <w:r>
        <w:rPr>
          <w:color w:val="1F1F1F"/>
        </w:rPr>
        <w:t>which</w:t>
      </w:r>
      <w:r>
        <w:rPr>
          <w:color w:val="1F1F1F"/>
          <w:spacing w:val="40"/>
        </w:rPr>
        <w:t xml:space="preserve"> </w:t>
      </w:r>
      <w:r>
        <w:rPr>
          <w:color w:val="1F1F1F"/>
        </w:rPr>
        <w:t>substantially</w:t>
      </w:r>
      <w:r>
        <w:rPr>
          <w:color w:val="1F1F1F"/>
          <w:spacing w:val="19"/>
        </w:rPr>
        <w:t xml:space="preserve"> </w:t>
      </w:r>
      <w:r>
        <w:rPr>
          <w:color w:val="1F1F1F"/>
        </w:rPr>
        <w:t>impede</w:t>
      </w:r>
      <w:r>
        <w:rPr>
          <w:color w:val="1F1F1F"/>
          <w:spacing w:val="75"/>
        </w:rPr>
        <w:t xml:space="preserve"> </w:t>
      </w:r>
      <w:r>
        <w:rPr>
          <w:color w:val="1F1F1F"/>
        </w:rPr>
        <w:t>the</w:t>
      </w:r>
      <w:r>
        <w:rPr>
          <w:color w:val="1F1F1F"/>
          <w:spacing w:val="19"/>
        </w:rPr>
        <w:t xml:space="preserve"> </w:t>
      </w:r>
      <w:r>
        <w:rPr>
          <w:color w:val="1F1F1F"/>
        </w:rPr>
        <w:t>Supplier</w:t>
      </w:r>
      <w:r>
        <w:rPr>
          <w:color w:val="1F1F1F"/>
          <w:spacing w:val="73"/>
        </w:rPr>
        <w:t xml:space="preserve"> </w:t>
      </w:r>
      <w:r>
        <w:rPr>
          <w:color w:val="1F1F1F"/>
        </w:rPr>
        <w:t>from</w:t>
      </w:r>
      <w:r>
        <w:rPr>
          <w:color w:val="1F1F1F"/>
          <w:spacing w:val="73"/>
        </w:rPr>
        <w:t xml:space="preserve"> </w:t>
      </w:r>
      <w:r>
        <w:rPr>
          <w:color w:val="1F1F1F"/>
        </w:rPr>
        <w:t>meetingits</w:t>
      </w:r>
      <w:r>
        <w:rPr>
          <w:color w:val="1F1F1F"/>
          <w:spacing w:val="40"/>
        </w:rPr>
        <w:t xml:space="preserve"> </w:t>
      </w:r>
      <w:r>
        <w:rPr>
          <w:color w:val="1F1F1F"/>
        </w:rPr>
        <w:t>obligations</w:t>
      </w:r>
      <w:r>
        <w:rPr>
          <w:color w:val="1F1F1F"/>
          <w:spacing w:val="75"/>
        </w:rPr>
        <w:t xml:space="preserve"> </w:t>
      </w:r>
      <w:r>
        <w:rPr>
          <w:color w:val="1F1F1F"/>
        </w:rPr>
        <w:t>under the Contract, shall release the Supplier from the obligation to provide deliveriesor services, always provided, however, that the Supplier can demonstrate to the satisfaction of the Procuring Entity that it has completed all formalities in a timely manner, including applying for permits, authorizations and licenses necessary for the export of the products/goods, systems or services under the terms of the Contract. Termination of the Contract on this basis shall be for the Procuring Entity's convenience pursuant to Sub- Clause</w:t>
      </w:r>
      <w:r>
        <w:rPr>
          <w:color w:val="1F1F1F"/>
          <w:spacing w:val="40"/>
        </w:rPr>
        <w:t xml:space="preserve"> </w:t>
      </w:r>
      <w:r>
        <w:rPr>
          <w:color w:val="1F1F1F"/>
        </w:rPr>
        <w:t>35.3.</w:t>
      </w:r>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spacing w:before="200"/>
        <w:rPr>
          <w:sz w:val="24"/>
        </w:rPr>
      </w:pPr>
    </w:p>
    <w:p w:rsidR="00F05AC1" w:rsidRDefault="00CE756B">
      <w:pPr>
        <w:pStyle w:val="Heading2"/>
        <w:ind w:left="250"/>
      </w:pPr>
      <w:bookmarkStart w:id="71" w:name="_bookmark70"/>
      <w:bookmarkEnd w:id="71"/>
      <w:r>
        <w:rPr>
          <w:color w:val="1F1F1F"/>
        </w:rPr>
        <w:t>SECTION</w:t>
      </w:r>
      <w:r>
        <w:rPr>
          <w:color w:val="1F1F1F"/>
          <w:spacing w:val="-13"/>
        </w:rPr>
        <w:t xml:space="preserve"> </w:t>
      </w:r>
      <w:r>
        <w:rPr>
          <w:color w:val="1F1F1F"/>
        </w:rPr>
        <w:t>VII</w:t>
      </w:r>
      <w:r>
        <w:rPr>
          <w:color w:val="1F1F1F"/>
          <w:spacing w:val="-7"/>
        </w:rPr>
        <w:t xml:space="preserve"> </w:t>
      </w:r>
      <w:r>
        <w:rPr>
          <w:color w:val="1F1F1F"/>
        </w:rPr>
        <w:t>-</w:t>
      </w:r>
      <w:r>
        <w:rPr>
          <w:color w:val="1F1F1F"/>
          <w:spacing w:val="-10"/>
        </w:rPr>
        <w:t xml:space="preserve"> </w:t>
      </w:r>
      <w:r>
        <w:rPr>
          <w:color w:val="1F1F1F"/>
        </w:rPr>
        <w:t>SPECIAL</w:t>
      </w:r>
      <w:r>
        <w:rPr>
          <w:color w:val="1F1F1F"/>
          <w:spacing w:val="-4"/>
        </w:rPr>
        <w:t xml:space="preserve"> </w:t>
      </w:r>
      <w:r>
        <w:rPr>
          <w:color w:val="1F1F1F"/>
        </w:rPr>
        <w:t>CONDITIONS</w:t>
      </w:r>
      <w:r>
        <w:rPr>
          <w:color w:val="1F1F1F"/>
          <w:spacing w:val="-1"/>
        </w:rPr>
        <w:t xml:space="preserve"> </w:t>
      </w:r>
      <w:r>
        <w:rPr>
          <w:color w:val="1F1F1F"/>
        </w:rPr>
        <w:t>OF</w:t>
      </w:r>
      <w:r>
        <w:rPr>
          <w:color w:val="1F1F1F"/>
          <w:spacing w:val="-17"/>
        </w:rPr>
        <w:t xml:space="preserve"> </w:t>
      </w:r>
      <w:r>
        <w:rPr>
          <w:color w:val="1F1F1F"/>
          <w:spacing w:val="-2"/>
        </w:rPr>
        <w:t>CONTRACT</w:t>
      </w:r>
    </w:p>
    <w:p w:rsidR="00F05AC1" w:rsidRDefault="00CE756B">
      <w:pPr>
        <w:pStyle w:val="BodyText"/>
        <w:spacing w:before="241" w:line="230" w:lineRule="auto"/>
        <w:ind w:left="250" w:right="879"/>
        <w:rPr>
          <w:i/>
        </w:rPr>
      </w:pPr>
      <w:r>
        <w:rPr>
          <w:color w:val="1F1F1F"/>
        </w:rPr>
        <w:t>The following Special Conditions of Contract (SCC)</w:t>
      </w:r>
      <w:r>
        <w:rPr>
          <w:color w:val="1F1F1F"/>
          <w:spacing w:val="40"/>
        </w:rPr>
        <w:t xml:space="preserve"> </w:t>
      </w:r>
      <w:r>
        <w:rPr>
          <w:color w:val="1F1F1F"/>
        </w:rPr>
        <w:t>shall</w:t>
      </w:r>
      <w:r>
        <w:rPr>
          <w:color w:val="1F1F1F"/>
          <w:spacing w:val="72"/>
        </w:rPr>
        <w:t xml:space="preserve"> </w:t>
      </w:r>
      <w:r>
        <w:rPr>
          <w:color w:val="1F1F1F"/>
        </w:rPr>
        <w:t>supplement</w:t>
      </w:r>
      <w:r>
        <w:rPr>
          <w:color w:val="1F1F1F"/>
          <w:spacing w:val="40"/>
        </w:rPr>
        <w:t xml:space="preserve"> </w:t>
      </w:r>
      <w:r>
        <w:rPr>
          <w:color w:val="1F1F1F"/>
        </w:rPr>
        <w:t>and/or</w:t>
      </w:r>
      <w:r>
        <w:rPr>
          <w:color w:val="1F1F1F"/>
          <w:spacing w:val="40"/>
        </w:rPr>
        <w:t xml:space="preserve"> </w:t>
      </w:r>
      <w:r>
        <w:rPr>
          <w:color w:val="1F1F1F"/>
        </w:rPr>
        <w:t>amend</w:t>
      </w:r>
      <w:r>
        <w:rPr>
          <w:color w:val="1F1F1F"/>
          <w:spacing w:val="40"/>
        </w:rPr>
        <w:t xml:space="preserve"> </w:t>
      </w:r>
      <w:r>
        <w:rPr>
          <w:color w:val="1F1F1F"/>
        </w:rPr>
        <w:t>the</w:t>
      </w:r>
      <w:r>
        <w:rPr>
          <w:color w:val="1F1F1F"/>
          <w:spacing w:val="40"/>
        </w:rPr>
        <w:t xml:space="preserve"> </w:t>
      </w:r>
      <w:r>
        <w:rPr>
          <w:color w:val="1F1F1F"/>
        </w:rPr>
        <w:t>General</w:t>
      </w:r>
      <w:r>
        <w:rPr>
          <w:color w:val="1F1F1F"/>
          <w:spacing w:val="40"/>
        </w:rPr>
        <w:t xml:space="preserve"> </w:t>
      </w:r>
      <w:r>
        <w:rPr>
          <w:color w:val="1F1F1F"/>
        </w:rPr>
        <w:t>Conditions</w:t>
      </w:r>
      <w:r>
        <w:rPr>
          <w:color w:val="1F1F1F"/>
          <w:spacing w:val="35"/>
        </w:rPr>
        <w:t xml:space="preserve"> </w:t>
      </w:r>
      <w:r>
        <w:rPr>
          <w:color w:val="1F1F1F"/>
        </w:rPr>
        <w:t>of</w:t>
      </w:r>
      <w:r>
        <w:rPr>
          <w:color w:val="1F1F1F"/>
          <w:spacing w:val="37"/>
        </w:rPr>
        <w:t xml:space="preserve"> </w:t>
      </w:r>
      <w:r>
        <w:rPr>
          <w:color w:val="1F1F1F"/>
        </w:rPr>
        <w:t>Contract</w:t>
      </w:r>
      <w:r>
        <w:rPr>
          <w:color w:val="1F1F1F"/>
          <w:spacing w:val="33"/>
        </w:rPr>
        <w:t xml:space="preserve"> </w:t>
      </w:r>
      <w:r>
        <w:rPr>
          <w:color w:val="1F1F1F"/>
        </w:rPr>
        <w:t>(GCC).Whenever</w:t>
      </w:r>
      <w:r>
        <w:rPr>
          <w:color w:val="1F1F1F"/>
          <w:spacing w:val="38"/>
        </w:rPr>
        <w:t xml:space="preserve"> </w:t>
      </w:r>
      <w:r>
        <w:rPr>
          <w:color w:val="1F1F1F"/>
        </w:rPr>
        <w:t>there</w:t>
      </w:r>
      <w:r>
        <w:rPr>
          <w:color w:val="1F1F1F"/>
          <w:spacing w:val="27"/>
        </w:rPr>
        <w:t xml:space="preserve"> </w:t>
      </w:r>
      <w:r>
        <w:rPr>
          <w:color w:val="1F1F1F"/>
        </w:rPr>
        <w:t>is</w:t>
      </w:r>
      <w:r>
        <w:rPr>
          <w:color w:val="1F1F1F"/>
          <w:spacing w:val="32"/>
        </w:rPr>
        <w:t xml:space="preserve"> </w:t>
      </w:r>
      <w:r>
        <w:rPr>
          <w:color w:val="1F1F1F"/>
        </w:rPr>
        <w:t>a</w:t>
      </w:r>
      <w:r>
        <w:rPr>
          <w:color w:val="1F1F1F"/>
          <w:spacing w:val="29"/>
        </w:rPr>
        <w:t xml:space="preserve"> </w:t>
      </w:r>
      <w:r>
        <w:rPr>
          <w:color w:val="1F1F1F"/>
        </w:rPr>
        <w:t>conflict,</w:t>
      </w:r>
      <w:r>
        <w:rPr>
          <w:color w:val="1F1F1F"/>
          <w:spacing w:val="30"/>
        </w:rPr>
        <w:t xml:space="preserve"> </w:t>
      </w:r>
      <w:r>
        <w:rPr>
          <w:color w:val="1F1F1F"/>
        </w:rPr>
        <w:t>the</w:t>
      </w:r>
      <w:r>
        <w:rPr>
          <w:color w:val="1F1F1F"/>
          <w:spacing w:val="37"/>
        </w:rPr>
        <w:t xml:space="preserve"> </w:t>
      </w:r>
      <w:r>
        <w:rPr>
          <w:color w:val="1F1F1F"/>
        </w:rPr>
        <w:t>provisions</w:t>
      </w:r>
      <w:r>
        <w:rPr>
          <w:color w:val="1F1F1F"/>
          <w:spacing w:val="35"/>
        </w:rPr>
        <w:t xml:space="preserve"> </w:t>
      </w:r>
      <w:r>
        <w:rPr>
          <w:color w:val="1F1F1F"/>
        </w:rPr>
        <w:t>herein</w:t>
      </w:r>
      <w:r>
        <w:rPr>
          <w:color w:val="1F1F1F"/>
          <w:spacing w:val="32"/>
        </w:rPr>
        <w:t xml:space="preserve"> </w:t>
      </w:r>
      <w:r>
        <w:rPr>
          <w:color w:val="1F1F1F"/>
        </w:rPr>
        <w:t>shall</w:t>
      </w:r>
      <w:r>
        <w:rPr>
          <w:color w:val="1F1F1F"/>
          <w:spacing w:val="35"/>
        </w:rPr>
        <w:t xml:space="preserve"> </w:t>
      </w:r>
      <w:r>
        <w:rPr>
          <w:color w:val="1F1F1F"/>
        </w:rPr>
        <w:t>prevail</w:t>
      </w:r>
      <w:r>
        <w:rPr>
          <w:color w:val="1F1F1F"/>
          <w:spacing w:val="35"/>
        </w:rPr>
        <w:t xml:space="preserve"> </w:t>
      </w:r>
      <w:r>
        <w:rPr>
          <w:color w:val="1F1F1F"/>
        </w:rPr>
        <w:t>over</w:t>
      </w:r>
      <w:r>
        <w:rPr>
          <w:color w:val="1F1F1F"/>
          <w:spacing w:val="33"/>
        </w:rPr>
        <w:t xml:space="preserve"> </w:t>
      </w:r>
      <w:r>
        <w:rPr>
          <w:color w:val="1F1F1F"/>
        </w:rPr>
        <w:t>those in</w:t>
      </w:r>
      <w:r>
        <w:rPr>
          <w:color w:val="1F1F1F"/>
          <w:spacing w:val="40"/>
        </w:rPr>
        <w:t xml:space="preserve"> </w:t>
      </w:r>
      <w:r>
        <w:rPr>
          <w:color w:val="1F1F1F"/>
        </w:rPr>
        <w:t>the</w:t>
      </w:r>
      <w:r>
        <w:rPr>
          <w:color w:val="1F1F1F"/>
          <w:spacing w:val="40"/>
        </w:rPr>
        <w:t xml:space="preserve"> </w:t>
      </w:r>
      <w:r>
        <w:rPr>
          <w:color w:val="1F1F1F"/>
        </w:rPr>
        <w:t>GCC</w:t>
      </w:r>
      <w:r>
        <w:rPr>
          <w:i/>
          <w:color w:val="1F1F1F"/>
        </w:rPr>
        <w:t>.</w:t>
      </w:r>
    </w:p>
    <w:p w:rsidR="00F05AC1" w:rsidRDefault="00CE756B">
      <w:pPr>
        <w:spacing w:before="239" w:line="230" w:lineRule="auto"/>
        <w:ind w:left="250" w:right="570"/>
        <w:rPr>
          <w:i/>
        </w:rPr>
      </w:pPr>
      <w:r>
        <w:rPr>
          <w:i/>
          <w:color w:val="1F1F1F"/>
        </w:rPr>
        <w:t>[The</w:t>
      </w:r>
      <w:r>
        <w:rPr>
          <w:i/>
          <w:color w:val="1F1F1F"/>
          <w:spacing w:val="38"/>
        </w:rPr>
        <w:t xml:space="preserve"> </w:t>
      </w:r>
      <w:r>
        <w:rPr>
          <w:i/>
          <w:color w:val="1F1F1F"/>
        </w:rPr>
        <w:t>Procuring</w:t>
      </w:r>
      <w:r>
        <w:rPr>
          <w:i/>
          <w:color w:val="1F1F1F"/>
          <w:spacing w:val="31"/>
        </w:rPr>
        <w:t xml:space="preserve"> </w:t>
      </w:r>
      <w:r>
        <w:rPr>
          <w:i/>
          <w:color w:val="1F1F1F"/>
        </w:rPr>
        <w:t>Entity</w:t>
      </w:r>
      <w:r>
        <w:rPr>
          <w:i/>
          <w:color w:val="1F1F1F"/>
          <w:spacing w:val="31"/>
        </w:rPr>
        <w:t xml:space="preserve"> </w:t>
      </w:r>
      <w:r>
        <w:rPr>
          <w:i/>
          <w:color w:val="1F1F1F"/>
        </w:rPr>
        <w:t>shall</w:t>
      </w:r>
      <w:r>
        <w:rPr>
          <w:i/>
          <w:color w:val="1F1F1F"/>
          <w:spacing w:val="37"/>
        </w:rPr>
        <w:t xml:space="preserve"> </w:t>
      </w:r>
      <w:r>
        <w:rPr>
          <w:i/>
          <w:color w:val="1F1F1F"/>
        </w:rPr>
        <w:t>select</w:t>
      </w:r>
      <w:r>
        <w:rPr>
          <w:i/>
          <w:color w:val="1F1F1F"/>
          <w:spacing w:val="35"/>
        </w:rPr>
        <w:t xml:space="preserve"> </w:t>
      </w:r>
      <w:r>
        <w:rPr>
          <w:i/>
          <w:color w:val="1F1F1F"/>
        </w:rPr>
        <w:t>insert</w:t>
      </w:r>
      <w:r>
        <w:rPr>
          <w:i/>
          <w:color w:val="1F1F1F"/>
          <w:spacing w:val="34"/>
        </w:rPr>
        <w:t xml:space="preserve"> </w:t>
      </w:r>
      <w:r>
        <w:rPr>
          <w:i/>
          <w:color w:val="1F1F1F"/>
        </w:rPr>
        <w:t>the</w:t>
      </w:r>
      <w:r>
        <w:rPr>
          <w:i/>
          <w:color w:val="1F1F1F"/>
          <w:spacing w:val="36"/>
        </w:rPr>
        <w:t xml:space="preserve"> </w:t>
      </w:r>
      <w:r>
        <w:rPr>
          <w:i/>
          <w:color w:val="1F1F1F"/>
        </w:rPr>
        <w:t>appropriate</w:t>
      </w:r>
      <w:r>
        <w:rPr>
          <w:i/>
          <w:color w:val="1F1F1F"/>
          <w:spacing w:val="39"/>
        </w:rPr>
        <w:t xml:space="preserve"> </w:t>
      </w:r>
      <w:r>
        <w:rPr>
          <w:i/>
          <w:color w:val="1F1F1F"/>
        </w:rPr>
        <w:t>wording</w:t>
      </w:r>
      <w:r>
        <w:rPr>
          <w:i/>
          <w:color w:val="1F1F1F"/>
          <w:spacing w:val="33"/>
        </w:rPr>
        <w:t xml:space="preserve"> </w:t>
      </w:r>
      <w:r>
        <w:rPr>
          <w:i/>
          <w:color w:val="1F1F1F"/>
        </w:rPr>
        <w:t>using</w:t>
      </w:r>
      <w:r>
        <w:rPr>
          <w:i/>
          <w:color w:val="1F1F1F"/>
          <w:spacing w:val="31"/>
        </w:rPr>
        <w:t xml:space="preserve"> </w:t>
      </w:r>
      <w:r>
        <w:rPr>
          <w:i/>
          <w:color w:val="1F1F1F"/>
        </w:rPr>
        <w:t>the</w:t>
      </w:r>
      <w:r>
        <w:rPr>
          <w:i/>
          <w:color w:val="1F1F1F"/>
          <w:spacing w:val="33"/>
        </w:rPr>
        <w:t xml:space="preserve"> </w:t>
      </w:r>
      <w:r>
        <w:rPr>
          <w:i/>
          <w:color w:val="1F1F1F"/>
        </w:rPr>
        <w:t>samples</w:t>
      </w:r>
      <w:r>
        <w:rPr>
          <w:i/>
          <w:color w:val="1F1F1F"/>
          <w:spacing w:val="34"/>
        </w:rPr>
        <w:t xml:space="preserve"> </w:t>
      </w:r>
      <w:r>
        <w:rPr>
          <w:i/>
          <w:color w:val="1F1F1F"/>
        </w:rPr>
        <w:t>below</w:t>
      </w:r>
      <w:r>
        <w:rPr>
          <w:i/>
          <w:color w:val="1F1F1F"/>
          <w:spacing w:val="32"/>
        </w:rPr>
        <w:t xml:space="preserve"> </w:t>
      </w:r>
      <w:r>
        <w:rPr>
          <w:i/>
          <w:color w:val="1F1F1F"/>
        </w:rPr>
        <w:t>or</w:t>
      </w:r>
      <w:r>
        <w:rPr>
          <w:i/>
          <w:color w:val="1F1F1F"/>
          <w:spacing w:val="33"/>
        </w:rPr>
        <w:t xml:space="preserve"> </w:t>
      </w:r>
      <w:r>
        <w:rPr>
          <w:i/>
          <w:color w:val="1F1F1F"/>
        </w:rPr>
        <w:t>other acceptable</w:t>
      </w:r>
      <w:r>
        <w:rPr>
          <w:i/>
          <w:color w:val="1F1F1F"/>
          <w:spacing w:val="40"/>
        </w:rPr>
        <w:t xml:space="preserve"> </w:t>
      </w:r>
      <w:r>
        <w:rPr>
          <w:i/>
          <w:color w:val="1F1F1F"/>
        </w:rPr>
        <w:t>wording,</w:t>
      </w:r>
      <w:r>
        <w:rPr>
          <w:i/>
          <w:color w:val="1F1F1F"/>
          <w:spacing w:val="40"/>
        </w:rPr>
        <w:t xml:space="preserve"> </w:t>
      </w:r>
      <w:r>
        <w:rPr>
          <w:i/>
          <w:color w:val="1F1F1F"/>
        </w:rPr>
        <w:t>and</w:t>
      </w:r>
      <w:r>
        <w:rPr>
          <w:i/>
          <w:color w:val="1F1F1F"/>
          <w:spacing w:val="40"/>
        </w:rPr>
        <w:t xml:space="preserve"> </w:t>
      </w:r>
      <w:r>
        <w:rPr>
          <w:i/>
          <w:color w:val="1F1F1F"/>
        </w:rPr>
        <w:t>delete</w:t>
      </w:r>
      <w:r>
        <w:rPr>
          <w:i/>
          <w:color w:val="1F1F1F"/>
          <w:spacing w:val="40"/>
        </w:rPr>
        <w:t xml:space="preserve"> </w:t>
      </w:r>
      <w:r>
        <w:rPr>
          <w:i/>
          <w:color w:val="1F1F1F"/>
        </w:rPr>
        <w:t>the</w:t>
      </w:r>
      <w:r>
        <w:rPr>
          <w:i/>
          <w:color w:val="1F1F1F"/>
          <w:spacing w:val="40"/>
        </w:rPr>
        <w:t xml:space="preserve"> </w:t>
      </w:r>
      <w:r>
        <w:rPr>
          <w:i/>
          <w:color w:val="1F1F1F"/>
        </w:rPr>
        <w:t>text</w:t>
      </w:r>
      <w:r>
        <w:rPr>
          <w:i/>
          <w:color w:val="1F1F1F"/>
          <w:spacing w:val="40"/>
        </w:rPr>
        <w:t xml:space="preserve"> </w:t>
      </w:r>
      <w:r>
        <w:rPr>
          <w:i/>
          <w:color w:val="1F1F1F"/>
        </w:rPr>
        <w:t>in</w:t>
      </w:r>
      <w:r>
        <w:rPr>
          <w:i/>
          <w:color w:val="1F1F1F"/>
          <w:spacing w:val="40"/>
        </w:rPr>
        <w:t xml:space="preserve"> </w:t>
      </w:r>
      <w:r>
        <w:rPr>
          <w:i/>
          <w:color w:val="1F1F1F"/>
        </w:rPr>
        <w:t>italics].</w:t>
      </w:r>
    </w:p>
    <w:p w:rsidR="00F05AC1" w:rsidRDefault="00F05AC1">
      <w:pPr>
        <w:pStyle w:val="BodyText"/>
        <w:spacing w:before="18"/>
        <w:rPr>
          <w:i/>
        </w:rPr>
      </w:pPr>
    </w:p>
    <w:p w:rsidR="00F05AC1" w:rsidRDefault="00CE756B">
      <w:pPr>
        <w:spacing w:before="1"/>
        <w:ind w:left="245"/>
        <w:rPr>
          <w:b/>
        </w:rPr>
      </w:pPr>
      <w:r>
        <w:rPr>
          <w:b/>
          <w:spacing w:val="-2"/>
        </w:rPr>
        <w:t>SECTION</w:t>
      </w:r>
      <w:r>
        <w:rPr>
          <w:b/>
          <w:spacing w:val="-10"/>
        </w:rPr>
        <w:t xml:space="preserve"> </w:t>
      </w:r>
      <w:r>
        <w:rPr>
          <w:b/>
          <w:spacing w:val="-2"/>
        </w:rPr>
        <w:t>VII -</w:t>
      </w:r>
      <w:r>
        <w:rPr>
          <w:b/>
          <w:spacing w:val="-5"/>
        </w:rPr>
        <w:t xml:space="preserve"> </w:t>
      </w:r>
      <w:r>
        <w:rPr>
          <w:b/>
          <w:spacing w:val="-2"/>
        </w:rPr>
        <w:t>SPECIAL</w:t>
      </w:r>
      <w:r>
        <w:rPr>
          <w:b/>
          <w:spacing w:val="-7"/>
        </w:rPr>
        <w:t xml:space="preserve"> </w:t>
      </w:r>
      <w:r>
        <w:rPr>
          <w:b/>
          <w:spacing w:val="-2"/>
        </w:rPr>
        <w:t>CONDITIONS</w:t>
      </w:r>
      <w:r>
        <w:rPr>
          <w:b/>
          <w:spacing w:val="-8"/>
        </w:rPr>
        <w:t xml:space="preserve"> </w:t>
      </w:r>
      <w:r>
        <w:rPr>
          <w:b/>
          <w:spacing w:val="-2"/>
        </w:rPr>
        <w:t>OF</w:t>
      </w:r>
      <w:r>
        <w:rPr>
          <w:b/>
          <w:spacing w:val="-1"/>
        </w:rPr>
        <w:t xml:space="preserve"> </w:t>
      </w:r>
      <w:r>
        <w:rPr>
          <w:b/>
          <w:spacing w:val="-2"/>
        </w:rPr>
        <w:t>CONTRACT</w:t>
      </w:r>
    </w:p>
    <w:p w:rsidR="00F05AC1" w:rsidRDefault="00F05AC1">
      <w:pPr>
        <w:pStyle w:val="BodyText"/>
        <w:spacing w:before="17"/>
        <w:rPr>
          <w:b/>
        </w:rPr>
      </w:pPr>
    </w:p>
    <w:p w:rsidR="00F05AC1" w:rsidRDefault="00CE756B">
      <w:pPr>
        <w:pStyle w:val="BodyText"/>
        <w:ind w:left="245" w:right="982"/>
        <w:rPr>
          <w:i/>
        </w:rPr>
      </w:pPr>
      <w:r>
        <w:t>The</w:t>
      </w:r>
      <w:r>
        <w:rPr>
          <w:spacing w:val="-3"/>
        </w:rPr>
        <w:t xml:space="preserve"> </w:t>
      </w:r>
      <w:r>
        <w:t>following</w:t>
      </w:r>
      <w:r>
        <w:rPr>
          <w:spacing w:val="-3"/>
        </w:rPr>
        <w:t xml:space="preserve"> </w:t>
      </w:r>
      <w:r>
        <w:t>Special</w:t>
      </w:r>
      <w:r>
        <w:rPr>
          <w:spacing w:val="-2"/>
        </w:rPr>
        <w:t xml:space="preserve"> </w:t>
      </w:r>
      <w:r>
        <w:t>Conditions</w:t>
      </w:r>
      <w:r>
        <w:rPr>
          <w:spacing w:val="-5"/>
        </w:rPr>
        <w:t xml:space="preserve"> </w:t>
      </w:r>
      <w:r>
        <w:t>of</w:t>
      </w:r>
      <w:r>
        <w:rPr>
          <w:spacing w:val="-3"/>
        </w:rPr>
        <w:t xml:space="preserve"> </w:t>
      </w:r>
      <w:r>
        <w:t>Contract</w:t>
      </w:r>
      <w:r>
        <w:rPr>
          <w:spacing w:val="-2"/>
        </w:rPr>
        <w:t xml:space="preserve"> </w:t>
      </w:r>
      <w:r>
        <w:t>(SCC)</w:t>
      </w:r>
      <w:r>
        <w:rPr>
          <w:spacing w:val="-5"/>
        </w:rPr>
        <w:t xml:space="preserve"> </w:t>
      </w:r>
      <w:r>
        <w:t>shall</w:t>
      </w:r>
      <w:r>
        <w:rPr>
          <w:spacing w:val="-2"/>
        </w:rPr>
        <w:t xml:space="preserve"> </w:t>
      </w:r>
      <w:r>
        <w:t>supplement</w:t>
      </w:r>
      <w:r>
        <w:rPr>
          <w:spacing w:val="-2"/>
        </w:rPr>
        <w:t xml:space="preserve"> </w:t>
      </w:r>
      <w:r>
        <w:t>and</w:t>
      </w:r>
      <w:r>
        <w:rPr>
          <w:spacing w:val="-3"/>
        </w:rPr>
        <w:t xml:space="preserve"> </w:t>
      </w:r>
      <w:r>
        <w:t>/</w:t>
      </w:r>
      <w:r>
        <w:rPr>
          <w:spacing w:val="-5"/>
        </w:rPr>
        <w:t xml:space="preserve"> </w:t>
      </w:r>
      <w:r>
        <w:t>or</w:t>
      </w:r>
      <w:r>
        <w:rPr>
          <w:spacing w:val="-3"/>
        </w:rPr>
        <w:t xml:space="preserve"> </w:t>
      </w:r>
      <w:r>
        <w:t>amend</w:t>
      </w:r>
      <w:r>
        <w:rPr>
          <w:spacing w:val="-3"/>
        </w:rPr>
        <w:t xml:space="preserve"> </w:t>
      </w:r>
      <w:r>
        <w:t>the</w:t>
      </w:r>
      <w:r>
        <w:rPr>
          <w:spacing w:val="-3"/>
        </w:rPr>
        <w:t xml:space="preserve"> </w:t>
      </w:r>
      <w:r>
        <w:t>General</w:t>
      </w:r>
      <w:r>
        <w:rPr>
          <w:spacing w:val="-2"/>
        </w:rPr>
        <w:t xml:space="preserve"> </w:t>
      </w:r>
      <w:r>
        <w:t>Conditions of Contract (GCC). Whenever there is a conflict,</w:t>
      </w:r>
      <w:r>
        <w:rPr>
          <w:spacing w:val="-2"/>
        </w:rPr>
        <w:t xml:space="preserve"> </w:t>
      </w:r>
      <w:r>
        <w:t>the provisions herein shall prevail over those in the GCC</w:t>
      </w:r>
      <w:r>
        <w:rPr>
          <w:i/>
        </w:rPr>
        <w:t>.</w:t>
      </w:r>
    </w:p>
    <w:p w:rsidR="00F05AC1" w:rsidRDefault="00F05AC1">
      <w:pPr>
        <w:pStyle w:val="BodyText"/>
        <w:spacing w:before="2"/>
        <w:rPr>
          <w:i/>
        </w:rPr>
      </w:pPr>
    </w:p>
    <w:p w:rsidR="00F05AC1" w:rsidRDefault="00CE756B">
      <w:pPr>
        <w:ind w:left="245" w:right="570"/>
        <w:rPr>
          <w:i/>
        </w:rPr>
      </w:pPr>
      <w:r>
        <w:rPr>
          <w:i/>
        </w:rPr>
        <w:t>[The</w:t>
      </w:r>
      <w:r>
        <w:rPr>
          <w:i/>
          <w:spacing w:val="-14"/>
        </w:rPr>
        <w:t xml:space="preserve"> </w:t>
      </w:r>
      <w:r>
        <w:rPr>
          <w:i/>
        </w:rPr>
        <w:t>Procuring</w:t>
      </w:r>
      <w:r>
        <w:rPr>
          <w:i/>
          <w:spacing w:val="-14"/>
        </w:rPr>
        <w:t xml:space="preserve"> </w:t>
      </w:r>
      <w:r>
        <w:rPr>
          <w:i/>
        </w:rPr>
        <w:t>Entity</w:t>
      </w:r>
      <w:r>
        <w:rPr>
          <w:i/>
          <w:spacing w:val="-14"/>
        </w:rPr>
        <w:t xml:space="preserve"> </w:t>
      </w:r>
      <w:r>
        <w:rPr>
          <w:i/>
        </w:rPr>
        <w:t>shall</w:t>
      </w:r>
      <w:r>
        <w:rPr>
          <w:i/>
          <w:spacing w:val="-14"/>
        </w:rPr>
        <w:t xml:space="preserve"> </w:t>
      </w:r>
      <w:r>
        <w:rPr>
          <w:i/>
        </w:rPr>
        <w:t>select</w:t>
      </w:r>
      <w:r>
        <w:rPr>
          <w:i/>
          <w:spacing w:val="-6"/>
        </w:rPr>
        <w:t xml:space="preserve"> </w:t>
      </w:r>
      <w:r>
        <w:rPr>
          <w:i/>
        </w:rPr>
        <w:t>insert</w:t>
      </w:r>
      <w:r>
        <w:rPr>
          <w:i/>
          <w:spacing w:val="-11"/>
        </w:rPr>
        <w:t xml:space="preserve"> </w:t>
      </w:r>
      <w:r>
        <w:rPr>
          <w:i/>
        </w:rPr>
        <w:t>the</w:t>
      </w:r>
      <w:r>
        <w:rPr>
          <w:i/>
          <w:spacing w:val="-10"/>
        </w:rPr>
        <w:t xml:space="preserve"> </w:t>
      </w:r>
      <w:r>
        <w:rPr>
          <w:i/>
        </w:rPr>
        <w:t>appropriate</w:t>
      </w:r>
      <w:r>
        <w:rPr>
          <w:i/>
          <w:spacing w:val="-9"/>
        </w:rPr>
        <w:t xml:space="preserve"> </w:t>
      </w:r>
      <w:r>
        <w:rPr>
          <w:i/>
        </w:rPr>
        <w:t>wording</w:t>
      </w:r>
      <w:r>
        <w:rPr>
          <w:i/>
          <w:spacing w:val="-10"/>
        </w:rPr>
        <w:t xml:space="preserve"> </w:t>
      </w:r>
      <w:r>
        <w:rPr>
          <w:i/>
        </w:rPr>
        <w:t>using</w:t>
      </w:r>
      <w:r>
        <w:rPr>
          <w:i/>
          <w:spacing w:val="-13"/>
        </w:rPr>
        <w:t xml:space="preserve"> </w:t>
      </w:r>
      <w:r>
        <w:rPr>
          <w:i/>
        </w:rPr>
        <w:t>the</w:t>
      </w:r>
      <w:r>
        <w:rPr>
          <w:i/>
          <w:spacing w:val="-14"/>
        </w:rPr>
        <w:t xml:space="preserve"> </w:t>
      </w:r>
      <w:r>
        <w:rPr>
          <w:i/>
        </w:rPr>
        <w:t>samples</w:t>
      </w:r>
      <w:r>
        <w:rPr>
          <w:i/>
          <w:spacing w:val="-9"/>
        </w:rPr>
        <w:t xml:space="preserve"> </w:t>
      </w:r>
      <w:r>
        <w:rPr>
          <w:i/>
        </w:rPr>
        <w:t>below</w:t>
      </w:r>
      <w:r>
        <w:rPr>
          <w:i/>
          <w:spacing w:val="-15"/>
        </w:rPr>
        <w:t xml:space="preserve"> </w:t>
      </w:r>
      <w:r>
        <w:rPr>
          <w:i/>
        </w:rPr>
        <w:t>or</w:t>
      </w:r>
      <w:r>
        <w:rPr>
          <w:i/>
          <w:spacing w:val="-14"/>
        </w:rPr>
        <w:t xml:space="preserve"> </w:t>
      </w:r>
      <w:r>
        <w:rPr>
          <w:i/>
        </w:rPr>
        <w:t>other</w:t>
      </w:r>
      <w:r>
        <w:rPr>
          <w:i/>
          <w:spacing w:val="-9"/>
        </w:rPr>
        <w:t xml:space="preserve"> </w:t>
      </w:r>
      <w:r>
        <w:rPr>
          <w:i/>
        </w:rPr>
        <w:t>acceptable wording, and delete the text in italics]</w:t>
      </w:r>
    </w:p>
    <w:p w:rsidR="00F05AC1" w:rsidRDefault="00F05AC1">
      <w:pPr>
        <w:pStyle w:val="BodyText"/>
        <w:spacing w:before="10"/>
        <w:rPr>
          <w:i/>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8178"/>
      </w:tblGrid>
      <w:tr w:rsidR="00F05AC1">
        <w:trPr>
          <w:trHeight w:val="508"/>
        </w:trPr>
        <w:tc>
          <w:tcPr>
            <w:tcW w:w="1728" w:type="dxa"/>
          </w:tcPr>
          <w:p w:rsidR="00F05AC1" w:rsidRDefault="00CE756B">
            <w:pPr>
              <w:pStyle w:val="TableParagraph"/>
              <w:spacing w:line="254" w:lineRule="exact"/>
              <w:ind w:left="160"/>
              <w:rPr>
                <w:b/>
              </w:rPr>
            </w:pPr>
            <w:r>
              <w:rPr>
                <w:b/>
              </w:rPr>
              <w:t xml:space="preserve">Number of GC </w:t>
            </w:r>
            <w:r>
              <w:rPr>
                <w:b/>
                <w:spacing w:val="-2"/>
              </w:rPr>
              <w:t>Clause</w:t>
            </w:r>
          </w:p>
        </w:tc>
        <w:tc>
          <w:tcPr>
            <w:tcW w:w="8178" w:type="dxa"/>
          </w:tcPr>
          <w:p w:rsidR="00F05AC1" w:rsidRDefault="00CE756B">
            <w:pPr>
              <w:pStyle w:val="TableParagraph"/>
              <w:spacing w:line="247" w:lineRule="exact"/>
              <w:ind w:left="161"/>
              <w:rPr>
                <w:b/>
              </w:rPr>
            </w:pPr>
            <w:r>
              <w:rPr>
                <w:b/>
              </w:rPr>
              <w:t>Amendments</w:t>
            </w:r>
            <w:r>
              <w:rPr>
                <w:b/>
                <w:spacing w:val="-16"/>
              </w:rPr>
              <w:t xml:space="preserve"> </w:t>
            </w:r>
            <w:r>
              <w:rPr>
                <w:b/>
              </w:rPr>
              <w:t>of,</w:t>
            </w:r>
            <w:r>
              <w:rPr>
                <w:b/>
                <w:spacing w:val="-14"/>
              </w:rPr>
              <w:t xml:space="preserve"> </w:t>
            </w:r>
            <w:r>
              <w:rPr>
                <w:b/>
              </w:rPr>
              <w:t>and</w:t>
            </w:r>
            <w:r>
              <w:rPr>
                <w:b/>
                <w:spacing w:val="-13"/>
              </w:rPr>
              <w:t xml:space="preserve"> </w:t>
            </w:r>
            <w:r>
              <w:rPr>
                <w:b/>
              </w:rPr>
              <w:t>Supplements</w:t>
            </w:r>
            <w:r>
              <w:rPr>
                <w:b/>
                <w:spacing w:val="-8"/>
              </w:rPr>
              <w:t xml:space="preserve"> </w:t>
            </w:r>
            <w:r>
              <w:rPr>
                <w:b/>
              </w:rPr>
              <w:t>to,</w:t>
            </w:r>
            <w:r>
              <w:rPr>
                <w:b/>
                <w:spacing w:val="-12"/>
              </w:rPr>
              <w:t xml:space="preserve"> </w:t>
            </w:r>
            <w:r>
              <w:rPr>
                <w:b/>
              </w:rPr>
              <w:t>Clauses</w:t>
            </w:r>
            <w:r>
              <w:rPr>
                <w:b/>
                <w:spacing w:val="-14"/>
              </w:rPr>
              <w:t xml:space="preserve"> </w:t>
            </w:r>
            <w:r>
              <w:rPr>
                <w:b/>
              </w:rPr>
              <w:t>in</w:t>
            </w:r>
            <w:r>
              <w:rPr>
                <w:b/>
                <w:spacing w:val="-13"/>
              </w:rPr>
              <w:t xml:space="preserve"> </w:t>
            </w:r>
            <w:r>
              <w:rPr>
                <w:b/>
              </w:rPr>
              <w:t>the</w:t>
            </w:r>
            <w:r>
              <w:rPr>
                <w:b/>
                <w:spacing w:val="-11"/>
              </w:rPr>
              <w:t xml:space="preserve"> </w:t>
            </w:r>
            <w:r>
              <w:rPr>
                <w:b/>
              </w:rPr>
              <w:t>General</w:t>
            </w:r>
            <w:r>
              <w:rPr>
                <w:b/>
                <w:spacing w:val="-8"/>
              </w:rPr>
              <w:t xml:space="preserve"> </w:t>
            </w:r>
            <w:r>
              <w:rPr>
                <w:b/>
              </w:rPr>
              <w:t>Conditions</w:t>
            </w:r>
            <w:r>
              <w:rPr>
                <w:b/>
                <w:spacing w:val="-10"/>
              </w:rPr>
              <w:t xml:space="preserve"> </w:t>
            </w:r>
            <w:r>
              <w:rPr>
                <w:b/>
              </w:rPr>
              <w:t>of</w:t>
            </w:r>
            <w:r>
              <w:rPr>
                <w:b/>
                <w:spacing w:val="-7"/>
              </w:rPr>
              <w:t xml:space="preserve"> </w:t>
            </w:r>
            <w:r>
              <w:rPr>
                <w:b/>
                <w:spacing w:val="-2"/>
              </w:rPr>
              <w:t>Contract</w:t>
            </w:r>
          </w:p>
        </w:tc>
      </w:tr>
      <w:tr w:rsidR="00F05AC1">
        <w:trPr>
          <w:trHeight w:val="251"/>
        </w:trPr>
        <w:tc>
          <w:tcPr>
            <w:tcW w:w="1728" w:type="dxa"/>
            <w:tcBorders>
              <w:bottom w:val="single" w:sz="6" w:space="0" w:color="000000"/>
            </w:tcBorders>
          </w:tcPr>
          <w:p w:rsidR="00F05AC1" w:rsidRDefault="00CE756B">
            <w:pPr>
              <w:pStyle w:val="TableParagraph"/>
              <w:spacing w:line="231" w:lineRule="exact"/>
              <w:ind w:left="160"/>
              <w:rPr>
                <w:b/>
              </w:rPr>
            </w:pPr>
            <w:r>
              <w:rPr>
                <w:b/>
              </w:rPr>
              <w:t>GCC</w:t>
            </w:r>
            <w:r>
              <w:rPr>
                <w:b/>
                <w:spacing w:val="-12"/>
              </w:rPr>
              <w:t xml:space="preserve"> </w:t>
            </w:r>
            <w:r>
              <w:rPr>
                <w:b/>
                <w:spacing w:val="-2"/>
              </w:rPr>
              <w:t>1.1(h)</w:t>
            </w:r>
          </w:p>
        </w:tc>
        <w:tc>
          <w:tcPr>
            <w:tcW w:w="8178" w:type="dxa"/>
            <w:tcBorders>
              <w:bottom w:val="single" w:sz="6" w:space="0" w:color="000000"/>
            </w:tcBorders>
          </w:tcPr>
          <w:p w:rsidR="00F05AC1" w:rsidRDefault="00CE756B">
            <w:pPr>
              <w:pStyle w:val="TableParagraph"/>
              <w:spacing w:line="231" w:lineRule="exact"/>
              <w:ind w:left="161"/>
              <w:rPr>
                <w:i/>
              </w:rPr>
            </w:pPr>
            <w:r>
              <w:t>The</w:t>
            </w:r>
            <w:r>
              <w:rPr>
                <w:spacing w:val="-14"/>
              </w:rPr>
              <w:t xml:space="preserve"> </w:t>
            </w:r>
            <w:r>
              <w:t>Procuring</w:t>
            </w:r>
            <w:r>
              <w:rPr>
                <w:spacing w:val="-12"/>
              </w:rPr>
              <w:t xml:space="preserve"> </w:t>
            </w:r>
            <w:r>
              <w:t>Entity</w:t>
            </w:r>
            <w:r>
              <w:rPr>
                <w:spacing w:val="-14"/>
              </w:rPr>
              <w:t xml:space="preserve"> </w:t>
            </w:r>
            <w:r>
              <w:t>is:</w:t>
            </w:r>
            <w:r>
              <w:rPr>
                <w:spacing w:val="-10"/>
              </w:rPr>
              <w:t xml:space="preserve"> </w:t>
            </w:r>
            <w:r>
              <w:rPr>
                <w:i/>
              </w:rPr>
              <w:t>[Insert</w:t>
            </w:r>
            <w:r>
              <w:rPr>
                <w:i/>
                <w:spacing w:val="-9"/>
              </w:rPr>
              <w:t xml:space="preserve"> </w:t>
            </w:r>
            <w:r>
              <w:rPr>
                <w:i/>
              </w:rPr>
              <w:t>complete</w:t>
            </w:r>
            <w:r>
              <w:rPr>
                <w:i/>
                <w:spacing w:val="-13"/>
              </w:rPr>
              <w:t xml:space="preserve"> </w:t>
            </w:r>
            <w:r>
              <w:rPr>
                <w:i/>
              </w:rPr>
              <w:t>legal</w:t>
            </w:r>
            <w:r>
              <w:rPr>
                <w:i/>
                <w:spacing w:val="-8"/>
              </w:rPr>
              <w:t xml:space="preserve"> </w:t>
            </w:r>
            <w:r>
              <w:rPr>
                <w:i/>
              </w:rPr>
              <w:t>name</w:t>
            </w:r>
            <w:r>
              <w:rPr>
                <w:i/>
                <w:spacing w:val="-12"/>
              </w:rPr>
              <w:t xml:space="preserve"> </w:t>
            </w:r>
            <w:r>
              <w:rPr>
                <w:i/>
              </w:rPr>
              <w:t>of</w:t>
            </w:r>
            <w:r>
              <w:rPr>
                <w:i/>
                <w:spacing w:val="-12"/>
              </w:rPr>
              <w:t xml:space="preserve"> </w:t>
            </w:r>
            <w:r>
              <w:rPr>
                <w:i/>
              </w:rPr>
              <w:t>the</w:t>
            </w:r>
            <w:r>
              <w:rPr>
                <w:i/>
                <w:spacing w:val="-11"/>
              </w:rPr>
              <w:t xml:space="preserve"> </w:t>
            </w:r>
            <w:r>
              <w:rPr>
                <w:i/>
              </w:rPr>
              <w:t>Procuring</w:t>
            </w:r>
            <w:r>
              <w:rPr>
                <w:i/>
                <w:spacing w:val="-7"/>
              </w:rPr>
              <w:t xml:space="preserve"> </w:t>
            </w:r>
            <w:r>
              <w:rPr>
                <w:i/>
                <w:spacing w:val="-2"/>
              </w:rPr>
              <w:t>Entity]</w:t>
            </w:r>
          </w:p>
        </w:tc>
      </w:tr>
      <w:tr w:rsidR="00F05AC1">
        <w:trPr>
          <w:trHeight w:val="1014"/>
        </w:trPr>
        <w:tc>
          <w:tcPr>
            <w:tcW w:w="1728" w:type="dxa"/>
            <w:tcBorders>
              <w:top w:val="single" w:sz="6" w:space="0" w:color="000000"/>
              <w:left w:val="single" w:sz="12" w:space="0" w:color="000000"/>
              <w:bottom w:val="single" w:sz="6" w:space="0" w:color="000000"/>
              <w:right w:val="single" w:sz="6" w:space="0" w:color="000000"/>
            </w:tcBorders>
          </w:tcPr>
          <w:p w:rsidR="00F05AC1" w:rsidRDefault="00CE756B">
            <w:pPr>
              <w:pStyle w:val="TableParagraph"/>
              <w:spacing w:line="246" w:lineRule="exact"/>
              <w:ind w:left="145"/>
              <w:rPr>
                <w:b/>
              </w:rPr>
            </w:pPr>
            <w:r>
              <w:rPr>
                <w:b/>
              </w:rPr>
              <w:t>GCC</w:t>
            </w:r>
            <w:r>
              <w:rPr>
                <w:b/>
                <w:spacing w:val="-14"/>
              </w:rPr>
              <w:t xml:space="preserve"> </w:t>
            </w:r>
            <w:r>
              <w:rPr>
                <w:b/>
              </w:rPr>
              <w:t>4.2</w:t>
            </w:r>
            <w:r>
              <w:rPr>
                <w:b/>
                <w:spacing w:val="-4"/>
              </w:rPr>
              <w:t xml:space="preserve"> </w:t>
            </w:r>
            <w:r>
              <w:rPr>
                <w:b/>
                <w:spacing w:val="-5"/>
              </w:rPr>
              <w:t>(a)</w:t>
            </w:r>
          </w:p>
        </w:tc>
        <w:tc>
          <w:tcPr>
            <w:tcW w:w="8178" w:type="dxa"/>
            <w:tcBorders>
              <w:top w:val="single" w:sz="6" w:space="0" w:color="000000"/>
              <w:left w:val="single" w:sz="6" w:space="0" w:color="000000"/>
              <w:bottom w:val="single" w:sz="6" w:space="0" w:color="000000"/>
              <w:right w:val="single" w:sz="12" w:space="0" w:color="000000"/>
            </w:tcBorders>
          </w:tcPr>
          <w:p w:rsidR="00F05AC1" w:rsidRDefault="00CE756B">
            <w:pPr>
              <w:pStyle w:val="TableParagraph"/>
              <w:spacing w:before="2" w:line="235" w:lineRule="auto"/>
              <w:ind w:left="156"/>
              <w:rPr>
                <w:i/>
              </w:rPr>
            </w:pPr>
            <w:r>
              <w:t>The</w:t>
            </w:r>
            <w:r>
              <w:rPr>
                <w:spacing w:val="-7"/>
              </w:rPr>
              <w:t xml:space="preserve"> </w:t>
            </w:r>
            <w:r>
              <w:t>meaning</w:t>
            </w:r>
            <w:r>
              <w:rPr>
                <w:spacing w:val="-6"/>
              </w:rPr>
              <w:t xml:space="preserve"> </w:t>
            </w:r>
            <w:r>
              <w:t>of</w:t>
            </w:r>
            <w:r>
              <w:rPr>
                <w:spacing w:val="-4"/>
              </w:rPr>
              <w:t xml:space="preserve"> </w:t>
            </w:r>
            <w:r>
              <w:t>the</w:t>
            </w:r>
            <w:r>
              <w:rPr>
                <w:spacing w:val="-6"/>
              </w:rPr>
              <w:t xml:space="preserve"> </w:t>
            </w:r>
            <w:r>
              <w:t>trade</w:t>
            </w:r>
            <w:r>
              <w:rPr>
                <w:spacing w:val="-4"/>
              </w:rPr>
              <w:t xml:space="preserve"> </w:t>
            </w:r>
            <w:r>
              <w:t>terms</w:t>
            </w:r>
            <w:r>
              <w:rPr>
                <w:spacing w:val="-6"/>
              </w:rPr>
              <w:t xml:space="preserve"> </w:t>
            </w:r>
            <w:r>
              <w:t>shall</w:t>
            </w:r>
            <w:r>
              <w:rPr>
                <w:spacing w:val="-3"/>
              </w:rPr>
              <w:t xml:space="preserve"> </w:t>
            </w:r>
            <w:r>
              <w:t>be</w:t>
            </w:r>
            <w:r>
              <w:rPr>
                <w:spacing w:val="-4"/>
              </w:rPr>
              <w:t xml:space="preserve"> </w:t>
            </w:r>
            <w:r>
              <w:t>as</w:t>
            </w:r>
            <w:r>
              <w:rPr>
                <w:spacing w:val="-4"/>
              </w:rPr>
              <w:t xml:space="preserve"> </w:t>
            </w:r>
            <w:r>
              <w:t>prescribed</w:t>
            </w:r>
            <w:r>
              <w:rPr>
                <w:spacing w:val="-4"/>
              </w:rPr>
              <w:t xml:space="preserve"> </w:t>
            </w:r>
            <w:r>
              <w:t>by</w:t>
            </w:r>
            <w:r>
              <w:rPr>
                <w:spacing w:val="-5"/>
              </w:rPr>
              <w:t xml:space="preserve"> </w:t>
            </w:r>
            <w:r>
              <w:t>Incoterms. If</w:t>
            </w:r>
            <w:r>
              <w:rPr>
                <w:spacing w:val="-2"/>
              </w:rPr>
              <w:t xml:space="preserve"> </w:t>
            </w:r>
            <w:r>
              <w:t>the</w:t>
            </w:r>
            <w:r>
              <w:rPr>
                <w:spacing w:val="-3"/>
              </w:rPr>
              <w:t xml:space="preserve"> </w:t>
            </w:r>
            <w:r>
              <w:t>meaning</w:t>
            </w:r>
            <w:r>
              <w:rPr>
                <w:spacing w:val="-11"/>
              </w:rPr>
              <w:t xml:space="preserve"> </w:t>
            </w:r>
            <w:r>
              <w:t>of</w:t>
            </w:r>
            <w:r>
              <w:rPr>
                <w:spacing w:val="-1"/>
              </w:rPr>
              <w:t xml:space="preserve"> </w:t>
            </w:r>
            <w:r>
              <w:t>any trade</w:t>
            </w:r>
            <w:r>
              <w:rPr>
                <w:spacing w:val="-14"/>
              </w:rPr>
              <w:t xml:space="preserve"> </w:t>
            </w:r>
            <w:r>
              <w:t>term</w:t>
            </w:r>
            <w:r>
              <w:rPr>
                <w:spacing w:val="-14"/>
              </w:rPr>
              <w:t xml:space="preserve"> </w:t>
            </w:r>
            <w:r>
              <w:t>and</w:t>
            </w:r>
            <w:r>
              <w:rPr>
                <w:spacing w:val="-14"/>
              </w:rPr>
              <w:t xml:space="preserve"> </w:t>
            </w:r>
            <w:r>
              <w:t>the</w:t>
            </w:r>
            <w:r>
              <w:rPr>
                <w:spacing w:val="-13"/>
              </w:rPr>
              <w:t xml:space="preserve"> </w:t>
            </w:r>
            <w:r>
              <w:t>rights</w:t>
            </w:r>
            <w:r>
              <w:rPr>
                <w:spacing w:val="-14"/>
              </w:rPr>
              <w:t xml:space="preserve"> </w:t>
            </w:r>
            <w:r>
              <w:t>and</w:t>
            </w:r>
            <w:r>
              <w:rPr>
                <w:spacing w:val="-14"/>
              </w:rPr>
              <w:t xml:space="preserve"> </w:t>
            </w:r>
            <w:r>
              <w:t>obligations</w:t>
            </w:r>
            <w:r>
              <w:rPr>
                <w:spacing w:val="-11"/>
              </w:rPr>
              <w:t xml:space="preserve"> </w:t>
            </w:r>
            <w:r>
              <w:t>of</w:t>
            </w:r>
            <w:r>
              <w:rPr>
                <w:spacing w:val="-14"/>
              </w:rPr>
              <w:t xml:space="preserve"> </w:t>
            </w:r>
            <w:r>
              <w:t>the</w:t>
            </w:r>
            <w:r>
              <w:rPr>
                <w:spacing w:val="-9"/>
              </w:rPr>
              <w:t xml:space="preserve"> </w:t>
            </w:r>
            <w:r>
              <w:t>parties</w:t>
            </w:r>
            <w:r>
              <w:rPr>
                <w:spacing w:val="-14"/>
              </w:rPr>
              <w:t xml:space="preserve"> </w:t>
            </w:r>
            <w:r>
              <w:t>thereunder</w:t>
            </w:r>
            <w:r>
              <w:rPr>
                <w:spacing w:val="-7"/>
              </w:rPr>
              <w:t xml:space="preserve"> </w:t>
            </w:r>
            <w:r>
              <w:t>shall</w:t>
            </w:r>
            <w:r>
              <w:rPr>
                <w:spacing w:val="-10"/>
              </w:rPr>
              <w:t xml:space="preserve"> </w:t>
            </w:r>
            <w:r>
              <w:t>not</w:t>
            </w:r>
            <w:r>
              <w:rPr>
                <w:spacing w:val="-10"/>
              </w:rPr>
              <w:t xml:space="preserve"> </w:t>
            </w:r>
            <w:r>
              <w:t>be</w:t>
            </w:r>
            <w:r>
              <w:rPr>
                <w:spacing w:val="-14"/>
              </w:rPr>
              <w:t xml:space="preserve"> </w:t>
            </w:r>
            <w:r>
              <w:t>as</w:t>
            </w:r>
            <w:r>
              <w:rPr>
                <w:spacing w:val="-12"/>
              </w:rPr>
              <w:t xml:space="preserve"> </w:t>
            </w:r>
            <w:r>
              <w:t xml:space="preserve">prescribed by Incoterms, they shall be as prescribed by: </w:t>
            </w:r>
            <w:r>
              <w:rPr>
                <w:i/>
              </w:rPr>
              <w:t>[exceptional; refer to other internationally accepted trade terms]</w:t>
            </w:r>
          </w:p>
        </w:tc>
      </w:tr>
      <w:tr w:rsidR="00F05AC1">
        <w:trPr>
          <w:trHeight w:val="246"/>
        </w:trPr>
        <w:tc>
          <w:tcPr>
            <w:tcW w:w="1728" w:type="dxa"/>
            <w:tcBorders>
              <w:top w:val="single" w:sz="6" w:space="0" w:color="000000"/>
              <w:left w:val="single" w:sz="12" w:space="0" w:color="000000"/>
              <w:bottom w:val="single" w:sz="6" w:space="0" w:color="000000"/>
              <w:right w:val="single" w:sz="6" w:space="0" w:color="000000"/>
            </w:tcBorders>
          </w:tcPr>
          <w:p w:rsidR="00F05AC1" w:rsidRDefault="00CE756B">
            <w:pPr>
              <w:pStyle w:val="TableParagraph"/>
              <w:spacing w:line="227" w:lineRule="exact"/>
              <w:ind w:left="145"/>
              <w:rPr>
                <w:b/>
              </w:rPr>
            </w:pPr>
            <w:r>
              <w:rPr>
                <w:b/>
              </w:rPr>
              <w:t>GCC</w:t>
            </w:r>
            <w:r>
              <w:rPr>
                <w:b/>
                <w:spacing w:val="-13"/>
              </w:rPr>
              <w:t xml:space="preserve"> </w:t>
            </w:r>
            <w:r>
              <w:rPr>
                <w:b/>
              </w:rPr>
              <w:t>4.2</w:t>
            </w:r>
            <w:r>
              <w:rPr>
                <w:b/>
                <w:spacing w:val="-8"/>
              </w:rPr>
              <w:t xml:space="preserve"> </w:t>
            </w:r>
            <w:r>
              <w:rPr>
                <w:b/>
                <w:spacing w:val="-5"/>
              </w:rPr>
              <w:t>(b)</w:t>
            </w:r>
          </w:p>
        </w:tc>
        <w:tc>
          <w:tcPr>
            <w:tcW w:w="8178" w:type="dxa"/>
            <w:tcBorders>
              <w:top w:val="single" w:sz="6" w:space="0" w:color="000000"/>
              <w:left w:val="single" w:sz="6" w:space="0" w:color="000000"/>
              <w:bottom w:val="single" w:sz="6" w:space="0" w:color="000000"/>
              <w:right w:val="single" w:sz="12" w:space="0" w:color="000000"/>
            </w:tcBorders>
          </w:tcPr>
          <w:p w:rsidR="00F05AC1" w:rsidRDefault="00CE756B">
            <w:pPr>
              <w:pStyle w:val="TableParagraph"/>
              <w:spacing w:line="227" w:lineRule="exact"/>
              <w:ind w:left="156"/>
              <w:rPr>
                <w:i/>
              </w:rPr>
            </w:pPr>
            <w:r>
              <w:t>The</w:t>
            </w:r>
            <w:r>
              <w:rPr>
                <w:spacing w:val="-14"/>
              </w:rPr>
              <w:t xml:space="preserve"> </w:t>
            </w:r>
            <w:r>
              <w:t>version</w:t>
            </w:r>
            <w:r>
              <w:rPr>
                <w:spacing w:val="-13"/>
              </w:rPr>
              <w:t xml:space="preserve"> </w:t>
            </w:r>
            <w:r>
              <w:t>edition</w:t>
            </w:r>
            <w:r>
              <w:rPr>
                <w:spacing w:val="-14"/>
              </w:rPr>
              <w:t xml:space="preserve"> </w:t>
            </w:r>
            <w:r>
              <w:t>of</w:t>
            </w:r>
            <w:r>
              <w:rPr>
                <w:spacing w:val="-12"/>
              </w:rPr>
              <w:t xml:space="preserve"> </w:t>
            </w:r>
            <w:r>
              <w:t>Incoterms</w:t>
            </w:r>
            <w:r>
              <w:rPr>
                <w:spacing w:val="-9"/>
              </w:rPr>
              <w:t xml:space="preserve"> </w:t>
            </w:r>
            <w:r>
              <w:t>shall</w:t>
            </w:r>
            <w:r>
              <w:rPr>
                <w:spacing w:val="-6"/>
              </w:rPr>
              <w:t xml:space="preserve"> </w:t>
            </w:r>
            <w:r>
              <w:t>be</w:t>
            </w:r>
            <w:r>
              <w:rPr>
                <w:spacing w:val="-13"/>
              </w:rPr>
              <w:t xml:space="preserve"> </w:t>
            </w:r>
            <w:r>
              <w:rPr>
                <w:i/>
              </w:rPr>
              <w:t>INCOTERMS</w:t>
            </w:r>
            <w:r>
              <w:rPr>
                <w:i/>
                <w:spacing w:val="-14"/>
              </w:rPr>
              <w:t xml:space="preserve"> </w:t>
            </w:r>
            <w:r>
              <w:rPr>
                <w:i/>
                <w:spacing w:val="-4"/>
              </w:rPr>
              <w:t>2015</w:t>
            </w:r>
          </w:p>
        </w:tc>
      </w:tr>
      <w:tr w:rsidR="00F05AC1">
        <w:trPr>
          <w:trHeight w:val="1773"/>
        </w:trPr>
        <w:tc>
          <w:tcPr>
            <w:tcW w:w="1728" w:type="dxa"/>
            <w:tcBorders>
              <w:top w:val="single" w:sz="6" w:space="0" w:color="000000"/>
              <w:left w:val="single" w:sz="12"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9"/>
              </w:rPr>
              <w:t xml:space="preserve"> </w:t>
            </w:r>
            <w:r>
              <w:rPr>
                <w:b/>
                <w:spacing w:val="-5"/>
              </w:rPr>
              <w:t>8.1</w:t>
            </w:r>
          </w:p>
        </w:tc>
        <w:tc>
          <w:tcPr>
            <w:tcW w:w="8178" w:type="dxa"/>
            <w:tcBorders>
              <w:top w:val="single" w:sz="6" w:space="0" w:color="000000"/>
              <w:left w:val="single" w:sz="6" w:space="0" w:color="000000"/>
              <w:bottom w:val="single" w:sz="6" w:space="0" w:color="000000"/>
              <w:right w:val="single" w:sz="12" w:space="0" w:color="000000"/>
            </w:tcBorders>
          </w:tcPr>
          <w:p w:rsidR="00F05AC1" w:rsidRDefault="00CE756B">
            <w:pPr>
              <w:pStyle w:val="TableParagraph"/>
              <w:spacing w:line="242" w:lineRule="exact"/>
              <w:ind w:left="156"/>
            </w:pPr>
            <w:r>
              <w:t>For</w:t>
            </w:r>
            <w:r>
              <w:rPr>
                <w:spacing w:val="-14"/>
              </w:rPr>
              <w:t xml:space="preserve"> </w:t>
            </w:r>
            <w:r>
              <w:rPr>
                <w:b/>
                <w:u w:val="thick"/>
              </w:rPr>
              <w:t>notices</w:t>
            </w:r>
            <w:r>
              <w:t>,</w:t>
            </w:r>
            <w:r>
              <w:rPr>
                <w:spacing w:val="-14"/>
              </w:rPr>
              <w:t xml:space="preserve"> </w:t>
            </w:r>
            <w:r>
              <w:t>the</w:t>
            </w:r>
            <w:r>
              <w:rPr>
                <w:spacing w:val="-11"/>
              </w:rPr>
              <w:t xml:space="preserve"> </w:t>
            </w:r>
            <w:r>
              <w:t>Procuring</w:t>
            </w:r>
            <w:r>
              <w:rPr>
                <w:spacing w:val="-14"/>
              </w:rPr>
              <w:t xml:space="preserve"> </w:t>
            </w:r>
            <w:r>
              <w:t>Entity’s</w:t>
            </w:r>
            <w:r>
              <w:rPr>
                <w:spacing w:val="-6"/>
              </w:rPr>
              <w:t xml:space="preserve"> </w:t>
            </w:r>
            <w:r>
              <w:t>address</w:t>
            </w:r>
            <w:r>
              <w:rPr>
                <w:spacing w:val="-10"/>
              </w:rPr>
              <w:t xml:space="preserve"> </w:t>
            </w:r>
            <w:r>
              <w:t>shall</w:t>
            </w:r>
            <w:r>
              <w:rPr>
                <w:spacing w:val="-4"/>
              </w:rPr>
              <w:t xml:space="preserve"> </w:t>
            </w:r>
            <w:r>
              <w:rPr>
                <w:spacing w:val="-5"/>
              </w:rPr>
              <w:t>be:</w:t>
            </w:r>
          </w:p>
          <w:p w:rsidR="00F05AC1" w:rsidRDefault="00CE756B">
            <w:pPr>
              <w:pStyle w:val="TableParagraph"/>
              <w:spacing w:line="251" w:lineRule="exact"/>
              <w:ind w:left="156"/>
              <w:rPr>
                <w:i/>
              </w:rPr>
            </w:pPr>
            <w:r>
              <w:t>Attention:</w:t>
            </w:r>
            <w:r>
              <w:rPr>
                <w:spacing w:val="-14"/>
              </w:rPr>
              <w:t xml:space="preserve"> </w:t>
            </w:r>
            <w:r>
              <w:rPr>
                <w:i/>
              </w:rPr>
              <w:t>[</w:t>
            </w:r>
            <w:r>
              <w:rPr>
                <w:i/>
                <w:spacing w:val="-11"/>
              </w:rPr>
              <w:t xml:space="preserve"> </w:t>
            </w:r>
            <w:r>
              <w:rPr>
                <w:i/>
              </w:rPr>
              <w:t>insert</w:t>
            </w:r>
            <w:r>
              <w:rPr>
                <w:i/>
                <w:spacing w:val="-14"/>
              </w:rPr>
              <w:t xml:space="preserve"> </w:t>
            </w:r>
            <w:r>
              <w:rPr>
                <w:i/>
              </w:rPr>
              <w:t>full</w:t>
            </w:r>
            <w:r>
              <w:rPr>
                <w:i/>
                <w:spacing w:val="-8"/>
              </w:rPr>
              <w:t xml:space="preserve"> </w:t>
            </w:r>
            <w:r>
              <w:rPr>
                <w:i/>
              </w:rPr>
              <w:t>name</w:t>
            </w:r>
            <w:r>
              <w:rPr>
                <w:i/>
                <w:spacing w:val="-14"/>
              </w:rPr>
              <w:t xml:space="preserve"> </w:t>
            </w:r>
            <w:r>
              <w:rPr>
                <w:i/>
              </w:rPr>
              <w:t>of</w:t>
            </w:r>
            <w:r>
              <w:rPr>
                <w:i/>
                <w:spacing w:val="-8"/>
              </w:rPr>
              <w:t xml:space="preserve"> </w:t>
            </w:r>
            <w:r>
              <w:rPr>
                <w:i/>
              </w:rPr>
              <w:t>person,</w:t>
            </w:r>
            <w:r>
              <w:rPr>
                <w:i/>
                <w:spacing w:val="-14"/>
              </w:rPr>
              <w:t xml:space="preserve"> </w:t>
            </w:r>
            <w:r>
              <w:rPr>
                <w:i/>
              </w:rPr>
              <w:t>if</w:t>
            </w:r>
            <w:r>
              <w:rPr>
                <w:i/>
                <w:spacing w:val="-7"/>
              </w:rPr>
              <w:t xml:space="preserve"> </w:t>
            </w:r>
            <w:r>
              <w:rPr>
                <w:i/>
                <w:spacing w:val="-2"/>
              </w:rPr>
              <w:t>applicable]</w:t>
            </w:r>
          </w:p>
          <w:p w:rsidR="00F05AC1" w:rsidRDefault="00CE756B">
            <w:pPr>
              <w:pStyle w:val="TableParagraph"/>
              <w:spacing w:line="253" w:lineRule="exact"/>
              <w:ind w:left="156"/>
            </w:pPr>
            <w:r>
              <w:t>Postal</w:t>
            </w:r>
            <w:r>
              <w:rPr>
                <w:spacing w:val="-12"/>
              </w:rPr>
              <w:t xml:space="preserve"> </w:t>
            </w:r>
            <w:r>
              <w:t>address</w:t>
            </w:r>
            <w:r>
              <w:rPr>
                <w:spacing w:val="-12"/>
              </w:rPr>
              <w:t xml:space="preserve"> </w:t>
            </w:r>
            <w:r>
              <w:t>(full</w:t>
            </w:r>
            <w:r>
              <w:rPr>
                <w:spacing w:val="-13"/>
              </w:rPr>
              <w:t xml:space="preserve"> </w:t>
            </w:r>
            <w:r>
              <w:t>postal</w:t>
            </w:r>
            <w:r>
              <w:rPr>
                <w:spacing w:val="-10"/>
              </w:rPr>
              <w:t xml:space="preserve"> </w:t>
            </w:r>
            <w:r>
              <w:rPr>
                <w:spacing w:val="-2"/>
              </w:rPr>
              <w:t>address)</w:t>
            </w:r>
          </w:p>
          <w:p w:rsidR="00F05AC1" w:rsidRDefault="00CE756B">
            <w:pPr>
              <w:pStyle w:val="TableParagraph"/>
              <w:spacing w:before="6"/>
              <w:ind w:left="156"/>
              <w:rPr>
                <w:i/>
              </w:rPr>
            </w:pPr>
            <w:r>
              <w:t>Physical</w:t>
            </w:r>
            <w:r>
              <w:rPr>
                <w:spacing w:val="-2"/>
              </w:rPr>
              <w:t xml:space="preserve"> </w:t>
            </w:r>
            <w:r>
              <w:t>Address</w:t>
            </w:r>
            <w:r>
              <w:rPr>
                <w:spacing w:val="-5"/>
              </w:rPr>
              <w:t xml:space="preserve"> </w:t>
            </w:r>
            <w:r>
              <w:t>(full</w:t>
            </w:r>
            <w:r>
              <w:rPr>
                <w:spacing w:val="-2"/>
              </w:rPr>
              <w:t xml:space="preserve"> </w:t>
            </w:r>
            <w:r>
              <w:t>Location</w:t>
            </w:r>
            <w:r>
              <w:rPr>
                <w:spacing w:val="-3"/>
              </w:rPr>
              <w:t xml:space="preserve"> </w:t>
            </w:r>
            <w:r>
              <w:t>Address-</w:t>
            </w:r>
            <w:r>
              <w:rPr>
                <w:spacing w:val="-5"/>
              </w:rPr>
              <w:t xml:space="preserve"> </w:t>
            </w:r>
            <w:r>
              <w:rPr>
                <w:i/>
              </w:rPr>
              <w:t>insert</w:t>
            </w:r>
            <w:r>
              <w:rPr>
                <w:i/>
                <w:spacing w:val="-2"/>
              </w:rPr>
              <w:t xml:space="preserve"> </w:t>
            </w:r>
            <w:r>
              <w:rPr>
                <w:i/>
              </w:rPr>
              <w:t>city,</w:t>
            </w:r>
            <w:r>
              <w:rPr>
                <w:i/>
                <w:spacing w:val="-3"/>
              </w:rPr>
              <w:t xml:space="preserve"> </w:t>
            </w:r>
            <w:r>
              <w:rPr>
                <w:i/>
              </w:rPr>
              <w:t>street</w:t>
            </w:r>
            <w:r>
              <w:rPr>
                <w:i/>
                <w:spacing w:val="-4"/>
              </w:rPr>
              <w:t xml:space="preserve"> </w:t>
            </w:r>
            <w:r>
              <w:rPr>
                <w:i/>
              </w:rPr>
              <w:t>name,</w:t>
            </w:r>
            <w:r>
              <w:rPr>
                <w:i/>
                <w:spacing w:val="-3"/>
              </w:rPr>
              <w:t xml:space="preserve"> </w:t>
            </w:r>
            <w:r>
              <w:rPr>
                <w:i/>
              </w:rPr>
              <w:t>Building</w:t>
            </w:r>
            <w:r>
              <w:rPr>
                <w:i/>
                <w:spacing w:val="-6"/>
              </w:rPr>
              <w:t xml:space="preserve"> </w:t>
            </w:r>
            <w:r>
              <w:rPr>
                <w:i/>
              </w:rPr>
              <w:t>named</w:t>
            </w:r>
            <w:r>
              <w:rPr>
                <w:i/>
                <w:spacing w:val="-5"/>
              </w:rPr>
              <w:t xml:space="preserve"> </w:t>
            </w:r>
            <w:r>
              <w:rPr>
                <w:i/>
              </w:rPr>
              <w:t>floor number, room number)</w:t>
            </w:r>
          </w:p>
          <w:p w:rsidR="00F05AC1" w:rsidRDefault="00CE756B">
            <w:pPr>
              <w:pStyle w:val="TableParagraph"/>
              <w:spacing w:line="241" w:lineRule="exact"/>
              <w:ind w:left="156"/>
              <w:rPr>
                <w:i/>
              </w:rPr>
            </w:pPr>
            <w:r>
              <w:t>Telephone:</w:t>
            </w:r>
            <w:r>
              <w:rPr>
                <w:spacing w:val="-15"/>
              </w:rPr>
              <w:t xml:space="preserve"> </w:t>
            </w:r>
            <w:r>
              <w:rPr>
                <w:i/>
              </w:rPr>
              <w:t>[include</w:t>
            </w:r>
            <w:r>
              <w:rPr>
                <w:i/>
                <w:spacing w:val="-14"/>
              </w:rPr>
              <w:t xml:space="preserve"> </w:t>
            </w:r>
            <w:r>
              <w:rPr>
                <w:i/>
              </w:rPr>
              <w:t>telephone</w:t>
            </w:r>
            <w:r>
              <w:rPr>
                <w:i/>
                <w:spacing w:val="-8"/>
              </w:rPr>
              <w:t xml:space="preserve"> </w:t>
            </w:r>
            <w:r>
              <w:rPr>
                <w:i/>
              </w:rPr>
              <w:t>number,</w:t>
            </w:r>
            <w:r>
              <w:rPr>
                <w:i/>
                <w:spacing w:val="-13"/>
              </w:rPr>
              <w:t xml:space="preserve"> </w:t>
            </w:r>
            <w:r>
              <w:rPr>
                <w:i/>
              </w:rPr>
              <w:t>including</w:t>
            </w:r>
            <w:r>
              <w:rPr>
                <w:i/>
                <w:spacing w:val="-11"/>
              </w:rPr>
              <w:t xml:space="preserve"> </w:t>
            </w:r>
            <w:r>
              <w:rPr>
                <w:i/>
              </w:rPr>
              <w:t>country</w:t>
            </w:r>
            <w:r>
              <w:rPr>
                <w:i/>
                <w:spacing w:val="-13"/>
              </w:rPr>
              <w:t xml:space="preserve"> </w:t>
            </w:r>
            <w:r>
              <w:rPr>
                <w:i/>
              </w:rPr>
              <w:t>and</w:t>
            </w:r>
            <w:r>
              <w:rPr>
                <w:i/>
                <w:spacing w:val="-13"/>
              </w:rPr>
              <w:t xml:space="preserve"> </w:t>
            </w:r>
            <w:r>
              <w:rPr>
                <w:i/>
              </w:rPr>
              <w:t>city</w:t>
            </w:r>
            <w:r>
              <w:rPr>
                <w:i/>
                <w:spacing w:val="-10"/>
              </w:rPr>
              <w:t xml:space="preserve"> </w:t>
            </w:r>
            <w:r>
              <w:rPr>
                <w:i/>
                <w:spacing w:val="-2"/>
              </w:rPr>
              <w:t>codes]</w:t>
            </w:r>
          </w:p>
          <w:p w:rsidR="00F05AC1" w:rsidRDefault="00CE756B">
            <w:pPr>
              <w:pStyle w:val="TableParagraph"/>
              <w:spacing w:line="250" w:lineRule="exact"/>
              <w:ind w:left="156"/>
              <w:rPr>
                <w:i/>
              </w:rPr>
            </w:pPr>
            <w:r>
              <w:rPr>
                <w:spacing w:val="-2"/>
              </w:rPr>
              <w:t>Electronic</w:t>
            </w:r>
            <w:r>
              <w:rPr>
                <w:spacing w:val="-13"/>
              </w:rPr>
              <w:t xml:space="preserve"> </w:t>
            </w:r>
            <w:r>
              <w:rPr>
                <w:spacing w:val="-2"/>
              </w:rPr>
              <w:t>mail</w:t>
            </w:r>
            <w:r>
              <w:rPr>
                <w:spacing w:val="-3"/>
              </w:rPr>
              <w:t xml:space="preserve"> </w:t>
            </w:r>
            <w:r>
              <w:rPr>
                <w:spacing w:val="-2"/>
              </w:rPr>
              <w:t>address</w:t>
            </w:r>
            <w:r>
              <w:rPr>
                <w:i/>
                <w:spacing w:val="-2"/>
              </w:rPr>
              <w:t>: [insert</w:t>
            </w:r>
            <w:r>
              <w:rPr>
                <w:i/>
                <w:spacing w:val="-4"/>
              </w:rPr>
              <w:t xml:space="preserve"> </w:t>
            </w:r>
            <w:r>
              <w:rPr>
                <w:i/>
                <w:spacing w:val="-2"/>
              </w:rPr>
              <w:t>e-mail</w:t>
            </w:r>
            <w:r>
              <w:rPr>
                <w:i/>
                <w:spacing w:val="5"/>
              </w:rPr>
              <w:t xml:space="preserve"> </w:t>
            </w:r>
            <w:r>
              <w:rPr>
                <w:i/>
                <w:spacing w:val="-2"/>
              </w:rPr>
              <w:t>address,</w:t>
            </w:r>
            <w:r>
              <w:rPr>
                <w:i/>
                <w:spacing w:val="-6"/>
              </w:rPr>
              <w:t xml:space="preserve"> </w:t>
            </w:r>
            <w:r>
              <w:rPr>
                <w:i/>
                <w:spacing w:val="-2"/>
              </w:rPr>
              <w:t>if</w:t>
            </w:r>
            <w:r>
              <w:rPr>
                <w:i/>
                <w:spacing w:val="1"/>
              </w:rPr>
              <w:t xml:space="preserve"> </w:t>
            </w:r>
            <w:r>
              <w:rPr>
                <w:i/>
                <w:spacing w:val="-2"/>
              </w:rPr>
              <w:t>applicable]</w:t>
            </w:r>
          </w:p>
        </w:tc>
      </w:tr>
      <w:tr w:rsidR="00F05AC1">
        <w:trPr>
          <w:trHeight w:val="249"/>
        </w:trPr>
        <w:tc>
          <w:tcPr>
            <w:tcW w:w="1728" w:type="dxa"/>
            <w:tcBorders>
              <w:top w:val="single" w:sz="6" w:space="0" w:color="000000"/>
              <w:left w:val="single" w:sz="12" w:space="0" w:color="000000"/>
              <w:bottom w:val="single" w:sz="6" w:space="0" w:color="000000"/>
              <w:right w:val="single" w:sz="6" w:space="0" w:color="000000"/>
            </w:tcBorders>
          </w:tcPr>
          <w:p w:rsidR="00F05AC1" w:rsidRDefault="00CE756B">
            <w:pPr>
              <w:pStyle w:val="TableParagraph"/>
              <w:spacing w:line="229" w:lineRule="exact"/>
              <w:ind w:left="145"/>
              <w:rPr>
                <w:b/>
              </w:rPr>
            </w:pPr>
            <w:r>
              <w:rPr>
                <w:b/>
                <w:spacing w:val="-2"/>
              </w:rPr>
              <w:t>GCC</w:t>
            </w:r>
            <w:r>
              <w:rPr>
                <w:b/>
                <w:spacing w:val="-11"/>
              </w:rPr>
              <w:t xml:space="preserve"> </w:t>
            </w:r>
            <w:r>
              <w:rPr>
                <w:b/>
                <w:spacing w:val="-2"/>
              </w:rPr>
              <w:t>10.4.2</w:t>
            </w:r>
          </w:p>
        </w:tc>
        <w:tc>
          <w:tcPr>
            <w:tcW w:w="8178" w:type="dxa"/>
            <w:tcBorders>
              <w:top w:val="single" w:sz="6" w:space="0" w:color="000000"/>
              <w:left w:val="single" w:sz="6" w:space="0" w:color="000000"/>
              <w:bottom w:val="single" w:sz="6" w:space="0" w:color="000000"/>
              <w:right w:val="single" w:sz="12" w:space="0" w:color="000000"/>
            </w:tcBorders>
          </w:tcPr>
          <w:p w:rsidR="00F05AC1" w:rsidRDefault="00CE756B">
            <w:pPr>
              <w:pStyle w:val="TableParagraph"/>
              <w:tabs>
                <w:tab w:val="left" w:leader="hyphen" w:pos="4606"/>
              </w:tabs>
              <w:spacing w:line="229" w:lineRule="exact"/>
              <w:ind w:left="156"/>
            </w:pPr>
            <w:r>
              <w:t>The</w:t>
            </w:r>
            <w:r>
              <w:rPr>
                <w:spacing w:val="-14"/>
              </w:rPr>
              <w:t xml:space="preserve"> </w:t>
            </w:r>
            <w:r>
              <w:t>place</w:t>
            </w:r>
            <w:r>
              <w:rPr>
                <w:spacing w:val="-9"/>
              </w:rPr>
              <w:t xml:space="preserve"> </w:t>
            </w:r>
            <w:r>
              <w:t>of</w:t>
            </w:r>
            <w:r>
              <w:rPr>
                <w:spacing w:val="-10"/>
              </w:rPr>
              <w:t xml:space="preserve"> </w:t>
            </w:r>
            <w:r>
              <w:t>arbitration</w:t>
            </w:r>
            <w:r>
              <w:rPr>
                <w:spacing w:val="-13"/>
              </w:rPr>
              <w:t xml:space="preserve"> </w:t>
            </w:r>
            <w:r>
              <w:t>shall</w:t>
            </w:r>
            <w:r>
              <w:rPr>
                <w:spacing w:val="-4"/>
              </w:rPr>
              <w:t xml:space="preserve"> </w:t>
            </w:r>
            <w:r>
              <w:rPr>
                <w:spacing w:val="-5"/>
              </w:rPr>
              <w:t>be</w:t>
            </w:r>
            <w:r>
              <w:tab/>
              <w:t>(specify</w:t>
            </w:r>
            <w:r>
              <w:rPr>
                <w:spacing w:val="-16"/>
              </w:rPr>
              <w:t xml:space="preserve"> </w:t>
            </w:r>
            <w:r>
              <w:t>City</w:t>
            </w:r>
            <w:r>
              <w:rPr>
                <w:spacing w:val="-14"/>
              </w:rPr>
              <w:t xml:space="preserve"> </w:t>
            </w:r>
            <w:r>
              <w:t>and</w:t>
            </w:r>
            <w:r>
              <w:rPr>
                <w:spacing w:val="-11"/>
              </w:rPr>
              <w:t xml:space="preserve"> </w:t>
            </w:r>
            <w:r>
              <w:rPr>
                <w:spacing w:val="-2"/>
              </w:rPr>
              <w:t>Country).</w:t>
            </w:r>
          </w:p>
        </w:tc>
      </w:tr>
      <w:tr w:rsidR="00F05AC1">
        <w:trPr>
          <w:trHeight w:val="2025"/>
        </w:trPr>
        <w:tc>
          <w:tcPr>
            <w:tcW w:w="1728" w:type="dxa"/>
            <w:tcBorders>
              <w:top w:val="single" w:sz="6" w:space="0" w:color="000000"/>
              <w:left w:val="single" w:sz="12"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13.1</w:t>
            </w:r>
          </w:p>
        </w:tc>
        <w:tc>
          <w:tcPr>
            <w:tcW w:w="8178" w:type="dxa"/>
            <w:tcBorders>
              <w:top w:val="single" w:sz="6" w:space="0" w:color="000000"/>
              <w:left w:val="single" w:sz="6" w:space="0" w:color="000000"/>
              <w:bottom w:val="single" w:sz="6" w:space="0" w:color="000000"/>
              <w:right w:val="single" w:sz="12" w:space="0" w:color="000000"/>
            </w:tcBorders>
          </w:tcPr>
          <w:p w:rsidR="00F05AC1" w:rsidRDefault="00CE756B">
            <w:pPr>
              <w:pStyle w:val="TableParagraph"/>
              <w:ind w:left="156" w:right="18"/>
              <w:jc w:val="both"/>
              <w:rPr>
                <w:i/>
              </w:rPr>
            </w:pPr>
            <w:r>
              <w:t xml:space="preserve">Details of Shipping and other Documents to be furnished by the Supplier are </w:t>
            </w:r>
            <w:r>
              <w:rPr>
                <w:i/>
              </w:rPr>
              <w:t>[insert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etc.].</w:t>
            </w:r>
          </w:p>
          <w:p w:rsidR="00F05AC1" w:rsidRDefault="00CE756B">
            <w:pPr>
              <w:pStyle w:val="TableParagraph"/>
              <w:spacing w:before="231"/>
              <w:ind w:left="156" w:right="18"/>
              <w:jc w:val="both"/>
            </w:pPr>
            <w:r>
              <w:t>The</w:t>
            </w:r>
            <w:r>
              <w:rPr>
                <w:spacing w:val="-8"/>
              </w:rPr>
              <w:t xml:space="preserve"> </w:t>
            </w:r>
            <w:r>
              <w:t>above</w:t>
            </w:r>
            <w:r>
              <w:rPr>
                <w:spacing w:val="-2"/>
              </w:rPr>
              <w:t xml:space="preserve"> </w:t>
            </w:r>
            <w:r>
              <w:t>documents</w:t>
            </w:r>
            <w:r>
              <w:rPr>
                <w:spacing w:val="-7"/>
              </w:rPr>
              <w:t xml:space="preserve"> </w:t>
            </w:r>
            <w:r>
              <w:t>shall</w:t>
            </w:r>
            <w:r>
              <w:rPr>
                <w:spacing w:val="-9"/>
              </w:rPr>
              <w:t xml:space="preserve"> </w:t>
            </w:r>
            <w:r>
              <w:t>be</w:t>
            </w:r>
            <w:r>
              <w:rPr>
                <w:spacing w:val="-8"/>
              </w:rPr>
              <w:t xml:space="preserve"> </w:t>
            </w:r>
            <w:r>
              <w:t>received</w:t>
            </w:r>
            <w:r>
              <w:rPr>
                <w:spacing w:val="-2"/>
              </w:rPr>
              <w:t xml:space="preserve"> </w:t>
            </w:r>
            <w:r>
              <w:t>by</w:t>
            </w:r>
            <w:r>
              <w:rPr>
                <w:spacing w:val="-8"/>
              </w:rPr>
              <w:t xml:space="preserve"> </w:t>
            </w:r>
            <w:r>
              <w:t>the</w:t>
            </w:r>
            <w:r>
              <w:rPr>
                <w:spacing w:val="-5"/>
              </w:rPr>
              <w:t xml:space="preserve"> </w:t>
            </w:r>
            <w:r>
              <w:t>Procuring</w:t>
            </w:r>
            <w:r>
              <w:rPr>
                <w:spacing w:val="-7"/>
              </w:rPr>
              <w:t xml:space="preserve"> </w:t>
            </w:r>
            <w:r>
              <w:t>Entity</w:t>
            </w:r>
            <w:r>
              <w:rPr>
                <w:spacing w:val="-5"/>
              </w:rPr>
              <w:t xml:space="preserve"> </w:t>
            </w:r>
            <w:r>
              <w:t>before</w:t>
            </w:r>
            <w:r>
              <w:rPr>
                <w:spacing w:val="-5"/>
              </w:rPr>
              <w:t xml:space="preserve"> </w:t>
            </w:r>
            <w:r>
              <w:t>arrival</w:t>
            </w:r>
            <w:r>
              <w:rPr>
                <w:spacing w:val="-2"/>
              </w:rPr>
              <w:t xml:space="preserve"> </w:t>
            </w:r>
            <w:r>
              <w:t>of</w:t>
            </w:r>
            <w:r>
              <w:rPr>
                <w:spacing w:val="-7"/>
              </w:rPr>
              <w:t xml:space="preserve"> </w:t>
            </w:r>
            <w:r>
              <w:t>the</w:t>
            </w:r>
            <w:r>
              <w:rPr>
                <w:spacing w:val="-3"/>
              </w:rPr>
              <w:t xml:space="preserve"> </w:t>
            </w:r>
            <w:r>
              <w:t>Goods and, if not received, the Supplier will be responsible for any consequent expenses.</w:t>
            </w:r>
          </w:p>
        </w:tc>
      </w:tr>
      <w:tr w:rsidR="00F05AC1">
        <w:trPr>
          <w:trHeight w:val="1261"/>
        </w:trPr>
        <w:tc>
          <w:tcPr>
            <w:tcW w:w="1728" w:type="dxa"/>
            <w:tcBorders>
              <w:top w:val="single" w:sz="6" w:space="0" w:color="000000"/>
              <w:left w:val="single" w:sz="12" w:space="0" w:color="000000"/>
              <w:bottom w:val="single" w:sz="6" w:space="0" w:color="000000"/>
              <w:right w:val="single" w:sz="6" w:space="0" w:color="000000"/>
            </w:tcBorders>
          </w:tcPr>
          <w:p w:rsidR="00F05AC1" w:rsidRDefault="00CE756B">
            <w:pPr>
              <w:pStyle w:val="TableParagraph"/>
              <w:spacing w:line="244" w:lineRule="exact"/>
              <w:ind w:left="145"/>
              <w:rPr>
                <w:b/>
              </w:rPr>
            </w:pPr>
            <w:r>
              <w:rPr>
                <w:b/>
                <w:spacing w:val="-2"/>
              </w:rPr>
              <w:t>GCC</w:t>
            </w:r>
            <w:r>
              <w:rPr>
                <w:b/>
                <w:spacing w:val="-11"/>
              </w:rPr>
              <w:t xml:space="preserve"> </w:t>
            </w:r>
            <w:r>
              <w:rPr>
                <w:b/>
                <w:spacing w:val="-4"/>
              </w:rPr>
              <w:t>15.1</w:t>
            </w:r>
          </w:p>
        </w:tc>
        <w:tc>
          <w:tcPr>
            <w:tcW w:w="8178" w:type="dxa"/>
            <w:tcBorders>
              <w:top w:val="single" w:sz="6" w:space="0" w:color="000000"/>
              <w:left w:val="single" w:sz="6" w:space="0" w:color="000000"/>
              <w:bottom w:val="single" w:sz="6" w:space="0" w:color="000000"/>
              <w:right w:val="single" w:sz="12" w:space="0" w:color="000000"/>
            </w:tcBorders>
          </w:tcPr>
          <w:p w:rsidR="00F05AC1" w:rsidRDefault="00CE756B">
            <w:pPr>
              <w:pStyle w:val="TableParagraph"/>
              <w:ind w:left="156"/>
            </w:pPr>
            <w:r>
              <w:t>The</w:t>
            </w:r>
            <w:r>
              <w:rPr>
                <w:spacing w:val="28"/>
              </w:rPr>
              <w:t xml:space="preserve"> </w:t>
            </w:r>
            <w:r>
              <w:t>prices</w:t>
            </w:r>
            <w:r>
              <w:rPr>
                <w:spacing w:val="27"/>
              </w:rPr>
              <w:t xml:space="preserve"> </w:t>
            </w:r>
            <w:r>
              <w:t>charged</w:t>
            </w:r>
            <w:r>
              <w:rPr>
                <w:spacing w:val="26"/>
              </w:rPr>
              <w:t xml:space="preserve"> </w:t>
            </w:r>
            <w:r>
              <w:t>for</w:t>
            </w:r>
            <w:r>
              <w:rPr>
                <w:spacing w:val="31"/>
              </w:rPr>
              <w:t xml:space="preserve"> </w:t>
            </w:r>
            <w:r>
              <w:t>the</w:t>
            </w:r>
            <w:r>
              <w:rPr>
                <w:spacing w:val="24"/>
              </w:rPr>
              <w:t xml:space="preserve"> </w:t>
            </w:r>
            <w:r>
              <w:t>Goods</w:t>
            </w:r>
            <w:r>
              <w:rPr>
                <w:spacing w:val="26"/>
              </w:rPr>
              <w:t xml:space="preserve"> </w:t>
            </w:r>
            <w:r>
              <w:t>supplied</w:t>
            </w:r>
            <w:r>
              <w:rPr>
                <w:spacing w:val="28"/>
              </w:rPr>
              <w:t xml:space="preserve"> </w:t>
            </w:r>
            <w:r>
              <w:t>and</w:t>
            </w:r>
            <w:r>
              <w:rPr>
                <w:spacing w:val="24"/>
              </w:rPr>
              <w:t xml:space="preserve"> </w:t>
            </w:r>
            <w:r>
              <w:t>the</w:t>
            </w:r>
            <w:r>
              <w:rPr>
                <w:spacing w:val="24"/>
              </w:rPr>
              <w:t xml:space="preserve"> </w:t>
            </w:r>
            <w:r>
              <w:t>related</w:t>
            </w:r>
            <w:r>
              <w:rPr>
                <w:spacing w:val="29"/>
              </w:rPr>
              <w:t xml:space="preserve"> </w:t>
            </w:r>
            <w:r>
              <w:t>Services</w:t>
            </w:r>
            <w:r>
              <w:rPr>
                <w:spacing w:val="31"/>
              </w:rPr>
              <w:t xml:space="preserve"> </w:t>
            </w:r>
            <w:r>
              <w:t>performed</w:t>
            </w:r>
            <w:r>
              <w:rPr>
                <w:spacing w:val="29"/>
              </w:rPr>
              <w:t xml:space="preserve"> </w:t>
            </w:r>
            <w:r>
              <w:rPr>
                <w:i/>
              </w:rPr>
              <w:t xml:space="preserve">[insert “shall” or “shall not,” as appropriate] </w:t>
            </w:r>
            <w:r>
              <w:t>be adjustable.</w:t>
            </w:r>
          </w:p>
          <w:p w:rsidR="00F05AC1" w:rsidRDefault="00CE756B">
            <w:pPr>
              <w:pStyle w:val="TableParagraph"/>
              <w:spacing w:before="234" w:line="250" w:lineRule="exact"/>
              <w:ind w:left="156"/>
            </w:pPr>
            <w:r>
              <w:rPr>
                <w:spacing w:val="-2"/>
              </w:rPr>
              <w:t>If</w:t>
            </w:r>
            <w:r>
              <w:rPr>
                <w:spacing w:val="-13"/>
              </w:rPr>
              <w:t xml:space="preserve"> </w:t>
            </w:r>
            <w:r>
              <w:rPr>
                <w:spacing w:val="-2"/>
              </w:rPr>
              <w:t>prices</w:t>
            </w:r>
            <w:r>
              <w:rPr>
                <w:spacing w:val="-14"/>
              </w:rPr>
              <w:t xml:space="preserve"> </w:t>
            </w:r>
            <w:r>
              <w:rPr>
                <w:spacing w:val="-2"/>
              </w:rPr>
              <w:t>are</w:t>
            </w:r>
            <w:r>
              <w:rPr>
                <w:spacing w:val="-10"/>
              </w:rPr>
              <w:t xml:space="preserve"> </w:t>
            </w:r>
            <w:r>
              <w:rPr>
                <w:spacing w:val="-2"/>
              </w:rPr>
              <w:t>adjustable,</w:t>
            </w:r>
            <w:r>
              <w:rPr>
                <w:spacing w:val="-17"/>
              </w:rPr>
              <w:t xml:space="preserve"> </w:t>
            </w:r>
            <w:r>
              <w:rPr>
                <w:spacing w:val="-2"/>
              </w:rPr>
              <w:t>the</w:t>
            </w:r>
            <w:r>
              <w:rPr>
                <w:spacing w:val="-16"/>
              </w:rPr>
              <w:t xml:space="preserve"> </w:t>
            </w:r>
            <w:r>
              <w:rPr>
                <w:spacing w:val="-2"/>
              </w:rPr>
              <w:t>following</w:t>
            </w:r>
            <w:r>
              <w:rPr>
                <w:spacing w:val="-14"/>
              </w:rPr>
              <w:t xml:space="preserve"> </w:t>
            </w:r>
            <w:r>
              <w:rPr>
                <w:spacing w:val="-2"/>
              </w:rPr>
              <w:t>method</w:t>
            </w:r>
            <w:r>
              <w:rPr>
                <w:spacing w:val="-15"/>
              </w:rPr>
              <w:t xml:space="preserve"> </w:t>
            </w:r>
            <w:r>
              <w:rPr>
                <w:spacing w:val="-2"/>
              </w:rPr>
              <w:t>shall</w:t>
            </w:r>
            <w:r>
              <w:rPr>
                <w:spacing w:val="-10"/>
              </w:rPr>
              <w:t xml:space="preserve"> </w:t>
            </w:r>
            <w:r>
              <w:rPr>
                <w:spacing w:val="-2"/>
              </w:rPr>
              <w:t>be</w:t>
            </w:r>
            <w:r>
              <w:rPr>
                <w:spacing w:val="-9"/>
              </w:rPr>
              <w:t xml:space="preserve"> </w:t>
            </w:r>
            <w:r>
              <w:rPr>
                <w:spacing w:val="-2"/>
              </w:rPr>
              <w:t>used</w:t>
            </w:r>
            <w:r>
              <w:rPr>
                <w:spacing w:val="-13"/>
              </w:rPr>
              <w:t xml:space="preserve"> </w:t>
            </w:r>
            <w:r>
              <w:rPr>
                <w:spacing w:val="-2"/>
              </w:rPr>
              <w:t>to</w:t>
            </w:r>
            <w:r>
              <w:rPr>
                <w:spacing w:val="-12"/>
              </w:rPr>
              <w:t xml:space="preserve"> </w:t>
            </w:r>
            <w:r>
              <w:rPr>
                <w:spacing w:val="-2"/>
              </w:rPr>
              <w:t>calculate</w:t>
            </w:r>
            <w:r>
              <w:rPr>
                <w:spacing w:val="-13"/>
              </w:rPr>
              <w:t xml:space="preserve"> </w:t>
            </w:r>
            <w:r>
              <w:rPr>
                <w:spacing w:val="-2"/>
              </w:rPr>
              <w:t>the</w:t>
            </w:r>
            <w:r>
              <w:rPr>
                <w:spacing w:val="-12"/>
              </w:rPr>
              <w:t xml:space="preserve"> </w:t>
            </w:r>
            <w:r>
              <w:rPr>
                <w:spacing w:val="-2"/>
              </w:rPr>
              <w:t>price</w:t>
            </w:r>
            <w:r>
              <w:rPr>
                <w:spacing w:val="-10"/>
              </w:rPr>
              <w:t xml:space="preserve"> </w:t>
            </w:r>
            <w:r>
              <w:rPr>
                <w:spacing w:val="-2"/>
              </w:rPr>
              <w:t>adjustment</w:t>
            </w:r>
          </w:p>
          <w:p w:rsidR="00F05AC1" w:rsidRDefault="00CE756B">
            <w:pPr>
              <w:pStyle w:val="TableParagraph"/>
              <w:spacing w:line="250" w:lineRule="exact"/>
              <w:ind w:left="156"/>
              <w:rPr>
                <w:i/>
              </w:rPr>
            </w:pPr>
            <w:r>
              <w:rPr>
                <w:i/>
              </w:rPr>
              <w:t>[see</w:t>
            </w:r>
            <w:r>
              <w:rPr>
                <w:i/>
                <w:spacing w:val="-16"/>
              </w:rPr>
              <w:t xml:space="preserve"> </w:t>
            </w:r>
            <w:r>
              <w:rPr>
                <w:i/>
              </w:rPr>
              <w:t>attachment</w:t>
            </w:r>
            <w:r>
              <w:rPr>
                <w:i/>
                <w:spacing w:val="-14"/>
              </w:rPr>
              <w:t xml:space="preserve"> </w:t>
            </w:r>
            <w:r>
              <w:rPr>
                <w:i/>
              </w:rPr>
              <w:t>to</w:t>
            </w:r>
            <w:r>
              <w:rPr>
                <w:i/>
                <w:spacing w:val="-14"/>
              </w:rPr>
              <w:t xml:space="preserve"> </w:t>
            </w:r>
            <w:r>
              <w:rPr>
                <w:i/>
              </w:rPr>
              <w:t>these</w:t>
            </w:r>
            <w:r>
              <w:rPr>
                <w:i/>
                <w:spacing w:val="-9"/>
              </w:rPr>
              <w:t xml:space="preserve"> </w:t>
            </w:r>
            <w:r>
              <w:rPr>
                <w:i/>
              </w:rPr>
              <w:t>SCC</w:t>
            </w:r>
            <w:r>
              <w:rPr>
                <w:i/>
                <w:spacing w:val="-14"/>
              </w:rPr>
              <w:t xml:space="preserve"> </w:t>
            </w:r>
            <w:r>
              <w:rPr>
                <w:i/>
              </w:rPr>
              <w:t>for</w:t>
            </w:r>
            <w:r>
              <w:rPr>
                <w:i/>
                <w:spacing w:val="-7"/>
              </w:rPr>
              <w:t xml:space="preserve"> </w:t>
            </w:r>
            <w:r>
              <w:rPr>
                <w:i/>
              </w:rPr>
              <w:t>a</w:t>
            </w:r>
            <w:r>
              <w:rPr>
                <w:i/>
                <w:spacing w:val="-12"/>
              </w:rPr>
              <w:t xml:space="preserve"> </w:t>
            </w:r>
            <w:r>
              <w:rPr>
                <w:i/>
              </w:rPr>
              <w:t>sample</w:t>
            </w:r>
            <w:r>
              <w:rPr>
                <w:i/>
                <w:spacing w:val="-9"/>
              </w:rPr>
              <w:t xml:space="preserve"> </w:t>
            </w:r>
            <w:r>
              <w:rPr>
                <w:i/>
              </w:rPr>
              <w:t>Price</w:t>
            </w:r>
            <w:r>
              <w:rPr>
                <w:i/>
                <w:spacing w:val="-10"/>
              </w:rPr>
              <w:t xml:space="preserve"> </w:t>
            </w:r>
            <w:r>
              <w:rPr>
                <w:i/>
              </w:rPr>
              <w:t>Adjustment</w:t>
            </w:r>
            <w:r>
              <w:rPr>
                <w:i/>
                <w:spacing w:val="-4"/>
              </w:rPr>
              <w:t xml:space="preserve"> </w:t>
            </w:r>
            <w:r>
              <w:rPr>
                <w:i/>
                <w:spacing w:val="-2"/>
              </w:rPr>
              <w:t>Formula]</w:t>
            </w:r>
          </w:p>
        </w:tc>
      </w:tr>
      <w:tr w:rsidR="00F05AC1">
        <w:trPr>
          <w:trHeight w:val="3292"/>
        </w:trPr>
        <w:tc>
          <w:tcPr>
            <w:tcW w:w="1728" w:type="dxa"/>
            <w:tcBorders>
              <w:top w:val="single" w:sz="6" w:space="0" w:color="000000"/>
              <w:left w:val="single" w:sz="12" w:space="0" w:color="000000"/>
              <w:bottom w:val="single" w:sz="12"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16.1</w:t>
            </w:r>
          </w:p>
        </w:tc>
        <w:tc>
          <w:tcPr>
            <w:tcW w:w="8178" w:type="dxa"/>
            <w:tcBorders>
              <w:top w:val="single" w:sz="6" w:space="0" w:color="000000"/>
              <w:left w:val="single" w:sz="6" w:space="0" w:color="000000"/>
              <w:bottom w:val="single" w:sz="12" w:space="0" w:color="000000"/>
              <w:right w:val="single" w:sz="12" w:space="0" w:color="000000"/>
            </w:tcBorders>
          </w:tcPr>
          <w:p w:rsidR="00F05AC1" w:rsidRDefault="00CE756B">
            <w:pPr>
              <w:pStyle w:val="TableParagraph"/>
              <w:spacing w:line="246" w:lineRule="exact"/>
              <w:ind w:left="156"/>
              <w:rPr>
                <w:b/>
                <w:i/>
              </w:rPr>
            </w:pPr>
            <w:r>
              <w:rPr>
                <w:b/>
                <w:i/>
                <w:spacing w:val="-2"/>
              </w:rPr>
              <w:t>Sample provision</w:t>
            </w:r>
          </w:p>
          <w:p w:rsidR="00F05AC1" w:rsidRDefault="00CE756B">
            <w:pPr>
              <w:pStyle w:val="TableParagraph"/>
              <w:spacing w:before="251"/>
              <w:ind w:left="156"/>
            </w:pPr>
            <w:r>
              <w:t>GCC</w:t>
            </w:r>
            <w:r>
              <w:rPr>
                <w:spacing w:val="-8"/>
              </w:rPr>
              <w:t xml:space="preserve"> </w:t>
            </w:r>
            <w:r>
              <w:t>16.1—The</w:t>
            </w:r>
            <w:r>
              <w:rPr>
                <w:spacing w:val="-7"/>
              </w:rPr>
              <w:t xml:space="preserve"> </w:t>
            </w:r>
            <w:r>
              <w:t>method</w:t>
            </w:r>
            <w:r>
              <w:rPr>
                <w:spacing w:val="-7"/>
              </w:rPr>
              <w:t xml:space="preserve"> </w:t>
            </w:r>
            <w:r>
              <w:t>and</w:t>
            </w:r>
            <w:r>
              <w:rPr>
                <w:spacing w:val="-3"/>
              </w:rPr>
              <w:t xml:space="preserve"> </w:t>
            </w:r>
            <w:r>
              <w:t>conditions</w:t>
            </w:r>
            <w:r>
              <w:rPr>
                <w:spacing w:val="-4"/>
              </w:rPr>
              <w:t xml:space="preserve"> </w:t>
            </w:r>
            <w:r>
              <w:t>of</w:t>
            </w:r>
            <w:r>
              <w:rPr>
                <w:spacing w:val="-3"/>
              </w:rPr>
              <w:t xml:space="preserve"> </w:t>
            </w:r>
            <w:r>
              <w:t>payment</w:t>
            </w:r>
            <w:r>
              <w:rPr>
                <w:spacing w:val="-4"/>
              </w:rPr>
              <w:t xml:space="preserve"> </w:t>
            </w:r>
            <w:r>
              <w:t>to</w:t>
            </w:r>
            <w:r>
              <w:rPr>
                <w:spacing w:val="-12"/>
              </w:rPr>
              <w:t xml:space="preserve"> </w:t>
            </w:r>
            <w:r>
              <w:t>be</w:t>
            </w:r>
            <w:r>
              <w:rPr>
                <w:spacing w:val="-5"/>
              </w:rPr>
              <w:t xml:space="preserve"> </w:t>
            </w:r>
            <w:r>
              <w:t>made</w:t>
            </w:r>
            <w:r>
              <w:rPr>
                <w:spacing w:val="-6"/>
              </w:rPr>
              <w:t xml:space="preserve"> </w:t>
            </w:r>
            <w:r>
              <w:t>to</w:t>
            </w:r>
            <w:r>
              <w:rPr>
                <w:spacing w:val="-7"/>
              </w:rPr>
              <w:t xml:space="preserve"> </w:t>
            </w:r>
            <w:r>
              <w:t>the</w:t>
            </w:r>
            <w:r>
              <w:rPr>
                <w:spacing w:val="-5"/>
              </w:rPr>
              <w:t xml:space="preserve"> </w:t>
            </w:r>
            <w:r>
              <w:t>Supplier</w:t>
            </w:r>
            <w:r>
              <w:rPr>
                <w:spacing w:val="-4"/>
              </w:rPr>
              <w:t xml:space="preserve"> </w:t>
            </w:r>
            <w:r>
              <w:t>under</w:t>
            </w:r>
            <w:r>
              <w:rPr>
                <w:spacing w:val="-4"/>
              </w:rPr>
              <w:t xml:space="preserve"> </w:t>
            </w:r>
            <w:r>
              <w:t>this Contract shall be as follows:</w:t>
            </w:r>
          </w:p>
          <w:p w:rsidR="00F05AC1" w:rsidRDefault="00F05AC1">
            <w:pPr>
              <w:pStyle w:val="TableParagraph"/>
              <w:spacing w:before="1"/>
              <w:rPr>
                <w:i/>
              </w:rPr>
            </w:pPr>
          </w:p>
          <w:p w:rsidR="00F05AC1" w:rsidRDefault="00CE756B">
            <w:pPr>
              <w:pStyle w:val="TableParagraph"/>
              <w:spacing w:before="1"/>
              <w:ind w:left="156"/>
              <w:jc w:val="both"/>
              <w:rPr>
                <w:b/>
              </w:rPr>
            </w:pPr>
            <w:r>
              <w:rPr>
                <w:b/>
              </w:rPr>
              <w:t>A.</w:t>
            </w:r>
            <w:r>
              <w:rPr>
                <w:b/>
                <w:spacing w:val="39"/>
              </w:rPr>
              <w:t xml:space="preserve"> </w:t>
            </w:r>
            <w:r>
              <w:rPr>
                <w:b/>
              </w:rPr>
              <w:t>Payment</w:t>
            </w:r>
            <w:r>
              <w:rPr>
                <w:b/>
                <w:spacing w:val="-9"/>
              </w:rPr>
              <w:t xml:space="preserve"> </w:t>
            </w:r>
            <w:r>
              <w:rPr>
                <w:b/>
              </w:rPr>
              <w:t>for</w:t>
            </w:r>
            <w:r>
              <w:rPr>
                <w:b/>
                <w:spacing w:val="-10"/>
              </w:rPr>
              <w:t xml:space="preserve"> </w:t>
            </w:r>
            <w:r>
              <w:rPr>
                <w:b/>
              </w:rPr>
              <w:t>Goods</w:t>
            </w:r>
            <w:r>
              <w:rPr>
                <w:b/>
                <w:spacing w:val="-13"/>
              </w:rPr>
              <w:t xml:space="preserve"> </w:t>
            </w:r>
            <w:r>
              <w:rPr>
                <w:b/>
              </w:rPr>
              <w:t>supplied</w:t>
            </w:r>
            <w:r>
              <w:rPr>
                <w:b/>
                <w:spacing w:val="-17"/>
              </w:rPr>
              <w:t xml:space="preserve"> </w:t>
            </w:r>
            <w:r>
              <w:rPr>
                <w:b/>
              </w:rPr>
              <w:t>from</w:t>
            </w:r>
            <w:r>
              <w:rPr>
                <w:b/>
                <w:spacing w:val="-3"/>
              </w:rPr>
              <w:t xml:space="preserve"> </w:t>
            </w:r>
            <w:r>
              <w:rPr>
                <w:b/>
                <w:spacing w:val="-2"/>
              </w:rPr>
              <w:t>abroad:</w:t>
            </w:r>
          </w:p>
          <w:p w:rsidR="00F05AC1" w:rsidRDefault="00CE756B">
            <w:pPr>
              <w:pStyle w:val="TableParagraph"/>
              <w:spacing w:before="1"/>
              <w:ind w:left="156"/>
            </w:pPr>
            <w:r>
              <w:t>Payment of</w:t>
            </w:r>
            <w:r>
              <w:rPr>
                <w:spacing w:val="-4"/>
              </w:rPr>
              <w:t xml:space="preserve"> </w:t>
            </w:r>
            <w:r>
              <w:t>foreign</w:t>
            </w:r>
            <w:r>
              <w:rPr>
                <w:spacing w:val="-5"/>
              </w:rPr>
              <w:t xml:space="preserve"> </w:t>
            </w:r>
            <w:r>
              <w:t>currency</w:t>
            </w:r>
            <w:r>
              <w:rPr>
                <w:spacing w:val="-2"/>
              </w:rPr>
              <w:t xml:space="preserve"> </w:t>
            </w:r>
            <w:r>
              <w:t>portion</w:t>
            </w:r>
            <w:r>
              <w:rPr>
                <w:spacing w:val="-5"/>
              </w:rPr>
              <w:t xml:space="preserve"> </w:t>
            </w:r>
            <w:r>
              <w:t>shall</w:t>
            </w:r>
            <w:r>
              <w:rPr>
                <w:spacing w:val="-4"/>
              </w:rPr>
              <w:t xml:space="preserve"> </w:t>
            </w:r>
            <w:r>
              <w:t>be made</w:t>
            </w:r>
            <w:r>
              <w:rPr>
                <w:spacing w:val="-4"/>
              </w:rPr>
              <w:t xml:space="preserve"> </w:t>
            </w:r>
            <w:r>
              <w:t>in</w:t>
            </w:r>
            <w:r>
              <w:rPr>
                <w:spacing w:val="-2"/>
              </w:rPr>
              <w:t xml:space="preserve"> </w:t>
            </w:r>
            <w:r>
              <w:rPr>
                <w:i/>
              </w:rPr>
              <w:t>[insert currency</w:t>
            </w:r>
            <w:r>
              <w:rPr>
                <w:i/>
                <w:spacing w:val="-1"/>
              </w:rPr>
              <w:t xml:space="preserve"> </w:t>
            </w:r>
            <w:r>
              <w:rPr>
                <w:i/>
              </w:rPr>
              <w:t>of</w:t>
            </w:r>
            <w:r>
              <w:rPr>
                <w:i/>
                <w:spacing w:val="-4"/>
              </w:rPr>
              <w:t xml:space="preserve"> </w:t>
            </w:r>
            <w:r>
              <w:rPr>
                <w:i/>
              </w:rPr>
              <w:t>the</w:t>
            </w:r>
            <w:r>
              <w:rPr>
                <w:i/>
                <w:spacing w:val="-2"/>
              </w:rPr>
              <w:t xml:space="preserve"> </w:t>
            </w:r>
            <w:r>
              <w:rPr>
                <w:i/>
              </w:rPr>
              <w:t xml:space="preserve">Contract Price] </w:t>
            </w:r>
            <w:r>
              <w:t>in the following manner:</w:t>
            </w:r>
          </w:p>
          <w:p w:rsidR="00F05AC1" w:rsidRDefault="00CE756B">
            <w:pPr>
              <w:pStyle w:val="TableParagraph"/>
              <w:spacing w:before="248" w:line="251" w:lineRule="exact"/>
              <w:ind w:left="156"/>
              <w:jc w:val="both"/>
            </w:pPr>
            <w:r>
              <w:t>(i)</w:t>
            </w:r>
            <w:r>
              <w:rPr>
                <w:spacing w:val="35"/>
              </w:rPr>
              <w:t xml:space="preserve">  </w:t>
            </w:r>
            <w:r>
              <w:rPr>
                <w:b/>
              </w:rPr>
              <w:t>Advance</w:t>
            </w:r>
            <w:r>
              <w:rPr>
                <w:b/>
                <w:spacing w:val="-16"/>
              </w:rPr>
              <w:t xml:space="preserve"> </w:t>
            </w:r>
            <w:r>
              <w:rPr>
                <w:b/>
              </w:rPr>
              <w:t>Payment:</w:t>
            </w:r>
            <w:r>
              <w:rPr>
                <w:b/>
                <w:spacing w:val="-14"/>
              </w:rPr>
              <w:t xml:space="preserve"> </w:t>
            </w:r>
            <w:r>
              <w:t>Ten</w:t>
            </w:r>
            <w:r>
              <w:rPr>
                <w:spacing w:val="-19"/>
              </w:rPr>
              <w:t xml:space="preserve"> </w:t>
            </w:r>
            <w:r>
              <w:t>(10)</w:t>
            </w:r>
            <w:r>
              <w:rPr>
                <w:spacing w:val="-14"/>
              </w:rPr>
              <w:t xml:space="preserve"> </w:t>
            </w:r>
            <w:r>
              <w:t>percent</w:t>
            </w:r>
            <w:r>
              <w:rPr>
                <w:spacing w:val="-13"/>
              </w:rPr>
              <w:t xml:space="preserve"> </w:t>
            </w:r>
            <w:r>
              <w:t>of</w:t>
            </w:r>
            <w:r>
              <w:rPr>
                <w:spacing w:val="-14"/>
              </w:rPr>
              <w:t xml:space="preserve"> </w:t>
            </w:r>
            <w:r>
              <w:t>the</w:t>
            </w:r>
            <w:r>
              <w:rPr>
                <w:spacing w:val="-14"/>
              </w:rPr>
              <w:t xml:space="preserve"> </w:t>
            </w:r>
            <w:r>
              <w:t>Contract</w:t>
            </w:r>
            <w:r>
              <w:rPr>
                <w:spacing w:val="-14"/>
              </w:rPr>
              <w:t xml:space="preserve"> </w:t>
            </w:r>
            <w:r>
              <w:t>Price</w:t>
            </w:r>
            <w:r>
              <w:rPr>
                <w:spacing w:val="-16"/>
              </w:rPr>
              <w:t xml:space="preserve"> </w:t>
            </w:r>
            <w:r>
              <w:t>shall</w:t>
            </w:r>
            <w:r>
              <w:rPr>
                <w:spacing w:val="-14"/>
              </w:rPr>
              <w:t xml:space="preserve"> </w:t>
            </w:r>
            <w:r>
              <w:t>be</w:t>
            </w:r>
            <w:r>
              <w:rPr>
                <w:spacing w:val="-14"/>
              </w:rPr>
              <w:t xml:space="preserve"> </w:t>
            </w:r>
            <w:r>
              <w:t>paid</w:t>
            </w:r>
            <w:r>
              <w:rPr>
                <w:spacing w:val="-13"/>
              </w:rPr>
              <w:t xml:space="preserve"> </w:t>
            </w:r>
            <w:r>
              <w:t>within</w:t>
            </w:r>
            <w:r>
              <w:rPr>
                <w:spacing w:val="-15"/>
              </w:rPr>
              <w:t xml:space="preserve"> </w:t>
            </w:r>
            <w:r>
              <w:rPr>
                <w:spacing w:val="-2"/>
              </w:rPr>
              <w:t>thirty</w:t>
            </w:r>
          </w:p>
          <w:p w:rsidR="00F05AC1" w:rsidRDefault="00CE756B">
            <w:pPr>
              <w:pStyle w:val="TableParagraph"/>
              <w:spacing w:line="252" w:lineRule="exact"/>
              <w:ind w:left="156" w:right="69"/>
              <w:jc w:val="both"/>
            </w:pPr>
            <w:r>
              <w:t>(30) days of signing of the Contract, and upon submission of claim and a bank guarantee for</w:t>
            </w:r>
            <w:r>
              <w:rPr>
                <w:spacing w:val="-4"/>
              </w:rPr>
              <w:t xml:space="preserve"> </w:t>
            </w:r>
            <w:r>
              <w:t>equivalent amount valid</w:t>
            </w:r>
            <w:r>
              <w:rPr>
                <w:spacing w:val="-9"/>
              </w:rPr>
              <w:t xml:space="preserve"> </w:t>
            </w:r>
            <w:r>
              <w:t>until</w:t>
            </w:r>
            <w:r>
              <w:rPr>
                <w:spacing w:val="-8"/>
              </w:rPr>
              <w:t xml:space="preserve"> </w:t>
            </w:r>
            <w:r>
              <w:t>the</w:t>
            </w:r>
            <w:r>
              <w:rPr>
                <w:spacing w:val="-4"/>
              </w:rPr>
              <w:t xml:space="preserve"> </w:t>
            </w:r>
            <w:r>
              <w:t>Goods</w:t>
            </w:r>
            <w:r>
              <w:rPr>
                <w:spacing w:val="-2"/>
              </w:rPr>
              <w:t xml:space="preserve"> </w:t>
            </w:r>
            <w:r>
              <w:t>are</w:t>
            </w:r>
            <w:r>
              <w:rPr>
                <w:spacing w:val="-2"/>
              </w:rPr>
              <w:t xml:space="preserve"> </w:t>
            </w:r>
            <w:r>
              <w:t>delivered</w:t>
            </w:r>
            <w:r>
              <w:rPr>
                <w:spacing w:val="-2"/>
              </w:rPr>
              <w:t xml:space="preserve"> </w:t>
            </w:r>
            <w:r>
              <w:t>and,</w:t>
            </w:r>
            <w:r>
              <w:rPr>
                <w:spacing w:val="-4"/>
              </w:rPr>
              <w:t xml:space="preserve"> </w:t>
            </w:r>
            <w:r>
              <w:t>in</w:t>
            </w:r>
            <w:r>
              <w:rPr>
                <w:spacing w:val="-9"/>
              </w:rPr>
              <w:t xml:space="preserve"> </w:t>
            </w:r>
            <w:r>
              <w:t>the</w:t>
            </w:r>
            <w:r>
              <w:rPr>
                <w:spacing w:val="-9"/>
              </w:rPr>
              <w:t xml:space="preserve"> </w:t>
            </w:r>
            <w:r>
              <w:t>form,</w:t>
            </w:r>
            <w:r>
              <w:rPr>
                <w:spacing w:val="-4"/>
              </w:rPr>
              <w:t xml:space="preserve"> </w:t>
            </w:r>
            <w:r>
              <w:t>provided</w:t>
            </w:r>
            <w:r>
              <w:rPr>
                <w:spacing w:val="-2"/>
              </w:rPr>
              <w:t xml:space="preserve"> </w:t>
            </w:r>
            <w:r>
              <w:t>in</w:t>
            </w:r>
            <w:r>
              <w:rPr>
                <w:spacing w:val="-9"/>
              </w:rPr>
              <w:t xml:space="preserve"> </w:t>
            </w:r>
            <w:r>
              <w:t>the Tendering document or another form acceptable to the Procuring Entity.</w:t>
            </w:r>
          </w:p>
        </w:tc>
      </w:tr>
    </w:tbl>
    <w:p w:rsidR="00F05AC1" w:rsidRDefault="00F05AC1">
      <w:pPr>
        <w:spacing w:line="252" w:lineRule="exact"/>
        <w:jc w:val="both"/>
        <w:sectPr w:rsidR="00F05AC1">
          <w:pgSz w:w="11940" w:h="16860"/>
          <w:pgMar w:top="360" w:right="460" w:bottom="720" w:left="580" w:header="0" w:footer="530" w:gutter="0"/>
          <w:cols w:space="720"/>
        </w:sectPr>
      </w:pPr>
    </w:p>
    <w:p w:rsidR="00F05AC1" w:rsidRDefault="00F05AC1">
      <w:pPr>
        <w:pStyle w:val="BodyText"/>
        <w:spacing w:before="130"/>
        <w:rPr>
          <w:i/>
          <w:sz w:val="20"/>
        </w:rPr>
      </w:pPr>
    </w:p>
    <w:tbl>
      <w:tblPr>
        <w:tblW w:w="0" w:type="auto"/>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8178"/>
      </w:tblGrid>
      <w:tr w:rsidR="00F05AC1">
        <w:trPr>
          <w:trHeight w:val="7591"/>
        </w:trPr>
        <w:tc>
          <w:tcPr>
            <w:tcW w:w="1728" w:type="dxa"/>
            <w:tcBorders>
              <w:bottom w:val="single" w:sz="6" w:space="0" w:color="000000"/>
              <w:right w:val="single" w:sz="6" w:space="0" w:color="000000"/>
            </w:tcBorders>
          </w:tcPr>
          <w:p w:rsidR="00F05AC1" w:rsidRDefault="00F05AC1">
            <w:pPr>
              <w:pStyle w:val="TableParagraph"/>
            </w:pPr>
          </w:p>
        </w:tc>
        <w:tc>
          <w:tcPr>
            <w:tcW w:w="8178" w:type="dxa"/>
            <w:tcBorders>
              <w:left w:val="single" w:sz="6" w:space="0" w:color="000000"/>
              <w:bottom w:val="single" w:sz="6" w:space="0" w:color="000000"/>
            </w:tcBorders>
          </w:tcPr>
          <w:p w:rsidR="00F05AC1" w:rsidRDefault="00CE756B">
            <w:pPr>
              <w:pStyle w:val="TableParagraph"/>
              <w:numPr>
                <w:ilvl w:val="0"/>
                <w:numId w:val="20"/>
              </w:numPr>
              <w:tabs>
                <w:tab w:val="left" w:pos="722"/>
              </w:tabs>
              <w:spacing w:before="240"/>
              <w:ind w:right="27" w:firstLine="0"/>
              <w:jc w:val="both"/>
            </w:pPr>
            <w:r>
              <w:rPr>
                <w:b/>
              </w:rPr>
              <w:t>On</w:t>
            </w:r>
            <w:r>
              <w:rPr>
                <w:b/>
                <w:spacing w:val="-1"/>
              </w:rPr>
              <w:t xml:space="preserve"> </w:t>
            </w:r>
            <w:r>
              <w:rPr>
                <w:b/>
              </w:rPr>
              <w:t xml:space="preserve">Shipment: </w:t>
            </w:r>
            <w:r>
              <w:t>Eighty</w:t>
            </w:r>
            <w:r>
              <w:rPr>
                <w:spacing w:val="-2"/>
              </w:rPr>
              <w:t xml:space="preserve"> </w:t>
            </w:r>
            <w:r>
              <w:t>(80)</w:t>
            </w:r>
            <w:r>
              <w:rPr>
                <w:spacing w:val="-2"/>
              </w:rPr>
              <w:t xml:space="preserve"> </w:t>
            </w:r>
            <w:r>
              <w:t>percent</w:t>
            </w:r>
            <w:r>
              <w:rPr>
                <w:spacing w:val="-1"/>
              </w:rPr>
              <w:t xml:space="preserve"> </w:t>
            </w:r>
            <w:r>
              <w:t>of</w:t>
            </w:r>
            <w:r>
              <w:rPr>
                <w:spacing w:val="-2"/>
              </w:rPr>
              <w:t xml:space="preserve"> </w:t>
            </w:r>
            <w:r>
              <w:t>the Contract Price of</w:t>
            </w:r>
            <w:r>
              <w:rPr>
                <w:spacing w:val="-2"/>
              </w:rPr>
              <w:t xml:space="preserve"> </w:t>
            </w:r>
            <w:r>
              <w:t>the Goods</w:t>
            </w:r>
            <w:r>
              <w:rPr>
                <w:spacing w:val="-2"/>
              </w:rPr>
              <w:t xml:space="preserve"> </w:t>
            </w:r>
            <w:r>
              <w:t>shipped</w:t>
            </w:r>
            <w:r>
              <w:rPr>
                <w:spacing w:val="-2"/>
              </w:rPr>
              <w:t xml:space="preserve"> </w:t>
            </w:r>
            <w:r>
              <w:t>shall be</w:t>
            </w:r>
            <w:r>
              <w:rPr>
                <w:spacing w:val="-3"/>
              </w:rPr>
              <w:t xml:space="preserve"> </w:t>
            </w:r>
            <w:r>
              <w:t>paid</w:t>
            </w:r>
            <w:r>
              <w:rPr>
                <w:spacing w:val="-3"/>
              </w:rPr>
              <w:t xml:space="preserve"> </w:t>
            </w:r>
            <w:r>
              <w:t>through</w:t>
            </w:r>
            <w:r>
              <w:rPr>
                <w:spacing w:val="-3"/>
              </w:rPr>
              <w:t xml:space="preserve"> </w:t>
            </w:r>
            <w:r>
              <w:t>irrevocable</w:t>
            </w:r>
            <w:r>
              <w:rPr>
                <w:spacing w:val="-4"/>
              </w:rPr>
              <w:t xml:space="preserve"> </w:t>
            </w:r>
            <w:r>
              <w:t>confirmed</w:t>
            </w:r>
            <w:r>
              <w:rPr>
                <w:spacing w:val="-4"/>
              </w:rPr>
              <w:t xml:space="preserve"> </w:t>
            </w:r>
            <w:r>
              <w:t>letter</w:t>
            </w:r>
            <w:r>
              <w:rPr>
                <w:spacing w:val="-2"/>
              </w:rPr>
              <w:t xml:space="preserve"> </w:t>
            </w:r>
            <w:r>
              <w:t>of</w:t>
            </w:r>
            <w:r>
              <w:rPr>
                <w:spacing w:val="-3"/>
              </w:rPr>
              <w:t xml:space="preserve"> </w:t>
            </w:r>
            <w:r>
              <w:t>credit</w:t>
            </w:r>
            <w:r>
              <w:rPr>
                <w:spacing w:val="-2"/>
              </w:rPr>
              <w:t xml:space="preserve"> </w:t>
            </w:r>
            <w:r>
              <w:t>opened</w:t>
            </w:r>
            <w:r>
              <w:rPr>
                <w:spacing w:val="-5"/>
              </w:rPr>
              <w:t xml:space="preserve"> </w:t>
            </w:r>
            <w:r>
              <w:t>in</w:t>
            </w:r>
            <w:r>
              <w:rPr>
                <w:spacing w:val="-3"/>
              </w:rPr>
              <w:t xml:space="preserve"> </w:t>
            </w:r>
            <w:r>
              <w:t>favour</w:t>
            </w:r>
            <w:r>
              <w:rPr>
                <w:spacing w:val="-3"/>
              </w:rPr>
              <w:t xml:space="preserve"> </w:t>
            </w:r>
            <w:r>
              <w:t>of</w:t>
            </w:r>
            <w:r>
              <w:rPr>
                <w:spacing w:val="-4"/>
              </w:rPr>
              <w:t xml:space="preserve"> </w:t>
            </w:r>
            <w:r>
              <w:t>the</w:t>
            </w:r>
            <w:r>
              <w:rPr>
                <w:spacing w:val="-3"/>
              </w:rPr>
              <w:t xml:space="preserve"> </w:t>
            </w:r>
            <w:r>
              <w:t>Supplier</w:t>
            </w:r>
            <w:r>
              <w:rPr>
                <w:spacing w:val="-3"/>
              </w:rPr>
              <w:t xml:space="preserve"> </w:t>
            </w:r>
            <w:r>
              <w:t>in</w:t>
            </w:r>
            <w:r>
              <w:rPr>
                <w:spacing w:val="-5"/>
              </w:rPr>
              <w:t xml:space="preserve"> </w:t>
            </w:r>
            <w:r>
              <w:t>a bank in its country, upon submission of documents specified in GCC Clause 12.</w:t>
            </w:r>
          </w:p>
          <w:p w:rsidR="00F05AC1" w:rsidRDefault="00F05AC1">
            <w:pPr>
              <w:pStyle w:val="TableParagraph"/>
              <w:spacing w:before="6"/>
              <w:rPr>
                <w:i/>
              </w:rPr>
            </w:pPr>
          </w:p>
          <w:p w:rsidR="00F05AC1" w:rsidRDefault="00CE756B">
            <w:pPr>
              <w:pStyle w:val="TableParagraph"/>
              <w:numPr>
                <w:ilvl w:val="0"/>
                <w:numId w:val="20"/>
              </w:numPr>
              <w:tabs>
                <w:tab w:val="left" w:pos="722"/>
              </w:tabs>
              <w:ind w:right="27" w:firstLine="0"/>
              <w:jc w:val="both"/>
            </w:pPr>
            <w:r>
              <w:rPr>
                <w:b/>
              </w:rPr>
              <w:t xml:space="preserve">On Acceptance: </w:t>
            </w:r>
            <w:r>
              <w:t>Ten (10) percent of the Contract Price of Goods received shall be paid</w:t>
            </w:r>
            <w:r>
              <w:rPr>
                <w:spacing w:val="-7"/>
              </w:rPr>
              <w:t xml:space="preserve"> </w:t>
            </w:r>
            <w:r>
              <w:t>within</w:t>
            </w:r>
            <w:r>
              <w:rPr>
                <w:spacing w:val="-6"/>
              </w:rPr>
              <w:t xml:space="preserve"> </w:t>
            </w:r>
            <w:r>
              <w:t>thirty</w:t>
            </w:r>
            <w:r>
              <w:rPr>
                <w:spacing w:val="-9"/>
              </w:rPr>
              <w:t xml:space="preserve"> </w:t>
            </w:r>
            <w:r>
              <w:t>(30)</w:t>
            </w:r>
            <w:r>
              <w:rPr>
                <w:spacing w:val="-4"/>
              </w:rPr>
              <w:t xml:space="preserve"> </w:t>
            </w:r>
            <w:r>
              <w:t>days</w:t>
            </w:r>
            <w:r>
              <w:rPr>
                <w:spacing w:val="-4"/>
              </w:rPr>
              <w:t xml:space="preserve"> </w:t>
            </w:r>
            <w:r>
              <w:t>of</w:t>
            </w:r>
            <w:r>
              <w:rPr>
                <w:spacing w:val="-4"/>
              </w:rPr>
              <w:t xml:space="preserve"> </w:t>
            </w:r>
            <w:r>
              <w:t>receipt</w:t>
            </w:r>
            <w:r>
              <w:rPr>
                <w:spacing w:val="-1"/>
              </w:rPr>
              <w:t xml:space="preserve"> </w:t>
            </w:r>
            <w:r>
              <w:t>of</w:t>
            </w:r>
            <w:r>
              <w:rPr>
                <w:spacing w:val="-6"/>
              </w:rPr>
              <w:t xml:space="preserve"> </w:t>
            </w:r>
            <w:r>
              <w:t>the</w:t>
            </w:r>
            <w:r>
              <w:rPr>
                <w:spacing w:val="-7"/>
              </w:rPr>
              <w:t xml:space="preserve"> </w:t>
            </w:r>
            <w:r>
              <w:t>Goods</w:t>
            </w:r>
            <w:r>
              <w:rPr>
                <w:spacing w:val="-7"/>
              </w:rPr>
              <w:t xml:space="preserve"> </w:t>
            </w:r>
            <w:r>
              <w:t>upon</w:t>
            </w:r>
            <w:r>
              <w:rPr>
                <w:spacing w:val="-5"/>
              </w:rPr>
              <w:t xml:space="preserve"> </w:t>
            </w:r>
            <w:r>
              <w:t>submission</w:t>
            </w:r>
            <w:r>
              <w:rPr>
                <w:spacing w:val="-4"/>
              </w:rPr>
              <w:t xml:space="preserve"> </w:t>
            </w:r>
            <w:r>
              <w:t>of</w:t>
            </w:r>
            <w:r>
              <w:rPr>
                <w:spacing w:val="-6"/>
              </w:rPr>
              <w:t xml:space="preserve"> </w:t>
            </w:r>
            <w:r>
              <w:t>claim</w:t>
            </w:r>
            <w:r>
              <w:rPr>
                <w:spacing w:val="-6"/>
              </w:rPr>
              <w:t xml:space="preserve"> </w:t>
            </w:r>
            <w:r>
              <w:t>supported</w:t>
            </w:r>
            <w:r>
              <w:rPr>
                <w:spacing w:val="-4"/>
              </w:rPr>
              <w:t xml:space="preserve"> </w:t>
            </w:r>
            <w:r>
              <w:t>by the acceptance certificate issued by the Procuring Entity.</w:t>
            </w:r>
          </w:p>
          <w:p w:rsidR="00F05AC1" w:rsidRDefault="00CE756B">
            <w:pPr>
              <w:pStyle w:val="TableParagraph"/>
              <w:spacing w:before="252"/>
              <w:ind w:left="156" w:right="16"/>
              <w:jc w:val="both"/>
            </w:pPr>
            <w:r>
              <w:t xml:space="preserve">B. </w:t>
            </w:r>
            <w:r>
              <w:rPr>
                <w:b/>
              </w:rPr>
              <w:t xml:space="preserve">Payment of local currency portion of a foreign Supplier shall be made in </w:t>
            </w:r>
            <w:r>
              <w:rPr>
                <w:u w:val="single"/>
              </w:rPr>
              <w:t>Kenya</w:t>
            </w:r>
            <w:r>
              <w:t xml:space="preserve"> </w:t>
            </w:r>
            <w:r>
              <w:rPr>
                <w:u w:val="single"/>
              </w:rPr>
              <w:t>shillings</w:t>
            </w:r>
            <w:r>
              <w:rPr>
                <w:spacing w:val="-3"/>
              </w:rPr>
              <w:t xml:space="preserve"> </w:t>
            </w:r>
            <w:r>
              <w:t>within</w:t>
            </w:r>
            <w:r>
              <w:rPr>
                <w:spacing w:val="-7"/>
              </w:rPr>
              <w:t xml:space="preserve"> </w:t>
            </w:r>
            <w:r>
              <w:t>thirty</w:t>
            </w:r>
            <w:r>
              <w:rPr>
                <w:spacing w:val="-12"/>
              </w:rPr>
              <w:t xml:space="preserve"> </w:t>
            </w:r>
            <w:r>
              <w:t>(30)</w:t>
            </w:r>
            <w:r>
              <w:rPr>
                <w:spacing w:val="-8"/>
              </w:rPr>
              <w:t xml:space="preserve"> </w:t>
            </w:r>
            <w:r>
              <w:t>days</w:t>
            </w:r>
            <w:r>
              <w:rPr>
                <w:spacing w:val="-2"/>
              </w:rPr>
              <w:t xml:space="preserve"> </w:t>
            </w:r>
            <w:r>
              <w:t>of</w:t>
            </w:r>
            <w:r>
              <w:rPr>
                <w:spacing w:val="-2"/>
              </w:rPr>
              <w:t xml:space="preserve"> </w:t>
            </w:r>
            <w:r>
              <w:t>presentation</w:t>
            </w:r>
            <w:r>
              <w:rPr>
                <w:spacing w:val="-4"/>
              </w:rPr>
              <w:t xml:space="preserve"> </w:t>
            </w:r>
            <w:r>
              <w:t>of</w:t>
            </w:r>
            <w:r>
              <w:rPr>
                <w:spacing w:val="-4"/>
              </w:rPr>
              <w:t xml:space="preserve"> </w:t>
            </w:r>
            <w:r>
              <w:t>claim</w:t>
            </w:r>
            <w:r>
              <w:rPr>
                <w:spacing w:val="-6"/>
              </w:rPr>
              <w:t xml:space="preserve"> </w:t>
            </w:r>
            <w:r>
              <w:t>supported</w:t>
            </w:r>
            <w:r>
              <w:rPr>
                <w:spacing w:val="-2"/>
              </w:rPr>
              <w:t xml:space="preserve"> </w:t>
            </w:r>
            <w:r>
              <w:t>by</w:t>
            </w:r>
            <w:r>
              <w:rPr>
                <w:spacing w:val="-7"/>
              </w:rPr>
              <w:t xml:space="preserve"> </w:t>
            </w:r>
            <w:r>
              <w:t>a</w:t>
            </w:r>
            <w:r>
              <w:rPr>
                <w:spacing w:val="-7"/>
              </w:rPr>
              <w:t xml:space="preserve"> </w:t>
            </w:r>
            <w:r>
              <w:t>certificate</w:t>
            </w:r>
            <w:r>
              <w:rPr>
                <w:spacing w:val="-8"/>
              </w:rPr>
              <w:t xml:space="preserve"> </w:t>
            </w:r>
            <w:r>
              <w:t>from</w:t>
            </w:r>
            <w:r>
              <w:rPr>
                <w:spacing w:val="-5"/>
              </w:rPr>
              <w:t xml:space="preserve"> </w:t>
            </w:r>
            <w:r>
              <w:t>the Procuring</w:t>
            </w:r>
            <w:r>
              <w:rPr>
                <w:spacing w:val="-6"/>
              </w:rPr>
              <w:t xml:space="preserve"> </w:t>
            </w:r>
            <w:r>
              <w:t>Entity</w:t>
            </w:r>
            <w:r>
              <w:rPr>
                <w:spacing w:val="-4"/>
              </w:rPr>
              <w:t xml:space="preserve"> </w:t>
            </w:r>
            <w:r>
              <w:t>declaring</w:t>
            </w:r>
            <w:r>
              <w:rPr>
                <w:spacing w:val="-7"/>
              </w:rPr>
              <w:t xml:space="preserve"> </w:t>
            </w:r>
            <w:r>
              <w:t>that</w:t>
            </w:r>
            <w:r>
              <w:rPr>
                <w:spacing w:val="-3"/>
              </w:rPr>
              <w:t xml:space="preserve"> </w:t>
            </w:r>
            <w:r>
              <w:t>the Goods</w:t>
            </w:r>
            <w:r>
              <w:rPr>
                <w:spacing w:val="-3"/>
              </w:rPr>
              <w:t xml:space="preserve"> </w:t>
            </w:r>
            <w:r>
              <w:t>have</w:t>
            </w:r>
            <w:r>
              <w:rPr>
                <w:spacing w:val="-2"/>
              </w:rPr>
              <w:t xml:space="preserve"> </w:t>
            </w:r>
            <w:r>
              <w:t>been</w:t>
            </w:r>
            <w:r>
              <w:rPr>
                <w:spacing w:val="-7"/>
              </w:rPr>
              <w:t xml:space="preserve"> </w:t>
            </w:r>
            <w:r>
              <w:t>delivered</w:t>
            </w:r>
            <w:r>
              <w:rPr>
                <w:spacing w:val="-6"/>
              </w:rPr>
              <w:t xml:space="preserve"> </w:t>
            </w:r>
            <w:r>
              <w:t>and</w:t>
            </w:r>
            <w:r>
              <w:rPr>
                <w:spacing w:val="-9"/>
              </w:rPr>
              <w:t xml:space="preserve"> </w:t>
            </w:r>
            <w:r>
              <w:t>that</w:t>
            </w:r>
            <w:r>
              <w:rPr>
                <w:spacing w:val="-1"/>
              </w:rPr>
              <w:t xml:space="preserve"> </w:t>
            </w:r>
            <w:r>
              <w:t>all</w:t>
            </w:r>
            <w:r>
              <w:rPr>
                <w:spacing w:val="-3"/>
              </w:rPr>
              <w:t xml:space="preserve"> </w:t>
            </w:r>
            <w:r>
              <w:t>other</w:t>
            </w:r>
            <w:r>
              <w:rPr>
                <w:spacing w:val="-6"/>
              </w:rPr>
              <w:t xml:space="preserve"> </w:t>
            </w:r>
            <w:r>
              <w:t>contracted Services have been performed.</w:t>
            </w:r>
          </w:p>
          <w:p w:rsidR="00F05AC1" w:rsidRDefault="00CE756B">
            <w:pPr>
              <w:pStyle w:val="TableParagraph"/>
              <w:spacing w:before="8"/>
              <w:ind w:left="156"/>
              <w:jc w:val="both"/>
              <w:rPr>
                <w:b/>
              </w:rPr>
            </w:pPr>
            <w:r>
              <w:rPr>
                <w:b/>
              </w:rPr>
              <w:t>C.</w:t>
            </w:r>
            <w:r>
              <w:rPr>
                <w:b/>
                <w:spacing w:val="-13"/>
              </w:rPr>
              <w:t xml:space="preserve"> </w:t>
            </w:r>
            <w:r>
              <w:rPr>
                <w:b/>
              </w:rPr>
              <w:t>Payment</w:t>
            </w:r>
            <w:r>
              <w:rPr>
                <w:b/>
                <w:spacing w:val="-4"/>
              </w:rPr>
              <w:t xml:space="preserve"> </w:t>
            </w:r>
            <w:r>
              <w:rPr>
                <w:b/>
              </w:rPr>
              <w:t>for</w:t>
            </w:r>
            <w:r>
              <w:rPr>
                <w:b/>
                <w:spacing w:val="-12"/>
              </w:rPr>
              <w:t xml:space="preserve"> </w:t>
            </w:r>
            <w:r>
              <w:rPr>
                <w:b/>
              </w:rPr>
              <w:t>Goods</w:t>
            </w:r>
            <w:r>
              <w:rPr>
                <w:b/>
                <w:spacing w:val="-7"/>
              </w:rPr>
              <w:t xml:space="preserve"> </w:t>
            </w:r>
            <w:r>
              <w:rPr>
                <w:b/>
              </w:rPr>
              <w:t>and</w:t>
            </w:r>
            <w:r>
              <w:rPr>
                <w:b/>
                <w:spacing w:val="-8"/>
              </w:rPr>
              <w:t xml:space="preserve"> </w:t>
            </w:r>
            <w:r>
              <w:rPr>
                <w:b/>
              </w:rPr>
              <w:t>Services</w:t>
            </w:r>
            <w:r>
              <w:rPr>
                <w:b/>
                <w:spacing w:val="-9"/>
              </w:rPr>
              <w:t xml:space="preserve"> </w:t>
            </w:r>
            <w:r>
              <w:rPr>
                <w:b/>
              </w:rPr>
              <w:t>supplied</w:t>
            </w:r>
            <w:r>
              <w:rPr>
                <w:b/>
                <w:spacing w:val="-12"/>
              </w:rPr>
              <w:t xml:space="preserve"> </w:t>
            </w:r>
            <w:r>
              <w:rPr>
                <w:b/>
              </w:rPr>
              <w:t>from</w:t>
            </w:r>
            <w:r>
              <w:rPr>
                <w:b/>
                <w:spacing w:val="-13"/>
              </w:rPr>
              <w:t xml:space="preserve"> </w:t>
            </w:r>
            <w:r>
              <w:rPr>
                <w:b/>
              </w:rPr>
              <w:t>within</w:t>
            </w:r>
            <w:r>
              <w:rPr>
                <w:b/>
                <w:spacing w:val="-14"/>
              </w:rPr>
              <w:t xml:space="preserve"> </w:t>
            </w:r>
            <w:r>
              <w:rPr>
                <w:b/>
                <w:spacing w:val="-2"/>
              </w:rPr>
              <w:t>Kenya:</w:t>
            </w:r>
          </w:p>
          <w:p w:rsidR="00F05AC1" w:rsidRDefault="00CE756B">
            <w:pPr>
              <w:pStyle w:val="TableParagraph"/>
              <w:spacing w:before="244" w:line="252" w:lineRule="exact"/>
              <w:ind w:left="156"/>
            </w:pPr>
            <w:r>
              <w:t>Payment</w:t>
            </w:r>
            <w:r>
              <w:rPr>
                <w:spacing w:val="29"/>
              </w:rPr>
              <w:t xml:space="preserve"> </w:t>
            </w:r>
            <w:r>
              <w:t>for</w:t>
            </w:r>
            <w:r>
              <w:rPr>
                <w:spacing w:val="31"/>
              </w:rPr>
              <w:t xml:space="preserve"> </w:t>
            </w:r>
            <w:r>
              <w:t>Goods</w:t>
            </w:r>
            <w:r>
              <w:rPr>
                <w:spacing w:val="26"/>
              </w:rPr>
              <w:t xml:space="preserve"> </w:t>
            </w:r>
            <w:r>
              <w:t>and</w:t>
            </w:r>
            <w:r>
              <w:rPr>
                <w:spacing w:val="28"/>
              </w:rPr>
              <w:t xml:space="preserve"> </w:t>
            </w:r>
            <w:r>
              <w:t>Services</w:t>
            </w:r>
            <w:r>
              <w:rPr>
                <w:spacing w:val="27"/>
              </w:rPr>
              <w:t xml:space="preserve"> </w:t>
            </w:r>
            <w:r>
              <w:t>supplied</w:t>
            </w:r>
            <w:r>
              <w:rPr>
                <w:spacing w:val="25"/>
              </w:rPr>
              <w:t xml:space="preserve"> </w:t>
            </w:r>
            <w:r>
              <w:t>from</w:t>
            </w:r>
            <w:r>
              <w:rPr>
                <w:spacing w:val="28"/>
              </w:rPr>
              <w:t xml:space="preserve"> </w:t>
            </w:r>
            <w:r>
              <w:t>within</w:t>
            </w:r>
            <w:r>
              <w:rPr>
                <w:spacing w:val="28"/>
              </w:rPr>
              <w:t xml:space="preserve"> </w:t>
            </w:r>
            <w:r>
              <w:t>Kenya</w:t>
            </w:r>
            <w:r>
              <w:rPr>
                <w:spacing w:val="29"/>
              </w:rPr>
              <w:t xml:space="preserve"> </w:t>
            </w:r>
            <w:r>
              <w:t>shall</w:t>
            </w:r>
            <w:r>
              <w:rPr>
                <w:spacing w:val="34"/>
              </w:rPr>
              <w:t xml:space="preserve"> </w:t>
            </w:r>
            <w:r>
              <w:t>be</w:t>
            </w:r>
            <w:r>
              <w:rPr>
                <w:spacing w:val="24"/>
              </w:rPr>
              <w:t xml:space="preserve"> </w:t>
            </w:r>
            <w:r>
              <w:t>made</w:t>
            </w:r>
            <w:r>
              <w:rPr>
                <w:spacing w:val="23"/>
              </w:rPr>
              <w:t xml:space="preserve"> </w:t>
            </w:r>
            <w:r>
              <w:rPr>
                <w:spacing w:val="-5"/>
              </w:rPr>
              <w:t>in</w:t>
            </w:r>
          </w:p>
          <w:p w:rsidR="00F05AC1" w:rsidRDefault="00CE756B">
            <w:pPr>
              <w:pStyle w:val="TableParagraph"/>
              <w:spacing w:line="252" w:lineRule="exact"/>
              <w:ind w:left="156"/>
            </w:pPr>
            <w:r>
              <w:rPr>
                <w:i/>
              </w:rPr>
              <w:t>[currency]</w:t>
            </w:r>
            <w:r>
              <w:t>,</w:t>
            </w:r>
            <w:r>
              <w:rPr>
                <w:spacing w:val="-15"/>
              </w:rPr>
              <w:t xml:space="preserve"> </w:t>
            </w:r>
            <w:r>
              <w:t>as</w:t>
            </w:r>
            <w:r>
              <w:rPr>
                <w:spacing w:val="-12"/>
              </w:rPr>
              <w:t xml:space="preserve"> </w:t>
            </w:r>
            <w:r>
              <w:rPr>
                <w:spacing w:val="-2"/>
              </w:rPr>
              <w:t>follows:</w:t>
            </w:r>
          </w:p>
          <w:p w:rsidR="00F05AC1" w:rsidRDefault="00F05AC1">
            <w:pPr>
              <w:pStyle w:val="TableParagraph"/>
              <w:rPr>
                <w:i/>
              </w:rPr>
            </w:pPr>
          </w:p>
          <w:p w:rsidR="00F05AC1" w:rsidRDefault="00CE756B">
            <w:pPr>
              <w:pStyle w:val="TableParagraph"/>
              <w:spacing w:before="1"/>
              <w:ind w:left="156"/>
              <w:jc w:val="both"/>
            </w:pPr>
            <w:r>
              <w:t>(i)</w:t>
            </w:r>
            <w:r>
              <w:rPr>
                <w:spacing w:val="44"/>
              </w:rPr>
              <w:t xml:space="preserve"> </w:t>
            </w:r>
            <w:r>
              <w:rPr>
                <w:b/>
              </w:rPr>
              <w:t>Advance</w:t>
            </w:r>
            <w:r>
              <w:rPr>
                <w:b/>
                <w:spacing w:val="-8"/>
              </w:rPr>
              <w:t xml:space="preserve"> </w:t>
            </w:r>
            <w:r>
              <w:rPr>
                <w:b/>
              </w:rPr>
              <w:t>Payment:</w:t>
            </w:r>
            <w:r>
              <w:rPr>
                <w:b/>
                <w:spacing w:val="-7"/>
              </w:rPr>
              <w:t xml:space="preserve"> </w:t>
            </w:r>
            <w:r>
              <w:t>Ten</w:t>
            </w:r>
            <w:r>
              <w:rPr>
                <w:spacing w:val="-11"/>
              </w:rPr>
              <w:t xml:space="preserve"> </w:t>
            </w:r>
            <w:r>
              <w:t>(10)</w:t>
            </w:r>
            <w:r>
              <w:rPr>
                <w:spacing w:val="-7"/>
              </w:rPr>
              <w:t xml:space="preserve"> </w:t>
            </w:r>
            <w:r>
              <w:t>percent</w:t>
            </w:r>
            <w:r>
              <w:rPr>
                <w:spacing w:val="-4"/>
              </w:rPr>
              <w:t xml:space="preserve"> </w:t>
            </w:r>
            <w:r>
              <w:t>of</w:t>
            </w:r>
            <w:r>
              <w:rPr>
                <w:spacing w:val="-10"/>
              </w:rPr>
              <w:t xml:space="preserve"> </w:t>
            </w:r>
            <w:r>
              <w:t>the</w:t>
            </w:r>
            <w:r>
              <w:rPr>
                <w:spacing w:val="-10"/>
              </w:rPr>
              <w:t xml:space="preserve"> </w:t>
            </w:r>
            <w:r>
              <w:t>Contract</w:t>
            </w:r>
            <w:r>
              <w:rPr>
                <w:spacing w:val="-4"/>
              </w:rPr>
              <w:t xml:space="preserve"> </w:t>
            </w:r>
            <w:r>
              <w:t>Price</w:t>
            </w:r>
            <w:r>
              <w:rPr>
                <w:spacing w:val="-6"/>
              </w:rPr>
              <w:t xml:space="preserve"> </w:t>
            </w:r>
            <w:r>
              <w:t>shall</w:t>
            </w:r>
            <w:r>
              <w:rPr>
                <w:spacing w:val="-4"/>
              </w:rPr>
              <w:t xml:space="preserve"> </w:t>
            </w:r>
            <w:r>
              <w:t>be</w:t>
            </w:r>
            <w:r>
              <w:rPr>
                <w:spacing w:val="-12"/>
              </w:rPr>
              <w:t xml:space="preserve"> </w:t>
            </w:r>
            <w:r>
              <w:t>paid</w:t>
            </w:r>
            <w:r>
              <w:rPr>
                <w:spacing w:val="-10"/>
              </w:rPr>
              <w:t xml:space="preserve"> </w:t>
            </w:r>
            <w:r>
              <w:t>within</w:t>
            </w:r>
            <w:r>
              <w:rPr>
                <w:spacing w:val="-13"/>
              </w:rPr>
              <w:t xml:space="preserve"> </w:t>
            </w:r>
            <w:r>
              <w:rPr>
                <w:spacing w:val="-2"/>
              </w:rPr>
              <w:t>thirty</w:t>
            </w:r>
          </w:p>
          <w:p w:rsidR="00F05AC1" w:rsidRDefault="00CE756B">
            <w:pPr>
              <w:pStyle w:val="TableParagraph"/>
              <w:spacing w:before="1"/>
              <w:ind w:left="156" w:right="37"/>
              <w:jc w:val="both"/>
            </w:pPr>
            <w:r>
              <w:t>(30) days of signing of the Contract against an invoice and a bank guarantee for the equivalent amount and in the form provided in the Tendering document or another form acceptable to the Procuring Entity.</w:t>
            </w:r>
          </w:p>
          <w:p w:rsidR="00F05AC1" w:rsidRDefault="00CE756B">
            <w:pPr>
              <w:pStyle w:val="TableParagraph"/>
              <w:numPr>
                <w:ilvl w:val="0"/>
                <w:numId w:val="19"/>
              </w:numPr>
              <w:tabs>
                <w:tab w:val="left" w:pos="579"/>
              </w:tabs>
              <w:spacing w:before="251"/>
              <w:ind w:right="36" w:firstLine="0"/>
              <w:jc w:val="both"/>
            </w:pPr>
            <w:r>
              <w:rPr>
                <w:b/>
              </w:rPr>
              <w:t>On</w:t>
            </w:r>
            <w:r>
              <w:rPr>
                <w:b/>
                <w:spacing w:val="-1"/>
              </w:rPr>
              <w:t xml:space="preserve"> </w:t>
            </w:r>
            <w:r>
              <w:rPr>
                <w:b/>
              </w:rPr>
              <w:t xml:space="preserve">Delivery: </w:t>
            </w:r>
            <w:r>
              <w:t>Eighty</w:t>
            </w:r>
            <w:r>
              <w:rPr>
                <w:spacing w:val="-3"/>
              </w:rPr>
              <w:t xml:space="preserve"> </w:t>
            </w:r>
            <w:r>
              <w:t>(80)</w:t>
            </w:r>
            <w:r>
              <w:rPr>
                <w:spacing w:val="-2"/>
              </w:rPr>
              <w:t xml:space="preserve"> </w:t>
            </w:r>
            <w:r>
              <w:t>percent</w:t>
            </w:r>
            <w:r>
              <w:rPr>
                <w:spacing w:val="-1"/>
              </w:rPr>
              <w:t xml:space="preserve"> </w:t>
            </w:r>
            <w:r>
              <w:t>of</w:t>
            </w:r>
            <w:r>
              <w:rPr>
                <w:spacing w:val="-2"/>
              </w:rPr>
              <w:t xml:space="preserve"> </w:t>
            </w:r>
            <w:r>
              <w:t>the Contract Price</w:t>
            </w:r>
            <w:r>
              <w:rPr>
                <w:spacing w:val="-2"/>
              </w:rPr>
              <w:t xml:space="preserve"> </w:t>
            </w:r>
            <w:r>
              <w:t>shall</w:t>
            </w:r>
            <w:r>
              <w:rPr>
                <w:spacing w:val="-1"/>
              </w:rPr>
              <w:t xml:space="preserve"> </w:t>
            </w:r>
            <w:r>
              <w:t>be</w:t>
            </w:r>
            <w:r>
              <w:rPr>
                <w:spacing w:val="-2"/>
              </w:rPr>
              <w:t xml:space="preserve"> </w:t>
            </w:r>
            <w:r>
              <w:t>paid</w:t>
            </w:r>
            <w:r>
              <w:rPr>
                <w:spacing w:val="-3"/>
              </w:rPr>
              <w:t xml:space="preserve"> </w:t>
            </w:r>
            <w:r>
              <w:t>on</w:t>
            </w:r>
            <w:r>
              <w:rPr>
                <w:spacing w:val="-3"/>
              </w:rPr>
              <w:t xml:space="preserve"> </w:t>
            </w:r>
            <w:r>
              <w:t>receipt</w:t>
            </w:r>
            <w:r>
              <w:rPr>
                <w:spacing w:val="-1"/>
              </w:rPr>
              <w:t xml:space="preserve"> </w:t>
            </w:r>
            <w:r>
              <w:t>of</w:t>
            </w:r>
            <w:r>
              <w:rPr>
                <w:spacing w:val="-4"/>
              </w:rPr>
              <w:t xml:space="preserve"> </w:t>
            </w:r>
            <w:r>
              <w:t>the Goods and upon submission of the documents specified in GCC Clause 13. The bank guarantee shall then be released.</w:t>
            </w:r>
          </w:p>
          <w:p w:rsidR="00F05AC1" w:rsidRDefault="00CE756B">
            <w:pPr>
              <w:pStyle w:val="TableParagraph"/>
              <w:numPr>
                <w:ilvl w:val="0"/>
                <w:numId w:val="19"/>
              </w:numPr>
              <w:tabs>
                <w:tab w:val="left" w:pos="478"/>
              </w:tabs>
              <w:spacing w:before="238"/>
              <w:ind w:right="32" w:firstLine="0"/>
              <w:jc w:val="both"/>
            </w:pPr>
            <w:r>
              <w:rPr>
                <w:b/>
              </w:rPr>
              <w:t xml:space="preserve">On Acceptance: </w:t>
            </w:r>
            <w:r>
              <w:t>The remaining ten (10) percent of the Contract Price shall be paid to the Supplier within thirty (30) days after the date of the acceptance certificate for the respective delivery issued by the Procuring Entity.</w:t>
            </w:r>
          </w:p>
        </w:tc>
      </w:tr>
      <w:tr w:rsidR="00F05AC1">
        <w:trPr>
          <w:trHeight w:val="1012"/>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16.5</w:t>
            </w:r>
          </w:p>
        </w:tc>
        <w:tc>
          <w:tcPr>
            <w:tcW w:w="8178" w:type="dxa"/>
            <w:tcBorders>
              <w:top w:val="single" w:sz="6" w:space="0" w:color="000000"/>
              <w:left w:val="single" w:sz="6" w:space="0" w:color="000000"/>
              <w:bottom w:val="single" w:sz="6" w:space="0" w:color="000000"/>
            </w:tcBorders>
          </w:tcPr>
          <w:p w:rsidR="00F05AC1" w:rsidRDefault="00CE756B">
            <w:pPr>
              <w:pStyle w:val="TableParagraph"/>
              <w:ind w:left="156"/>
            </w:pPr>
            <w:r>
              <w:rPr>
                <w:spacing w:val="-2"/>
              </w:rPr>
              <w:t>The</w:t>
            </w:r>
            <w:r>
              <w:rPr>
                <w:spacing w:val="-7"/>
              </w:rPr>
              <w:t xml:space="preserve"> </w:t>
            </w:r>
            <w:r>
              <w:rPr>
                <w:spacing w:val="-2"/>
              </w:rPr>
              <w:t>payment-delay</w:t>
            </w:r>
            <w:r>
              <w:rPr>
                <w:spacing w:val="-7"/>
              </w:rPr>
              <w:t xml:space="preserve"> </w:t>
            </w:r>
            <w:r>
              <w:rPr>
                <w:spacing w:val="-2"/>
              </w:rPr>
              <w:t>period</w:t>
            </w:r>
            <w:r>
              <w:rPr>
                <w:spacing w:val="-8"/>
              </w:rPr>
              <w:t xml:space="preserve"> </w:t>
            </w:r>
            <w:r>
              <w:rPr>
                <w:spacing w:val="-2"/>
              </w:rPr>
              <w:t>after which</w:t>
            </w:r>
            <w:r>
              <w:rPr>
                <w:spacing w:val="-13"/>
              </w:rPr>
              <w:t xml:space="preserve"> </w:t>
            </w:r>
            <w:r>
              <w:rPr>
                <w:spacing w:val="-2"/>
              </w:rPr>
              <w:t>the</w:t>
            </w:r>
            <w:r>
              <w:rPr>
                <w:spacing w:val="-5"/>
              </w:rPr>
              <w:t xml:space="preserve"> </w:t>
            </w:r>
            <w:r>
              <w:rPr>
                <w:spacing w:val="-2"/>
              </w:rPr>
              <w:t>Procuring</w:t>
            </w:r>
            <w:r>
              <w:rPr>
                <w:spacing w:val="-5"/>
              </w:rPr>
              <w:t xml:space="preserve"> </w:t>
            </w:r>
            <w:r>
              <w:rPr>
                <w:spacing w:val="-2"/>
              </w:rPr>
              <w:t>Entity</w:t>
            </w:r>
            <w:r>
              <w:rPr>
                <w:spacing w:val="-7"/>
              </w:rPr>
              <w:t xml:space="preserve"> </w:t>
            </w:r>
            <w:r>
              <w:rPr>
                <w:spacing w:val="-2"/>
              </w:rPr>
              <w:t>shall pay</w:t>
            </w:r>
            <w:r>
              <w:rPr>
                <w:spacing w:val="-11"/>
              </w:rPr>
              <w:t xml:space="preserve"> </w:t>
            </w:r>
            <w:r>
              <w:rPr>
                <w:spacing w:val="-2"/>
              </w:rPr>
              <w:t>interest</w:t>
            </w:r>
            <w:r>
              <w:rPr>
                <w:spacing w:val="-3"/>
              </w:rPr>
              <w:t xml:space="preserve"> </w:t>
            </w:r>
            <w:r>
              <w:rPr>
                <w:spacing w:val="-2"/>
              </w:rPr>
              <w:t>to</w:t>
            </w:r>
            <w:r>
              <w:rPr>
                <w:spacing w:val="-13"/>
              </w:rPr>
              <w:t xml:space="preserve"> </w:t>
            </w:r>
            <w:r>
              <w:rPr>
                <w:spacing w:val="-2"/>
              </w:rPr>
              <w:t>the</w:t>
            </w:r>
            <w:r>
              <w:rPr>
                <w:spacing w:val="-7"/>
              </w:rPr>
              <w:t xml:space="preserve"> </w:t>
            </w:r>
            <w:r>
              <w:rPr>
                <w:spacing w:val="-2"/>
              </w:rPr>
              <w:t xml:space="preserve">supplier </w:t>
            </w:r>
            <w:r>
              <w:t xml:space="preserve">shall be </w:t>
            </w:r>
            <w:r>
              <w:rPr>
                <w:i/>
              </w:rPr>
              <w:t xml:space="preserve">[insert number] </w:t>
            </w:r>
            <w:r>
              <w:t>days.</w:t>
            </w:r>
          </w:p>
          <w:p w:rsidR="00F05AC1" w:rsidRDefault="00CE756B">
            <w:pPr>
              <w:pStyle w:val="TableParagraph"/>
              <w:spacing w:before="231"/>
              <w:ind w:left="156"/>
              <w:rPr>
                <w:i/>
              </w:rPr>
            </w:pPr>
            <w:r>
              <w:t>The</w:t>
            </w:r>
            <w:r>
              <w:rPr>
                <w:spacing w:val="-14"/>
              </w:rPr>
              <w:t xml:space="preserve"> </w:t>
            </w:r>
            <w:r>
              <w:t>interest</w:t>
            </w:r>
            <w:r>
              <w:rPr>
                <w:spacing w:val="-7"/>
              </w:rPr>
              <w:t xml:space="preserve"> </w:t>
            </w:r>
            <w:r>
              <w:t>rate</w:t>
            </w:r>
            <w:r>
              <w:rPr>
                <w:spacing w:val="-14"/>
              </w:rPr>
              <w:t xml:space="preserve"> </w:t>
            </w:r>
            <w:r>
              <w:t>that</w:t>
            </w:r>
            <w:r>
              <w:rPr>
                <w:spacing w:val="-7"/>
              </w:rPr>
              <w:t xml:space="preserve"> </w:t>
            </w:r>
            <w:r>
              <w:t>shall</w:t>
            </w:r>
            <w:r>
              <w:rPr>
                <w:spacing w:val="-4"/>
              </w:rPr>
              <w:t xml:space="preserve"> </w:t>
            </w:r>
            <w:r>
              <w:t>be</w:t>
            </w:r>
            <w:r>
              <w:rPr>
                <w:spacing w:val="-5"/>
              </w:rPr>
              <w:t xml:space="preserve"> </w:t>
            </w:r>
            <w:r>
              <w:t>applied</w:t>
            </w:r>
            <w:r>
              <w:rPr>
                <w:spacing w:val="-11"/>
              </w:rPr>
              <w:t xml:space="preserve"> </w:t>
            </w:r>
            <w:r>
              <w:t>is</w:t>
            </w:r>
            <w:r>
              <w:rPr>
                <w:spacing w:val="-10"/>
              </w:rPr>
              <w:t xml:space="preserve"> </w:t>
            </w:r>
            <w:r>
              <w:rPr>
                <w:i/>
              </w:rPr>
              <w:t>[insert</w:t>
            </w:r>
            <w:r>
              <w:rPr>
                <w:i/>
                <w:spacing w:val="-4"/>
              </w:rPr>
              <w:t xml:space="preserve"> </w:t>
            </w:r>
            <w:r>
              <w:rPr>
                <w:i/>
              </w:rPr>
              <w:t>number]</w:t>
            </w:r>
            <w:r>
              <w:rPr>
                <w:i/>
                <w:spacing w:val="-7"/>
              </w:rPr>
              <w:t xml:space="preserve"> </w:t>
            </w:r>
            <w:r>
              <w:rPr>
                <w:i/>
                <w:spacing w:val="-10"/>
              </w:rPr>
              <w:t>%</w:t>
            </w:r>
          </w:p>
        </w:tc>
      </w:tr>
      <w:tr w:rsidR="00F05AC1">
        <w:trPr>
          <w:trHeight w:val="2277"/>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18.1</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46" w:lineRule="exact"/>
              <w:ind w:left="156"/>
              <w:rPr>
                <w:i/>
              </w:rPr>
            </w:pPr>
            <w:r>
              <w:t>A</w:t>
            </w:r>
            <w:r>
              <w:rPr>
                <w:spacing w:val="-16"/>
              </w:rPr>
              <w:t xml:space="preserve"> </w:t>
            </w:r>
            <w:r>
              <w:t>Performance</w:t>
            </w:r>
            <w:r>
              <w:rPr>
                <w:spacing w:val="-14"/>
              </w:rPr>
              <w:t xml:space="preserve"> </w:t>
            </w:r>
            <w:r>
              <w:t>Security</w:t>
            </w:r>
            <w:r>
              <w:rPr>
                <w:spacing w:val="-14"/>
              </w:rPr>
              <w:t xml:space="preserve"> </w:t>
            </w:r>
            <w:r>
              <w:rPr>
                <w:i/>
              </w:rPr>
              <w:t>[</w:t>
            </w:r>
            <w:r>
              <w:rPr>
                <w:i/>
                <w:spacing w:val="-14"/>
              </w:rPr>
              <w:t xml:space="preserve"> </w:t>
            </w:r>
            <w:r>
              <w:rPr>
                <w:i/>
              </w:rPr>
              <w:t>insert</w:t>
            </w:r>
            <w:r>
              <w:rPr>
                <w:i/>
                <w:spacing w:val="-9"/>
              </w:rPr>
              <w:t xml:space="preserve"> </w:t>
            </w:r>
            <w:r>
              <w:rPr>
                <w:i/>
              </w:rPr>
              <w:t>“shall”</w:t>
            </w:r>
            <w:r>
              <w:rPr>
                <w:i/>
                <w:spacing w:val="-11"/>
              </w:rPr>
              <w:t xml:space="preserve"> </w:t>
            </w:r>
            <w:r>
              <w:rPr>
                <w:i/>
              </w:rPr>
              <w:t>or</w:t>
            </w:r>
            <w:r>
              <w:rPr>
                <w:i/>
                <w:spacing w:val="-13"/>
              </w:rPr>
              <w:t xml:space="preserve"> </w:t>
            </w:r>
            <w:r>
              <w:rPr>
                <w:i/>
              </w:rPr>
              <w:t>“shall</w:t>
            </w:r>
            <w:r>
              <w:rPr>
                <w:i/>
                <w:spacing w:val="-9"/>
              </w:rPr>
              <w:t xml:space="preserve"> </w:t>
            </w:r>
            <w:r>
              <w:rPr>
                <w:i/>
              </w:rPr>
              <w:t>not”</w:t>
            </w:r>
            <w:r>
              <w:rPr>
                <w:i/>
                <w:spacing w:val="-14"/>
              </w:rPr>
              <w:t xml:space="preserve"> </w:t>
            </w:r>
            <w:r>
              <w:rPr>
                <w:i/>
              </w:rPr>
              <w:t>be</w:t>
            </w:r>
            <w:r>
              <w:rPr>
                <w:i/>
                <w:spacing w:val="-9"/>
              </w:rPr>
              <w:t xml:space="preserve"> </w:t>
            </w:r>
            <w:r>
              <w:rPr>
                <w:i/>
                <w:spacing w:val="-2"/>
              </w:rPr>
              <w:t>required]</w:t>
            </w:r>
          </w:p>
          <w:p w:rsidR="00F05AC1" w:rsidRDefault="00CE756B">
            <w:pPr>
              <w:pStyle w:val="TableParagraph"/>
              <w:spacing w:before="248"/>
              <w:ind w:left="156"/>
              <w:rPr>
                <w:i/>
              </w:rPr>
            </w:pPr>
            <w:r>
              <w:rPr>
                <w:i/>
              </w:rPr>
              <w:t>[If a Performance Security is required, insert “the amount of the Performance Security shall be: [insert amount]</w:t>
            </w:r>
          </w:p>
          <w:p w:rsidR="00F05AC1" w:rsidRDefault="00F05AC1">
            <w:pPr>
              <w:pStyle w:val="TableParagraph"/>
              <w:spacing w:before="9"/>
              <w:rPr>
                <w:i/>
              </w:rPr>
            </w:pPr>
          </w:p>
          <w:p w:rsidR="00F05AC1" w:rsidRDefault="00CE756B">
            <w:pPr>
              <w:pStyle w:val="TableParagraph"/>
              <w:spacing w:line="235" w:lineRule="auto"/>
              <w:ind w:left="156"/>
              <w:rPr>
                <w:i/>
              </w:rPr>
            </w:pPr>
            <w:r>
              <w:rPr>
                <w:i/>
              </w:rPr>
              <w:t>[The</w:t>
            </w:r>
            <w:r>
              <w:rPr>
                <w:i/>
                <w:spacing w:val="34"/>
              </w:rPr>
              <w:t xml:space="preserve"> </w:t>
            </w:r>
            <w:r>
              <w:rPr>
                <w:i/>
              </w:rPr>
              <w:t>amount</w:t>
            </w:r>
            <w:r>
              <w:rPr>
                <w:i/>
                <w:spacing w:val="33"/>
              </w:rPr>
              <w:t xml:space="preserve"> </w:t>
            </w:r>
            <w:r>
              <w:rPr>
                <w:i/>
              </w:rPr>
              <w:t>of</w:t>
            </w:r>
            <w:r>
              <w:rPr>
                <w:i/>
                <w:spacing w:val="32"/>
              </w:rPr>
              <w:t xml:space="preserve"> </w:t>
            </w:r>
            <w:r>
              <w:rPr>
                <w:i/>
              </w:rPr>
              <w:t>the</w:t>
            </w:r>
            <w:r>
              <w:rPr>
                <w:i/>
                <w:spacing w:val="32"/>
              </w:rPr>
              <w:t xml:space="preserve"> </w:t>
            </w:r>
            <w:r>
              <w:rPr>
                <w:i/>
              </w:rPr>
              <w:t>Performance</w:t>
            </w:r>
            <w:r>
              <w:rPr>
                <w:i/>
                <w:spacing w:val="35"/>
              </w:rPr>
              <w:t xml:space="preserve"> </w:t>
            </w:r>
            <w:r>
              <w:rPr>
                <w:i/>
              </w:rPr>
              <w:t>Security</w:t>
            </w:r>
            <w:r>
              <w:rPr>
                <w:i/>
                <w:spacing w:val="30"/>
              </w:rPr>
              <w:t xml:space="preserve"> </w:t>
            </w:r>
            <w:r>
              <w:rPr>
                <w:i/>
              </w:rPr>
              <w:t>is</w:t>
            </w:r>
            <w:r>
              <w:rPr>
                <w:i/>
                <w:spacing w:val="29"/>
              </w:rPr>
              <w:t xml:space="preserve"> </w:t>
            </w:r>
            <w:r>
              <w:rPr>
                <w:i/>
              </w:rPr>
              <w:t>usually</w:t>
            </w:r>
            <w:r>
              <w:rPr>
                <w:i/>
                <w:spacing w:val="30"/>
              </w:rPr>
              <w:t xml:space="preserve"> </w:t>
            </w:r>
            <w:r>
              <w:rPr>
                <w:i/>
              </w:rPr>
              <w:t>expressed</w:t>
            </w:r>
            <w:r>
              <w:rPr>
                <w:i/>
                <w:spacing w:val="32"/>
              </w:rPr>
              <w:t xml:space="preserve"> </w:t>
            </w:r>
            <w:r>
              <w:rPr>
                <w:i/>
              </w:rPr>
              <w:t>as</w:t>
            </w:r>
            <w:r>
              <w:rPr>
                <w:i/>
                <w:spacing w:val="29"/>
              </w:rPr>
              <w:t xml:space="preserve"> </w:t>
            </w:r>
            <w:r>
              <w:rPr>
                <w:i/>
              </w:rPr>
              <w:t>a</w:t>
            </w:r>
            <w:r>
              <w:rPr>
                <w:i/>
                <w:spacing w:val="31"/>
              </w:rPr>
              <w:t xml:space="preserve"> </w:t>
            </w:r>
            <w:r>
              <w:rPr>
                <w:i/>
              </w:rPr>
              <w:t>percentage</w:t>
            </w:r>
            <w:r>
              <w:rPr>
                <w:i/>
                <w:spacing w:val="30"/>
              </w:rPr>
              <w:t xml:space="preserve"> </w:t>
            </w:r>
            <w:r>
              <w:rPr>
                <w:i/>
              </w:rPr>
              <w:t>of</w:t>
            </w:r>
            <w:r>
              <w:rPr>
                <w:i/>
                <w:spacing w:val="35"/>
              </w:rPr>
              <w:t xml:space="preserve"> </w:t>
            </w:r>
            <w:r>
              <w:rPr>
                <w:i/>
              </w:rPr>
              <w:t>the Contract Price. The percentage varies according</w:t>
            </w:r>
            <w:r>
              <w:rPr>
                <w:i/>
                <w:spacing w:val="-2"/>
              </w:rPr>
              <w:t xml:space="preserve"> </w:t>
            </w:r>
            <w:r>
              <w:rPr>
                <w:i/>
              </w:rPr>
              <w:t>to the Procuring Entity’s perceived risk and</w:t>
            </w:r>
            <w:r>
              <w:rPr>
                <w:i/>
                <w:spacing w:val="-1"/>
              </w:rPr>
              <w:t xml:space="preserve"> </w:t>
            </w:r>
            <w:r>
              <w:rPr>
                <w:i/>
              </w:rPr>
              <w:t>impact of non-performance by the Supplier. A</w:t>
            </w:r>
            <w:r>
              <w:rPr>
                <w:i/>
                <w:spacing w:val="-1"/>
              </w:rPr>
              <w:t xml:space="preserve"> </w:t>
            </w:r>
            <w:r>
              <w:rPr>
                <w:i/>
              </w:rPr>
              <w:t xml:space="preserve">10% percentage is used under normal </w:t>
            </w:r>
            <w:r>
              <w:rPr>
                <w:i/>
                <w:spacing w:val="-2"/>
              </w:rPr>
              <w:t>circumstances]</w:t>
            </w:r>
          </w:p>
        </w:tc>
      </w:tr>
      <w:tr w:rsidR="00F05AC1">
        <w:trPr>
          <w:trHeight w:val="1516"/>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18.3</w:t>
            </w:r>
          </w:p>
        </w:tc>
        <w:tc>
          <w:tcPr>
            <w:tcW w:w="8178" w:type="dxa"/>
            <w:tcBorders>
              <w:top w:val="single" w:sz="6" w:space="0" w:color="000000"/>
              <w:left w:val="single" w:sz="6" w:space="0" w:color="000000"/>
              <w:bottom w:val="single" w:sz="6" w:space="0" w:color="000000"/>
            </w:tcBorders>
          </w:tcPr>
          <w:p w:rsidR="00F05AC1" w:rsidRDefault="00CE756B">
            <w:pPr>
              <w:pStyle w:val="TableParagraph"/>
              <w:ind w:left="156" w:right="92"/>
              <w:jc w:val="both"/>
              <w:rPr>
                <w:i/>
              </w:rPr>
            </w:pPr>
            <w:r>
              <w:t xml:space="preserve">If required, the Performance Security shall be in the form of: </w:t>
            </w:r>
            <w:r>
              <w:rPr>
                <w:i/>
              </w:rPr>
              <w:t>[insert “a Demand Guarantee” or” a Performance Bond”]</w:t>
            </w:r>
          </w:p>
          <w:p w:rsidR="00F05AC1" w:rsidRDefault="00F05AC1">
            <w:pPr>
              <w:pStyle w:val="TableParagraph"/>
              <w:spacing w:before="1"/>
              <w:rPr>
                <w:i/>
              </w:rPr>
            </w:pPr>
          </w:p>
          <w:p w:rsidR="00F05AC1" w:rsidRDefault="00CE756B">
            <w:pPr>
              <w:pStyle w:val="TableParagraph"/>
              <w:spacing w:line="230" w:lineRule="auto"/>
              <w:ind w:left="156" w:right="64"/>
              <w:jc w:val="both"/>
              <w:rPr>
                <w:i/>
              </w:rPr>
            </w:pPr>
            <w:r>
              <w:t>If</w:t>
            </w:r>
            <w:r>
              <w:rPr>
                <w:spacing w:val="-3"/>
              </w:rPr>
              <w:t xml:space="preserve"> </w:t>
            </w:r>
            <w:r>
              <w:t>required,</w:t>
            </w:r>
            <w:r>
              <w:rPr>
                <w:spacing w:val="-5"/>
              </w:rPr>
              <w:t xml:space="preserve"> </w:t>
            </w:r>
            <w:r>
              <w:t>the</w:t>
            </w:r>
            <w:r>
              <w:rPr>
                <w:spacing w:val="-3"/>
              </w:rPr>
              <w:t xml:space="preserve"> </w:t>
            </w:r>
            <w:r>
              <w:t>Performance</w:t>
            </w:r>
            <w:r>
              <w:rPr>
                <w:spacing w:val="-3"/>
              </w:rPr>
              <w:t xml:space="preserve"> </w:t>
            </w:r>
            <w:r>
              <w:t>security</w:t>
            </w:r>
            <w:r>
              <w:rPr>
                <w:spacing w:val="-3"/>
              </w:rPr>
              <w:t xml:space="preserve"> </w:t>
            </w:r>
            <w:r>
              <w:t>shall</w:t>
            </w:r>
            <w:r>
              <w:rPr>
                <w:spacing w:val="-2"/>
              </w:rPr>
              <w:t xml:space="preserve"> </w:t>
            </w:r>
            <w:r>
              <w:t>be</w:t>
            </w:r>
            <w:r>
              <w:rPr>
                <w:spacing w:val="-3"/>
              </w:rPr>
              <w:t xml:space="preserve"> </w:t>
            </w:r>
            <w:r>
              <w:t>denominated</w:t>
            </w:r>
            <w:r>
              <w:rPr>
                <w:spacing w:val="-5"/>
              </w:rPr>
              <w:t xml:space="preserve"> </w:t>
            </w:r>
            <w:r>
              <w:t xml:space="preserve">in </w:t>
            </w:r>
            <w:r>
              <w:rPr>
                <w:i/>
              </w:rPr>
              <w:t>[insert</w:t>
            </w:r>
            <w:r>
              <w:rPr>
                <w:i/>
                <w:spacing w:val="-2"/>
              </w:rPr>
              <w:t xml:space="preserve"> </w:t>
            </w:r>
            <w:r>
              <w:rPr>
                <w:i/>
              </w:rPr>
              <w:t>“a</w:t>
            </w:r>
            <w:r>
              <w:rPr>
                <w:i/>
                <w:spacing w:val="-6"/>
              </w:rPr>
              <w:t xml:space="preserve"> </w:t>
            </w:r>
            <w:r>
              <w:rPr>
                <w:i/>
              </w:rPr>
              <w:t>freely</w:t>
            </w:r>
            <w:r>
              <w:rPr>
                <w:i/>
                <w:spacing w:val="-5"/>
              </w:rPr>
              <w:t xml:space="preserve"> </w:t>
            </w:r>
            <w:r>
              <w:rPr>
                <w:i/>
              </w:rPr>
              <w:t>convertible currency acceptable to the Procuring Entity” or “the currencies of payment of the Contract, in accordance with their portions of the Contract Price”]</w:t>
            </w:r>
          </w:p>
        </w:tc>
      </w:tr>
      <w:tr w:rsidR="00F05AC1">
        <w:trPr>
          <w:trHeight w:val="508"/>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18.4</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54" w:lineRule="exact"/>
              <w:ind w:left="156"/>
              <w:rPr>
                <w:i/>
              </w:rPr>
            </w:pPr>
            <w:r>
              <w:t>Discharge</w:t>
            </w:r>
            <w:r>
              <w:rPr>
                <w:spacing w:val="-5"/>
              </w:rPr>
              <w:t xml:space="preserve"> </w:t>
            </w:r>
            <w:r>
              <w:t>of</w:t>
            </w:r>
            <w:r>
              <w:rPr>
                <w:spacing w:val="-5"/>
              </w:rPr>
              <w:t xml:space="preserve"> </w:t>
            </w:r>
            <w:r>
              <w:t>the</w:t>
            </w:r>
            <w:r>
              <w:rPr>
                <w:spacing w:val="-3"/>
              </w:rPr>
              <w:t xml:space="preserve"> </w:t>
            </w:r>
            <w:r>
              <w:t>Performance</w:t>
            </w:r>
            <w:r>
              <w:rPr>
                <w:spacing w:val="-3"/>
              </w:rPr>
              <w:t xml:space="preserve"> </w:t>
            </w:r>
            <w:r>
              <w:t>Security</w:t>
            </w:r>
            <w:r>
              <w:rPr>
                <w:spacing w:val="-6"/>
              </w:rPr>
              <w:t xml:space="preserve"> </w:t>
            </w:r>
            <w:r>
              <w:t>shall</w:t>
            </w:r>
            <w:r>
              <w:rPr>
                <w:spacing w:val="-5"/>
              </w:rPr>
              <w:t xml:space="preserve"> </w:t>
            </w:r>
            <w:r>
              <w:t>take</w:t>
            </w:r>
            <w:r>
              <w:rPr>
                <w:spacing w:val="-3"/>
              </w:rPr>
              <w:t xml:space="preserve"> </w:t>
            </w:r>
            <w:r>
              <w:t xml:space="preserve">place: </w:t>
            </w:r>
            <w:r>
              <w:rPr>
                <w:i/>
              </w:rPr>
              <w:t>[</w:t>
            </w:r>
            <w:r>
              <w:rPr>
                <w:i/>
                <w:spacing w:val="-3"/>
              </w:rPr>
              <w:t xml:space="preserve"> </w:t>
            </w:r>
            <w:r>
              <w:rPr>
                <w:i/>
              </w:rPr>
              <w:t>insert</w:t>
            </w:r>
            <w:r>
              <w:rPr>
                <w:i/>
                <w:spacing w:val="-2"/>
              </w:rPr>
              <w:t xml:space="preserve"> </w:t>
            </w:r>
            <w:r>
              <w:rPr>
                <w:i/>
              </w:rPr>
              <w:t>date</w:t>
            </w:r>
            <w:r>
              <w:rPr>
                <w:i/>
                <w:spacing w:val="-5"/>
              </w:rPr>
              <w:t xml:space="preserve"> </w:t>
            </w:r>
            <w:r>
              <w:rPr>
                <w:i/>
              </w:rPr>
              <w:t>if</w:t>
            </w:r>
            <w:r>
              <w:rPr>
                <w:i/>
                <w:spacing w:val="-2"/>
              </w:rPr>
              <w:t xml:space="preserve"> </w:t>
            </w:r>
            <w:r>
              <w:rPr>
                <w:i/>
              </w:rPr>
              <w:t>different</w:t>
            </w:r>
            <w:r>
              <w:rPr>
                <w:i/>
                <w:spacing w:val="-2"/>
              </w:rPr>
              <w:t xml:space="preserve"> </w:t>
            </w:r>
            <w:r>
              <w:rPr>
                <w:i/>
              </w:rPr>
              <w:t>from</w:t>
            </w:r>
            <w:r>
              <w:rPr>
                <w:i/>
                <w:spacing w:val="-4"/>
              </w:rPr>
              <w:t xml:space="preserve"> </w:t>
            </w:r>
            <w:r>
              <w:rPr>
                <w:i/>
              </w:rPr>
              <w:t>the one indicated in sub clause GCC 18.4]</w:t>
            </w:r>
          </w:p>
        </w:tc>
      </w:tr>
      <w:tr w:rsidR="00F05AC1">
        <w:trPr>
          <w:trHeight w:val="755"/>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23.2</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47" w:lineRule="exact"/>
              <w:ind w:left="156"/>
              <w:rPr>
                <w:i/>
              </w:rPr>
            </w:pPr>
            <w:r>
              <w:t>The</w:t>
            </w:r>
            <w:r>
              <w:rPr>
                <w:spacing w:val="-14"/>
              </w:rPr>
              <w:t xml:space="preserve"> </w:t>
            </w:r>
            <w:r>
              <w:t>packing,</w:t>
            </w:r>
            <w:r>
              <w:rPr>
                <w:spacing w:val="-7"/>
              </w:rPr>
              <w:t xml:space="preserve"> </w:t>
            </w:r>
            <w:r>
              <w:t>marking</w:t>
            </w:r>
            <w:r>
              <w:rPr>
                <w:spacing w:val="-10"/>
              </w:rPr>
              <w:t xml:space="preserve"> </w:t>
            </w:r>
            <w:r>
              <w:t>and</w:t>
            </w:r>
            <w:r>
              <w:rPr>
                <w:spacing w:val="-12"/>
              </w:rPr>
              <w:t xml:space="preserve"> </w:t>
            </w:r>
            <w:r>
              <w:t>documentation</w:t>
            </w:r>
            <w:r>
              <w:rPr>
                <w:spacing w:val="-7"/>
              </w:rPr>
              <w:t xml:space="preserve"> </w:t>
            </w:r>
            <w:r>
              <w:t>within</w:t>
            </w:r>
            <w:r>
              <w:rPr>
                <w:spacing w:val="-13"/>
              </w:rPr>
              <w:t xml:space="preserve"> </w:t>
            </w:r>
            <w:r>
              <w:t>and</w:t>
            </w:r>
            <w:r>
              <w:rPr>
                <w:spacing w:val="-11"/>
              </w:rPr>
              <w:t xml:space="preserve"> </w:t>
            </w:r>
            <w:r>
              <w:t>outside</w:t>
            </w:r>
            <w:r>
              <w:rPr>
                <w:spacing w:val="-6"/>
              </w:rPr>
              <w:t xml:space="preserve"> </w:t>
            </w:r>
            <w:r>
              <w:t>the</w:t>
            </w:r>
            <w:r>
              <w:rPr>
                <w:spacing w:val="-5"/>
              </w:rPr>
              <w:t xml:space="preserve"> </w:t>
            </w:r>
            <w:r>
              <w:t>packages</w:t>
            </w:r>
            <w:r>
              <w:rPr>
                <w:spacing w:val="-5"/>
              </w:rPr>
              <w:t xml:space="preserve"> </w:t>
            </w:r>
            <w:r>
              <w:t>shall</w:t>
            </w:r>
            <w:r>
              <w:rPr>
                <w:spacing w:val="-8"/>
              </w:rPr>
              <w:t xml:space="preserve"> </w:t>
            </w:r>
            <w:r>
              <w:t>be:</w:t>
            </w:r>
            <w:r>
              <w:rPr>
                <w:spacing w:val="-5"/>
              </w:rPr>
              <w:t xml:space="preserve"> </w:t>
            </w:r>
            <w:r>
              <w:rPr>
                <w:i/>
                <w:spacing w:val="-2"/>
              </w:rPr>
              <w:t>[insert</w:t>
            </w:r>
          </w:p>
          <w:p w:rsidR="00F05AC1" w:rsidRDefault="00CE756B">
            <w:pPr>
              <w:pStyle w:val="TableParagraph"/>
              <w:spacing w:before="8" w:line="240" w:lineRule="exact"/>
              <w:ind w:left="156"/>
              <w:rPr>
                <w:i/>
              </w:rPr>
            </w:pPr>
            <w:r>
              <w:rPr>
                <w:i/>
              </w:rPr>
              <w:t>in detail the</w:t>
            </w:r>
            <w:r>
              <w:rPr>
                <w:i/>
                <w:spacing w:val="-3"/>
              </w:rPr>
              <w:t xml:space="preserve"> </w:t>
            </w:r>
            <w:r>
              <w:rPr>
                <w:i/>
              </w:rPr>
              <w:t>type of packing required, the markings in</w:t>
            </w:r>
            <w:r>
              <w:rPr>
                <w:i/>
                <w:spacing w:val="-6"/>
              </w:rPr>
              <w:t xml:space="preserve"> </w:t>
            </w:r>
            <w:r>
              <w:rPr>
                <w:i/>
              </w:rPr>
              <w:t>the packing and</w:t>
            </w:r>
            <w:r>
              <w:rPr>
                <w:i/>
                <w:spacing w:val="-1"/>
              </w:rPr>
              <w:t xml:space="preserve"> </w:t>
            </w:r>
            <w:r>
              <w:rPr>
                <w:i/>
              </w:rPr>
              <w:t xml:space="preserve">all documentation </w:t>
            </w:r>
            <w:r>
              <w:rPr>
                <w:i/>
                <w:spacing w:val="-2"/>
              </w:rPr>
              <w:t>required]</w:t>
            </w:r>
          </w:p>
        </w:tc>
      </w:tr>
      <w:tr w:rsidR="00F05AC1">
        <w:trPr>
          <w:trHeight w:val="1012"/>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24.1</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45" w:lineRule="exact"/>
              <w:ind w:left="156"/>
              <w:rPr>
                <w:i/>
              </w:rPr>
            </w:pPr>
            <w:r>
              <w:t>The</w:t>
            </w:r>
            <w:r>
              <w:rPr>
                <w:spacing w:val="-14"/>
              </w:rPr>
              <w:t xml:space="preserve"> </w:t>
            </w:r>
            <w:r>
              <w:t>insurance</w:t>
            </w:r>
            <w:r>
              <w:rPr>
                <w:spacing w:val="-10"/>
              </w:rPr>
              <w:t xml:space="preserve"> </w:t>
            </w:r>
            <w:r>
              <w:t>coverage</w:t>
            </w:r>
            <w:r>
              <w:rPr>
                <w:spacing w:val="-9"/>
              </w:rPr>
              <w:t xml:space="preserve"> </w:t>
            </w:r>
            <w:r>
              <w:t>shall</w:t>
            </w:r>
            <w:r>
              <w:rPr>
                <w:spacing w:val="-6"/>
              </w:rPr>
              <w:t xml:space="preserve"> </w:t>
            </w:r>
            <w:r>
              <w:t>be</w:t>
            </w:r>
            <w:r>
              <w:rPr>
                <w:spacing w:val="-8"/>
              </w:rPr>
              <w:t xml:space="preserve"> </w:t>
            </w:r>
            <w:r>
              <w:t>as</w:t>
            </w:r>
            <w:r>
              <w:rPr>
                <w:spacing w:val="-12"/>
              </w:rPr>
              <w:t xml:space="preserve"> </w:t>
            </w:r>
            <w:r>
              <w:t>specified</w:t>
            </w:r>
            <w:r>
              <w:rPr>
                <w:spacing w:val="-9"/>
              </w:rPr>
              <w:t xml:space="preserve"> </w:t>
            </w:r>
            <w:r>
              <w:t>in</w:t>
            </w:r>
            <w:r>
              <w:rPr>
                <w:spacing w:val="-15"/>
              </w:rPr>
              <w:t xml:space="preserve"> </w:t>
            </w:r>
            <w:r>
              <w:t>the</w:t>
            </w:r>
            <w:r>
              <w:rPr>
                <w:spacing w:val="-9"/>
              </w:rPr>
              <w:t xml:space="preserve"> </w:t>
            </w:r>
            <w:r>
              <w:rPr>
                <w:spacing w:val="-2"/>
              </w:rPr>
              <w:t>Incoterms</w:t>
            </w:r>
            <w:r>
              <w:rPr>
                <w:i/>
                <w:spacing w:val="-2"/>
              </w:rPr>
              <w:t>.</w:t>
            </w:r>
          </w:p>
          <w:p w:rsidR="00F05AC1" w:rsidRDefault="00CE756B">
            <w:pPr>
              <w:pStyle w:val="TableParagraph"/>
              <w:spacing w:line="251" w:lineRule="exact"/>
              <w:ind w:left="156"/>
            </w:pPr>
            <w:r>
              <w:t>If</w:t>
            </w:r>
            <w:r>
              <w:rPr>
                <w:spacing w:val="-12"/>
              </w:rPr>
              <w:t xml:space="preserve"> </w:t>
            </w:r>
            <w:r>
              <w:t>not</w:t>
            </w:r>
            <w:r>
              <w:rPr>
                <w:spacing w:val="-9"/>
              </w:rPr>
              <w:t xml:space="preserve"> </w:t>
            </w:r>
            <w:r>
              <w:t>in</w:t>
            </w:r>
            <w:r>
              <w:rPr>
                <w:spacing w:val="-12"/>
              </w:rPr>
              <w:t xml:space="preserve"> </w:t>
            </w:r>
            <w:r>
              <w:t>accordance</w:t>
            </w:r>
            <w:r>
              <w:rPr>
                <w:spacing w:val="-6"/>
              </w:rPr>
              <w:t xml:space="preserve"> </w:t>
            </w:r>
            <w:r>
              <w:t>with</w:t>
            </w:r>
            <w:r>
              <w:rPr>
                <w:spacing w:val="-10"/>
              </w:rPr>
              <w:t xml:space="preserve"> </w:t>
            </w:r>
            <w:r>
              <w:t>Incoterms,</w:t>
            </w:r>
            <w:r>
              <w:rPr>
                <w:spacing w:val="-8"/>
              </w:rPr>
              <w:t xml:space="preserve"> </w:t>
            </w:r>
            <w:r>
              <w:t>insurance</w:t>
            </w:r>
            <w:r>
              <w:rPr>
                <w:spacing w:val="-7"/>
              </w:rPr>
              <w:t xml:space="preserve"> </w:t>
            </w:r>
            <w:r>
              <w:t>shall</w:t>
            </w:r>
            <w:r>
              <w:rPr>
                <w:spacing w:val="-7"/>
              </w:rPr>
              <w:t xml:space="preserve"> </w:t>
            </w:r>
            <w:r>
              <w:t>be</w:t>
            </w:r>
            <w:r>
              <w:rPr>
                <w:spacing w:val="-17"/>
              </w:rPr>
              <w:t xml:space="preserve"> </w:t>
            </w:r>
            <w:r>
              <w:t>as</w:t>
            </w:r>
            <w:r>
              <w:rPr>
                <w:spacing w:val="-9"/>
              </w:rPr>
              <w:t xml:space="preserve"> </w:t>
            </w:r>
            <w:r>
              <w:rPr>
                <w:spacing w:val="-2"/>
              </w:rPr>
              <w:t>follows:</w:t>
            </w:r>
          </w:p>
          <w:p w:rsidR="00F05AC1" w:rsidRDefault="00CE756B">
            <w:pPr>
              <w:pStyle w:val="TableParagraph"/>
              <w:spacing w:line="252" w:lineRule="exact"/>
              <w:ind w:left="156"/>
              <w:rPr>
                <w:i/>
              </w:rPr>
            </w:pPr>
            <w:r>
              <w:rPr>
                <w:i/>
              </w:rPr>
              <w:t>[insert</w:t>
            </w:r>
            <w:r>
              <w:rPr>
                <w:i/>
                <w:spacing w:val="38"/>
              </w:rPr>
              <w:t xml:space="preserve"> </w:t>
            </w:r>
            <w:r>
              <w:rPr>
                <w:i/>
              </w:rPr>
              <w:t>specific</w:t>
            </w:r>
            <w:r>
              <w:rPr>
                <w:i/>
                <w:spacing w:val="31"/>
              </w:rPr>
              <w:t xml:space="preserve"> </w:t>
            </w:r>
            <w:r>
              <w:rPr>
                <w:i/>
              </w:rPr>
              <w:t>insurance</w:t>
            </w:r>
            <w:r>
              <w:rPr>
                <w:i/>
                <w:spacing w:val="28"/>
              </w:rPr>
              <w:t xml:space="preserve"> </w:t>
            </w:r>
            <w:r>
              <w:rPr>
                <w:i/>
              </w:rPr>
              <w:t>provisions</w:t>
            </w:r>
            <w:r>
              <w:rPr>
                <w:i/>
                <w:spacing w:val="33"/>
              </w:rPr>
              <w:t xml:space="preserve"> </w:t>
            </w:r>
            <w:r>
              <w:rPr>
                <w:i/>
              </w:rPr>
              <w:t>agreed</w:t>
            </w:r>
            <w:r>
              <w:rPr>
                <w:i/>
                <w:spacing w:val="34"/>
              </w:rPr>
              <w:t xml:space="preserve"> </w:t>
            </w:r>
            <w:r>
              <w:rPr>
                <w:i/>
              </w:rPr>
              <w:t>upon, including</w:t>
            </w:r>
            <w:r>
              <w:rPr>
                <w:i/>
                <w:spacing w:val="30"/>
              </w:rPr>
              <w:t xml:space="preserve"> </w:t>
            </w:r>
            <w:r>
              <w:rPr>
                <w:i/>
              </w:rPr>
              <w:t>coverage,</w:t>
            </w:r>
            <w:r>
              <w:rPr>
                <w:i/>
                <w:spacing w:val="32"/>
              </w:rPr>
              <w:t xml:space="preserve"> </w:t>
            </w:r>
            <w:r>
              <w:rPr>
                <w:i/>
              </w:rPr>
              <w:t>currency</w:t>
            </w:r>
            <w:r>
              <w:rPr>
                <w:i/>
                <w:spacing w:val="37"/>
              </w:rPr>
              <w:t xml:space="preserve"> </w:t>
            </w:r>
            <w:r>
              <w:rPr>
                <w:i/>
              </w:rPr>
              <w:t xml:space="preserve">and </w:t>
            </w:r>
            <w:r>
              <w:rPr>
                <w:i/>
                <w:spacing w:val="-2"/>
              </w:rPr>
              <w:t>amount]</w:t>
            </w:r>
          </w:p>
        </w:tc>
      </w:tr>
      <w:tr w:rsidR="00F05AC1">
        <w:trPr>
          <w:trHeight w:val="251"/>
        </w:trPr>
        <w:tc>
          <w:tcPr>
            <w:tcW w:w="1728" w:type="dxa"/>
            <w:tcBorders>
              <w:top w:val="single" w:sz="6" w:space="0" w:color="000000"/>
              <w:right w:val="single" w:sz="6" w:space="0" w:color="000000"/>
            </w:tcBorders>
          </w:tcPr>
          <w:p w:rsidR="00F05AC1" w:rsidRDefault="00CE756B">
            <w:pPr>
              <w:pStyle w:val="TableParagraph"/>
              <w:spacing w:line="231" w:lineRule="exact"/>
              <w:ind w:left="145"/>
              <w:rPr>
                <w:b/>
              </w:rPr>
            </w:pPr>
            <w:r>
              <w:rPr>
                <w:b/>
                <w:spacing w:val="-2"/>
              </w:rPr>
              <w:t>GCC</w:t>
            </w:r>
            <w:r>
              <w:rPr>
                <w:b/>
                <w:spacing w:val="-11"/>
              </w:rPr>
              <w:t xml:space="preserve"> </w:t>
            </w:r>
            <w:r>
              <w:rPr>
                <w:b/>
                <w:spacing w:val="-4"/>
              </w:rPr>
              <w:t>25.1</w:t>
            </w:r>
          </w:p>
        </w:tc>
        <w:tc>
          <w:tcPr>
            <w:tcW w:w="8178" w:type="dxa"/>
            <w:tcBorders>
              <w:top w:val="single" w:sz="6" w:space="0" w:color="000000"/>
              <w:left w:val="single" w:sz="6" w:space="0" w:color="000000"/>
            </w:tcBorders>
          </w:tcPr>
          <w:p w:rsidR="00F05AC1" w:rsidRDefault="00CE756B">
            <w:pPr>
              <w:pStyle w:val="TableParagraph"/>
              <w:spacing w:line="231" w:lineRule="exact"/>
              <w:ind w:left="156"/>
            </w:pPr>
            <w:r>
              <w:t>Responsibility</w:t>
            </w:r>
            <w:r>
              <w:rPr>
                <w:spacing w:val="-16"/>
              </w:rPr>
              <w:t xml:space="preserve"> </w:t>
            </w:r>
            <w:r>
              <w:t>for</w:t>
            </w:r>
            <w:r>
              <w:rPr>
                <w:spacing w:val="-14"/>
              </w:rPr>
              <w:t xml:space="preserve"> </w:t>
            </w:r>
            <w:r>
              <w:t>transportation</w:t>
            </w:r>
            <w:r>
              <w:rPr>
                <w:spacing w:val="-13"/>
              </w:rPr>
              <w:t xml:space="preserve"> </w:t>
            </w:r>
            <w:r>
              <w:t>of</w:t>
            </w:r>
            <w:r>
              <w:rPr>
                <w:spacing w:val="-14"/>
              </w:rPr>
              <w:t xml:space="preserve"> </w:t>
            </w:r>
            <w:r>
              <w:t>the</w:t>
            </w:r>
            <w:r>
              <w:rPr>
                <w:spacing w:val="-12"/>
              </w:rPr>
              <w:t xml:space="preserve"> </w:t>
            </w:r>
            <w:r>
              <w:t>Goods</w:t>
            </w:r>
            <w:r>
              <w:rPr>
                <w:spacing w:val="-10"/>
              </w:rPr>
              <w:t xml:space="preserve"> </w:t>
            </w:r>
            <w:r>
              <w:t>shall</w:t>
            </w:r>
            <w:r>
              <w:rPr>
                <w:spacing w:val="-5"/>
              </w:rPr>
              <w:t xml:space="preserve"> </w:t>
            </w:r>
            <w:r>
              <w:t>be</w:t>
            </w:r>
            <w:r>
              <w:rPr>
                <w:spacing w:val="-14"/>
              </w:rPr>
              <w:t xml:space="preserve"> </w:t>
            </w:r>
            <w:r>
              <w:t>as</w:t>
            </w:r>
            <w:r>
              <w:rPr>
                <w:spacing w:val="-10"/>
              </w:rPr>
              <w:t xml:space="preserve"> </w:t>
            </w:r>
            <w:r>
              <w:t>specified</w:t>
            </w:r>
            <w:r>
              <w:rPr>
                <w:spacing w:val="-14"/>
              </w:rPr>
              <w:t xml:space="preserve"> </w:t>
            </w:r>
            <w:r>
              <w:t>in</w:t>
            </w:r>
            <w:r>
              <w:rPr>
                <w:spacing w:val="-13"/>
              </w:rPr>
              <w:t xml:space="preserve"> </w:t>
            </w:r>
            <w:r>
              <w:t>the</w:t>
            </w:r>
            <w:r>
              <w:rPr>
                <w:spacing w:val="-12"/>
              </w:rPr>
              <w:t xml:space="preserve"> </w:t>
            </w:r>
            <w:r>
              <w:rPr>
                <w:spacing w:val="-2"/>
              </w:rPr>
              <w:t>Incoterms.</w:t>
            </w:r>
          </w:p>
        </w:tc>
      </w:tr>
    </w:tbl>
    <w:p w:rsidR="00F05AC1" w:rsidRDefault="00F05AC1">
      <w:pPr>
        <w:spacing w:line="231" w:lineRule="exact"/>
        <w:sectPr w:rsidR="00F05AC1">
          <w:pgSz w:w="11940" w:h="16860"/>
          <w:pgMar w:top="360" w:right="460" w:bottom="720" w:left="580" w:header="0" w:footer="530" w:gutter="0"/>
          <w:cols w:space="720"/>
        </w:sectPr>
      </w:pPr>
    </w:p>
    <w:p w:rsidR="00F05AC1" w:rsidRDefault="00CE756B">
      <w:pPr>
        <w:pStyle w:val="BodyText"/>
        <w:spacing w:before="130"/>
        <w:rPr>
          <w:i/>
          <w:sz w:val="20"/>
        </w:rPr>
      </w:pPr>
      <w:r>
        <w:rPr>
          <w:noProof/>
        </w:rPr>
        <w:lastRenderedPageBreak/>
        <mc:AlternateContent>
          <mc:Choice Requires="wps">
            <w:drawing>
              <wp:anchor distT="0" distB="0" distL="0" distR="0" simplePos="0" relativeHeight="15759872" behindDoc="0" locked="0" layoutInCell="1" allowOverlap="1">
                <wp:simplePos x="0" y="0"/>
                <wp:positionH relativeFrom="page">
                  <wp:posOffset>5789929</wp:posOffset>
                </wp:positionH>
                <wp:positionV relativeFrom="page">
                  <wp:posOffset>9316719</wp:posOffset>
                </wp:positionV>
                <wp:extent cx="36195" cy="1270"/>
                <wp:effectExtent l="0" t="0" r="0" b="0"/>
                <wp:wrapNone/>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1270"/>
                        </a:xfrm>
                        <a:custGeom>
                          <a:avLst/>
                          <a:gdLst/>
                          <a:ahLst/>
                          <a:cxnLst/>
                          <a:rect l="l" t="t" r="r" b="b"/>
                          <a:pathLst>
                            <a:path w="36195">
                              <a:moveTo>
                                <a:pt x="0" y="0"/>
                              </a:moveTo>
                              <a:lnTo>
                                <a:pt x="36195" y="0"/>
                              </a:lnTo>
                            </a:path>
                          </a:pathLst>
                        </a:custGeom>
                        <a:ln w="12712">
                          <a:solidFill>
                            <a:srgbClr val="2D2C2C"/>
                          </a:solidFill>
                          <a:prstDash val="solid"/>
                        </a:ln>
                      </wps:spPr>
                      <wps:bodyPr wrap="square" lIns="0" tIns="0" rIns="0" bIns="0" rtlCol="0">
                        <a:prstTxWarp prst="textNoShape">
                          <a:avLst/>
                        </a:prstTxWarp>
                        <a:noAutofit/>
                      </wps:bodyPr>
                    </wps:wsp>
                  </a:graphicData>
                </a:graphic>
              </wp:anchor>
            </w:drawing>
          </mc:Choice>
          <mc:Fallback>
            <w:pict>
              <v:shape w14:anchorId="356C8952" id="Graphic 306" o:spid="_x0000_s1026" style="position:absolute;margin-left:455.9pt;margin-top:733.6pt;width:2.85pt;height:.1pt;z-index:15759872;visibility:visible;mso-wrap-style:square;mso-wrap-distance-left:0;mso-wrap-distance-top:0;mso-wrap-distance-right:0;mso-wrap-distance-bottom:0;mso-position-horizontal:absolute;mso-position-horizontal-relative:page;mso-position-vertical:absolute;mso-position-vertical-relative:page;v-text-anchor:top" coordsize="36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" path="m,l36195,e" filled="f" strokecolor="#2d2c2c" strokeweight=".35311mm">
                <v:path arrowok="t"/>
                <w10:wrap anchorx="page" anchory="page"/>
              </v:shape>
            </w:pict>
          </mc:Fallback>
        </mc:AlternateContent>
      </w:r>
    </w:p>
    <w:tbl>
      <w:tblPr>
        <w:tblW w:w="0" w:type="auto"/>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8178"/>
      </w:tblGrid>
      <w:tr w:rsidR="00F05AC1">
        <w:trPr>
          <w:trHeight w:val="2025"/>
        </w:trPr>
        <w:tc>
          <w:tcPr>
            <w:tcW w:w="1728" w:type="dxa"/>
            <w:tcBorders>
              <w:bottom w:val="single" w:sz="6" w:space="0" w:color="000000"/>
              <w:right w:val="single" w:sz="6" w:space="0" w:color="000000"/>
            </w:tcBorders>
          </w:tcPr>
          <w:p w:rsidR="00F05AC1" w:rsidRDefault="00F05AC1">
            <w:pPr>
              <w:pStyle w:val="TableParagraph"/>
            </w:pPr>
          </w:p>
        </w:tc>
        <w:tc>
          <w:tcPr>
            <w:tcW w:w="8178" w:type="dxa"/>
            <w:tcBorders>
              <w:left w:val="single" w:sz="6" w:space="0" w:color="000000"/>
              <w:bottom w:val="single" w:sz="6" w:space="0" w:color="000000"/>
            </w:tcBorders>
          </w:tcPr>
          <w:p w:rsidR="00F05AC1" w:rsidRDefault="00CE756B">
            <w:pPr>
              <w:pStyle w:val="TableParagraph"/>
              <w:spacing w:before="242" w:line="237" w:lineRule="auto"/>
              <w:ind w:left="156" w:right="18"/>
              <w:jc w:val="both"/>
              <w:rPr>
                <w:i/>
              </w:rPr>
            </w:pPr>
            <w:r>
              <w:t xml:space="preserve">If not in accordance with Incoterms, responsibility for transportations shall be as follows: </w:t>
            </w:r>
            <w:r>
              <w:rPr>
                <w:i/>
              </w:rPr>
              <w:t>[insert “The Supplier is required under the Contract to transport the Goods to a</w:t>
            </w:r>
            <w:r>
              <w:rPr>
                <w:i/>
                <w:spacing w:val="-3"/>
              </w:rPr>
              <w:t xml:space="preserve"> </w:t>
            </w:r>
            <w:r>
              <w:rPr>
                <w:i/>
              </w:rPr>
              <w:t>specified place</w:t>
            </w:r>
            <w:r>
              <w:rPr>
                <w:i/>
                <w:spacing w:val="-6"/>
              </w:rPr>
              <w:t xml:space="preserve"> </w:t>
            </w:r>
            <w:r>
              <w:rPr>
                <w:i/>
              </w:rPr>
              <w:t>of</w:t>
            </w:r>
            <w:r>
              <w:rPr>
                <w:i/>
                <w:spacing w:val="-6"/>
              </w:rPr>
              <w:t xml:space="preserve"> </w:t>
            </w:r>
            <w:r>
              <w:rPr>
                <w:i/>
              </w:rPr>
              <w:t>final destination within</w:t>
            </w:r>
            <w:r>
              <w:rPr>
                <w:i/>
                <w:spacing w:val="-6"/>
              </w:rPr>
              <w:t xml:space="preserve"> </w:t>
            </w:r>
            <w:r>
              <w:t>Kenya</w:t>
            </w:r>
            <w:r>
              <w:rPr>
                <w:i/>
              </w:rPr>
              <w:t>,</w:t>
            </w:r>
            <w:r>
              <w:rPr>
                <w:i/>
                <w:spacing w:val="-5"/>
              </w:rPr>
              <w:t xml:space="preserve"> </w:t>
            </w:r>
            <w:r>
              <w:rPr>
                <w:i/>
              </w:rPr>
              <w:t>defined as</w:t>
            </w:r>
            <w:r>
              <w:rPr>
                <w:i/>
                <w:spacing w:val="-9"/>
              </w:rPr>
              <w:t xml:space="preserve"> </w:t>
            </w:r>
            <w:r>
              <w:rPr>
                <w:i/>
              </w:rPr>
              <w:t>the</w:t>
            </w:r>
            <w:r>
              <w:rPr>
                <w:i/>
                <w:spacing w:val="-9"/>
              </w:rPr>
              <w:t xml:space="preserve"> </w:t>
            </w:r>
            <w:r>
              <w:rPr>
                <w:i/>
              </w:rPr>
              <w:t>Project Site,</w:t>
            </w:r>
            <w:r>
              <w:rPr>
                <w:i/>
                <w:spacing w:val="-7"/>
              </w:rPr>
              <w:t xml:space="preserve"> </w:t>
            </w:r>
            <w:r>
              <w:rPr>
                <w:i/>
              </w:rPr>
              <w:t>transport</w:t>
            </w:r>
            <w:r>
              <w:rPr>
                <w:i/>
                <w:spacing w:val="-3"/>
              </w:rPr>
              <w:t xml:space="preserve"> </w:t>
            </w:r>
            <w:r>
              <w:rPr>
                <w:i/>
              </w:rPr>
              <w:t>to</w:t>
            </w:r>
            <w:r>
              <w:rPr>
                <w:i/>
                <w:spacing w:val="-5"/>
              </w:rPr>
              <w:t xml:space="preserve"> </w:t>
            </w:r>
            <w:r>
              <w:rPr>
                <w:i/>
              </w:rPr>
              <w:t xml:space="preserve">such place of destination in </w:t>
            </w:r>
            <w:r>
              <w:t>Kenya</w:t>
            </w:r>
            <w:r>
              <w:rPr>
                <w:i/>
              </w:rPr>
              <w:t>, including insurance and storage, as shall be specified in the Contract, shall be arranged by the Supplier, and related costs shall be included in the Contract Price”; or any other agreed upon trade terms (specify the respective responsibilities of the Procuring Entity and the Supplier)]</w:t>
            </w:r>
          </w:p>
        </w:tc>
      </w:tr>
      <w:tr w:rsidR="00F05AC1">
        <w:trPr>
          <w:trHeight w:val="1012"/>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25.2</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45" w:lineRule="exact"/>
              <w:ind w:left="156"/>
              <w:jc w:val="both"/>
            </w:pPr>
            <w:r>
              <w:t>Incidental</w:t>
            </w:r>
            <w:r>
              <w:rPr>
                <w:spacing w:val="-13"/>
              </w:rPr>
              <w:t xml:space="preserve"> </w:t>
            </w:r>
            <w:r>
              <w:t>services</w:t>
            </w:r>
            <w:r>
              <w:rPr>
                <w:spacing w:val="-11"/>
              </w:rPr>
              <w:t xml:space="preserve"> </w:t>
            </w:r>
            <w:r>
              <w:t>to</w:t>
            </w:r>
            <w:r>
              <w:rPr>
                <w:spacing w:val="-10"/>
              </w:rPr>
              <w:t xml:space="preserve"> </w:t>
            </w:r>
            <w:r>
              <w:t>be</w:t>
            </w:r>
            <w:r>
              <w:rPr>
                <w:spacing w:val="-9"/>
              </w:rPr>
              <w:t xml:space="preserve"> </w:t>
            </w:r>
            <w:r>
              <w:t>provided</w:t>
            </w:r>
            <w:r>
              <w:rPr>
                <w:spacing w:val="-13"/>
              </w:rPr>
              <w:t xml:space="preserve"> </w:t>
            </w:r>
            <w:r>
              <w:rPr>
                <w:spacing w:val="-4"/>
              </w:rPr>
              <w:t>are:</w:t>
            </w:r>
          </w:p>
          <w:p w:rsidR="00F05AC1" w:rsidRDefault="00CE756B">
            <w:pPr>
              <w:pStyle w:val="TableParagraph"/>
              <w:spacing w:line="252" w:lineRule="exact"/>
              <w:ind w:left="156" w:right="74"/>
              <w:jc w:val="both"/>
              <w:rPr>
                <w:i/>
              </w:rPr>
            </w:pPr>
            <w:r>
              <w:rPr>
                <w:i/>
              </w:rPr>
              <w:t>[Selected services covered under GCC Clause 25.2 and/or other should be specified with the desired features. The price quoted in the Tender price or agreed with the selected Supplier shall be included in the Contract Price.]</w:t>
            </w:r>
          </w:p>
        </w:tc>
      </w:tr>
      <w:tr w:rsidR="00F05AC1">
        <w:trPr>
          <w:trHeight w:val="505"/>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26.1</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before="3" w:line="225" w:lineRule="auto"/>
              <w:ind w:left="156" w:right="114"/>
              <w:rPr>
                <w:i/>
              </w:rPr>
            </w:pPr>
            <w:r>
              <w:t>The</w:t>
            </w:r>
            <w:r>
              <w:rPr>
                <w:spacing w:val="-11"/>
              </w:rPr>
              <w:t xml:space="preserve"> </w:t>
            </w:r>
            <w:r>
              <w:t>inspections</w:t>
            </w:r>
            <w:r>
              <w:rPr>
                <w:spacing w:val="-4"/>
              </w:rPr>
              <w:t xml:space="preserve"> </w:t>
            </w:r>
            <w:r>
              <w:t>and</w:t>
            </w:r>
            <w:r>
              <w:rPr>
                <w:spacing w:val="-8"/>
              </w:rPr>
              <w:t xml:space="preserve"> </w:t>
            </w:r>
            <w:r>
              <w:t>tests</w:t>
            </w:r>
            <w:r>
              <w:rPr>
                <w:spacing w:val="-7"/>
              </w:rPr>
              <w:t xml:space="preserve"> </w:t>
            </w:r>
            <w:r>
              <w:t>shall</w:t>
            </w:r>
            <w:r>
              <w:rPr>
                <w:spacing w:val="-4"/>
              </w:rPr>
              <w:t xml:space="preserve"> </w:t>
            </w:r>
            <w:r>
              <w:t>be:</w:t>
            </w:r>
            <w:r>
              <w:rPr>
                <w:spacing w:val="-7"/>
              </w:rPr>
              <w:t xml:space="preserve"> </w:t>
            </w:r>
            <w:r>
              <w:rPr>
                <w:i/>
              </w:rPr>
              <w:t>[insert</w:t>
            </w:r>
            <w:r>
              <w:rPr>
                <w:i/>
                <w:spacing w:val="-2"/>
              </w:rPr>
              <w:t xml:space="preserve"> </w:t>
            </w:r>
            <w:r>
              <w:rPr>
                <w:i/>
              </w:rPr>
              <w:t>nature,</w:t>
            </w:r>
            <w:r>
              <w:rPr>
                <w:i/>
                <w:spacing w:val="-9"/>
              </w:rPr>
              <w:t xml:space="preserve"> </w:t>
            </w:r>
            <w:r>
              <w:rPr>
                <w:i/>
              </w:rPr>
              <w:t>frequency,</w:t>
            </w:r>
            <w:r>
              <w:rPr>
                <w:i/>
                <w:spacing w:val="-7"/>
              </w:rPr>
              <w:t xml:space="preserve"> </w:t>
            </w:r>
            <w:r>
              <w:rPr>
                <w:i/>
              </w:rPr>
              <w:t>procedures</w:t>
            </w:r>
            <w:r>
              <w:rPr>
                <w:i/>
                <w:spacing w:val="-9"/>
              </w:rPr>
              <w:t xml:space="preserve"> </w:t>
            </w:r>
            <w:r>
              <w:rPr>
                <w:i/>
              </w:rPr>
              <w:t>for</w:t>
            </w:r>
            <w:r>
              <w:rPr>
                <w:i/>
                <w:spacing w:val="-5"/>
              </w:rPr>
              <w:t xml:space="preserve"> </w:t>
            </w:r>
            <w:r>
              <w:rPr>
                <w:i/>
              </w:rPr>
              <w:t>carrying</w:t>
            </w:r>
            <w:r>
              <w:rPr>
                <w:i/>
                <w:spacing w:val="-3"/>
              </w:rPr>
              <w:t xml:space="preserve"> </w:t>
            </w:r>
            <w:r>
              <w:rPr>
                <w:i/>
              </w:rPr>
              <w:t>out the inspections and tests]</w:t>
            </w:r>
          </w:p>
        </w:tc>
      </w:tr>
      <w:tr w:rsidR="00F05AC1">
        <w:trPr>
          <w:trHeight w:val="249"/>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29" w:lineRule="exact"/>
              <w:ind w:left="145"/>
              <w:rPr>
                <w:b/>
              </w:rPr>
            </w:pPr>
            <w:r>
              <w:rPr>
                <w:b/>
                <w:spacing w:val="-2"/>
              </w:rPr>
              <w:t>GCC</w:t>
            </w:r>
            <w:r>
              <w:rPr>
                <w:b/>
                <w:spacing w:val="-11"/>
              </w:rPr>
              <w:t xml:space="preserve"> </w:t>
            </w:r>
            <w:r>
              <w:rPr>
                <w:b/>
                <w:spacing w:val="-4"/>
              </w:rPr>
              <w:t>26.2</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29" w:lineRule="exact"/>
              <w:ind w:left="156"/>
              <w:rPr>
                <w:i/>
              </w:rPr>
            </w:pPr>
            <w:r>
              <w:t>The</w:t>
            </w:r>
            <w:r>
              <w:rPr>
                <w:spacing w:val="-16"/>
              </w:rPr>
              <w:t xml:space="preserve"> </w:t>
            </w:r>
            <w:r>
              <w:t>Inspections</w:t>
            </w:r>
            <w:r>
              <w:rPr>
                <w:spacing w:val="-10"/>
              </w:rPr>
              <w:t xml:space="preserve"> </w:t>
            </w:r>
            <w:r>
              <w:t>and</w:t>
            </w:r>
            <w:r>
              <w:rPr>
                <w:spacing w:val="-14"/>
              </w:rPr>
              <w:t xml:space="preserve"> </w:t>
            </w:r>
            <w:r>
              <w:t>tests</w:t>
            </w:r>
            <w:r>
              <w:rPr>
                <w:spacing w:val="-11"/>
              </w:rPr>
              <w:t xml:space="preserve"> </w:t>
            </w:r>
            <w:r>
              <w:t>shall</w:t>
            </w:r>
            <w:r>
              <w:rPr>
                <w:spacing w:val="-9"/>
              </w:rPr>
              <w:t xml:space="preserve"> </w:t>
            </w:r>
            <w:r>
              <w:t>be</w:t>
            </w:r>
            <w:r>
              <w:rPr>
                <w:spacing w:val="-10"/>
              </w:rPr>
              <w:t xml:space="preserve"> </w:t>
            </w:r>
            <w:r>
              <w:t>conducted</w:t>
            </w:r>
            <w:r>
              <w:rPr>
                <w:spacing w:val="-11"/>
              </w:rPr>
              <w:t xml:space="preserve"> </w:t>
            </w:r>
            <w:r>
              <w:t>at:</w:t>
            </w:r>
            <w:r>
              <w:rPr>
                <w:spacing w:val="-9"/>
              </w:rPr>
              <w:t xml:space="preserve"> </w:t>
            </w:r>
            <w:r>
              <w:rPr>
                <w:i/>
              </w:rPr>
              <w:t>[insert</w:t>
            </w:r>
            <w:r>
              <w:rPr>
                <w:i/>
                <w:spacing w:val="-13"/>
              </w:rPr>
              <w:t xml:space="preserve"> </w:t>
            </w:r>
            <w:r>
              <w:rPr>
                <w:i/>
              </w:rPr>
              <w:t>name(s)</w:t>
            </w:r>
            <w:r>
              <w:rPr>
                <w:i/>
                <w:spacing w:val="-9"/>
              </w:rPr>
              <w:t xml:space="preserve"> </w:t>
            </w:r>
            <w:r>
              <w:rPr>
                <w:i/>
              </w:rPr>
              <w:t>of</w:t>
            </w:r>
            <w:r>
              <w:rPr>
                <w:i/>
                <w:spacing w:val="-11"/>
              </w:rPr>
              <w:t xml:space="preserve"> </w:t>
            </w:r>
            <w:r>
              <w:rPr>
                <w:i/>
                <w:spacing w:val="-2"/>
              </w:rPr>
              <w:t>location(s)]</w:t>
            </w:r>
          </w:p>
        </w:tc>
      </w:tr>
      <w:tr w:rsidR="00F05AC1">
        <w:trPr>
          <w:trHeight w:val="249"/>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30" w:lineRule="exact"/>
              <w:ind w:left="145"/>
              <w:rPr>
                <w:b/>
              </w:rPr>
            </w:pPr>
            <w:r>
              <w:rPr>
                <w:b/>
                <w:spacing w:val="-2"/>
              </w:rPr>
              <w:t>GCC</w:t>
            </w:r>
            <w:r>
              <w:rPr>
                <w:b/>
                <w:spacing w:val="-11"/>
              </w:rPr>
              <w:t xml:space="preserve"> </w:t>
            </w:r>
            <w:r>
              <w:rPr>
                <w:b/>
                <w:spacing w:val="-4"/>
              </w:rPr>
              <w:t>27.1</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30" w:lineRule="exact"/>
              <w:ind w:left="156"/>
            </w:pPr>
            <w:r>
              <w:t>The</w:t>
            </w:r>
            <w:r>
              <w:rPr>
                <w:spacing w:val="-14"/>
              </w:rPr>
              <w:t xml:space="preserve"> </w:t>
            </w:r>
            <w:r>
              <w:t>liquidated</w:t>
            </w:r>
            <w:r>
              <w:rPr>
                <w:spacing w:val="-12"/>
              </w:rPr>
              <w:t xml:space="preserve"> </w:t>
            </w:r>
            <w:r>
              <w:t>damage</w:t>
            </w:r>
            <w:r>
              <w:rPr>
                <w:spacing w:val="-8"/>
              </w:rPr>
              <w:t xml:space="preserve"> </w:t>
            </w:r>
            <w:r>
              <w:t>shall</w:t>
            </w:r>
            <w:r>
              <w:rPr>
                <w:spacing w:val="-4"/>
              </w:rPr>
              <w:t xml:space="preserve"> </w:t>
            </w:r>
            <w:r>
              <w:t>be:</w:t>
            </w:r>
            <w:r>
              <w:rPr>
                <w:spacing w:val="-10"/>
              </w:rPr>
              <w:t xml:space="preserve"> </w:t>
            </w:r>
            <w:r>
              <w:t>[</w:t>
            </w:r>
            <w:r>
              <w:rPr>
                <w:i/>
              </w:rPr>
              <w:t>insert</w:t>
            </w:r>
            <w:r>
              <w:rPr>
                <w:i/>
                <w:spacing w:val="-7"/>
              </w:rPr>
              <w:t xml:space="preserve"> </w:t>
            </w:r>
            <w:r>
              <w:rPr>
                <w:i/>
              </w:rPr>
              <w:t>number]</w:t>
            </w:r>
            <w:r>
              <w:rPr>
                <w:i/>
                <w:spacing w:val="-8"/>
              </w:rPr>
              <w:t xml:space="preserve"> </w:t>
            </w:r>
            <w:r>
              <w:t>%</w:t>
            </w:r>
            <w:r>
              <w:rPr>
                <w:spacing w:val="-11"/>
              </w:rPr>
              <w:t xml:space="preserve"> </w:t>
            </w:r>
            <w:r>
              <w:t>per</w:t>
            </w:r>
            <w:r>
              <w:rPr>
                <w:spacing w:val="-16"/>
              </w:rPr>
              <w:t xml:space="preserve"> </w:t>
            </w:r>
            <w:r>
              <w:rPr>
                <w:spacing w:val="-4"/>
              </w:rPr>
              <w:t>week</w:t>
            </w:r>
          </w:p>
        </w:tc>
      </w:tr>
      <w:tr w:rsidR="00F05AC1">
        <w:trPr>
          <w:trHeight w:val="253"/>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34" w:lineRule="exact"/>
              <w:ind w:left="145"/>
              <w:rPr>
                <w:b/>
              </w:rPr>
            </w:pPr>
            <w:r>
              <w:rPr>
                <w:b/>
                <w:spacing w:val="-2"/>
              </w:rPr>
              <w:t>GCC</w:t>
            </w:r>
            <w:r>
              <w:rPr>
                <w:b/>
                <w:spacing w:val="-11"/>
              </w:rPr>
              <w:t xml:space="preserve"> </w:t>
            </w:r>
            <w:r>
              <w:rPr>
                <w:b/>
                <w:spacing w:val="-4"/>
              </w:rPr>
              <w:t>27.1</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34" w:lineRule="exact"/>
              <w:ind w:left="156"/>
            </w:pPr>
            <w:r>
              <w:t>The</w:t>
            </w:r>
            <w:r>
              <w:rPr>
                <w:spacing w:val="-14"/>
              </w:rPr>
              <w:t xml:space="preserve"> </w:t>
            </w:r>
            <w:r>
              <w:t>maximum</w:t>
            </w:r>
            <w:r>
              <w:rPr>
                <w:spacing w:val="-12"/>
              </w:rPr>
              <w:t xml:space="preserve"> </w:t>
            </w:r>
            <w:r>
              <w:t>amount</w:t>
            </w:r>
            <w:r>
              <w:rPr>
                <w:spacing w:val="-9"/>
              </w:rPr>
              <w:t xml:space="preserve"> </w:t>
            </w:r>
            <w:r>
              <w:t>of</w:t>
            </w:r>
            <w:r>
              <w:rPr>
                <w:spacing w:val="-11"/>
              </w:rPr>
              <w:t xml:space="preserve"> </w:t>
            </w:r>
            <w:r>
              <w:t>liquidated</w:t>
            </w:r>
            <w:r>
              <w:rPr>
                <w:spacing w:val="-9"/>
              </w:rPr>
              <w:t xml:space="preserve"> </w:t>
            </w:r>
            <w:r>
              <w:t>damages</w:t>
            </w:r>
            <w:r>
              <w:rPr>
                <w:spacing w:val="-10"/>
              </w:rPr>
              <w:t xml:space="preserve"> </w:t>
            </w:r>
            <w:r>
              <w:t>shall</w:t>
            </w:r>
            <w:r>
              <w:rPr>
                <w:spacing w:val="-7"/>
              </w:rPr>
              <w:t xml:space="preserve"> </w:t>
            </w:r>
            <w:r>
              <w:t>be:</w:t>
            </w:r>
            <w:r>
              <w:rPr>
                <w:spacing w:val="-10"/>
              </w:rPr>
              <w:t xml:space="preserve"> </w:t>
            </w:r>
            <w:r>
              <w:rPr>
                <w:i/>
              </w:rPr>
              <w:t>[insert</w:t>
            </w:r>
            <w:r>
              <w:rPr>
                <w:i/>
                <w:spacing w:val="-5"/>
              </w:rPr>
              <w:t xml:space="preserve"> </w:t>
            </w:r>
            <w:r>
              <w:rPr>
                <w:i/>
              </w:rPr>
              <w:t>number]</w:t>
            </w:r>
            <w:r>
              <w:rPr>
                <w:i/>
                <w:spacing w:val="-7"/>
              </w:rPr>
              <w:t xml:space="preserve"> </w:t>
            </w:r>
            <w:r>
              <w:rPr>
                <w:spacing w:val="-10"/>
              </w:rPr>
              <w:t>%</w:t>
            </w:r>
          </w:p>
        </w:tc>
      </w:tr>
      <w:tr w:rsidR="00F05AC1">
        <w:trPr>
          <w:trHeight w:val="6578"/>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28.3</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before="245"/>
              <w:ind w:left="156"/>
            </w:pPr>
            <w:r>
              <w:t>The</w:t>
            </w:r>
            <w:r>
              <w:rPr>
                <w:spacing w:val="-14"/>
              </w:rPr>
              <w:t xml:space="preserve"> </w:t>
            </w:r>
            <w:r>
              <w:t>period</w:t>
            </w:r>
            <w:r>
              <w:rPr>
                <w:spacing w:val="-13"/>
              </w:rPr>
              <w:t xml:space="preserve"> </w:t>
            </w:r>
            <w:r>
              <w:t>of</w:t>
            </w:r>
            <w:r>
              <w:rPr>
                <w:spacing w:val="-7"/>
              </w:rPr>
              <w:t xml:space="preserve"> </w:t>
            </w:r>
            <w:r>
              <w:t>validity</w:t>
            </w:r>
            <w:r>
              <w:rPr>
                <w:spacing w:val="-14"/>
              </w:rPr>
              <w:t xml:space="preserve"> </w:t>
            </w:r>
            <w:r>
              <w:t>of</w:t>
            </w:r>
            <w:r>
              <w:rPr>
                <w:spacing w:val="-11"/>
              </w:rPr>
              <w:t xml:space="preserve"> </w:t>
            </w:r>
            <w:r>
              <w:t>the</w:t>
            </w:r>
            <w:r>
              <w:rPr>
                <w:spacing w:val="-12"/>
              </w:rPr>
              <w:t xml:space="preserve"> </w:t>
            </w:r>
            <w:r>
              <w:t>Warranty</w:t>
            </w:r>
            <w:r>
              <w:rPr>
                <w:spacing w:val="-14"/>
              </w:rPr>
              <w:t xml:space="preserve"> </w:t>
            </w:r>
            <w:r>
              <w:t>shall</w:t>
            </w:r>
            <w:r>
              <w:rPr>
                <w:spacing w:val="-8"/>
              </w:rPr>
              <w:t xml:space="preserve"> </w:t>
            </w:r>
            <w:r>
              <w:t>be:</w:t>
            </w:r>
            <w:r>
              <w:rPr>
                <w:spacing w:val="-11"/>
              </w:rPr>
              <w:t xml:space="preserve"> </w:t>
            </w:r>
            <w:r>
              <w:rPr>
                <w:i/>
              </w:rPr>
              <w:t>[insert</w:t>
            </w:r>
            <w:r>
              <w:rPr>
                <w:i/>
                <w:spacing w:val="-11"/>
              </w:rPr>
              <w:t xml:space="preserve"> </w:t>
            </w:r>
            <w:r>
              <w:rPr>
                <w:i/>
              </w:rPr>
              <w:t>number]</w:t>
            </w:r>
            <w:r>
              <w:rPr>
                <w:i/>
                <w:spacing w:val="-3"/>
              </w:rPr>
              <w:t xml:space="preserve"> </w:t>
            </w:r>
            <w:r>
              <w:rPr>
                <w:spacing w:val="-4"/>
              </w:rPr>
              <w:t>days</w:t>
            </w:r>
          </w:p>
          <w:p w:rsidR="00F05AC1" w:rsidRDefault="00CE756B">
            <w:pPr>
              <w:pStyle w:val="TableParagraph"/>
              <w:spacing w:before="2"/>
              <w:ind w:left="156"/>
            </w:pPr>
            <w:r>
              <w:t>For</w:t>
            </w:r>
            <w:r>
              <w:rPr>
                <w:spacing w:val="-16"/>
              </w:rPr>
              <w:t xml:space="preserve"> </w:t>
            </w:r>
            <w:r>
              <w:t>purposes</w:t>
            </w:r>
            <w:r>
              <w:rPr>
                <w:spacing w:val="-12"/>
              </w:rPr>
              <w:t xml:space="preserve"> </w:t>
            </w:r>
            <w:r>
              <w:t>of</w:t>
            </w:r>
            <w:r>
              <w:rPr>
                <w:spacing w:val="-12"/>
              </w:rPr>
              <w:t xml:space="preserve"> </w:t>
            </w:r>
            <w:r>
              <w:t>the</w:t>
            </w:r>
            <w:r>
              <w:rPr>
                <w:spacing w:val="-14"/>
              </w:rPr>
              <w:t xml:space="preserve"> </w:t>
            </w:r>
            <w:r>
              <w:t>Warranty,</w:t>
            </w:r>
            <w:r>
              <w:rPr>
                <w:spacing w:val="-13"/>
              </w:rPr>
              <w:t xml:space="preserve"> </w:t>
            </w:r>
            <w:r>
              <w:t>the</w:t>
            </w:r>
            <w:r>
              <w:rPr>
                <w:spacing w:val="-12"/>
              </w:rPr>
              <w:t xml:space="preserve"> </w:t>
            </w:r>
            <w:r>
              <w:t>place(s)</w:t>
            </w:r>
            <w:r>
              <w:rPr>
                <w:spacing w:val="-7"/>
              </w:rPr>
              <w:t xml:space="preserve"> </w:t>
            </w:r>
            <w:r>
              <w:t>of</w:t>
            </w:r>
            <w:r>
              <w:rPr>
                <w:spacing w:val="-10"/>
              </w:rPr>
              <w:t xml:space="preserve"> </w:t>
            </w:r>
            <w:r>
              <w:t>final</w:t>
            </w:r>
            <w:r>
              <w:rPr>
                <w:spacing w:val="-10"/>
              </w:rPr>
              <w:t xml:space="preserve"> </w:t>
            </w:r>
            <w:r>
              <w:t>destination(s)</w:t>
            </w:r>
            <w:r>
              <w:rPr>
                <w:spacing w:val="-9"/>
              </w:rPr>
              <w:t xml:space="preserve"> </w:t>
            </w:r>
            <w:r>
              <w:t>shall</w:t>
            </w:r>
            <w:r>
              <w:rPr>
                <w:spacing w:val="-9"/>
              </w:rPr>
              <w:t xml:space="preserve"> </w:t>
            </w:r>
            <w:r>
              <w:rPr>
                <w:spacing w:val="-5"/>
              </w:rPr>
              <w:t>be:</w:t>
            </w:r>
          </w:p>
          <w:p w:rsidR="00F05AC1" w:rsidRDefault="00CE756B">
            <w:pPr>
              <w:pStyle w:val="TableParagraph"/>
              <w:spacing w:before="1"/>
              <w:ind w:left="156"/>
              <w:rPr>
                <w:i/>
              </w:rPr>
            </w:pPr>
            <w:r>
              <w:rPr>
                <w:i/>
                <w:spacing w:val="-2"/>
              </w:rPr>
              <w:t>[insert</w:t>
            </w:r>
            <w:r>
              <w:rPr>
                <w:i/>
                <w:spacing w:val="-4"/>
              </w:rPr>
              <w:t xml:space="preserve"> </w:t>
            </w:r>
            <w:r>
              <w:rPr>
                <w:i/>
                <w:spacing w:val="-2"/>
              </w:rPr>
              <w:t>name(s)</w:t>
            </w:r>
            <w:r>
              <w:rPr>
                <w:i/>
                <w:spacing w:val="-6"/>
              </w:rPr>
              <w:t xml:space="preserve"> </w:t>
            </w:r>
            <w:r>
              <w:rPr>
                <w:i/>
                <w:spacing w:val="-2"/>
              </w:rPr>
              <w:t>of</w:t>
            </w:r>
            <w:r>
              <w:rPr>
                <w:i/>
                <w:spacing w:val="-6"/>
              </w:rPr>
              <w:t xml:space="preserve"> </w:t>
            </w:r>
            <w:r>
              <w:rPr>
                <w:i/>
                <w:spacing w:val="-2"/>
              </w:rPr>
              <w:t>location(s)]</w:t>
            </w:r>
          </w:p>
          <w:p w:rsidR="00F05AC1" w:rsidRDefault="00F05AC1">
            <w:pPr>
              <w:pStyle w:val="TableParagraph"/>
              <w:rPr>
                <w:i/>
              </w:rPr>
            </w:pPr>
          </w:p>
          <w:p w:rsidR="00F05AC1" w:rsidRDefault="00CE756B">
            <w:pPr>
              <w:pStyle w:val="TableParagraph"/>
              <w:ind w:left="156"/>
              <w:rPr>
                <w:b/>
                <w:i/>
              </w:rPr>
            </w:pPr>
            <w:r>
              <w:rPr>
                <w:b/>
                <w:i/>
                <w:spacing w:val="-2"/>
              </w:rPr>
              <w:t>Sample provision</w:t>
            </w:r>
          </w:p>
          <w:p w:rsidR="00F05AC1" w:rsidRDefault="00CE756B">
            <w:pPr>
              <w:pStyle w:val="TableParagraph"/>
              <w:spacing w:before="247"/>
              <w:ind w:left="156" w:right="-44"/>
              <w:jc w:val="both"/>
            </w:pPr>
            <w:r>
              <w:t>GCC 28.3—In partial modification of the provisions, the warranty</w:t>
            </w:r>
            <w:r>
              <w:rPr>
                <w:spacing w:val="40"/>
              </w:rPr>
              <w:t xml:space="preserve"> </w:t>
            </w:r>
            <w:r>
              <w:t>period</w:t>
            </w:r>
            <w:r>
              <w:rPr>
                <w:spacing w:val="40"/>
              </w:rPr>
              <w:t xml:space="preserve"> </w:t>
            </w:r>
            <w:r>
              <w:t>shall be hours</w:t>
            </w:r>
            <w:r>
              <w:rPr>
                <w:spacing w:val="40"/>
              </w:rPr>
              <w:t xml:space="preserve"> </w:t>
            </w:r>
            <w:r>
              <w:t xml:space="preserve">of operation or </w:t>
            </w:r>
            <w:r>
              <w:rPr>
                <w:spacing w:val="80"/>
                <w:w w:val="150"/>
                <w:u w:val="single"/>
              </w:rPr>
              <w:t xml:space="preserve">   </w:t>
            </w:r>
            <w:r>
              <w:t>months from date of acceptance of the Goods or (</w:t>
            </w:r>
            <w:r>
              <w:rPr>
                <w:spacing w:val="80"/>
                <w:w w:val="150"/>
                <w:u w:val="single"/>
              </w:rPr>
              <w:t xml:space="preserve">  </w:t>
            </w:r>
            <w:r>
              <w:t>) months from the date of</w:t>
            </w:r>
            <w:r>
              <w:rPr>
                <w:spacing w:val="-1"/>
              </w:rPr>
              <w:t xml:space="preserve"> </w:t>
            </w:r>
            <w:r>
              <w:t>shipment, whichever</w:t>
            </w:r>
            <w:r>
              <w:rPr>
                <w:spacing w:val="-1"/>
              </w:rPr>
              <w:t xml:space="preserve"> </w:t>
            </w:r>
            <w:r>
              <w:t>occurs</w:t>
            </w:r>
            <w:r>
              <w:rPr>
                <w:spacing w:val="-1"/>
              </w:rPr>
              <w:t xml:space="preserve"> </w:t>
            </w:r>
            <w:r>
              <w:t>earlier.</w:t>
            </w:r>
            <w:r>
              <w:rPr>
                <w:spacing w:val="-2"/>
              </w:rPr>
              <w:t xml:space="preserve"> </w:t>
            </w:r>
            <w:r>
              <w:t>The Supplier shall,</w:t>
            </w:r>
            <w:r>
              <w:rPr>
                <w:spacing w:val="-2"/>
              </w:rPr>
              <w:t xml:space="preserve"> </w:t>
            </w:r>
            <w:r>
              <w:t>in</w:t>
            </w:r>
            <w:r>
              <w:rPr>
                <w:spacing w:val="-1"/>
              </w:rPr>
              <w:t xml:space="preserve"> </w:t>
            </w:r>
            <w:r>
              <w:t>addition,comply with the</w:t>
            </w:r>
            <w:r>
              <w:rPr>
                <w:spacing w:val="-7"/>
              </w:rPr>
              <w:t xml:space="preserve"> </w:t>
            </w:r>
            <w:r>
              <w:t>performance</w:t>
            </w:r>
            <w:r>
              <w:rPr>
                <w:spacing w:val="-8"/>
              </w:rPr>
              <w:t xml:space="preserve"> </w:t>
            </w:r>
            <w:r>
              <w:t>and/or</w:t>
            </w:r>
            <w:r>
              <w:rPr>
                <w:spacing w:val="-4"/>
              </w:rPr>
              <w:t xml:space="preserve"> </w:t>
            </w:r>
            <w:r>
              <w:t>consumption</w:t>
            </w:r>
            <w:r>
              <w:rPr>
                <w:spacing w:val="-6"/>
              </w:rPr>
              <w:t xml:space="preserve"> </w:t>
            </w:r>
            <w:r>
              <w:t>guarantees</w:t>
            </w:r>
            <w:r>
              <w:rPr>
                <w:spacing w:val="-4"/>
              </w:rPr>
              <w:t xml:space="preserve"> </w:t>
            </w:r>
            <w:r>
              <w:t>specified</w:t>
            </w:r>
            <w:r>
              <w:rPr>
                <w:spacing w:val="-6"/>
              </w:rPr>
              <w:t xml:space="preserve"> </w:t>
            </w:r>
            <w:r>
              <w:t>under</w:t>
            </w:r>
            <w:r>
              <w:rPr>
                <w:spacing w:val="-8"/>
              </w:rPr>
              <w:t xml:space="preserve"> </w:t>
            </w:r>
            <w:r>
              <w:t>the</w:t>
            </w:r>
            <w:r>
              <w:rPr>
                <w:spacing w:val="-6"/>
              </w:rPr>
              <w:t xml:space="preserve"> </w:t>
            </w:r>
            <w:r>
              <w:t>Contract.If,</w:t>
            </w:r>
            <w:r>
              <w:rPr>
                <w:spacing w:val="-6"/>
              </w:rPr>
              <w:t xml:space="preserve"> </w:t>
            </w:r>
            <w:r>
              <w:t>for</w:t>
            </w:r>
            <w:r>
              <w:rPr>
                <w:spacing w:val="-9"/>
              </w:rPr>
              <w:t xml:space="preserve"> </w:t>
            </w:r>
            <w:r>
              <w:t>reasons attributable</w:t>
            </w:r>
            <w:r>
              <w:rPr>
                <w:spacing w:val="-11"/>
              </w:rPr>
              <w:t xml:space="preserve"> </w:t>
            </w:r>
            <w:r>
              <w:t>to</w:t>
            </w:r>
            <w:r>
              <w:rPr>
                <w:spacing w:val="-14"/>
              </w:rPr>
              <w:t xml:space="preserve"> </w:t>
            </w:r>
            <w:r>
              <w:t>the</w:t>
            </w:r>
            <w:r>
              <w:rPr>
                <w:spacing w:val="-12"/>
              </w:rPr>
              <w:t xml:space="preserve"> </w:t>
            </w:r>
            <w:r>
              <w:t>Supplier,</w:t>
            </w:r>
            <w:r>
              <w:rPr>
                <w:spacing w:val="-14"/>
              </w:rPr>
              <w:t xml:space="preserve"> </w:t>
            </w:r>
            <w:r>
              <w:t>these</w:t>
            </w:r>
            <w:r>
              <w:rPr>
                <w:spacing w:val="-11"/>
              </w:rPr>
              <w:t xml:space="preserve"> </w:t>
            </w:r>
            <w:r>
              <w:t>guarantees</w:t>
            </w:r>
            <w:r>
              <w:rPr>
                <w:spacing w:val="-11"/>
              </w:rPr>
              <w:t xml:space="preserve"> </w:t>
            </w:r>
            <w:r>
              <w:t>are</w:t>
            </w:r>
            <w:r>
              <w:rPr>
                <w:spacing w:val="-12"/>
              </w:rPr>
              <w:t xml:space="preserve"> </w:t>
            </w:r>
            <w:r>
              <w:t>not</w:t>
            </w:r>
            <w:r>
              <w:rPr>
                <w:spacing w:val="-11"/>
              </w:rPr>
              <w:t xml:space="preserve"> </w:t>
            </w:r>
            <w:r>
              <w:t>attained</w:t>
            </w:r>
            <w:r>
              <w:rPr>
                <w:spacing w:val="-13"/>
              </w:rPr>
              <w:t xml:space="preserve"> </w:t>
            </w:r>
            <w:r>
              <w:t>in</w:t>
            </w:r>
            <w:r>
              <w:rPr>
                <w:spacing w:val="-11"/>
              </w:rPr>
              <w:t xml:space="preserve"> </w:t>
            </w:r>
            <w:r>
              <w:t>whole</w:t>
            </w:r>
            <w:r>
              <w:rPr>
                <w:spacing w:val="-11"/>
              </w:rPr>
              <w:t xml:space="preserve"> </w:t>
            </w:r>
            <w:r>
              <w:t>or</w:t>
            </w:r>
            <w:r>
              <w:rPr>
                <w:spacing w:val="-13"/>
              </w:rPr>
              <w:t xml:space="preserve"> </w:t>
            </w:r>
            <w:r>
              <w:t>in</w:t>
            </w:r>
            <w:r>
              <w:rPr>
                <w:spacing w:val="-9"/>
              </w:rPr>
              <w:t xml:space="preserve"> </w:t>
            </w:r>
            <w:r>
              <w:t>part,</w:t>
            </w:r>
            <w:r>
              <w:rPr>
                <w:spacing w:val="-12"/>
              </w:rPr>
              <w:t xml:space="preserve"> </w:t>
            </w:r>
            <w:r>
              <w:t>the</w:t>
            </w:r>
            <w:r>
              <w:rPr>
                <w:spacing w:val="-14"/>
              </w:rPr>
              <w:t xml:space="preserve"> </w:t>
            </w:r>
            <w:r>
              <w:t>Supplier shall, at its discretion, either:</w:t>
            </w:r>
          </w:p>
          <w:p w:rsidR="00F05AC1" w:rsidRDefault="00F05AC1">
            <w:pPr>
              <w:pStyle w:val="TableParagraph"/>
              <w:spacing w:before="3"/>
              <w:rPr>
                <w:i/>
              </w:rPr>
            </w:pPr>
          </w:p>
          <w:p w:rsidR="00F05AC1" w:rsidRDefault="00CE756B">
            <w:pPr>
              <w:pStyle w:val="TableParagraph"/>
              <w:numPr>
                <w:ilvl w:val="0"/>
                <w:numId w:val="18"/>
              </w:numPr>
              <w:tabs>
                <w:tab w:val="left" w:pos="724"/>
              </w:tabs>
              <w:ind w:right="31" w:firstLine="0"/>
              <w:jc w:val="both"/>
            </w:pPr>
            <w:r>
              <w:t>make</w:t>
            </w:r>
            <w:r>
              <w:rPr>
                <w:spacing w:val="-4"/>
              </w:rPr>
              <w:t xml:space="preserve"> </w:t>
            </w:r>
            <w:r>
              <w:t>such</w:t>
            </w:r>
            <w:r>
              <w:rPr>
                <w:spacing w:val="-5"/>
              </w:rPr>
              <w:t xml:space="preserve"> </w:t>
            </w:r>
            <w:r>
              <w:t>changes,</w:t>
            </w:r>
            <w:r>
              <w:rPr>
                <w:spacing w:val="-5"/>
              </w:rPr>
              <w:t xml:space="preserve"> </w:t>
            </w:r>
            <w:r>
              <w:t>modifications,</w:t>
            </w:r>
            <w:r>
              <w:rPr>
                <w:spacing w:val="-6"/>
              </w:rPr>
              <w:t xml:space="preserve"> </w:t>
            </w:r>
            <w:r>
              <w:t>and/or</w:t>
            </w:r>
            <w:r>
              <w:rPr>
                <w:spacing w:val="-5"/>
              </w:rPr>
              <w:t xml:space="preserve"> </w:t>
            </w:r>
            <w:r>
              <w:t>additions</w:t>
            </w:r>
            <w:r>
              <w:rPr>
                <w:spacing w:val="-6"/>
              </w:rPr>
              <w:t xml:space="preserve"> </w:t>
            </w:r>
            <w:r>
              <w:t>to</w:t>
            </w:r>
            <w:r>
              <w:rPr>
                <w:spacing w:val="-11"/>
              </w:rPr>
              <w:t xml:space="preserve"> </w:t>
            </w:r>
            <w:r>
              <w:t>the</w:t>
            </w:r>
            <w:r>
              <w:rPr>
                <w:spacing w:val="-3"/>
              </w:rPr>
              <w:t xml:space="preserve"> </w:t>
            </w:r>
            <w:r>
              <w:t>Goods</w:t>
            </w:r>
            <w:r>
              <w:rPr>
                <w:spacing w:val="-3"/>
              </w:rPr>
              <w:t xml:space="preserve"> </w:t>
            </w:r>
            <w:r>
              <w:t>or</w:t>
            </w:r>
            <w:r>
              <w:rPr>
                <w:spacing w:val="-5"/>
              </w:rPr>
              <w:t xml:space="preserve"> </w:t>
            </w:r>
            <w:r>
              <w:t>any</w:t>
            </w:r>
            <w:r>
              <w:rPr>
                <w:spacing w:val="-7"/>
              </w:rPr>
              <w:t xml:space="preserve"> </w:t>
            </w:r>
            <w:r>
              <w:t>part</w:t>
            </w:r>
            <w:r>
              <w:rPr>
                <w:spacing w:val="-5"/>
              </w:rPr>
              <w:t xml:space="preserve"> </w:t>
            </w:r>
            <w:r>
              <w:t>thereof as may be necessary in order to attain the contractual guarantees specified in the Contract at its own cost and expense and to carry out further performance tests in accordance with GCC 26.7,</w:t>
            </w:r>
          </w:p>
          <w:p w:rsidR="00F05AC1" w:rsidRDefault="00F05AC1">
            <w:pPr>
              <w:pStyle w:val="TableParagraph"/>
              <w:spacing w:before="7"/>
              <w:rPr>
                <w:i/>
              </w:rPr>
            </w:pPr>
          </w:p>
          <w:p w:rsidR="00F05AC1" w:rsidRDefault="00CE756B">
            <w:pPr>
              <w:pStyle w:val="TableParagraph"/>
              <w:ind w:left="156"/>
              <w:rPr>
                <w:b/>
              </w:rPr>
            </w:pPr>
            <w:r>
              <w:rPr>
                <w:b/>
                <w:spacing w:val="-5"/>
              </w:rPr>
              <w:t>or</w:t>
            </w:r>
          </w:p>
          <w:p w:rsidR="00F05AC1" w:rsidRDefault="00CE756B">
            <w:pPr>
              <w:pStyle w:val="TableParagraph"/>
              <w:numPr>
                <w:ilvl w:val="0"/>
                <w:numId w:val="18"/>
              </w:numPr>
              <w:tabs>
                <w:tab w:val="left" w:pos="1236"/>
                <w:tab w:val="left" w:pos="7801"/>
              </w:tabs>
              <w:spacing w:before="246"/>
              <w:ind w:right="37" w:firstLine="0"/>
              <w:jc w:val="both"/>
            </w:pPr>
            <w:r>
              <w:t>pay liquidated damages to the Procuring Entity with respect to the failure to meet the contractual guarantees. The rate of these liquidated damages shall be (</w:t>
            </w:r>
            <w:r>
              <w:rPr>
                <w:u w:val="single"/>
              </w:rPr>
              <w:tab/>
            </w:r>
            <w:r>
              <w:rPr>
                <w:spacing w:val="-6"/>
              </w:rPr>
              <w:t>).</w:t>
            </w:r>
          </w:p>
          <w:p w:rsidR="00F05AC1" w:rsidRDefault="00CE756B">
            <w:pPr>
              <w:pStyle w:val="TableParagraph"/>
              <w:spacing w:before="239"/>
              <w:ind w:left="156"/>
              <w:rPr>
                <w:i/>
              </w:rPr>
            </w:pPr>
            <w:r>
              <w:rPr>
                <w:noProof/>
              </w:rPr>
              <mc:AlternateContent>
                <mc:Choice Requires="wpg">
                  <w:drawing>
                    <wp:anchor distT="0" distB="0" distL="0" distR="0" simplePos="0" relativeHeight="484042752" behindDoc="1" locked="0" layoutInCell="1" allowOverlap="1">
                      <wp:simplePos x="0" y="0"/>
                      <wp:positionH relativeFrom="column">
                        <wp:posOffset>4872609</wp:posOffset>
                      </wp:positionH>
                      <wp:positionV relativeFrom="paragraph">
                        <wp:posOffset>398386</wp:posOffset>
                      </wp:positionV>
                      <wp:extent cx="36830" cy="13335"/>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3335"/>
                                <a:chOff x="0" y="0"/>
                                <a:chExt cx="36830" cy="13335"/>
                              </a:xfrm>
                            </wpg:grpSpPr>
                            <wps:wsp>
                              <wps:cNvPr id="314" name="Graphic 308"/>
                              <wps:cNvSpPr/>
                              <wps:spPr>
                                <a:xfrm>
                                  <a:off x="0" y="6356"/>
                                  <a:ext cx="36830" cy="1270"/>
                                </a:xfrm>
                                <a:custGeom>
                                  <a:avLst/>
                                  <a:gdLst/>
                                  <a:ahLst/>
                                  <a:cxnLst/>
                                  <a:rect l="l" t="t" r="r" b="b"/>
                                  <a:pathLst>
                                    <a:path w="36830">
                                      <a:moveTo>
                                        <a:pt x="0" y="0"/>
                                      </a:moveTo>
                                      <a:lnTo>
                                        <a:pt x="36830" y="0"/>
                                      </a:lnTo>
                                    </a:path>
                                  </a:pathLst>
                                </a:custGeom>
                                <a:ln w="12712">
                                  <a:solidFill>
                                    <a:srgbClr val="2D2C2C"/>
                                  </a:solidFill>
                                  <a:prstDash val="solid"/>
                                </a:ln>
                              </wps:spPr>
                              <wps:bodyPr wrap="square" lIns="0" tIns="0" rIns="0" bIns="0" rtlCol="0">
                                <a:prstTxWarp prst="textNoShape">
                                  <a:avLst/>
                                </a:prstTxWarp>
                                <a:noAutofit/>
                              </wps:bodyPr>
                            </wps:wsp>
                          </wpg:wgp>
                        </a:graphicData>
                      </a:graphic>
                    </wp:anchor>
                  </w:drawing>
                </mc:Choice>
                <mc:Fallback>
                  <w:pict>
                    <v:group w14:anchorId="6E37F4D6" id="Group 307" o:spid="_x0000_s1026" style="position:absolute;margin-left:383.65pt;margin-top:31.35pt;width:2.9pt;height:1.05pt;z-index:-19273728;mso-wrap-distance-left:0;mso-wrap-distance-right:0" coordsize="3683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">
                      <v:shape id="Graphic 308" o:spid="_x0000_s1027" style="position:absolute;top:6356;width:36830;height:1270;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" path="m,l36830,e" filled="f" strokecolor="#2d2c2c" strokeweight=".35311mm">
                        <v:path arrowok="t"/>
                      </v:shape>
                    </v:group>
                  </w:pict>
                </mc:Fallback>
              </mc:AlternateContent>
            </w:r>
            <w:r>
              <w:rPr>
                <w:i/>
              </w:rPr>
              <w:t>[The</w:t>
            </w:r>
            <w:r>
              <w:rPr>
                <w:i/>
                <w:spacing w:val="-5"/>
              </w:rPr>
              <w:t xml:space="preserve"> </w:t>
            </w:r>
            <w:r>
              <w:rPr>
                <w:i/>
              </w:rPr>
              <w:t>rate</w:t>
            </w:r>
            <w:r>
              <w:rPr>
                <w:i/>
                <w:spacing w:val="-7"/>
              </w:rPr>
              <w:t xml:space="preserve"> </w:t>
            </w:r>
            <w:r>
              <w:rPr>
                <w:i/>
              </w:rPr>
              <w:t>should</w:t>
            </w:r>
            <w:r>
              <w:rPr>
                <w:i/>
                <w:spacing w:val="-5"/>
              </w:rPr>
              <w:t xml:space="preserve"> </w:t>
            </w:r>
            <w:r>
              <w:rPr>
                <w:i/>
              </w:rPr>
              <w:t>be</w:t>
            </w:r>
            <w:r>
              <w:rPr>
                <w:i/>
                <w:spacing w:val="-5"/>
              </w:rPr>
              <w:t xml:space="preserve"> </w:t>
            </w:r>
            <w:r>
              <w:rPr>
                <w:i/>
              </w:rPr>
              <w:t>higher</w:t>
            </w:r>
            <w:r>
              <w:rPr>
                <w:i/>
                <w:spacing w:val="-8"/>
              </w:rPr>
              <w:t xml:space="preserve"> </w:t>
            </w:r>
            <w:r>
              <w:rPr>
                <w:i/>
              </w:rPr>
              <w:t>than</w:t>
            </w:r>
            <w:r>
              <w:rPr>
                <w:i/>
                <w:spacing w:val="-9"/>
              </w:rPr>
              <w:t xml:space="preserve"> </w:t>
            </w:r>
            <w:r>
              <w:rPr>
                <w:i/>
              </w:rPr>
              <w:t>the</w:t>
            </w:r>
            <w:r>
              <w:rPr>
                <w:i/>
                <w:spacing w:val="-5"/>
              </w:rPr>
              <w:t xml:space="preserve"> </w:t>
            </w:r>
            <w:r>
              <w:rPr>
                <w:i/>
              </w:rPr>
              <w:t>adjustment</w:t>
            </w:r>
            <w:r>
              <w:rPr>
                <w:i/>
                <w:spacing w:val="-2"/>
              </w:rPr>
              <w:t xml:space="preserve"> </w:t>
            </w:r>
            <w:r>
              <w:rPr>
                <w:i/>
              </w:rPr>
              <w:t>rate</w:t>
            </w:r>
            <w:r>
              <w:rPr>
                <w:i/>
                <w:spacing w:val="-5"/>
              </w:rPr>
              <w:t xml:space="preserve"> </w:t>
            </w:r>
            <w:r>
              <w:rPr>
                <w:i/>
              </w:rPr>
              <w:t>used</w:t>
            </w:r>
            <w:r>
              <w:rPr>
                <w:i/>
                <w:spacing w:val="-5"/>
              </w:rPr>
              <w:t xml:space="preserve"> </w:t>
            </w:r>
            <w:r>
              <w:rPr>
                <w:i/>
              </w:rPr>
              <w:t>in</w:t>
            </w:r>
            <w:r>
              <w:rPr>
                <w:i/>
                <w:spacing w:val="-9"/>
              </w:rPr>
              <w:t xml:space="preserve"> </w:t>
            </w:r>
            <w:r>
              <w:rPr>
                <w:i/>
              </w:rPr>
              <w:t>the</w:t>
            </w:r>
            <w:r>
              <w:rPr>
                <w:i/>
                <w:spacing w:val="-3"/>
              </w:rPr>
              <w:t xml:space="preserve"> </w:t>
            </w:r>
            <w:r>
              <w:rPr>
                <w:i/>
              </w:rPr>
              <w:t>Tender</w:t>
            </w:r>
            <w:r>
              <w:rPr>
                <w:i/>
                <w:spacing w:val="-4"/>
              </w:rPr>
              <w:t xml:space="preserve"> </w:t>
            </w:r>
            <w:r>
              <w:rPr>
                <w:i/>
              </w:rPr>
              <w:t>evaluation</w:t>
            </w:r>
            <w:r>
              <w:rPr>
                <w:i/>
                <w:spacing w:val="-9"/>
              </w:rPr>
              <w:t xml:space="preserve"> </w:t>
            </w:r>
            <w:r>
              <w:rPr>
                <w:i/>
              </w:rPr>
              <w:t>under TDS 34.6(f)]</w:t>
            </w:r>
          </w:p>
        </w:tc>
      </w:tr>
      <w:tr w:rsidR="00F05AC1">
        <w:trPr>
          <w:trHeight w:val="508"/>
        </w:trPr>
        <w:tc>
          <w:tcPr>
            <w:tcW w:w="1728" w:type="dxa"/>
            <w:tcBorders>
              <w:top w:val="single" w:sz="6" w:space="0" w:color="000000"/>
              <w:bottom w:val="single" w:sz="6" w:space="0" w:color="000000"/>
              <w:right w:val="single" w:sz="6" w:space="0" w:color="000000"/>
            </w:tcBorders>
          </w:tcPr>
          <w:p w:rsidR="00F05AC1" w:rsidRDefault="00CE756B">
            <w:pPr>
              <w:pStyle w:val="TableParagraph"/>
              <w:spacing w:line="236" w:lineRule="exact"/>
              <w:ind w:left="145"/>
              <w:rPr>
                <w:b/>
              </w:rPr>
            </w:pPr>
            <w:r>
              <w:rPr>
                <w:b/>
                <w:spacing w:val="-2"/>
              </w:rPr>
              <w:t>GCC</w:t>
            </w:r>
            <w:r>
              <w:rPr>
                <w:b/>
                <w:spacing w:val="-14"/>
              </w:rPr>
              <w:t xml:space="preserve"> </w:t>
            </w:r>
            <w:r>
              <w:rPr>
                <w:b/>
                <w:spacing w:val="-2"/>
              </w:rPr>
              <w:t>28.5,</w:t>
            </w:r>
            <w:r>
              <w:rPr>
                <w:b/>
                <w:spacing w:val="-10"/>
              </w:rPr>
              <w:t xml:space="preserve"> </w:t>
            </w:r>
            <w:r>
              <w:rPr>
                <w:b/>
                <w:spacing w:val="-5"/>
              </w:rPr>
              <w:t>GCC</w:t>
            </w:r>
          </w:p>
          <w:p w:rsidR="00F05AC1" w:rsidRDefault="00CE756B">
            <w:pPr>
              <w:pStyle w:val="TableParagraph"/>
              <w:spacing w:line="250" w:lineRule="exact"/>
              <w:ind w:left="145"/>
              <w:rPr>
                <w:b/>
              </w:rPr>
            </w:pPr>
            <w:r>
              <w:rPr>
                <w:b/>
                <w:spacing w:val="-4"/>
              </w:rPr>
              <w:t>28.6</w:t>
            </w:r>
          </w:p>
        </w:tc>
        <w:tc>
          <w:tcPr>
            <w:tcW w:w="8178" w:type="dxa"/>
            <w:tcBorders>
              <w:top w:val="single" w:sz="6" w:space="0" w:color="000000"/>
              <w:left w:val="single" w:sz="6" w:space="0" w:color="000000"/>
              <w:bottom w:val="single" w:sz="6" w:space="0" w:color="000000"/>
            </w:tcBorders>
          </w:tcPr>
          <w:p w:rsidR="00F05AC1" w:rsidRDefault="00CE756B">
            <w:pPr>
              <w:pStyle w:val="TableParagraph"/>
              <w:spacing w:line="246" w:lineRule="exact"/>
              <w:ind w:left="156"/>
            </w:pPr>
            <w:r>
              <w:t>The</w:t>
            </w:r>
            <w:r>
              <w:rPr>
                <w:spacing w:val="-14"/>
              </w:rPr>
              <w:t xml:space="preserve"> </w:t>
            </w:r>
            <w:r>
              <w:t>period</w:t>
            </w:r>
            <w:r>
              <w:rPr>
                <w:spacing w:val="-14"/>
              </w:rPr>
              <w:t xml:space="preserve"> </w:t>
            </w:r>
            <w:r>
              <w:t>for</w:t>
            </w:r>
            <w:r>
              <w:rPr>
                <w:spacing w:val="-14"/>
              </w:rPr>
              <w:t xml:space="preserve"> </w:t>
            </w:r>
            <w:r>
              <w:t>repair</w:t>
            </w:r>
            <w:r>
              <w:rPr>
                <w:spacing w:val="-11"/>
              </w:rPr>
              <w:t xml:space="preserve"> </w:t>
            </w:r>
            <w:r>
              <w:t>or</w:t>
            </w:r>
            <w:r>
              <w:rPr>
                <w:spacing w:val="-13"/>
              </w:rPr>
              <w:t xml:space="preserve"> </w:t>
            </w:r>
            <w:r>
              <w:t>replacement</w:t>
            </w:r>
            <w:r>
              <w:rPr>
                <w:spacing w:val="-9"/>
              </w:rPr>
              <w:t xml:space="preserve"> </w:t>
            </w:r>
            <w:r>
              <w:t>shall</w:t>
            </w:r>
            <w:r>
              <w:rPr>
                <w:spacing w:val="-10"/>
              </w:rPr>
              <w:t xml:space="preserve"> </w:t>
            </w:r>
            <w:r>
              <w:t>be:</w:t>
            </w:r>
            <w:r>
              <w:rPr>
                <w:spacing w:val="-10"/>
              </w:rPr>
              <w:t xml:space="preserve"> </w:t>
            </w:r>
            <w:r>
              <w:rPr>
                <w:i/>
              </w:rPr>
              <w:t>[insert</w:t>
            </w:r>
            <w:r>
              <w:rPr>
                <w:i/>
                <w:spacing w:val="-7"/>
              </w:rPr>
              <w:t xml:space="preserve"> </w:t>
            </w:r>
            <w:r>
              <w:rPr>
                <w:i/>
              </w:rPr>
              <w:t>number(s)]</w:t>
            </w:r>
            <w:r>
              <w:rPr>
                <w:i/>
                <w:spacing w:val="-7"/>
              </w:rPr>
              <w:t xml:space="preserve"> </w:t>
            </w:r>
            <w:r>
              <w:rPr>
                <w:spacing w:val="-2"/>
              </w:rPr>
              <w:t>days.</w:t>
            </w:r>
          </w:p>
        </w:tc>
      </w:tr>
      <w:tr w:rsidR="00F05AC1">
        <w:trPr>
          <w:trHeight w:val="1261"/>
        </w:trPr>
        <w:tc>
          <w:tcPr>
            <w:tcW w:w="1728" w:type="dxa"/>
            <w:tcBorders>
              <w:top w:val="single" w:sz="6" w:space="0" w:color="000000"/>
              <w:right w:val="single" w:sz="6" w:space="0" w:color="000000"/>
            </w:tcBorders>
          </w:tcPr>
          <w:p w:rsidR="00F05AC1" w:rsidRDefault="00CE756B">
            <w:pPr>
              <w:pStyle w:val="TableParagraph"/>
              <w:spacing w:line="246" w:lineRule="exact"/>
              <w:ind w:left="145"/>
              <w:rPr>
                <w:b/>
              </w:rPr>
            </w:pPr>
            <w:r>
              <w:rPr>
                <w:b/>
                <w:spacing w:val="-2"/>
              </w:rPr>
              <w:t>GCC</w:t>
            </w:r>
            <w:r>
              <w:rPr>
                <w:b/>
                <w:spacing w:val="-11"/>
              </w:rPr>
              <w:t xml:space="preserve"> </w:t>
            </w:r>
            <w:r>
              <w:rPr>
                <w:b/>
                <w:spacing w:val="-4"/>
              </w:rPr>
              <w:t>33.6</w:t>
            </w:r>
          </w:p>
        </w:tc>
        <w:tc>
          <w:tcPr>
            <w:tcW w:w="8178" w:type="dxa"/>
            <w:tcBorders>
              <w:top w:val="single" w:sz="6" w:space="0" w:color="000000"/>
              <w:left w:val="single" w:sz="6" w:space="0" w:color="000000"/>
            </w:tcBorders>
          </w:tcPr>
          <w:p w:rsidR="00F05AC1" w:rsidRDefault="00CE756B">
            <w:pPr>
              <w:pStyle w:val="TableParagraph"/>
              <w:tabs>
                <w:tab w:val="left" w:pos="2568"/>
              </w:tabs>
              <w:ind w:left="156" w:right="114"/>
            </w:pPr>
            <w:r>
              <w:t>If</w:t>
            </w:r>
            <w:r>
              <w:rPr>
                <w:spacing w:val="-14"/>
              </w:rPr>
              <w:t xml:space="preserve"> </w:t>
            </w:r>
            <w:r>
              <w:t>the</w:t>
            </w:r>
            <w:r>
              <w:rPr>
                <w:spacing w:val="-14"/>
              </w:rPr>
              <w:t xml:space="preserve"> </w:t>
            </w:r>
            <w:r>
              <w:t>value</w:t>
            </w:r>
            <w:r>
              <w:rPr>
                <w:spacing w:val="-14"/>
              </w:rPr>
              <w:t xml:space="preserve"> </w:t>
            </w:r>
            <w:r>
              <w:t>engineering</w:t>
            </w:r>
            <w:r>
              <w:rPr>
                <w:spacing w:val="-16"/>
              </w:rPr>
              <w:t xml:space="preserve"> </w:t>
            </w:r>
            <w:r>
              <w:t>proposal</w:t>
            </w:r>
            <w:r>
              <w:rPr>
                <w:spacing w:val="-18"/>
              </w:rPr>
              <w:t xml:space="preserve"> </w:t>
            </w:r>
            <w:r>
              <w:t>is</w:t>
            </w:r>
            <w:r>
              <w:rPr>
                <w:spacing w:val="-13"/>
              </w:rPr>
              <w:t xml:space="preserve"> </w:t>
            </w:r>
            <w:r>
              <w:t>approved</w:t>
            </w:r>
            <w:r>
              <w:rPr>
                <w:spacing w:val="-14"/>
              </w:rPr>
              <w:t xml:space="preserve"> </w:t>
            </w:r>
            <w:r>
              <w:t>by</w:t>
            </w:r>
            <w:r>
              <w:rPr>
                <w:spacing w:val="-17"/>
              </w:rPr>
              <w:t xml:space="preserve"> </w:t>
            </w:r>
            <w:r>
              <w:t>the</w:t>
            </w:r>
            <w:r>
              <w:rPr>
                <w:spacing w:val="-13"/>
              </w:rPr>
              <w:t xml:space="preserve"> </w:t>
            </w:r>
            <w:r>
              <w:t>Procuring</w:t>
            </w:r>
            <w:r>
              <w:rPr>
                <w:spacing w:val="-13"/>
              </w:rPr>
              <w:t xml:space="preserve"> </w:t>
            </w:r>
            <w:r>
              <w:t>Entity</w:t>
            </w:r>
            <w:r>
              <w:rPr>
                <w:spacing w:val="-14"/>
              </w:rPr>
              <w:t xml:space="preserve"> </w:t>
            </w:r>
            <w:r>
              <w:t>the</w:t>
            </w:r>
            <w:r>
              <w:rPr>
                <w:spacing w:val="-12"/>
              </w:rPr>
              <w:t xml:space="preserve"> </w:t>
            </w:r>
            <w:r>
              <w:t>amount</w:t>
            </w:r>
            <w:r>
              <w:rPr>
                <w:spacing w:val="-12"/>
              </w:rPr>
              <w:t xml:space="preserve"> </w:t>
            </w:r>
            <w:r>
              <w:t>to</w:t>
            </w:r>
            <w:r>
              <w:rPr>
                <w:spacing w:val="-19"/>
              </w:rPr>
              <w:t xml:space="preserve"> </w:t>
            </w:r>
            <w:r>
              <w:t>be</w:t>
            </w:r>
            <w:r>
              <w:rPr>
                <w:spacing w:val="-12"/>
              </w:rPr>
              <w:t xml:space="preserve"> </w:t>
            </w:r>
            <w:r>
              <w:t>paid to the Supplier shall be</w:t>
            </w:r>
            <w:r>
              <w:rPr>
                <w:u w:val="single"/>
              </w:rPr>
              <w:tab/>
            </w:r>
            <w:r>
              <w:t>% (insert appropriate percentage.</w:t>
            </w:r>
          </w:p>
          <w:p w:rsidR="00F05AC1" w:rsidRDefault="00CE756B">
            <w:pPr>
              <w:pStyle w:val="TableParagraph"/>
              <w:spacing w:before="243"/>
              <w:ind w:left="156"/>
            </w:pPr>
            <w:r>
              <w:t>The</w:t>
            </w:r>
            <w:r>
              <w:rPr>
                <w:spacing w:val="-14"/>
              </w:rPr>
              <w:t xml:space="preserve"> </w:t>
            </w:r>
            <w:r>
              <w:t>percentage</w:t>
            </w:r>
            <w:r>
              <w:rPr>
                <w:spacing w:val="-10"/>
              </w:rPr>
              <w:t xml:space="preserve"> </w:t>
            </w:r>
            <w:r>
              <w:t>is</w:t>
            </w:r>
            <w:r>
              <w:rPr>
                <w:spacing w:val="-9"/>
              </w:rPr>
              <w:t xml:space="preserve"> </w:t>
            </w:r>
            <w:r>
              <w:t>normally</w:t>
            </w:r>
            <w:r>
              <w:rPr>
                <w:spacing w:val="-14"/>
              </w:rPr>
              <w:t xml:space="preserve"> </w:t>
            </w:r>
            <w:r>
              <w:t>up</w:t>
            </w:r>
            <w:r>
              <w:rPr>
                <w:spacing w:val="-8"/>
              </w:rPr>
              <w:t xml:space="preserve"> </w:t>
            </w:r>
            <w:r>
              <w:t>to</w:t>
            </w:r>
            <w:r>
              <w:rPr>
                <w:spacing w:val="-9"/>
              </w:rPr>
              <w:t xml:space="preserve"> </w:t>
            </w:r>
            <w:r>
              <w:t>50%)</w:t>
            </w:r>
            <w:r>
              <w:rPr>
                <w:spacing w:val="-6"/>
              </w:rPr>
              <w:t xml:space="preserve"> </w:t>
            </w:r>
            <w:r>
              <w:t>of</w:t>
            </w:r>
            <w:r>
              <w:rPr>
                <w:spacing w:val="-12"/>
              </w:rPr>
              <w:t xml:space="preserve"> </w:t>
            </w:r>
            <w:r>
              <w:t>the</w:t>
            </w:r>
            <w:r>
              <w:rPr>
                <w:spacing w:val="-9"/>
              </w:rPr>
              <w:t xml:space="preserve"> </w:t>
            </w:r>
            <w:r>
              <w:t>reduction</w:t>
            </w:r>
            <w:r>
              <w:rPr>
                <w:spacing w:val="-14"/>
              </w:rPr>
              <w:t xml:space="preserve"> </w:t>
            </w:r>
            <w:r>
              <w:t>in</w:t>
            </w:r>
            <w:r>
              <w:rPr>
                <w:spacing w:val="-7"/>
              </w:rPr>
              <w:t xml:space="preserve"> </w:t>
            </w:r>
            <w:r>
              <w:t>the</w:t>
            </w:r>
            <w:r>
              <w:rPr>
                <w:spacing w:val="-7"/>
              </w:rPr>
              <w:t xml:space="preserve"> </w:t>
            </w:r>
            <w:r>
              <w:t>Contract</w:t>
            </w:r>
            <w:r>
              <w:rPr>
                <w:spacing w:val="-3"/>
              </w:rPr>
              <w:t xml:space="preserve"> </w:t>
            </w:r>
            <w:r>
              <w:rPr>
                <w:spacing w:val="-2"/>
              </w:rPr>
              <w:t>Price.</w:t>
            </w:r>
          </w:p>
        </w:tc>
      </w:tr>
    </w:tbl>
    <w:p w:rsidR="00F05AC1" w:rsidRDefault="00F05AC1">
      <w:pPr>
        <w:sectPr w:rsidR="00F05AC1">
          <w:pgSz w:w="11940" w:h="16860"/>
          <w:pgMar w:top="360" w:right="460" w:bottom="720" w:left="580" w:header="0" w:footer="530" w:gutter="0"/>
          <w:cols w:space="720"/>
        </w:sectPr>
      </w:pPr>
    </w:p>
    <w:p w:rsidR="00F05AC1" w:rsidRDefault="00F05AC1">
      <w:pPr>
        <w:pStyle w:val="BodyText"/>
        <w:spacing w:before="205"/>
        <w:rPr>
          <w:i/>
          <w:sz w:val="24"/>
        </w:rPr>
      </w:pPr>
    </w:p>
    <w:p w:rsidR="00F05AC1" w:rsidRDefault="00CE756B">
      <w:pPr>
        <w:pStyle w:val="Heading2"/>
        <w:ind w:left="250"/>
      </w:pPr>
      <w:bookmarkStart w:id="72" w:name="_bookmark71"/>
      <w:bookmarkEnd w:id="72"/>
      <w:r>
        <w:rPr>
          <w:color w:val="1F1F1F"/>
        </w:rPr>
        <w:t>SECTION</w:t>
      </w:r>
      <w:r>
        <w:rPr>
          <w:color w:val="1F1F1F"/>
          <w:spacing w:val="-8"/>
        </w:rPr>
        <w:t xml:space="preserve"> </w:t>
      </w:r>
      <w:r>
        <w:rPr>
          <w:color w:val="1F1F1F"/>
        </w:rPr>
        <w:t>VIII</w:t>
      </w:r>
      <w:r>
        <w:rPr>
          <w:color w:val="1F1F1F"/>
          <w:spacing w:val="-8"/>
        </w:rPr>
        <w:t xml:space="preserve"> </w:t>
      </w:r>
      <w:r>
        <w:rPr>
          <w:color w:val="1F1F1F"/>
        </w:rPr>
        <w:t>-</w:t>
      </w:r>
      <w:r>
        <w:rPr>
          <w:color w:val="1F1F1F"/>
          <w:spacing w:val="-8"/>
        </w:rPr>
        <w:t xml:space="preserve"> </w:t>
      </w:r>
      <w:r>
        <w:rPr>
          <w:color w:val="1F1F1F"/>
        </w:rPr>
        <w:t>CONTRACT</w:t>
      </w:r>
      <w:r>
        <w:rPr>
          <w:color w:val="1F1F1F"/>
          <w:spacing w:val="-5"/>
        </w:rPr>
        <w:t xml:space="preserve"> </w:t>
      </w:r>
      <w:r>
        <w:rPr>
          <w:color w:val="1F1F1F"/>
          <w:spacing w:val="-2"/>
        </w:rPr>
        <w:t>FORMS</w:t>
      </w:r>
    </w:p>
    <w:p w:rsidR="00F05AC1" w:rsidRDefault="00CE756B">
      <w:pPr>
        <w:pStyle w:val="BodyText"/>
        <w:spacing w:before="241" w:line="230" w:lineRule="auto"/>
        <w:ind w:left="250" w:right="1128"/>
      </w:pPr>
      <w:r>
        <w:rPr>
          <w:color w:val="1F1F1F"/>
        </w:rPr>
        <w:t>This Section contains forms which, once completed, will form part of the Contract. The forms for Performance</w:t>
      </w:r>
      <w:r>
        <w:rPr>
          <w:color w:val="1F1F1F"/>
          <w:spacing w:val="38"/>
        </w:rPr>
        <w:t xml:space="preserve"> </w:t>
      </w:r>
      <w:r>
        <w:rPr>
          <w:color w:val="1F1F1F"/>
        </w:rPr>
        <w:t>Security</w:t>
      </w:r>
      <w:r>
        <w:rPr>
          <w:color w:val="1F1F1F"/>
          <w:spacing w:val="33"/>
        </w:rPr>
        <w:t xml:space="preserve"> </w:t>
      </w:r>
      <w:r>
        <w:rPr>
          <w:color w:val="1F1F1F"/>
        </w:rPr>
        <w:t>and</w:t>
      </w:r>
      <w:r>
        <w:rPr>
          <w:color w:val="1F1F1F"/>
          <w:spacing w:val="28"/>
        </w:rPr>
        <w:t xml:space="preserve"> </w:t>
      </w:r>
      <w:r>
        <w:rPr>
          <w:color w:val="1F1F1F"/>
        </w:rPr>
        <w:t>Advance</w:t>
      </w:r>
      <w:r>
        <w:rPr>
          <w:color w:val="1F1F1F"/>
          <w:spacing w:val="37"/>
        </w:rPr>
        <w:t xml:space="preserve"> </w:t>
      </w:r>
      <w:r>
        <w:rPr>
          <w:color w:val="1F1F1F"/>
        </w:rPr>
        <w:t>Payment</w:t>
      </w:r>
      <w:r>
        <w:rPr>
          <w:color w:val="1F1F1F"/>
          <w:spacing w:val="38"/>
        </w:rPr>
        <w:t xml:space="preserve"> </w:t>
      </w:r>
      <w:r>
        <w:rPr>
          <w:color w:val="1F1F1F"/>
        </w:rPr>
        <w:t>Security,</w:t>
      </w:r>
      <w:r>
        <w:rPr>
          <w:color w:val="1F1F1F"/>
          <w:spacing w:val="36"/>
        </w:rPr>
        <w:t xml:space="preserve"> </w:t>
      </w:r>
      <w:r>
        <w:rPr>
          <w:color w:val="1F1F1F"/>
        </w:rPr>
        <w:t>when</w:t>
      </w:r>
      <w:r>
        <w:rPr>
          <w:color w:val="1F1F1F"/>
          <w:spacing w:val="33"/>
        </w:rPr>
        <w:t xml:space="preserve"> </w:t>
      </w:r>
      <w:r>
        <w:rPr>
          <w:color w:val="1F1F1F"/>
        </w:rPr>
        <w:t>required,</w:t>
      </w:r>
      <w:r>
        <w:rPr>
          <w:color w:val="1F1F1F"/>
          <w:spacing w:val="33"/>
        </w:rPr>
        <w:t xml:space="preserve"> </w:t>
      </w:r>
      <w:r>
        <w:rPr>
          <w:color w:val="1F1F1F"/>
        </w:rPr>
        <w:t>shall</w:t>
      </w:r>
      <w:r>
        <w:rPr>
          <w:color w:val="1F1F1F"/>
          <w:spacing w:val="34"/>
        </w:rPr>
        <w:t xml:space="preserve"> </w:t>
      </w:r>
      <w:r>
        <w:rPr>
          <w:color w:val="1F1F1F"/>
        </w:rPr>
        <w:t>only</w:t>
      </w:r>
      <w:r>
        <w:rPr>
          <w:color w:val="1F1F1F"/>
          <w:spacing w:val="34"/>
        </w:rPr>
        <w:t xml:space="preserve"> </w:t>
      </w:r>
      <w:r>
        <w:rPr>
          <w:color w:val="1F1F1F"/>
        </w:rPr>
        <w:t>be</w:t>
      </w:r>
      <w:r>
        <w:rPr>
          <w:color w:val="1F1F1F"/>
          <w:spacing w:val="33"/>
        </w:rPr>
        <w:t xml:space="preserve"> </w:t>
      </w:r>
      <w:r>
        <w:rPr>
          <w:color w:val="1F1F1F"/>
        </w:rPr>
        <w:t>completed</w:t>
      </w:r>
      <w:r>
        <w:rPr>
          <w:color w:val="1F1F1F"/>
          <w:spacing w:val="33"/>
        </w:rPr>
        <w:t xml:space="preserve"> </w:t>
      </w:r>
      <w:r>
        <w:rPr>
          <w:color w:val="1F1F1F"/>
        </w:rPr>
        <w:t>by</w:t>
      </w:r>
      <w:r>
        <w:rPr>
          <w:color w:val="1F1F1F"/>
          <w:spacing w:val="26"/>
        </w:rPr>
        <w:t xml:space="preserve"> </w:t>
      </w:r>
      <w:r>
        <w:rPr>
          <w:color w:val="1F1F1F"/>
        </w:rPr>
        <w:t>the successful</w:t>
      </w:r>
      <w:r>
        <w:rPr>
          <w:color w:val="1F1F1F"/>
          <w:spacing w:val="40"/>
        </w:rPr>
        <w:t xml:space="preserve"> </w:t>
      </w:r>
      <w:r>
        <w:rPr>
          <w:color w:val="1F1F1F"/>
        </w:rPr>
        <w:t>tenderer</w:t>
      </w:r>
      <w:r>
        <w:rPr>
          <w:color w:val="1F1F1F"/>
          <w:spacing w:val="40"/>
        </w:rPr>
        <w:t xml:space="preserve"> </w:t>
      </w:r>
      <w:r>
        <w:rPr>
          <w:color w:val="1F1F1F"/>
        </w:rPr>
        <w:t>after</w:t>
      </w:r>
      <w:r>
        <w:rPr>
          <w:color w:val="1F1F1F"/>
          <w:spacing w:val="40"/>
        </w:rPr>
        <w:t xml:space="preserve"> </w:t>
      </w:r>
      <w:r>
        <w:rPr>
          <w:color w:val="1F1F1F"/>
        </w:rPr>
        <w:t>contract</w:t>
      </w:r>
      <w:r>
        <w:rPr>
          <w:color w:val="1F1F1F"/>
          <w:spacing w:val="40"/>
        </w:rPr>
        <w:t xml:space="preserve"> </w:t>
      </w:r>
      <w:r>
        <w:rPr>
          <w:color w:val="1F1F1F"/>
        </w:rPr>
        <w:t>award.</w:t>
      </w:r>
    </w:p>
    <w:p w:rsidR="00F05AC1" w:rsidRDefault="00F05AC1">
      <w:pPr>
        <w:spacing w:line="230" w:lineRule="auto"/>
        <w:sectPr w:rsidR="00F05AC1">
          <w:pgSz w:w="11940" w:h="16860"/>
          <w:pgMar w:top="360" w:right="460" w:bottom="720" w:left="580" w:header="0" w:footer="530" w:gutter="0"/>
          <w:cols w:space="720"/>
        </w:sectPr>
      </w:pPr>
    </w:p>
    <w:p w:rsidR="00F05AC1" w:rsidRDefault="00F05AC1">
      <w:pPr>
        <w:pStyle w:val="BodyText"/>
        <w:spacing w:before="205"/>
        <w:rPr>
          <w:sz w:val="24"/>
        </w:rPr>
      </w:pPr>
    </w:p>
    <w:p w:rsidR="00F05AC1" w:rsidRDefault="00CE756B">
      <w:pPr>
        <w:pStyle w:val="Heading3"/>
        <w:ind w:left="250"/>
      </w:pPr>
      <w:bookmarkStart w:id="73" w:name="_bookmark72"/>
      <w:bookmarkEnd w:id="73"/>
      <w:r>
        <w:rPr>
          <w:color w:val="1F1F1F"/>
        </w:rPr>
        <w:t>FORM</w:t>
      </w:r>
      <w:r>
        <w:rPr>
          <w:color w:val="1F1F1F"/>
          <w:spacing w:val="-9"/>
        </w:rPr>
        <w:t xml:space="preserve"> </w:t>
      </w:r>
      <w:r>
        <w:rPr>
          <w:color w:val="1F1F1F"/>
        </w:rPr>
        <w:t>No.</w:t>
      </w:r>
      <w:r>
        <w:rPr>
          <w:color w:val="1F1F1F"/>
          <w:spacing w:val="54"/>
        </w:rPr>
        <w:t xml:space="preserve"> </w:t>
      </w:r>
      <w:r>
        <w:rPr>
          <w:color w:val="1F1F1F"/>
        </w:rPr>
        <w:t>1:</w:t>
      </w:r>
      <w:r>
        <w:rPr>
          <w:color w:val="1F1F1F"/>
          <w:spacing w:val="53"/>
        </w:rPr>
        <w:t xml:space="preserve"> </w:t>
      </w:r>
      <w:r>
        <w:rPr>
          <w:color w:val="1F1F1F"/>
        </w:rPr>
        <w:t>NOTIFICATION</w:t>
      </w:r>
      <w:r>
        <w:rPr>
          <w:color w:val="1F1F1F"/>
          <w:spacing w:val="60"/>
        </w:rPr>
        <w:t xml:space="preserve"> </w:t>
      </w:r>
      <w:r>
        <w:rPr>
          <w:color w:val="1F1F1F"/>
        </w:rPr>
        <w:t>OF</w:t>
      </w:r>
      <w:r>
        <w:rPr>
          <w:color w:val="1F1F1F"/>
          <w:spacing w:val="55"/>
        </w:rPr>
        <w:t xml:space="preserve"> </w:t>
      </w:r>
      <w:r>
        <w:rPr>
          <w:color w:val="1F1F1F"/>
        </w:rPr>
        <w:t>INTENTION</w:t>
      </w:r>
      <w:r>
        <w:rPr>
          <w:color w:val="1F1F1F"/>
          <w:spacing w:val="57"/>
        </w:rPr>
        <w:t xml:space="preserve"> </w:t>
      </w:r>
      <w:r>
        <w:rPr>
          <w:color w:val="1F1F1F"/>
        </w:rPr>
        <w:t>TO</w:t>
      </w:r>
      <w:r>
        <w:rPr>
          <w:color w:val="1F1F1F"/>
          <w:spacing w:val="58"/>
        </w:rPr>
        <w:t xml:space="preserve"> </w:t>
      </w:r>
      <w:r>
        <w:rPr>
          <w:color w:val="1F1F1F"/>
          <w:spacing w:val="-2"/>
        </w:rPr>
        <w:t>AWARD</w:t>
      </w:r>
    </w:p>
    <w:p w:rsidR="00F05AC1" w:rsidRDefault="00CE756B">
      <w:pPr>
        <w:pStyle w:val="BodyText"/>
        <w:spacing w:before="244" w:line="230" w:lineRule="auto"/>
        <w:ind w:left="250" w:right="982"/>
      </w:pPr>
      <w:r>
        <w:rPr>
          <w:color w:val="1F1F1F"/>
        </w:rPr>
        <w:t>This Notification of Intention to Award</w:t>
      </w:r>
      <w:r>
        <w:rPr>
          <w:color w:val="1F1F1F"/>
          <w:spacing w:val="67"/>
        </w:rPr>
        <w:t xml:space="preserve"> </w:t>
      </w:r>
      <w:r>
        <w:rPr>
          <w:color w:val="1F1F1F"/>
        </w:rPr>
        <w:t>shall</w:t>
      </w:r>
      <w:r>
        <w:rPr>
          <w:color w:val="1F1F1F"/>
          <w:spacing w:val="66"/>
        </w:rPr>
        <w:t xml:space="preserve"> </w:t>
      </w:r>
      <w:r>
        <w:rPr>
          <w:color w:val="1F1F1F"/>
        </w:rPr>
        <w:t>be</w:t>
      </w:r>
      <w:r>
        <w:rPr>
          <w:color w:val="1F1F1F"/>
          <w:spacing w:val="40"/>
        </w:rPr>
        <w:t xml:space="preserve"> </w:t>
      </w:r>
      <w:r>
        <w:rPr>
          <w:color w:val="1F1F1F"/>
        </w:rPr>
        <w:t>sent</w:t>
      </w:r>
      <w:r>
        <w:rPr>
          <w:color w:val="1F1F1F"/>
          <w:spacing w:val="40"/>
        </w:rPr>
        <w:t xml:space="preserve"> </w:t>
      </w:r>
      <w:r>
        <w:rPr>
          <w:color w:val="1F1F1F"/>
        </w:rPr>
        <w:t>to</w:t>
      </w:r>
      <w:r>
        <w:rPr>
          <w:color w:val="1F1F1F"/>
          <w:spacing w:val="65"/>
        </w:rPr>
        <w:t xml:space="preserve"> </w:t>
      </w:r>
      <w:r>
        <w:rPr>
          <w:color w:val="1F1F1F"/>
        </w:rPr>
        <w:t>each Tenderer</w:t>
      </w:r>
      <w:r>
        <w:rPr>
          <w:color w:val="1F1F1F"/>
          <w:spacing w:val="40"/>
        </w:rPr>
        <w:t xml:space="preserve"> </w:t>
      </w:r>
      <w:r>
        <w:rPr>
          <w:color w:val="1F1F1F"/>
        </w:rPr>
        <w:t>that</w:t>
      </w:r>
      <w:r>
        <w:rPr>
          <w:color w:val="1F1F1F"/>
          <w:spacing w:val="40"/>
        </w:rPr>
        <w:t xml:space="preserve"> </w:t>
      </w:r>
      <w:r>
        <w:rPr>
          <w:color w:val="1F1F1F"/>
        </w:rPr>
        <w:t>submitted</w:t>
      </w:r>
      <w:r>
        <w:rPr>
          <w:color w:val="1F1F1F"/>
          <w:spacing w:val="66"/>
        </w:rPr>
        <w:t xml:space="preserve"> </w:t>
      </w:r>
      <w:r>
        <w:rPr>
          <w:color w:val="1F1F1F"/>
        </w:rPr>
        <w:t>a</w:t>
      </w:r>
      <w:r>
        <w:rPr>
          <w:color w:val="1F1F1F"/>
          <w:spacing w:val="40"/>
        </w:rPr>
        <w:t xml:space="preserve"> </w:t>
      </w:r>
      <w:r>
        <w:rPr>
          <w:color w:val="1F1F1F"/>
        </w:rPr>
        <w:t>Tender.</w:t>
      </w:r>
      <w:r>
        <w:rPr>
          <w:color w:val="1F1F1F"/>
          <w:spacing w:val="65"/>
        </w:rPr>
        <w:t xml:space="preserve"> </w:t>
      </w:r>
      <w:r>
        <w:rPr>
          <w:color w:val="1F1F1F"/>
        </w:rPr>
        <w:t>Send this</w:t>
      </w:r>
      <w:r>
        <w:rPr>
          <w:color w:val="1F1F1F"/>
          <w:spacing w:val="39"/>
        </w:rPr>
        <w:t xml:space="preserve"> </w:t>
      </w:r>
      <w:r>
        <w:rPr>
          <w:color w:val="1F1F1F"/>
        </w:rPr>
        <w:t>Notification</w:t>
      </w:r>
      <w:r>
        <w:rPr>
          <w:color w:val="1F1F1F"/>
          <w:spacing w:val="31"/>
        </w:rPr>
        <w:t xml:space="preserve"> </w:t>
      </w:r>
      <w:r>
        <w:rPr>
          <w:color w:val="1F1F1F"/>
        </w:rPr>
        <w:t>to</w:t>
      </w:r>
      <w:r>
        <w:rPr>
          <w:color w:val="1F1F1F"/>
          <w:spacing w:val="28"/>
        </w:rPr>
        <w:t xml:space="preserve"> </w:t>
      </w:r>
      <w:r>
        <w:rPr>
          <w:color w:val="1F1F1F"/>
        </w:rPr>
        <w:t>the</w:t>
      </w:r>
      <w:r>
        <w:rPr>
          <w:color w:val="1F1F1F"/>
          <w:spacing w:val="33"/>
        </w:rPr>
        <w:t xml:space="preserve"> </w:t>
      </w:r>
      <w:r>
        <w:rPr>
          <w:color w:val="1F1F1F"/>
        </w:rPr>
        <w:t>Tenderer's</w:t>
      </w:r>
      <w:r>
        <w:rPr>
          <w:color w:val="1F1F1F"/>
          <w:spacing w:val="39"/>
        </w:rPr>
        <w:t xml:space="preserve"> </w:t>
      </w:r>
      <w:r>
        <w:rPr>
          <w:color w:val="1F1F1F"/>
        </w:rPr>
        <w:t>Authorized</w:t>
      </w:r>
      <w:r>
        <w:rPr>
          <w:color w:val="1F1F1F"/>
          <w:spacing w:val="36"/>
        </w:rPr>
        <w:t xml:space="preserve"> </w:t>
      </w:r>
      <w:r>
        <w:rPr>
          <w:color w:val="1F1F1F"/>
        </w:rPr>
        <w:t>Representative</w:t>
      </w:r>
      <w:r>
        <w:rPr>
          <w:color w:val="1F1F1F"/>
          <w:spacing w:val="34"/>
        </w:rPr>
        <w:t xml:space="preserve"> </w:t>
      </w:r>
      <w:r>
        <w:rPr>
          <w:color w:val="1F1F1F"/>
        </w:rPr>
        <w:t>named</w:t>
      </w:r>
      <w:r>
        <w:rPr>
          <w:color w:val="1F1F1F"/>
          <w:spacing w:val="28"/>
        </w:rPr>
        <w:t xml:space="preserve"> </w:t>
      </w:r>
      <w:r>
        <w:rPr>
          <w:color w:val="1F1F1F"/>
        </w:rPr>
        <w:t>in</w:t>
      </w:r>
      <w:r>
        <w:rPr>
          <w:color w:val="1F1F1F"/>
          <w:spacing w:val="30"/>
        </w:rPr>
        <w:t xml:space="preserve"> </w:t>
      </w:r>
      <w:r>
        <w:rPr>
          <w:color w:val="1F1F1F"/>
        </w:rPr>
        <w:t>the</w:t>
      </w:r>
      <w:r>
        <w:rPr>
          <w:color w:val="1F1F1F"/>
          <w:spacing w:val="31"/>
        </w:rPr>
        <w:t xml:space="preserve"> </w:t>
      </w:r>
      <w:r>
        <w:rPr>
          <w:color w:val="1F1F1F"/>
        </w:rPr>
        <w:t>Tender</w:t>
      </w:r>
      <w:r>
        <w:rPr>
          <w:color w:val="1F1F1F"/>
          <w:spacing w:val="37"/>
        </w:rPr>
        <w:t xml:space="preserve"> </w:t>
      </w:r>
      <w:r>
        <w:rPr>
          <w:color w:val="1F1F1F"/>
        </w:rPr>
        <w:t>Information</w:t>
      </w:r>
      <w:r>
        <w:rPr>
          <w:color w:val="1F1F1F"/>
          <w:spacing w:val="33"/>
        </w:rPr>
        <w:t xml:space="preserve"> </w:t>
      </w:r>
      <w:r>
        <w:rPr>
          <w:color w:val="1F1F1F"/>
        </w:rPr>
        <w:t>Form</w:t>
      </w:r>
      <w:r>
        <w:rPr>
          <w:color w:val="1F1F1F"/>
          <w:spacing w:val="32"/>
        </w:rPr>
        <w:t xml:space="preserve"> </w:t>
      </w:r>
      <w:r>
        <w:rPr>
          <w:color w:val="1F1F1F"/>
        </w:rPr>
        <w:t>on the</w:t>
      </w:r>
      <w:r>
        <w:rPr>
          <w:color w:val="1F1F1F"/>
          <w:spacing w:val="40"/>
        </w:rPr>
        <w:t xml:space="preserve"> </w:t>
      </w:r>
      <w:r>
        <w:rPr>
          <w:color w:val="1F1F1F"/>
        </w:rPr>
        <w:t>format</w:t>
      </w:r>
      <w:r>
        <w:rPr>
          <w:color w:val="1F1F1F"/>
          <w:spacing w:val="40"/>
        </w:rPr>
        <w:t xml:space="preserve"> </w:t>
      </w:r>
      <w:r>
        <w:rPr>
          <w:color w:val="1F1F1F"/>
        </w:rPr>
        <w:t>below.</w:t>
      </w:r>
    </w:p>
    <w:p w:rsidR="00F05AC1" w:rsidRDefault="00CE756B">
      <w:pPr>
        <w:pStyle w:val="BodyText"/>
        <w:spacing w:before="1"/>
        <w:rPr>
          <w:sz w:val="11"/>
        </w:rPr>
      </w:pPr>
      <w:r>
        <w:rPr>
          <w:noProof/>
        </w:rPr>
        <mc:AlternateContent>
          <mc:Choice Requires="wps">
            <w:drawing>
              <wp:anchor distT="0" distB="0" distL="0" distR="0" simplePos="0" relativeHeight="487619584" behindDoc="1" locked="0" layoutInCell="1" allowOverlap="1">
                <wp:simplePos x="0" y="0"/>
                <wp:positionH relativeFrom="page">
                  <wp:posOffset>528955</wp:posOffset>
                </wp:positionH>
                <wp:positionV relativeFrom="paragraph">
                  <wp:posOffset>96817</wp:posOffset>
                </wp:positionV>
                <wp:extent cx="6465570" cy="1270"/>
                <wp:effectExtent l="0" t="0" r="0" b="0"/>
                <wp:wrapTopAndBottom/>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5570" cy="1270"/>
                        </a:xfrm>
                        <a:custGeom>
                          <a:avLst/>
                          <a:gdLst/>
                          <a:ahLst/>
                          <a:cxnLst/>
                          <a:rect l="l" t="t" r="r" b="b"/>
                          <a:pathLst>
                            <a:path w="6465570">
                              <a:moveTo>
                                <a:pt x="0" y="0"/>
                              </a:moveTo>
                              <a:lnTo>
                                <a:pt x="6465570" y="0"/>
                              </a:lnTo>
                            </a:path>
                          </a:pathLst>
                        </a:custGeom>
                        <a:ln w="10346">
                          <a:solidFill>
                            <a:srgbClr val="1F1E1E"/>
                          </a:solidFill>
                          <a:prstDash val="sysDash"/>
                        </a:ln>
                      </wps:spPr>
                      <wps:bodyPr wrap="square" lIns="0" tIns="0" rIns="0" bIns="0" rtlCol="0">
                        <a:prstTxWarp prst="textNoShape">
                          <a:avLst/>
                        </a:prstTxWarp>
                        <a:noAutofit/>
                      </wps:bodyPr>
                    </wps:wsp>
                  </a:graphicData>
                </a:graphic>
              </wp:anchor>
            </w:drawing>
          </mc:Choice>
          <mc:Fallback>
            <w:pict>
              <v:shape w14:anchorId="61BD6C62" id="Graphic 309" o:spid="_x0000_s1026" style="position:absolute;margin-left:41.65pt;margin-top:7.6pt;width:509.1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46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" path="m,l6465570,e" filled="f" strokecolor="#1f1e1e" strokeweight=".28739mm">
                <v:stroke dashstyle="3 1"/>
                <v:path arrowok="t"/>
                <w10:wrap type="topAndBottom" anchorx="page"/>
              </v:shape>
            </w:pict>
          </mc:Fallback>
        </mc:AlternateContent>
      </w:r>
    </w:p>
    <w:p w:rsidR="00F05AC1" w:rsidRDefault="00F05AC1">
      <w:pPr>
        <w:pStyle w:val="BodyText"/>
        <w:spacing w:before="3"/>
      </w:pPr>
    </w:p>
    <w:p w:rsidR="00F05AC1" w:rsidRDefault="00CE756B">
      <w:pPr>
        <w:spacing w:before="1"/>
        <w:ind w:left="250"/>
        <w:rPr>
          <w:b/>
        </w:rPr>
      </w:pPr>
      <w:r>
        <w:rPr>
          <w:b/>
          <w:color w:val="1F1F1F"/>
          <w:spacing w:val="-2"/>
          <w:u w:val="thick" w:color="1F1F1F"/>
        </w:rPr>
        <w:t>FORMAT</w:t>
      </w:r>
    </w:p>
    <w:p w:rsidR="00F05AC1" w:rsidRDefault="00CE756B">
      <w:pPr>
        <w:pStyle w:val="ListParagraph"/>
        <w:numPr>
          <w:ilvl w:val="0"/>
          <w:numId w:val="17"/>
        </w:numPr>
        <w:tabs>
          <w:tab w:val="left" w:pos="908"/>
        </w:tabs>
        <w:spacing w:before="227"/>
        <w:rPr>
          <w:color w:val="1F1F1F"/>
        </w:rPr>
      </w:pPr>
      <w:r>
        <w:rPr>
          <w:color w:val="1F1F1F"/>
        </w:rPr>
        <w:t>For</w:t>
      </w:r>
      <w:r>
        <w:rPr>
          <w:color w:val="1F1F1F"/>
          <w:spacing w:val="35"/>
        </w:rPr>
        <w:t xml:space="preserve"> </w:t>
      </w:r>
      <w:r>
        <w:rPr>
          <w:color w:val="1F1F1F"/>
        </w:rPr>
        <w:t>the</w:t>
      </w:r>
      <w:r>
        <w:rPr>
          <w:color w:val="1F1F1F"/>
          <w:spacing w:val="36"/>
        </w:rPr>
        <w:t xml:space="preserve"> </w:t>
      </w:r>
      <w:r>
        <w:rPr>
          <w:color w:val="1F1F1F"/>
        </w:rPr>
        <w:t>attention</w:t>
      </w:r>
      <w:r>
        <w:rPr>
          <w:color w:val="1F1F1F"/>
          <w:spacing w:val="35"/>
        </w:rPr>
        <w:t xml:space="preserve"> </w:t>
      </w:r>
      <w:r>
        <w:rPr>
          <w:color w:val="1F1F1F"/>
        </w:rPr>
        <w:t>of</w:t>
      </w:r>
      <w:r>
        <w:rPr>
          <w:color w:val="1F1F1F"/>
          <w:spacing w:val="41"/>
        </w:rPr>
        <w:t xml:space="preserve"> </w:t>
      </w:r>
      <w:r>
        <w:rPr>
          <w:color w:val="1F1F1F"/>
        </w:rPr>
        <w:t>Tenderer's</w:t>
      </w:r>
      <w:r>
        <w:rPr>
          <w:color w:val="1F1F1F"/>
          <w:spacing w:val="45"/>
        </w:rPr>
        <w:t xml:space="preserve"> </w:t>
      </w:r>
      <w:r>
        <w:rPr>
          <w:color w:val="1F1F1F"/>
        </w:rPr>
        <w:t>Authorized</w:t>
      </w:r>
      <w:r>
        <w:rPr>
          <w:color w:val="1F1F1F"/>
          <w:spacing w:val="38"/>
        </w:rPr>
        <w:t xml:space="preserve"> </w:t>
      </w:r>
      <w:r>
        <w:rPr>
          <w:color w:val="1F1F1F"/>
          <w:spacing w:val="-2"/>
        </w:rPr>
        <w:t>Representative</w:t>
      </w:r>
    </w:p>
    <w:p w:rsidR="00F05AC1" w:rsidRDefault="00CE756B">
      <w:pPr>
        <w:pStyle w:val="ListParagraph"/>
        <w:numPr>
          <w:ilvl w:val="1"/>
          <w:numId w:val="17"/>
        </w:numPr>
        <w:tabs>
          <w:tab w:val="left" w:pos="1383"/>
          <w:tab w:val="left" w:pos="3215"/>
        </w:tabs>
        <w:spacing w:before="234"/>
        <w:ind w:hanging="475"/>
        <w:rPr>
          <w:i/>
        </w:rPr>
      </w:pPr>
      <w:r>
        <w:rPr>
          <w:color w:val="1F1F1F"/>
          <w:spacing w:val="-4"/>
        </w:rPr>
        <w:t>Name:</w:t>
      </w:r>
      <w:r>
        <w:rPr>
          <w:color w:val="1F1F1F"/>
          <w:u w:val="single" w:color="1F1E1F"/>
        </w:rPr>
        <w:tab/>
      </w:r>
      <w:r>
        <w:rPr>
          <w:i/>
          <w:color w:val="1F1F1F"/>
        </w:rPr>
        <w:t>[insert</w:t>
      </w:r>
      <w:r>
        <w:rPr>
          <w:i/>
          <w:color w:val="1F1F1F"/>
          <w:spacing w:val="38"/>
        </w:rPr>
        <w:t xml:space="preserve"> </w:t>
      </w:r>
      <w:r>
        <w:rPr>
          <w:i/>
          <w:color w:val="1F1F1F"/>
        </w:rPr>
        <w:t>Authorized</w:t>
      </w:r>
      <w:r>
        <w:rPr>
          <w:i/>
          <w:color w:val="1F1F1F"/>
          <w:spacing w:val="33"/>
        </w:rPr>
        <w:t xml:space="preserve"> </w:t>
      </w:r>
      <w:r>
        <w:rPr>
          <w:i/>
          <w:color w:val="1F1F1F"/>
        </w:rPr>
        <w:t>Representative's</w:t>
      </w:r>
      <w:r>
        <w:rPr>
          <w:i/>
          <w:color w:val="1F1F1F"/>
          <w:spacing w:val="42"/>
        </w:rPr>
        <w:t xml:space="preserve"> </w:t>
      </w:r>
      <w:r>
        <w:rPr>
          <w:i/>
          <w:color w:val="1F1F1F"/>
          <w:spacing w:val="-2"/>
        </w:rPr>
        <w:t>name]</w:t>
      </w:r>
    </w:p>
    <w:p w:rsidR="00F05AC1" w:rsidRDefault="00CE756B">
      <w:pPr>
        <w:pStyle w:val="ListParagraph"/>
        <w:numPr>
          <w:ilvl w:val="0"/>
          <w:numId w:val="16"/>
        </w:numPr>
        <w:tabs>
          <w:tab w:val="left" w:pos="1383"/>
          <w:tab w:val="left" w:pos="3412"/>
        </w:tabs>
        <w:spacing w:before="236"/>
        <w:ind w:hanging="475"/>
        <w:rPr>
          <w:i/>
        </w:rPr>
      </w:pPr>
      <w:r>
        <w:rPr>
          <w:color w:val="1F1F1F"/>
          <w:spacing w:val="-2"/>
        </w:rPr>
        <w:t>Address:</w:t>
      </w:r>
      <w:r>
        <w:rPr>
          <w:color w:val="1F1F1F"/>
          <w:u w:val="single" w:color="1F1E1F"/>
        </w:rPr>
        <w:tab/>
      </w:r>
      <w:r>
        <w:rPr>
          <w:i/>
          <w:color w:val="1F1F1F"/>
        </w:rPr>
        <w:t>[insert</w:t>
      </w:r>
      <w:r>
        <w:rPr>
          <w:i/>
          <w:color w:val="1F1F1F"/>
          <w:spacing w:val="31"/>
        </w:rPr>
        <w:t xml:space="preserve"> </w:t>
      </w:r>
      <w:r>
        <w:rPr>
          <w:i/>
          <w:color w:val="1F1F1F"/>
        </w:rPr>
        <w:t>Authorized</w:t>
      </w:r>
      <w:r>
        <w:rPr>
          <w:i/>
          <w:color w:val="1F1F1F"/>
          <w:spacing w:val="33"/>
        </w:rPr>
        <w:t xml:space="preserve"> </w:t>
      </w:r>
      <w:r>
        <w:rPr>
          <w:i/>
          <w:color w:val="1F1F1F"/>
        </w:rPr>
        <w:t>Representative's</w:t>
      </w:r>
      <w:r>
        <w:rPr>
          <w:i/>
          <w:color w:val="1F1F1F"/>
          <w:spacing w:val="37"/>
        </w:rPr>
        <w:t xml:space="preserve"> </w:t>
      </w:r>
      <w:r>
        <w:rPr>
          <w:i/>
          <w:color w:val="1F1F1F"/>
          <w:spacing w:val="-2"/>
        </w:rPr>
        <w:t>Address]</w:t>
      </w:r>
    </w:p>
    <w:p w:rsidR="00F05AC1" w:rsidRDefault="00CE756B">
      <w:pPr>
        <w:pStyle w:val="ListParagraph"/>
        <w:numPr>
          <w:ilvl w:val="0"/>
          <w:numId w:val="16"/>
        </w:numPr>
        <w:tabs>
          <w:tab w:val="left" w:pos="1383"/>
          <w:tab w:val="left" w:pos="3604"/>
        </w:tabs>
        <w:spacing w:before="232"/>
        <w:ind w:hanging="475"/>
        <w:rPr>
          <w:i/>
        </w:rPr>
      </w:pPr>
      <w:r>
        <w:rPr>
          <w:color w:val="1F1F1F"/>
          <w:spacing w:val="-2"/>
        </w:rPr>
        <w:t>Telephone:</w:t>
      </w:r>
      <w:r>
        <w:rPr>
          <w:color w:val="1F1F1F"/>
          <w:u w:val="single" w:color="1F1E1F"/>
        </w:rPr>
        <w:tab/>
      </w:r>
      <w:r>
        <w:rPr>
          <w:i/>
          <w:color w:val="1F1F1F"/>
        </w:rPr>
        <w:t>[insert</w:t>
      </w:r>
      <w:r>
        <w:rPr>
          <w:i/>
          <w:color w:val="1F1F1F"/>
          <w:spacing w:val="33"/>
        </w:rPr>
        <w:t xml:space="preserve"> </w:t>
      </w:r>
      <w:r>
        <w:rPr>
          <w:i/>
          <w:color w:val="1F1F1F"/>
        </w:rPr>
        <w:t>Authorized</w:t>
      </w:r>
      <w:r>
        <w:rPr>
          <w:i/>
          <w:color w:val="1F1F1F"/>
          <w:spacing w:val="34"/>
        </w:rPr>
        <w:t xml:space="preserve"> </w:t>
      </w:r>
      <w:r>
        <w:rPr>
          <w:i/>
          <w:color w:val="1F1F1F"/>
        </w:rPr>
        <w:t>Representative's</w:t>
      </w:r>
      <w:r>
        <w:rPr>
          <w:i/>
          <w:color w:val="1F1F1F"/>
          <w:spacing w:val="30"/>
        </w:rPr>
        <w:t xml:space="preserve"> </w:t>
      </w:r>
      <w:r>
        <w:rPr>
          <w:i/>
          <w:color w:val="1F1F1F"/>
        </w:rPr>
        <w:t>telephone/fax</w:t>
      </w:r>
      <w:r>
        <w:rPr>
          <w:i/>
          <w:color w:val="1F1F1F"/>
          <w:spacing w:val="34"/>
        </w:rPr>
        <w:t xml:space="preserve"> </w:t>
      </w:r>
      <w:r>
        <w:rPr>
          <w:i/>
          <w:color w:val="1F1F1F"/>
          <w:spacing w:val="-2"/>
        </w:rPr>
        <w:t>numbers]</w:t>
      </w:r>
    </w:p>
    <w:p w:rsidR="00F05AC1" w:rsidRDefault="00CE756B">
      <w:pPr>
        <w:pStyle w:val="ListParagraph"/>
        <w:numPr>
          <w:ilvl w:val="0"/>
          <w:numId w:val="16"/>
        </w:numPr>
        <w:tabs>
          <w:tab w:val="left" w:pos="1383"/>
          <w:tab w:val="left" w:pos="3956"/>
        </w:tabs>
        <w:spacing w:before="237"/>
        <w:ind w:hanging="475"/>
        <w:rPr>
          <w:i/>
        </w:rPr>
      </w:pPr>
      <w:r>
        <w:rPr>
          <w:color w:val="1F1F1F"/>
        </w:rPr>
        <w:t>Email</w:t>
      </w:r>
      <w:r>
        <w:rPr>
          <w:color w:val="1F1F1F"/>
          <w:spacing w:val="45"/>
        </w:rPr>
        <w:t xml:space="preserve"> </w:t>
      </w:r>
      <w:r>
        <w:rPr>
          <w:color w:val="1F1F1F"/>
          <w:spacing w:val="-2"/>
        </w:rPr>
        <w:t>Address:</w:t>
      </w:r>
      <w:r>
        <w:rPr>
          <w:color w:val="1F1F1F"/>
          <w:u w:val="single" w:color="1F1E1F"/>
        </w:rPr>
        <w:tab/>
      </w:r>
      <w:r>
        <w:rPr>
          <w:i/>
          <w:color w:val="1F1F1F"/>
        </w:rPr>
        <w:t>[insert</w:t>
      </w:r>
      <w:r>
        <w:rPr>
          <w:i/>
          <w:color w:val="1F1F1F"/>
          <w:spacing w:val="34"/>
        </w:rPr>
        <w:t xml:space="preserve"> </w:t>
      </w:r>
      <w:r>
        <w:rPr>
          <w:i/>
          <w:color w:val="1F1F1F"/>
        </w:rPr>
        <w:t>Authorized</w:t>
      </w:r>
      <w:r>
        <w:rPr>
          <w:i/>
          <w:color w:val="1F1F1F"/>
          <w:spacing w:val="36"/>
        </w:rPr>
        <w:t xml:space="preserve"> </w:t>
      </w:r>
      <w:r>
        <w:rPr>
          <w:i/>
          <w:color w:val="1F1F1F"/>
        </w:rPr>
        <w:t>Representative's</w:t>
      </w:r>
      <w:r>
        <w:rPr>
          <w:i/>
          <w:color w:val="1F1F1F"/>
          <w:spacing w:val="39"/>
        </w:rPr>
        <w:t xml:space="preserve"> </w:t>
      </w:r>
      <w:r>
        <w:rPr>
          <w:i/>
          <w:color w:val="1F1F1F"/>
        </w:rPr>
        <w:t>email</w:t>
      </w:r>
      <w:r>
        <w:rPr>
          <w:i/>
          <w:color w:val="1F1F1F"/>
          <w:spacing w:val="40"/>
        </w:rPr>
        <w:t xml:space="preserve"> </w:t>
      </w:r>
      <w:r>
        <w:rPr>
          <w:i/>
          <w:color w:val="1F1F1F"/>
          <w:spacing w:val="-2"/>
        </w:rPr>
        <w:t>address]</w:t>
      </w:r>
    </w:p>
    <w:p w:rsidR="00F05AC1" w:rsidRDefault="00CE756B">
      <w:pPr>
        <w:spacing w:before="243" w:line="230" w:lineRule="auto"/>
        <w:ind w:left="913" w:right="656" w:hanging="5"/>
        <w:jc w:val="both"/>
        <w:rPr>
          <w:i/>
        </w:rPr>
      </w:pPr>
      <w:r>
        <w:rPr>
          <w:i/>
          <w:color w:val="1F1F1F"/>
        </w:rPr>
        <w:t xml:space="preserve">[IMPORTANT: insert the date that this Notification is transmitted to Tenderers. The Notification must be sent to all Tenderers simultaneously. This means on the same date and as close to the same time as </w:t>
      </w:r>
      <w:r>
        <w:rPr>
          <w:i/>
          <w:color w:val="1F1F1F"/>
          <w:spacing w:val="-2"/>
        </w:rPr>
        <w:t>possible.]</w:t>
      </w:r>
    </w:p>
    <w:p w:rsidR="00F05AC1" w:rsidRDefault="00CE756B">
      <w:pPr>
        <w:pStyle w:val="ListParagraph"/>
        <w:numPr>
          <w:ilvl w:val="0"/>
          <w:numId w:val="17"/>
        </w:numPr>
        <w:tabs>
          <w:tab w:val="left" w:pos="908"/>
          <w:tab w:val="left" w:pos="3956"/>
          <w:tab w:val="left" w:pos="6645"/>
        </w:tabs>
        <w:spacing w:before="230"/>
        <w:rPr>
          <w:color w:val="1F1F1F"/>
        </w:rPr>
      </w:pPr>
      <w:r>
        <w:rPr>
          <w:color w:val="1F1F1F"/>
        </w:rPr>
        <w:t>Date</w:t>
      </w:r>
      <w:r>
        <w:rPr>
          <w:color w:val="1F1F1F"/>
          <w:spacing w:val="39"/>
        </w:rPr>
        <w:t xml:space="preserve"> </w:t>
      </w:r>
      <w:r>
        <w:rPr>
          <w:color w:val="1F1F1F"/>
        </w:rPr>
        <w:t>of</w:t>
      </w:r>
      <w:r>
        <w:rPr>
          <w:color w:val="1F1F1F"/>
          <w:spacing w:val="39"/>
        </w:rPr>
        <w:t xml:space="preserve"> </w:t>
      </w:r>
      <w:r>
        <w:rPr>
          <w:color w:val="1F1F1F"/>
          <w:spacing w:val="-2"/>
        </w:rPr>
        <w:t>transmission:</w:t>
      </w:r>
      <w:r>
        <w:rPr>
          <w:color w:val="1F1F1F"/>
          <w:u w:val="single" w:color="1F1E1F"/>
        </w:rPr>
        <w:tab/>
      </w:r>
      <w:r>
        <w:rPr>
          <w:color w:val="1F1F1F"/>
        </w:rPr>
        <w:t>[</w:t>
      </w:r>
      <w:r>
        <w:rPr>
          <w:i/>
          <w:color w:val="1F1F1F"/>
        </w:rPr>
        <w:t>email</w:t>
      </w:r>
      <w:r>
        <w:rPr>
          <w:color w:val="1F1F1F"/>
        </w:rPr>
        <w:t>]</w:t>
      </w:r>
      <w:r>
        <w:rPr>
          <w:color w:val="1F1F1F"/>
          <w:spacing w:val="43"/>
        </w:rPr>
        <w:t xml:space="preserve"> </w:t>
      </w:r>
      <w:r>
        <w:rPr>
          <w:color w:val="1F1F1F"/>
        </w:rPr>
        <w:t>on</w:t>
      </w:r>
      <w:r>
        <w:rPr>
          <w:color w:val="1F1F1F"/>
          <w:spacing w:val="48"/>
        </w:rPr>
        <w:t xml:space="preserve"> </w:t>
      </w:r>
      <w:r>
        <w:rPr>
          <w:color w:val="1F1F1F"/>
          <w:spacing w:val="-2"/>
        </w:rPr>
        <w:t>[</w:t>
      </w:r>
      <w:r>
        <w:rPr>
          <w:i/>
          <w:color w:val="1F1F1F"/>
          <w:spacing w:val="-2"/>
        </w:rPr>
        <w:t>date</w:t>
      </w:r>
      <w:r>
        <w:rPr>
          <w:color w:val="1F1F1F"/>
          <w:spacing w:val="-2"/>
        </w:rPr>
        <w:t>]</w:t>
      </w:r>
      <w:r>
        <w:rPr>
          <w:color w:val="1F1F1F"/>
          <w:u w:val="single" w:color="1F1E1F"/>
        </w:rPr>
        <w:tab/>
      </w:r>
      <w:r>
        <w:rPr>
          <w:color w:val="1F1F1F"/>
        </w:rPr>
        <w:t>(local</w:t>
      </w:r>
      <w:r>
        <w:rPr>
          <w:color w:val="1F1F1F"/>
          <w:spacing w:val="36"/>
        </w:rPr>
        <w:t xml:space="preserve"> </w:t>
      </w:r>
      <w:r>
        <w:rPr>
          <w:color w:val="1F1F1F"/>
          <w:spacing w:val="-2"/>
        </w:rPr>
        <w:t>time)</w:t>
      </w:r>
    </w:p>
    <w:p w:rsidR="00F05AC1" w:rsidRDefault="00CE756B">
      <w:pPr>
        <w:tabs>
          <w:tab w:val="left" w:pos="4446"/>
        </w:tabs>
        <w:spacing w:before="237"/>
        <w:ind w:left="908"/>
      </w:pPr>
      <w:r>
        <w:rPr>
          <w:noProof/>
        </w:rPr>
        <mc:AlternateContent>
          <mc:Choice Requires="wps">
            <w:drawing>
              <wp:anchor distT="0" distB="0" distL="0" distR="0" simplePos="0" relativeHeight="15760896" behindDoc="0" locked="0" layoutInCell="1" allowOverlap="1">
                <wp:simplePos x="0" y="0"/>
                <wp:positionH relativeFrom="page">
                  <wp:posOffset>944880</wp:posOffset>
                </wp:positionH>
                <wp:positionV relativeFrom="paragraph">
                  <wp:posOffset>295558</wp:posOffset>
                </wp:positionV>
                <wp:extent cx="5953760" cy="6350"/>
                <wp:effectExtent l="0" t="0" r="0" b="0"/>
                <wp:wrapNone/>
                <wp:docPr id="310" name="Graphic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760" y="0"/>
                              </a:moveTo>
                              <a:lnTo>
                                <a:pt x="0" y="0"/>
                              </a:lnTo>
                              <a:lnTo>
                                <a:pt x="0" y="6350"/>
                              </a:lnTo>
                              <a:lnTo>
                                <a:pt x="5953760" y="6350"/>
                              </a:lnTo>
                              <a:lnTo>
                                <a:pt x="5953760"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20015BB0" id="Graphic 310" o:spid="_x0000_s1026" style="position:absolute;margin-left:74.4pt;margin-top:23.25pt;width:468.8pt;height:.5pt;z-index:15760896;visibility:visible;mso-wrap-style:square;mso-wrap-distance-left:0;mso-wrap-distance-top:0;mso-wrap-distance-right:0;mso-wrap-distance-bottom:0;mso-position-horizontal:absolute;mso-position-horizontal-relative:page;mso-position-vertical:absolute;mso-position-vertical-relative:text;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" path="m5953760,l,,,6350r5953760,l5953760,xe" fillcolor="#1f1e1f" stroked="f">
                <v:path arrowok="t"/>
                <w10:wrap anchorx="page"/>
              </v:shape>
            </w:pict>
          </mc:Fallback>
        </mc:AlternateContent>
      </w:r>
      <w:r>
        <w:rPr>
          <w:color w:val="1F1F1F"/>
          <w:spacing w:val="-2"/>
        </w:rPr>
        <w:t>This</w:t>
      </w:r>
      <w:r>
        <w:rPr>
          <w:color w:val="1F1F1F"/>
          <w:spacing w:val="-3"/>
        </w:rPr>
        <w:t xml:space="preserve"> </w:t>
      </w:r>
      <w:r>
        <w:rPr>
          <w:color w:val="1F1F1F"/>
          <w:spacing w:val="-2"/>
        </w:rPr>
        <w:t>Notification</w:t>
      </w:r>
      <w:r>
        <w:rPr>
          <w:color w:val="1F1F1F"/>
          <w:spacing w:val="-11"/>
        </w:rPr>
        <w:t xml:space="preserve"> </w:t>
      </w:r>
      <w:r>
        <w:rPr>
          <w:color w:val="1F1F1F"/>
          <w:spacing w:val="-2"/>
        </w:rPr>
        <w:t>is</w:t>
      </w:r>
      <w:r>
        <w:rPr>
          <w:color w:val="1F1F1F"/>
          <w:spacing w:val="-8"/>
        </w:rPr>
        <w:t xml:space="preserve"> </w:t>
      </w:r>
      <w:r>
        <w:rPr>
          <w:color w:val="1F1F1F"/>
          <w:spacing w:val="-2"/>
        </w:rPr>
        <w:t>sent</w:t>
      </w:r>
      <w:r>
        <w:rPr>
          <w:color w:val="1F1F1F"/>
        </w:rPr>
        <w:t xml:space="preserve"> </w:t>
      </w:r>
      <w:r>
        <w:rPr>
          <w:color w:val="1F1F1F"/>
          <w:spacing w:val="-5"/>
        </w:rPr>
        <w:t>by</w:t>
      </w:r>
      <w:r>
        <w:rPr>
          <w:color w:val="1F1F1F"/>
        </w:rPr>
        <w:tab/>
        <w:t>(</w:t>
      </w:r>
      <w:r>
        <w:rPr>
          <w:i/>
          <w:color w:val="1F1F1F"/>
        </w:rPr>
        <w:t>Name</w:t>
      </w:r>
      <w:r>
        <w:rPr>
          <w:i/>
          <w:color w:val="1F1F1F"/>
          <w:spacing w:val="-16"/>
        </w:rPr>
        <w:t xml:space="preserve"> </w:t>
      </w:r>
      <w:r>
        <w:rPr>
          <w:i/>
          <w:color w:val="1F1F1F"/>
        </w:rPr>
        <w:t>and</w:t>
      </w:r>
      <w:r>
        <w:rPr>
          <w:i/>
          <w:color w:val="1F1F1F"/>
          <w:spacing w:val="-13"/>
        </w:rPr>
        <w:t xml:space="preserve"> </w:t>
      </w:r>
      <w:r>
        <w:rPr>
          <w:i/>
          <w:color w:val="1F1F1F"/>
          <w:spacing w:val="-2"/>
        </w:rPr>
        <w:t>designation</w:t>
      </w:r>
      <w:r>
        <w:rPr>
          <w:color w:val="1F1F1F"/>
          <w:spacing w:val="-2"/>
        </w:rPr>
        <w:t>)</w:t>
      </w:r>
    </w:p>
    <w:p w:rsidR="00F05AC1" w:rsidRDefault="00F05AC1">
      <w:pPr>
        <w:pStyle w:val="BodyText"/>
        <w:spacing w:before="223"/>
      </w:pPr>
    </w:p>
    <w:p w:rsidR="00F05AC1" w:rsidRDefault="00CE756B">
      <w:pPr>
        <w:pStyle w:val="ListParagraph"/>
        <w:numPr>
          <w:ilvl w:val="0"/>
          <w:numId w:val="17"/>
        </w:numPr>
        <w:tabs>
          <w:tab w:val="left" w:pos="908"/>
        </w:tabs>
        <w:spacing w:before="1"/>
        <w:rPr>
          <w:color w:val="1F1F1F"/>
        </w:rPr>
      </w:pPr>
      <w:r>
        <w:rPr>
          <w:color w:val="1F1F1F"/>
        </w:rPr>
        <w:t>Notification</w:t>
      </w:r>
      <w:r>
        <w:rPr>
          <w:color w:val="1F1F1F"/>
          <w:spacing w:val="33"/>
        </w:rPr>
        <w:t xml:space="preserve"> </w:t>
      </w:r>
      <w:r>
        <w:rPr>
          <w:color w:val="1F1F1F"/>
        </w:rPr>
        <w:t>of</w:t>
      </w:r>
      <w:r>
        <w:rPr>
          <w:color w:val="1F1F1F"/>
          <w:spacing w:val="36"/>
        </w:rPr>
        <w:t xml:space="preserve"> </w:t>
      </w:r>
      <w:r>
        <w:rPr>
          <w:color w:val="1F1F1F"/>
        </w:rPr>
        <w:t>Intention</w:t>
      </w:r>
      <w:r>
        <w:rPr>
          <w:color w:val="1F1F1F"/>
          <w:spacing w:val="31"/>
        </w:rPr>
        <w:t xml:space="preserve"> </w:t>
      </w:r>
      <w:r>
        <w:rPr>
          <w:color w:val="1F1F1F"/>
        </w:rPr>
        <w:t>to</w:t>
      </w:r>
      <w:r>
        <w:rPr>
          <w:color w:val="1F1F1F"/>
          <w:spacing w:val="37"/>
        </w:rPr>
        <w:t xml:space="preserve"> </w:t>
      </w:r>
      <w:r>
        <w:rPr>
          <w:color w:val="1F1F1F"/>
          <w:spacing w:val="-2"/>
        </w:rPr>
        <w:t>Award</w:t>
      </w:r>
    </w:p>
    <w:p w:rsidR="00F05AC1" w:rsidRDefault="00CE756B">
      <w:pPr>
        <w:pStyle w:val="ListParagraph"/>
        <w:numPr>
          <w:ilvl w:val="1"/>
          <w:numId w:val="17"/>
        </w:numPr>
        <w:tabs>
          <w:tab w:val="left" w:pos="1383"/>
          <w:tab w:val="left" w:pos="3887"/>
        </w:tabs>
        <w:spacing w:before="237"/>
        <w:ind w:hanging="475"/>
        <w:rPr>
          <w:i/>
        </w:rPr>
      </w:pPr>
      <w:r>
        <w:rPr>
          <w:color w:val="1F1F1F"/>
          <w:spacing w:val="-2"/>
        </w:rPr>
        <w:t>Employer:</w:t>
      </w:r>
      <w:r>
        <w:rPr>
          <w:color w:val="1F1F1F"/>
          <w:u w:val="single" w:color="1F1E1F"/>
        </w:rPr>
        <w:tab/>
      </w:r>
      <w:r>
        <w:rPr>
          <w:i/>
          <w:color w:val="1F1F1F"/>
        </w:rPr>
        <w:t>[insert</w:t>
      </w:r>
      <w:r>
        <w:rPr>
          <w:i/>
          <w:color w:val="1F1F1F"/>
          <w:spacing w:val="45"/>
        </w:rPr>
        <w:t xml:space="preserve"> </w:t>
      </w:r>
      <w:r>
        <w:rPr>
          <w:i/>
          <w:color w:val="1F1F1F"/>
        </w:rPr>
        <w:t>the</w:t>
      </w:r>
      <w:r>
        <w:rPr>
          <w:i/>
          <w:color w:val="1F1F1F"/>
          <w:spacing w:val="45"/>
        </w:rPr>
        <w:t xml:space="preserve"> </w:t>
      </w:r>
      <w:r>
        <w:rPr>
          <w:i/>
          <w:color w:val="1F1F1F"/>
        </w:rPr>
        <w:t>name</w:t>
      </w:r>
      <w:r>
        <w:rPr>
          <w:i/>
          <w:color w:val="1F1F1F"/>
          <w:spacing w:val="43"/>
        </w:rPr>
        <w:t xml:space="preserve"> </w:t>
      </w:r>
      <w:r>
        <w:rPr>
          <w:i/>
          <w:color w:val="1F1F1F"/>
        </w:rPr>
        <w:t>of</w:t>
      </w:r>
      <w:r>
        <w:rPr>
          <w:i/>
          <w:color w:val="1F1F1F"/>
          <w:spacing w:val="41"/>
        </w:rPr>
        <w:t xml:space="preserve"> </w:t>
      </w:r>
      <w:r>
        <w:rPr>
          <w:i/>
          <w:color w:val="1F1F1F"/>
        </w:rPr>
        <w:t>the</w:t>
      </w:r>
      <w:r>
        <w:rPr>
          <w:i/>
          <w:color w:val="1F1F1F"/>
          <w:spacing w:val="45"/>
        </w:rPr>
        <w:t xml:space="preserve"> </w:t>
      </w:r>
      <w:r>
        <w:rPr>
          <w:i/>
          <w:color w:val="1F1F1F"/>
          <w:spacing w:val="-2"/>
        </w:rPr>
        <w:t>Employer]</w:t>
      </w:r>
    </w:p>
    <w:p w:rsidR="00F05AC1" w:rsidRDefault="00CE756B">
      <w:pPr>
        <w:pStyle w:val="ListParagraph"/>
        <w:numPr>
          <w:ilvl w:val="0"/>
          <w:numId w:val="15"/>
        </w:numPr>
        <w:tabs>
          <w:tab w:val="left" w:pos="1383"/>
          <w:tab w:val="left" w:pos="3971"/>
        </w:tabs>
        <w:spacing w:before="234"/>
        <w:ind w:hanging="475"/>
        <w:rPr>
          <w:i/>
        </w:rPr>
      </w:pPr>
      <w:r>
        <w:rPr>
          <w:color w:val="1F1F1F"/>
          <w:spacing w:val="-2"/>
        </w:rPr>
        <w:t>Project:</w:t>
      </w:r>
      <w:r>
        <w:rPr>
          <w:color w:val="1F1F1F"/>
          <w:u w:val="single" w:color="1F1E1F"/>
        </w:rPr>
        <w:tab/>
      </w:r>
      <w:r>
        <w:rPr>
          <w:i/>
          <w:color w:val="1F1F1F"/>
        </w:rPr>
        <w:t>[insert</w:t>
      </w:r>
      <w:r>
        <w:rPr>
          <w:i/>
          <w:color w:val="1F1F1F"/>
          <w:spacing w:val="47"/>
        </w:rPr>
        <w:t xml:space="preserve"> </w:t>
      </w:r>
      <w:r>
        <w:rPr>
          <w:i/>
          <w:color w:val="1F1F1F"/>
        </w:rPr>
        <w:t>name</w:t>
      </w:r>
      <w:r>
        <w:rPr>
          <w:i/>
          <w:color w:val="1F1F1F"/>
          <w:spacing w:val="39"/>
        </w:rPr>
        <w:t xml:space="preserve"> </w:t>
      </w:r>
      <w:r>
        <w:rPr>
          <w:i/>
          <w:color w:val="1F1F1F"/>
        </w:rPr>
        <w:t>of</w:t>
      </w:r>
      <w:r>
        <w:rPr>
          <w:i/>
          <w:color w:val="1F1F1F"/>
          <w:spacing w:val="48"/>
        </w:rPr>
        <w:t xml:space="preserve"> </w:t>
      </w:r>
      <w:r>
        <w:rPr>
          <w:i/>
          <w:color w:val="1F1F1F"/>
          <w:spacing w:val="-2"/>
        </w:rPr>
        <w:t>project]</w:t>
      </w:r>
    </w:p>
    <w:p w:rsidR="00F05AC1" w:rsidRDefault="00CE756B">
      <w:pPr>
        <w:pStyle w:val="ListParagraph"/>
        <w:numPr>
          <w:ilvl w:val="0"/>
          <w:numId w:val="15"/>
        </w:numPr>
        <w:tabs>
          <w:tab w:val="left" w:pos="1383"/>
          <w:tab w:val="left" w:pos="4151"/>
        </w:tabs>
        <w:spacing w:before="234"/>
        <w:ind w:hanging="475"/>
        <w:rPr>
          <w:i/>
        </w:rPr>
      </w:pPr>
      <w:r>
        <w:rPr>
          <w:color w:val="1F1F1F"/>
        </w:rPr>
        <w:t>Contract</w:t>
      </w:r>
      <w:r>
        <w:rPr>
          <w:color w:val="1F1F1F"/>
          <w:spacing w:val="32"/>
        </w:rPr>
        <w:t xml:space="preserve"> </w:t>
      </w:r>
      <w:r>
        <w:rPr>
          <w:color w:val="1F1F1F"/>
          <w:spacing w:val="-2"/>
        </w:rPr>
        <w:t>title:</w:t>
      </w:r>
      <w:r>
        <w:rPr>
          <w:color w:val="1F1F1F"/>
          <w:u w:val="single" w:color="1F1E1F"/>
        </w:rPr>
        <w:tab/>
      </w:r>
      <w:r>
        <w:rPr>
          <w:i/>
          <w:color w:val="1F1F1F"/>
        </w:rPr>
        <w:t>[insert</w:t>
      </w:r>
      <w:r>
        <w:rPr>
          <w:i/>
          <w:color w:val="1F1F1F"/>
          <w:spacing w:val="45"/>
        </w:rPr>
        <w:t xml:space="preserve"> </w:t>
      </w:r>
      <w:r>
        <w:rPr>
          <w:i/>
          <w:color w:val="1F1F1F"/>
        </w:rPr>
        <w:t>the</w:t>
      </w:r>
      <w:r>
        <w:rPr>
          <w:i/>
          <w:color w:val="1F1F1F"/>
          <w:spacing w:val="47"/>
        </w:rPr>
        <w:t xml:space="preserve"> </w:t>
      </w:r>
      <w:r>
        <w:rPr>
          <w:i/>
          <w:color w:val="1F1F1F"/>
        </w:rPr>
        <w:t>name</w:t>
      </w:r>
      <w:r>
        <w:rPr>
          <w:i/>
          <w:color w:val="1F1F1F"/>
          <w:spacing w:val="45"/>
        </w:rPr>
        <w:t xml:space="preserve"> </w:t>
      </w:r>
      <w:r>
        <w:rPr>
          <w:i/>
          <w:color w:val="1F1F1F"/>
        </w:rPr>
        <w:t>of</w:t>
      </w:r>
      <w:r>
        <w:rPr>
          <w:i/>
          <w:color w:val="1F1F1F"/>
          <w:spacing w:val="40"/>
        </w:rPr>
        <w:t xml:space="preserve"> </w:t>
      </w:r>
      <w:r>
        <w:rPr>
          <w:i/>
          <w:color w:val="1F1F1F"/>
        </w:rPr>
        <w:t>the</w:t>
      </w:r>
      <w:r>
        <w:rPr>
          <w:i/>
          <w:color w:val="1F1F1F"/>
          <w:spacing w:val="42"/>
        </w:rPr>
        <w:t xml:space="preserve"> </w:t>
      </w:r>
      <w:r>
        <w:rPr>
          <w:i/>
          <w:color w:val="1F1F1F"/>
          <w:spacing w:val="-2"/>
        </w:rPr>
        <w:t>contract]</w:t>
      </w:r>
    </w:p>
    <w:p w:rsidR="00F05AC1" w:rsidRDefault="00CE756B">
      <w:pPr>
        <w:pStyle w:val="ListParagraph"/>
        <w:numPr>
          <w:ilvl w:val="0"/>
          <w:numId w:val="15"/>
        </w:numPr>
        <w:tabs>
          <w:tab w:val="left" w:pos="1383"/>
          <w:tab w:val="left" w:pos="3959"/>
        </w:tabs>
        <w:spacing w:before="234"/>
        <w:ind w:hanging="475"/>
        <w:rPr>
          <w:i/>
        </w:rPr>
      </w:pPr>
      <w:r>
        <w:rPr>
          <w:color w:val="1F1F1F"/>
          <w:spacing w:val="-2"/>
        </w:rPr>
        <w:t>Country:</w:t>
      </w:r>
      <w:r>
        <w:rPr>
          <w:color w:val="1F1F1F"/>
          <w:u w:val="single" w:color="1F1E1F"/>
        </w:rPr>
        <w:tab/>
      </w:r>
      <w:r>
        <w:rPr>
          <w:i/>
          <w:color w:val="1F1F1F"/>
        </w:rPr>
        <w:t>[insert</w:t>
      </w:r>
      <w:r>
        <w:rPr>
          <w:i/>
          <w:color w:val="1F1F1F"/>
          <w:spacing w:val="50"/>
        </w:rPr>
        <w:t xml:space="preserve"> </w:t>
      </w:r>
      <w:r>
        <w:rPr>
          <w:i/>
          <w:color w:val="1F1F1F"/>
        </w:rPr>
        <w:t>country</w:t>
      </w:r>
      <w:r>
        <w:rPr>
          <w:i/>
          <w:color w:val="1F1F1F"/>
          <w:spacing w:val="48"/>
        </w:rPr>
        <w:t xml:space="preserve"> </w:t>
      </w:r>
      <w:r>
        <w:rPr>
          <w:i/>
          <w:color w:val="1F1F1F"/>
        </w:rPr>
        <w:t>where</w:t>
      </w:r>
      <w:r>
        <w:rPr>
          <w:i/>
          <w:color w:val="1F1F1F"/>
          <w:spacing w:val="49"/>
        </w:rPr>
        <w:t xml:space="preserve"> </w:t>
      </w:r>
      <w:r>
        <w:rPr>
          <w:i/>
          <w:color w:val="1F1F1F"/>
        </w:rPr>
        <w:t>ITT</w:t>
      </w:r>
      <w:r>
        <w:rPr>
          <w:i/>
          <w:color w:val="1F1F1F"/>
          <w:spacing w:val="34"/>
        </w:rPr>
        <w:t xml:space="preserve"> </w:t>
      </w:r>
      <w:r>
        <w:rPr>
          <w:i/>
          <w:color w:val="1F1F1F"/>
        </w:rPr>
        <w:t>is</w:t>
      </w:r>
      <w:r>
        <w:rPr>
          <w:i/>
          <w:color w:val="1F1F1F"/>
          <w:spacing w:val="47"/>
        </w:rPr>
        <w:t xml:space="preserve"> </w:t>
      </w:r>
      <w:r>
        <w:rPr>
          <w:i/>
          <w:color w:val="1F1F1F"/>
          <w:spacing w:val="-2"/>
        </w:rPr>
        <w:t>issued]</w:t>
      </w:r>
    </w:p>
    <w:p w:rsidR="00F05AC1" w:rsidRDefault="00CE756B">
      <w:pPr>
        <w:pStyle w:val="ListParagraph"/>
        <w:numPr>
          <w:ilvl w:val="0"/>
          <w:numId w:val="15"/>
        </w:numPr>
        <w:tabs>
          <w:tab w:val="left" w:pos="1383"/>
          <w:tab w:val="left" w:pos="3877"/>
        </w:tabs>
        <w:spacing w:before="235"/>
        <w:ind w:hanging="475"/>
        <w:rPr>
          <w:i/>
        </w:rPr>
      </w:pPr>
      <w:r>
        <w:rPr>
          <w:color w:val="1F1F1F"/>
        </w:rPr>
        <w:t>ITT</w:t>
      </w:r>
      <w:r>
        <w:rPr>
          <w:color w:val="1F1F1F"/>
          <w:spacing w:val="38"/>
        </w:rPr>
        <w:t xml:space="preserve"> </w:t>
      </w:r>
      <w:r>
        <w:rPr>
          <w:color w:val="1F1F1F"/>
          <w:spacing w:val="-5"/>
        </w:rPr>
        <w:t>No:</w:t>
      </w:r>
      <w:r>
        <w:rPr>
          <w:color w:val="1F1F1F"/>
          <w:u w:val="single" w:color="1F1E1F"/>
        </w:rPr>
        <w:tab/>
      </w:r>
      <w:r>
        <w:rPr>
          <w:i/>
          <w:color w:val="1F1F1F"/>
        </w:rPr>
        <w:t>[insert</w:t>
      </w:r>
      <w:r>
        <w:rPr>
          <w:i/>
          <w:color w:val="1F1F1F"/>
          <w:spacing w:val="43"/>
        </w:rPr>
        <w:t xml:space="preserve"> </w:t>
      </w:r>
      <w:r>
        <w:rPr>
          <w:i/>
          <w:color w:val="1F1F1F"/>
        </w:rPr>
        <w:t>ITT</w:t>
      </w:r>
      <w:r>
        <w:rPr>
          <w:i/>
          <w:color w:val="1F1F1F"/>
          <w:spacing w:val="37"/>
        </w:rPr>
        <w:t xml:space="preserve"> </w:t>
      </w:r>
      <w:r>
        <w:rPr>
          <w:i/>
          <w:color w:val="1F1F1F"/>
        </w:rPr>
        <w:t>reference</w:t>
      </w:r>
      <w:r>
        <w:rPr>
          <w:i/>
          <w:color w:val="1F1F1F"/>
          <w:spacing w:val="42"/>
        </w:rPr>
        <w:t xml:space="preserve"> </w:t>
      </w:r>
      <w:r>
        <w:rPr>
          <w:i/>
          <w:color w:val="1F1F1F"/>
        </w:rPr>
        <w:t>number</w:t>
      </w:r>
      <w:r>
        <w:rPr>
          <w:i/>
          <w:color w:val="1F1F1F"/>
          <w:spacing w:val="45"/>
        </w:rPr>
        <w:t xml:space="preserve"> </w:t>
      </w:r>
      <w:r>
        <w:rPr>
          <w:i/>
          <w:color w:val="1F1F1F"/>
        </w:rPr>
        <w:t>from</w:t>
      </w:r>
      <w:r>
        <w:rPr>
          <w:i/>
          <w:color w:val="1F1F1F"/>
          <w:spacing w:val="41"/>
        </w:rPr>
        <w:t xml:space="preserve"> </w:t>
      </w:r>
      <w:r>
        <w:rPr>
          <w:i/>
          <w:color w:val="1F1F1F"/>
        </w:rPr>
        <w:t>Procurement</w:t>
      </w:r>
      <w:r>
        <w:rPr>
          <w:i/>
          <w:color w:val="1F1F1F"/>
          <w:spacing w:val="49"/>
        </w:rPr>
        <w:t xml:space="preserve"> </w:t>
      </w:r>
      <w:r>
        <w:rPr>
          <w:i/>
          <w:color w:val="1F1F1F"/>
          <w:spacing w:val="-2"/>
        </w:rPr>
        <w:t>Plan]</w:t>
      </w:r>
    </w:p>
    <w:p w:rsidR="00F05AC1" w:rsidRDefault="00CE756B">
      <w:pPr>
        <w:pStyle w:val="BodyText"/>
        <w:spacing w:before="242" w:line="230" w:lineRule="auto"/>
        <w:ind w:left="913" w:right="928" w:hanging="5"/>
      </w:pPr>
      <w:r>
        <w:rPr>
          <w:color w:val="1F1F1F"/>
        </w:rPr>
        <w:t>This Notification of Intention to Award (Notification) notifies you of</w:t>
      </w:r>
      <w:r>
        <w:rPr>
          <w:color w:val="1F1F1F"/>
          <w:spacing w:val="40"/>
        </w:rPr>
        <w:t xml:space="preserve"> </w:t>
      </w:r>
      <w:r>
        <w:rPr>
          <w:color w:val="1F1F1F"/>
        </w:rPr>
        <w:t>our</w:t>
      </w:r>
      <w:r>
        <w:rPr>
          <w:color w:val="1F1F1F"/>
          <w:spacing w:val="40"/>
        </w:rPr>
        <w:t xml:space="preserve"> </w:t>
      </w:r>
      <w:r>
        <w:rPr>
          <w:color w:val="1F1F1F"/>
        </w:rPr>
        <w:t>decision</w:t>
      </w:r>
      <w:r>
        <w:rPr>
          <w:color w:val="1F1F1F"/>
          <w:spacing w:val="40"/>
        </w:rPr>
        <w:t xml:space="preserve"> </w:t>
      </w:r>
      <w:r>
        <w:rPr>
          <w:color w:val="1F1F1F"/>
        </w:rPr>
        <w:t>to</w:t>
      </w:r>
      <w:r>
        <w:rPr>
          <w:color w:val="1F1F1F"/>
          <w:spacing w:val="40"/>
        </w:rPr>
        <w:t xml:space="preserve"> </w:t>
      </w:r>
      <w:r>
        <w:rPr>
          <w:color w:val="1F1F1F"/>
        </w:rPr>
        <w:t>award</w:t>
      </w:r>
      <w:r>
        <w:rPr>
          <w:color w:val="1F1F1F"/>
          <w:spacing w:val="40"/>
        </w:rPr>
        <w:t xml:space="preserve"> </w:t>
      </w:r>
      <w:r>
        <w:rPr>
          <w:color w:val="1F1F1F"/>
        </w:rPr>
        <w:t>the above</w:t>
      </w:r>
      <w:r>
        <w:rPr>
          <w:color w:val="1F1F1F"/>
          <w:spacing w:val="-5"/>
        </w:rPr>
        <w:t xml:space="preserve"> </w:t>
      </w:r>
      <w:r>
        <w:rPr>
          <w:color w:val="1F1F1F"/>
        </w:rPr>
        <w:t>contract.</w:t>
      </w:r>
      <w:r>
        <w:rPr>
          <w:color w:val="1F1F1F"/>
          <w:spacing w:val="-3"/>
        </w:rPr>
        <w:t xml:space="preserve"> </w:t>
      </w:r>
      <w:r>
        <w:rPr>
          <w:color w:val="1F1F1F"/>
        </w:rPr>
        <w:t>The</w:t>
      </w:r>
      <w:r>
        <w:rPr>
          <w:color w:val="1F1F1F"/>
          <w:spacing w:val="-2"/>
        </w:rPr>
        <w:t xml:space="preserve"> </w:t>
      </w:r>
      <w:r>
        <w:rPr>
          <w:color w:val="1F1F1F"/>
        </w:rPr>
        <w:t>transmission</w:t>
      </w:r>
      <w:r>
        <w:rPr>
          <w:color w:val="1F1F1F"/>
          <w:spacing w:val="-3"/>
        </w:rPr>
        <w:t xml:space="preserve"> </w:t>
      </w:r>
      <w:r>
        <w:rPr>
          <w:color w:val="1F1F1F"/>
        </w:rPr>
        <w:t>of</w:t>
      </w:r>
      <w:r>
        <w:rPr>
          <w:color w:val="1F1F1F"/>
          <w:spacing w:val="-5"/>
        </w:rPr>
        <w:t xml:space="preserve"> </w:t>
      </w:r>
      <w:r>
        <w:rPr>
          <w:color w:val="1F1F1F"/>
        </w:rPr>
        <w:t>this</w:t>
      </w:r>
      <w:r>
        <w:rPr>
          <w:color w:val="1F1F1F"/>
          <w:spacing w:val="-3"/>
        </w:rPr>
        <w:t xml:space="preserve"> </w:t>
      </w:r>
      <w:r>
        <w:rPr>
          <w:color w:val="1F1F1F"/>
        </w:rPr>
        <w:t>Notification</w:t>
      </w:r>
      <w:r>
        <w:rPr>
          <w:color w:val="1F1F1F"/>
          <w:spacing w:val="-3"/>
        </w:rPr>
        <w:t xml:space="preserve"> </w:t>
      </w:r>
      <w:r>
        <w:rPr>
          <w:color w:val="1F1F1F"/>
        </w:rPr>
        <w:t>begins</w:t>
      </w:r>
      <w:r>
        <w:rPr>
          <w:color w:val="1F1F1F"/>
          <w:spacing w:val="-5"/>
        </w:rPr>
        <w:t xml:space="preserve"> </w:t>
      </w:r>
      <w:r>
        <w:rPr>
          <w:color w:val="1F1F1F"/>
        </w:rPr>
        <w:t>the</w:t>
      </w:r>
      <w:r>
        <w:rPr>
          <w:color w:val="1F1F1F"/>
          <w:spacing w:val="-3"/>
        </w:rPr>
        <w:t xml:space="preserve"> </w:t>
      </w:r>
      <w:r>
        <w:rPr>
          <w:color w:val="1F1F1F"/>
        </w:rPr>
        <w:t>Standstill</w:t>
      </w:r>
      <w:r>
        <w:rPr>
          <w:color w:val="1F1F1F"/>
          <w:spacing w:val="-2"/>
        </w:rPr>
        <w:t xml:space="preserve"> </w:t>
      </w:r>
      <w:r>
        <w:rPr>
          <w:color w:val="1F1F1F"/>
        </w:rPr>
        <w:t>Period. During</w:t>
      </w:r>
      <w:r>
        <w:rPr>
          <w:color w:val="1F1F1F"/>
          <w:spacing w:val="-6"/>
        </w:rPr>
        <w:t xml:space="preserve"> </w:t>
      </w:r>
      <w:r>
        <w:rPr>
          <w:color w:val="1F1F1F"/>
        </w:rPr>
        <w:t>the</w:t>
      </w:r>
      <w:r>
        <w:rPr>
          <w:color w:val="1F1F1F"/>
          <w:spacing w:val="-3"/>
        </w:rPr>
        <w:t xml:space="preserve"> </w:t>
      </w:r>
      <w:r>
        <w:rPr>
          <w:color w:val="1F1F1F"/>
        </w:rPr>
        <w:t>Standstill Period, you may:</w:t>
      </w:r>
    </w:p>
    <w:p w:rsidR="00F05AC1" w:rsidRDefault="00CE756B">
      <w:pPr>
        <w:pStyle w:val="ListParagraph"/>
        <w:numPr>
          <w:ilvl w:val="0"/>
          <w:numId w:val="17"/>
        </w:numPr>
        <w:tabs>
          <w:tab w:val="left" w:pos="908"/>
        </w:tabs>
        <w:spacing w:before="231"/>
        <w:rPr>
          <w:color w:val="1F1F1F"/>
        </w:rPr>
      </w:pPr>
      <w:r>
        <w:rPr>
          <w:color w:val="1F1F1F"/>
        </w:rPr>
        <w:t>Request</w:t>
      </w:r>
      <w:r>
        <w:rPr>
          <w:color w:val="1F1F1F"/>
          <w:spacing w:val="46"/>
        </w:rPr>
        <w:t xml:space="preserve"> </w:t>
      </w:r>
      <w:r>
        <w:rPr>
          <w:color w:val="1F1F1F"/>
        </w:rPr>
        <w:t>a</w:t>
      </w:r>
      <w:r>
        <w:rPr>
          <w:color w:val="1F1F1F"/>
          <w:spacing w:val="45"/>
        </w:rPr>
        <w:t xml:space="preserve"> </w:t>
      </w:r>
      <w:r>
        <w:rPr>
          <w:color w:val="1F1F1F"/>
        </w:rPr>
        <w:t>debriefing</w:t>
      </w:r>
      <w:r>
        <w:rPr>
          <w:color w:val="1F1F1F"/>
          <w:spacing w:val="44"/>
        </w:rPr>
        <w:t xml:space="preserve"> </w:t>
      </w:r>
      <w:r>
        <w:rPr>
          <w:color w:val="1F1F1F"/>
        </w:rPr>
        <w:t>in</w:t>
      </w:r>
      <w:r>
        <w:rPr>
          <w:color w:val="1F1F1F"/>
          <w:spacing w:val="40"/>
        </w:rPr>
        <w:t xml:space="preserve"> </w:t>
      </w:r>
      <w:r>
        <w:rPr>
          <w:color w:val="1F1F1F"/>
        </w:rPr>
        <w:t>relation</w:t>
      </w:r>
      <w:r>
        <w:rPr>
          <w:color w:val="1F1F1F"/>
          <w:spacing w:val="48"/>
        </w:rPr>
        <w:t xml:space="preserve"> </w:t>
      </w:r>
      <w:r>
        <w:rPr>
          <w:color w:val="1F1F1F"/>
        </w:rPr>
        <w:t>to</w:t>
      </w:r>
      <w:r>
        <w:rPr>
          <w:color w:val="1F1F1F"/>
          <w:spacing w:val="39"/>
        </w:rPr>
        <w:t xml:space="preserve"> </w:t>
      </w:r>
      <w:r>
        <w:rPr>
          <w:color w:val="1F1F1F"/>
        </w:rPr>
        <w:t>the</w:t>
      </w:r>
      <w:r>
        <w:rPr>
          <w:color w:val="1F1F1F"/>
          <w:spacing w:val="45"/>
        </w:rPr>
        <w:t xml:space="preserve"> </w:t>
      </w:r>
      <w:r>
        <w:rPr>
          <w:color w:val="1F1F1F"/>
        </w:rPr>
        <w:t>evaluation</w:t>
      </w:r>
      <w:r>
        <w:rPr>
          <w:color w:val="1F1F1F"/>
          <w:spacing w:val="42"/>
        </w:rPr>
        <w:t xml:space="preserve"> </w:t>
      </w:r>
      <w:r>
        <w:rPr>
          <w:color w:val="1F1F1F"/>
        </w:rPr>
        <w:t>of</w:t>
      </w:r>
      <w:r>
        <w:rPr>
          <w:color w:val="1F1F1F"/>
          <w:spacing w:val="48"/>
        </w:rPr>
        <w:t xml:space="preserve"> </w:t>
      </w:r>
      <w:r>
        <w:rPr>
          <w:color w:val="1F1F1F"/>
        </w:rPr>
        <w:t>your</w:t>
      </w:r>
      <w:r>
        <w:rPr>
          <w:color w:val="1F1F1F"/>
          <w:spacing w:val="44"/>
        </w:rPr>
        <w:t xml:space="preserve"> </w:t>
      </w:r>
      <w:r>
        <w:rPr>
          <w:color w:val="1F1F1F"/>
          <w:spacing w:val="-2"/>
        </w:rPr>
        <w:t>tender</w:t>
      </w:r>
    </w:p>
    <w:p w:rsidR="00F05AC1" w:rsidRDefault="00CE756B">
      <w:pPr>
        <w:pStyle w:val="BodyText"/>
        <w:spacing w:before="239"/>
        <w:ind w:left="908"/>
      </w:pPr>
      <w:r>
        <w:rPr>
          <w:color w:val="1F1F1F"/>
        </w:rPr>
        <w:t>Submit</w:t>
      </w:r>
      <w:r>
        <w:rPr>
          <w:color w:val="1F1F1F"/>
          <w:spacing w:val="39"/>
        </w:rPr>
        <w:t xml:space="preserve"> </w:t>
      </w:r>
      <w:r>
        <w:rPr>
          <w:color w:val="1F1F1F"/>
        </w:rPr>
        <w:t>a</w:t>
      </w:r>
      <w:r>
        <w:rPr>
          <w:color w:val="1F1F1F"/>
          <w:spacing w:val="45"/>
        </w:rPr>
        <w:t xml:space="preserve"> </w:t>
      </w:r>
      <w:r>
        <w:rPr>
          <w:color w:val="1F1F1F"/>
        </w:rPr>
        <w:t>Procurement-related</w:t>
      </w:r>
      <w:r>
        <w:rPr>
          <w:color w:val="1F1F1F"/>
          <w:spacing w:val="48"/>
        </w:rPr>
        <w:t xml:space="preserve"> </w:t>
      </w:r>
      <w:r>
        <w:rPr>
          <w:color w:val="1F1F1F"/>
        </w:rPr>
        <w:t>Complaint</w:t>
      </w:r>
      <w:r>
        <w:rPr>
          <w:color w:val="1F1F1F"/>
          <w:spacing w:val="42"/>
        </w:rPr>
        <w:t xml:space="preserve"> </w:t>
      </w:r>
      <w:r>
        <w:rPr>
          <w:color w:val="1F1F1F"/>
        </w:rPr>
        <w:t>in</w:t>
      </w:r>
      <w:r>
        <w:rPr>
          <w:color w:val="1F1F1F"/>
          <w:spacing w:val="39"/>
        </w:rPr>
        <w:t xml:space="preserve"> </w:t>
      </w:r>
      <w:r>
        <w:rPr>
          <w:color w:val="1F1F1F"/>
        </w:rPr>
        <w:t>relation</w:t>
      </w:r>
      <w:r>
        <w:rPr>
          <w:color w:val="1F1F1F"/>
          <w:spacing w:val="43"/>
        </w:rPr>
        <w:t xml:space="preserve"> </w:t>
      </w:r>
      <w:r>
        <w:rPr>
          <w:color w:val="1F1F1F"/>
        </w:rPr>
        <w:t>to</w:t>
      </w:r>
      <w:r>
        <w:rPr>
          <w:color w:val="1F1F1F"/>
          <w:spacing w:val="40"/>
        </w:rPr>
        <w:t xml:space="preserve"> </w:t>
      </w:r>
      <w:r>
        <w:rPr>
          <w:color w:val="1F1F1F"/>
        </w:rPr>
        <w:t>the</w:t>
      </w:r>
      <w:r>
        <w:rPr>
          <w:color w:val="1F1F1F"/>
          <w:spacing w:val="46"/>
        </w:rPr>
        <w:t xml:space="preserve"> </w:t>
      </w:r>
      <w:r>
        <w:rPr>
          <w:color w:val="1F1F1F"/>
        </w:rPr>
        <w:t>decision</w:t>
      </w:r>
      <w:r>
        <w:rPr>
          <w:color w:val="1F1F1F"/>
          <w:spacing w:val="40"/>
        </w:rPr>
        <w:t xml:space="preserve"> </w:t>
      </w:r>
      <w:r>
        <w:rPr>
          <w:color w:val="1F1F1F"/>
        </w:rPr>
        <w:t>to</w:t>
      </w:r>
      <w:r>
        <w:rPr>
          <w:color w:val="1F1F1F"/>
          <w:spacing w:val="48"/>
        </w:rPr>
        <w:t xml:space="preserve"> </w:t>
      </w:r>
      <w:r>
        <w:rPr>
          <w:color w:val="1F1F1F"/>
        </w:rPr>
        <w:t>award</w:t>
      </w:r>
      <w:r>
        <w:rPr>
          <w:color w:val="1F1F1F"/>
          <w:spacing w:val="43"/>
        </w:rPr>
        <w:t xml:space="preserve"> </w:t>
      </w:r>
      <w:r>
        <w:rPr>
          <w:color w:val="1F1F1F"/>
        </w:rPr>
        <w:t>the</w:t>
      </w:r>
      <w:r>
        <w:rPr>
          <w:color w:val="1F1F1F"/>
          <w:spacing w:val="41"/>
        </w:rPr>
        <w:t xml:space="preserve"> </w:t>
      </w:r>
      <w:r>
        <w:rPr>
          <w:color w:val="1F1F1F"/>
          <w:spacing w:val="-2"/>
        </w:rPr>
        <w:t>contract.</w:t>
      </w:r>
    </w:p>
    <w:p w:rsidR="00F05AC1" w:rsidRDefault="00F05AC1">
      <w:pPr>
        <w:pStyle w:val="BodyText"/>
        <w:spacing w:before="17" w:after="1"/>
        <w:rPr>
          <w:sz w:val="20"/>
        </w:rPr>
      </w:pPr>
    </w:p>
    <w:tbl>
      <w:tblPr>
        <w:tblW w:w="0" w:type="auto"/>
        <w:tblInd w:w="887" w:type="dxa"/>
        <w:tblLayout w:type="fixed"/>
        <w:tblCellMar>
          <w:left w:w="0" w:type="dxa"/>
          <w:right w:w="0" w:type="dxa"/>
        </w:tblCellMar>
        <w:tblLook w:val="01E0" w:firstRow="1" w:lastRow="1" w:firstColumn="1" w:lastColumn="1" w:noHBand="0" w:noVBand="0"/>
      </w:tblPr>
      <w:tblGrid>
        <w:gridCol w:w="371"/>
        <w:gridCol w:w="549"/>
        <w:gridCol w:w="8789"/>
      </w:tblGrid>
      <w:tr w:rsidR="00F05AC1">
        <w:trPr>
          <w:trHeight w:val="1325"/>
        </w:trPr>
        <w:tc>
          <w:tcPr>
            <w:tcW w:w="371" w:type="dxa"/>
          </w:tcPr>
          <w:p w:rsidR="00F05AC1" w:rsidRDefault="00CE756B">
            <w:pPr>
              <w:pStyle w:val="TableParagraph"/>
              <w:spacing w:line="244" w:lineRule="exact"/>
              <w:ind w:left="50"/>
            </w:pPr>
            <w:r>
              <w:rPr>
                <w:color w:val="1F1F1F"/>
                <w:spacing w:val="-5"/>
              </w:rPr>
              <w:t>a)</w:t>
            </w:r>
          </w:p>
        </w:tc>
        <w:tc>
          <w:tcPr>
            <w:tcW w:w="549" w:type="dxa"/>
          </w:tcPr>
          <w:p w:rsidR="00F05AC1" w:rsidRDefault="00CE756B">
            <w:pPr>
              <w:pStyle w:val="TableParagraph"/>
              <w:spacing w:before="1" w:line="465" w:lineRule="auto"/>
              <w:ind w:left="149" w:right="47" w:firstLine="2"/>
            </w:pPr>
            <w:r>
              <w:rPr>
                <w:color w:val="1F1F1F"/>
                <w:spacing w:val="-4"/>
              </w:rPr>
              <w:t xml:space="preserve">The </w:t>
            </w:r>
            <w:r>
              <w:rPr>
                <w:color w:val="1F1F1F"/>
                <w:spacing w:val="-6"/>
              </w:rPr>
              <w:t>i)</w:t>
            </w:r>
          </w:p>
          <w:p w:rsidR="00F05AC1" w:rsidRDefault="00CE756B">
            <w:pPr>
              <w:pStyle w:val="TableParagraph"/>
              <w:spacing w:line="243" w:lineRule="exact"/>
              <w:ind w:left="149"/>
            </w:pPr>
            <w:r>
              <w:rPr>
                <w:color w:val="1F1F1F"/>
                <w:spacing w:val="-5"/>
              </w:rPr>
              <w:t>ii)</w:t>
            </w:r>
          </w:p>
        </w:tc>
        <w:tc>
          <w:tcPr>
            <w:tcW w:w="8789" w:type="dxa"/>
          </w:tcPr>
          <w:p w:rsidR="00F05AC1" w:rsidRDefault="00CE756B">
            <w:pPr>
              <w:pStyle w:val="TableParagraph"/>
              <w:spacing w:line="244" w:lineRule="exact"/>
              <w:ind w:left="58"/>
            </w:pPr>
            <w:r>
              <w:rPr>
                <w:color w:val="1F1F1F"/>
              </w:rPr>
              <w:t>successful</w:t>
            </w:r>
            <w:r>
              <w:rPr>
                <w:color w:val="1F1F1F"/>
                <w:spacing w:val="34"/>
              </w:rPr>
              <w:t xml:space="preserve"> </w:t>
            </w:r>
            <w:r>
              <w:rPr>
                <w:color w:val="1F1F1F"/>
                <w:spacing w:val="-2"/>
              </w:rPr>
              <w:t>tenderer</w:t>
            </w:r>
          </w:p>
          <w:p w:rsidR="00F05AC1" w:rsidRDefault="00CE756B">
            <w:pPr>
              <w:pStyle w:val="TableParagraph"/>
              <w:tabs>
                <w:tab w:val="left" w:pos="8969"/>
              </w:tabs>
              <w:spacing w:before="45" w:line="490" w:lineRule="exact"/>
              <w:ind w:left="106" w:right="-188"/>
            </w:pPr>
            <w:r>
              <w:rPr>
                <w:color w:val="1F1F1F"/>
              </w:rPr>
              <w:t>Name</w:t>
            </w:r>
            <w:r>
              <w:rPr>
                <w:color w:val="1F1F1F"/>
                <w:spacing w:val="40"/>
              </w:rPr>
              <w:t xml:space="preserve"> </w:t>
            </w:r>
            <w:r>
              <w:rPr>
                <w:color w:val="1F1F1F"/>
              </w:rPr>
              <w:t>of</w:t>
            </w:r>
            <w:r>
              <w:rPr>
                <w:color w:val="1F1F1F"/>
                <w:spacing w:val="40"/>
              </w:rPr>
              <w:t xml:space="preserve"> </w:t>
            </w:r>
            <w:r>
              <w:rPr>
                <w:color w:val="1F1F1F"/>
              </w:rPr>
              <w:t>successful</w:t>
            </w:r>
            <w:r>
              <w:rPr>
                <w:color w:val="1F1F1F"/>
                <w:spacing w:val="40"/>
              </w:rPr>
              <w:t xml:space="preserve"> </w:t>
            </w:r>
            <w:r>
              <w:rPr>
                <w:color w:val="1F1F1F"/>
              </w:rPr>
              <w:t>Tender</w:t>
            </w:r>
            <w:r>
              <w:rPr>
                <w:color w:val="1F1F1F"/>
                <w:u w:val="single" w:color="1F1E1F"/>
              </w:rPr>
              <w:tab/>
            </w:r>
            <w:r>
              <w:rPr>
                <w:color w:val="1F1F1F"/>
              </w:rPr>
              <w:t xml:space="preserve"> Address</w:t>
            </w:r>
            <w:r>
              <w:rPr>
                <w:color w:val="1F1F1F"/>
                <w:spacing w:val="79"/>
              </w:rPr>
              <w:t xml:space="preserve"> </w:t>
            </w:r>
            <w:r>
              <w:rPr>
                <w:color w:val="1F1F1F"/>
              </w:rPr>
              <w:t>of</w:t>
            </w:r>
            <w:r>
              <w:rPr>
                <w:color w:val="1F1F1F"/>
                <w:spacing w:val="75"/>
              </w:rPr>
              <w:t xml:space="preserve"> </w:t>
            </w:r>
            <w:r>
              <w:rPr>
                <w:color w:val="1F1F1F"/>
              </w:rPr>
              <w:t>the</w:t>
            </w:r>
            <w:r>
              <w:rPr>
                <w:color w:val="1F1F1F"/>
                <w:spacing w:val="74"/>
              </w:rPr>
              <w:t xml:space="preserve"> </w:t>
            </w:r>
            <w:r>
              <w:rPr>
                <w:color w:val="1F1F1F"/>
              </w:rPr>
              <w:t>successful</w:t>
            </w:r>
            <w:r>
              <w:rPr>
                <w:color w:val="1F1F1F"/>
                <w:spacing w:val="72"/>
              </w:rPr>
              <w:t xml:space="preserve"> </w:t>
            </w:r>
            <w:r>
              <w:rPr>
                <w:color w:val="1F1F1F"/>
              </w:rPr>
              <w:t>Tender</w:t>
            </w:r>
            <w:r>
              <w:rPr>
                <w:color w:val="1F1F1F"/>
                <w:spacing w:val="57"/>
              </w:rPr>
              <w:t xml:space="preserve"> </w:t>
            </w:r>
            <w:r>
              <w:rPr>
                <w:color w:val="1F1F1F"/>
                <w:u w:val="single" w:color="1F1E1F"/>
              </w:rPr>
              <w:tab/>
            </w:r>
          </w:p>
        </w:tc>
      </w:tr>
      <w:tr w:rsidR="00F05AC1">
        <w:trPr>
          <w:trHeight w:val="572"/>
        </w:trPr>
        <w:tc>
          <w:tcPr>
            <w:tcW w:w="371" w:type="dxa"/>
          </w:tcPr>
          <w:p w:rsidR="00F05AC1" w:rsidRDefault="00F05AC1">
            <w:pPr>
              <w:pStyle w:val="TableParagraph"/>
            </w:pPr>
          </w:p>
        </w:tc>
        <w:tc>
          <w:tcPr>
            <w:tcW w:w="549" w:type="dxa"/>
          </w:tcPr>
          <w:p w:rsidR="00F05AC1" w:rsidRDefault="00CE756B">
            <w:pPr>
              <w:pStyle w:val="TableParagraph"/>
              <w:spacing w:before="108"/>
              <w:ind w:left="149"/>
            </w:pPr>
            <w:r>
              <w:rPr>
                <w:color w:val="1F1F1F"/>
                <w:spacing w:val="-4"/>
              </w:rPr>
              <w:t>iii)</w:t>
            </w:r>
          </w:p>
        </w:tc>
        <w:tc>
          <w:tcPr>
            <w:tcW w:w="8789" w:type="dxa"/>
          </w:tcPr>
          <w:p w:rsidR="00F05AC1" w:rsidRDefault="00CE756B">
            <w:pPr>
              <w:pStyle w:val="TableParagraph"/>
              <w:tabs>
                <w:tab w:val="left" w:pos="7855"/>
              </w:tabs>
              <w:spacing w:before="91" w:line="241" w:lineRule="exact"/>
              <w:ind w:left="106"/>
            </w:pPr>
            <w:r>
              <w:rPr>
                <w:color w:val="1F1F1F"/>
              </w:rPr>
              <w:t>Contract</w:t>
            </w:r>
            <w:r>
              <w:rPr>
                <w:color w:val="1F1F1F"/>
                <w:spacing w:val="41"/>
              </w:rPr>
              <w:t xml:space="preserve"> </w:t>
            </w:r>
            <w:r>
              <w:rPr>
                <w:color w:val="1F1F1F"/>
              </w:rPr>
              <w:t>price</w:t>
            </w:r>
            <w:r>
              <w:rPr>
                <w:color w:val="1F1F1F"/>
                <w:spacing w:val="43"/>
              </w:rPr>
              <w:t xml:space="preserve"> </w:t>
            </w:r>
            <w:r>
              <w:rPr>
                <w:color w:val="1F1F1F"/>
              </w:rPr>
              <w:t>of</w:t>
            </w:r>
            <w:r>
              <w:rPr>
                <w:color w:val="1F1F1F"/>
                <w:spacing w:val="43"/>
              </w:rPr>
              <w:t xml:space="preserve"> </w:t>
            </w:r>
            <w:r>
              <w:rPr>
                <w:color w:val="1F1F1F"/>
              </w:rPr>
              <w:t>the</w:t>
            </w:r>
            <w:r>
              <w:rPr>
                <w:color w:val="1F1F1F"/>
                <w:spacing w:val="39"/>
              </w:rPr>
              <w:t xml:space="preserve"> </w:t>
            </w:r>
            <w:r>
              <w:rPr>
                <w:color w:val="1F1F1F"/>
              </w:rPr>
              <w:t>successful</w:t>
            </w:r>
            <w:r>
              <w:rPr>
                <w:color w:val="1F1F1F"/>
                <w:spacing w:val="44"/>
              </w:rPr>
              <w:t xml:space="preserve"> </w:t>
            </w:r>
            <w:r>
              <w:rPr>
                <w:color w:val="1F1F1F"/>
              </w:rPr>
              <w:t>Tender</w:t>
            </w:r>
            <w:r>
              <w:rPr>
                <w:color w:val="1F1F1F"/>
                <w:spacing w:val="48"/>
              </w:rPr>
              <w:t xml:space="preserve"> </w:t>
            </w:r>
            <w:r>
              <w:rPr>
                <w:color w:val="1F1F1F"/>
              </w:rPr>
              <w:t>Kenya</w:t>
            </w:r>
            <w:r>
              <w:rPr>
                <w:color w:val="1F1F1F"/>
                <w:spacing w:val="45"/>
              </w:rPr>
              <w:t xml:space="preserve"> </w:t>
            </w:r>
            <w:r>
              <w:rPr>
                <w:color w:val="1F1F1F"/>
                <w:spacing w:val="-2"/>
              </w:rPr>
              <w:t>Shillings</w:t>
            </w:r>
            <w:r>
              <w:rPr>
                <w:color w:val="1F1F1F"/>
                <w:u w:val="single" w:color="1F1E1F"/>
              </w:rPr>
              <w:tab/>
            </w:r>
            <w:r>
              <w:rPr>
                <w:color w:val="1F1F1F"/>
              </w:rPr>
              <w:t>(in</w:t>
            </w:r>
            <w:r>
              <w:rPr>
                <w:color w:val="1F1F1F"/>
                <w:spacing w:val="44"/>
              </w:rPr>
              <w:t xml:space="preserve"> </w:t>
            </w:r>
            <w:r>
              <w:rPr>
                <w:color w:val="1F1F1F"/>
                <w:spacing w:val="-2"/>
              </w:rPr>
              <w:t>words</w:t>
            </w:r>
          </w:p>
          <w:p w:rsidR="00F05AC1" w:rsidRDefault="00CE756B">
            <w:pPr>
              <w:pStyle w:val="TableParagraph"/>
              <w:tabs>
                <w:tab w:val="left" w:pos="3520"/>
              </w:tabs>
              <w:spacing w:line="221" w:lineRule="exact"/>
              <w:ind w:left="106"/>
            </w:pPr>
            <w:r>
              <w:rPr>
                <w:color w:val="1F1F1F"/>
                <w:u w:val="single" w:color="1F1E1F"/>
              </w:rPr>
              <w:tab/>
            </w:r>
            <w:r>
              <w:rPr>
                <w:color w:val="1F1F1F"/>
                <w:spacing w:val="-10"/>
              </w:rPr>
              <w:t>)</w:t>
            </w:r>
          </w:p>
        </w:tc>
      </w:tr>
    </w:tbl>
    <w:p w:rsidR="00F05AC1" w:rsidRDefault="00F05AC1">
      <w:pPr>
        <w:pStyle w:val="BodyText"/>
        <w:spacing w:before="25"/>
      </w:pPr>
    </w:p>
    <w:p w:rsidR="00F05AC1" w:rsidRDefault="00CE756B">
      <w:pPr>
        <w:pStyle w:val="BodyText"/>
        <w:tabs>
          <w:tab w:val="left" w:pos="1383"/>
        </w:tabs>
        <w:ind w:left="908"/>
      </w:pPr>
      <w:r>
        <w:rPr>
          <w:color w:val="1F1F1F"/>
          <w:spacing w:val="-5"/>
        </w:rPr>
        <w:t>b)</w:t>
      </w:r>
      <w:r>
        <w:rPr>
          <w:color w:val="1F1F1F"/>
        </w:rPr>
        <w:tab/>
        <w:t>Other</w:t>
      </w:r>
      <w:r>
        <w:rPr>
          <w:color w:val="1F1F1F"/>
          <w:spacing w:val="38"/>
        </w:rPr>
        <w:t xml:space="preserve"> </w:t>
      </w:r>
      <w:r>
        <w:rPr>
          <w:color w:val="1F1F1F"/>
          <w:spacing w:val="-2"/>
        </w:rPr>
        <w:t>Tenderers</w:t>
      </w:r>
    </w:p>
    <w:p w:rsidR="00F05AC1" w:rsidRDefault="00CE756B">
      <w:pPr>
        <w:pStyle w:val="BodyText"/>
        <w:spacing w:before="243" w:line="230" w:lineRule="auto"/>
        <w:ind w:left="913" w:right="545" w:hanging="5"/>
        <w:jc w:val="both"/>
      </w:pPr>
      <w:r>
        <w:rPr>
          <w:color w:val="1F1F1F"/>
        </w:rPr>
        <w:t>Names of all Tenderers that submitted a Tender. If the Tender's price was evaluated include the evaluated price as well as the Tender price as read out. For Tenders not evaluated, give one main reason the Tender was</w:t>
      </w:r>
      <w:r>
        <w:rPr>
          <w:color w:val="1F1F1F"/>
          <w:spacing w:val="40"/>
        </w:rPr>
        <w:t xml:space="preserve"> </w:t>
      </w:r>
      <w:r>
        <w:rPr>
          <w:color w:val="1F1F1F"/>
        </w:rPr>
        <w:t>unsuccessful.</w:t>
      </w:r>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rPr>
          <w:sz w:val="20"/>
        </w:rPr>
      </w:pPr>
    </w:p>
    <w:p w:rsidR="00F05AC1" w:rsidRDefault="00F05AC1">
      <w:pPr>
        <w:pStyle w:val="BodyText"/>
        <w:rPr>
          <w:sz w:val="20"/>
        </w:rPr>
      </w:pPr>
    </w:p>
    <w:p w:rsidR="00F05AC1" w:rsidRDefault="00F05AC1">
      <w:pPr>
        <w:pStyle w:val="BodyText"/>
        <w:spacing w:before="154" w:after="1"/>
        <w:rPr>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335"/>
        <w:gridCol w:w="1552"/>
        <w:gridCol w:w="1987"/>
        <w:gridCol w:w="3123"/>
      </w:tblGrid>
      <w:tr w:rsidR="00F05AC1">
        <w:trPr>
          <w:trHeight w:val="508"/>
        </w:trPr>
        <w:tc>
          <w:tcPr>
            <w:tcW w:w="725" w:type="dxa"/>
          </w:tcPr>
          <w:p w:rsidR="00F05AC1" w:rsidRDefault="00CE756B">
            <w:pPr>
              <w:pStyle w:val="TableParagraph"/>
              <w:spacing w:line="244" w:lineRule="exact"/>
              <w:ind w:left="124"/>
            </w:pPr>
            <w:r>
              <w:rPr>
                <w:spacing w:val="-2"/>
              </w:rPr>
              <w:t>S/No.</w:t>
            </w:r>
          </w:p>
        </w:tc>
        <w:tc>
          <w:tcPr>
            <w:tcW w:w="2335" w:type="dxa"/>
          </w:tcPr>
          <w:p w:rsidR="00F05AC1" w:rsidRDefault="00CE756B">
            <w:pPr>
              <w:pStyle w:val="TableParagraph"/>
              <w:spacing w:line="244" w:lineRule="exact"/>
              <w:ind w:left="124"/>
            </w:pPr>
            <w:r>
              <w:t>Name</w:t>
            </w:r>
            <w:r>
              <w:rPr>
                <w:spacing w:val="-10"/>
              </w:rPr>
              <w:t xml:space="preserve"> </w:t>
            </w:r>
            <w:r>
              <w:t>of</w:t>
            </w:r>
            <w:r>
              <w:rPr>
                <w:spacing w:val="-4"/>
              </w:rPr>
              <w:t xml:space="preserve"> </w:t>
            </w:r>
            <w:r>
              <w:rPr>
                <w:spacing w:val="-2"/>
              </w:rPr>
              <w:t>Tender</w:t>
            </w:r>
          </w:p>
        </w:tc>
        <w:tc>
          <w:tcPr>
            <w:tcW w:w="1552" w:type="dxa"/>
          </w:tcPr>
          <w:p w:rsidR="00F05AC1" w:rsidRDefault="00CE756B">
            <w:pPr>
              <w:pStyle w:val="TableParagraph"/>
              <w:tabs>
                <w:tab w:val="left" w:pos="1011"/>
              </w:tabs>
              <w:spacing w:line="254" w:lineRule="exact"/>
              <w:ind w:left="123" w:right="82"/>
            </w:pPr>
            <w:r>
              <w:rPr>
                <w:spacing w:val="-2"/>
              </w:rPr>
              <w:t>Tender</w:t>
            </w:r>
            <w:r>
              <w:tab/>
            </w:r>
            <w:r>
              <w:rPr>
                <w:spacing w:val="-4"/>
              </w:rPr>
              <w:t xml:space="preserve">Price </w:t>
            </w:r>
            <w:r>
              <w:t>as read out</w:t>
            </w:r>
          </w:p>
        </w:tc>
        <w:tc>
          <w:tcPr>
            <w:tcW w:w="1987" w:type="dxa"/>
          </w:tcPr>
          <w:p w:rsidR="00F05AC1" w:rsidRDefault="00CE756B">
            <w:pPr>
              <w:pStyle w:val="TableParagraph"/>
              <w:spacing w:line="254" w:lineRule="exact"/>
              <w:ind w:left="126" w:right="149"/>
            </w:pPr>
            <w:r>
              <w:t>Tender’s</w:t>
            </w:r>
            <w:r>
              <w:rPr>
                <w:spacing w:val="-10"/>
              </w:rPr>
              <w:t xml:space="preserve"> </w:t>
            </w:r>
            <w:r>
              <w:t>evaluated price (Note a)</w:t>
            </w:r>
          </w:p>
        </w:tc>
        <w:tc>
          <w:tcPr>
            <w:tcW w:w="3123" w:type="dxa"/>
          </w:tcPr>
          <w:p w:rsidR="00F05AC1" w:rsidRDefault="00CE756B">
            <w:pPr>
              <w:pStyle w:val="TableParagraph"/>
              <w:spacing w:line="244" w:lineRule="exact"/>
              <w:ind w:left="129"/>
            </w:pPr>
            <w:r>
              <w:t>One</w:t>
            </w:r>
            <w:r>
              <w:rPr>
                <w:spacing w:val="-10"/>
              </w:rPr>
              <w:t xml:space="preserve"> </w:t>
            </w:r>
            <w:r>
              <w:t>Reason</w:t>
            </w:r>
            <w:r>
              <w:rPr>
                <w:spacing w:val="-12"/>
              </w:rPr>
              <w:t xml:space="preserve"> </w:t>
            </w:r>
            <w:r>
              <w:t>Why</w:t>
            </w:r>
            <w:r>
              <w:rPr>
                <w:spacing w:val="-11"/>
              </w:rPr>
              <w:t xml:space="preserve"> </w:t>
            </w:r>
            <w:r>
              <w:t>Not</w:t>
            </w:r>
            <w:r>
              <w:rPr>
                <w:spacing w:val="-4"/>
              </w:rPr>
              <w:t xml:space="preserve"> </w:t>
            </w:r>
            <w:r>
              <w:rPr>
                <w:spacing w:val="-2"/>
              </w:rPr>
              <w:t>Evaluated</w:t>
            </w:r>
          </w:p>
        </w:tc>
      </w:tr>
      <w:tr w:rsidR="00F05AC1">
        <w:trPr>
          <w:trHeight w:val="249"/>
        </w:trPr>
        <w:tc>
          <w:tcPr>
            <w:tcW w:w="725" w:type="dxa"/>
          </w:tcPr>
          <w:p w:rsidR="00F05AC1" w:rsidRDefault="00CE756B">
            <w:pPr>
              <w:pStyle w:val="TableParagraph"/>
              <w:spacing w:line="229" w:lineRule="exact"/>
              <w:ind w:left="124"/>
            </w:pPr>
            <w:r>
              <w:rPr>
                <w:spacing w:val="-10"/>
              </w:rPr>
              <w:t>1</w:t>
            </w:r>
          </w:p>
        </w:tc>
        <w:tc>
          <w:tcPr>
            <w:tcW w:w="2335" w:type="dxa"/>
          </w:tcPr>
          <w:p w:rsidR="00F05AC1" w:rsidRDefault="00F05AC1">
            <w:pPr>
              <w:pStyle w:val="TableParagraph"/>
              <w:rPr>
                <w:sz w:val="18"/>
              </w:rPr>
            </w:pPr>
          </w:p>
        </w:tc>
        <w:tc>
          <w:tcPr>
            <w:tcW w:w="1552" w:type="dxa"/>
          </w:tcPr>
          <w:p w:rsidR="00F05AC1" w:rsidRDefault="00F05AC1">
            <w:pPr>
              <w:pStyle w:val="TableParagraph"/>
              <w:rPr>
                <w:sz w:val="18"/>
              </w:rPr>
            </w:pPr>
          </w:p>
        </w:tc>
        <w:tc>
          <w:tcPr>
            <w:tcW w:w="1987" w:type="dxa"/>
          </w:tcPr>
          <w:p w:rsidR="00F05AC1" w:rsidRDefault="00F05AC1">
            <w:pPr>
              <w:pStyle w:val="TableParagraph"/>
              <w:rPr>
                <w:sz w:val="18"/>
              </w:rPr>
            </w:pPr>
          </w:p>
        </w:tc>
        <w:tc>
          <w:tcPr>
            <w:tcW w:w="3123" w:type="dxa"/>
          </w:tcPr>
          <w:p w:rsidR="00F05AC1" w:rsidRDefault="00F05AC1">
            <w:pPr>
              <w:pStyle w:val="TableParagraph"/>
              <w:rPr>
                <w:sz w:val="18"/>
              </w:rPr>
            </w:pPr>
          </w:p>
        </w:tc>
      </w:tr>
      <w:tr w:rsidR="00F05AC1">
        <w:trPr>
          <w:trHeight w:val="249"/>
        </w:trPr>
        <w:tc>
          <w:tcPr>
            <w:tcW w:w="725" w:type="dxa"/>
          </w:tcPr>
          <w:p w:rsidR="00F05AC1" w:rsidRDefault="00CE756B">
            <w:pPr>
              <w:pStyle w:val="TableParagraph"/>
              <w:spacing w:line="229" w:lineRule="exact"/>
              <w:ind w:left="124"/>
            </w:pPr>
            <w:r>
              <w:rPr>
                <w:spacing w:val="-10"/>
              </w:rPr>
              <w:t>2</w:t>
            </w:r>
          </w:p>
        </w:tc>
        <w:tc>
          <w:tcPr>
            <w:tcW w:w="2335" w:type="dxa"/>
          </w:tcPr>
          <w:p w:rsidR="00F05AC1" w:rsidRDefault="00F05AC1">
            <w:pPr>
              <w:pStyle w:val="TableParagraph"/>
              <w:rPr>
                <w:sz w:val="18"/>
              </w:rPr>
            </w:pPr>
          </w:p>
        </w:tc>
        <w:tc>
          <w:tcPr>
            <w:tcW w:w="1552" w:type="dxa"/>
          </w:tcPr>
          <w:p w:rsidR="00F05AC1" w:rsidRDefault="00F05AC1">
            <w:pPr>
              <w:pStyle w:val="TableParagraph"/>
              <w:rPr>
                <w:sz w:val="18"/>
              </w:rPr>
            </w:pPr>
          </w:p>
        </w:tc>
        <w:tc>
          <w:tcPr>
            <w:tcW w:w="1987" w:type="dxa"/>
          </w:tcPr>
          <w:p w:rsidR="00F05AC1" w:rsidRDefault="00F05AC1">
            <w:pPr>
              <w:pStyle w:val="TableParagraph"/>
              <w:rPr>
                <w:sz w:val="18"/>
              </w:rPr>
            </w:pPr>
          </w:p>
        </w:tc>
        <w:tc>
          <w:tcPr>
            <w:tcW w:w="3123" w:type="dxa"/>
          </w:tcPr>
          <w:p w:rsidR="00F05AC1" w:rsidRDefault="00F05AC1">
            <w:pPr>
              <w:pStyle w:val="TableParagraph"/>
              <w:rPr>
                <w:sz w:val="18"/>
              </w:rPr>
            </w:pPr>
          </w:p>
        </w:tc>
      </w:tr>
      <w:tr w:rsidR="00F05AC1">
        <w:trPr>
          <w:trHeight w:val="253"/>
        </w:trPr>
        <w:tc>
          <w:tcPr>
            <w:tcW w:w="725" w:type="dxa"/>
          </w:tcPr>
          <w:p w:rsidR="00F05AC1" w:rsidRDefault="00CE756B">
            <w:pPr>
              <w:pStyle w:val="TableParagraph"/>
              <w:spacing w:line="234" w:lineRule="exact"/>
              <w:ind w:left="124"/>
            </w:pPr>
            <w:r>
              <w:rPr>
                <w:spacing w:val="-10"/>
              </w:rPr>
              <w:t>3</w:t>
            </w:r>
          </w:p>
        </w:tc>
        <w:tc>
          <w:tcPr>
            <w:tcW w:w="2335" w:type="dxa"/>
          </w:tcPr>
          <w:p w:rsidR="00F05AC1" w:rsidRDefault="00F05AC1">
            <w:pPr>
              <w:pStyle w:val="TableParagraph"/>
              <w:rPr>
                <w:sz w:val="18"/>
              </w:rPr>
            </w:pPr>
          </w:p>
        </w:tc>
        <w:tc>
          <w:tcPr>
            <w:tcW w:w="1552" w:type="dxa"/>
          </w:tcPr>
          <w:p w:rsidR="00F05AC1" w:rsidRDefault="00F05AC1">
            <w:pPr>
              <w:pStyle w:val="TableParagraph"/>
              <w:rPr>
                <w:sz w:val="18"/>
              </w:rPr>
            </w:pPr>
          </w:p>
        </w:tc>
        <w:tc>
          <w:tcPr>
            <w:tcW w:w="1987" w:type="dxa"/>
          </w:tcPr>
          <w:p w:rsidR="00F05AC1" w:rsidRDefault="00F05AC1">
            <w:pPr>
              <w:pStyle w:val="TableParagraph"/>
              <w:rPr>
                <w:sz w:val="18"/>
              </w:rPr>
            </w:pPr>
          </w:p>
        </w:tc>
        <w:tc>
          <w:tcPr>
            <w:tcW w:w="3123" w:type="dxa"/>
          </w:tcPr>
          <w:p w:rsidR="00F05AC1" w:rsidRDefault="00F05AC1">
            <w:pPr>
              <w:pStyle w:val="TableParagraph"/>
              <w:rPr>
                <w:sz w:val="18"/>
              </w:rPr>
            </w:pPr>
          </w:p>
        </w:tc>
      </w:tr>
      <w:tr w:rsidR="00F05AC1">
        <w:trPr>
          <w:trHeight w:val="251"/>
        </w:trPr>
        <w:tc>
          <w:tcPr>
            <w:tcW w:w="725" w:type="dxa"/>
          </w:tcPr>
          <w:p w:rsidR="00F05AC1" w:rsidRDefault="00CE756B">
            <w:pPr>
              <w:pStyle w:val="TableParagraph"/>
              <w:spacing w:line="232" w:lineRule="exact"/>
              <w:ind w:left="124"/>
            </w:pPr>
            <w:r>
              <w:rPr>
                <w:spacing w:val="-10"/>
              </w:rPr>
              <w:t>4</w:t>
            </w:r>
          </w:p>
        </w:tc>
        <w:tc>
          <w:tcPr>
            <w:tcW w:w="2335" w:type="dxa"/>
          </w:tcPr>
          <w:p w:rsidR="00F05AC1" w:rsidRDefault="00F05AC1">
            <w:pPr>
              <w:pStyle w:val="TableParagraph"/>
              <w:rPr>
                <w:sz w:val="18"/>
              </w:rPr>
            </w:pPr>
          </w:p>
        </w:tc>
        <w:tc>
          <w:tcPr>
            <w:tcW w:w="1552" w:type="dxa"/>
          </w:tcPr>
          <w:p w:rsidR="00F05AC1" w:rsidRDefault="00F05AC1">
            <w:pPr>
              <w:pStyle w:val="TableParagraph"/>
              <w:rPr>
                <w:sz w:val="18"/>
              </w:rPr>
            </w:pPr>
          </w:p>
        </w:tc>
        <w:tc>
          <w:tcPr>
            <w:tcW w:w="1987" w:type="dxa"/>
          </w:tcPr>
          <w:p w:rsidR="00F05AC1" w:rsidRDefault="00F05AC1">
            <w:pPr>
              <w:pStyle w:val="TableParagraph"/>
              <w:rPr>
                <w:sz w:val="18"/>
              </w:rPr>
            </w:pPr>
          </w:p>
        </w:tc>
        <w:tc>
          <w:tcPr>
            <w:tcW w:w="3123" w:type="dxa"/>
          </w:tcPr>
          <w:p w:rsidR="00F05AC1" w:rsidRDefault="00F05AC1">
            <w:pPr>
              <w:pStyle w:val="TableParagraph"/>
              <w:rPr>
                <w:sz w:val="18"/>
              </w:rPr>
            </w:pPr>
          </w:p>
        </w:tc>
      </w:tr>
      <w:tr w:rsidR="00F05AC1">
        <w:trPr>
          <w:trHeight w:val="251"/>
        </w:trPr>
        <w:tc>
          <w:tcPr>
            <w:tcW w:w="725" w:type="dxa"/>
          </w:tcPr>
          <w:p w:rsidR="00F05AC1" w:rsidRDefault="00CE756B">
            <w:pPr>
              <w:pStyle w:val="TableParagraph"/>
              <w:spacing w:line="232" w:lineRule="exact"/>
              <w:ind w:left="124"/>
            </w:pPr>
            <w:r>
              <w:rPr>
                <w:spacing w:val="-10"/>
              </w:rPr>
              <w:t>5</w:t>
            </w:r>
          </w:p>
        </w:tc>
        <w:tc>
          <w:tcPr>
            <w:tcW w:w="2335" w:type="dxa"/>
          </w:tcPr>
          <w:p w:rsidR="00F05AC1" w:rsidRDefault="00F05AC1">
            <w:pPr>
              <w:pStyle w:val="TableParagraph"/>
              <w:rPr>
                <w:sz w:val="18"/>
              </w:rPr>
            </w:pPr>
          </w:p>
        </w:tc>
        <w:tc>
          <w:tcPr>
            <w:tcW w:w="1552" w:type="dxa"/>
          </w:tcPr>
          <w:p w:rsidR="00F05AC1" w:rsidRDefault="00F05AC1">
            <w:pPr>
              <w:pStyle w:val="TableParagraph"/>
              <w:rPr>
                <w:sz w:val="18"/>
              </w:rPr>
            </w:pPr>
          </w:p>
        </w:tc>
        <w:tc>
          <w:tcPr>
            <w:tcW w:w="1987" w:type="dxa"/>
          </w:tcPr>
          <w:p w:rsidR="00F05AC1" w:rsidRDefault="00F05AC1">
            <w:pPr>
              <w:pStyle w:val="TableParagraph"/>
              <w:rPr>
                <w:sz w:val="18"/>
              </w:rPr>
            </w:pPr>
          </w:p>
        </w:tc>
        <w:tc>
          <w:tcPr>
            <w:tcW w:w="3123" w:type="dxa"/>
          </w:tcPr>
          <w:p w:rsidR="00F05AC1" w:rsidRDefault="00F05AC1">
            <w:pPr>
              <w:pStyle w:val="TableParagraph"/>
              <w:rPr>
                <w:sz w:val="18"/>
              </w:rPr>
            </w:pPr>
          </w:p>
        </w:tc>
      </w:tr>
      <w:tr w:rsidR="00F05AC1">
        <w:trPr>
          <w:trHeight w:val="253"/>
        </w:trPr>
        <w:tc>
          <w:tcPr>
            <w:tcW w:w="725" w:type="dxa"/>
            <w:shd w:val="clear" w:color="auto" w:fill="E7E6E6"/>
          </w:tcPr>
          <w:p w:rsidR="00F05AC1" w:rsidRDefault="00F05AC1">
            <w:pPr>
              <w:pStyle w:val="TableParagraph"/>
              <w:rPr>
                <w:sz w:val="18"/>
              </w:rPr>
            </w:pPr>
          </w:p>
        </w:tc>
        <w:tc>
          <w:tcPr>
            <w:tcW w:w="2335" w:type="dxa"/>
            <w:shd w:val="clear" w:color="auto" w:fill="E7E6E6"/>
          </w:tcPr>
          <w:p w:rsidR="00F05AC1" w:rsidRDefault="00F05AC1">
            <w:pPr>
              <w:pStyle w:val="TableParagraph"/>
              <w:rPr>
                <w:sz w:val="18"/>
              </w:rPr>
            </w:pPr>
          </w:p>
        </w:tc>
        <w:tc>
          <w:tcPr>
            <w:tcW w:w="1552" w:type="dxa"/>
            <w:shd w:val="clear" w:color="auto" w:fill="E7E6E6"/>
          </w:tcPr>
          <w:p w:rsidR="00F05AC1" w:rsidRDefault="00F05AC1">
            <w:pPr>
              <w:pStyle w:val="TableParagraph"/>
              <w:rPr>
                <w:sz w:val="18"/>
              </w:rPr>
            </w:pPr>
          </w:p>
        </w:tc>
        <w:tc>
          <w:tcPr>
            <w:tcW w:w="1987" w:type="dxa"/>
            <w:shd w:val="clear" w:color="auto" w:fill="E7E6E6"/>
          </w:tcPr>
          <w:p w:rsidR="00F05AC1" w:rsidRDefault="00F05AC1">
            <w:pPr>
              <w:pStyle w:val="TableParagraph"/>
              <w:rPr>
                <w:sz w:val="18"/>
              </w:rPr>
            </w:pPr>
          </w:p>
        </w:tc>
        <w:tc>
          <w:tcPr>
            <w:tcW w:w="3123" w:type="dxa"/>
            <w:shd w:val="clear" w:color="auto" w:fill="E7E6E6"/>
          </w:tcPr>
          <w:p w:rsidR="00F05AC1" w:rsidRDefault="00F05AC1">
            <w:pPr>
              <w:pStyle w:val="TableParagraph"/>
              <w:rPr>
                <w:sz w:val="18"/>
              </w:rPr>
            </w:pPr>
          </w:p>
        </w:tc>
      </w:tr>
    </w:tbl>
    <w:p w:rsidR="00F05AC1" w:rsidRDefault="00F05AC1">
      <w:pPr>
        <w:pStyle w:val="BodyText"/>
        <w:spacing w:before="42"/>
      </w:pPr>
    </w:p>
    <w:p w:rsidR="00F05AC1" w:rsidRDefault="00CE756B">
      <w:pPr>
        <w:pStyle w:val="Heading7"/>
        <w:ind w:left="250"/>
      </w:pPr>
      <w:r>
        <w:rPr>
          <w:color w:val="1F1F1F"/>
        </w:rPr>
        <w:t>(Note</w:t>
      </w:r>
      <w:r>
        <w:rPr>
          <w:color w:val="1F1F1F"/>
          <w:spacing w:val="-13"/>
        </w:rPr>
        <w:t xml:space="preserve"> </w:t>
      </w:r>
      <w:r>
        <w:rPr>
          <w:color w:val="1F1F1F"/>
        </w:rPr>
        <w:t>a)</w:t>
      </w:r>
      <w:r>
        <w:rPr>
          <w:color w:val="1F1F1F"/>
          <w:spacing w:val="42"/>
        </w:rPr>
        <w:t xml:space="preserve"> </w:t>
      </w:r>
      <w:r>
        <w:rPr>
          <w:color w:val="1F1F1F"/>
        </w:rPr>
        <w:t>State</w:t>
      </w:r>
      <w:r>
        <w:rPr>
          <w:color w:val="1F1F1F"/>
          <w:spacing w:val="-9"/>
        </w:rPr>
        <w:t xml:space="preserve"> </w:t>
      </w:r>
      <w:r>
        <w:rPr>
          <w:color w:val="1F1F1F"/>
        </w:rPr>
        <w:t>NE</w:t>
      </w:r>
      <w:r>
        <w:rPr>
          <w:color w:val="1F1F1F"/>
          <w:spacing w:val="-13"/>
        </w:rPr>
        <w:t xml:space="preserve"> </w:t>
      </w:r>
      <w:r>
        <w:rPr>
          <w:color w:val="1F1F1F"/>
        </w:rPr>
        <w:t>if</w:t>
      </w:r>
      <w:r>
        <w:rPr>
          <w:color w:val="1F1F1F"/>
          <w:spacing w:val="-4"/>
        </w:rPr>
        <w:t xml:space="preserve"> </w:t>
      </w:r>
      <w:r>
        <w:rPr>
          <w:color w:val="1F1F1F"/>
        </w:rPr>
        <w:t>not</w:t>
      </w:r>
      <w:r>
        <w:rPr>
          <w:color w:val="1F1F1F"/>
          <w:spacing w:val="-6"/>
        </w:rPr>
        <w:t xml:space="preserve"> </w:t>
      </w:r>
      <w:r>
        <w:rPr>
          <w:color w:val="1F1F1F"/>
          <w:spacing w:val="-2"/>
        </w:rPr>
        <w:t>evaluated</w:t>
      </w:r>
    </w:p>
    <w:p w:rsidR="00F05AC1" w:rsidRDefault="00CE756B">
      <w:pPr>
        <w:pStyle w:val="ListParagraph"/>
        <w:numPr>
          <w:ilvl w:val="0"/>
          <w:numId w:val="17"/>
        </w:numPr>
        <w:tabs>
          <w:tab w:val="left" w:pos="892"/>
        </w:tabs>
        <w:spacing w:before="232"/>
        <w:ind w:left="892" w:hanging="645"/>
        <w:jc w:val="both"/>
        <w:rPr>
          <w:color w:val="1F1F1F"/>
        </w:rPr>
      </w:pPr>
      <w:r>
        <w:rPr>
          <w:color w:val="1F1F1F"/>
        </w:rPr>
        <w:t>How</w:t>
      </w:r>
      <w:r>
        <w:rPr>
          <w:color w:val="1F1F1F"/>
          <w:spacing w:val="41"/>
        </w:rPr>
        <w:t xml:space="preserve"> </w:t>
      </w:r>
      <w:r>
        <w:rPr>
          <w:color w:val="1F1F1F"/>
        </w:rPr>
        <w:t>to</w:t>
      </w:r>
      <w:r>
        <w:rPr>
          <w:color w:val="1F1F1F"/>
          <w:spacing w:val="44"/>
        </w:rPr>
        <w:t xml:space="preserve"> </w:t>
      </w:r>
      <w:r>
        <w:rPr>
          <w:color w:val="1F1F1F"/>
        </w:rPr>
        <w:t>request</w:t>
      </w:r>
      <w:r>
        <w:rPr>
          <w:color w:val="1F1F1F"/>
          <w:spacing w:val="48"/>
        </w:rPr>
        <w:t xml:space="preserve"> </w:t>
      </w:r>
      <w:r>
        <w:rPr>
          <w:color w:val="1F1F1F"/>
        </w:rPr>
        <w:t>a</w:t>
      </w:r>
      <w:r>
        <w:rPr>
          <w:color w:val="1F1F1F"/>
          <w:spacing w:val="46"/>
        </w:rPr>
        <w:t xml:space="preserve"> </w:t>
      </w:r>
      <w:r>
        <w:rPr>
          <w:color w:val="1F1F1F"/>
          <w:spacing w:val="-2"/>
        </w:rPr>
        <w:t>debriefing</w:t>
      </w:r>
    </w:p>
    <w:p w:rsidR="00F05AC1" w:rsidRDefault="00CE756B">
      <w:pPr>
        <w:pStyle w:val="ListParagraph"/>
        <w:numPr>
          <w:ilvl w:val="0"/>
          <w:numId w:val="14"/>
        </w:numPr>
        <w:tabs>
          <w:tab w:val="left" w:pos="1375"/>
        </w:tabs>
        <w:spacing w:before="112"/>
        <w:ind w:left="1375" w:hanging="479"/>
        <w:jc w:val="both"/>
      </w:pPr>
      <w:r>
        <w:rPr>
          <w:color w:val="1F1F1F"/>
        </w:rPr>
        <w:t>DEADLINE:</w:t>
      </w:r>
      <w:r>
        <w:rPr>
          <w:color w:val="1F1F1F"/>
          <w:spacing w:val="-7"/>
        </w:rPr>
        <w:t xml:space="preserve"> </w:t>
      </w:r>
      <w:r>
        <w:rPr>
          <w:color w:val="1F1F1F"/>
        </w:rPr>
        <w:t>The</w:t>
      </w:r>
      <w:r>
        <w:rPr>
          <w:color w:val="1F1F1F"/>
          <w:spacing w:val="-5"/>
        </w:rPr>
        <w:t xml:space="preserve"> </w:t>
      </w:r>
      <w:r>
        <w:rPr>
          <w:color w:val="1F1F1F"/>
        </w:rPr>
        <w:t>deadline</w:t>
      </w:r>
      <w:r>
        <w:rPr>
          <w:color w:val="1F1F1F"/>
          <w:spacing w:val="-9"/>
        </w:rPr>
        <w:t xml:space="preserve"> </w:t>
      </w:r>
      <w:r>
        <w:rPr>
          <w:color w:val="1F1F1F"/>
        </w:rPr>
        <w:t>to</w:t>
      </w:r>
      <w:r>
        <w:rPr>
          <w:color w:val="1F1F1F"/>
          <w:spacing w:val="-8"/>
        </w:rPr>
        <w:t xml:space="preserve"> </w:t>
      </w:r>
      <w:r>
        <w:rPr>
          <w:color w:val="1F1F1F"/>
        </w:rPr>
        <w:t>request</w:t>
      </w:r>
      <w:r>
        <w:rPr>
          <w:color w:val="1F1F1F"/>
          <w:spacing w:val="-3"/>
        </w:rPr>
        <w:t xml:space="preserve"> </w:t>
      </w:r>
      <w:r>
        <w:rPr>
          <w:color w:val="1F1F1F"/>
        </w:rPr>
        <w:t>a</w:t>
      </w:r>
      <w:r>
        <w:rPr>
          <w:color w:val="1F1F1F"/>
          <w:spacing w:val="-10"/>
        </w:rPr>
        <w:t xml:space="preserve"> </w:t>
      </w:r>
      <w:r>
        <w:rPr>
          <w:color w:val="1F1F1F"/>
        </w:rPr>
        <w:t>debriefing</w:t>
      </w:r>
      <w:r>
        <w:rPr>
          <w:color w:val="1F1F1F"/>
          <w:spacing w:val="-4"/>
        </w:rPr>
        <w:t xml:space="preserve"> </w:t>
      </w:r>
      <w:r>
        <w:rPr>
          <w:color w:val="1F1F1F"/>
        </w:rPr>
        <w:t>expires</w:t>
      </w:r>
      <w:r>
        <w:rPr>
          <w:color w:val="1F1F1F"/>
          <w:spacing w:val="-5"/>
        </w:rPr>
        <w:t xml:space="preserve"> </w:t>
      </w:r>
      <w:r>
        <w:rPr>
          <w:color w:val="1F1F1F"/>
        </w:rPr>
        <w:t>at</w:t>
      </w:r>
      <w:r>
        <w:rPr>
          <w:color w:val="1F1F1F"/>
          <w:spacing w:val="39"/>
        </w:rPr>
        <w:t xml:space="preserve"> </w:t>
      </w:r>
      <w:r>
        <w:rPr>
          <w:color w:val="1F1F1F"/>
        </w:rPr>
        <w:t>midnight</w:t>
      </w:r>
      <w:r>
        <w:rPr>
          <w:color w:val="1F1F1F"/>
          <w:spacing w:val="45"/>
        </w:rPr>
        <w:t xml:space="preserve"> </w:t>
      </w:r>
      <w:r>
        <w:rPr>
          <w:color w:val="1F1F1F"/>
        </w:rPr>
        <w:t>on</w:t>
      </w:r>
      <w:r>
        <w:rPr>
          <w:color w:val="1F1F1F"/>
          <w:spacing w:val="38"/>
        </w:rPr>
        <w:t xml:space="preserve"> </w:t>
      </w:r>
      <w:r>
        <w:rPr>
          <w:color w:val="1F1F1F"/>
        </w:rPr>
        <w:t>[</w:t>
      </w:r>
      <w:r>
        <w:rPr>
          <w:i/>
          <w:color w:val="1F1F1F"/>
        </w:rPr>
        <w:t>insert</w:t>
      </w:r>
      <w:r>
        <w:rPr>
          <w:i/>
          <w:color w:val="1F1F1F"/>
          <w:spacing w:val="39"/>
        </w:rPr>
        <w:t xml:space="preserve"> </w:t>
      </w:r>
      <w:r>
        <w:rPr>
          <w:i/>
          <w:color w:val="1F1F1F"/>
        </w:rPr>
        <w:t>date</w:t>
      </w:r>
      <w:r>
        <w:rPr>
          <w:color w:val="1F1F1F"/>
        </w:rPr>
        <w:t>]</w:t>
      </w:r>
      <w:r>
        <w:rPr>
          <w:color w:val="1F1F1F"/>
          <w:spacing w:val="42"/>
        </w:rPr>
        <w:t xml:space="preserve"> </w:t>
      </w:r>
      <w:r>
        <w:rPr>
          <w:color w:val="1F1F1F"/>
          <w:spacing w:val="-2"/>
        </w:rPr>
        <w:t>(</w:t>
      </w:r>
      <w:r>
        <w:rPr>
          <w:i/>
          <w:color w:val="1F1F1F"/>
          <w:spacing w:val="-2"/>
        </w:rPr>
        <w:t>localtime</w:t>
      </w:r>
      <w:r>
        <w:rPr>
          <w:color w:val="1F1F1F"/>
          <w:spacing w:val="-2"/>
        </w:rPr>
        <w:t>).</w:t>
      </w:r>
    </w:p>
    <w:p w:rsidR="00F05AC1" w:rsidRDefault="00CE756B">
      <w:pPr>
        <w:pStyle w:val="ListParagraph"/>
        <w:numPr>
          <w:ilvl w:val="0"/>
          <w:numId w:val="14"/>
        </w:numPr>
        <w:tabs>
          <w:tab w:val="left" w:pos="1376"/>
        </w:tabs>
        <w:spacing w:before="123" w:line="230" w:lineRule="auto"/>
        <w:ind w:right="543"/>
        <w:jc w:val="both"/>
      </w:pPr>
      <w:r>
        <w:rPr>
          <w:color w:val="1F1F1F"/>
        </w:rPr>
        <w:t>You may request a debriefing in relation to the results of the evaluation of your</w:t>
      </w:r>
      <w:r>
        <w:rPr>
          <w:color w:val="1F1F1F"/>
          <w:spacing w:val="40"/>
        </w:rPr>
        <w:t xml:space="preserve"> </w:t>
      </w:r>
      <w:r>
        <w:rPr>
          <w:color w:val="1F1F1F"/>
        </w:rPr>
        <w:t>Tender.</w:t>
      </w:r>
      <w:r>
        <w:rPr>
          <w:color w:val="1F1F1F"/>
          <w:spacing w:val="40"/>
        </w:rPr>
        <w:t xml:space="preserve"> </w:t>
      </w:r>
      <w:r>
        <w:rPr>
          <w:color w:val="1F1F1F"/>
        </w:rPr>
        <w:t>If you</w:t>
      </w:r>
      <w:r>
        <w:rPr>
          <w:color w:val="1F1F1F"/>
          <w:spacing w:val="40"/>
        </w:rPr>
        <w:t xml:space="preserve"> </w:t>
      </w:r>
      <w:r>
        <w:rPr>
          <w:color w:val="1F1F1F"/>
        </w:rPr>
        <w:t>decide</w:t>
      </w:r>
      <w:r>
        <w:rPr>
          <w:color w:val="1F1F1F"/>
          <w:spacing w:val="65"/>
        </w:rPr>
        <w:t xml:space="preserve"> </w:t>
      </w:r>
      <w:r>
        <w:rPr>
          <w:color w:val="1F1F1F"/>
        </w:rPr>
        <w:t>to request</w:t>
      </w:r>
      <w:r>
        <w:rPr>
          <w:color w:val="1F1F1F"/>
          <w:spacing w:val="66"/>
        </w:rPr>
        <w:t xml:space="preserve"> </w:t>
      </w:r>
      <w:r>
        <w:rPr>
          <w:color w:val="1F1F1F"/>
        </w:rPr>
        <w:t>a</w:t>
      </w:r>
      <w:r>
        <w:rPr>
          <w:color w:val="1F1F1F"/>
          <w:spacing w:val="40"/>
        </w:rPr>
        <w:t xml:space="preserve"> </w:t>
      </w:r>
      <w:r>
        <w:rPr>
          <w:color w:val="1F1F1F"/>
        </w:rPr>
        <w:t>debriefing your</w:t>
      </w:r>
      <w:r>
        <w:rPr>
          <w:color w:val="1F1F1F"/>
          <w:spacing w:val="66"/>
        </w:rPr>
        <w:t xml:space="preserve"> </w:t>
      </w:r>
      <w:r>
        <w:rPr>
          <w:color w:val="1F1F1F"/>
        </w:rPr>
        <w:t>written request must</w:t>
      </w:r>
      <w:r>
        <w:rPr>
          <w:color w:val="1F1F1F"/>
          <w:spacing w:val="67"/>
        </w:rPr>
        <w:t xml:space="preserve"> </w:t>
      </w:r>
      <w:r>
        <w:rPr>
          <w:color w:val="1F1F1F"/>
        </w:rPr>
        <w:t>be made</w:t>
      </w:r>
      <w:r>
        <w:rPr>
          <w:color w:val="1F1F1F"/>
          <w:spacing w:val="65"/>
        </w:rPr>
        <w:t xml:space="preserve"> </w:t>
      </w:r>
      <w:r>
        <w:rPr>
          <w:color w:val="1F1F1F"/>
        </w:rPr>
        <w:t>within three (5)</w:t>
      </w:r>
      <w:r>
        <w:rPr>
          <w:color w:val="1F1F1F"/>
          <w:spacing w:val="64"/>
        </w:rPr>
        <w:t xml:space="preserve"> </w:t>
      </w:r>
      <w:r>
        <w:rPr>
          <w:color w:val="1F1F1F"/>
        </w:rPr>
        <w:t>BusinessDays of</w:t>
      </w:r>
      <w:r>
        <w:rPr>
          <w:color w:val="1F1F1F"/>
          <w:spacing w:val="40"/>
        </w:rPr>
        <w:t xml:space="preserve"> </w:t>
      </w:r>
      <w:r>
        <w:rPr>
          <w:color w:val="1F1F1F"/>
        </w:rPr>
        <w:t>receipt</w:t>
      </w:r>
      <w:r>
        <w:rPr>
          <w:color w:val="1F1F1F"/>
          <w:spacing w:val="40"/>
        </w:rPr>
        <w:t xml:space="preserve"> </w:t>
      </w:r>
      <w:r>
        <w:rPr>
          <w:color w:val="1F1F1F"/>
        </w:rPr>
        <w:t>of</w:t>
      </w:r>
      <w:r>
        <w:rPr>
          <w:color w:val="1F1F1F"/>
          <w:spacing w:val="40"/>
        </w:rPr>
        <w:t xml:space="preserve"> </w:t>
      </w:r>
      <w:r>
        <w:rPr>
          <w:color w:val="1F1F1F"/>
        </w:rPr>
        <w:t>this</w:t>
      </w:r>
      <w:r>
        <w:rPr>
          <w:color w:val="1F1F1F"/>
          <w:spacing w:val="40"/>
        </w:rPr>
        <w:t xml:space="preserve"> </w:t>
      </w:r>
      <w:r>
        <w:rPr>
          <w:color w:val="1F1F1F"/>
        </w:rPr>
        <w:t>Notification</w:t>
      </w:r>
      <w:r>
        <w:rPr>
          <w:color w:val="1F1F1F"/>
          <w:spacing w:val="40"/>
        </w:rPr>
        <w:t xml:space="preserve"> </w:t>
      </w:r>
      <w:r>
        <w:rPr>
          <w:color w:val="1F1F1F"/>
        </w:rPr>
        <w:t>of</w:t>
      </w:r>
      <w:r>
        <w:rPr>
          <w:color w:val="1F1F1F"/>
          <w:spacing w:val="40"/>
        </w:rPr>
        <w:t xml:space="preserve"> </w:t>
      </w:r>
      <w:r>
        <w:rPr>
          <w:color w:val="1F1F1F"/>
        </w:rPr>
        <w:t>Intention</w:t>
      </w:r>
      <w:r>
        <w:rPr>
          <w:color w:val="1F1F1F"/>
          <w:spacing w:val="40"/>
        </w:rPr>
        <w:t xml:space="preserve"> </w:t>
      </w:r>
      <w:r>
        <w:rPr>
          <w:color w:val="1F1F1F"/>
        </w:rPr>
        <w:t>to</w:t>
      </w:r>
      <w:r>
        <w:rPr>
          <w:color w:val="1F1F1F"/>
          <w:spacing w:val="40"/>
        </w:rPr>
        <w:t xml:space="preserve"> </w:t>
      </w:r>
      <w:r>
        <w:rPr>
          <w:color w:val="1F1F1F"/>
        </w:rPr>
        <w:t>Award.</w:t>
      </w:r>
    </w:p>
    <w:p w:rsidR="00F05AC1" w:rsidRDefault="00CE756B">
      <w:pPr>
        <w:pStyle w:val="ListParagraph"/>
        <w:numPr>
          <w:ilvl w:val="0"/>
          <w:numId w:val="14"/>
        </w:numPr>
        <w:tabs>
          <w:tab w:val="left" w:pos="1376"/>
        </w:tabs>
        <w:spacing w:before="114" w:line="235" w:lineRule="auto"/>
        <w:ind w:right="626"/>
        <w:jc w:val="both"/>
      </w:pPr>
      <w:r>
        <w:rPr>
          <w:color w:val="1F1F1F"/>
        </w:rPr>
        <w:t>Provide the contract name, reference number, name of the Tenderer,</w:t>
      </w:r>
      <w:r>
        <w:rPr>
          <w:color w:val="1F1F1F"/>
          <w:spacing w:val="40"/>
        </w:rPr>
        <w:t xml:space="preserve"> </w:t>
      </w:r>
      <w:r>
        <w:rPr>
          <w:color w:val="1F1F1F"/>
        </w:rPr>
        <w:t>contact</w:t>
      </w:r>
      <w:r>
        <w:rPr>
          <w:color w:val="1F1F1F"/>
          <w:spacing w:val="40"/>
        </w:rPr>
        <w:t xml:space="preserve"> </w:t>
      </w:r>
      <w:r>
        <w:rPr>
          <w:color w:val="1F1F1F"/>
        </w:rPr>
        <w:t>details;</w:t>
      </w:r>
      <w:r>
        <w:rPr>
          <w:color w:val="1F1F1F"/>
          <w:spacing w:val="40"/>
        </w:rPr>
        <w:t xml:space="preserve"> </w:t>
      </w:r>
      <w:r>
        <w:rPr>
          <w:color w:val="1F1F1F"/>
        </w:rPr>
        <w:t>and address</w:t>
      </w:r>
      <w:r>
        <w:rPr>
          <w:color w:val="1F1F1F"/>
          <w:spacing w:val="40"/>
        </w:rPr>
        <w:t xml:space="preserve"> </w:t>
      </w:r>
      <w:r>
        <w:rPr>
          <w:color w:val="1F1F1F"/>
        </w:rPr>
        <w:t>the</w:t>
      </w:r>
      <w:r>
        <w:rPr>
          <w:color w:val="1F1F1F"/>
          <w:spacing w:val="40"/>
        </w:rPr>
        <w:t xml:space="preserve"> </w:t>
      </w:r>
      <w:r>
        <w:rPr>
          <w:color w:val="1F1F1F"/>
        </w:rPr>
        <w:t>request</w:t>
      </w:r>
      <w:r>
        <w:rPr>
          <w:color w:val="1F1F1F"/>
          <w:spacing w:val="40"/>
        </w:rPr>
        <w:t xml:space="preserve"> </w:t>
      </w:r>
      <w:r>
        <w:rPr>
          <w:color w:val="1F1F1F"/>
        </w:rPr>
        <w:t>for</w:t>
      </w:r>
      <w:r>
        <w:rPr>
          <w:color w:val="1F1F1F"/>
          <w:spacing w:val="40"/>
        </w:rPr>
        <w:t xml:space="preserve"> </w:t>
      </w:r>
      <w:r>
        <w:rPr>
          <w:color w:val="1F1F1F"/>
        </w:rPr>
        <w:t>debriefing</w:t>
      </w:r>
      <w:r>
        <w:rPr>
          <w:color w:val="1F1F1F"/>
          <w:spacing w:val="40"/>
        </w:rPr>
        <w:t xml:space="preserve"> </w:t>
      </w:r>
      <w:r>
        <w:rPr>
          <w:color w:val="1F1F1F"/>
        </w:rPr>
        <w:t>as</w:t>
      </w:r>
      <w:r>
        <w:rPr>
          <w:color w:val="1F1F1F"/>
          <w:spacing w:val="40"/>
        </w:rPr>
        <w:t xml:space="preserve"> </w:t>
      </w:r>
      <w:r>
        <w:rPr>
          <w:color w:val="1F1F1F"/>
        </w:rPr>
        <w:t>follows:</w:t>
      </w:r>
    </w:p>
    <w:p w:rsidR="00F05AC1" w:rsidRDefault="00CE756B">
      <w:pPr>
        <w:pStyle w:val="ListParagraph"/>
        <w:numPr>
          <w:ilvl w:val="1"/>
          <w:numId w:val="14"/>
        </w:numPr>
        <w:tabs>
          <w:tab w:val="left" w:pos="1856"/>
          <w:tab w:val="left" w:pos="4840"/>
        </w:tabs>
        <w:spacing w:before="105"/>
      </w:pPr>
      <w:r>
        <w:rPr>
          <w:color w:val="1F1F1F"/>
          <w:spacing w:val="-2"/>
        </w:rPr>
        <w:t>Attention:</w:t>
      </w:r>
      <w:r>
        <w:rPr>
          <w:color w:val="1F1F1F"/>
          <w:u w:val="single" w:color="1F1E1F"/>
        </w:rPr>
        <w:tab/>
      </w:r>
      <w:r>
        <w:rPr>
          <w:color w:val="1F1F1F"/>
        </w:rPr>
        <w:t>[</w:t>
      </w:r>
      <w:r>
        <w:rPr>
          <w:i/>
          <w:color w:val="1F1F1F"/>
        </w:rPr>
        <w:t>insert</w:t>
      </w:r>
      <w:r>
        <w:rPr>
          <w:i/>
          <w:color w:val="1F1F1F"/>
          <w:spacing w:val="39"/>
        </w:rPr>
        <w:t xml:space="preserve"> </w:t>
      </w:r>
      <w:r>
        <w:rPr>
          <w:i/>
          <w:color w:val="1F1F1F"/>
        </w:rPr>
        <w:t>full</w:t>
      </w:r>
      <w:r>
        <w:rPr>
          <w:i/>
          <w:color w:val="1F1F1F"/>
          <w:spacing w:val="46"/>
        </w:rPr>
        <w:t xml:space="preserve"> </w:t>
      </w:r>
      <w:r>
        <w:rPr>
          <w:i/>
          <w:color w:val="1F1F1F"/>
        </w:rPr>
        <w:t>name</w:t>
      </w:r>
      <w:r>
        <w:rPr>
          <w:i/>
          <w:color w:val="1F1F1F"/>
          <w:spacing w:val="43"/>
        </w:rPr>
        <w:t xml:space="preserve"> </w:t>
      </w:r>
      <w:r>
        <w:rPr>
          <w:i/>
          <w:color w:val="1F1F1F"/>
        </w:rPr>
        <w:t>of</w:t>
      </w:r>
      <w:r>
        <w:rPr>
          <w:i/>
          <w:color w:val="1F1F1F"/>
          <w:spacing w:val="43"/>
        </w:rPr>
        <w:t xml:space="preserve"> </w:t>
      </w:r>
      <w:r>
        <w:rPr>
          <w:i/>
          <w:color w:val="1F1F1F"/>
        </w:rPr>
        <w:t>person,</w:t>
      </w:r>
      <w:r>
        <w:rPr>
          <w:i/>
          <w:color w:val="1F1F1F"/>
          <w:spacing w:val="46"/>
        </w:rPr>
        <w:t xml:space="preserve"> </w:t>
      </w:r>
      <w:r>
        <w:rPr>
          <w:i/>
          <w:color w:val="1F1F1F"/>
        </w:rPr>
        <w:t>if</w:t>
      </w:r>
      <w:r>
        <w:rPr>
          <w:i/>
          <w:color w:val="1F1F1F"/>
          <w:spacing w:val="41"/>
        </w:rPr>
        <w:t xml:space="preserve"> </w:t>
      </w:r>
      <w:r>
        <w:rPr>
          <w:i/>
          <w:color w:val="1F1F1F"/>
          <w:spacing w:val="-2"/>
        </w:rPr>
        <w:t>applicable</w:t>
      </w:r>
      <w:r>
        <w:rPr>
          <w:color w:val="1F1F1F"/>
          <w:spacing w:val="-2"/>
        </w:rPr>
        <w:t>]</w:t>
      </w:r>
    </w:p>
    <w:p w:rsidR="00F05AC1" w:rsidRDefault="00CE756B">
      <w:pPr>
        <w:tabs>
          <w:tab w:val="left" w:pos="1856"/>
          <w:tab w:val="left" w:pos="5188"/>
        </w:tabs>
        <w:spacing w:before="112"/>
        <w:ind w:left="1376"/>
      </w:pPr>
      <w:r>
        <w:rPr>
          <w:color w:val="1F1F1F"/>
          <w:spacing w:val="-5"/>
        </w:rPr>
        <w:t>ii)</w:t>
      </w:r>
      <w:r>
        <w:rPr>
          <w:color w:val="1F1F1F"/>
        </w:rPr>
        <w:tab/>
      </w:r>
      <w:r>
        <w:rPr>
          <w:color w:val="1F1F1F"/>
          <w:spacing w:val="-2"/>
        </w:rPr>
        <w:t>Title/position:</w:t>
      </w:r>
      <w:r>
        <w:rPr>
          <w:color w:val="1F1F1F"/>
          <w:u w:val="single" w:color="1F1E1F"/>
        </w:rPr>
        <w:tab/>
      </w:r>
      <w:r>
        <w:rPr>
          <w:color w:val="1F1F1F"/>
          <w:spacing w:val="-2"/>
        </w:rPr>
        <w:t>[</w:t>
      </w:r>
      <w:r>
        <w:rPr>
          <w:i/>
          <w:color w:val="1F1F1F"/>
          <w:spacing w:val="-2"/>
        </w:rPr>
        <w:t>insert</w:t>
      </w:r>
      <w:r>
        <w:rPr>
          <w:i/>
          <w:color w:val="1F1F1F"/>
          <w:spacing w:val="-17"/>
        </w:rPr>
        <w:t xml:space="preserve"> </w:t>
      </w:r>
      <w:r>
        <w:rPr>
          <w:i/>
          <w:color w:val="1F1F1F"/>
          <w:spacing w:val="-2"/>
        </w:rPr>
        <w:t>title/position</w:t>
      </w:r>
      <w:r>
        <w:rPr>
          <w:color w:val="1F1F1F"/>
          <w:spacing w:val="-2"/>
        </w:rPr>
        <w:t>]</w:t>
      </w:r>
    </w:p>
    <w:p w:rsidR="00F05AC1" w:rsidRDefault="00CE756B">
      <w:pPr>
        <w:pStyle w:val="ListParagraph"/>
        <w:numPr>
          <w:ilvl w:val="0"/>
          <w:numId w:val="13"/>
        </w:numPr>
        <w:tabs>
          <w:tab w:val="left" w:pos="1856"/>
          <w:tab w:val="left" w:pos="4693"/>
        </w:tabs>
        <w:spacing w:before="114"/>
      </w:pPr>
      <w:r>
        <w:rPr>
          <w:color w:val="1F1F1F"/>
          <w:spacing w:val="-2"/>
        </w:rPr>
        <w:t>Agency:</w:t>
      </w:r>
      <w:r>
        <w:rPr>
          <w:color w:val="1F1F1F"/>
          <w:u w:val="single" w:color="1F1E1F"/>
        </w:rPr>
        <w:tab/>
      </w:r>
      <w:r>
        <w:rPr>
          <w:color w:val="1F1F1F"/>
        </w:rPr>
        <w:t>[</w:t>
      </w:r>
      <w:r>
        <w:rPr>
          <w:i/>
          <w:color w:val="1F1F1F"/>
        </w:rPr>
        <w:t>insert</w:t>
      </w:r>
      <w:r>
        <w:rPr>
          <w:i/>
          <w:color w:val="1F1F1F"/>
          <w:spacing w:val="43"/>
        </w:rPr>
        <w:t xml:space="preserve"> </w:t>
      </w:r>
      <w:r>
        <w:rPr>
          <w:i/>
          <w:color w:val="1F1F1F"/>
        </w:rPr>
        <w:t>name</w:t>
      </w:r>
      <w:r>
        <w:rPr>
          <w:i/>
          <w:color w:val="1F1F1F"/>
          <w:spacing w:val="39"/>
        </w:rPr>
        <w:t xml:space="preserve"> </w:t>
      </w:r>
      <w:r>
        <w:rPr>
          <w:i/>
          <w:color w:val="1F1F1F"/>
        </w:rPr>
        <w:t>of</w:t>
      </w:r>
      <w:r>
        <w:rPr>
          <w:i/>
          <w:color w:val="1F1F1F"/>
          <w:spacing w:val="46"/>
        </w:rPr>
        <w:t xml:space="preserve"> </w:t>
      </w:r>
      <w:r>
        <w:rPr>
          <w:i/>
          <w:color w:val="1F1F1F"/>
          <w:spacing w:val="-2"/>
        </w:rPr>
        <w:t>Employer</w:t>
      </w:r>
      <w:r>
        <w:rPr>
          <w:color w:val="1F1F1F"/>
          <w:spacing w:val="-2"/>
        </w:rPr>
        <w:t>]</w:t>
      </w:r>
    </w:p>
    <w:p w:rsidR="00F05AC1" w:rsidRDefault="00CE756B">
      <w:pPr>
        <w:pStyle w:val="ListParagraph"/>
        <w:numPr>
          <w:ilvl w:val="0"/>
          <w:numId w:val="13"/>
        </w:numPr>
        <w:tabs>
          <w:tab w:val="left" w:pos="1856"/>
          <w:tab w:val="left" w:pos="5258"/>
        </w:tabs>
        <w:spacing w:before="112"/>
      </w:pPr>
      <w:r>
        <w:rPr>
          <w:color w:val="1F1F1F"/>
        </w:rPr>
        <w:t>Email</w:t>
      </w:r>
      <w:r>
        <w:rPr>
          <w:color w:val="1F1F1F"/>
          <w:spacing w:val="35"/>
        </w:rPr>
        <w:t xml:space="preserve"> </w:t>
      </w:r>
      <w:r>
        <w:rPr>
          <w:color w:val="1F1F1F"/>
          <w:spacing w:val="-2"/>
        </w:rPr>
        <w:t>address:</w:t>
      </w:r>
      <w:r>
        <w:rPr>
          <w:color w:val="1F1F1F"/>
          <w:u w:val="single" w:color="1F1E1F"/>
        </w:rPr>
        <w:tab/>
      </w:r>
      <w:r>
        <w:rPr>
          <w:color w:val="1F1F1F"/>
        </w:rPr>
        <w:t>[</w:t>
      </w:r>
      <w:r>
        <w:rPr>
          <w:i/>
          <w:color w:val="1F1F1F"/>
        </w:rPr>
        <w:t>insert</w:t>
      </w:r>
      <w:r>
        <w:rPr>
          <w:i/>
          <w:color w:val="1F1F1F"/>
          <w:spacing w:val="37"/>
        </w:rPr>
        <w:t xml:space="preserve"> </w:t>
      </w:r>
      <w:r>
        <w:rPr>
          <w:i/>
          <w:color w:val="1F1F1F"/>
        </w:rPr>
        <w:t>email</w:t>
      </w:r>
      <w:r>
        <w:rPr>
          <w:i/>
          <w:color w:val="1F1F1F"/>
          <w:spacing w:val="39"/>
        </w:rPr>
        <w:t xml:space="preserve"> </w:t>
      </w:r>
      <w:r>
        <w:rPr>
          <w:i/>
          <w:color w:val="1F1F1F"/>
          <w:spacing w:val="-2"/>
        </w:rPr>
        <w:t>address</w:t>
      </w:r>
      <w:r>
        <w:rPr>
          <w:color w:val="1F1F1F"/>
          <w:spacing w:val="-2"/>
        </w:rPr>
        <w:t>]</w:t>
      </w:r>
    </w:p>
    <w:p w:rsidR="00F05AC1" w:rsidRDefault="00CE756B">
      <w:pPr>
        <w:pStyle w:val="ListParagraph"/>
        <w:numPr>
          <w:ilvl w:val="0"/>
          <w:numId w:val="14"/>
        </w:numPr>
        <w:tabs>
          <w:tab w:val="left" w:pos="1376"/>
        </w:tabs>
        <w:spacing w:before="123" w:line="230" w:lineRule="auto"/>
        <w:ind w:right="546"/>
        <w:jc w:val="both"/>
      </w:pPr>
      <w:r>
        <w:rPr>
          <w:color w:val="1F1F1F"/>
        </w:rPr>
        <w:t>If your request for a debriefing is received within the</w:t>
      </w:r>
      <w:r>
        <w:rPr>
          <w:color w:val="1F1F1F"/>
          <w:spacing w:val="-2"/>
        </w:rPr>
        <w:t xml:space="preserve"> </w:t>
      </w:r>
      <w:r>
        <w:rPr>
          <w:color w:val="1F1F1F"/>
        </w:rPr>
        <w:t>3 Days deadline, we will provide the debriefing within five (3) Business Days of receipt of your request. If we are unable to provide the debriefing within this period, the Standstill Period shall be extended by five (3) Days afterthe date that the debriefing</w:t>
      </w:r>
      <w:r>
        <w:rPr>
          <w:color w:val="1F1F1F"/>
          <w:spacing w:val="40"/>
        </w:rPr>
        <w:t xml:space="preserve"> </w:t>
      </w:r>
      <w:r>
        <w:rPr>
          <w:color w:val="1F1F1F"/>
        </w:rPr>
        <w:t>is</w:t>
      </w:r>
      <w:r>
        <w:rPr>
          <w:color w:val="1F1F1F"/>
          <w:spacing w:val="40"/>
        </w:rPr>
        <w:t xml:space="preserve"> </w:t>
      </w:r>
      <w:r>
        <w:rPr>
          <w:color w:val="1F1F1F"/>
        </w:rPr>
        <w:t>provided.</w:t>
      </w:r>
      <w:r>
        <w:rPr>
          <w:color w:val="1F1F1F"/>
          <w:spacing w:val="40"/>
        </w:rPr>
        <w:t xml:space="preserve"> </w:t>
      </w:r>
      <w:r>
        <w:rPr>
          <w:color w:val="1F1F1F"/>
        </w:rPr>
        <w:t>If</w:t>
      </w:r>
      <w:r>
        <w:rPr>
          <w:color w:val="1F1F1F"/>
          <w:spacing w:val="40"/>
        </w:rPr>
        <w:t xml:space="preserve"> </w:t>
      </w:r>
      <w:r>
        <w:rPr>
          <w:color w:val="1F1F1F"/>
        </w:rPr>
        <w:t>this</w:t>
      </w:r>
      <w:r>
        <w:rPr>
          <w:color w:val="1F1F1F"/>
          <w:spacing w:val="40"/>
        </w:rPr>
        <w:t xml:space="preserve"> </w:t>
      </w:r>
      <w:r>
        <w:rPr>
          <w:color w:val="1F1F1F"/>
        </w:rPr>
        <w:t>happens,</w:t>
      </w:r>
      <w:r>
        <w:rPr>
          <w:color w:val="1F1F1F"/>
          <w:spacing w:val="40"/>
        </w:rPr>
        <w:t xml:space="preserve"> </w:t>
      </w:r>
      <w:r>
        <w:rPr>
          <w:color w:val="1F1F1F"/>
        </w:rPr>
        <w:t>we</w:t>
      </w:r>
      <w:r>
        <w:rPr>
          <w:color w:val="1F1F1F"/>
          <w:spacing w:val="40"/>
        </w:rPr>
        <w:t xml:space="preserve"> </w:t>
      </w:r>
      <w:r>
        <w:rPr>
          <w:color w:val="1F1F1F"/>
        </w:rPr>
        <w:t>will</w:t>
      </w:r>
      <w:r>
        <w:rPr>
          <w:color w:val="1F1F1F"/>
          <w:spacing w:val="40"/>
        </w:rPr>
        <w:t xml:space="preserve"> </w:t>
      </w:r>
      <w:r>
        <w:rPr>
          <w:color w:val="1F1F1F"/>
        </w:rPr>
        <w:t>notify</w:t>
      </w:r>
      <w:r>
        <w:rPr>
          <w:color w:val="1F1F1F"/>
          <w:spacing w:val="40"/>
        </w:rPr>
        <w:t xml:space="preserve"> </w:t>
      </w:r>
      <w:r>
        <w:rPr>
          <w:color w:val="1F1F1F"/>
        </w:rPr>
        <w:t>you</w:t>
      </w:r>
      <w:r>
        <w:rPr>
          <w:color w:val="1F1F1F"/>
          <w:spacing w:val="40"/>
        </w:rPr>
        <w:t xml:space="preserve"> </w:t>
      </w:r>
      <w:r>
        <w:rPr>
          <w:color w:val="1F1F1F"/>
        </w:rPr>
        <w:t>and</w:t>
      </w:r>
      <w:r>
        <w:rPr>
          <w:color w:val="1F1F1F"/>
          <w:spacing w:val="40"/>
        </w:rPr>
        <w:t xml:space="preserve"> </w:t>
      </w:r>
      <w:r>
        <w:rPr>
          <w:color w:val="1F1F1F"/>
        </w:rPr>
        <w:t>confirm</w:t>
      </w:r>
      <w:r>
        <w:rPr>
          <w:color w:val="1F1F1F"/>
          <w:spacing w:val="40"/>
        </w:rPr>
        <w:t xml:space="preserve"> </w:t>
      </w:r>
      <w:r>
        <w:rPr>
          <w:color w:val="1F1F1F"/>
        </w:rPr>
        <w:t>the</w:t>
      </w:r>
      <w:r>
        <w:rPr>
          <w:color w:val="1F1F1F"/>
          <w:spacing w:val="40"/>
        </w:rPr>
        <w:t xml:space="preserve"> </w:t>
      </w:r>
      <w:r>
        <w:rPr>
          <w:color w:val="1F1F1F"/>
        </w:rPr>
        <w:t>date</w:t>
      </w:r>
      <w:r>
        <w:rPr>
          <w:color w:val="1F1F1F"/>
          <w:spacing w:val="40"/>
        </w:rPr>
        <w:t xml:space="preserve"> </w:t>
      </w:r>
      <w:r>
        <w:rPr>
          <w:color w:val="1F1F1F"/>
        </w:rPr>
        <w:t>that</w:t>
      </w:r>
      <w:r>
        <w:rPr>
          <w:color w:val="1F1F1F"/>
          <w:spacing w:val="40"/>
        </w:rPr>
        <w:t xml:space="preserve"> </w:t>
      </w:r>
      <w:r>
        <w:rPr>
          <w:color w:val="1F1F1F"/>
        </w:rPr>
        <w:t>the extended</w:t>
      </w:r>
      <w:r>
        <w:rPr>
          <w:color w:val="1F1F1F"/>
          <w:spacing w:val="40"/>
        </w:rPr>
        <w:t xml:space="preserve"> </w:t>
      </w:r>
      <w:r>
        <w:rPr>
          <w:color w:val="1F1F1F"/>
        </w:rPr>
        <w:t>Standstill</w:t>
      </w:r>
      <w:r>
        <w:rPr>
          <w:color w:val="1F1F1F"/>
          <w:spacing w:val="40"/>
        </w:rPr>
        <w:t xml:space="preserve"> </w:t>
      </w:r>
      <w:r>
        <w:rPr>
          <w:color w:val="1F1F1F"/>
        </w:rPr>
        <w:t>Period</w:t>
      </w:r>
      <w:r>
        <w:rPr>
          <w:color w:val="1F1F1F"/>
          <w:spacing w:val="40"/>
        </w:rPr>
        <w:t xml:space="preserve"> </w:t>
      </w:r>
      <w:r>
        <w:rPr>
          <w:color w:val="1F1F1F"/>
        </w:rPr>
        <w:t>will</w:t>
      </w:r>
      <w:r>
        <w:rPr>
          <w:color w:val="1F1F1F"/>
          <w:spacing w:val="40"/>
        </w:rPr>
        <w:t xml:space="preserve"> </w:t>
      </w:r>
      <w:r>
        <w:rPr>
          <w:color w:val="1F1F1F"/>
        </w:rPr>
        <w:t>end.</w:t>
      </w:r>
    </w:p>
    <w:p w:rsidR="00F05AC1" w:rsidRDefault="00CE756B">
      <w:pPr>
        <w:pStyle w:val="ListParagraph"/>
        <w:numPr>
          <w:ilvl w:val="0"/>
          <w:numId w:val="14"/>
        </w:numPr>
        <w:tabs>
          <w:tab w:val="left" w:pos="1376"/>
        </w:tabs>
        <w:spacing w:before="111" w:line="235" w:lineRule="auto"/>
        <w:ind w:right="558"/>
        <w:jc w:val="both"/>
      </w:pPr>
      <w:r>
        <w:rPr>
          <w:color w:val="1F1F1F"/>
        </w:rPr>
        <w:t>The debriefing may be in writing, by phone, video conference call or in person. We shall promptly advise you in writing how the</w:t>
      </w:r>
      <w:r>
        <w:rPr>
          <w:color w:val="1F1F1F"/>
          <w:spacing w:val="40"/>
        </w:rPr>
        <w:t xml:space="preserve"> </w:t>
      </w:r>
      <w:r>
        <w:rPr>
          <w:color w:val="1F1F1F"/>
        </w:rPr>
        <w:t>debriefing will</w:t>
      </w:r>
      <w:r>
        <w:rPr>
          <w:color w:val="1F1F1F"/>
          <w:spacing w:val="40"/>
        </w:rPr>
        <w:t xml:space="preserve"> </w:t>
      </w:r>
      <w:r>
        <w:rPr>
          <w:color w:val="1F1F1F"/>
        </w:rPr>
        <w:t>take</w:t>
      </w:r>
      <w:r>
        <w:rPr>
          <w:color w:val="1F1F1F"/>
          <w:spacing w:val="40"/>
        </w:rPr>
        <w:t xml:space="preserve"> </w:t>
      </w:r>
      <w:r>
        <w:rPr>
          <w:color w:val="1F1F1F"/>
        </w:rPr>
        <w:t>place and</w:t>
      </w:r>
      <w:r>
        <w:rPr>
          <w:color w:val="1F1F1F"/>
          <w:spacing w:val="40"/>
        </w:rPr>
        <w:t xml:space="preserve"> </w:t>
      </w:r>
      <w:r>
        <w:rPr>
          <w:color w:val="1F1F1F"/>
        </w:rPr>
        <w:t>confirm the</w:t>
      </w:r>
      <w:r>
        <w:rPr>
          <w:color w:val="1F1F1F"/>
          <w:spacing w:val="40"/>
        </w:rPr>
        <w:t xml:space="preserve"> </w:t>
      </w:r>
      <w:r>
        <w:rPr>
          <w:color w:val="1F1F1F"/>
        </w:rPr>
        <w:t>date</w:t>
      </w:r>
      <w:r>
        <w:rPr>
          <w:color w:val="1F1F1F"/>
          <w:spacing w:val="40"/>
        </w:rPr>
        <w:t xml:space="preserve"> </w:t>
      </w:r>
      <w:r>
        <w:rPr>
          <w:color w:val="1F1F1F"/>
        </w:rPr>
        <w:t>and time.</w:t>
      </w:r>
    </w:p>
    <w:p w:rsidR="00F05AC1" w:rsidRDefault="00CE756B">
      <w:pPr>
        <w:pStyle w:val="ListParagraph"/>
        <w:numPr>
          <w:ilvl w:val="0"/>
          <w:numId w:val="14"/>
        </w:numPr>
        <w:tabs>
          <w:tab w:val="left" w:pos="1376"/>
        </w:tabs>
        <w:spacing w:before="116" w:line="230" w:lineRule="auto"/>
        <w:ind w:right="552"/>
        <w:jc w:val="both"/>
      </w:pPr>
      <w:r>
        <w:rPr>
          <w:color w:val="1F1F1F"/>
        </w:rPr>
        <w:t>If the deadline to request a debriefing has expired, you</w:t>
      </w:r>
      <w:r>
        <w:rPr>
          <w:color w:val="1F1F1F"/>
          <w:spacing w:val="40"/>
        </w:rPr>
        <w:t xml:space="preserve"> </w:t>
      </w:r>
      <w:r>
        <w:rPr>
          <w:color w:val="1F1F1F"/>
        </w:rPr>
        <w:t>may still request</w:t>
      </w:r>
      <w:r>
        <w:rPr>
          <w:color w:val="1F1F1F"/>
          <w:spacing w:val="40"/>
        </w:rPr>
        <w:t xml:space="preserve"> </w:t>
      </w:r>
      <w:r>
        <w:rPr>
          <w:color w:val="1F1F1F"/>
        </w:rPr>
        <w:t>a debriefing.</w:t>
      </w:r>
      <w:r>
        <w:rPr>
          <w:color w:val="1F1F1F"/>
          <w:spacing w:val="40"/>
        </w:rPr>
        <w:t xml:space="preserve"> </w:t>
      </w:r>
      <w:r>
        <w:rPr>
          <w:color w:val="1F1F1F"/>
        </w:rPr>
        <w:t>In this case,</w:t>
      </w:r>
      <w:r>
        <w:rPr>
          <w:color w:val="1F1F1F"/>
          <w:spacing w:val="40"/>
        </w:rPr>
        <w:t xml:space="preserve"> </w:t>
      </w:r>
      <w:r>
        <w:rPr>
          <w:color w:val="1F1F1F"/>
        </w:rPr>
        <w:t>we</w:t>
      </w:r>
      <w:r>
        <w:rPr>
          <w:color w:val="1F1F1F"/>
          <w:spacing w:val="40"/>
        </w:rPr>
        <w:t xml:space="preserve"> </w:t>
      </w:r>
      <w:r>
        <w:rPr>
          <w:color w:val="1F1F1F"/>
        </w:rPr>
        <w:t>will</w:t>
      </w:r>
      <w:r>
        <w:rPr>
          <w:color w:val="1F1F1F"/>
          <w:spacing w:val="40"/>
        </w:rPr>
        <w:t xml:space="preserve"> </w:t>
      </w:r>
      <w:r>
        <w:rPr>
          <w:color w:val="1F1F1F"/>
        </w:rPr>
        <w:t>provide</w:t>
      </w:r>
      <w:r>
        <w:rPr>
          <w:color w:val="1F1F1F"/>
          <w:spacing w:val="40"/>
        </w:rPr>
        <w:t xml:space="preserve"> </w:t>
      </w:r>
      <w:r>
        <w:rPr>
          <w:color w:val="1F1F1F"/>
        </w:rPr>
        <w:t>the</w:t>
      </w:r>
      <w:r>
        <w:rPr>
          <w:color w:val="1F1F1F"/>
          <w:spacing w:val="40"/>
        </w:rPr>
        <w:t xml:space="preserve"> </w:t>
      </w:r>
      <w:r>
        <w:rPr>
          <w:color w:val="1F1F1F"/>
        </w:rPr>
        <w:t>debriefing</w:t>
      </w:r>
      <w:r>
        <w:rPr>
          <w:color w:val="1F1F1F"/>
          <w:spacing w:val="40"/>
        </w:rPr>
        <w:t xml:space="preserve"> </w:t>
      </w:r>
      <w:r>
        <w:rPr>
          <w:color w:val="1F1F1F"/>
        </w:rPr>
        <w:t>as</w:t>
      </w:r>
      <w:r>
        <w:rPr>
          <w:color w:val="1F1F1F"/>
          <w:spacing w:val="40"/>
        </w:rPr>
        <w:t xml:space="preserve"> </w:t>
      </w:r>
      <w:r>
        <w:rPr>
          <w:color w:val="1F1F1F"/>
        </w:rPr>
        <w:t>soon</w:t>
      </w:r>
      <w:r>
        <w:rPr>
          <w:color w:val="1F1F1F"/>
          <w:spacing w:val="40"/>
        </w:rPr>
        <w:t xml:space="preserve"> </w:t>
      </w:r>
      <w:r>
        <w:rPr>
          <w:color w:val="1F1F1F"/>
        </w:rPr>
        <w:t>as</w:t>
      </w:r>
      <w:r>
        <w:rPr>
          <w:color w:val="1F1F1F"/>
          <w:spacing w:val="40"/>
        </w:rPr>
        <w:t xml:space="preserve"> </w:t>
      </w:r>
      <w:r>
        <w:rPr>
          <w:color w:val="1F1F1F"/>
        </w:rPr>
        <w:t>practicable,</w:t>
      </w:r>
      <w:r>
        <w:rPr>
          <w:color w:val="1F1F1F"/>
          <w:spacing w:val="40"/>
        </w:rPr>
        <w:t xml:space="preserve"> </w:t>
      </w:r>
      <w:r>
        <w:rPr>
          <w:color w:val="1F1F1F"/>
        </w:rPr>
        <w:t>and</w:t>
      </w:r>
      <w:r>
        <w:rPr>
          <w:color w:val="1F1F1F"/>
          <w:spacing w:val="40"/>
        </w:rPr>
        <w:t xml:space="preserve"> </w:t>
      </w:r>
      <w:r>
        <w:rPr>
          <w:color w:val="1F1F1F"/>
        </w:rPr>
        <w:t>normally</w:t>
      </w:r>
      <w:r>
        <w:rPr>
          <w:color w:val="1F1F1F"/>
          <w:spacing w:val="40"/>
        </w:rPr>
        <w:t xml:space="preserve"> </w:t>
      </w:r>
      <w:r>
        <w:rPr>
          <w:color w:val="1F1F1F"/>
        </w:rPr>
        <w:t>no</w:t>
      </w:r>
      <w:r>
        <w:rPr>
          <w:color w:val="1F1F1F"/>
          <w:spacing w:val="40"/>
        </w:rPr>
        <w:t xml:space="preserve"> </w:t>
      </w:r>
      <w:r>
        <w:rPr>
          <w:color w:val="1F1F1F"/>
        </w:rPr>
        <w:t>later</w:t>
      </w:r>
      <w:r>
        <w:rPr>
          <w:color w:val="1F1F1F"/>
          <w:spacing w:val="40"/>
        </w:rPr>
        <w:t xml:space="preserve"> </w:t>
      </w:r>
      <w:r>
        <w:rPr>
          <w:color w:val="1F1F1F"/>
        </w:rPr>
        <w:t>than</w:t>
      </w:r>
      <w:r>
        <w:rPr>
          <w:color w:val="1F1F1F"/>
          <w:spacing w:val="40"/>
        </w:rPr>
        <w:t xml:space="preserve"> </w:t>
      </w:r>
      <w:r>
        <w:rPr>
          <w:color w:val="1F1F1F"/>
        </w:rPr>
        <w:t>fifteen</w:t>
      </w:r>
    </w:p>
    <w:p w:rsidR="00F05AC1" w:rsidRDefault="00CE756B">
      <w:pPr>
        <w:pStyle w:val="BodyText"/>
        <w:spacing w:line="244" w:lineRule="exact"/>
        <w:ind w:left="1376"/>
        <w:jc w:val="both"/>
      </w:pPr>
      <w:r>
        <w:rPr>
          <w:color w:val="1F1F1F"/>
        </w:rPr>
        <w:t>(15)</w:t>
      </w:r>
      <w:r>
        <w:rPr>
          <w:color w:val="1F1F1F"/>
          <w:spacing w:val="38"/>
        </w:rPr>
        <w:t xml:space="preserve"> </w:t>
      </w:r>
      <w:r>
        <w:rPr>
          <w:color w:val="1F1F1F"/>
        </w:rPr>
        <w:t>Days</w:t>
      </w:r>
      <w:r>
        <w:rPr>
          <w:color w:val="1F1F1F"/>
          <w:spacing w:val="43"/>
        </w:rPr>
        <w:t xml:space="preserve"> </w:t>
      </w:r>
      <w:r>
        <w:rPr>
          <w:color w:val="1F1F1F"/>
        </w:rPr>
        <w:t>from</w:t>
      </w:r>
      <w:r>
        <w:rPr>
          <w:color w:val="1F1F1F"/>
          <w:spacing w:val="44"/>
        </w:rPr>
        <w:t xml:space="preserve"> </w:t>
      </w:r>
      <w:r>
        <w:rPr>
          <w:color w:val="1F1F1F"/>
        </w:rPr>
        <w:t>the</w:t>
      </w:r>
      <w:r>
        <w:rPr>
          <w:color w:val="1F1F1F"/>
          <w:spacing w:val="45"/>
        </w:rPr>
        <w:t xml:space="preserve"> </w:t>
      </w:r>
      <w:r>
        <w:rPr>
          <w:color w:val="1F1F1F"/>
        </w:rPr>
        <w:t>date</w:t>
      </w:r>
      <w:r>
        <w:rPr>
          <w:color w:val="1F1F1F"/>
          <w:spacing w:val="36"/>
        </w:rPr>
        <w:t xml:space="preserve"> </w:t>
      </w:r>
      <w:r>
        <w:rPr>
          <w:color w:val="1F1F1F"/>
        </w:rPr>
        <w:t>of</w:t>
      </w:r>
      <w:r>
        <w:rPr>
          <w:color w:val="1F1F1F"/>
          <w:spacing w:val="47"/>
        </w:rPr>
        <w:t xml:space="preserve"> </w:t>
      </w:r>
      <w:r>
        <w:rPr>
          <w:color w:val="1F1F1F"/>
        </w:rPr>
        <w:t>publication</w:t>
      </w:r>
      <w:r>
        <w:rPr>
          <w:color w:val="1F1F1F"/>
          <w:spacing w:val="43"/>
        </w:rPr>
        <w:t xml:space="preserve"> </w:t>
      </w:r>
      <w:r>
        <w:rPr>
          <w:color w:val="1F1F1F"/>
        </w:rPr>
        <w:t>of</w:t>
      </w:r>
      <w:r>
        <w:rPr>
          <w:color w:val="1F1F1F"/>
          <w:spacing w:val="46"/>
        </w:rPr>
        <w:t xml:space="preserve"> </w:t>
      </w:r>
      <w:r>
        <w:rPr>
          <w:color w:val="1F1F1F"/>
        </w:rPr>
        <w:t>the</w:t>
      </w:r>
      <w:r>
        <w:rPr>
          <w:color w:val="1F1F1F"/>
          <w:spacing w:val="44"/>
        </w:rPr>
        <w:t xml:space="preserve"> </w:t>
      </w:r>
      <w:r>
        <w:rPr>
          <w:color w:val="1F1F1F"/>
        </w:rPr>
        <w:t>Contract</w:t>
      </w:r>
      <w:r>
        <w:rPr>
          <w:color w:val="1F1F1F"/>
          <w:spacing w:val="49"/>
        </w:rPr>
        <w:t xml:space="preserve"> </w:t>
      </w:r>
      <w:r>
        <w:rPr>
          <w:color w:val="1F1F1F"/>
        </w:rPr>
        <w:t>Award</w:t>
      </w:r>
      <w:r>
        <w:rPr>
          <w:color w:val="1F1F1F"/>
          <w:spacing w:val="47"/>
        </w:rPr>
        <w:t xml:space="preserve"> </w:t>
      </w:r>
      <w:r>
        <w:rPr>
          <w:color w:val="1F1F1F"/>
          <w:spacing w:val="-2"/>
        </w:rPr>
        <w:t>Notice.</w:t>
      </w:r>
    </w:p>
    <w:p w:rsidR="00F05AC1" w:rsidRDefault="00CE756B">
      <w:pPr>
        <w:pStyle w:val="ListParagraph"/>
        <w:numPr>
          <w:ilvl w:val="0"/>
          <w:numId w:val="17"/>
        </w:numPr>
        <w:tabs>
          <w:tab w:val="left" w:pos="896"/>
        </w:tabs>
        <w:spacing w:before="234"/>
        <w:ind w:left="896" w:hanging="649"/>
        <w:rPr>
          <w:color w:val="1F1F1F"/>
        </w:rPr>
      </w:pPr>
      <w:r>
        <w:rPr>
          <w:color w:val="1F1F1F"/>
        </w:rPr>
        <w:t>How</w:t>
      </w:r>
      <w:r>
        <w:rPr>
          <w:color w:val="1F1F1F"/>
          <w:spacing w:val="41"/>
        </w:rPr>
        <w:t xml:space="preserve"> </w:t>
      </w:r>
      <w:r>
        <w:rPr>
          <w:color w:val="1F1F1F"/>
        </w:rPr>
        <w:t>to</w:t>
      </w:r>
      <w:r>
        <w:rPr>
          <w:color w:val="1F1F1F"/>
          <w:spacing w:val="44"/>
        </w:rPr>
        <w:t xml:space="preserve"> </w:t>
      </w:r>
      <w:r>
        <w:rPr>
          <w:color w:val="1F1F1F"/>
        </w:rPr>
        <w:t>make</w:t>
      </w:r>
      <w:r>
        <w:rPr>
          <w:color w:val="1F1F1F"/>
          <w:spacing w:val="45"/>
        </w:rPr>
        <w:t xml:space="preserve"> </w:t>
      </w:r>
      <w:r>
        <w:rPr>
          <w:color w:val="1F1F1F"/>
        </w:rPr>
        <w:t>a</w:t>
      </w:r>
      <w:r>
        <w:rPr>
          <w:color w:val="1F1F1F"/>
          <w:spacing w:val="51"/>
        </w:rPr>
        <w:t xml:space="preserve"> </w:t>
      </w:r>
      <w:r>
        <w:rPr>
          <w:color w:val="1F1F1F"/>
          <w:spacing w:val="-2"/>
        </w:rPr>
        <w:t>complaint</w:t>
      </w:r>
    </w:p>
    <w:p w:rsidR="00F05AC1" w:rsidRDefault="00CE756B">
      <w:pPr>
        <w:pStyle w:val="ListParagraph"/>
        <w:numPr>
          <w:ilvl w:val="0"/>
          <w:numId w:val="12"/>
        </w:numPr>
        <w:tabs>
          <w:tab w:val="left" w:pos="1376"/>
        </w:tabs>
        <w:spacing w:before="118" w:line="232" w:lineRule="auto"/>
        <w:ind w:right="706"/>
      </w:pPr>
      <w:r>
        <w:rPr>
          <w:color w:val="1F1F1F"/>
        </w:rPr>
        <w:t>Period:</w:t>
      </w:r>
      <w:r>
        <w:rPr>
          <w:color w:val="1F1F1F"/>
          <w:spacing w:val="35"/>
        </w:rPr>
        <w:t xml:space="preserve"> </w:t>
      </w:r>
      <w:r>
        <w:rPr>
          <w:color w:val="1F1F1F"/>
        </w:rPr>
        <w:t>Procurement-related</w:t>
      </w:r>
      <w:r>
        <w:rPr>
          <w:color w:val="1F1F1F"/>
          <w:spacing w:val="35"/>
        </w:rPr>
        <w:t xml:space="preserve"> </w:t>
      </w:r>
      <w:r>
        <w:rPr>
          <w:color w:val="1F1F1F"/>
        </w:rPr>
        <w:t>Complaint</w:t>
      </w:r>
      <w:r>
        <w:rPr>
          <w:color w:val="1F1F1F"/>
          <w:spacing w:val="36"/>
        </w:rPr>
        <w:t xml:space="preserve"> </w:t>
      </w:r>
      <w:r>
        <w:rPr>
          <w:color w:val="1F1F1F"/>
        </w:rPr>
        <w:t>challenging</w:t>
      </w:r>
      <w:r>
        <w:rPr>
          <w:color w:val="1F1F1F"/>
          <w:spacing w:val="30"/>
        </w:rPr>
        <w:t xml:space="preserve"> </w:t>
      </w:r>
      <w:r>
        <w:rPr>
          <w:color w:val="1F1F1F"/>
        </w:rPr>
        <w:t>the</w:t>
      </w:r>
      <w:r>
        <w:rPr>
          <w:color w:val="1F1F1F"/>
          <w:spacing w:val="32"/>
        </w:rPr>
        <w:t xml:space="preserve"> </w:t>
      </w:r>
      <w:r>
        <w:rPr>
          <w:color w:val="1F1F1F"/>
        </w:rPr>
        <w:t>decision</w:t>
      </w:r>
      <w:r>
        <w:rPr>
          <w:color w:val="1F1F1F"/>
          <w:spacing w:val="30"/>
        </w:rPr>
        <w:t xml:space="preserve"> </w:t>
      </w:r>
      <w:r>
        <w:rPr>
          <w:color w:val="1F1F1F"/>
        </w:rPr>
        <w:t>to</w:t>
      </w:r>
      <w:r>
        <w:rPr>
          <w:color w:val="1F1F1F"/>
          <w:spacing w:val="30"/>
        </w:rPr>
        <w:t xml:space="preserve"> </w:t>
      </w:r>
      <w:r>
        <w:rPr>
          <w:color w:val="1F1F1F"/>
        </w:rPr>
        <w:t>award</w:t>
      </w:r>
      <w:r>
        <w:rPr>
          <w:color w:val="1F1F1F"/>
          <w:spacing w:val="30"/>
        </w:rPr>
        <w:t xml:space="preserve"> </w:t>
      </w:r>
      <w:r>
        <w:rPr>
          <w:color w:val="1F1F1F"/>
        </w:rPr>
        <w:t>shall</w:t>
      </w:r>
      <w:r>
        <w:rPr>
          <w:color w:val="1F1F1F"/>
          <w:spacing w:val="31"/>
        </w:rPr>
        <w:t xml:space="preserve"> </w:t>
      </w:r>
      <w:r>
        <w:rPr>
          <w:color w:val="1F1F1F"/>
        </w:rPr>
        <w:t>be</w:t>
      </w:r>
      <w:r>
        <w:rPr>
          <w:color w:val="1F1F1F"/>
          <w:spacing w:val="30"/>
        </w:rPr>
        <w:t xml:space="preserve"> </w:t>
      </w:r>
      <w:r>
        <w:rPr>
          <w:color w:val="1F1F1F"/>
        </w:rPr>
        <w:t>submitted</w:t>
      </w:r>
      <w:r>
        <w:rPr>
          <w:color w:val="1F1F1F"/>
          <w:spacing w:val="38"/>
        </w:rPr>
        <w:t xml:space="preserve"> </w:t>
      </w:r>
      <w:r>
        <w:rPr>
          <w:color w:val="1F1F1F"/>
        </w:rPr>
        <w:t>by midnight,</w:t>
      </w:r>
      <w:r>
        <w:rPr>
          <w:color w:val="1F1F1F"/>
          <w:spacing w:val="40"/>
        </w:rPr>
        <w:t xml:space="preserve"> </w:t>
      </w:r>
      <w:r>
        <w:rPr>
          <w:color w:val="1F1F1F"/>
        </w:rPr>
        <w:t>[</w:t>
      </w:r>
      <w:r>
        <w:rPr>
          <w:i/>
          <w:color w:val="1F1F1F"/>
        </w:rPr>
        <w:t>insert</w:t>
      </w:r>
      <w:r>
        <w:rPr>
          <w:i/>
          <w:color w:val="1F1F1F"/>
          <w:spacing w:val="40"/>
        </w:rPr>
        <w:t xml:space="preserve"> </w:t>
      </w:r>
      <w:r>
        <w:rPr>
          <w:i/>
          <w:color w:val="1F1F1F"/>
        </w:rPr>
        <w:t>date</w:t>
      </w:r>
      <w:r>
        <w:rPr>
          <w:color w:val="1F1F1F"/>
        </w:rPr>
        <w:t>]</w:t>
      </w:r>
      <w:r>
        <w:rPr>
          <w:color w:val="1F1F1F"/>
          <w:spacing w:val="40"/>
        </w:rPr>
        <w:t xml:space="preserve"> </w:t>
      </w:r>
      <w:r>
        <w:rPr>
          <w:color w:val="1F1F1F"/>
        </w:rPr>
        <w:t>(local</w:t>
      </w:r>
      <w:r>
        <w:rPr>
          <w:color w:val="1F1F1F"/>
          <w:spacing w:val="40"/>
        </w:rPr>
        <w:t xml:space="preserve"> </w:t>
      </w:r>
      <w:r>
        <w:rPr>
          <w:color w:val="1F1F1F"/>
        </w:rPr>
        <w:t>time).</w:t>
      </w:r>
    </w:p>
    <w:p w:rsidR="00F05AC1" w:rsidRDefault="00CE756B">
      <w:pPr>
        <w:pStyle w:val="ListParagraph"/>
        <w:numPr>
          <w:ilvl w:val="0"/>
          <w:numId w:val="12"/>
        </w:numPr>
        <w:tabs>
          <w:tab w:val="left" w:pos="1376"/>
        </w:tabs>
        <w:spacing w:before="114" w:line="232" w:lineRule="auto"/>
        <w:ind w:right="1484"/>
      </w:pPr>
      <w:r>
        <w:rPr>
          <w:color w:val="1F1F1F"/>
        </w:rPr>
        <w:t>Provide the contract name, reference number, name of the Tenderer, contact details; and</w:t>
      </w:r>
      <w:r>
        <w:rPr>
          <w:color w:val="1F1F1F"/>
          <w:spacing w:val="40"/>
        </w:rPr>
        <w:t xml:space="preserve"> </w:t>
      </w:r>
      <w:r>
        <w:rPr>
          <w:color w:val="1F1F1F"/>
        </w:rPr>
        <w:t>address</w:t>
      </w:r>
      <w:r>
        <w:rPr>
          <w:color w:val="1F1F1F"/>
          <w:spacing w:val="40"/>
        </w:rPr>
        <w:t xml:space="preserve"> </w:t>
      </w:r>
      <w:r>
        <w:rPr>
          <w:color w:val="1F1F1F"/>
        </w:rPr>
        <w:t>the</w:t>
      </w:r>
      <w:r>
        <w:rPr>
          <w:color w:val="1F1F1F"/>
          <w:spacing w:val="40"/>
        </w:rPr>
        <w:t xml:space="preserve"> </w:t>
      </w:r>
      <w:r>
        <w:rPr>
          <w:color w:val="1F1F1F"/>
        </w:rPr>
        <w:t>Procurement-related</w:t>
      </w:r>
      <w:r>
        <w:rPr>
          <w:color w:val="1F1F1F"/>
          <w:spacing w:val="40"/>
        </w:rPr>
        <w:t xml:space="preserve"> </w:t>
      </w:r>
      <w:r>
        <w:rPr>
          <w:color w:val="1F1F1F"/>
        </w:rPr>
        <w:t>Complaint</w:t>
      </w:r>
      <w:r>
        <w:rPr>
          <w:color w:val="1F1F1F"/>
          <w:spacing w:val="40"/>
        </w:rPr>
        <w:t xml:space="preserve"> </w:t>
      </w:r>
      <w:r>
        <w:rPr>
          <w:color w:val="1F1F1F"/>
        </w:rPr>
        <w:t>as</w:t>
      </w:r>
      <w:r>
        <w:rPr>
          <w:color w:val="1F1F1F"/>
          <w:spacing w:val="40"/>
        </w:rPr>
        <w:t xml:space="preserve"> </w:t>
      </w:r>
      <w:r>
        <w:rPr>
          <w:color w:val="1F1F1F"/>
        </w:rPr>
        <w:t>follows:</w:t>
      </w:r>
    </w:p>
    <w:p w:rsidR="00F05AC1" w:rsidRDefault="00CE756B">
      <w:pPr>
        <w:pStyle w:val="ListParagraph"/>
        <w:numPr>
          <w:ilvl w:val="1"/>
          <w:numId w:val="12"/>
        </w:numPr>
        <w:tabs>
          <w:tab w:val="left" w:pos="1856"/>
          <w:tab w:val="left" w:pos="4871"/>
        </w:tabs>
        <w:spacing w:before="106"/>
      </w:pPr>
      <w:r>
        <w:rPr>
          <w:color w:val="1F1F1F"/>
          <w:spacing w:val="-2"/>
        </w:rPr>
        <w:t>Attention:</w:t>
      </w:r>
      <w:r>
        <w:rPr>
          <w:color w:val="1F1F1F"/>
          <w:u w:val="single" w:color="1F1E1F"/>
        </w:rPr>
        <w:tab/>
      </w:r>
      <w:r>
        <w:rPr>
          <w:color w:val="1F1F1F"/>
        </w:rPr>
        <w:t>[</w:t>
      </w:r>
      <w:r>
        <w:rPr>
          <w:i/>
          <w:color w:val="1F1F1F"/>
        </w:rPr>
        <w:t>insert</w:t>
      </w:r>
      <w:r>
        <w:rPr>
          <w:i/>
          <w:color w:val="1F1F1F"/>
          <w:spacing w:val="39"/>
        </w:rPr>
        <w:t xml:space="preserve"> </w:t>
      </w:r>
      <w:r>
        <w:rPr>
          <w:i/>
          <w:color w:val="1F1F1F"/>
        </w:rPr>
        <w:t>full</w:t>
      </w:r>
      <w:r>
        <w:rPr>
          <w:i/>
          <w:color w:val="1F1F1F"/>
          <w:spacing w:val="46"/>
        </w:rPr>
        <w:t xml:space="preserve"> </w:t>
      </w:r>
      <w:r>
        <w:rPr>
          <w:i/>
          <w:color w:val="1F1F1F"/>
        </w:rPr>
        <w:t>name</w:t>
      </w:r>
      <w:r>
        <w:rPr>
          <w:i/>
          <w:color w:val="1F1F1F"/>
          <w:spacing w:val="43"/>
        </w:rPr>
        <w:t xml:space="preserve"> </w:t>
      </w:r>
      <w:r>
        <w:rPr>
          <w:i/>
          <w:color w:val="1F1F1F"/>
        </w:rPr>
        <w:t>of</w:t>
      </w:r>
      <w:r>
        <w:rPr>
          <w:i/>
          <w:color w:val="1F1F1F"/>
          <w:spacing w:val="43"/>
        </w:rPr>
        <w:t xml:space="preserve"> </w:t>
      </w:r>
      <w:r>
        <w:rPr>
          <w:i/>
          <w:color w:val="1F1F1F"/>
        </w:rPr>
        <w:t>person,</w:t>
      </w:r>
      <w:r>
        <w:rPr>
          <w:i/>
          <w:color w:val="1F1F1F"/>
          <w:spacing w:val="46"/>
        </w:rPr>
        <w:t xml:space="preserve"> </w:t>
      </w:r>
      <w:r>
        <w:rPr>
          <w:i/>
          <w:color w:val="1F1F1F"/>
        </w:rPr>
        <w:t>if</w:t>
      </w:r>
      <w:r>
        <w:rPr>
          <w:i/>
          <w:color w:val="1F1F1F"/>
          <w:spacing w:val="41"/>
        </w:rPr>
        <w:t xml:space="preserve"> </w:t>
      </w:r>
      <w:r>
        <w:rPr>
          <w:i/>
          <w:color w:val="1F1F1F"/>
          <w:spacing w:val="-2"/>
        </w:rPr>
        <w:t>applicable</w:t>
      </w:r>
      <w:r>
        <w:rPr>
          <w:color w:val="1F1F1F"/>
          <w:spacing w:val="-2"/>
        </w:rPr>
        <w:t>]</w:t>
      </w:r>
    </w:p>
    <w:p w:rsidR="00F05AC1" w:rsidRDefault="00CE756B">
      <w:pPr>
        <w:pStyle w:val="ListParagraph"/>
        <w:numPr>
          <w:ilvl w:val="0"/>
          <w:numId w:val="11"/>
        </w:numPr>
        <w:tabs>
          <w:tab w:val="left" w:pos="1856"/>
          <w:tab w:val="left" w:pos="5188"/>
        </w:tabs>
        <w:spacing w:before="114"/>
      </w:pPr>
      <w:r>
        <w:rPr>
          <w:color w:val="1F1F1F"/>
          <w:spacing w:val="-2"/>
        </w:rPr>
        <w:t>Title/position:</w:t>
      </w:r>
      <w:r>
        <w:rPr>
          <w:color w:val="1F1F1F"/>
          <w:u w:val="single" w:color="1F1E1F"/>
        </w:rPr>
        <w:tab/>
      </w:r>
      <w:r>
        <w:rPr>
          <w:color w:val="1F1F1F"/>
        </w:rPr>
        <w:t>[</w:t>
      </w:r>
      <w:r>
        <w:rPr>
          <w:i/>
          <w:color w:val="1F1F1F"/>
        </w:rPr>
        <w:t>insert</w:t>
      </w:r>
      <w:r>
        <w:rPr>
          <w:i/>
          <w:color w:val="1F1F1F"/>
          <w:spacing w:val="23"/>
        </w:rPr>
        <w:t xml:space="preserve"> </w:t>
      </w:r>
      <w:r>
        <w:rPr>
          <w:i/>
          <w:color w:val="1F1F1F"/>
          <w:spacing w:val="-2"/>
        </w:rPr>
        <w:t>title/position</w:t>
      </w:r>
      <w:r>
        <w:rPr>
          <w:color w:val="1F1F1F"/>
          <w:spacing w:val="-2"/>
        </w:rPr>
        <w:t>]</w:t>
      </w:r>
    </w:p>
    <w:p w:rsidR="00F05AC1" w:rsidRDefault="00CE756B">
      <w:pPr>
        <w:pStyle w:val="ListParagraph"/>
        <w:numPr>
          <w:ilvl w:val="0"/>
          <w:numId w:val="11"/>
        </w:numPr>
        <w:tabs>
          <w:tab w:val="left" w:pos="1856"/>
          <w:tab w:val="left" w:pos="5133"/>
        </w:tabs>
        <w:spacing w:before="114"/>
      </w:pPr>
      <w:r>
        <w:rPr>
          <w:color w:val="1F1F1F"/>
          <w:spacing w:val="-2"/>
        </w:rPr>
        <w:t>Agency:</w:t>
      </w:r>
      <w:r>
        <w:rPr>
          <w:color w:val="1F1F1F"/>
          <w:u w:val="single" w:color="1F1E1F"/>
        </w:rPr>
        <w:tab/>
      </w:r>
      <w:r>
        <w:rPr>
          <w:color w:val="1F1F1F"/>
        </w:rPr>
        <w:t>[</w:t>
      </w:r>
      <w:r>
        <w:rPr>
          <w:i/>
          <w:color w:val="1F1F1F"/>
        </w:rPr>
        <w:t>insert</w:t>
      </w:r>
      <w:r>
        <w:rPr>
          <w:i/>
          <w:color w:val="1F1F1F"/>
          <w:spacing w:val="41"/>
        </w:rPr>
        <w:t xml:space="preserve"> </w:t>
      </w:r>
      <w:r>
        <w:rPr>
          <w:i/>
          <w:color w:val="1F1F1F"/>
        </w:rPr>
        <w:t>name</w:t>
      </w:r>
      <w:r>
        <w:rPr>
          <w:i/>
          <w:color w:val="1F1F1F"/>
          <w:spacing w:val="41"/>
        </w:rPr>
        <w:t xml:space="preserve"> </w:t>
      </w:r>
      <w:r>
        <w:rPr>
          <w:i/>
          <w:color w:val="1F1F1F"/>
        </w:rPr>
        <w:t>of</w:t>
      </w:r>
      <w:r>
        <w:rPr>
          <w:i/>
          <w:color w:val="1F1F1F"/>
          <w:spacing w:val="46"/>
        </w:rPr>
        <w:t xml:space="preserve"> </w:t>
      </w:r>
      <w:r>
        <w:rPr>
          <w:i/>
          <w:color w:val="1F1F1F"/>
          <w:spacing w:val="-2"/>
        </w:rPr>
        <w:t>Employer</w:t>
      </w:r>
      <w:r>
        <w:rPr>
          <w:color w:val="1F1F1F"/>
          <w:spacing w:val="-2"/>
        </w:rPr>
        <w:t>]</w:t>
      </w:r>
    </w:p>
    <w:p w:rsidR="00F05AC1" w:rsidRDefault="00CE756B">
      <w:pPr>
        <w:pStyle w:val="ListParagraph"/>
        <w:numPr>
          <w:ilvl w:val="0"/>
          <w:numId w:val="11"/>
        </w:numPr>
        <w:tabs>
          <w:tab w:val="left" w:pos="1856"/>
          <w:tab w:val="left" w:pos="5226"/>
        </w:tabs>
        <w:spacing w:before="112"/>
      </w:pPr>
      <w:r>
        <w:rPr>
          <w:color w:val="1F1F1F"/>
        </w:rPr>
        <w:t>Email</w:t>
      </w:r>
      <w:r>
        <w:rPr>
          <w:color w:val="1F1F1F"/>
          <w:spacing w:val="35"/>
        </w:rPr>
        <w:t xml:space="preserve"> </w:t>
      </w:r>
      <w:r>
        <w:rPr>
          <w:color w:val="1F1F1F"/>
          <w:spacing w:val="-2"/>
        </w:rPr>
        <w:t>address:</w:t>
      </w:r>
      <w:r>
        <w:rPr>
          <w:color w:val="1F1F1F"/>
          <w:u w:val="single" w:color="1F1E1F"/>
        </w:rPr>
        <w:tab/>
      </w:r>
      <w:r>
        <w:rPr>
          <w:color w:val="1F1F1F"/>
        </w:rPr>
        <w:t>[</w:t>
      </w:r>
      <w:r>
        <w:rPr>
          <w:i/>
          <w:color w:val="1F1F1F"/>
        </w:rPr>
        <w:t>insert</w:t>
      </w:r>
      <w:r>
        <w:rPr>
          <w:i/>
          <w:color w:val="1F1F1F"/>
          <w:spacing w:val="39"/>
        </w:rPr>
        <w:t xml:space="preserve"> </w:t>
      </w:r>
      <w:r>
        <w:rPr>
          <w:i/>
          <w:color w:val="1F1F1F"/>
        </w:rPr>
        <w:t>email</w:t>
      </w:r>
      <w:r>
        <w:rPr>
          <w:i/>
          <w:color w:val="1F1F1F"/>
          <w:spacing w:val="39"/>
        </w:rPr>
        <w:t xml:space="preserve"> </w:t>
      </w:r>
      <w:r>
        <w:rPr>
          <w:i/>
          <w:color w:val="1F1F1F"/>
          <w:spacing w:val="-2"/>
        </w:rPr>
        <w:t>address</w:t>
      </w:r>
      <w:r>
        <w:rPr>
          <w:color w:val="1F1F1F"/>
          <w:spacing w:val="-2"/>
        </w:rPr>
        <w:t>]</w:t>
      </w:r>
    </w:p>
    <w:p w:rsidR="00F05AC1" w:rsidRDefault="00CE756B">
      <w:pPr>
        <w:pStyle w:val="ListParagraph"/>
        <w:numPr>
          <w:ilvl w:val="0"/>
          <w:numId w:val="12"/>
        </w:numPr>
        <w:tabs>
          <w:tab w:val="left" w:pos="1376"/>
        </w:tabs>
        <w:spacing w:before="120" w:line="230" w:lineRule="auto"/>
        <w:ind w:right="551"/>
        <w:jc w:val="both"/>
      </w:pPr>
      <w:r>
        <w:rPr>
          <w:color w:val="1F1F1F"/>
        </w:rPr>
        <w:t>At this point in the procurement process, you may submit a Procurement-related Complaint challenging the decision</w:t>
      </w:r>
      <w:r>
        <w:rPr>
          <w:color w:val="1F1F1F"/>
          <w:spacing w:val="56"/>
        </w:rPr>
        <w:t xml:space="preserve"> </w:t>
      </w:r>
      <w:r>
        <w:rPr>
          <w:color w:val="1F1F1F"/>
        </w:rPr>
        <w:t>to</w:t>
      </w:r>
      <w:r>
        <w:rPr>
          <w:color w:val="1F1F1F"/>
          <w:spacing w:val="55"/>
        </w:rPr>
        <w:t xml:space="preserve"> </w:t>
      </w:r>
      <w:r>
        <w:rPr>
          <w:color w:val="1F1F1F"/>
        </w:rPr>
        <w:t>award the contract.</w:t>
      </w:r>
      <w:r>
        <w:rPr>
          <w:color w:val="1F1F1F"/>
          <w:spacing w:val="57"/>
        </w:rPr>
        <w:t xml:space="preserve"> </w:t>
      </w:r>
      <w:r>
        <w:rPr>
          <w:color w:val="1F1F1F"/>
        </w:rPr>
        <w:t>You do</w:t>
      </w:r>
      <w:r>
        <w:rPr>
          <w:color w:val="1F1F1F"/>
          <w:spacing w:val="58"/>
        </w:rPr>
        <w:t xml:space="preserve"> </w:t>
      </w:r>
      <w:r>
        <w:rPr>
          <w:color w:val="1F1F1F"/>
        </w:rPr>
        <w:t>not</w:t>
      </w:r>
      <w:r>
        <w:rPr>
          <w:color w:val="1F1F1F"/>
          <w:spacing w:val="59"/>
        </w:rPr>
        <w:t xml:space="preserve"> </w:t>
      </w:r>
      <w:r>
        <w:rPr>
          <w:color w:val="1F1F1F"/>
        </w:rPr>
        <w:t>need</w:t>
      </w:r>
      <w:r>
        <w:rPr>
          <w:color w:val="1F1F1F"/>
          <w:spacing w:val="56"/>
        </w:rPr>
        <w:t xml:space="preserve"> </w:t>
      </w:r>
      <w:r>
        <w:rPr>
          <w:color w:val="1F1F1F"/>
        </w:rPr>
        <w:t>to</w:t>
      </w:r>
      <w:r>
        <w:rPr>
          <w:color w:val="1F1F1F"/>
          <w:spacing w:val="55"/>
        </w:rPr>
        <w:t xml:space="preserve"> </w:t>
      </w:r>
      <w:r>
        <w:rPr>
          <w:color w:val="1F1F1F"/>
        </w:rPr>
        <w:t>have</w:t>
      </w:r>
      <w:r>
        <w:rPr>
          <w:color w:val="1F1F1F"/>
          <w:spacing w:val="56"/>
        </w:rPr>
        <w:t xml:space="preserve"> </w:t>
      </w:r>
      <w:r>
        <w:rPr>
          <w:color w:val="1F1F1F"/>
        </w:rPr>
        <w:t>requested,</w:t>
      </w:r>
      <w:r>
        <w:rPr>
          <w:color w:val="1F1F1F"/>
          <w:spacing w:val="56"/>
        </w:rPr>
        <w:t xml:space="preserve"> </w:t>
      </w:r>
      <w:r>
        <w:rPr>
          <w:color w:val="1F1F1F"/>
        </w:rPr>
        <w:t>or</w:t>
      </w:r>
      <w:r>
        <w:rPr>
          <w:color w:val="1F1F1F"/>
          <w:spacing w:val="56"/>
        </w:rPr>
        <w:t xml:space="preserve"> </w:t>
      </w:r>
      <w:r>
        <w:rPr>
          <w:color w:val="1F1F1F"/>
        </w:rPr>
        <w:t>received, a debriefing before making this complaint. Your complaint must be submitted within the Standstill Period</w:t>
      </w:r>
      <w:r>
        <w:rPr>
          <w:color w:val="1F1F1F"/>
          <w:spacing w:val="40"/>
        </w:rPr>
        <w:t xml:space="preserve"> </w:t>
      </w:r>
      <w:r>
        <w:rPr>
          <w:color w:val="1F1F1F"/>
        </w:rPr>
        <w:t>and</w:t>
      </w:r>
      <w:r>
        <w:rPr>
          <w:color w:val="1F1F1F"/>
          <w:spacing w:val="40"/>
        </w:rPr>
        <w:t xml:space="preserve"> </w:t>
      </w:r>
      <w:r>
        <w:rPr>
          <w:color w:val="1F1F1F"/>
        </w:rPr>
        <w:t>received</w:t>
      </w:r>
      <w:r>
        <w:rPr>
          <w:color w:val="1F1F1F"/>
          <w:spacing w:val="40"/>
        </w:rPr>
        <w:t xml:space="preserve"> </w:t>
      </w:r>
      <w:r>
        <w:rPr>
          <w:color w:val="1F1F1F"/>
        </w:rPr>
        <w:t>by</w:t>
      </w:r>
      <w:r>
        <w:rPr>
          <w:color w:val="1F1F1F"/>
          <w:spacing w:val="40"/>
        </w:rPr>
        <w:t xml:space="preserve"> </w:t>
      </w:r>
      <w:r>
        <w:rPr>
          <w:color w:val="1F1F1F"/>
        </w:rPr>
        <w:t>us</w:t>
      </w:r>
      <w:r>
        <w:rPr>
          <w:color w:val="1F1F1F"/>
          <w:spacing w:val="40"/>
        </w:rPr>
        <w:t xml:space="preserve"> </w:t>
      </w:r>
      <w:r>
        <w:rPr>
          <w:color w:val="1F1F1F"/>
        </w:rPr>
        <w:t>before</w:t>
      </w:r>
      <w:r>
        <w:rPr>
          <w:color w:val="1F1F1F"/>
          <w:spacing w:val="40"/>
        </w:rPr>
        <w:t xml:space="preserve"> </w:t>
      </w:r>
      <w:r>
        <w:rPr>
          <w:color w:val="1F1F1F"/>
        </w:rPr>
        <w:t>the</w:t>
      </w:r>
      <w:r>
        <w:rPr>
          <w:color w:val="1F1F1F"/>
          <w:spacing w:val="40"/>
        </w:rPr>
        <w:t xml:space="preserve"> </w:t>
      </w:r>
      <w:r>
        <w:rPr>
          <w:color w:val="1F1F1F"/>
        </w:rPr>
        <w:t>Standstill</w:t>
      </w:r>
      <w:r>
        <w:rPr>
          <w:color w:val="1F1F1F"/>
          <w:spacing w:val="40"/>
        </w:rPr>
        <w:t xml:space="preserve"> </w:t>
      </w:r>
      <w:r>
        <w:rPr>
          <w:color w:val="1F1F1F"/>
        </w:rPr>
        <w:t>Period</w:t>
      </w:r>
      <w:r>
        <w:rPr>
          <w:color w:val="1F1F1F"/>
          <w:spacing w:val="40"/>
        </w:rPr>
        <w:t xml:space="preserve"> </w:t>
      </w:r>
      <w:r>
        <w:rPr>
          <w:color w:val="1F1F1F"/>
        </w:rPr>
        <w:t>ends.</w:t>
      </w:r>
    </w:p>
    <w:p w:rsidR="00F05AC1" w:rsidRDefault="00CE756B">
      <w:pPr>
        <w:pStyle w:val="ListParagraph"/>
        <w:numPr>
          <w:ilvl w:val="0"/>
          <w:numId w:val="12"/>
        </w:numPr>
        <w:tabs>
          <w:tab w:val="left" w:pos="1376"/>
        </w:tabs>
        <w:spacing w:before="121" w:line="230" w:lineRule="auto"/>
        <w:ind w:right="585"/>
        <w:jc w:val="both"/>
      </w:pPr>
      <w:r>
        <w:rPr>
          <w:color w:val="1F1F1F"/>
        </w:rPr>
        <w:t>Further information: For more information refer to the</w:t>
      </w:r>
      <w:r>
        <w:rPr>
          <w:color w:val="1F1F1F"/>
          <w:spacing w:val="40"/>
        </w:rPr>
        <w:t xml:space="preserve"> </w:t>
      </w:r>
      <w:r>
        <w:rPr>
          <w:color w:val="1F1F1F"/>
        </w:rPr>
        <w:t>Public</w:t>
      </w:r>
      <w:r>
        <w:rPr>
          <w:color w:val="1F1F1F"/>
          <w:spacing w:val="40"/>
        </w:rPr>
        <w:t xml:space="preserve"> </w:t>
      </w:r>
      <w:r>
        <w:rPr>
          <w:color w:val="1F1F1F"/>
        </w:rPr>
        <w:t>Procurement</w:t>
      </w:r>
      <w:r>
        <w:rPr>
          <w:color w:val="1F1F1F"/>
          <w:spacing w:val="40"/>
        </w:rPr>
        <w:t xml:space="preserve"> </w:t>
      </w:r>
      <w:r>
        <w:rPr>
          <w:color w:val="1F1F1F"/>
        </w:rPr>
        <w:t>and</w:t>
      </w:r>
      <w:r>
        <w:rPr>
          <w:color w:val="1F1F1F"/>
          <w:spacing w:val="40"/>
        </w:rPr>
        <w:t xml:space="preserve"> </w:t>
      </w:r>
      <w:r>
        <w:rPr>
          <w:color w:val="1F1F1F"/>
        </w:rPr>
        <w:t>Disposals</w:t>
      </w:r>
      <w:r>
        <w:rPr>
          <w:color w:val="1F1F1F"/>
          <w:spacing w:val="40"/>
        </w:rPr>
        <w:t xml:space="preserve"> </w:t>
      </w:r>
      <w:r>
        <w:rPr>
          <w:color w:val="1F1F1F"/>
        </w:rPr>
        <w:t>Act</w:t>
      </w:r>
      <w:r>
        <w:rPr>
          <w:color w:val="1F1F1F"/>
          <w:spacing w:val="80"/>
        </w:rPr>
        <w:t xml:space="preserve"> </w:t>
      </w:r>
      <w:r>
        <w:rPr>
          <w:color w:val="1F1F1F"/>
        </w:rPr>
        <w:t>2015</w:t>
      </w:r>
      <w:r>
        <w:rPr>
          <w:color w:val="1F1F1F"/>
          <w:spacing w:val="40"/>
        </w:rPr>
        <w:t xml:space="preserve"> </w:t>
      </w:r>
      <w:r>
        <w:rPr>
          <w:color w:val="1F1F1F"/>
        </w:rPr>
        <w:t>and</w:t>
      </w:r>
      <w:r>
        <w:rPr>
          <w:color w:val="1F1F1F"/>
          <w:spacing w:val="40"/>
        </w:rPr>
        <w:t xml:space="preserve"> </w:t>
      </w:r>
      <w:r>
        <w:rPr>
          <w:color w:val="1F1F1F"/>
        </w:rPr>
        <w:t>its</w:t>
      </w:r>
      <w:r>
        <w:rPr>
          <w:color w:val="1F1F1F"/>
          <w:spacing w:val="40"/>
        </w:rPr>
        <w:t xml:space="preserve"> </w:t>
      </w:r>
      <w:r>
        <w:rPr>
          <w:color w:val="1F1F1F"/>
        </w:rPr>
        <w:t>Regulations</w:t>
      </w:r>
      <w:r>
        <w:rPr>
          <w:color w:val="1F1F1F"/>
          <w:spacing w:val="40"/>
        </w:rPr>
        <w:t xml:space="preserve"> </w:t>
      </w:r>
      <w:r>
        <w:rPr>
          <w:color w:val="1F1F1F"/>
        </w:rPr>
        <w:t>available</w:t>
      </w:r>
      <w:r>
        <w:rPr>
          <w:color w:val="1F1F1F"/>
          <w:spacing w:val="40"/>
        </w:rPr>
        <w:t xml:space="preserve"> </w:t>
      </w:r>
      <w:r>
        <w:rPr>
          <w:color w:val="1F1F1F"/>
        </w:rPr>
        <w:t>from</w:t>
      </w:r>
      <w:r>
        <w:rPr>
          <w:color w:val="1F1F1F"/>
          <w:spacing w:val="40"/>
        </w:rPr>
        <w:t xml:space="preserve"> </w:t>
      </w:r>
      <w:r>
        <w:rPr>
          <w:color w:val="1F1F1F"/>
        </w:rPr>
        <w:t>the</w:t>
      </w:r>
      <w:r>
        <w:rPr>
          <w:color w:val="1F1F1F"/>
          <w:spacing w:val="40"/>
        </w:rPr>
        <w:t xml:space="preserve"> </w:t>
      </w:r>
      <w:r>
        <w:rPr>
          <w:color w:val="1F1F1F"/>
        </w:rPr>
        <w:t>Website</w:t>
      </w:r>
      <w:r>
        <w:rPr>
          <w:color w:val="1F1F1F"/>
          <w:spacing w:val="40"/>
        </w:rPr>
        <w:t xml:space="preserve"> </w:t>
      </w:r>
      <w:hyperlink r:id="rId73">
        <w:r>
          <w:rPr>
            <w:color w:val="0000C4"/>
            <w:u w:val="single" w:color="0000C4"/>
          </w:rPr>
          <w:t>www.ppra.go.ke</w:t>
        </w:r>
      </w:hyperlink>
      <w:r>
        <w:rPr>
          <w:color w:val="0000C4"/>
          <w:spacing w:val="40"/>
        </w:rPr>
        <w:t xml:space="preserve"> </w:t>
      </w:r>
      <w:r>
        <w:rPr>
          <w:color w:val="1F1F1F"/>
        </w:rPr>
        <w:t>or</w:t>
      </w:r>
      <w:r>
        <w:rPr>
          <w:color w:val="1F1F1F"/>
          <w:spacing w:val="40"/>
        </w:rPr>
        <w:t xml:space="preserve"> </w:t>
      </w:r>
      <w:r>
        <w:rPr>
          <w:color w:val="1F1F1F"/>
        </w:rPr>
        <w:t>ema</w:t>
      </w:r>
      <w:hyperlink r:id="rId74">
        <w:r>
          <w:rPr>
            <w:color w:val="1F1F1F"/>
          </w:rPr>
          <w:t>il</w:t>
        </w:r>
      </w:hyperlink>
    </w:p>
    <w:p w:rsidR="00F05AC1" w:rsidRDefault="00F05AC1">
      <w:pPr>
        <w:spacing w:line="230" w:lineRule="auto"/>
        <w:jc w:val="both"/>
        <w:sectPr w:rsidR="00F05AC1">
          <w:pgSz w:w="11940" w:h="16860"/>
          <w:pgMar w:top="360" w:right="460" w:bottom="720" w:left="580" w:header="0" w:footer="530" w:gutter="0"/>
          <w:cols w:space="720"/>
        </w:sectPr>
      </w:pPr>
    </w:p>
    <w:p w:rsidR="00F05AC1" w:rsidRDefault="00F05AC1">
      <w:pPr>
        <w:pStyle w:val="BodyText"/>
        <w:spacing w:before="88"/>
      </w:pPr>
    </w:p>
    <w:p w:rsidR="00F05AC1" w:rsidRDefault="009D6BE2">
      <w:pPr>
        <w:pStyle w:val="BodyText"/>
        <w:spacing w:before="1"/>
        <w:ind w:left="1376"/>
      </w:pPr>
      <w:hyperlink r:id="rId75">
        <w:r w:rsidR="00CE756B">
          <w:rPr>
            <w:color w:val="0000C4"/>
            <w:spacing w:val="-2"/>
            <w:u w:val="single" w:color="0000C4"/>
          </w:rPr>
          <w:t>complaints@ppra.go.ke</w:t>
        </w:r>
        <w:r w:rsidR="00CE756B">
          <w:rPr>
            <w:color w:val="1F1F1F"/>
            <w:spacing w:val="-2"/>
          </w:rPr>
          <w:t>.</w:t>
        </w:r>
      </w:hyperlink>
    </w:p>
    <w:p w:rsidR="00F05AC1" w:rsidRDefault="00F05AC1">
      <w:pPr>
        <w:sectPr w:rsidR="00F05AC1">
          <w:pgSz w:w="11940" w:h="16860"/>
          <w:pgMar w:top="360" w:right="460" w:bottom="720" w:left="580" w:header="0" w:footer="530" w:gutter="0"/>
          <w:cols w:space="720"/>
        </w:sectPr>
      </w:pPr>
    </w:p>
    <w:p w:rsidR="00F05AC1" w:rsidRDefault="00F05AC1">
      <w:pPr>
        <w:pStyle w:val="BodyText"/>
        <w:spacing w:before="211"/>
      </w:pPr>
    </w:p>
    <w:p w:rsidR="00F05AC1" w:rsidRDefault="00CE756B">
      <w:pPr>
        <w:pStyle w:val="BodyText"/>
        <w:ind w:left="896"/>
      </w:pPr>
      <w:r>
        <w:rPr>
          <w:color w:val="1F1F1F"/>
        </w:rPr>
        <w:t>You</w:t>
      </w:r>
      <w:r>
        <w:rPr>
          <w:color w:val="1F1F1F"/>
          <w:spacing w:val="41"/>
        </w:rPr>
        <w:t xml:space="preserve"> </w:t>
      </w:r>
      <w:r>
        <w:rPr>
          <w:color w:val="1F1F1F"/>
        </w:rPr>
        <w:t>should</w:t>
      </w:r>
      <w:r>
        <w:rPr>
          <w:color w:val="1F1F1F"/>
          <w:spacing w:val="40"/>
        </w:rPr>
        <w:t xml:space="preserve"> </w:t>
      </w:r>
      <w:r>
        <w:rPr>
          <w:color w:val="1F1F1F"/>
        </w:rPr>
        <w:t>read</w:t>
      </w:r>
      <w:r>
        <w:rPr>
          <w:color w:val="1F1F1F"/>
          <w:spacing w:val="41"/>
        </w:rPr>
        <w:t xml:space="preserve"> </w:t>
      </w:r>
      <w:r>
        <w:rPr>
          <w:color w:val="1F1F1F"/>
        </w:rPr>
        <w:t>these</w:t>
      </w:r>
      <w:r>
        <w:rPr>
          <w:color w:val="1F1F1F"/>
          <w:spacing w:val="46"/>
        </w:rPr>
        <w:t xml:space="preserve"> </w:t>
      </w:r>
      <w:r>
        <w:rPr>
          <w:color w:val="1F1F1F"/>
        </w:rPr>
        <w:t>documents</w:t>
      </w:r>
      <w:r>
        <w:rPr>
          <w:color w:val="1F1F1F"/>
          <w:spacing w:val="43"/>
        </w:rPr>
        <w:t xml:space="preserve"> </w:t>
      </w:r>
      <w:r>
        <w:rPr>
          <w:color w:val="1F1F1F"/>
        </w:rPr>
        <w:t>before</w:t>
      </w:r>
      <w:r>
        <w:rPr>
          <w:color w:val="1F1F1F"/>
          <w:spacing w:val="46"/>
        </w:rPr>
        <w:t xml:space="preserve"> </w:t>
      </w:r>
      <w:r>
        <w:rPr>
          <w:color w:val="1F1F1F"/>
        </w:rPr>
        <w:t>preparing</w:t>
      </w:r>
      <w:r>
        <w:rPr>
          <w:color w:val="1F1F1F"/>
          <w:spacing w:val="33"/>
        </w:rPr>
        <w:t xml:space="preserve"> </w:t>
      </w:r>
      <w:r>
        <w:rPr>
          <w:color w:val="1F1F1F"/>
        </w:rPr>
        <w:t>and</w:t>
      </w:r>
      <w:r>
        <w:rPr>
          <w:color w:val="1F1F1F"/>
          <w:spacing w:val="43"/>
        </w:rPr>
        <w:t xml:space="preserve"> </w:t>
      </w:r>
      <w:r>
        <w:rPr>
          <w:color w:val="1F1F1F"/>
        </w:rPr>
        <w:t>submitting</w:t>
      </w:r>
      <w:r>
        <w:rPr>
          <w:color w:val="1F1F1F"/>
          <w:spacing w:val="43"/>
        </w:rPr>
        <w:t xml:space="preserve"> </w:t>
      </w:r>
      <w:r>
        <w:rPr>
          <w:color w:val="1F1F1F"/>
        </w:rPr>
        <w:t>your</w:t>
      </w:r>
      <w:r>
        <w:rPr>
          <w:color w:val="1F1F1F"/>
          <w:spacing w:val="49"/>
        </w:rPr>
        <w:t xml:space="preserve"> </w:t>
      </w:r>
      <w:r>
        <w:rPr>
          <w:color w:val="1F1F1F"/>
          <w:spacing w:val="-2"/>
        </w:rPr>
        <w:t>complaint.</w:t>
      </w:r>
    </w:p>
    <w:p w:rsidR="00F05AC1" w:rsidRDefault="00CE756B">
      <w:pPr>
        <w:pStyle w:val="ListParagraph"/>
        <w:numPr>
          <w:ilvl w:val="0"/>
          <w:numId w:val="12"/>
        </w:numPr>
        <w:tabs>
          <w:tab w:val="left" w:pos="1376"/>
        </w:tabs>
        <w:spacing w:before="117"/>
      </w:pPr>
      <w:r>
        <w:rPr>
          <w:color w:val="1F1F1F"/>
        </w:rPr>
        <w:t>There</w:t>
      </w:r>
      <w:r>
        <w:rPr>
          <w:color w:val="1F1F1F"/>
          <w:spacing w:val="32"/>
        </w:rPr>
        <w:t xml:space="preserve"> </w:t>
      </w:r>
      <w:r>
        <w:rPr>
          <w:color w:val="1F1F1F"/>
        </w:rPr>
        <w:t>are</w:t>
      </w:r>
      <w:r>
        <w:rPr>
          <w:color w:val="1F1F1F"/>
          <w:spacing w:val="40"/>
        </w:rPr>
        <w:t xml:space="preserve"> </w:t>
      </w:r>
      <w:r>
        <w:rPr>
          <w:color w:val="1F1F1F"/>
        </w:rPr>
        <w:t>four</w:t>
      </w:r>
      <w:r>
        <w:rPr>
          <w:color w:val="1F1F1F"/>
          <w:spacing w:val="43"/>
        </w:rPr>
        <w:t xml:space="preserve"> </w:t>
      </w:r>
      <w:r>
        <w:rPr>
          <w:color w:val="1F1F1F"/>
        </w:rPr>
        <w:t>essential</w:t>
      </w:r>
      <w:r>
        <w:rPr>
          <w:color w:val="1F1F1F"/>
          <w:spacing w:val="41"/>
        </w:rPr>
        <w:t xml:space="preserve"> </w:t>
      </w:r>
      <w:r>
        <w:rPr>
          <w:color w:val="1F1F1F"/>
          <w:spacing w:val="-2"/>
        </w:rPr>
        <w:t>requirements:</w:t>
      </w:r>
    </w:p>
    <w:p w:rsidR="00F05AC1" w:rsidRDefault="00CE756B">
      <w:pPr>
        <w:pStyle w:val="ListParagraph"/>
        <w:numPr>
          <w:ilvl w:val="0"/>
          <w:numId w:val="10"/>
        </w:numPr>
        <w:tabs>
          <w:tab w:val="left" w:pos="1376"/>
        </w:tabs>
        <w:spacing w:before="120" w:line="230" w:lineRule="auto"/>
        <w:ind w:right="946"/>
      </w:pPr>
      <w:r>
        <w:rPr>
          <w:color w:val="1F1F1F"/>
        </w:rPr>
        <w:t>You</w:t>
      </w:r>
      <w:r>
        <w:rPr>
          <w:color w:val="1F1F1F"/>
          <w:spacing w:val="-2"/>
        </w:rPr>
        <w:t xml:space="preserve"> </w:t>
      </w:r>
      <w:r>
        <w:rPr>
          <w:color w:val="1F1F1F"/>
        </w:rPr>
        <w:t>must</w:t>
      </w:r>
      <w:r>
        <w:rPr>
          <w:color w:val="1F1F1F"/>
          <w:spacing w:val="-1"/>
        </w:rPr>
        <w:t xml:space="preserve"> </w:t>
      </w:r>
      <w:r>
        <w:rPr>
          <w:color w:val="1F1F1F"/>
        </w:rPr>
        <w:t>be</w:t>
      </w:r>
      <w:r>
        <w:rPr>
          <w:color w:val="1F1F1F"/>
          <w:spacing w:val="-4"/>
        </w:rPr>
        <w:t xml:space="preserve"> </w:t>
      </w:r>
      <w:r>
        <w:rPr>
          <w:color w:val="1F1F1F"/>
        </w:rPr>
        <w:t>an</w:t>
      </w:r>
      <w:r>
        <w:rPr>
          <w:color w:val="1F1F1F"/>
          <w:spacing w:val="-4"/>
        </w:rPr>
        <w:t xml:space="preserve"> </w:t>
      </w:r>
      <w:r>
        <w:rPr>
          <w:color w:val="1F1F1F"/>
        </w:rPr>
        <w:t>‘interested</w:t>
      </w:r>
      <w:r>
        <w:rPr>
          <w:color w:val="1F1F1F"/>
          <w:spacing w:val="-4"/>
        </w:rPr>
        <w:t xml:space="preserve"> </w:t>
      </w:r>
      <w:r>
        <w:rPr>
          <w:color w:val="1F1F1F"/>
        </w:rPr>
        <w:t>party’. In</w:t>
      </w:r>
      <w:r>
        <w:rPr>
          <w:color w:val="1F1F1F"/>
          <w:spacing w:val="-2"/>
        </w:rPr>
        <w:t xml:space="preserve"> </w:t>
      </w:r>
      <w:r>
        <w:rPr>
          <w:color w:val="1F1F1F"/>
        </w:rPr>
        <w:t>this</w:t>
      </w:r>
      <w:r>
        <w:rPr>
          <w:color w:val="1F1F1F"/>
          <w:spacing w:val="-2"/>
        </w:rPr>
        <w:t xml:space="preserve"> </w:t>
      </w:r>
      <w:r>
        <w:rPr>
          <w:color w:val="1F1F1F"/>
        </w:rPr>
        <w:t>case,</w:t>
      </w:r>
      <w:r>
        <w:rPr>
          <w:color w:val="1F1F1F"/>
          <w:spacing w:val="-5"/>
        </w:rPr>
        <w:t xml:space="preserve"> </w:t>
      </w:r>
      <w:r>
        <w:rPr>
          <w:color w:val="1F1F1F"/>
        </w:rPr>
        <w:t>that</w:t>
      </w:r>
      <w:r>
        <w:rPr>
          <w:color w:val="1F1F1F"/>
          <w:spacing w:val="-4"/>
        </w:rPr>
        <w:t xml:space="preserve"> </w:t>
      </w:r>
      <w:r>
        <w:rPr>
          <w:color w:val="1F1F1F"/>
        </w:rPr>
        <w:t>means</w:t>
      </w:r>
      <w:r>
        <w:rPr>
          <w:color w:val="1F1F1F"/>
          <w:spacing w:val="40"/>
        </w:rPr>
        <w:t xml:space="preserve"> </w:t>
      </w:r>
      <w:r>
        <w:rPr>
          <w:color w:val="1F1F1F"/>
        </w:rPr>
        <w:t>a</w:t>
      </w:r>
      <w:r>
        <w:rPr>
          <w:color w:val="1F1F1F"/>
          <w:spacing w:val="40"/>
        </w:rPr>
        <w:t xml:space="preserve"> </w:t>
      </w:r>
      <w:r>
        <w:rPr>
          <w:color w:val="1F1F1F"/>
        </w:rPr>
        <w:t>Tenderer</w:t>
      </w:r>
      <w:r>
        <w:rPr>
          <w:color w:val="1F1F1F"/>
          <w:spacing w:val="40"/>
        </w:rPr>
        <w:t xml:space="preserve"> </w:t>
      </w:r>
      <w:r>
        <w:rPr>
          <w:color w:val="1F1F1F"/>
        </w:rPr>
        <w:t>who</w:t>
      </w:r>
      <w:r>
        <w:rPr>
          <w:color w:val="1F1F1F"/>
          <w:spacing w:val="40"/>
        </w:rPr>
        <w:t xml:space="preserve"> </w:t>
      </w:r>
      <w:r>
        <w:rPr>
          <w:color w:val="1F1F1F"/>
        </w:rPr>
        <w:t>submitted</w:t>
      </w:r>
      <w:r>
        <w:rPr>
          <w:color w:val="1F1F1F"/>
          <w:spacing w:val="40"/>
        </w:rPr>
        <w:t xml:space="preserve"> </w:t>
      </w:r>
      <w:r>
        <w:rPr>
          <w:color w:val="1F1F1F"/>
        </w:rPr>
        <w:t>a</w:t>
      </w:r>
      <w:r>
        <w:rPr>
          <w:color w:val="1F1F1F"/>
          <w:spacing w:val="-2"/>
        </w:rPr>
        <w:t xml:space="preserve"> </w:t>
      </w:r>
      <w:r>
        <w:rPr>
          <w:color w:val="1F1F1F"/>
        </w:rPr>
        <w:t>Tender in</w:t>
      </w:r>
      <w:r>
        <w:rPr>
          <w:color w:val="1F1F1F"/>
          <w:spacing w:val="40"/>
        </w:rPr>
        <w:t xml:space="preserve"> </w:t>
      </w:r>
      <w:r>
        <w:rPr>
          <w:color w:val="1F1F1F"/>
        </w:rPr>
        <w:t>this</w:t>
      </w:r>
      <w:r>
        <w:rPr>
          <w:color w:val="1F1F1F"/>
          <w:spacing w:val="40"/>
        </w:rPr>
        <w:t xml:space="preserve"> </w:t>
      </w:r>
      <w:r>
        <w:rPr>
          <w:color w:val="1F1F1F"/>
        </w:rPr>
        <w:t>tendering</w:t>
      </w:r>
      <w:r>
        <w:rPr>
          <w:color w:val="1F1F1F"/>
          <w:spacing w:val="40"/>
        </w:rPr>
        <w:t xml:space="preserve"> </w:t>
      </w:r>
      <w:r>
        <w:rPr>
          <w:color w:val="1F1F1F"/>
        </w:rPr>
        <w:t>process,</w:t>
      </w:r>
      <w:r>
        <w:rPr>
          <w:color w:val="1F1F1F"/>
          <w:spacing w:val="38"/>
        </w:rPr>
        <w:t xml:space="preserve"> </w:t>
      </w:r>
      <w:r>
        <w:rPr>
          <w:color w:val="1F1F1F"/>
        </w:rPr>
        <w:t>and</w:t>
      </w:r>
      <w:r>
        <w:rPr>
          <w:color w:val="1F1F1F"/>
          <w:spacing w:val="40"/>
        </w:rPr>
        <w:t xml:space="preserve"> </w:t>
      </w:r>
      <w:r>
        <w:rPr>
          <w:color w:val="1F1F1F"/>
        </w:rPr>
        <w:t>is</w:t>
      </w:r>
      <w:r>
        <w:rPr>
          <w:color w:val="1F1F1F"/>
          <w:spacing w:val="40"/>
        </w:rPr>
        <w:t xml:space="preserve"> </w:t>
      </w:r>
      <w:r>
        <w:rPr>
          <w:color w:val="1F1F1F"/>
        </w:rPr>
        <w:t>the</w:t>
      </w:r>
      <w:r>
        <w:rPr>
          <w:color w:val="1F1F1F"/>
          <w:spacing w:val="40"/>
        </w:rPr>
        <w:t xml:space="preserve"> </w:t>
      </w:r>
      <w:r>
        <w:rPr>
          <w:color w:val="1F1F1F"/>
        </w:rPr>
        <w:t>recipient</w:t>
      </w:r>
      <w:r>
        <w:rPr>
          <w:color w:val="1F1F1F"/>
          <w:spacing w:val="40"/>
        </w:rPr>
        <w:t xml:space="preserve"> </w:t>
      </w:r>
      <w:r>
        <w:rPr>
          <w:color w:val="1F1F1F"/>
        </w:rPr>
        <w:t>of</w:t>
      </w:r>
      <w:r>
        <w:rPr>
          <w:color w:val="1F1F1F"/>
          <w:spacing w:val="40"/>
        </w:rPr>
        <w:t xml:space="preserve"> </w:t>
      </w:r>
      <w:r>
        <w:rPr>
          <w:color w:val="1F1F1F"/>
        </w:rPr>
        <w:t>a</w:t>
      </w:r>
      <w:r>
        <w:rPr>
          <w:color w:val="1F1F1F"/>
          <w:spacing w:val="40"/>
        </w:rPr>
        <w:t xml:space="preserve"> </w:t>
      </w:r>
      <w:r>
        <w:rPr>
          <w:color w:val="1F1F1F"/>
        </w:rPr>
        <w:t>Notification</w:t>
      </w:r>
      <w:r>
        <w:rPr>
          <w:color w:val="1F1F1F"/>
          <w:spacing w:val="40"/>
        </w:rPr>
        <w:t xml:space="preserve"> </w:t>
      </w:r>
      <w:r>
        <w:rPr>
          <w:color w:val="1F1F1F"/>
        </w:rPr>
        <w:t>of</w:t>
      </w:r>
      <w:r>
        <w:rPr>
          <w:color w:val="1F1F1F"/>
          <w:spacing w:val="40"/>
        </w:rPr>
        <w:t xml:space="preserve"> </w:t>
      </w:r>
      <w:r>
        <w:rPr>
          <w:color w:val="1F1F1F"/>
        </w:rPr>
        <w:t>Intention</w:t>
      </w:r>
      <w:r>
        <w:rPr>
          <w:color w:val="1F1F1F"/>
          <w:spacing w:val="40"/>
        </w:rPr>
        <w:t xml:space="preserve"> </w:t>
      </w:r>
      <w:r>
        <w:rPr>
          <w:color w:val="1F1F1F"/>
        </w:rPr>
        <w:t>to</w:t>
      </w:r>
      <w:r>
        <w:rPr>
          <w:color w:val="1F1F1F"/>
          <w:spacing w:val="40"/>
        </w:rPr>
        <w:t xml:space="preserve"> </w:t>
      </w:r>
      <w:r>
        <w:rPr>
          <w:color w:val="1F1F1F"/>
        </w:rPr>
        <w:t>Award.</w:t>
      </w:r>
    </w:p>
    <w:p w:rsidR="00F05AC1" w:rsidRDefault="00CE756B">
      <w:pPr>
        <w:pStyle w:val="ListParagraph"/>
        <w:numPr>
          <w:ilvl w:val="0"/>
          <w:numId w:val="10"/>
        </w:numPr>
        <w:tabs>
          <w:tab w:val="left" w:pos="1371"/>
        </w:tabs>
        <w:spacing w:before="111"/>
        <w:ind w:left="1371" w:hanging="475"/>
      </w:pPr>
      <w:r>
        <w:rPr>
          <w:color w:val="1F1F1F"/>
        </w:rPr>
        <w:t>The</w:t>
      </w:r>
      <w:r>
        <w:rPr>
          <w:color w:val="1F1F1F"/>
          <w:spacing w:val="43"/>
        </w:rPr>
        <w:t xml:space="preserve"> </w:t>
      </w:r>
      <w:r>
        <w:rPr>
          <w:color w:val="1F1F1F"/>
        </w:rPr>
        <w:t>complaint</w:t>
      </w:r>
      <w:r>
        <w:rPr>
          <w:color w:val="1F1F1F"/>
          <w:spacing w:val="47"/>
        </w:rPr>
        <w:t xml:space="preserve"> </w:t>
      </w:r>
      <w:r>
        <w:rPr>
          <w:color w:val="1F1F1F"/>
        </w:rPr>
        <w:t>can</w:t>
      </w:r>
      <w:r>
        <w:rPr>
          <w:color w:val="1F1F1F"/>
          <w:spacing w:val="46"/>
        </w:rPr>
        <w:t xml:space="preserve"> </w:t>
      </w:r>
      <w:r>
        <w:rPr>
          <w:color w:val="1F1F1F"/>
        </w:rPr>
        <w:t>only</w:t>
      </w:r>
      <w:r>
        <w:rPr>
          <w:color w:val="1F1F1F"/>
          <w:spacing w:val="41"/>
        </w:rPr>
        <w:t xml:space="preserve"> </w:t>
      </w:r>
      <w:r>
        <w:rPr>
          <w:color w:val="1F1F1F"/>
        </w:rPr>
        <w:t>challenge</w:t>
      </w:r>
      <w:r>
        <w:rPr>
          <w:color w:val="1F1F1F"/>
          <w:spacing w:val="44"/>
        </w:rPr>
        <w:t xml:space="preserve"> </w:t>
      </w:r>
      <w:r>
        <w:rPr>
          <w:color w:val="1F1F1F"/>
        </w:rPr>
        <w:t>the</w:t>
      </w:r>
      <w:r>
        <w:rPr>
          <w:color w:val="1F1F1F"/>
          <w:spacing w:val="48"/>
        </w:rPr>
        <w:t xml:space="preserve"> </w:t>
      </w:r>
      <w:r>
        <w:rPr>
          <w:color w:val="1F1F1F"/>
        </w:rPr>
        <w:t>decision</w:t>
      </w:r>
      <w:r>
        <w:rPr>
          <w:color w:val="1F1F1F"/>
          <w:spacing w:val="42"/>
        </w:rPr>
        <w:t xml:space="preserve"> </w:t>
      </w:r>
      <w:r>
        <w:rPr>
          <w:color w:val="1F1F1F"/>
        </w:rPr>
        <w:t>to</w:t>
      </w:r>
      <w:r>
        <w:rPr>
          <w:color w:val="1F1F1F"/>
          <w:spacing w:val="42"/>
        </w:rPr>
        <w:t xml:space="preserve"> </w:t>
      </w:r>
      <w:r>
        <w:rPr>
          <w:color w:val="1F1F1F"/>
        </w:rPr>
        <w:t>award</w:t>
      </w:r>
      <w:r>
        <w:rPr>
          <w:color w:val="1F1F1F"/>
          <w:spacing w:val="46"/>
        </w:rPr>
        <w:t xml:space="preserve"> </w:t>
      </w:r>
      <w:r>
        <w:rPr>
          <w:color w:val="1F1F1F"/>
        </w:rPr>
        <w:t>the</w:t>
      </w:r>
      <w:r>
        <w:rPr>
          <w:color w:val="1F1F1F"/>
          <w:spacing w:val="46"/>
        </w:rPr>
        <w:t xml:space="preserve"> </w:t>
      </w:r>
      <w:r>
        <w:rPr>
          <w:color w:val="1F1F1F"/>
          <w:spacing w:val="-2"/>
        </w:rPr>
        <w:t>contract.</w:t>
      </w:r>
    </w:p>
    <w:p w:rsidR="00F05AC1" w:rsidRDefault="00CE756B">
      <w:pPr>
        <w:pStyle w:val="ListParagraph"/>
        <w:numPr>
          <w:ilvl w:val="0"/>
          <w:numId w:val="10"/>
        </w:numPr>
        <w:tabs>
          <w:tab w:val="left" w:pos="1371"/>
        </w:tabs>
        <w:spacing w:before="112"/>
        <w:ind w:left="1371" w:hanging="475"/>
      </w:pPr>
      <w:r>
        <w:rPr>
          <w:color w:val="1F1F1F"/>
        </w:rPr>
        <w:t>You</w:t>
      </w:r>
      <w:r>
        <w:rPr>
          <w:color w:val="1F1F1F"/>
          <w:spacing w:val="-14"/>
        </w:rPr>
        <w:t xml:space="preserve"> </w:t>
      </w:r>
      <w:r>
        <w:rPr>
          <w:color w:val="1F1F1F"/>
        </w:rPr>
        <w:t>must</w:t>
      </w:r>
      <w:r>
        <w:rPr>
          <w:color w:val="1F1F1F"/>
          <w:spacing w:val="-14"/>
        </w:rPr>
        <w:t xml:space="preserve"> </w:t>
      </w:r>
      <w:r>
        <w:rPr>
          <w:color w:val="1F1F1F"/>
        </w:rPr>
        <w:t>submit</w:t>
      </w:r>
      <w:r>
        <w:rPr>
          <w:color w:val="1F1F1F"/>
          <w:spacing w:val="-10"/>
        </w:rPr>
        <w:t xml:space="preserve"> </w:t>
      </w:r>
      <w:r>
        <w:rPr>
          <w:color w:val="1F1F1F"/>
        </w:rPr>
        <w:t>the</w:t>
      </w:r>
      <w:r>
        <w:rPr>
          <w:color w:val="1F1F1F"/>
          <w:spacing w:val="-14"/>
        </w:rPr>
        <w:t xml:space="preserve"> </w:t>
      </w:r>
      <w:r>
        <w:rPr>
          <w:color w:val="1F1F1F"/>
        </w:rPr>
        <w:t>complaint</w:t>
      </w:r>
      <w:r>
        <w:rPr>
          <w:color w:val="1F1F1F"/>
          <w:spacing w:val="-4"/>
        </w:rPr>
        <w:t xml:space="preserve"> </w:t>
      </w:r>
      <w:r>
        <w:rPr>
          <w:color w:val="1F1F1F"/>
        </w:rPr>
        <w:t>within</w:t>
      </w:r>
      <w:r>
        <w:rPr>
          <w:color w:val="1F1F1F"/>
          <w:spacing w:val="-14"/>
        </w:rPr>
        <w:t xml:space="preserve"> </w:t>
      </w:r>
      <w:r>
        <w:rPr>
          <w:color w:val="1F1F1F"/>
        </w:rPr>
        <w:t>the</w:t>
      </w:r>
      <w:r>
        <w:rPr>
          <w:color w:val="1F1F1F"/>
          <w:spacing w:val="-13"/>
        </w:rPr>
        <w:t xml:space="preserve"> </w:t>
      </w:r>
      <w:r>
        <w:rPr>
          <w:color w:val="1F1F1F"/>
        </w:rPr>
        <w:t>period</w:t>
      </w:r>
      <w:r>
        <w:rPr>
          <w:color w:val="1F1F1F"/>
          <w:spacing w:val="-14"/>
        </w:rPr>
        <w:t xml:space="preserve"> </w:t>
      </w:r>
      <w:r>
        <w:rPr>
          <w:color w:val="1F1F1F"/>
        </w:rPr>
        <w:t>stated</w:t>
      </w:r>
      <w:r>
        <w:rPr>
          <w:color w:val="1F1F1F"/>
          <w:spacing w:val="-14"/>
        </w:rPr>
        <w:t xml:space="preserve"> </w:t>
      </w:r>
      <w:r>
        <w:rPr>
          <w:color w:val="1F1F1F"/>
          <w:spacing w:val="-2"/>
        </w:rPr>
        <w:t>above.</w:t>
      </w:r>
    </w:p>
    <w:p w:rsidR="00F05AC1" w:rsidRDefault="00CE756B">
      <w:pPr>
        <w:pStyle w:val="ListParagraph"/>
        <w:numPr>
          <w:ilvl w:val="0"/>
          <w:numId w:val="10"/>
        </w:numPr>
        <w:tabs>
          <w:tab w:val="left" w:pos="1371"/>
        </w:tabs>
        <w:spacing w:before="111"/>
        <w:ind w:left="1371" w:hanging="475"/>
      </w:pPr>
      <w:r>
        <w:rPr>
          <w:color w:val="1F1F1F"/>
        </w:rPr>
        <w:t>You</w:t>
      </w:r>
      <w:r>
        <w:rPr>
          <w:color w:val="1F1F1F"/>
          <w:spacing w:val="40"/>
        </w:rPr>
        <w:t xml:space="preserve"> </w:t>
      </w:r>
      <w:r>
        <w:rPr>
          <w:color w:val="1F1F1F"/>
        </w:rPr>
        <w:t>must</w:t>
      </w:r>
      <w:r>
        <w:rPr>
          <w:color w:val="1F1F1F"/>
          <w:spacing w:val="45"/>
        </w:rPr>
        <w:t xml:space="preserve"> </w:t>
      </w:r>
      <w:r>
        <w:rPr>
          <w:color w:val="1F1F1F"/>
        </w:rPr>
        <w:t>include,</w:t>
      </w:r>
      <w:r>
        <w:rPr>
          <w:color w:val="1F1F1F"/>
          <w:spacing w:val="42"/>
        </w:rPr>
        <w:t xml:space="preserve"> </w:t>
      </w:r>
      <w:r>
        <w:rPr>
          <w:color w:val="1F1F1F"/>
        </w:rPr>
        <w:t>in</w:t>
      </w:r>
      <w:r>
        <w:rPr>
          <w:color w:val="1F1F1F"/>
          <w:spacing w:val="42"/>
        </w:rPr>
        <w:t xml:space="preserve"> </w:t>
      </w:r>
      <w:r>
        <w:rPr>
          <w:color w:val="1F1F1F"/>
        </w:rPr>
        <w:t>your</w:t>
      </w:r>
      <w:r>
        <w:rPr>
          <w:color w:val="1F1F1F"/>
          <w:spacing w:val="46"/>
        </w:rPr>
        <w:t xml:space="preserve"> </w:t>
      </w:r>
      <w:r>
        <w:rPr>
          <w:color w:val="1F1F1F"/>
        </w:rPr>
        <w:t>complaint,</w:t>
      </w:r>
      <w:r>
        <w:rPr>
          <w:color w:val="1F1F1F"/>
          <w:spacing w:val="43"/>
        </w:rPr>
        <w:t xml:space="preserve"> </w:t>
      </w:r>
      <w:r>
        <w:rPr>
          <w:color w:val="1F1F1F"/>
        </w:rPr>
        <w:t>all</w:t>
      </w:r>
      <w:r>
        <w:rPr>
          <w:color w:val="1F1F1F"/>
          <w:spacing w:val="50"/>
        </w:rPr>
        <w:t xml:space="preserve"> </w:t>
      </w:r>
      <w:r>
        <w:rPr>
          <w:color w:val="1F1F1F"/>
        </w:rPr>
        <w:t>of</w:t>
      </w:r>
      <w:r>
        <w:rPr>
          <w:color w:val="1F1F1F"/>
          <w:spacing w:val="46"/>
        </w:rPr>
        <w:t xml:space="preserve"> </w:t>
      </w:r>
      <w:r>
        <w:rPr>
          <w:color w:val="1F1F1F"/>
        </w:rPr>
        <w:t>the</w:t>
      </w:r>
      <w:r>
        <w:rPr>
          <w:color w:val="1F1F1F"/>
          <w:spacing w:val="43"/>
        </w:rPr>
        <w:t xml:space="preserve"> </w:t>
      </w:r>
      <w:r>
        <w:rPr>
          <w:color w:val="1F1F1F"/>
        </w:rPr>
        <w:t>information</w:t>
      </w:r>
      <w:r>
        <w:rPr>
          <w:color w:val="1F1F1F"/>
          <w:spacing w:val="41"/>
        </w:rPr>
        <w:t xml:space="preserve"> </w:t>
      </w:r>
      <w:r>
        <w:rPr>
          <w:color w:val="1F1F1F"/>
        </w:rPr>
        <w:t>required</w:t>
      </w:r>
      <w:r>
        <w:rPr>
          <w:color w:val="1F1F1F"/>
          <w:spacing w:val="41"/>
        </w:rPr>
        <w:t xml:space="preserve"> </w:t>
      </w:r>
      <w:r>
        <w:rPr>
          <w:color w:val="1F1F1F"/>
        </w:rPr>
        <w:t>to</w:t>
      </w:r>
      <w:r>
        <w:rPr>
          <w:color w:val="1F1F1F"/>
          <w:spacing w:val="39"/>
        </w:rPr>
        <w:t xml:space="preserve"> </w:t>
      </w:r>
      <w:r>
        <w:rPr>
          <w:color w:val="1F1F1F"/>
        </w:rPr>
        <w:t>support</w:t>
      </w:r>
      <w:r>
        <w:rPr>
          <w:color w:val="1F1F1F"/>
          <w:spacing w:val="46"/>
        </w:rPr>
        <w:t xml:space="preserve"> </w:t>
      </w:r>
      <w:r>
        <w:rPr>
          <w:color w:val="1F1F1F"/>
        </w:rPr>
        <w:t>your</w:t>
      </w:r>
      <w:r>
        <w:rPr>
          <w:color w:val="1F1F1F"/>
          <w:spacing w:val="46"/>
        </w:rPr>
        <w:t xml:space="preserve"> </w:t>
      </w:r>
      <w:r>
        <w:rPr>
          <w:color w:val="1F1F1F"/>
          <w:spacing w:val="-2"/>
        </w:rPr>
        <w:t>complaint.</w:t>
      </w:r>
    </w:p>
    <w:p w:rsidR="00F05AC1" w:rsidRDefault="00CE756B">
      <w:pPr>
        <w:pStyle w:val="Heading5"/>
        <w:numPr>
          <w:ilvl w:val="0"/>
          <w:numId w:val="17"/>
        </w:numPr>
        <w:tabs>
          <w:tab w:val="left" w:pos="891"/>
        </w:tabs>
        <w:spacing w:before="240"/>
        <w:ind w:left="891" w:hanging="648"/>
        <w:rPr>
          <w:color w:val="1F1F1F"/>
        </w:rPr>
      </w:pPr>
      <w:r>
        <w:rPr>
          <w:color w:val="1F1F1F"/>
          <w:spacing w:val="-2"/>
          <w:u w:val="thick" w:color="1F1F1F"/>
        </w:rPr>
        <w:t>Standstill</w:t>
      </w:r>
      <w:r>
        <w:rPr>
          <w:color w:val="1F1F1F"/>
          <w:spacing w:val="2"/>
        </w:rPr>
        <w:t xml:space="preserve"> </w:t>
      </w:r>
      <w:r>
        <w:rPr>
          <w:color w:val="1F1F1F"/>
          <w:spacing w:val="-2"/>
        </w:rPr>
        <w:t>Period</w:t>
      </w:r>
    </w:p>
    <w:p w:rsidR="00F05AC1" w:rsidRDefault="00CE756B">
      <w:pPr>
        <w:pStyle w:val="ListParagraph"/>
        <w:numPr>
          <w:ilvl w:val="0"/>
          <w:numId w:val="9"/>
        </w:numPr>
        <w:tabs>
          <w:tab w:val="left" w:pos="1371"/>
        </w:tabs>
        <w:spacing w:before="109"/>
        <w:ind w:hanging="477"/>
      </w:pPr>
      <w:r>
        <w:rPr>
          <w:color w:val="1F1F1F"/>
        </w:rPr>
        <w:t>DEADLINE:</w:t>
      </w:r>
      <w:r>
        <w:rPr>
          <w:color w:val="1F1F1F"/>
          <w:spacing w:val="43"/>
        </w:rPr>
        <w:t xml:space="preserve"> </w:t>
      </w:r>
      <w:r>
        <w:rPr>
          <w:color w:val="1F1F1F"/>
        </w:rPr>
        <w:t>The</w:t>
      </w:r>
      <w:r>
        <w:rPr>
          <w:color w:val="1F1F1F"/>
          <w:spacing w:val="43"/>
        </w:rPr>
        <w:t xml:space="preserve"> </w:t>
      </w:r>
      <w:r>
        <w:rPr>
          <w:color w:val="1F1F1F"/>
        </w:rPr>
        <w:t>Standstill</w:t>
      </w:r>
      <w:r>
        <w:rPr>
          <w:color w:val="1F1F1F"/>
          <w:spacing w:val="50"/>
        </w:rPr>
        <w:t xml:space="preserve"> </w:t>
      </w:r>
      <w:r>
        <w:rPr>
          <w:color w:val="1F1F1F"/>
        </w:rPr>
        <w:t>Period</w:t>
      </w:r>
      <w:r>
        <w:rPr>
          <w:color w:val="1F1F1F"/>
          <w:spacing w:val="39"/>
        </w:rPr>
        <w:t xml:space="preserve"> </w:t>
      </w:r>
      <w:r>
        <w:rPr>
          <w:color w:val="1F1F1F"/>
        </w:rPr>
        <w:t>is</w:t>
      </w:r>
      <w:r>
        <w:rPr>
          <w:color w:val="1F1F1F"/>
          <w:spacing w:val="43"/>
        </w:rPr>
        <w:t xml:space="preserve"> </w:t>
      </w:r>
      <w:r>
        <w:rPr>
          <w:color w:val="1F1F1F"/>
        </w:rPr>
        <w:t>due</w:t>
      </w:r>
      <w:r>
        <w:rPr>
          <w:color w:val="1F1F1F"/>
          <w:spacing w:val="43"/>
        </w:rPr>
        <w:t xml:space="preserve"> </w:t>
      </w:r>
      <w:r>
        <w:rPr>
          <w:color w:val="1F1F1F"/>
        </w:rPr>
        <w:t>to</w:t>
      </w:r>
      <w:r>
        <w:rPr>
          <w:color w:val="1F1F1F"/>
          <w:spacing w:val="40"/>
        </w:rPr>
        <w:t xml:space="preserve"> </w:t>
      </w:r>
      <w:r>
        <w:rPr>
          <w:color w:val="1F1F1F"/>
        </w:rPr>
        <w:t>end</w:t>
      </w:r>
      <w:r>
        <w:rPr>
          <w:color w:val="1F1F1F"/>
          <w:spacing w:val="45"/>
        </w:rPr>
        <w:t xml:space="preserve"> </w:t>
      </w:r>
      <w:r>
        <w:rPr>
          <w:color w:val="1F1F1F"/>
        </w:rPr>
        <w:t>at</w:t>
      </w:r>
      <w:r>
        <w:rPr>
          <w:color w:val="1F1F1F"/>
          <w:spacing w:val="39"/>
        </w:rPr>
        <w:t xml:space="preserve"> </w:t>
      </w:r>
      <w:r>
        <w:rPr>
          <w:color w:val="1F1F1F"/>
        </w:rPr>
        <w:t>midnight</w:t>
      </w:r>
      <w:r>
        <w:rPr>
          <w:color w:val="1F1F1F"/>
          <w:spacing w:val="51"/>
        </w:rPr>
        <w:t xml:space="preserve"> </w:t>
      </w:r>
      <w:r>
        <w:rPr>
          <w:color w:val="1F1F1F"/>
        </w:rPr>
        <w:t>on</w:t>
      </w:r>
      <w:r>
        <w:rPr>
          <w:color w:val="1F1F1F"/>
          <w:spacing w:val="38"/>
        </w:rPr>
        <w:t xml:space="preserve"> </w:t>
      </w:r>
      <w:r>
        <w:rPr>
          <w:color w:val="1F1F1F"/>
        </w:rPr>
        <w:t>[</w:t>
      </w:r>
      <w:r>
        <w:rPr>
          <w:i/>
          <w:color w:val="1F1F1F"/>
        </w:rPr>
        <w:t>insert</w:t>
      </w:r>
      <w:r>
        <w:rPr>
          <w:i/>
          <w:color w:val="1F1F1F"/>
          <w:spacing w:val="46"/>
        </w:rPr>
        <w:t xml:space="preserve"> </w:t>
      </w:r>
      <w:r>
        <w:rPr>
          <w:i/>
          <w:color w:val="1F1F1F"/>
        </w:rPr>
        <w:t>date</w:t>
      </w:r>
      <w:r>
        <w:rPr>
          <w:color w:val="1F1F1F"/>
        </w:rPr>
        <w:t>]</w:t>
      </w:r>
      <w:r>
        <w:rPr>
          <w:color w:val="1F1F1F"/>
          <w:spacing w:val="46"/>
        </w:rPr>
        <w:t xml:space="preserve"> </w:t>
      </w:r>
      <w:r>
        <w:rPr>
          <w:color w:val="1F1F1F"/>
        </w:rPr>
        <w:t>(local</w:t>
      </w:r>
      <w:r>
        <w:rPr>
          <w:color w:val="1F1F1F"/>
          <w:spacing w:val="45"/>
        </w:rPr>
        <w:t xml:space="preserve"> </w:t>
      </w:r>
      <w:r>
        <w:rPr>
          <w:color w:val="1F1F1F"/>
          <w:spacing w:val="-2"/>
        </w:rPr>
        <w:t>time).</w:t>
      </w:r>
    </w:p>
    <w:p w:rsidR="00F05AC1" w:rsidRDefault="00CE756B">
      <w:pPr>
        <w:pStyle w:val="ListParagraph"/>
        <w:numPr>
          <w:ilvl w:val="0"/>
          <w:numId w:val="9"/>
        </w:numPr>
        <w:tabs>
          <w:tab w:val="left" w:pos="1374"/>
        </w:tabs>
        <w:spacing w:before="118" w:line="232" w:lineRule="auto"/>
        <w:ind w:left="1374" w:right="1123" w:hanging="480"/>
      </w:pPr>
      <w:r>
        <w:rPr>
          <w:color w:val="1F1F1F"/>
        </w:rPr>
        <w:t>The</w:t>
      </w:r>
      <w:r>
        <w:rPr>
          <w:color w:val="1F1F1F"/>
          <w:spacing w:val="31"/>
        </w:rPr>
        <w:t xml:space="preserve"> </w:t>
      </w:r>
      <w:r>
        <w:rPr>
          <w:color w:val="1F1F1F"/>
        </w:rPr>
        <w:t>Standstill</w:t>
      </w:r>
      <w:r>
        <w:rPr>
          <w:color w:val="1F1F1F"/>
          <w:spacing w:val="39"/>
        </w:rPr>
        <w:t xml:space="preserve"> </w:t>
      </w:r>
      <w:r>
        <w:rPr>
          <w:color w:val="1F1F1F"/>
        </w:rPr>
        <w:t>Period</w:t>
      </w:r>
      <w:r>
        <w:rPr>
          <w:color w:val="1F1F1F"/>
          <w:spacing w:val="34"/>
        </w:rPr>
        <w:t xml:space="preserve"> </w:t>
      </w:r>
      <w:r>
        <w:rPr>
          <w:color w:val="1F1F1F"/>
        </w:rPr>
        <w:t>lasts</w:t>
      </w:r>
      <w:r>
        <w:rPr>
          <w:color w:val="1F1F1F"/>
          <w:spacing w:val="32"/>
        </w:rPr>
        <w:t xml:space="preserve"> </w:t>
      </w:r>
      <w:r>
        <w:rPr>
          <w:color w:val="1F1F1F"/>
        </w:rPr>
        <w:t>ten</w:t>
      </w:r>
      <w:r>
        <w:rPr>
          <w:color w:val="1F1F1F"/>
          <w:spacing w:val="33"/>
        </w:rPr>
        <w:t xml:space="preserve"> </w:t>
      </w:r>
      <w:r>
        <w:rPr>
          <w:color w:val="1F1F1F"/>
        </w:rPr>
        <w:t>(14)</w:t>
      </w:r>
      <w:r>
        <w:rPr>
          <w:color w:val="1F1F1F"/>
          <w:spacing w:val="34"/>
        </w:rPr>
        <w:t xml:space="preserve"> </w:t>
      </w:r>
      <w:r>
        <w:rPr>
          <w:color w:val="1F1F1F"/>
        </w:rPr>
        <w:t>Days</w:t>
      </w:r>
      <w:r>
        <w:rPr>
          <w:color w:val="1F1F1F"/>
          <w:spacing w:val="34"/>
        </w:rPr>
        <w:t xml:space="preserve"> </w:t>
      </w:r>
      <w:r>
        <w:rPr>
          <w:color w:val="1F1F1F"/>
        </w:rPr>
        <w:t>after</w:t>
      </w:r>
      <w:r>
        <w:rPr>
          <w:color w:val="1F1F1F"/>
          <w:spacing w:val="34"/>
        </w:rPr>
        <w:t xml:space="preserve"> </w:t>
      </w:r>
      <w:r>
        <w:rPr>
          <w:color w:val="1F1F1F"/>
        </w:rPr>
        <w:t>the</w:t>
      </w:r>
      <w:r>
        <w:rPr>
          <w:color w:val="1F1F1F"/>
          <w:spacing w:val="32"/>
        </w:rPr>
        <w:t xml:space="preserve"> </w:t>
      </w:r>
      <w:r>
        <w:rPr>
          <w:color w:val="1F1F1F"/>
        </w:rPr>
        <w:t>date</w:t>
      </w:r>
      <w:r>
        <w:rPr>
          <w:color w:val="1F1F1F"/>
          <w:spacing w:val="32"/>
        </w:rPr>
        <w:t xml:space="preserve"> </w:t>
      </w:r>
      <w:r>
        <w:rPr>
          <w:color w:val="1F1F1F"/>
        </w:rPr>
        <w:t>of</w:t>
      </w:r>
      <w:r>
        <w:rPr>
          <w:color w:val="1F1F1F"/>
          <w:spacing w:val="32"/>
        </w:rPr>
        <w:t xml:space="preserve"> </w:t>
      </w:r>
      <w:r>
        <w:rPr>
          <w:color w:val="1F1F1F"/>
        </w:rPr>
        <w:t>transmission</w:t>
      </w:r>
      <w:r>
        <w:rPr>
          <w:color w:val="1F1F1F"/>
          <w:spacing w:val="32"/>
        </w:rPr>
        <w:t xml:space="preserve"> </w:t>
      </w:r>
      <w:r>
        <w:rPr>
          <w:color w:val="1F1F1F"/>
        </w:rPr>
        <w:t>of</w:t>
      </w:r>
      <w:r>
        <w:rPr>
          <w:color w:val="1F1F1F"/>
          <w:spacing w:val="32"/>
        </w:rPr>
        <w:t xml:space="preserve"> </w:t>
      </w:r>
      <w:r>
        <w:rPr>
          <w:color w:val="1F1F1F"/>
        </w:rPr>
        <w:t>this</w:t>
      </w:r>
      <w:r>
        <w:rPr>
          <w:color w:val="1F1F1F"/>
          <w:spacing w:val="32"/>
        </w:rPr>
        <w:t xml:space="preserve"> </w:t>
      </w:r>
      <w:r>
        <w:rPr>
          <w:color w:val="1F1F1F"/>
        </w:rPr>
        <w:t>Notification of</w:t>
      </w:r>
      <w:r>
        <w:rPr>
          <w:color w:val="1F1F1F"/>
          <w:spacing w:val="40"/>
        </w:rPr>
        <w:t xml:space="preserve"> </w:t>
      </w:r>
      <w:r>
        <w:rPr>
          <w:color w:val="1F1F1F"/>
        </w:rPr>
        <w:t>Intention</w:t>
      </w:r>
      <w:r>
        <w:rPr>
          <w:color w:val="1F1F1F"/>
          <w:spacing w:val="40"/>
        </w:rPr>
        <w:t xml:space="preserve"> </w:t>
      </w:r>
      <w:r>
        <w:rPr>
          <w:color w:val="1F1F1F"/>
        </w:rPr>
        <w:t>to</w:t>
      </w:r>
      <w:r>
        <w:rPr>
          <w:color w:val="1F1F1F"/>
          <w:spacing w:val="40"/>
        </w:rPr>
        <w:t xml:space="preserve"> </w:t>
      </w:r>
      <w:r>
        <w:rPr>
          <w:color w:val="1F1F1F"/>
        </w:rPr>
        <w:t>Award.</w:t>
      </w:r>
    </w:p>
    <w:p w:rsidR="00F05AC1" w:rsidRDefault="00CE756B">
      <w:pPr>
        <w:pStyle w:val="ListParagraph"/>
        <w:numPr>
          <w:ilvl w:val="0"/>
          <w:numId w:val="9"/>
        </w:numPr>
        <w:tabs>
          <w:tab w:val="left" w:pos="1371"/>
        </w:tabs>
        <w:spacing w:before="108"/>
        <w:ind w:hanging="477"/>
      </w:pPr>
      <w:r>
        <w:rPr>
          <w:color w:val="1F1F1F"/>
        </w:rPr>
        <w:t>The</w:t>
      </w:r>
      <w:r>
        <w:rPr>
          <w:color w:val="1F1F1F"/>
          <w:spacing w:val="41"/>
        </w:rPr>
        <w:t xml:space="preserve"> </w:t>
      </w:r>
      <w:r>
        <w:rPr>
          <w:color w:val="1F1F1F"/>
        </w:rPr>
        <w:t>Standstill</w:t>
      </w:r>
      <w:r>
        <w:rPr>
          <w:color w:val="1F1F1F"/>
          <w:spacing w:val="54"/>
        </w:rPr>
        <w:t xml:space="preserve"> </w:t>
      </w:r>
      <w:r>
        <w:rPr>
          <w:color w:val="1F1F1F"/>
        </w:rPr>
        <w:t>Period</w:t>
      </w:r>
      <w:r>
        <w:rPr>
          <w:color w:val="1F1F1F"/>
          <w:spacing w:val="44"/>
        </w:rPr>
        <w:t xml:space="preserve"> </w:t>
      </w:r>
      <w:r>
        <w:rPr>
          <w:color w:val="1F1F1F"/>
        </w:rPr>
        <w:t>may</w:t>
      </w:r>
      <w:r>
        <w:rPr>
          <w:color w:val="1F1F1F"/>
          <w:spacing w:val="44"/>
        </w:rPr>
        <w:t xml:space="preserve"> </w:t>
      </w:r>
      <w:r>
        <w:rPr>
          <w:color w:val="1F1F1F"/>
        </w:rPr>
        <w:t>be</w:t>
      </w:r>
      <w:r>
        <w:rPr>
          <w:color w:val="1F1F1F"/>
          <w:spacing w:val="51"/>
        </w:rPr>
        <w:t xml:space="preserve"> </w:t>
      </w:r>
      <w:r>
        <w:rPr>
          <w:color w:val="1F1F1F"/>
        </w:rPr>
        <w:t>extended</w:t>
      </w:r>
      <w:r>
        <w:rPr>
          <w:color w:val="1F1F1F"/>
          <w:spacing w:val="44"/>
        </w:rPr>
        <w:t xml:space="preserve"> </w:t>
      </w:r>
      <w:r>
        <w:rPr>
          <w:color w:val="1F1F1F"/>
        </w:rPr>
        <w:t>as</w:t>
      </w:r>
      <w:r>
        <w:rPr>
          <w:color w:val="1F1F1F"/>
          <w:spacing w:val="49"/>
        </w:rPr>
        <w:t xml:space="preserve"> </w:t>
      </w:r>
      <w:r>
        <w:rPr>
          <w:color w:val="1F1F1F"/>
        </w:rPr>
        <w:t>stated</w:t>
      </w:r>
      <w:r>
        <w:rPr>
          <w:color w:val="1F1F1F"/>
          <w:spacing w:val="44"/>
        </w:rPr>
        <w:t xml:space="preserve"> </w:t>
      </w:r>
      <w:r>
        <w:rPr>
          <w:color w:val="1F1F1F"/>
        </w:rPr>
        <w:t>in</w:t>
      </w:r>
      <w:r>
        <w:rPr>
          <w:color w:val="1F1F1F"/>
          <w:spacing w:val="39"/>
        </w:rPr>
        <w:t xml:space="preserve"> </w:t>
      </w:r>
      <w:r>
        <w:rPr>
          <w:color w:val="1F1F1F"/>
        </w:rPr>
        <w:t>paragraph</w:t>
      </w:r>
      <w:r>
        <w:rPr>
          <w:color w:val="1F1F1F"/>
          <w:spacing w:val="51"/>
        </w:rPr>
        <w:t xml:space="preserve"> </w:t>
      </w:r>
      <w:r>
        <w:rPr>
          <w:color w:val="1F1F1F"/>
        </w:rPr>
        <w:t>Section</w:t>
      </w:r>
      <w:r>
        <w:rPr>
          <w:color w:val="1F1F1F"/>
          <w:spacing w:val="49"/>
        </w:rPr>
        <w:t xml:space="preserve"> </w:t>
      </w:r>
      <w:r>
        <w:rPr>
          <w:color w:val="1F1F1F"/>
        </w:rPr>
        <w:t>5</w:t>
      </w:r>
      <w:r>
        <w:rPr>
          <w:color w:val="1F1F1F"/>
          <w:spacing w:val="39"/>
        </w:rPr>
        <w:t xml:space="preserve"> </w:t>
      </w:r>
      <w:r>
        <w:rPr>
          <w:color w:val="1F1F1F"/>
        </w:rPr>
        <w:t>(d)</w:t>
      </w:r>
      <w:r>
        <w:rPr>
          <w:color w:val="1F1F1F"/>
          <w:spacing w:val="43"/>
        </w:rPr>
        <w:t xml:space="preserve"> </w:t>
      </w:r>
      <w:r>
        <w:rPr>
          <w:color w:val="1F1F1F"/>
          <w:spacing w:val="-2"/>
        </w:rPr>
        <w:t>above.</w:t>
      </w:r>
    </w:p>
    <w:p w:rsidR="00F05AC1" w:rsidRDefault="00CE756B">
      <w:pPr>
        <w:pStyle w:val="BodyText"/>
        <w:spacing w:before="235"/>
        <w:ind w:left="647" w:right="259"/>
        <w:jc w:val="center"/>
      </w:pPr>
      <w:r>
        <w:rPr>
          <w:color w:val="1F1F1F"/>
        </w:rPr>
        <w:t>If</w:t>
      </w:r>
      <w:r>
        <w:rPr>
          <w:color w:val="1F1F1F"/>
          <w:spacing w:val="43"/>
        </w:rPr>
        <w:t xml:space="preserve"> </w:t>
      </w:r>
      <w:r>
        <w:rPr>
          <w:color w:val="1F1F1F"/>
        </w:rPr>
        <w:t>you</w:t>
      </w:r>
      <w:r>
        <w:rPr>
          <w:color w:val="1F1F1F"/>
          <w:spacing w:val="45"/>
        </w:rPr>
        <w:t xml:space="preserve"> </w:t>
      </w:r>
      <w:r>
        <w:rPr>
          <w:color w:val="1F1F1F"/>
        </w:rPr>
        <w:t>have</w:t>
      </w:r>
      <w:r>
        <w:rPr>
          <w:color w:val="1F1F1F"/>
          <w:spacing w:val="40"/>
        </w:rPr>
        <w:t xml:space="preserve"> </w:t>
      </w:r>
      <w:r>
        <w:rPr>
          <w:color w:val="1F1F1F"/>
        </w:rPr>
        <w:t>any</w:t>
      </w:r>
      <w:r>
        <w:rPr>
          <w:color w:val="1F1F1F"/>
          <w:spacing w:val="46"/>
        </w:rPr>
        <w:t xml:space="preserve"> </w:t>
      </w:r>
      <w:r>
        <w:rPr>
          <w:color w:val="1F1F1F"/>
        </w:rPr>
        <w:t>questions</w:t>
      </w:r>
      <w:r>
        <w:rPr>
          <w:color w:val="1F1F1F"/>
          <w:spacing w:val="42"/>
        </w:rPr>
        <w:t xml:space="preserve"> </w:t>
      </w:r>
      <w:r>
        <w:rPr>
          <w:color w:val="1F1F1F"/>
        </w:rPr>
        <w:t>regarding</w:t>
      </w:r>
      <w:r>
        <w:rPr>
          <w:color w:val="1F1F1F"/>
          <w:spacing w:val="41"/>
        </w:rPr>
        <w:t xml:space="preserve"> </w:t>
      </w:r>
      <w:r>
        <w:rPr>
          <w:color w:val="1F1F1F"/>
        </w:rPr>
        <w:t>this</w:t>
      </w:r>
      <w:r>
        <w:rPr>
          <w:color w:val="1F1F1F"/>
          <w:spacing w:val="46"/>
        </w:rPr>
        <w:t xml:space="preserve"> </w:t>
      </w:r>
      <w:r>
        <w:rPr>
          <w:color w:val="1F1F1F"/>
        </w:rPr>
        <w:t>Notification</w:t>
      </w:r>
      <w:r>
        <w:rPr>
          <w:color w:val="1F1F1F"/>
          <w:spacing w:val="43"/>
        </w:rPr>
        <w:t xml:space="preserve"> </w:t>
      </w:r>
      <w:r>
        <w:rPr>
          <w:color w:val="1F1F1F"/>
        </w:rPr>
        <w:t>please</w:t>
      </w:r>
      <w:r>
        <w:rPr>
          <w:color w:val="1F1F1F"/>
          <w:spacing w:val="41"/>
        </w:rPr>
        <w:t xml:space="preserve"> </w:t>
      </w:r>
      <w:r>
        <w:rPr>
          <w:color w:val="1F1F1F"/>
        </w:rPr>
        <w:t>do</w:t>
      </w:r>
      <w:r>
        <w:rPr>
          <w:color w:val="1F1F1F"/>
          <w:spacing w:val="46"/>
        </w:rPr>
        <w:t xml:space="preserve"> </w:t>
      </w:r>
      <w:r>
        <w:rPr>
          <w:color w:val="1F1F1F"/>
        </w:rPr>
        <w:t>not</w:t>
      </w:r>
      <w:r>
        <w:rPr>
          <w:color w:val="1F1F1F"/>
          <w:spacing w:val="46"/>
        </w:rPr>
        <w:t xml:space="preserve"> </w:t>
      </w:r>
      <w:r>
        <w:rPr>
          <w:color w:val="1F1F1F"/>
        </w:rPr>
        <w:t>hesitate</w:t>
      </w:r>
      <w:r>
        <w:rPr>
          <w:color w:val="1F1F1F"/>
          <w:spacing w:val="38"/>
        </w:rPr>
        <w:t xml:space="preserve"> </w:t>
      </w:r>
      <w:r>
        <w:rPr>
          <w:color w:val="1F1F1F"/>
        </w:rPr>
        <w:t>to</w:t>
      </w:r>
      <w:r>
        <w:rPr>
          <w:color w:val="1F1F1F"/>
          <w:spacing w:val="42"/>
        </w:rPr>
        <w:t xml:space="preserve"> </w:t>
      </w:r>
      <w:r>
        <w:rPr>
          <w:color w:val="1F1F1F"/>
        </w:rPr>
        <w:t>contact</w:t>
      </w:r>
      <w:r>
        <w:rPr>
          <w:color w:val="1F1F1F"/>
          <w:spacing w:val="45"/>
        </w:rPr>
        <w:t xml:space="preserve"> </w:t>
      </w:r>
      <w:r>
        <w:rPr>
          <w:color w:val="1F1F1F"/>
          <w:spacing w:val="-5"/>
        </w:rPr>
        <w:t>us.</w:t>
      </w:r>
    </w:p>
    <w:p w:rsidR="00F05AC1" w:rsidRDefault="00F05AC1">
      <w:pPr>
        <w:pStyle w:val="BodyText"/>
        <w:spacing w:before="228"/>
      </w:pPr>
    </w:p>
    <w:p w:rsidR="00F05AC1" w:rsidRDefault="00CE756B">
      <w:pPr>
        <w:pStyle w:val="BodyText"/>
        <w:ind w:left="245"/>
      </w:pPr>
      <w:r>
        <w:rPr>
          <w:color w:val="1F1F1F"/>
        </w:rPr>
        <w:t>On</w:t>
      </w:r>
      <w:r>
        <w:rPr>
          <w:color w:val="1F1F1F"/>
          <w:spacing w:val="-11"/>
        </w:rPr>
        <w:t xml:space="preserve"> </w:t>
      </w:r>
      <w:r>
        <w:rPr>
          <w:color w:val="1F1F1F"/>
        </w:rPr>
        <w:t>behalf</w:t>
      </w:r>
      <w:r>
        <w:rPr>
          <w:color w:val="1F1F1F"/>
          <w:spacing w:val="-8"/>
        </w:rPr>
        <w:t xml:space="preserve"> </w:t>
      </w:r>
      <w:r>
        <w:rPr>
          <w:color w:val="1F1F1F"/>
        </w:rPr>
        <w:t>of</w:t>
      </w:r>
      <w:r>
        <w:rPr>
          <w:color w:val="1F1F1F"/>
          <w:spacing w:val="-13"/>
        </w:rPr>
        <w:t xml:space="preserve"> </w:t>
      </w:r>
      <w:r>
        <w:rPr>
          <w:color w:val="1F1F1F"/>
        </w:rPr>
        <w:t>the</w:t>
      </w:r>
      <w:r>
        <w:rPr>
          <w:color w:val="1F1F1F"/>
          <w:spacing w:val="-10"/>
        </w:rPr>
        <w:t xml:space="preserve"> </w:t>
      </w:r>
      <w:r>
        <w:rPr>
          <w:color w:val="1F1F1F"/>
          <w:spacing w:val="-2"/>
        </w:rPr>
        <w:t>Employer:</w:t>
      </w:r>
    </w:p>
    <w:p w:rsidR="00F05AC1" w:rsidRDefault="00CE756B">
      <w:pPr>
        <w:tabs>
          <w:tab w:val="left" w:pos="10774"/>
        </w:tabs>
        <w:spacing w:before="239"/>
        <w:ind w:left="245"/>
        <w:rPr>
          <w:b/>
        </w:rPr>
      </w:pPr>
      <w:r>
        <w:rPr>
          <w:b/>
          <w:color w:val="1F1F1F"/>
          <w:spacing w:val="-2"/>
        </w:rPr>
        <w:t>Signature:</w:t>
      </w:r>
      <w:r>
        <w:rPr>
          <w:b/>
          <w:color w:val="1F1F1F"/>
          <w:u w:val="thick" w:color="1F1E1F"/>
        </w:rPr>
        <w:tab/>
      </w:r>
    </w:p>
    <w:p w:rsidR="00F05AC1" w:rsidRDefault="00CE756B">
      <w:pPr>
        <w:tabs>
          <w:tab w:val="left" w:pos="10774"/>
        </w:tabs>
        <w:spacing w:before="237"/>
        <w:ind w:left="245"/>
        <w:rPr>
          <w:b/>
        </w:rPr>
      </w:pPr>
      <w:r>
        <w:rPr>
          <w:b/>
          <w:color w:val="1F1F1F"/>
          <w:spacing w:val="-2"/>
        </w:rPr>
        <w:t>Name:</w:t>
      </w:r>
      <w:r>
        <w:rPr>
          <w:b/>
          <w:color w:val="1F1F1F"/>
          <w:u w:val="thick" w:color="1F1E1F"/>
        </w:rPr>
        <w:tab/>
      </w:r>
    </w:p>
    <w:p w:rsidR="00F05AC1" w:rsidRDefault="00CE756B">
      <w:pPr>
        <w:tabs>
          <w:tab w:val="left" w:pos="10774"/>
        </w:tabs>
        <w:spacing w:before="239" w:line="463" w:lineRule="auto"/>
        <w:ind w:left="245" w:right="114"/>
        <w:jc w:val="both"/>
        <w:rPr>
          <w:b/>
        </w:rPr>
      </w:pPr>
      <w:r>
        <w:rPr>
          <w:b/>
          <w:color w:val="1F1F1F"/>
          <w:spacing w:val="-2"/>
        </w:rPr>
        <w:t>Title/position:</w:t>
      </w:r>
      <w:r>
        <w:rPr>
          <w:b/>
          <w:color w:val="1F1F1F"/>
          <w:u w:val="thick" w:color="1F1E1F"/>
        </w:rPr>
        <w:tab/>
      </w:r>
      <w:r>
        <w:rPr>
          <w:b/>
          <w:color w:val="1F1F1F"/>
        </w:rPr>
        <w:t xml:space="preserve"> </w:t>
      </w:r>
      <w:r>
        <w:rPr>
          <w:b/>
          <w:color w:val="1F1F1F"/>
          <w:spacing w:val="-2"/>
        </w:rPr>
        <w:t>Telephone:</w:t>
      </w:r>
      <w:r>
        <w:rPr>
          <w:b/>
          <w:color w:val="1F1F1F"/>
          <w:u w:val="thick" w:color="1F1E1F"/>
        </w:rPr>
        <w:tab/>
      </w:r>
      <w:r>
        <w:rPr>
          <w:b/>
          <w:color w:val="1F1F1F"/>
        </w:rPr>
        <w:t xml:space="preserve"> Email:</w:t>
      </w:r>
      <w:r>
        <w:rPr>
          <w:b/>
          <w:color w:val="1F1F1F"/>
          <w:spacing w:val="52"/>
        </w:rPr>
        <w:t xml:space="preserve"> </w:t>
      </w:r>
      <w:r>
        <w:rPr>
          <w:b/>
          <w:color w:val="1F1F1F"/>
          <w:u w:val="thick" w:color="1F1E1F"/>
        </w:rPr>
        <w:tab/>
      </w:r>
    </w:p>
    <w:p w:rsidR="00F05AC1" w:rsidRDefault="00F05AC1">
      <w:pPr>
        <w:spacing w:line="463" w:lineRule="auto"/>
        <w:jc w:val="both"/>
        <w:sectPr w:rsidR="00F05AC1">
          <w:pgSz w:w="11940" w:h="16860"/>
          <w:pgMar w:top="360" w:right="460" w:bottom="720" w:left="580" w:header="0" w:footer="530" w:gutter="0"/>
          <w:cols w:space="720"/>
        </w:sectPr>
      </w:pPr>
    </w:p>
    <w:p w:rsidR="00F05AC1" w:rsidRDefault="00F05AC1">
      <w:pPr>
        <w:pStyle w:val="BodyText"/>
        <w:rPr>
          <w:b/>
          <w:sz w:val="24"/>
        </w:rPr>
      </w:pPr>
    </w:p>
    <w:p w:rsidR="00F05AC1" w:rsidRDefault="00F05AC1">
      <w:pPr>
        <w:pStyle w:val="BodyText"/>
        <w:spacing w:before="11"/>
        <w:rPr>
          <w:b/>
          <w:sz w:val="24"/>
        </w:rPr>
      </w:pPr>
    </w:p>
    <w:p w:rsidR="00F05AC1" w:rsidRDefault="00CE756B">
      <w:pPr>
        <w:pStyle w:val="Heading2"/>
        <w:ind w:left="140"/>
      </w:pPr>
      <w:bookmarkStart w:id="74" w:name="_bookmark73"/>
      <w:bookmarkEnd w:id="74"/>
      <w:r>
        <w:rPr>
          <w:color w:val="1F1F1F"/>
        </w:rPr>
        <w:t>FORM</w:t>
      </w:r>
      <w:r>
        <w:rPr>
          <w:color w:val="1F1F1F"/>
          <w:spacing w:val="-8"/>
        </w:rPr>
        <w:t xml:space="preserve"> </w:t>
      </w:r>
      <w:r>
        <w:rPr>
          <w:color w:val="1F1F1F"/>
        </w:rPr>
        <w:t>NO.</w:t>
      </w:r>
      <w:r>
        <w:rPr>
          <w:color w:val="1F1F1F"/>
          <w:spacing w:val="-3"/>
        </w:rPr>
        <w:t xml:space="preserve"> </w:t>
      </w:r>
      <w:r>
        <w:rPr>
          <w:color w:val="1F1F1F"/>
        </w:rPr>
        <w:t>2</w:t>
      </w:r>
      <w:r>
        <w:rPr>
          <w:color w:val="1F1F1F"/>
          <w:spacing w:val="-5"/>
        </w:rPr>
        <w:t xml:space="preserve"> </w:t>
      </w:r>
      <w:r>
        <w:rPr>
          <w:color w:val="1F1F1F"/>
        </w:rPr>
        <w:t>-</w:t>
      </w:r>
      <w:r>
        <w:rPr>
          <w:color w:val="1F1F1F"/>
          <w:spacing w:val="-5"/>
        </w:rPr>
        <w:t xml:space="preserve"> </w:t>
      </w:r>
      <w:r>
        <w:t>REQUEST</w:t>
      </w:r>
      <w:r>
        <w:rPr>
          <w:spacing w:val="1"/>
        </w:rPr>
        <w:t xml:space="preserve"> </w:t>
      </w:r>
      <w:r>
        <w:t>FOR</w:t>
      </w:r>
      <w:r>
        <w:rPr>
          <w:spacing w:val="-2"/>
        </w:rPr>
        <w:t xml:space="preserve"> REVIEW</w:t>
      </w:r>
    </w:p>
    <w:p w:rsidR="00F05AC1" w:rsidRDefault="00F05AC1">
      <w:pPr>
        <w:pStyle w:val="BodyText"/>
        <w:spacing w:before="184"/>
        <w:rPr>
          <w:b/>
          <w:sz w:val="20"/>
        </w:rPr>
      </w:pPr>
    </w:p>
    <w:p w:rsidR="00F05AC1" w:rsidRDefault="00CE756B">
      <w:pPr>
        <w:ind w:left="4552"/>
        <w:rPr>
          <w:b/>
          <w:sz w:val="20"/>
        </w:rPr>
      </w:pPr>
      <w:r>
        <w:rPr>
          <w:b/>
          <w:spacing w:val="-4"/>
          <w:sz w:val="20"/>
        </w:rPr>
        <w:t>FORM</w:t>
      </w:r>
      <w:r>
        <w:rPr>
          <w:b/>
          <w:spacing w:val="-13"/>
          <w:sz w:val="20"/>
        </w:rPr>
        <w:t xml:space="preserve"> </w:t>
      </w:r>
      <w:r>
        <w:rPr>
          <w:b/>
          <w:spacing w:val="-4"/>
          <w:sz w:val="20"/>
        </w:rPr>
        <w:t>FOR</w:t>
      </w:r>
      <w:r>
        <w:rPr>
          <w:b/>
          <w:spacing w:val="-8"/>
          <w:sz w:val="20"/>
        </w:rPr>
        <w:t xml:space="preserve"> </w:t>
      </w:r>
      <w:r>
        <w:rPr>
          <w:b/>
          <w:spacing w:val="-4"/>
          <w:sz w:val="20"/>
        </w:rPr>
        <w:t>REVIEW(r.203(1))</w:t>
      </w:r>
    </w:p>
    <w:p w:rsidR="00F05AC1" w:rsidRDefault="00F05AC1">
      <w:pPr>
        <w:pStyle w:val="BodyText"/>
        <w:rPr>
          <w:b/>
          <w:sz w:val="20"/>
        </w:rPr>
      </w:pPr>
    </w:p>
    <w:p w:rsidR="00F05AC1" w:rsidRDefault="00F05AC1">
      <w:pPr>
        <w:pStyle w:val="BodyText"/>
        <w:spacing w:before="126"/>
        <w:rPr>
          <w:b/>
          <w:sz w:val="20"/>
        </w:rPr>
      </w:pPr>
    </w:p>
    <w:p w:rsidR="00F05AC1" w:rsidRDefault="00CE756B">
      <w:pPr>
        <w:spacing w:before="1"/>
        <w:ind w:left="388" w:right="512"/>
        <w:jc w:val="center"/>
        <w:rPr>
          <w:b/>
          <w:sz w:val="20"/>
        </w:rPr>
      </w:pPr>
      <w:r>
        <w:rPr>
          <w:b/>
          <w:spacing w:val="-6"/>
          <w:sz w:val="20"/>
        </w:rPr>
        <w:t>PUBLIC</w:t>
      </w:r>
      <w:r>
        <w:rPr>
          <w:b/>
          <w:spacing w:val="9"/>
          <w:sz w:val="20"/>
        </w:rPr>
        <w:t xml:space="preserve"> </w:t>
      </w:r>
      <w:r>
        <w:rPr>
          <w:b/>
          <w:spacing w:val="-6"/>
          <w:sz w:val="20"/>
        </w:rPr>
        <w:t>PROCUREMENT</w:t>
      </w:r>
      <w:r>
        <w:rPr>
          <w:b/>
          <w:spacing w:val="16"/>
          <w:sz w:val="20"/>
        </w:rPr>
        <w:t xml:space="preserve"> </w:t>
      </w:r>
      <w:r>
        <w:rPr>
          <w:b/>
          <w:spacing w:val="-6"/>
          <w:sz w:val="20"/>
        </w:rPr>
        <w:t>ADMINISTRATIVE</w:t>
      </w:r>
      <w:r>
        <w:rPr>
          <w:b/>
          <w:spacing w:val="8"/>
          <w:sz w:val="20"/>
        </w:rPr>
        <w:t xml:space="preserve"> </w:t>
      </w:r>
      <w:r>
        <w:rPr>
          <w:b/>
          <w:spacing w:val="-6"/>
          <w:sz w:val="20"/>
        </w:rPr>
        <w:t>REVIEW</w:t>
      </w:r>
      <w:r>
        <w:rPr>
          <w:b/>
          <w:spacing w:val="11"/>
          <w:sz w:val="20"/>
        </w:rPr>
        <w:t xml:space="preserve"> </w:t>
      </w:r>
      <w:r>
        <w:rPr>
          <w:b/>
          <w:spacing w:val="-6"/>
          <w:sz w:val="20"/>
        </w:rPr>
        <w:t>BOARD</w:t>
      </w:r>
    </w:p>
    <w:p w:rsidR="00F05AC1" w:rsidRDefault="00CE756B">
      <w:pPr>
        <w:spacing w:before="178"/>
        <w:ind w:left="388" w:right="515"/>
        <w:jc w:val="center"/>
        <w:rPr>
          <w:b/>
          <w:sz w:val="20"/>
        </w:rPr>
      </w:pPr>
      <w:r>
        <w:rPr>
          <w:b/>
          <w:spacing w:val="-6"/>
          <w:sz w:val="20"/>
        </w:rPr>
        <w:t>APPLICATION</w:t>
      </w:r>
      <w:r>
        <w:rPr>
          <w:b/>
          <w:spacing w:val="54"/>
          <w:sz w:val="20"/>
        </w:rPr>
        <w:t xml:space="preserve"> </w:t>
      </w:r>
      <w:r>
        <w:rPr>
          <w:b/>
          <w:spacing w:val="-2"/>
          <w:sz w:val="20"/>
        </w:rPr>
        <w:t>NO…………….OF……….….20……...</w:t>
      </w:r>
    </w:p>
    <w:p w:rsidR="00F05AC1" w:rsidRDefault="00CE756B">
      <w:pPr>
        <w:spacing w:before="178"/>
        <w:ind w:left="388" w:right="506"/>
        <w:jc w:val="center"/>
        <w:rPr>
          <w:b/>
          <w:sz w:val="20"/>
        </w:rPr>
      </w:pPr>
      <w:r>
        <w:rPr>
          <w:b/>
          <w:spacing w:val="-2"/>
          <w:sz w:val="20"/>
        </w:rPr>
        <w:t>BETWEEN</w:t>
      </w:r>
    </w:p>
    <w:p w:rsidR="00F05AC1" w:rsidRDefault="00CE756B">
      <w:pPr>
        <w:tabs>
          <w:tab w:val="left" w:leader="dot" w:pos="4512"/>
        </w:tabs>
        <w:spacing w:before="180"/>
        <w:ind w:right="113"/>
        <w:jc w:val="center"/>
        <w:rPr>
          <w:b/>
          <w:sz w:val="20"/>
        </w:rPr>
      </w:pPr>
      <w:r>
        <w:rPr>
          <w:b/>
          <w:spacing w:val="-10"/>
          <w:sz w:val="20"/>
        </w:rPr>
        <w:t>…</w:t>
      </w:r>
      <w:r>
        <w:rPr>
          <w:sz w:val="20"/>
        </w:rPr>
        <w:tab/>
      </w:r>
      <w:r>
        <w:rPr>
          <w:b/>
          <w:spacing w:val="-2"/>
          <w:sz w:val="20"/>
        </w:rPr>
        <w:t>APPLICANT</w:t>
      </w:r>
    </w:p>
    <w:p w:rsidR="00F05AC1" w:rsidRDefault="00CE756B">
      <w:pPr>
        <w:spacing w:before="176"/>
        <w:ind w:left="388" w:right="500"/>
        <w:jc w:val="center"/>
        <w:rPr>
          <w:b/>
          <w:sz w:val="20"/>
        </w:rPr>
      </w:pPr>
      <w:r>
        <w:rPr>
          <w:b/>
          <w:spacing w:val="-5"/>
          <w:sz w:val="20"/>
        </w:rPr>
        <w:t>AND</w:t>
      </w:r>
    </w:p>
    <w:p w:rsidR="00F05AC1" w:rsidRDefault="00CE756B">
      <w:pPr>
        <w:spacing w:before="178"/>
        <w:ind w:left="388" w:right="506"/>
        <w:jc w:val="center"/>
        <w:rPr>
          <w:b/>
          <w:sz w:val="20"/>
        </w:rPr>
      </w:pPr>
      <w:r>
        <w:rPr>
          <w:b/>
          <w:w w:val="90"/>
          <w:sz w:val="20"/>
        </w:rPr>
        <w:t>…</w:t>
      </w:r>
      <w:r>
        <w:rPr>
          <w:w w:val="90"/>
          <w:sz w:val="20"/>
        </w:rPr>
        <w:t>...............................................</w:t>
      </w:r>
      <w:r>
        <w:rPr>
          <w:spacing w:val="74"/>
          <w:sz w:val="20"/>
        </w:rPr>
        <w:t xml:space="preserve"> </w:t>
      </w:r>
      <w:r>
        <w:rPr>
          <w:b/>
          <w:w w:val="90"/>
          <w:sz w:val="20"/>
        </w:rPr>
        <w:t>RESPONDENT</w:t>
      </w:r>
      <w:r>
        <w:rPr>
          <w:b/>
          <w:spacing w:val="77"/>
          <w:w w:val="150"/>
          <w:sz w:val="20"/>
        </w:rPr>
        <w:t xml:space="preserve"> </w:t>
      </w:r>
      <w:r>
        <w:rPr>
          <w:b/>
          <w:w w:val="90"/>
          <w:sz w:val="20"/>
        </w:rPr>
        <w:t>(Procuring</w:t>
      </w:r>
      <w:r>
        <w:rPr>
          <w:b/>
          <w:spacing w:val="66"/>
          <w:sz w:val="20"/>
        </w:rPr>
        <w:t xml:space="preserve"> </w:t>
      </w:r>
      <w:r>
        <w:rPr>
          <w:b/>
          <w:spacing w:val="-2"/>
          <w:w w:val="90"/>
          <w:sz w:val="20"/>
        </w:rPr>
        <w:t>Entity)</w:t>
      </w:r>
    </w:p>
    <w:p w:rsidR="00F05AC1" w:rsidRDefault="00F05AC1">
      <w:pPr>
        <w:pStyle w:val="BodyText"/>
        <w:rPr>
          <w:b/>
          <w:sz w:val="20"/>
        </w:rPr>
      </w:pPr>
    </w:p>
    <w:p w:rsidR="00F05AC1" w:rsidRDefault="00F05AC1">
      <w:pPr>
        <w:pStyle w:val="BodyText"/>
        <w:spacing w:before="124"/>
        <w:rPr>
          <w:b/>
          <w:sz w:val="20"/>
        </w:rPr>
      </w:pPr>
    </w:p>
    <w:p w:rsidR="00F05AC1" w:rsidRDefault="00CE756B">
      <w:pPr>
        <w:ind w:left="140"/>
        <w:rPr>
          <w:sz w:val="20"/>
        </w:rPr>
      </w:pPr>
      <w:r>
        <w:rPr>
          <w:sz w:val="20"/>
        </w:rPr>
        <w:t>Request</w:t>
      </w:r>
      <w:r>
        <w:rPr>
          <w:spacing w:val="36"/>
          <w:sz w:val="20"/>
        </w:rPr>
        <w:t xml:space="preserve"> </w:t>
      </w:r>
      <w:r>
        <w:rPr>
          <w:sz w:val="20"/>
        </w:rPr>
        <w:t>for</w:t>
      </w:r>
      <w:r>
        <w:rPr>
          <w:spacing w:val="38"/>
          <w:sz w:val="20"/>
        </w:rPr>
        <w:t xml:space="preserve"> </w:t>
      </w:r>
      <w:r>
        <w:rPr>
          <w:sz w:val="20"/>
        </w:rPr>
        <w:t>review</w:t>
      </w:r>
      <w:r>
        <w:rPr>
          <w:spacing w:val="33"/>
          <w:sz w:val="20"/>
        </w:rPr>
        <w:t xml:space="preserve"> </w:t>
      </w:r>
      <w:r>
        <w:rPr>
          <w:sz w:val="20"/>
        </w:rPr>
        <w:t>of</w:t>
      </w:r>
      <w:r>
        <w:rPr>
          <w:spacing w:val="36"/>
          <w:sz w:val="20"/>
        </w:rPr>
        <w:t xml:space="preserve"> </w:t>
      </w:r>
      <w:r>
        <w:rPr>
          <w:sz w:val="20"/>
        </w:rPr>
        <w:t>the</w:t>
      </w:r>
      <w:r>
        <w:rPr>
          <w:spacing w:val="35"/>
          <w:sz w:val="20"/>
        </w:rPr>
        <w:t xml:space="preserve"> </w:t>
      </w:r>
      <w:r>
        <w:rPr>
          <w:sz w:val="20"/>
        </w:rPr>
        <w:t>decision</w:t>
      </w:r>
      <w:r>
        <w:rPr>
          <w:spacing w:val="39"/>
          <w:sz w:val="20"/>
        </w:rPr>
        <w:t xml:space="preserve"> </w:t>
      </w:r>
      <w:r>
        <w:rPr>
          <w:sz w:val="20"/>
        </w:rPr>
        <w:t>of</w:t>
      </w:r>
      <w:r>
        <w:rPr>
          <w:spacing w:val="37"/>
          <w:sz w:val="20"/>
        </w:rPr>
        <w:t xml:space="preserve"> </w:t>
      </w:r>
      <w:r>
        <w:rPr>
          <w:sz w:val="20"/>
        </w:rPr>
        <w:t>the……………</w:t>
      </w:r>
      <w:r>
        <w:rPr>
          <w:spacing w:val="39"/>
          <w:sz w:val="20"/>
        </w:rPr>
        <w:t xml:space="preserve"> </w:t>
      </w:r>
      <w:r>
        <w:rPr>
          <w:sz w:val="20"/>
        </w:rPr>
        <w:t>(Name</w:t>
      </w:r>
      <w:r>
        <w:rPr>
          <w:spacing w:val="39"/>
          <w:sz w:val="20"/>
        </w:rPr>
        <w:t xml:space="preserve"> </w:t>
      </w:r>
      <w:r>
        <w:rPr>
          <w:sz w:val="20"/>
        </w:rPr>
        <w:t>of</w:t>
      </w:r>
      <w:r>
        <w:rPr>
          <w:spacing w:val="32"/>
          <w:sz w:val="20"/>
        </w:rPr>
        <w:t xml:space="preserve"> </w:t>
      </w:r>
      <w:r>
        <w:rPr>
          <w:sz w:val="20"/>
        </w:rPr>
        <w:t>the</w:t>
      </w:r>
      <w:r>
        <w:rPr>
          <w:spacing w:val="34"/>
          <w:sz w:val="20"/>
        </w:rPr>
        <w:t xml:space="preserve"> </w:t>
      </w:r>
      <w:r>
        <w:rPr>
          <w:sz w:val="20"/>
        </w:rPr>
        <w:t>Procuring</w:t>
      </w:r>
      <w:r>
        <w:rPr>
          <w:spacing w:val="40"/>
          <w:sz w:val="20"/>
        </w:rPr>
        <w:t xml:space="preserve"> </w:t>
      </w:r>
      <w:r>
        <w:rPr>
          <w:sz w:val="20"/>
        </w:rPr>
        <w:t>Entity</w:t>
      </w:r>
      <w:r>
        <w:rPr>
          <w:spacing w:val="30"/>
          <w:sz w:val="20"/>
        </w:rPr>
        <w:t xml:space="preserve"> </w:t>
      </w:r>
      <w:r>
        <w:rPr>
          <w:sz w:val="20"/>
        </w:rPr>
        <w:t>of</w:t>
      </w:r>
      <w:r>
        <w:rPr>
          <w:spacing w:val="37"/>
          <w:sz w:val="20"/>
        </w:rPr>
        <w:t xml:space="preserve"> </w:t>
      </w:r>
      <w:r>
        <w:rPr>
          <w:sz w:val="20"/>
        </w:rPr>
        <w:t>……………dated</w:t>
      </w:r>
      <w:r>
        <w:rPr>
          <w:spacing w:val="43"/>
          <w:sz w:val="20"/>
        </w:rPr>
        <w:t xml:space="preserve"> </w:t>
      </w:r>
      <w:r>
        <w:rPr>
          <w:sz w:val="20"/>
        </w:rPr>
        <w:t>the…day</w:t>
      </w:r>
      <w:r>
        <w:rPr>
          <w:spacing w:val="38"/>
          <w:sz w:val="20"/>
        </w:rPr>
        <w:t xml:space="preserve"> </w:t>
      </w:r>
      <w:r>
        <w:rPr>
          <w:spacing w:val="-5"/>
          <w:sz w:val="20"/>
        </w:rPr>
        <w:t>of</w:t>
      </w:r>
    </w:p>
    <w:p w:rsidR="00F05AC1" w:rsidRDefault="00CE756B">
      <w:pPr>
        <w:tabs>
          <w:tab w:val="left" w:leader="dot" w:pos="7274"/>
        </w:tabs>
        <w:spacing w:before="15"/>
        <w:ind w:left="140"/>
        <w:rPr>
          <w:sz w:val="20"/>
        </w:rPr>
      </w:pPr>
      <w:r>
        <w:rPr>
          <w:spacing w:val="-2"/>
          <w:sz w:val="20"/>
        </w:rPr>
        <w:t>………….20……….in the</w:t>
      </w:r>
      <w:r>
        <w:rPr>
          <w:spacing w:val="-3"/>
          <w:sz w:val="20"/>
        </w:rPr>
        <w:t xml:space="preserve"> </w:t>
      </w:r>
      <w:r>
        <w:rPr>
          <w:spacing w:val="-2"/>
          <w:sz w:val="20"/>
        </w:rPr>
        <w:t>matter</w:t>
      </w:r>
      <w:r>
        <w:rPr>
          <w:spacing w:val="1"/>
          <w:sz w:val="20"/>
        </w:rPr>
        <w:t xml:space="preserve"> </w:t>
      </w:r>
      <w:r>
        <w:rPr>
          <w:spacing w:val="-2"/>
          <w:sz w:val="20"/>
        </w:rPr>
        <w:t>of</w:t>
      </w:r>
      <w:r>
        <w:rPr>
          <w:spacing w:val="-6"/>
          <w:sz w:val="20"/>
        </w:rPr>
        <w:t xml:space="preserve"> </w:t>
      </w:r>
      <w:r>
        <w:rPr>
          <w:spacing w:val="-2"/>
          <w:sz w:val="20"/>
        </w:rPr>
        <w:t>Tender No………..…of</w:t>
      </w:r>
      <w:r>
        <w:rPr>
          <w:spacing w:val="-4"/>
          <w:sz w:val="20"/>
        </w:rPr>
        <w:t xml:space="preserve"> </w:t>
      </w:r>
      <w:r>
        <w:rPr>
          <w:spacing w:val="-2"/>
          <w:sz w:val="20"/>
        </w:rPr>
        <w:t>…………..20…..</w:t>
      </w:r>
      <w:r>
        <w:rPr>
          <w:spacing w:val="3"/>
          <w:sz w:val="20"/>
        </w:rPr>
        <w:t xml:space="preserve"> </w:t>
      </w:r>
      <w:r>
        <w:rPr>
          <w:spacing w:val="-5"/>
          <w:sz w:val="20"/>
        </w:rPr>
        <w:t>for</w:t>
      </w:r>
      <w:r>
        <w:rPr>
          <w:sz w:val="20"/>
        </w:rPr>
        <w:tab/>
      </w:r>
      <w:r>
        <w:rPr>
          <w:spacing w:val="-5"/>
          <w:sz w:val="20"/>
        </w:rPr>
        <w:t>(Tender</w:t>
      </w:r>
      <w:r>
        <w:rPr>
          <w:spacing w:val="3"/>
          <w:sz w:val="20"/>
        </w:rPr>
        <w:t xml:space="preserve"> </w:t>
      </w:r>
      <w:r>
        <w:rPr>
          <w:spacing w:val="-2"/>
          <w:sz w:val="20"/>
        </w:rPr>
        <w:t>description).</w:t>
      </w:r>
    </w:p>
    <w:p w:rsidR="00F05AC1" w:rsidRDefault="00CE756B">
      <w:pPr>
        <w:spacing w:before="183"/>
        <w:ind w:left="388" w:right="647"/>
        <w:jc w:val="center"/>
        <w:rPr>
          <w:b/>
          <w:sz w:val="20"/>
        </w:rPr>
      </w:pPr>
      <w:r>
        <w:rPr>
          <w:b/>
          <w:spacing w:val="-2"/>
          <w:sz w:val="20"/>
        </w:rPr>
        <w:t>REQUEST</w:t>
      </w:r>
      <w:r>
        <w:rPr>
          <w:b/>
          <w:spacing w:val="-12"/>
          <w:sz w:val="20"/>
        </w:rPr>
        <w:t xml:space="preserve"> </w:t>
      </w:r>
      <w:r>
        <w:rPr>
          <w:b/>
          <w:spacing w:val="-2"/>
          <w:sz w:val="20"/>
        </w:rPr>
        <w:t>FOR</w:t>
      </w:r>
      <w:r>
        <w:rPr>
          <w:b/>
          <w:spacing w:val="-8"/>
          <w:sz w:val="20"/>
        </w:rPr>
        <w:t xml:space="preserve"> </w:t>
      </w:r>
      <w:r>
        <w:rPr>
          <w:b/>
          <w:spacing w:val="-2"/>
          <w:sz w:val="20"/>
        </w:rPr>
        <w:t>REVIEW</w:t>
      </w:r>
    </w:p>
    <w:p w:rsidR="00F05AC1" w:rsidRDefault="00CE756B">
      <w:pPr>
        <w:tabs>
          <w:tab w:val="left" w:leader="dot" w:pos="8637"/>
        </w:tabs>
        <w:spacing w:before="173"/>
        <w:ind w:left="190"/>
        <w:rPr>
          <w:sz w:val="20"/>
        </w:rPr>
      </w:pPr>
      <w:r>
        <w:rPr>
          <w:spacing w:val="-2"/>
          <w:sz w:val="20"/>
        </w:rPr>
        <w:t>I/We……………………………,the</w:t>
      </w:r>
      <w:r>
        <w:rPr>
          <w:spacing w:val="-5"/>
          <w:sz w:val="20"/>
        </w:rPr>
        <w:t xml:space="preserve"> </w:t>
      </w:r>
      <w:r>
        <w:rPr>
          <w:spacing w:val="-2"/>
          <w:sz w:val="20"/>
        </w:rPr>
        <w:t>above</w:t>
      </w:r>
      <w:r>
        <w:rPr>
          <w:spacing w:val="-11"/>
          <w:sz w:val="20"/>
        </w:rPr>
        <w:t xml:space="preserve"> </w:t>
      </w:r>
      <w:r>
        <w:rPr>
          <w:spacing w:val="-2"/>
          <w:sz w:val="20"/>
        </w:rPr>
        <w:t>named</w:t>
      </w:r>
      <w:r>
        <w:rPr>
          <w:spacing w:val="1"/>
          <w:sz w:val="20"/>
        </w:rPr>
        <w:t xml:space="preserve"> </w:t>
      </w:r>
      <w:r>
        <w:rPr>
          <w:spacing w:val="-2"/>
          <w:sz w:val="20"/>
        </w:rPr>
        <w:t>Applicant(s),</w:t>
      </w:r>
      <w:r>
        <w:rPr>
          <w:spacing w:val="1"/>
          <w:sz w:val="20"/>
        </w:rPr>
        <w:t xml:space="preserve"> </w:t>
      </w:r>
      <w:r>
        <w:rPr>
          <w:spacing w:val="-2"/>
          <w:sz w:val="20"/>
        </w:rPr>
        <w:t>of</w:t>
      </w:r>
      <w:r>
        <w:rPr>
          <w:spacing w:val="-8"/>
          <w:sz w:val="20"/>
        </w:rPr>
        <w:t xml:space="preserve"> </w:t>
      </w:r>
      <w:r>
        <w:rPr>
          <w:spacing w:val="-2"/>
          <w:sz w:val="20"/>
        </w:rPr>
        <w:t>address:</w:t>
      </w:r>
      <w:r>
        <w:rPr>
          <w:spacing w:val="-9"/>
          <w:sz w:val="20"/>
        </w:rPr>
        <w:t xml:space="preserve"> </w:t>
      </w:r>
      <w:r>
        <w:rPr>
          <w:spacing w:val="-2"/>
          <w:sz w:val="20"/>
        </w:rPr>
        <w:t>Physical</w:t>
      </w:r>
      <w:r>
        <w:rPr>
          <w:spacing w:val="-3"/>
          <w:sz w:val="20"/>
        </w:rPr>
        <w:t xml:space="preserve"> </w:t>
      </w:r>
      <w:r>
        <w:rPr>
          <w:spacing w:val="-2"/>
          <w:sz w:val="20"/>
        </w:rPr>
        <w:t>address</w:t>
      </w:r>
      <w:r>
        <w:rPr>
          <w:sz w:val="20"/>
        </w:rPr>
        <w:tab/>
        <w:t>P.</w:t>
      </w:r>
      <w:r>
        <w:rPr>
          <w:spacing w:val="-10"/>
          <w:sz w:val="20"/>
        </w:rPr>
        <w:t xml:space="preserve"> </w:t>
      </w:r>
      <w:r>
        <w:rPr>
          <w:sz w:val="20"/>
        </w:rPr>
        <w:t>O.</w:t>
      </w:r>
      <w:r>
        <w:rPr>
          <w:spacing w:val="-6"/>
          <w:sz w:val="20"/>
        </w:rPr>
        <w:t xml:space="preserve"> </w:t>
      </w:r>
      <w:r>
        <w:rPr>
          <w:spacing w:val="-5"/>
          <w:sz w:val="20"/>
        </w:rPr>
        <w:t>Box</w:t>
      </w:r>
    </w:p>
    <w:p w:rsidR="00F05AC1" w:rsidRDefault="00CE756B">
      <w:pPr>
        <w:tabs>
          <w:tab w:val="left" w:leader="dot" w:pos="3918"/>
        </w:tabs>
        <w:ind w:left="140"/>
        <w:rPr>
          <w:sz w:val="20"/>
        </w:rPr>
      </w:pPr>
      <w:r>
        <w:rPr>
          <w:spacing w:val="-4"/>
          <w:sz w:val="20"/>
        </w:rPr>
        <w:t>No………….</w:t>
      </w:r>
      <w:r>
        <w:rPr>
          <w:spacing w:val="-8"/>
          <w:sz w:val="20"/>
        </w:rPr>
        <w:t xml:space="preserve"> </w:t>
      </w:r>
      <w:r>
        <w:rPr>
          <w:spacing w:val="-4"/>
          <w:sz w:val="20"/>
        </w:rPr>
        <w:t>Tel.</w:t>
      </w:r>
      <w:r>
        <w:rPr>
          <w:spacing w:val="-7"/>
          <w:sz w:val="20"/>
        </w:rPr>
        <w:t xml:space="preserve"> </w:t>
      </w:r>
      <w:r>
        <w:rPr>
          <w:spacing w:val="-4"/>
          <w:sz w:val="20"/>
        </w:rPr>
        <w:t>No……..Email</w:t>
      </w:r>
      <w:r>
        <w:rPr>
          <w:sz w:val="20"/>
        </w:rPr>
        <w:tab/>
      </w:r>
      <w:r>
        <w:rPr>
          <w:spacing w:val="-2"/>
          <w:sz w:val="20"/>
        </w:rPr>
        <w:t>,</w:t>
      </w:r>
      <w:r>
        <w:rPr>
          <w:spacing w:val="-4"/>
          <w:sz w:val="20"/>
        </w:rPr>
        <w:t xml:space="preserve"> </w:t>
      </w:r>
      <w:r>
        <w:rPr>
          <w:spacing w:val="-2"/>
          <w:sz w:val="20"/>
        </w:rPr>
        <w:t>hereby</w:t>
      </w:r>
      <w:r>
        <w:rPr>
          <w:spacing w:val="-5"/>
          <w:sz w:val="20"/>
        </w:rPr>
        <w:t xml:space="preserve"> </w:t>
      </w:r>
      <w:r>
        <w:rPr>
          <w:spacing w:val="-2"/>
          <w:sz w:val="20"/>
        </w:rPr>
        <w:t>request</w:t>
      </w:r>
      <w:r>
        <w:rPr>
          <w:spacing w:val="-4"/>
          <w:sz w:val="20"/>
        </w:rPr>
        <w:t xml:space="preserve"> </w:t>
      </w:r>
      <w:r>
        <w:rPr>
          <w:spacing w:val="-2"/>
          <w:sz w:val="20"/>
        </w:rPr>
        <w:t>the</w:t>
      </w:r>
      <w:r>
        <w:rPr>
          <w:spacing w:val="-1"/>
          <w:sz w:val="20"/>
        </w:rPr>
        <w:t xml:space="preserve"> </w:t>
      </w:r>
      <w:r>
        <w:rPr>
          <w:spacing w:val="-2"/>
          <w:sz w:val="20"/>
        </w:rPr>
        <w:t>Public</w:t>
      </w:r>
      <w:r>
        <w:rPr>
          <w:spacing w:val="-1"/>
          <w:sz w:val="20"/>
        </w:rPr>
        <w:t xml:space="preserve"> </w:t>
      </w:r>
      <w:r>
        <w:rPr>
          <w:spacing w:val="-2"/>
          <w:sz w:val="20"/>
        </w:rPr>
        <w:t>Procurement</w:t>
      </w:r>
      <w:r>
        <w:rPr>
          <w:spacing w:val="-1"/>
          <w:sz w:val="20"/>
        </w:rPr>
        <w:t xml:space="preserve"> </w:t>
      </w:r>
      <w:r>
        <w:rPr>
          <w:spacing w:val="-2"/>
          <w:sz w:val="20"/>
        </w:rPr>
        <w:t>Administrative</w:t>
      </w:r>
      <w:r>
        <w:rPr>
          <w:spacing w:val="4"/>
          <w:sz w:val="20"/>
        </w:rPr>
        <w:t xml:space="preserve"> </w:t>
      </w:r>
      <w:r>
        <w:rPr>
          <w:spacing w:val="-2"/>
          <w:sz w:val="20"/>
        </w:rPr>
        <w:t>Review</w:t>
      </w:r>
      <w:r>
        <w:rPr>
          <w:spacing w:val="-7"/>
          <w:sz w:val="20"/>
        </w:rPr>
        <w:t xml:space="preserve"> </w:t>
      </w:r>
      <w:r>
        <w:rPr>
          <w:spacing w:val="-2"/>
          <w:sz w:val="20"/>
        </w:rPr>
        <w:t>Board</w:t>
      </w:r>
      <w:r>
        <w:rPr>
          <w:sz w:val="20"/>
        </w:rPr>
        <w:t xml:space="preserve"> </w:t>
      </w:r>
      <w:r>
        <w:rPr>
          <w:spacing w:val="-2"/>
          <w:sz w:val="20"/>
        </w:rPr>
        <w:t>to</w:t>
      </w:r>
      <w:r>
        <w:rPr>
          <w:sz w:val="20"/>
        </w:rPr>
        <w:t xml:space="preserve"> </w:t>
      </w:r>
      <w:r>
        <w:rPr>
          <w:spacing w:val="-2"/>
          <w:sz w:val="20"/>
        </w:rPr>
        <w:t>review</w:t>
      </w:r>
    </w:p>
    <w:p w:rsidR="00F05AC1" w:rsidRDefault="00CE756B">
      <w:pPr>
        <w:spacing w:before="3"/>
        <w:ind w:left="140"/>
        <w:rPr>
          <w:sz w:val="20"/>
        </w:rPr>
      </w:pPr>
      <w:r>
        <w:rPr>
          <w:sz w:val="20"/>
        </w:rPr>
        <w:t>the</w:t>
      </w:r>
      <w:r>
        <w:rPr>
          <w:spacing w:val="-11"/>
          <w:sz w:val="20"/>
        </w:rPr>
        <w:t xml:space="preserve"> </w:t>
      </w:r>
      <w:r>
        <w:rPr>
          <w:sz w:val="20"/>
        </w:rPr>
        <w:t>whole/part</w:t>
      </w:r>
      <w:r>
        <w:rPr>
          <w:spacing w:val="-12"/>
          <w:sz w:val="20"/>
        </w:rPr>
        <w:t xml:space="preserve"> </w:t>
      </w:r>
      <w:r>
        <w:rPr>
          <w:sz w:val="20"/>
        </w:rPr>
        <w:t>of</w:t>
      </w:r>
      <w:r>
        <w:rPr>
          <w:spacing w:val="-13"/>
          <w:sz w:val="20"/>
        </w:rPr>
        <w:t xml:space="preserve"> </w:t>
      </w:r>
      <w:r>
        <w:rPr>
          <w:sz w:val="20"/>
        </w:rPr>
        <w:t>the</w:t>
      </w:r>
      <w:r>
        <w:rPr>
          <w:spacing w:val="-8"/>
          <w:sz w:val="20"/>
        </w:rPr>
        <w:t xml:space="preserve"> </w:t>
      </w:r>
      <w:r>
        <w:rPr>
          <w:sz w:val="20"/>
        </w:rPr>
        <w:t>above</w:t>
      </w:r>
      <w:r>
        <w:rPr>
          <w:spacing w:val="-9"/>
          <w:sz w:val="20"/>
        </w:rPr>
        <w:t xml:space="preserve"> </w:t>
      </w:r>
      <w:r>
        <w:rPr>
          <w:sz w:val="20"/>
        </w:rPr>
        <w:t>mentioned</w:t>
      </w:r>
      <w:r>
        <w:rPr>
          <w:spacing w:val="-6"/>
          <w:sz w:val="20"/>
        </w:rPr>
        <w:t xml:space="preserve"> </w:t>
      </w:r>
      <w:r>
        <w:rPr>
          <w:sz w:val="20"/>
        </w:rPr>
        <w:t>decision</w:t>
      </w:r>
      <w:r>
        <w:rPr>
          <w:spacing w:val="-10"/>
          <w:sz w:val="20"/>
        </w:rPr>
        <w:t xml:space="preserve"> </w:t>
      </w:r>
      <w:r>
        <w:rPr>
          <w:sz w:val="20"/>
        </w:rPr>
        <w:t>on</w:t>
      </w:r>
      <w:r>
        <w:rPr>
          <w:spacing w:val="-12"/>
          <w:sz w:val="20"/>
        </w:rPr>
        <w:t xml:space="preserve"> </w:t>
      </w:r>
      <w:r>
        <w:rPr>
          <w:sz w:val="20"/>
        </w:rPr>
        <w:t>the</w:t>
      </w:r>
      <w:r>
        <w:rPr>
          <w:spacing w:val="-7"/>
          <w:sz w:val="20"/>
        </w:rPr>
        <w:t xml:space="preserve"> </w:t>
      </w:r>
      <w:r>
        <w:rPr>
          <w:sz w:val="20"/>
        </w:rPr>
        <w:t>following</w:t>
      </w:r>
      <w:r>
        <w:rPr>
          <w:spacing w:val="-5"/>
          <w:sz w:val="20"/>
        </w:rPr>
        <w:t xml:space="preserve"> </w:t>
      </w:r>
      <w:r>
        <w:rPr>
          <w:sz w:val="20"/>
        </w:rPr>
        <w:t>grounds</w:t>
      </w:r>
      <w:r>
        <w:rPr>
          <w:spacing w:val="-12"/>
          <w:sz w:val="20"/>
        </w:rPr>
        <w:t xml:space="preserve"> </w:t>
      </w:r>
      <w:r>
        <w:rPr>
          <w:sz w:val="20"/>
        </w:rPr>
        <w:t>,</w:t>
      </w:r>
      <w:r>
        <w:rPr>
          <w:spacing w:val="-9"/>
          <w:sz w:val="20"/>
        </w:rPr>
        <w:t xml:space="preserve"> </w:t>
      </w:r>
      <w:r>
        <w:rPr>
          <w:spacing w:val="-2"/>
          <w:sz w:val="20"/>
        </w:rPr>
        <w:t>namely:</w:t>
      </w:r>
    </w:p>
    <w:p w:rsidR="00F05AC1" w:rsidRDefault="00CE756B">
      <w:pPr>
        <w:spacing w:before="118"/>
        <w:ind w:left="140"/>
        <w:rPr>
          <w:sz w:val="20"/>
        </w:rPr>
      </w:pPr>
      <w:r>
        <w:rPr>
          <w:spacing w:val="-5"/>
          <w:sz w:val="20"/>
        </w:rPr>
        <w:t>1.</w:t>
      </w:r>
    </w:p>
    <w:p w:rsidR="00F05AC1" w:rsidRDefault="00CE756B">
      <w:pPr>
        <w:spacing w:before="120"/>
        <w:ind w:left="140"/>
        <w:rPr>
          <w:sz w:val="20"/>
        </w:rPr>
      </w:pPr>
      <w:r>
        <w:rPr>
          <w:spacing w:val="-5"/>
          <w:sz w:val="20"/>
        </w:rPr>
        <w:t>2.</w:t>
      </w:r>
    </w:p>
    <w:p w:rsidR="00F05AC1" w:rsidRDefault="00CE756B">
      <w:pPr>
        <w:spacing w:before="121"/>
        <w:ind w:left="140"/>
        <w:rPr>
          <w:sz w:val="20"/>
        </w:rPr>
      </w:pPr>
      <w:r>
        <w:rPr>
          <w:sz w:val="20"/>
        </w:rPr>
        <w:t>By</w:t>
      </w:r>
      <w:r>
        <w:rPr>
          <w:spacing w:val="-13"/>
          <w:sz w:val="20"/>
        </w:rPr>
        <w:t xml:space="preserve"> </w:t>
      </w:r>
      <w:r>
        <w:rPr>
          <w:sz w:val="20"/>
        </w:rPr>
        <w:t>this</w:t>
      </w:r>
      <w:r>
        <w:rPr>
          <w:spacing w:val="-12"/>
          <w:sz w:val="20"/>
        </w:rPr>
        <w:t xml:space="preserve"> </w:t>
      </w:r>
      <w:r>
        <w:rPr>
          <w:sz w:val="20"/>
        </w:rPr>
        <w:t>memorandum,</w:t>
      </w:r>
      <w:r>
        <w:rPr>
          <w:spacing w:val="-9"/>
          <w:sz w:val="20"/>
        </w:rPr>
        <w:t xml:space="preserve"> </w:t>
      </w:r>
      <w:r>
        <w:rPr>
          <w:sz w:val="20"/>
        </w:rPr>
        <w:t>the</w:t>
      </w:r>
      <w:r>
        <w:rPr>
          <w:spacing w:val="-9"/>
          <w:sz w:val="20"/>
        </w:rPr>
        <w:t xml:space="preserve"> </w:t>
      </w:r>
      <w:r>
        <w:rPr>
          <w:sz w:val="20"/>
        </w:rPr>
        <w:t>Applicant</w:t>
      </w:r>
      <w:r>
        <w:rPr>
          <w:spacing w:val="-11"/>
          <w:sz w:val="20"/>
        </w:rPr>
        <w:t xml:space="preserve"> </w:t>
      </w:r>
      <w:r>
        <w:rPr>
          <w:sz w:val="20"/>
        </w:rPr>
        <w:t>requests</w:t>
      </w:r>
      <w:r>
        <w:rPr>
          <w:spacing w:val="-13"/>
          <w:sz w:val="20"/>
        </w:rPr>
        <w:t xml:space="preserve"> </w:t>
      </w:r>
      <w:r>
        <w:rPr>
          <w:sz w:val="20"/>
        </w:rPr>
        <w:t>the</w:t>
      </w:r>
      <w:r>
        <w:rPr>
          <w:spacing w:val="-12"/>
          <w:sz w:val="20"/>
        </w:rPr>
        <w:t xml:space="preserve"> </w:t>
      </w:r>
      <w:r>
        <w:rPr>
          <w:sz w:val="20"/>
        </w:rPr>
        <w:t>Board</w:t>
      </w:r>
      <w:r>
        <w:rPr>
          <w:spacing w:val="-8"/>
          <w:sz w:val="20"/>
        </w:rPr>
        <w:t xml:space="preserve"> </w:t>
      </w:r>
      <w:r>
        <w:rPr>
          <w:sz w:val="20"/>
        </w:rPr>
        <w:t>for</w:t>
      </w:r>
      <w:r>
        <w:rPr>
          <w:spacing w:val="-12"/>
          <w:sz w:val="20"/>
        </w:rPr>
        <w:t xml:space="preserve"> </w:t>
      </w:r>
      <w:r>
        <w:rPr>
          <w:sz w:val="20"/>
        </w:rPr>
        <w:t>an</w:t>
      </w:r>
      <w:r>
        <w:rPr>
          <w:spacing w:val="-10"/>
          <w:sz w:val="20"/>
        </w:rPr>
        <w:t xml:space="preserve"> </w:t>
      </w:r>
      <w:r>
        <w:rPr>
          <w:sz w:val="20"/>
        </w:rPr>
        <w:t>order/orders</w:t>
      </w:r>
      <w:r>
        <w:rPr>
          <w:spacing w:val="-11"/>
          <w:sz w:val="20"/>
        </w:rPr>
        <w:t xml:space="preserve"> </w:t>
      </w:r>
      <w:r>
        <w:rPr>
          <w:spacing w:val="-2"/>
          <w:sz w:val="20"/>
        </w:rPr>
        <w:t>that:</w:t>
      </w:r>
    </w:p>
    <w:p w:rsidR="00F05AC1" w:rsidRDefault="00CE756B">
      <w:pPr>
        <w:spacing w:before="118"/>
        <w:ind w:left="140"/>
        <w:rPr>
          <w:sz w:val="20"/>
        </w:rPr>
      </w:pPr>
      <w:r>
        <w:rPr>
          <w:spacing w:val="-5"/>
          <w:sz w:val="20"/>
        </w:rPr>
        <w:t>1.</w:t>
      </w:r>
    </w:p>
    <w:p w:rsidR="00F05AC1" w:rsidRDefault="00CE756B">
      <w:pPr>
        <w:spacing w:before="121"/>
        <w:ind w:left="140"/>
        <w:rPr>
          <w:sz w:val="20"/>
        </w:rPr>
      </w:pPr>
      <w:r>
        <w:rPr>
          <w:spacing w:val="-5"/>
          <w:sz w:val="20"/>
        </w:rPr>
        <w:t>2.</w:t>
      </w:r>
    </w:p>
    <w:p w:rsidR="00F05AC1" w:rsidRDefault="00CE756B">
      <w:pPr>
        <w:spacing w:before="120"/>
        <w:ind w:left="140"/>
        <w:rPr>
          <w:sz w:val="20"/>
        </w:rPr>
      </w:pPr>
      <w:r>
        <w:rPr>
          <w:spacing w:val="-4"/>
          <w:sz w:val="20"/>
        </w:rPr>
        <w:t>SIGNED</w:t>
      </w:r>
      <w:r>
        <w:rPr>
          <w:spacing w:val="13"/>
          <w:sz w:val="20"/>
        </w:rPr>
        <w:t xml:space="preserve"> </w:t>
      </w:r>
      <w:r>
        <w:rPr>
          <w:spacing w:val="-4"/>
          <w:sz w:val="20"/>
        </w:rPr>
        <w:t>……………….(Applicant)</w:t>
      </w:r>
      <w:r>
        <w:rPr>
          <w:spacing w:val="19"/>
          <w:sz w:val="20"/>
        </w:rPr>
        <w:t xml:space="preserve"> </w:t>
      </w:r>
      <w:r>
        <w:rPr>
          <w:spacing w:val="-4"/>
          <w:sz w:val="20"/>
        </w:rPr>
        <w:t>Dated</w:t>
      </w:r>
      <w:r>
        <w:rPr>
          <w:spacing w:val="13"/>
          <w:sz w:val="20"/>
        </w:rPr>
        <w:t xml:space="preserve"> </w:t>
      </w:r>
      <w:r>
        <w:rPr>
          <w:spacing w:val="-4"/>
          <w:sz w:val="20"/>
        </w:rPr>
        <w:t>on…………….day</w:t>
      </w:r>
      <w:r>
        <w:rPr>
          <w:spacing w:val="11"/>
          <w:sz w:val="20"/>
        </w:rPr>
        <w:t xml:space="preserve"> </w:t>
      </w:r>
      <w:r>
        <w:rPr>
          <w:spacing w:val="-4"/>
          <w:sz w:val="20"/>
        </w:rPr>
        <w:t>of</w:t>
      </w:r>
      <w:r>
        <w:rPr>
          <w:spacing w:val="8"/>
          <w:sz w:val="20"/>
        </w:rPr>
        <w:t xml:space="preserve"> </w:t>
      </w:r>
      <w:r>
        <w:rPr>
          <w:spacing w:val="-4"/>
          <w:sz w:val="20"/>
        </w:rPr>
        <w:t>……………/…20……</w:t>
      </w:r>
    </w:p>
    <w:p w:rsidR="00F05AC1" w:rsidRDefault="00CE756B">
      <w:pPr>
        <w:pStyle w:val="BodyText"/>
        <w:spacing w:before="77"/>
        <w:rPr>
          <w:sz w:val="20"/>
        </w:rPr>
      </w:pPr>
      <w:r>
        <w:rPr>
          <w:noProof/>
        </w:rPr>
        <mc:AlternateContent>
          <mc:Choice Requires="wpg">
            <w:drawing>
              <wp:anchor distT="0" distB="0" distL="0" distR="0" simplePos="0" relativeHeight="487620608" behindDoc="1" locked="0" layoutInCell="1" allowOverlap="1">
                <wp:simplePos x="0" y="0"/>
                <wp:positionH relativeFrom="page">
                  <wp:posOffset>457200</wp:posOffset>
                </wp:positionH>
                <wp:positionV relativeFrom="paragraph">
                  <wp:posOffset>210527</wp:posOffset>
                </wp:positionV>
                <wp:extent cx="4763770" cy="14604"/>
                <wp:effectExtent l="0" t="0" r="0" b="0"/>
                <wp:wrapTopAndBottom/>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3770" cy="14604"/>
                          <a:chOff x="0" y="0"/>
                          <a:chExt cx="4763770" cy="14604"/>
                        </a:xfrm>
                      </wpg:grpSpPr>
                      <wps:wsp>
                        <wps:cNvPr id="318" name="Graphic 312"/>
                        <wps:cNvSpPr/>
                        <wps:spPr>
                          <a:xfrm>
                            <a:off x="0" y="10160"/>
                            <a:ext cx="4756785" cy="1270"/>
                          </a:xfrm>
                          <a:custGeom>
                            <a:avLst/>
                            <a:gdLst/>
                            <a:ahLst/>
                            <a:cxnLst/>
                            <a:rect l="l" t="t" r="r" b="b"/>
                            <a:pathLst>
                              <a:path w="4756785">
                                <a:moveTo>
                                  <a:pt x="0" y="0"/>
                                </a:moveTo>
                                <a:lnTo>
                                  <a:pt x="4756785" y="0"/>
                                </a:lnTo>
                              </a:path>
                            </a:pathLst>
                          </a:custGeom>
                          <a:ln w="7967">
                            <a:solidFill>
                              <a:srgbClr val="000000"/>
                            </a:solidFill>
                            <a:prstDash val="solid"/>
                          </a:ln>
                        </wps:spPr>
                        <wps:bodyPr wrap="square" lIns="0" tIns="0" rIns="0" bIns="0" rtlCol="0">
                          <a:prstTxWarp prst="textNoShape">
                            <a:avLst/>
                          </a:prstTxWarp>
                          <a:noAutofit/>
                        </wps:bodyPr>
                      </wps:wsp>
                      <wps:wsp>
                        <wps:cNvPr id="319" name="Graphic 313"/>
                        <wps:cNvSpPr/>
                        <wps:spPr>
                          <a:xfrm>
                            <a:off x="0" y="0"/>
                            <a:ext cx="4763770" cy="12700"/>
                          </a:xfrm>
                          <a:custGeom>
                            <a:avLst/>
                            <a:gdLst/>
                            <a:ahLst/>
                            <a:cxnLst/>
                            <a:rect l="l" t="t" r="r" b="b"/>
                            <a:pathLst>
                              <a:path w="4763770" h="12700">
                                <a:moveTo>
                                  <a:pt x="4763770" y="0"/>
                                </a:moveTo>
                                <a:lnTo>
                                  <a:pt x="0" y="0"/>
                                </a:lnTo>
                                <a:lnTo>
                                  <a:pt x="0" y="12700"/>
                                </a:lnTo>
                                <a:lnTo>
                                  <a:pt x="4763770" y="12700"/>
                                </a:lnTo>
                                <a:lnTo>
                                  <a:pt x="47637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E503E7" id="Group 311" o:spid="_x0000_s1026" style="position:absolute;margin-left:36pt;margin-top:16.6pt;width:375.1pt;height:1.15pt;z-index:-15695872;mso-wrap-distance-left:0;mso-wrap-distance-right:0;mso-position-horizontal-relative:page" coordsize="4763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">
                <v:shape id="Graphic 312" o:spid="_x0000_s1027" style="position:absolute;top:101;width:47567;height:13;visibility:visible;mso-wrap-style:square;v-text-anchor:top" coordsize="4756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" path="m,l4756785,e" filled="f" strokeweight=".22131mm">
                  <v:path arrowok="t"/>
                </v:shape>
                <v:shape id="Graphic 313" o:spid="_x0000_s1028" style="position:absolute;width:47637;height:127;visibility:visible;mso-wrap-style:square;v-text-anchor:top" coordsize="47637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" path="m4763770,l,,,12700r4763770,l4763770,xe" fillcolor="black" stroked="f">
                  <v:path arrowok="t"/>
                </v:shape>
                <w10:wrap type="topAndBottom" anchorx="page"/>
              </v:group>
            </w:pict>
          </mc:Fallback>
        </mc:AlternateContent>
      </w:r>
    </w:p>
    <w:p w:rsidR="00F05AC1" w:rsidRDefault="00CE756B">
      <w:pPr>
        <w:tabs>
          <w:tab w:val="left" w:leader="dot" w:pos="9809"/>
        </w:tabs>
        <w:spacing w:before="69"/>
        <w:ind w:left="140"/>
        <w:rPr>
          <w:sz w:val="20"/>
        </w:rPr>
      </w:pPr>
      <w:r>
        <w:rPr>
          <w:spacing w:val="-4"/>
          <w:sz w:val="20"/>
        </w:rPr>
        <w:t>FOR</w:t>
      </w:r>
      <w:r>
        <w:rPr>
          <w:spacing w:val="1"/>
          <w:sz w:val="20"/>
        </w:rPr>
        <w:t xml:space="preserve"> </w:t>
      </w:r>
      <w:r>
        <w:rPr>
          <w:spacing w:val="-4"/>
          <w:sz w:val="20"/>
        </w:rPr>
        <w:t>OFFICIAL</w:t>
      </w:r>
      <w:r>
        <w:rPr>
          <w:spacing w:val="7"/>
          <w:sz w:val="20"/>
        </w:rPr>
        <w:t xml:space="preserve"> </w:t>
      </w:r>
      <w:r>
        <w:rPr>
          <w:spacing w:val="-4"/>
          <w:sz w:val="20"/>
        </w:rPr>
        <w:t>USE</w:t>
      </w:r>
      <w:r>
        <w:rPr>
          <w:spacing w:val="3"/>
          <w:sz w:val="20"/>
        </w:rPr>
        <w:t xml:space="preserve"> </w:t>
      </w:r>
      <w:r>
        <w:rPr>
          <w:spacing w:val="-4"/>
          <w:sz w:val="20"/>
        </w:rPr>
        <w:t>ONLY</w:t>
      </w:r>
      <w:r>
        <w:rPr>
          <w:spacing w:val="9"/>
          <w:sz w:val="20"/>
        </w:rPr>
        <w:t xml:space="preserve"> </w:t>
      </w:r>
      <w:r>
        <w:rPr>
          <w:spacing w:val="-4"/>
          <w:sz w:val="20"/>
        </w:rPr>
        <w:t>Lodged</w:t>
      </w:r>
      <w:r>
        <w:rPr>
          <w:spacing w:val="10"/>
          <w:sz w:val="20"/>
        </w:rPr>
        <w:t xml:space="preserve"> </w:t>
      </w:r>
      <w:r>
        <w:rPr>
          <w:spacing w:val="-4"/>
          <w:sz w:val="20"/>
        </w:rPr>
        <w:t>with</w:t>
      </w:r>
      <w:r>
        <w:rPr>
          <w:spacing w:val="5"/>
          <w:sz w:val="20"/>
        </w:rPr>
        <w:t xml:space="preserve"> </w:t>
      </w:r>
      <w:r>
        <w:rPr>
          <w:spacing w:val="-4"/>
          <w:sz w:val="20"/>
        </w:rPr>
        <w:t>the</w:t>
      </w:r>
      <w:r>
        <w:rPr>
          <w:spacing w:val="6"/>
          <w:sz w:val="20"/>
        </w:rPr>
        <w:t xml:space="preserve"> </w:t>
      </w:r>
      <w:r>
        <w:rPr>
          <w:spacing w:val="-4"/>
          <w:sz w:val="20"/>
        </w:rPr>
        <w:t>Secretary</w:t>
      </w:r>
      <w:r>
        <w:rPr>
          <w:spacing w:val="6"/>
          <w:sz w:val="20"/>
        </w:rPr>
        <w:t xml:space="preserve"> </w:t>
      </w:r>
      <w:r>
        <w:rPr>
          <w:spacing w:val="-4"/>
          <w:sz w:val="20"/>
        </w:rPr>
        <w:t>Public</w:t>
      </w:r>
      <w:r>
        <w:rPr>
          <w:spacing w:val="5"/>
          <w:sz w:val="20"/>
        </w:rPr>
        <w:t xml:space="preserve"> </w:t>
      </w:r>
      <w:r>
        <w:rPr>
          <w:spacing w:val="-4"/>
          <w:sz w:val="20"/>
        </w:rPr>
        <w:t>Procurement</w:t>
      </w:r>
      <w:r>
        <w:rPr>
          <w:spacing w:val="6"/>
          <w:sz w:val="20"/>
        </w:rPr>
        <w:t xml:space="preserve"> </w:t>
      </w:r>
      <w:r>
        <w:rPr>
          <w:spacing w:val="-4"/>
          <w:sz w:val="20"/>
        </w:rPr>
        <w:t>Administrative</w:t>
      </w:r>
      <w:r>
        <w:rPr>
          <w:spacing w:val="11"/>
          <w:sz w:val="20"/>
        </w:rPr>
        <w:t xml:space="preserve"> </w:t>
      </w:r>
      <w:r>
        <w:rPr>
          <w:spacing w:val="-4"/>
          <w:sz w:val="20"/>
        </w:rPr>
        <w:t>Review</w:t>
      </w:r>
      <w:r>
        <w:rPr>
          <w:spacing w:val="-3"/>
          <w:sz w:val="20"/>
        </w:rPr>
        <w:t xml:space="preserve"> </w:t>
      </w:r>
      <w:r>
        <w:rPr>
          <w:spacing w:val="-4"/>
          <w:sz w:val="20"/>
        </w:rPr>
        <w:t>Board</w:t>
      </w:r>
      <w:r>
        <w:rPr>
          <w:spacing w:val="10"/>
          <w:sz w:val="20"/>
        </w:rPr>
        <w:t xml:space="preserve"> </w:t>
      </w:r>
      <w:r>
        <w:rPr>
          <w:spacing w:val="-5"/>
          <w:sz w:val="20"/>
        </w:rPr>
        <w:t>on</w:t>
      </w:r>
      <w:r>
        <w:rPr>
          <w:sz w:val="20"/>
        </w:rPr>
        <w:tab/>
        <w:t>day</w:t>
      </w:r>
      <w:r>
        <w:rPr>
          <w:spacing w:val="-5"/>
          <w:sz w:val="20"/>
        </w:rPr>
        <w:t xml:space="preserve"> of</w:t>
      </w:r>
    </w:p>
    <w:p w:rsidR="00F05AC1" w:rsidRDefault="00CE756B">
      <w:pPr>
        <w:spacing w:before="3"/>
        <w:ind w:left="140"/>
        <w:rPr>
          <w:sz w:val="20"/>
        </w:rPr>
      </w:pPr>
      <w:r>
        <w:rPr>
          <w:spacing w:val="-2"/>
          <w:sz w:val="20"/>
        </w:rPr>
        <w:t>………....20….………</w:t>
      </w:r>
    </w:p>
    <w:p w:rsidR="00F05AC1" w:rsidRDefault="00CE756B">
      <w:pPr>
        <w:spacing w:before="123"/>
        <w:ind w:left="140"/>
        <w:rPr>
          <w:b/>
          <w:sz w:val="20"/>
        </w:rPr>
      </w:pPr>
      <w:r>
        <w:rPr>
          <w:b/>
          <w:spacing w:val="-2"/>
          <w:sz w:val="20"/>
        </w:rPr>
        <w:t>SIGNED</w:t>
      </w:r>
    </w:p>
    <w:p w:rsidR="00F05AC1" w:rsidRDefault="00CE756B">
      <w:pPr>
        <w:spacing w:before="120"/>
        <w:ind w:left="140"/>
        <w:rPr>
          <w:b/>
          <w:sz w:val="20"/>
        </w:rPr>
      </w:pPr>
      <w:r>
        <w:rPr>
          <w:b/>
          <w:spacing w:val="-2"/>
          <w:sz w:val="20"/>
        </w:rPr>
        <w:t>Board</w:t>
      </w:r>
      <w:r>
        <w:rPr>
          <w:b/>
          <w:spacing w:val="-6"/>
          <w:sz w:val="20"/>
        </w:rPr>
        <w:t xml:space="preserve"> </w:t>
      </w:r>
      <w:r>
        <w:rPr>
          <w:b/>
          <w:spacing w:val="-2"/>
          <w:sz w:val="20"/>
        </w:rPr>
        <w:t>Secretary</w:t>
      </w:r>
    </w:p>
    <w:p w:rsidR="00F05AC1" w:rsidRDefault="00F05AC1">
      <w:pPr>
        <w:rPr>
          <w:sz w:val="20"/>
        </w:rPr>
        <w:sectPr w:rsidR="00F05AC1">
          <w:pgSz w:w="11940" w:h="16860"/>
          <w:pgMar w:top="360" w:right="460" w:bottom="720" w:left="580" w:header="0" w:footer="530" w:gutter="0"/>
          <w:cols w:space="720"/>
        </w:sectPr>
      </w:pPr>
    </w:p>
    <w:p w:rsidR="00F05AC1" w:rsidRDefault="00F05AC1">
      <w:pPr>
        <w:pStyle w:val="BodyText"/>
        <w:rPr>
          <w:b/>
          <w:sz w:val="24"/>
        </w:rPr>
      </w:pPr>
    </w:p>
    <w:p w:rsidR="00F05AC1" w:rsidRDefault="00F05AC1">
      <w:pPr>
        <w:pStyle w:val="BodyText"/>
        <w:rPr>
          <w:b/>
          <w:sz w:val="24"/>
        </w:rPr>
      </w:pPr>
    </w:p>
    <w:p w:rsidR="00F05AC1" w:rsidRDefault="00F05AC1">
      <w:pPr>
        <w:pStyle w:val="BodyText"/>
        <w:rPr>
          <w:b/>
          <w:sz w:val="24"/>
        </w:rPr>
      </w:pPr>
    </w:p>
    <w:p w:rsidR="00F05AC1" w:rsidRDefault="00F05AC1">
      <w:pPr>
        <w:pStyle w:val="BodyText"/>
        <w:spacing w:before="59"/>
        <w:rPr>
          <w:b/>
          <w:sz w:val="24"/>
        </w:rPr>
      </w:pPr>
    </w:p>
    <w:p w:rsidR="00F05AC1" w:rsidRDefault="00CE756B">
      <w:pPr>
        <w:pStyle w:val="Heading2"/>
        <w:ind w:left="245"/>
      </w:pPr>
      <w:bookmarkStart w:id="75" w:name="_bookmark74"/>
      <w:bookmarkEnd w:id="75"/>
      <w:r>
        <w:rPr>
          <w:color w:val="1F1F1F"/>
        </w:rPr>
        <w:t>FORM</w:t>
      </w:r>
      <w:r>
        <w:rPr>
          <w:color w:val="1F1F1F"/>
          <w:spacing w:val="-11"/>
        </w:rPr>
        <w:t xml:space="preserve"> </w:t>
      </w:r>
      <w:r>
        <w:rPr>
          <w:color w:val="1F1F1F"/>
        </w:rPr>
        <w:t>NO.</w:t>
      </w:r>
      <w:r>
        <w:rPr>
          <w:color w:val="1F1F1F"/>
          <w:spacing w:val="50"/>
        </w:rPr>
        <w:t xml:space="preserve"> </w:t>
      </w:r>
      <w:r>
        <w:rPr>
          <w:color w:val="1F1F1F"/>
        </w:rPr>
        <w:t>3</w:t>
      </w:r>
      <w:r>
        <w:rPr>
          <w:color w:val="1F1F1F"/>
          <w:spacing w:val="50"/>
        </w:rPr>
        <w:t xml:space="preserve"> </w:t>
      </w:r>
      <w:r>
        <w:rPr>
          <w:color w:val="1F1F1F"/>
        </w:rPr>
        <w:t>LETTER</w:t>
      </w:r>
      <w:r>
        <w:rPr>
          <w:color w:val="1F1F1F"/>
          <w:spacing w:val="-3"/>
        </w:rPr>
        <w:t xml:space="preserve"> </w:t>
      </w:r>
      <w:r>
        <w:rPr>
          <w:color w:val="1F1F1F"/>
        </w:rPr>
        <w:t>OF</w:t>
      </w:r>
      <w:r>
        <w:rPr>
          <w:color w:val="1F1F1F"/>
          <w:spacing w:val="-5"/>
        </w:rPr>
        <w:t xml:space="preserve"> </w:t>
      </w:r>
      <w:r>
        <w:rPr>
          <w:color w:val="1F1F1F"/>
          <w:spacing w:val="-4"/>
        </w:rPr>
        <w:t>AWARD</w:t>
      </w:r>
    </w:p>
    <w:p w:rsidR="00F05AC1" w:rsidRDefault="00CE756B">
      <w:pPr>
        <w:spacing w:before="230"/>
        <w:ind w:left="245"/>
        <w:rPr>
          <w:i/>
        </w:rPr>
      </w:pPr>
      <w:r>
        <w:rPr>
          <w:i/>
          <w:color w:val="1F1F1F"/>
        </w:rPr>
        <w:t>[Use</w:t>
      </w:r>
      <w:r>
        <w:rPr>
          <w:i/>
          <w:color w:val="1F1F1F"/>
          <w:spacing w:val="-11"/>
        </w:rPr>
        <w:t xml:space="preserve"> </w:t>
      </w:r>
      <w:r>
        <w:rPr>
          <w:i/>
          <w:color w:val="1F1F1F"/>
        </w:rPr>
        <w:t>letter</w:t>
      </w:r>
      <w:r>
        <w:rPr>
          <w:i/>
          <w:color w:val="1F1F1F"/>
          <w:spacing w:val="-9"/>
        </w:rPr>
        <w:t xml:space="preserve"> </w:t>
      </w:r>
      <w:r>
        <w:rPr>
          <w:i/>
          <w:color w:val="1F1F1F"/>
        </w:rPr>
        <w:t>head</w:t>
      </w:r>
      <w:r>
        <w:rPr>
          <w:i/>
          <w:color w:val="1F1F1F"/>
          <w:spacing w:val="-11"/>
        </w:rPr>
        <w:t xml:space="preserve"> </w:t>
      </w:r>
      <w:r>
        <w:rPr>
          <w:i/>
          <w:color w:val="1F1F1F"/>
        </w:rPr>
        <w:t>paper</w:t>
      </w:r>
      <w:r>
        <w:rPr>
          <w:i/>
          <w:color w:val="1F1F1F"/>
          <w:spacing w:val="-11"/>
        </w:rPr>
        <w:t xml:space="preserve"> </w:t>
      </w:r>
      <w:r>
        <w:rPr>
          <w:i/>
          <w:color w:val="1F1F1F"/>
        </w:rPr>
        <w:t>of</w:t>
      </w:r>
      <w:r>
        <w:rPr>
          <w:i/>
          <w:color w:val="1F1F1F"/>
          <w:spacing w:val="-12"/>
        </w:rPr>
        <w:t xml:space="preserve"> </w:t>
      </w:r>
      <w:r>
        <w:rPr>
          <w:i/>
          <w:color w:val="1F1F1F"/>
        </w:rPr>
        <w:t>the</w:t>
      </w:r>
      <w:r>
        <w:rPr>
          <w:i/>
          <w:color w:val="1F1F1F"/>
          <w:spacing w:val="-6"/>
        </w:rPr>
        <w:t xml:space="preserve"> </w:t>
      </w:r>
      <w:r>
        <w:rPr>
          <w:i/>
          <w:color w:val="1F1F1F"/>
        </w:rPr>
        <w:t>Procuring</w:t>
      </w:r>
      <w:r>
        <w:rPr>
          <w:i/>
          <w:color w:val="1F1F1F"/>
          <w:spacing w:val="-8"/>
        </w:rPr>
        <w:t xml:space="preserve"> </w:t>
      </w:r>
      <w:r>
        <w:rPr>
          <w:i/>
          <w:color w:val="1F1F1F"/>
          <w:spacing w:val="-2"/>
        </w:rPr>
        <w:t>Entity]</w:t>
      </w:r>
    </w:p>
    <w:p w:rsidR="00F05AC1" w:rsidRDefault="00CE756B">
      <w:pPr>
        <w:tabs>
          <w:tab w:val="left" w:pos="2449"/>
        </w:tabs>
        <w:spacing w:before="232"/>
        <w:ind w:left="245"/>
        <w:rPr>
          <w:i/>
        </w:rPr>
      </w:pPr>
      <w:r>
        <w:rPr>
          <w:i/>
          <w:color w:val="1F1F1F"/>
          <w:u w:val="single" w:color="1F1E1F"/>
        </w:rPr>
        <w:tab/>
      </w:r>
      <w:r>
        <w:rPr>
          <w:i/>
          <w:color w:val="1F1F1F"/>
          <w:spacing w:val="-2"/>
        </w:rPr>
        <w:t>[Date]</w:t>
      </w:r>
    </w:p>
    <w:p w:rsidR="00F05AC1" w:rsidRDefault="00CE756B">
      <w:pPr>
        <w:tabs>
          <w:tab w:val="left" w:pos="2737"/>
        </w:tabs>
        <w:spacing w:before="239"/>
        <w:ind w:left="245"/>
        <w:rPr>
          <w:i/>
        </w:rPr>
      </w:pPr>
      <w:r>
        <w:rPr>
          <w:color w:val="1F1F1F"/>
          <w:spacing w:val="-5"/>
        </w:rPr>
        <w:t>To:</w:t>
      </w:r>
      <w:r>
        <w:rPr>
          <w:i/>
          <w:color w:val="1F1F1F"/>
          <w:u w:val="single" w:color="1F1E1F"/>
        </w:rPr>
        <w:tab/>
      </w:r>
      <w:r>
        <w:rPr>
          <w:i/>
          <w:color w:val="1F1F1F"/>
        </w:rPr>
        <w:t>[name</w:t>
      </w:r>
      <w:r>
        <w:rPr>
          <w:i/>
          <w:color w:val="1F1F1F"/>
          <w:spacing w:val="-11"/>
        </w:rPr>
        <w:t xml:space="preserve"> </w:t>
      </w:r>
      <w:r>
        <w:rPr>
          <w:i/>
          <w:color w:val="1F1F1F"/>
        </w:rPr>
        <w:t>and</w:t>
      </w:r>
      <w:r>
        <w:rPr>
          <w:i/>
          <w:color w:val="1F1F1F"/>
          <w:spacing w:val="-12"/>
        </w:rPr>
        <w:t xml:space="preserve"> </w:t>
      </w:r>
      <w:r>
        <w:rPr>
          <w:i/>
          <w:color w:val="1F1F1F"/>
        </w:rPr>
        <w:t>address</w:t>
      </w:r>
      <w:r>
        <w:rPr>
          <w:i/>
          <w:color w:val="1F1F1F"/>
          <w:spacing w:val="-7"/>
        </w:rPr>
        <w:t xml:space="preserve"> </w:t>
      </w:r>
      <w:r>
        <w:rPr>
          <w:i/>
          <w:color w:val="1F1F1F"/>
        </w:rPr>
        <w:t>of</w:t>
      </w:r>
      <w:r>
        <w:rPr>
          <w:i/>
          <w:color w:val="1F1F1F"/>
          <w:spacing w:val="-11"/>
        </w:rPr>
        <w:t xml:space="preserve"> </w:t>
      </w:r>
      <w:r>
        <w:rPr>
          <w:i/>
          <w:color w:val="1F1F1F"/>
        </w:rPr>
        <w:t>the</w:t>
      </w:r>
      <w:r>
        <w:rPr>
          <w:i/>
          <w:color w:val="1F1F1F"/>
          <w:spacing w:val="-10"/>
        </w:rPr>
        <w:t xml:space="preserve"> </w:t>
      </w:r>
      <w:r>
        <w:rPr>
          <w:i/>
          <w:color w:val="1F1F1F"/>
          <w:spacing w:val="-2"/>
        </w:rPr>
        <w:t>Supplier]</w:t>
      </w:r>
    </w:p>
    <w:p w:rsidR="00F05AC1" w:rsidRDefault="00CE756B">
      <w:pPr>
        <w:tabs>
          <w:tab w:val="left" w:pos="3203"/>
        </w:tabs>
        <w:spacing w:before="234"/>
        <w:ind w:left="245"/>
      </w:pPr>
      <w:r>
        <w:rPr>
          <w:color w:val="1F1F1F"/>
          <w:spacing w:val="-2"/>
        </w:rPr>
        <w:t>Subject:</w:t>
      </w:r>
      <w:r>
        <w:rPr>
          <w:color w:val="1F1F1F"/>
          <w:u w:val="single" w:color="1F1E1F"/>
        </w:rPr>
        <w:tab/>
      </w:r>
      <w:r>
        <w:rPr>
          <w:b/>
          <w:i/>
          <w:color w:val="1F1F1F"/>
        </w:rPr>
        <w:t>Notification</w:t>
      </w:r>
      <w:r>
        <w:rPr>
          <w:b/>
          <w:i/>
          <w:color w:val="1F1F1F"/>
          <w:spacing w:val="-6"/>
        </w:rPr>
        <w:t xml:space="preserve"> </w:t>
      </w:r>
      <w:r>
        <w:rPr>
          <w:b/>
          <w:i/>
          <w:color w:val="1F1F1F"/>
        </w:rPr>
        <w:t>of</w:t>
      </w:r>
      <w:r>
        <w:rPr>
          <w:b/>
          <w:i/>
          <w:color w:val="1F1F1F"/>
          <w:spacing w:val="-5"/>
        </w:rPr>
        <w:t xml:space="preserve"> </w:t>
      </w:r>
      <w:r>
        <w:rPr>
          <w:b/>
          <w:i/>
          <w:color w:val="1F1F1F"/>
        </w:rPr>
        <w:t>Award</w:t>
      </w:r>
      <w:r>
        <w:rPr>
          <w:b/>
          <w:i/>
          <w:color w:val="1F1F1F"/>
          <w:spacing w:val="-5"/>
        </w:rPr>
        <w:t xml:space="preserve"> </w:t>
      </w:r>
      <w:r>
        <w:rPr>
          <w:b/>
          <w:i/>
          <w:color w:val="1F1F1F"/>
        </w:rPr>
        <w:t>Contract No.</w:t>
      </w:r>
      <w:r>
        <w:rPr>
          <w:b/>
          <w:i/>
          <w:color w:val="1F1F1F"/>
          <w:spacing w:val="46"/>
        </w:rPr>
        <w:t xml:space="preserve"> </w:t>
      </w:r>
      <w:r>
        <w:rPr>
          <w:color w:val="1F1F1F"/>
        </w:rPr>
        <w:t>.</w:t>
      </w:r>
      <w:r>
        <w:rPr>
          <w:color w:val="1F1F1F"/>
          <w:spacing w:val="46"/>
        </w:rPr>
        <w:t xml:space="preserve"> </w:t>
      </w:r>
      <w:r>
        <w:rPr>
          <w:color w:val="1F1F1F"/>
        </w:rPr>
        <w:t>.</w:t>
      </w:r>
      <w:r>
        <w:rPr>
          <w:color w:val="1F1F1F"/>
          <w:spacing w:val="46"/>
        </w:rPr>
        <w:t xml:space="preserve"> </w:t>
      </w:r>
      <w:r>
        <w:rPr>
          <w:color w:val="1F1F1F"/>
        </w:rPr>
        <w:t>.</w:t>
      </w:r>
      <w:r>
        <w:rPr>
          <w:color w:val="1F1F1F"/>
          <w:spacing w:val="43"/>
        </w:rPr>
        <w:t xml:space="preserve"> </w:t>
      </w:r>
      <w:r>
        <w:rPr>
          <w:color w:val="1F1F1F"/>
        </w:rPr>
        <w:t>.</w:t>
      </w:r>
      <w:r>
        <w:rPr>
          <w:color w:val="1F1F1F"/>
          <w:spacing w:val="46"/>
        </w:rPr>
        <w:t xml:space="preserve"> </w:t>
      </w:r>
      <w:r>
        <w:rPr>
          <w:color w:val="1F1F1F"/>
        </w:rPr>
        <w:t>.</w:t>
      </w:r>
      <w:r>
        <w:rPr>
          <w:color w:val="1F1F1F"/>
          <w:spacing w:val="48"/>
        </w:rPr>
        <w:t xml:space="preserve"> </w:t>
      </w:r>
      <w:r>
        <w:rPr>
          <w:color w:val="1F1F1F"/>
        </w:rPr>
        <w:t>.</w:t>
      </w:r>
      <w:r>
        <w:rPr>
          <w:color w:val="1F1F1F"/>
          <w:spacing w:val="46"/>
        </w:rPr>
        <w:t xml:space="preserve"> </w:t>
      </w:r>
      <w:r>
        <w:rPr>
          <w:color w:val="1F1F1F"/>
        </w:rPr>
        <w:t>.</w:t>
      </w:r>
      <w:r>
        <w:rPr>
          <w:color w:val="1F1F1F"/>
          <w:spacing w:val="46"/>
        </w:rPr>
        <w:t xml:space="preserve"> </w:t>
      </w:r>
      <w:r>
        <w:rPr>
          <w:color w:val="1F1F1F"/>
          <w:spacing w:val="-5"/>
        </w:rPr>
        <w:t>..</w:t>
      </w:r>
    </w:p>
    <w:p w:rsidR="00F05AC1" w:rsidRDefault="00CE756B">
      <w:pPr>
        <w:tabs>
          <w:tab w:val="left" w:pos="2715"/>
          <w:tab w:val="left" w:pos="5380"/>
          <w:tab w:val="left" w:pos="7718"/>
        </w:tabs>
        <w:spacing w:before="243" w:line="230" w:lineRule="auto"/>
        <w:ind w:left="245" w:right="549"/>
        <w:jc w:val="both"/>
      </w:pPr>
      <w:r>
        <w:rPr>
          <w:color w:val="1F1F1F"/>
        </w:rPr>
        <w:t>This</w:t>
      </w:r>
      <w:r>
        <w:rPr>
          <w:color w:val="1F1F1F"/>
          <w:spacing w:val="80"/>
        </w:rPr>
        <w:t xml:space="preserve"> </w:t>
      </w:r>
      <w:r>
        <w:rPr>
          <w:color w:val="1F1F1F"/>
        </w:rPr>
        <w:t>is</w:t>
      </w:r>
      <w:r>
        <w:rPr>
          <w:color w:val="1F1F1F"/>
          <w:spacing w:val="80"/>
        </w:rPr>
        <w:t xml:space="preserve"> </w:t>
      </w:r>
      <w:r>
        <w:rPr>
          <w:color w:val="1F1F1F"/>
        </w:rPr>
        <w:t>to</w:t>
      </w:r>
      <w:r>
        <w:rPr>
          <w:color w:val="1F1F1F"/>
          <w:spacing w:val="80"/>
        </w:rPr>
        <w:t xml:space="preserve"> </w:t>
      </w:r>
      <w:r>
        <w:rPr>
          <w:color w:val="1F1F1F"/>
        </w:rPr>
        <w:t>notify</w:t>
      </w:r>
      <w:r>
        <w:rPr>
          <w:color w:val="1F1F1F"/>
          <w:spacing w:val="80"/>
        </w:rPr>
        <w:t xml:space="preserve"> </w:t>
      </w:r>
      <w:r>
        <w:rPr>
          <w:color w:val="1F1F1F"/>
        </w:rPr>
        <w:t>you</w:t>
      </w:r>
      <w:r>
        <w:rPr>
          <w:color w:val="1F1F1F"/>
          <w:spacing w:val="80"/>
        </w:rPr>
        <w:t xml:space="preserve"> </w:t>
      </w:r>
      <w:r>
        <w:rPr>
          <w:color w:val="1F1F1F"/>
        </w:rPr>
        <w:t>that</w:t>
      </w:r>
      <w:r>
        <w:rPr>
          <w:color w:val="1F1F1F"/>
          <w:spacing w:val="80"/>
        </w:rPr>
        <w:t xml:space="preserve"> </w:t>
      </w:r>
      <w:r>
        <w:rPr>
          <w:color w:val="1F1F1F"/>
        </w:rPr>
        <w:t>your</w:t>
      </w:r>
      <w:r>
        <w:rPr>
          <w:color w:val="1F1F1F"/>
          <w:spacing w:val="40"/>
        </w:rPr>
        <w:t xml:space="preserve"> </w:t>
      </w:r>
      <w:r>
        <w:rPr>
          <w:color w:val="1F1F1F"/>
        </w:rPr>
        <w:t>Tender</w:t>
      </w:r>
      <w:r>
        <w:rPr>
          <w:color w:val="1F1F1F"/>
          <w:spacing w:val="40"/>
        </w:rPr>
        <w:t xml:space="preserve"> </w:t>
      </w:r>
      <w:r>
        <w:rPr>
          <w:color w:val="1F1F1F"/>
        </w:rPr>
        <w:t>dated</w:t>
      </w:r>
      <w:r>
        <w:rPr>
          <w:b/>
          <w:i/>
          <w:color w:val="1F1F1F"/>
          <w:u w:val="single" w:color="1F1E1F"/>
        </w:rPr>
        <w:tab/>
      </w:r>
      <w:r>
        <w:rPr>
          <w:b/>
          <w:i/>
          <w:color w:val="1F1F1F"/>
          <w:u w:val="single" w:color="1F1E1F"/>
        </w:rPr>
        <w:tab/>
      </w:r>
      <w:r>
        <w:rPr>
          <w:b/>
          <w:i/>
          <w:color w:val="1F1F1F"/>
        </w:rPr>
        <w:t xml:space="preserve">[insert date] </w:t>
      </w:r>
      <w:r>
        <w:rPr>
          <w:color w:val="1F1F1F"/>
        </w:rPr>
        <w:t xml:space="preserve">for executionof </w:t>
      </w:r>
      <w:r>
        <w:rPr>
          <w:color w:val="1F1F1F"/>
          <w:spacing w:val="-4"/>
        </w:rPr>
        <w:t>the</w:t>
      </w:r>
      <w:r>
        <w:rPr>
          <w:b/>
          <w:i/>
          <w:color w:val="1F1F1F"/>
          <w:u w:val="single" w:color="1F1E1F"/>
        </w:rPr>
        <w:tab/>
      </w:r>
      <w:r>
        <w:rPr>
          <w:b/>
          <w:i/>
          <w:color w:val="1F1F1F"/>
        </w:rPr>
        <w:t>[insert name</w:t>
      </w:r>
      <w:r>
        <w:rPr>
          <w:b/>
          <w:i/>
          <w:color w:val="1F1F1F"/>
          <w:spacing w:val="-1"/>
        </w:rPr>
        <w:t xml:space="preserve"> </w:t>
      </w:r>
      <w:r>
        <w:rPr>
          <w:b/>
          <w:i/>
          <w:color w:val="1F1F1F"/>
        </w:rPr>
        <w:t>of</w:t>
      </w:r>
      <w:r>
        <w:rPr>
          <w:b/>
          <w:i/>
          <w:color w:val="1F1F1F"/>
          <w:spacing w:val="-1"/>
        </w:rPr>
        <w:t xml:space="preserve"> </w:t>
      </w:r>
      <w:r>
        <w:rPr>
          <w:b/>
          <w:i/>
          <w:color w:val="1F1F1F"/>
        </w:rPr>
        <w:t>the</w:t>
      </w:r>
      <w:r>
        <w:rPr>
          <w:b/>
          <w:i/>
          <w:color w:val="1F1F1F"/>
          <w:spacing w:val="40"/>
        </w:rPr>
        <w:t xml:space="preserve"> </w:t>
      </w:r>
      <w:r>
        <w:rPr>
          <w:b/>
          <w:i/>
          <w:color w:val="1F1F1F"/>
        </w:rPr>
        <w:t>contract</w:t>
      </w:r>
      <w:r>
        <w:rPr>
          <w:b/>
          <w:i/>
          <w:color w:val="1F1F1F"/>
          <w:spacing w:val="40"/>
        </w:rPr>
        <w:t xml:space="preserve"> </w:t>
      </w:r>
      <w:r>
        <w:rPr>
          <w:b/>
          <w:i/>
          <w:color w:val="1F1F1F"/>
        </w:rPr>
        <w:t>and</w:t>
      </w:r>
      <w:r>
        <w:rPr>
          <w:b/>
          <w:i/>
          <w:color w:val="1F1F1F"/>
          <w:spacing w:val="40"/>
        </w:rPr>
        <w:t xml:space="preserve"> </w:t>
      </w:r>
      <w:r>
        <w:rPr>
          <w:b/>
          <w:i/>
          <w:color w:val="1F1F1F"/>
        </w:rPr>
        <w:t>identification</w:t>
      </w:r>
      <w:r>
        <w:rPr>
          <w:b/>
          <w:i/>
          <w:color w:val="1F1F1F"/>
          <w:spacing w:val="40"/>
        </w:rPr>
        <w:t xml:space="preserve"> </w:t>
      </w:r>
      <w:r>
        <w:rPr>
          <w:b/>
          <w:i/>
          <w:color w:val="1F1F1F"/>
        </w:rPr>
        <w:t>number,</w:t>
      </w:r>
      <w:r>
        <w:rPr>
          <w:b/>
          <w:i/>
          <w:color w:val="1F1F1F"/>
          <w:spacing w:val="40"/>
        </w:rPr>
        <w:t xml:space="preserve"> </w:t>
      </w:r>
      <w:r>
        <w:rPr>
          <w:b/>
          <w:i/>
          <w:color w:val="1F1F1F"/>
        </w:rPr>
        <w:t>as</w:t>
      </w:r>
      <w:r>
        <w:rPr>
          <w:b/>
          <w:i/>
          <w:color w:val="1F1F1F"/>
          <w:spacing w:val="40"/>
        </w:rPr>
        <w:t xml:space="preserve"> </w:t>
      </w:r>
      <w:r>
        <w:rPr>
          <w:b/>
          <w:i/>
          <w:color w:val="1F1F1F"/>
        </w:rPr>
        <w:t>given</w:t>
      </w:r>
      <w:r>
        <w:rPr>
          <w:b/>
          <w:i/>
          <w:color w:val="1F1F1F"/>
          <w:spacing w:val="40"/>
        </w:rPr>
        <w:t xml:space="preserve"> </w:t>
      </w:r>
      <w:r>
        <w:rPr>
          <w:b/>
          <w:i/>
          <w:color w:val="1F1F1F"/>
        </w:rPr>
        <w:t>in</w:t>
      </w:r>
      <w:r>
        <w:rPr>
          <w:b/>
          <w:i/>
          <w:color w:val="1F1F1F"/>
          <w:spacing w:val="40"/>
        </w:rPr>
        <w:t xml:space="preserve"> </w:t>
      </w:r>
      <w:r>
        <w:rPr>
          <w:b/>
          <w:i/>
          <w:color w:val="1F1F1F"/>
        </w:rPr>
        <w:t>the</w:t>
      </w:r>
      <w:r>
        <w:rPr>
          <w:b/>
          <w:i/>
          <w:color w:val="1F1F1F"/>
          <w:spacing w:val="40"/>
        </w:rPr>
        <w:t xml:space="preserve"> </w:t>
      </w:r>
      <w:r>
        <w:rPr>
          <w:b/>
          <w:i/>
          <w:color w:val="1F1F1F"/>
        </w:rPr>
        <w:t>SCC]</w:t>
      </w:r>
      <w:r>
        <w:rPr>
          <w:color w:val="1F1F1F"/>
        </w:rPr>
        <w:t>for the</w:t>
      </w:r>
      <w:r>
        <w:rPr>
          <w:color w:val="1F1F1F"/>
          <w:spacing w:val="40"/>
        </w:rPr>
        <w:t xml:space="preserve"> </w:t>
      </w:r>
      <w:r>
        <w:rPr>
          <w:color w:val="1F1F1F"/>
        </w:rPr>
        <w:t>Accepted</w:t>
      </w:r>
      <w:r>
        <w:rPr>
          <w:color w:val="1F1F1F"/>
          <w:spacing w:val="80"/>
        </w:rPr>
        <w:t xml:space="preserve"> </w:t>
      </w:r>
      <w:r>
        <w:rPr>
          <w:color w:val="1F1F1F"/>
        </w:rPr>
        <w:t>Contract</w:t>
      </w:r>
      <w:r>
        <w:rPr>
          <w:color w:val="1F1F1F"/>
          <w:spacing w:val="40"/>
        </w:rPr>
        <w:t xml:space="preserve"> </w:t>
      </w:r>
      <w:r>
        <w:rPr>
          <w:color w:val="1F1F1F"/>
        </w:rPr>
        <w:t>Amount</w:t>
      </w:r>
      <w:r>
        <w:rPr>
          <w:color w:val="1F1F1F"/>
          <w:spacing w:val="80"/>
        </w:rPr>
        <w:t xml:space="preserve"> </w:t>
      </w:r>
      <w:r>
        <w:rPr>
          <w:color w:val="1F1F1F"/>
        </w:rPr>
        <w:t>of</w:t>
      </w:r>
      <w:r>
        <w:rPr>
          <w:b/>
          <w:i/>
          <w:color w:val="1F1F1F"/>
          <w:u w:val="single" w:color="1F1E1F"/>
        </w:rPr>
        <w:tab/>
      </w:r>
      <w:r>
        <w:rPr>
          <w:b/>
          <w:i/>
          <w:color w:val="1F1F1F"/>
        </w:rPr>
        <w:t>[insert amount in numbers and words and nameof currency]</w:t>
      </w:r>
      <w:r>
        <w:rPr>
          <w:color w:val="1F1F1F"/>
        </w:rPr>
        <w:t>,</w:t>
      </w:r>
      <w:r>
        <w:rPr>
          <w:color w:val="1F1F1F"/>
          <w:spacing w:val="40"/>
        </w:rPr>
        <w:t xml:space="preserve"> </w:t>
      </w:r>
      <w:r>
        <w:rPr>
          <w:color w:val="1F1F1F"/>
        </w:rPr>
        <w:t>as</w:t>
      </w:r>
      <w:r>
        <w:rPr>
          <w:color w:val="1F1F1F"/>
          <w:spacing w:val="40"/>
        </w:rPr>
        <w:t xml:space="preserve"> </w:t>
      </w:r>
      <w:r>
        <w:rPr>
          <w:color w:val="1F1F1F"/>
        </w:rPr>
        <w:t>corrected</w:t>
      </w:r>
      <w:r>
        <w:rPr>
          <w:color w:val="1F1F1F"/>
          <w:spacing w:val="40"/>
        </w:rPr>
        <w:t xml:space="preserve"> </w:t>
      </w:r>
      <w:r>
        <w:rPr>
          <w:color w:val="1F1F1F"/>
        </w:rPr>
        <w:t>and</w:t>
      </w:r>
      <w:r>
        <w:rPr>
          <w:color w:val="1F1F1F"/>
          <w:spacing w:val="40"/>
        </w:rPr>
        <w:t xml:space="preserve"> </w:t>
      </w:r>
      <w:r>
        <w:rPr>
          <w:color w:val="1F1F1F"/>
        </w:rPr>
        <w:t>modified</w:t>
      </w:r>
      <w:r>
        <w:rPr>
          <w:color w:val="1F1F1F"/>
          <w:spacing w:val="40"/>
        </w:rPr>
        <w:t xml:space="preserve"> </w:t>
      </w:r>
      <w:r>
        <w:rPr>
          <w:color w:val="1F1F1F"/>
        </w:rPr>
        <w:t>in</w:t>
      </w:r>
      <w:r>
        <w:rPr>
          <w:color w:val="1F1F1F"/>
          <w:spacing w:val="40"/>
        </w:rPr>
        <w:t xml:space="preserve"> </w:t>
      </w:r>
      <w:r>
        <w:rPr>
          <w:color w:val="1F1F1F"/>
        </w:rPr>
        <w:t>accordance</w:t>
      </w:r>
      <w:r>
        <w:rPr>
          <w:color w:val="1F1F1F"/>
          <w:spacing w:val="40"/>
        </w:rPr>
        <w:t xml:space="preserve"> </w:t>
      </w:r>
      <w:r>
        <w:rPr>
          <w:color w:val="1F1F1F"/>
        </w:rPr>
        <w:t>with</w:t>
      </w:r>
      <w:r>
        <w:rPr>
          <w:color w:val="1F1F1F"/>
          <w:spacing w:val="40"/>
        </w:rPr>
        <w:t xml:space="preserve"> </w:t>
      </w:r>
      <w:r>
        <w:rPr>
          <w:color w:val="1F1F1F"/>
        </w:rPr>
        <w:t>the</w:t>
      </w:r>
      <w:r>
        <w:rPr>
          <w:color w:val="1F1F1F"/>
          <w:spacing w:val="40"/>
        </w:rPr>
        <w:t xml:space="preserve"> </w:t>
      </w:r>
      <w:r>
        <w:rPr>
          <w:color w:val="1F1F1F"/>
        </w:rPr>
        <w:t>Instructions</w:t>
      </w:r>
      <w:r>
        <w:rPr>
          <w:color w:val="1F1F1F"/>
          <w:spacing w:val="40"/>
        </w:rPr>
        <w:t xml:space="preserve"> </w:t>
      </w:r>
      <w:r>
        <w:rPr>
          <w:color w:val="1F1F1F"/>
        </w:rPr>
        <w:t>to</w:t>
      </w:r>
      <w:r>
        <w:rPr>
          <w:color w:val="1F1F1F"/>
          <w:spacing w:val="40"/>
        </w:rPr>
        <w:t xml:space="preserve"> </w:t>
      </w:r>
      <w:r>
        <w:rPr>
          <w:color w:val="1F1F1F"/>
        </w:rPr>
        <w:t>tenderers</w:t>
      </w:r>
      <w:r>
        <w:rPr>
          <w:color w:val="1F1F1F"/>
          <w:spacing w:val="40"/>
        </w:rPr>
        <w:t xml:space="preserve"> </w:t>
      </w:r>
      <w:r>
        <w:rPr>
          <w:color w:val="1F1F1F"/>
        </w:rPr>
        <w:t>is</w:t>
      </w:r>
      <w:r>
        <w:rPr>
          <w:color w:val="1F1F1F"/>
          <w:spacing w:val="40"/>
        </w:rPr>
        <w:t xml:space="preserve"> </w:t>
      </w:r>
      <w:r>
        <w:rPr>
          <w:color w:val="1F1F1F"/>
        </w:rPr>
        <w:t>hereby</w:t>
      </w:r>
      <w:r>
        <w:rPr>
          <w:color w:val="1F1F1F"/>
          <w:spacing w:val="40"/>
        </w:rPr>
        <w:t xml:space="preserve"> </w:t>
      </w:r>
      <w:r>
        <w:rPr>
          <w:color w:val="1F1F1F"/>
        </w:rPr>
        <w:t>acceptedby our</w:t>
      </w:r>
      <w:r>
        <w:rPr>
          <w:color w:val="1F1F1F"/>
          <w:spacing w:val="40"/>
        </w:rPr>
        <w:t xml:space="preserve"> </w:t>
      </w:r>
      <w:r>
        <w:rPr>
          <w:color w:val="1F1F1F"/>
        </w:rPr>
        <w:t>Agency.</w:t>
      </w:r>
    </w:p>
    <w:p w:rsidR="00F05AC1" w:rsidRDefault="00CE756B">
      <w:pPr>
        <w:pStyle w:val="BodyText"/>
        <w:spacing w:before="238" w:line="230" w:lineRule="auto"/>
        <w:ind w:left="245" w:right="557"/>
        <w:jc w:val="both"/>
      </w:pPr>
      <w:r>
        <w:rPr>
          <w:color w:val="1F1F1F"/>
        </w:rPr>
        <w:t>You are requested to furnish the Performance Security within 30 days in accordance with the Conditionsof Contract, using for that purpose the of the Performance Security Form included in Section X, ContractForms, of the</w:t>
      </w:r>
      <w:r>
        <w:rPr>
          <w:color w:val="1F1F1F"/>
          <w:spacing w:val="40"/>
        </w:rPr>
        <w:t xml:space="preserve"> </w:t>
      </w:r>
      <w:r>
        <w:rPr>
          <w:color w:val="1F1F1F"/>
        </w:rPr>
        <w:t>Tendering</w:t>
      </w:r>
      <w:r>
        <w:rPr>
          <w:color w:val="1F1F1F"/>
          <w:spacing w:val="40"/>
        </w:rPr>
        <w:t xml:space="preserve"> </w:t>
      </w:r>
      <w:r>
        <w:rPr>
          <w:color w:val="1F1F1F"/>
        </w:rPr>
        <w:t>document.</w:t>
      </w:r>
    </w:p>
    <w:p w:rsidR="00F05AC1" w:rsidRDefault="00CE756B">
      <w:pPr>
        <w:pStyle w:val="BodyText"/>
        <w:tabs>
          <w:tab w:val="left" w:pos="10723"/>
        </w:tabs>
        <w:spacing w:before="235"/>
        <w:ind w:left="245"/>
      </w:pPr>
      <w:r>
        <w:rPr>
          <w:color w:val="1F1F1F"/>
          <w:spacing w:val="-2"/>
        </w:rPr>
        <w:t>Authorized</w:t>
      </w:r>
      <w:r>
        <w:rPr>
          <w:color w:val="1F1F1F"/>
          <w:spacing w:val="3"/>
        </w:rPr>
        <w:t xml:space="preserve"> </w:t>
      </w:r>
      <w:r>
        <w:rPr>
          <w:color w:val="1F1F1F"/>
          <w:spacing w:val="-2"/>
        </w:rPr>
        <w:t>Signature:</w:t>
      </w:r>
      <w:r>
        <w:rPr>
          <w:color w:val="1F1F1F"/>
          <w:u w:val="single" w:color="1F1E1F"/>
        </w:rPr>
        <w:tab/>
      </w:r>
    </w:p>
    <w:p w:rsidR="00F05AC1" w:rsidRDefault="00CE756B">
      <w:pPr>
        <w:pStyle w:val="BodyText"/>
        <w:tabs>
          <w:tab w:val="left" w:pos="10723"/>
        </w:tabs>
        <w:spacing w:before="239"/>
        <w:ind w:left="245"/>
      </w:pPr>
      <w:r>
        <w:rPr>
          <w:color w:val="1F1F1F"/>
        </w:rPr>
        <w:t>Name</w:t>
      </w:r>
      <w:r>
        <w:rPr>
          <w:color w:val="1F1F1F"/>
          <w:spacing w:val="-14"/>
        </w:rPr>
        <w:t xml:space="preserve"> </w:t>
      </w:r>
      <w:r>
        <w:rPr>
          <w:color w:val="1F1F1F"/>
        </w:rPr>
        <w:t>and</w:t>
      </w:r>
      <w:r>
        <w:rPr>
          <w:color w:val="1F1F1F"/>
          <w:spacing w:val="-14"/>
        </w:rPr>
        <w:t xml:space="preserve"> </w:t>
      </w:r>
      <w:r>
        <w:rPr>
          <w:color w:val="1F1F1F"/>
        </w:rPr>
        <w:t>Title</w:t>
      </w:r>
      <w:r>
        <w:rPr>
          <w:color w:val="1F1F1F"/>
          <w:spacing w:val="-14"/>
        </w:rPr>
        <w:t xml:space="preserve"> </w:t>
      </w:r>
      <w:r>
        <w:rPr>
          <w:color w:val="1F1F1F"/>
        </w:rPr>
        <w:t>of</w:t>
      </w:r>
      <w:r>
        <w:rPr>
          <w:color w:val="1F1F1F"/>
          <w:spacing w:val="-11"/>
        </w:rPr>
        <w:t xml:space="preserve"> </w:t>
      </w:r>
      <w:r>
        <w:rPr>
          <w:color w:val="1F1F1F"/>
          <w:spacing w:val="-2"/>
        </w:rPr>
        <w:t>Signatory:</w:t>
      </w:r>
      <w:r>
        <w:rPr>
          <w:color w:val="1F1F1F"/>
          <w:u w:val="single" w:color="1F1E1F"/>
        </w:rPr>
        <w:tab/>
      </w:r>
    </w:p>
    <w:p w:rsidR="00F05AC1" w:rsidRDefault="00CE756B">
      <w:pPr>
        <w:pStyle w:val="BodyText"/>
        <w:tabs>
          <w:tab w:val="left" w:pos="10723"/>
        </w:tabs>
        <w:spacing w:before="237"/>
        <w:ind w:left="245"/>
      </w:pPr>
      <w:r>
        <w:rPr>
          <w:color w:val="1F1F1F"/>
        </w:rPr>
        <w:t>Name</w:t>
      </w:r>
      <w:r>
        <w:rPr>
          <w:color w:val="1F1F1F"/>
          <w:spacing w:val="-13"/>
        </w:rPr>
        <w:t xml:space="preserve"> </w:t>
      </w:r>
      <w:r>
        <w:rPr>
          <w:color w:val="1F1F1F"/>
        </w:rPr>
        <w:t>of</w:t>
      </w:r>
      <w:r>
        <w:rPr>
          <w:color w:val="1F1F1F"/>
          <w:spacing w:val="-11"/>
        </w:rPr>
        <w:t xml:space="preserve"> </w:t>
      </w:r>
      <w:r>
        <w:rPr>
          <w:color w:val="1F1F1F"/>
          <w:spacing w:val="-2"/>
        </w:rPr>
        <w:t>Agency:</w:t>
      </w:r>
      <w:r>
        <w:rPr>
          <w:color w:val="1F1F1F"/>
          <w:u w:val="single" w:color="1F1E1F"/>
        </w:rPr>
        <w:tab/>
      </w:r>
    </w:p>
    <w:p w:rsidR="00F05AC1" w:rsidRDefault="00F05AC1">
      <w:pPr>
        <w:pStyle w:val="BodyText"/>
        <w:spacing w:before="217"/>
      </w:pPr>
    </w:p>
    <w:p w:rsidR="00F05AC1" w:rsidRDefault="00CE756B">
      <w:pPr>
        <w:ind w:left="245"/>
        <w:rPr>
          <w:b/>
        </w:rPr>
      </w:pPr>
      <w:r>
        <w:rPr>
          <w:b/>
          <w:color w:val="1F1F1F"/>
        </w:rPr>
        <w:t>Attachment:</w:t>
      </w:r>
      <w:r>
        <w:rPr>
          <w:b/>
          <w:color w:val="1F1F1F"/>
          <w:spacing w:val="24"/>
        </w:rPr>
        <w:t xml:space="preserve"> </w:t>
      </w:r>
      <w:r>
        <w:rPr>
          <w:b/>
          <w:color w:val="1F1F1F"/>
        </w:rPr>
        <w:t>Contract</w:t>
      </w:r>
      <w:r>
        <w:rPr>
          <w:b/>
          <w:color w:val="1F1F1F"/>
          <w:spacing w:val="-13"/>
        </w:rPr>
        <w:t xml:space="preserve"> </w:t>
      </w:r>
      <w:r>
        <w:rPr>
          <w:b/>
          <w:color w:val="1F1F1F"/>
          <w:spacing w:val="-2"/>
        </w:rPr>
        <w:t>Agreement</w:t>
      </w:r>
    </w:p>
    <w:p w:rsidR="00F05AC1" w:rsidRDefault="00F05AC1">
      <w:pPr>
        <w:sectPr w:rsidR="00F05AC1">
          <w:pgSz w:w="11940" w:h="16860"/>
          <w:pgMar w:top="360" w:right="460" w:bottom="720" w:left="580" w:header="0" w:footer="530" w:gutter="0"/>
          <w:cols w:space="720"/>
        </w:sectPr>
      </w:pPr>
    </w:p>
    <w:p w:rsidR="00F05AC1" w:rsidRDefault="00F05AC1">
      <w:pPr>
        <w:pStyle w:val="BodyText"/>
        <w:spacing w:before="205"/>
        <w:rPr>
          <w:b/>
          <w:sz w:val="24"/>
        </w:rPr>
      </w:pPr>
    </w:p>
    <w:p w:rsidR="00F05AC1" w:rsidRDefault="00CE756B">
      <w:pPr>
        <w:pStyle w:val="Heading2"/>
        <w:ind w:left="245"/>
      </w:pPr>
      <w:bookmarkStart w:id="76" w:name="_bookmark75"/>
      <w:bookmarkEnd w:id="76"/>
      <w:r>
        <w:rPr>
          <w:color w:val="1F1F1F"/>
        </w:rPr>
        <w:t>FORM</w:t>
      </w:r>
      <w:r>
        <w:rPr>
          <w:color w:val="1F1F1F"/>
          <w:spacing w:val="-12"/>
        </w:rPr>
        <w:t xml:space="preserve"> </w:t>
      </w:r>
      <w:r>
        <w:rPr>
          <w:color w:val="1F1F1F"/>
        </w:rPr>
        <w:t>NO.</w:t>
      </w:r>
      <w:r>
        <w:rPr>
          <w:color w:val="1F1F1F"/>
          <w:spacing w:val="52"/>
        </w:rPr>
        <w:t xml:space="preserve"> </w:t>
      </w:r>
      <w:r>
        <w:rPr>
          <w:color w:val="1F1F1F"/>
        </w:rPr>
        <w:t>4</w:t>
      </w:r>
      <w:r>
        <w:rPr>
          <w:color w:val="1F1F1F"/>
          <w:spacing w:val="-3"/>
        </w:rPr>
        <w:t xml:space="preserve"> </w:t>
      </w:r>
      <w:r>
        <w:rPr>
          <w:color w:val="1F1F1F"/>
        </w:rPr>
        <w:t>-</w:t>
      </w:r>
      <w:r>
        <w:rPr>
          <w:color w:val="1F1F1F"/>
          <w:spacing w:val="52"/>
        </w:rPr>
        <w:t xml:space="preserve"> </w:t>
      </w:r>
      <w:r>
        <w:rPr>
          <w:color w:val="1F1F1F"/>
        </w:rPr>
        <w:t>CONTRACT</w:t>
      </w:r>
      <w:r>
        <w:rPr>
          <w:color w:val="1F1F1F"/>
          <w:spacing w:val="-2"/>
        </w:rPr>
        <w:t xml:space="preserve"> AGREEMENT</w:t>
      </w:r>
    </w:p>
    <w:p w:rsidR="00F05AC1" w:rsidRDefault="00CE756B">
      <w:pPr>
        <w:spacing w:before="233"/>
        <w:ind w:left="245"/>
        <w:rPr>
          <w:i/>
        </w:rPr>
      </w:pPr>
      <w:r>
        <w:rPr>
          <w:i/>
          <w:color w:val="1F1F1F"/>
        </w:rPr>
        <w:t>[The</w:t>
      </w:r>
      <w:r>
        <w:rPr>
          <w:i/>
          <w:color w:val="1F1F1F"/>
          <w:spacing w:val="43"/>
        </w:rPr>
        <w:t xml:space="preserve"> </w:t>
      </w:r>
      <w:r>
        <w:rPr>
          <w:i/>
          <w:color w:val="1F1F1F"/>
        </w:rPr>
        <w:t>successful</w:t>
      </w:r>
      <w:r>
        <w:rPr>
          <w:i/>
          <w:color w:val="1F1F1F"/>
          <w:spacing w:val="46"/>
        </w:rPr>
        <w:t xml:space="preserve"> </w:t>
      </w:r>
      <w:r>
        <w:rPr>
          <w:i/>
          <w:color w:val="1F1F1F"/>
        </w:rPr>
        <w:t>tenderer</w:t>
      </w:r>
      <w:r>
        <w:rPr>
          <w:i/>
          <w:color w:val="1F1F1F"/>
          <w:spacing w:val="42"/>
        </w:rPr>
        <w:t xml:space="preserve"> </w:t>
      </w:r>
      <w:r>
        <w:rPr>
          <w:i/>
          <w:color w:val="1F1F1F"/>
        </w:rPr>
        <w:t>shall</w:t>
      </w:r>
      <w:r>
        <w:rPr>
          <w:i/>
          <w:color w:val="1F1F1F"/>
          <w:spacing w:val="44"/>
        </w:rPr>
        <w:t xml:space="preserve"> </w:t>
      </w:r>
      <w:r>
        <w:rPr>
          <w:i/>
          <w:color w:val="1F1F1F"/>
        </w:rPr>
        <w:t>fill</w:t>
      </w:r>
      <w:r>
        <w:rPr>
          <w:i/>
          <w:color w:val="1F1F1F"/>
          <w:spacing w:val="44"/>
        </w:rPr>
        <w:t xml:space="preserve"> </w:t>
      </w:r>
      <w:r>
        <w:rPr>
          <w:i/>
          <w:color w:val="1F1F1F"/>
        </w:rPr>
        <w:t>in</w:t>
      </w:r>
      <w:r>
        <w:rPr>
          <w:i/>
          <w:color w:val="1F1F1F"/>
          <w:spacing w:val="40"/>
        </w:rPr>
        <w:t xml:space="preserve"> </w:t>
      </w:r>
      <w:r>
        <w:rPr>
          <w:i/>
          <w:color w:val="1F1F1F"/>
        </w:rPr>
        <w:t>this</w:t>
      </w:r>
      <w:r>
        <w:rPr>
          <w:i/>
          <w:color w:val="1F1F1F"/>
          <w:spacing w:val="42"/>
        </w:rPr>
        <w:t xml:space="preserve"> </w:t>
      </w:r>
      <w:r>
        <w:rPr>
          <w:i/>
          <w:color w:val="1F1F1F"/>
        </w:rPr>
        <w:t>form</w:t>
      </w:r>
      <w:r>
        <w:rPr>
          <w:i/>
          <w:color w:val="1F1F1F"/>
          <w:spacing w:val="40"/>
        </w:rPr>
        <w:t xml:space="preserve"> </w:t>
      </w:r>
      <w:r>
        <w:rPr>
          <w:i/>
          <w:color w:val="1F1F1F"/>
        </w:rPr>
        <w:t>in</w:t>
      </w:r>
      <w:r>
        <w:rPr>
          <w:i/>
          <w:color w:val="1F1F1F"/>
          <w:spacing w:val="36"/>
        </w:rPr>
        <w:t xml:space="preserve"> </w:t>
      </w:r>
      <w:r>
        <w:rPr>
          <w:i/>
          <w:color w:val="1F1F1F"/>
        </w:rPr>
        <w:t>accordance</w:t>
      </w:r>
      <w:r>
        <w:rPr>
          <w:i/>
          <w:color w:val="1F1F1F"/>
          <w:spacing w:val="49"/>
        </w:rPr>
        <w:t xml:space="preserve"> </w:t>
      </w:r>
      <w:r>
        <w:rPr>
          <w:i/>
          <w:color w:val="1F1F1F"/>
        </w:rPr>
        <w:t>with</w:t>
      </w:r>
      <w:r>
        <w:rPr>
          <w:i/>
          <w:color w:val="1F1F1F"/>
          <w:spacing w:val="39"/>
        </w:rPr>
        <w:t xml:space="preserve"> </w:t>
      </w:r>
      <w:r>
        <w:rPr>
          <w:i/>
          <w:color w:val="1F1F1F"/>
        </w:rPr>
        <w:t>the</w:t>
      </w:r>
      <w:r>
        <w:rPr>
          <w:i/>
          <w:color w:val="1F1F1F"/>
          <w:spacing w:val="40"/>
        </w:rPr>
        <w:t xml:space="preserve"> </w:t>
      </w:r>
      <w:r>
        <w:rPr>
          <w:i/>
          <w:color w:val="1F1F1F"/>
        </w:rPr>
        <w:t>instructions</w:t>
      </w:r>
      <w:r>
        <w:rPr>
          <w:i/>
          <w:color w:val="1F1F1F"/>
          <w:spacing w:val="45"/>
        </w:rPr>
        <w:t xml:space="preserve"> </w:t>
      </w:r>
      <w:r>
        <w:rPr>
          <w:i/>
          <w:color w:val="1F1F1F"/>
          <w:spacing w:val="-2"/>
        </w:rPr>
        <w:t>indicated]</w:t>
      </w:r>
    </w:p>
    <w:p w:rsidR="00F05AC1" w:rsidRDefault="00CE756B">
      <w:pPr>
        <w:tabs>
          <w:tab w:val="left" w:pos="4276"/>
          <w:tab w:val="left" w:pos="5087"/>
          <w:tab w:val="left" w:pos="6215"/>
          <w:tab w:val="left" w:pos="7043"/>
          <w:tab w:val="left" w:pos="7689"/>
          <w:tab w:val="left" w:pos="8294"/>
          <w:tab w:val="left" w:pos="9038"/>
        </w:tabs>
        <w:spacing w:before="245" w:line="230" w:lineRule="auto"/>
        <w:ind w:left="245" w:right="908"/>
      </w:pPr>
      <w:r>
        <w:rPr>
          <w:color w:val="1F1F1F"/>
        </w:rPr>
        <w:t>THIS AGREEMENT made the</w:t>
      </w:r>
      <w:r>
        <w:rPr>
          <w:i/>
          <w:color w:val="1F1F1F"/>
          <w:u w:val="single" w:color="1F1E1F"/>
        </w:rPr>
        <w:tab/>
      </w:r>
      <w:r>
        <w:rPr>
          <w:i/>
          <w:color w:val="1F1F1F"/>
        </w:rPr>
        <w:t>[insert:</w:t>
      </w:r>
      <w:r>
        <w:rPr>
          <w:i/>
          <w:color w:val="1F1F1F"/>
          <w:spacing w:val="40"/>
        </w:rPr>
        <w:t xml:space="preserve"> </w:t>
      </w:r>
      <w:r>
        <w:rPr>
          <w:b/>
          <w:i/>
          <w:color w:val="1F1F1F"/>
        </w:rPr>
        <w:t>number</w:t>
      </w:r>
      <w:r>
        <w:rPr>
          <w:i/>
          <w:color w:val="1F1F1F"/>
        </w:rPr>
        <w:t xml:space="preserve">] day </w:t>
      </w:r>
      <w:r>
        <w:rPr>
          <w:color w:val="1F1F1F"/>
        </w:rPr>
        <w:t>of</w:t>
      </w:r>
      <w:r>
        <w:rPr>
          <w:color w:val="1F1F1F"/>
          <w:u w:val="single" w:color="1F1E1F"/>
        </w:rPr>
        <w:tab/>
      </w:r>
      <w:r>
        <w:rPr>
          <w:color w:val="1F1F1F"/>
          <w:u w:val="single" w:color="1F1E1F"/>
        </w:rPr>
        <w:tab/>
      </w:r>
      <w:r>
        <w:rPr>
          <w:i/>
          <w:color w:val="1F1F1F"/>
        </w:rPr>
        <w:t xml:space="preserve">[insert: </w:t>
      </w:r>
      <w:r>
        <w:rPr>
          <w:b/>
          <w:i/>
          <w:color w:val="1F1F1F"/>
        </w:rPr>
        <w:t>month</w:t>
      </w:r>
      <w:r>
        <w:rPr>
          <w:i/>
          <w:color w:val="1F1F1F"/>
        </w:rPr>
        <w:t>]</w:t>
      </w:r>
      <w:r>
        <w:rPr>
          <w:color w:val="1F1F1F"/>
        </w:rPr>
        <w:t>, [</w:t>
      </w:r>
      <w:r>
        <w:rPr>
          <w:i/>
          <w:color w:val="1F1F1F"/>
        </w:rPr>
        <w:t xml:space="preserve">insert: </w:t>
      </w:r>
      <w:r>
        <w:rPr>
          <w:b/>
          <w:i/>
          <w:color w:val="1F1F1F"/>
        </w:rPr>
        <w:t>year</w:t>
      </w:r>
      <w:r>
        <w:rPr>
          <w:i/>
          <w:color w:val="1F1F1F"/>
        </w:rPr>
        <w:t>]</w:t>
      </w:r>
      <w:r>
        <w:rPr>
          <w:color w:val="1F1F1F"/>
        </w:rPr>
        <w:t>.</w:t>
      </w:r>
      <w:r>
        <w:rPr>
          <w:color w:val="1F1F1F"/>
          <w:spacing w:val="40"/>
        </w:rPr>
        <w:t xml:space="preserve"> </w:t>
      </w:r>
      <w:r>
        <w:rPr>
          <w:color w:val="1F1F1F"/>
        </w:rPr>
        <w:t>BETWEEN</w:t>
      </w:r>
      <w:r>
        <w:rPr>
          <w:color w:val="1F1F1F"/>
          <w:spacing w:val="40"/>
        </w:rPr>
        <w:t xml:space="preserve"> </w:t>
      </w:r>
      <w:r>
        <w:rPr>
          <w:color w:val="1F1F1F"/>
        </w:rPr>
        <w:t>(1)</w:t>
      </w:r>
      <w:r>
        <w:rPr>
          <w:color w:val="1F1F1F"/>
          <w:u w:val="single" w:color="1F1E1F"/>
        </w:rPr>
        <w:tab/>
      </w:r>
      <w:r>
        <w:rPr>
          <w:i/>
          <w:color w:val="1F1F1F"/>
        </w:rPr>
        <w:t xml:space="preserve">[insert complete name of Procuring Entity </w:t>
      </w:r>
      <w:r>
        <w:rPr>
          <w:color w:val="1F1F1F"/>
        </w:rPr>
        <w:t>and having its principal</w:t>
      </w:r>
      <w:r>
        <w:rPr>
          <w:color w:val="1F1F1F"/>
          <w:spacing w:val="40"/>
        </w:rPr>
        <w:t xml:space="preserve"> </w:t>
      </w:r>
      <w:r>
        <w:rPr>
          <w:color w:val="1F1F1F"/>
        </w:rPr>
        <w:t>place</w:t>
      </w:r>
      <w:r>
        <w:rPr>
          <w:color w:val="1F1F1F"/>
          <w:spacing w:val="40"/>
        </w:rPr>
        <w:t xml:space="preserve"> </w:t>
      </w:r>
      <w:r>
        <w:rPr>
          <w:color w:val="1F1F1F"/>
        </w:rPr>
        <w:t>of</w:t>
      </w:r>
      <w:r>
        <w:rPr>
          <w:color w:val="1F1F1F"/>
          <w:spacing w:val="40"/>
        </w:rPr>
        <w:t xml:space="preserve"> </w:t>
      </w:r>
      <w:r>
        <w:rPr>
          <w:color w:val="1F1F1F"/>
        </w:rPr>
        <w:t>business</w:t>
      </w:r>
      <w:r>
        <w:rPr>
          <w:color w:val="1F1F1F"/>
          <w:spacing w:val="40"/>
        </w:rPr>
        <w:t xml:space="preserve"> </w:t>
      </w:r>
      <w:r>
        <w:rPr>
          <w:color w:val="1F1F1F"/>
        </w:rPr>
        <w:t>at</w:t>
      </w:r>
      <w:r>
        <w:rPr>
          <w:color w:val="1F1F1F"/>
          <w:spacing w:val="40"/>
        </w:rPr>
        <w:t xml:space="preserve"> </w:t>
      </w:r>
      <w:r>
        <w:rPr>
          <w:i/>
          <w:color w:val="1F1F1F"/>
        </w:rPr>
        <w:t>[insert:</w:t>
      </w:r>
      <w:r>
        <w:rPr>
          <w:i/>
          <w:color w:val="1F1F1F"/>
          <w:spacing w:val="40"/>
        </w:rPr>
        <w:t xml:space="preserve"> </w:t>
      </w:r>
      <w:r>
        <w:rPr>
          <w:i/>
          <w:color w:val="1F1F1F"/>
        </w:rPr>
        <w:t>address</w:t>
      </w:r>
      <w:r>
        <w:rPr>
          <w:i/>
          <w:color w:val="1F1F1F"/>
          <w:spacing w:val="40"/>
        </w:rPr>
        <w:t xml:space="preserve"> </w:t>
      </w:r>
      <w:r>
        <w:rPr>
          <w:i/>
          <w:color w:val="1F1F1F"/>
        </w:rPr>
        <w:t>of</w:t>
      </w:r>
      <w:r>
        <w:rPr>
          <w:i/>
          <w:color w:val="1F1F1F"/>
        </w:rPr>
        <w:tab/>
      </w:r>
      <w:r>
        <w:rPr>
          <w:i/>
          <w:color w:val="1F1F1F"/>
          <w:spacing w:val="-2"/>
        </w:rPr>
        <w:t>Procuring</w:t>
      </w:r>
      <w:r>
        <w:rPr>
          <w:i/>
          <w:color w:val="1F1F1F"/>
        </w:rPr>
        <w:tab/>
      </w:r>
      <w:r>
        <w:rPr>
          <w:i/>
          <w:color w:val="1F1F1F"/>
          <w:spacing w:val="-2"/>
        </w:rPr>
        <w:t>Entity]</w:t>
      </w:r>
      <w:r>
        <w:rPr>
          <w:i/>
          <w:color w:val="1F1F1F"/>
        </w:rPr>
        <w:tab/>
      </w:r>
      <w:r>
        <w:rPr>
          <w:color w:val="1F1F1F"/>
          <w:spacing w:val="-2"/>
        </w:rPr>
        <w:t>(hereinafter</w:t>
      </w:r>
      <w:r>
        <w:rPr>
          <w:color w:val="1F1F1F"/>
        </w:rPr>
        <w:tab/>
      </w:r>
      <w:r>
        <w:rPr>
          <w:color w:val="1F1F1F"/>
          <w:spacing w:val="-2"/>
        </w:rPr>
        <w:t>called</w:t>
      </w:r>
      <w:r>
        <w:rPr>
          <w:color w:val="1F1F1F"/>
        </w:rPr>
        <w:tab/>
      </w:r>
      <w:r>
        <w:rPr>
          <w:color w:val="1F1F1F"/>
          <w:spacing w:val="-4"/>
        </w:rPr>
        <w:t>“Procuring</w:t>
      </w:r>
    </w:p>
    <w:p w:rsidR="00F05AC1" w:rsidRDefault="00CE756B">
      <w:pPr>
        <w:tabs>
          <w:tab w:val="left" w:pos="8781"/>
        </w:tabs>
        <w:spacing w:line="230" w:lineRule="auto"/>
        <w:ind w:left="245" w:right="592"/>
        <w:jc w:val="both"/>
      </w:pPr>
      <w:r>
        <w:rPr>
          <w:color w:val="1F1F1F"/>
        </w:rPr>
        <w:t>Entity”),</w:t>
      </w:r>
      <w:r>
        <w:rPr>
          <w:color w:val="1F1F1F"/>
          <w:spacing w:val="61"/>
        </w:rPr>
        <w:t xml:space="preserve"> </w:t>
      </w:r>
      <w:r>
        <w:rPr>
          <w:color w:val="1F1F1F"/>
        </w:rPr>
        <w:t>of</w:t>
      </w:r>
      <w:r>
        <w:rPr>
          <w:color w:val="1F1F1F"/>
          <w:spacing w:val="80"/>
          <w:w w:val="150"/>
        </w:rPr>
        <w:t xml:space="preserve"> </w:t>
      </w:r>
      <w:r>
        <w:rPr>
          <w:color w:val="1F1F1F"/>
        </w:rPr>
        <w:t>the</w:t>
      </w:r>
      <w:r>
        <w:rPr>
          <w:color w:val="1F1F1F"/>
          <w:spacing w:val="61"/>
        </w:rPr>
        <w:t xml:space="preserve"> </w:t>
      </w:r>
      <w:r>
        <w:rPr>
          <w:color w:val="1F1F1F"/>
        </w:rPr>
        <w:t>one</w:t>
      </w:r>
      <w:r>
        <w:rPr>
          <w:color w:val="1F1F1F"/>
          <w:spacing w:val="61"/>
        </w:rPr>
        <w:t xml:space="preserve"> </w:t>
      </w:r>
      <w:r>
        <w:rPr>
          <w:color w:val="1F1F1F"/>
        </w:rPr>
        <w:t>part;</w:t>
      </w:r>
      <w:r>
        <w:rPr>
          <w:color w:val="1F1F1F"/>
          <w:spacing w:val="80"/>
          <w:w w:val="150"/>
        </w:rPr>
        <w:t xml:space="preserve"> </w:t>
      </w:r>
      <w:r>
        <w:rPr>
          <w:color w:val="1F1F1F"/>
        </w:rPr>
        <w:t>and</w:t>
      </w:r>
      <w:r>
        <w:rPr>
          <w:color w:val="1F1F1F"/>
          <w:spacing w:val="62"/>
        </w:rPr>
        <w:t xml:space="preserve"> </w:t>
      </w:r>
      <w:r>
        <w:rPr>
          <w:color w:val="1F1F1F"/>
        </w:rPr>
        <w:t>(2)</w:t>
      </w:r>
      <w:r>
        <w:rPr>
          <w:color w:val="1F1F1F"/>
          <w:spacing w:val="59"/>
        </w:rPr>
        <w:t xml:space="preserve"> </w:t>
      </w:r>
      <w:r>
        <w:rPr>
          <w:i/>
          <w:color w:val="1F1F1F"/>
          <w:spacing w:val="15"/>
          <w:u w:val="single" w:color="1F1E1F"/>
        </w:rPr>
        <w:t xml:space="preserve"> </w:t>
      </w:r>
      <w:r>
        <w:rPr>
          <w:i/>
          <w:color w:val="1F1F1F"/>
          <w:u w:val="single" w:color="1F1E1F"/>
        </w:rPr>
        <w:t>[</w:t>
      </w:r>
      <w:r>
        <w:rPr>
          <w:i/>
          <w:color w:val="1F1F1F"/>
        </w:rPr>
        <w:t>insert</w:t>
      </w:r>
      <w:r>
        <w:rPr>
          <w:i/>
          <w:color w:val="1F1F1F"/>
          <w:spacing w:val="62"/>
        </w:rPr>
        <w:t xml:space="preserve"> </w:t>
      </w:r>
      <w:r>
        <w:rPr>
          <w:i/>
          <w:color w:val="1F1F1F"/>
        </w:rPr>
        <w:t>name</w:t>
      </w:r>
      <w:r>
        <w:rPr>
          <w:i/>
          <w:color w:val="1F1F1F"/>
          <w:spacing w:val="58"/>
        </w:rPr>
        <w:t xml:space="preserve"> </w:t>
      </w:r>
      <w:r>
        <w:rPr>
          <w:i/>
          <w:color w:val="1F1F1F"/>
        </w:rPr>
        <w:t>of</w:t>
      </w:r>
      <w:r>
        <w:rPr>
          <w:i/>
          <w:color w:val="1F1F1F"/>
          <w:spacing w:val="62"/>
        </w:rPr>
        <w:t xml:space="preserve"> </w:t>
      </w:r>
      <w:r>
        <w:rPr>
          <w:i/>
          <w:color w:val="1F1F1F"/>
        </w:rPr>
        <w:t>Supplier</w:t>
      </w:r>
      <w:r>
        <w:rPr>
          <w:b/>
          <w:i/>
          <w:color w:val="1F1F1F"/>
        </w:rPr>
        <w:t>]</w:t>
      </w:r>
      <w:r>
        <w:rPr>
          <w:color w:val="1F1F1F"/>
        </w:rPr>
        <w:t>,</w:t>
      </w:r>
      <w:r>
        <w:rPr>
          <w:color w:val="1F1F1F"/>
          <w:spacing w:val="60"/>
        </w:rPr>
        <w:t xml:space="preserve"> </w:t>
      </w:r>
      <w:r>
        <w:rPr>
          <w:color w:val="1F1F1F"/>
        </w:rPr>
        <w:t>a</w:t>
      </w:r>
      <w:r>
        <w:rPr>
          <w:color w:val="1F1F1F"/>
          <w:spacing w:val="61"/>
        </w:rPr>
        <w:t xml:space="preserve"> </w:t>
      </w:r>
      <w:r>
        <w:rPr>
          <w:color w:val="1F1F1F"/>
        </w:rPr>
        <w:t>corporation</w:t>
      </w:r>
      <w:r>
        <w:rPr>
          <w:color w:val="1F1F1F"/>
          <w:spacing w:val="61"/>
        </w:rPr>
        <w:t xml:space="preserve"> </w:t>
      </w:r>
      <w:r>
        <w:rPr>
          <w:color w:val="1F1F1F"/>
        </w:rPr>
        <w:t>incorporated</w:t>
      </w:r>
      <w:r>
        <w:rPr>
          <w:color w:val="1F1F1F"/>
          <w:spacing w:val="61"/>
        </w:rPr>
        <w:t xml:space="preserve"> </w:t>
      </w:r>
      <w:r>
        <w:rPr>
          <w:color w:val="1F1F1F"/>
        </w:rPr>
        <w:t>under</w:t>
      </w:r>
      <w:r>
        <w:rPr>
          <w:color w:val="1F1F1F"/>
          <w:spacing w:val="59"/>
        </w:rPr>
        <w:t xml:space="preserve"> </w:t>
      </w:r>
      <w:r>
        <w:rPr>
          <w:color w:val="1F1F1F"/>
        </w:rPr>
        <w:t>the laws of</w:t>
      </w:r>
      <w:r>
        <w:rPr>
          <w:color w:val="1F1F1F"/>
          <w:spacing w:val="40"/>
        </w:rPr>
        <w:t xml:space="preserve"> </w:t>
      </w:r>
      <w:r>
        <w:rPr>
          <w:i/>
          <w:color w:val="1F1F1F"/>
        </w:rPr>
        <w:t>[insert:</w:t>
      </w:r>
      <w:r>
        <w:rPr>
          <w:i/>
          <w:color w:val="1F1F1F"/>
          <w:spacing w:val="40"/>
        </w:rPr>
        <w:t xml:space="preserve"> </w:t>
      </w:r>
      <w:r>
        <w:rPr>
          <w:i/>
          <w:color w:val="1F1F1F"/>
        </w:rPr>
        <w:t>country</w:t>
      </w:r>
      <w:r>
        <w:rPr>
          <w:i/>
          <w:color w:val="1F1F1F"/>
          <w:spacing w:val="40"/>
        </w:rPr>
        <w:t xml:space="preserve"> </w:t>
      </w:r>
      <w:r>
        <w:rPr>
          <w:i/>
          <w:color w:val="1F1F1F"/>
        </w:rPr>
        <w:t>of</w:t>
      </w:r>
      <w:r>
        <w:rPr>
          <w:i/>
          <w:color w:val="1F1F1F"/>
          <w:spacing w:val="40"/>
        </w:rPr>
        <w:t xml:space="preserve"> </w:t>
      </w:r>
      <w:r>
        <w:rPr>
          <w:i/>
          <w:color w:val="1F1F1F"/>
        </w:rPr>
        <w:t>Supplier</w:t>
      </w:r>
      <w:r>
        <w:rPr>
          <w:b/>
          <w:i/>
          <w:color w:val="1F1F1F"/>
        </w:rPr>
        <w:t>]</w:t>
      </w:r>
      <w:r>
        <w:rPr>
          <w:b/>
          <w:i/>
          <w:color w:val="1F1F1F"/>
          <w:spacing w:val="40"/>
        </w:rPr>
        <w:t xml:space="preserve"> </w:t>
      </w:r>
      <w:r>
        <w:rPr>
          <w:color w:val="1F1F1F"/>
        </w:rPr>
        <w:t>and</w:t>
      </w:r>
      <w:r>
        <w:rPr>
          <w:color w:val="1F1F1F"/>
          <w:spacing w:val="40"/>
        </w:rPr>
        <w:t xml:space="preserve"> </w:t>
      </w:r>
      <w:r>
        <w:rPr>
          <w:color w:val="1F1F1F"/>
        </w:rPr>
        <w:t>having</w:t>
      </w:r>
      <w:r>
        <w:rPr>
          <w:color w:val="1F1F1F"/>
          <w:spacing w:val="40"/>
        </w:rPr>
        <w:t xml:space="preserve"> </w:t>
      </w:r>
      <w:r>
        <w:rPr>
          <w:color w:val="1F1F1F"/>
        </w:rPr>
        <w:t>its</w:t>
      </w:r>
      <w:r>
        <w:rPr>
          <w:color w:val="1F1F1F"/>
          <w:spacing w:val="40"/>
        </w:rPr>
        <w:t xml:space="preserve"> </w:t>
      </w:r>
      <w:r>
        <w:rPr>
          <w:color w:val="1F1F1F"/>
        </w:rPr>
        <w:t>principal</w:t>
      </w:r>
      <w:r>
        <w:rPr>
          <w:color w:val="1F1F1F"/>
          <w:spacing w:val="40"/>
        </w:rPr>
        <w:t xml:space="preserve"> </w:t>
      </w:r>
      <w:r>
        <w:rPr>
          <w:color w:val="1F1F1F"/>
        </w:rPr>
        <w:t>place</w:t>
      </w:r>
      <w:r>
        <w:rPr>
          <w:color w:val="1F1F1F"/>
          <w:spacing w:val="40"/>
        </w:rPr>
        <w:t xml:space="preserve"> </w:t>
      </w:r>
      <w:r>
        <w:rPr>
          <w:color w:val="1F1F1F"/>
        </w:rPr>
        <w:t>of</w:t>
      </w:r>
      <w:r>
        <w:rPr>
          <w:color w:val="1F1F1F"/>
          <w:spacing w:val="40"/>
        </w:rPr>
        <w:t xml:space="preserve"> </w:t>
      </w:r>
      <w:r>
        <w:rPr>
          <w:color w:val="1F1F1F"/>
        </w:rPr>
        <w:t>business</w:t>
      </w:r>
      <w:r>
        <w:rPr>
          <w:color w:val="1F1F1F"/>
          <w:spacing w:val="40"/>
        </w:rPr>
        <w:t xml:space="preserve"> </w:t>
      </w:r>
      <w:r>
        <w:rPr>
          <w:color w:val="1F1F1F"/>
        </w:rPr>
        <w:t>at</w:t>
      </w:r>
      <w:r>
        <w:rPr>
          <w:color w:val="1F1F1F"/>
          <w:u w:val="single" w:color="1F1E1F"/>
        </w:rPr>
        <w:tab/>
      </w:r>
      <w:r>
        <w:rPr>
          <w:i/>
          <w:color w:val="1F1F1F"/>
        </w:rPr>
        <w:t>[insert: address of</w:t>
      </w:r>
      <w:r>
        <w:rPr>
          <w:i/>
          <w:color w:val="1F1F1F"/>
          <w:spacing w:val="40"/>
        </w:rPr>
        <w:t xml:space="preserve"> </w:t>
      </w:r>
      <w:r>
        <w:rPr>
          <w:i/>
          <w:color w:val="1F1F1F"/>
        </w:rPr>
        <w:t>Supplier]</w:t>
      </w:r>
      <w:r>
        <w:rPr>
          <w:i/>
          <w:color w:val="1F1F1F"/>
          <w:spacing w:val="40"/>
        </w:rPr>
        <w:t xml:space="preserve"> </w:t>
      </w:r>
      <w:r>
        <w:rPr>
          <w:color w:val="1F1F1F"/>
        </w:rPr>
        <w:t>(hereinafter</w:t>
      </w:r>
      <w:r>
        <w:rPr>
          <w:color w:val="1F1F1F"/>
          <w:spacing w:val="40"/>
        </w:rPr>
        <w:t xml:space="preserve"> </w:t>
      </w:r>
      <w:r>
        <w:rPr>
          <w:color w:val="1F1F1F"/>
        </w:rPr>
        <w:t>called</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other</w:t>
      </w:r>
      <w:r>
        <w:rPr>
          <w:color w:val="1F1F1F"/>
          <w:spacing w:val="40"/>
        </w:rPr>
        <w:t xml:space="preserve"> </w:t>
      </w:r>
      <w:r>
        <w:rPr>
          <w:color w:val="1F1F1F"/>
        </w:rPr>
        <w:t>part.</w:t>
      </w:r>
    </w:p>
    <w:p w:rsidR="00F05AC1" w:rsidRDefault="00CE756B">
      <w:pPr>
        <w:pStyle w:val="ListParagraph"/>
        <w:numPr>
          <w:ilvl w:val="0"/>
          <w:numId w:val="8"/>
        </w:numPr>
        <w:tabs>
          <w:tab w:val="left" w:pos="809"/>
        </w:tabs>
        <w:spacing w:before="224"/>
        <w:ind w:left="809" w:hanging="562"/>
      </w:pPr>
      <w:r>
        <w:rPr>
          <w:color w:val="1F1F1F"/>
        </w:rPr>
        <w:t>WHEREAS</w:t>
      </w:r>
      <w:r>
        <w:rPr>
          <w:color w:val="1F1F1F"/>
          <w:spacing w:val="39"/>
        </w:rPr>
        <w:t xml:space="preserve"> </w:t>
      </w:r>
      <w:r>
        <w:rPr>
          <w:color w:val="1F1F1F"/>
        </w:rPr>
        <w:t>the</w:t>
      </w:r>
      <w:r>
        <w:rPr>
          <w:color w:val="1F1F1F"/>
          <w:spacing w:val="43"/>
        </w:rPr>
        <w:t xml:space="preserve"> </w:t>
      </w:r>
      <w:r>
        <w:rPr>
          <w:color w:val="1F1F1F"/>
        </w:rPr>
        <w:t>Procuring</w:t>
      </w:r>
      <w:r>
        <w:rPr>
          <w:color w:val="1F1F1F"/>
          <w:spacing w:val="41"/>
        </w:rPr>
        <w:t xml:space="preserve"> </w:t>
      </w:r>
      <w:r>
        <w:rPr>
          <w:color w:val="1F1F1F"/>
        </w:rPr>
        <w:t>Entity</w:t>
      </w:r>
      <w:r>
        <w:rPr>
          <w:color w:val="1F1F1F"/>
          <w:spacing w:val="38"/>
        </w:rPr>
        <w:t xml:space="preserve"> </w:t>
      </w:r>
      <w:r>
        <w:rPr>
          <w:color w:val="1F1F1F"/>
        </w:rPr>
        <w:t>invited</w:t>
      </w:r>
      <w:r>
        <w:rPr>
          <w:color w:val="1F1F1F"/>
          <w:spacing w:val="41"/>
        </w:rPr>
        <w:t xml:space="preserve"> </w:t>
      </w:r>
      <w:r>
        <w:rPr>
          <w:color w:val="1F1F1F"/>
        </w:rPr>
        <w:t>Tenders</w:t>
      </w:r>
      <w:r>
        <w:rPr>
          <w:color w:val="1F1F1F"/>
          <w:spacing w:val="44"/>
        </w:rPr>
        <w:t xml:space="preserve"> </w:t>
      </w:r>
      <w:r>
        <w:rPr>
          <w:color w:val="1F1F1F"/>
        </w:rPr>
        <w:t>for</w:t>
      </w:r>
      <w:r>
        <w:rPr>
          <w:color w:val="1F1F1F"/>
          <w:spacing w:val="48"/>
        </w:rPr>
        <w:t xml:space="preserve"> </w:t>
      </w:r>
      <w:r>
        <w:rPr>
          <w:color w:val="1F1F1F"/>
        </w:rPr>
        <w:t>certain</w:t>
      </w:r>
      <w:r>
        <w:rPr>
          <w:color w:val="1F1F1F"/>
          <w:spacing w:val="43"/>
        </w:rPr>
        <w:t xml:space="preserve"> </w:t>
      </w:r>
      <w:r>
        <w:rPr>
          <w:color w:val="1F1F1F"/>
        </w:rPr>
        <w:t>Goods</w:t>
      </w:r>
      <w:r>
        <w:rPr>
          <w:color w:val="1F1F1F"/>
          <w:spacing w:val="40"/>
        </w:rPr>
        <w:t xml:space="preserve"> </w:t>
      </w:r>
      <w:r>
        <w:rPr>
          <w:color w:val="1F1F1F"/>
        </w:rPr>
        <w:t>and</w:t>
      </w:r>
      <w:r>
        <w:rPr>
          <w:color w:val="1F1F1F"/>
          <w:spacing w:val="43"/>
        </w:rPr>
        <w:t xml:space="preserve"> </w:t>
      </w:r>
      <w:r>
        <w:rPr>
          <w:color w:val="1F1F1F"/>
        </w:rPr>
        <w:t>ancillary</w:t>
      </w:r>
      <w:r>
        <w:rPr>
          <w:color w:val="1F1F1F"/>
          <w:spacing w:val="39"/>
        </w:rPr>
        <w:t xml:space="preserve"> </w:t>
      </w:r>
      <w:r>
        <w:rPr>
          <w:color w:val="1F1F1F"/>
        </w:rPr>
        <w:t>services,</w:t>
      </w:r>
      <w:r>
        <w:rPr>
          <w:color w:val="1F1F1F"/>
          <w:spacing w:val="48"/>
        </w:rPr>
        <w:t xml:space="preserve"> </w:t>
      </w:r>
      <w:r>
        <w:rPr>
          <w:color w:val="1F1F1F"/>
          <w:spacing w:val="-2"/>
        </w:rPr>
        <w:t>viz.,</w:t>
      </w:r>
    </w:p>
    <w:p w:rsidR="00F05AC1" w:rsidRDefault="00CE756B">
      <w:pPr>
        <w:pStyle w:val="BodyText"/>
        <w:spacing w:before="10"/>
        <w:rPr>
          <w:sz w:val="17"/>
        </w:rPr>
      </w:pPr>
      <w:r>
        <w:rPr>
          <w:noProof/>
        </w:rPr>
        <mc:AlternateContent>
          <mc:Choice Requires="wps">
            <w:drawing>
              <wp:anchor distT="0" distB="0" distL="0" distR="0" simplePos="0" relativeHeight="487621120" behindDoc="1" locked="0" layoutInCell="1" allowOverlap="1">
                <wp:simplePos x="0" y="0"/>
                <wp:positionH relativeFrom="page">
                  <wp:posOffset>887094</wp:posOffset>
                </wp:positionH>
                <wp:positionV relativeFrom="paragraph">
                  <wp:posOffset>146007</wp:posOffset>
                </wp:positionV>
                <wp:extent cx="6147435" cy="6350"/>
                <wp:effectExtent l="0" t="0" r="0" b="0"/>
                <wp:wrapTopAndBottom/>
                <wp:docPr id="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7435" cy="6350"/>
                        </a:xfrm>
                        <a:custGeom>
                          <a:avLst/>
                          <a:gdLst/>
                          <a:ahLst/>
                          <a:cxnLst/>
                          <a:rect l="l" t="t" r="r" b="b"/>
                          <a:pathLst>
                            <a:path w="6147435" h="6350">
                              <a:moveTo>
                                <a:pt x="6147434" y="0"/>
                              </a:moveTo>
                              <a:lnTo>
                                <a:pt x="0" y="0"/>
                              </a:lnTo>
                              <a:lnTo>
                                <a:pt x="0" y="6350"/>
                              </a:lnTo>
                              <a:lnTo>
                                <a:pt x="6147434" y="6350"/>
                              </a:lnTo>
                              <a:lnTo>
                                <a:pt x="6147434"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77842E17" id="Graphic 314" o:spid="_x0000_s1026" style="position:absolute;margin-left:69.85pt;margin-top:11.5pt;width:484.05pt;height:.5pt;z-index:-15695360;visibility:visible;mso-wrap-style:square;mso-wrap-distance-left:0;mso-wrap-distance-top:0;mso-wrap-distance-right:0;mso-wrap-distance-bottom:0;mso-position-horizontal:absolute;mso-position-horizontal-relative:page;mso-position-vertical:absolute;mso-position-vertical-relative:text;v-text-anchor:top" coordsize="6147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" path="m6147434,l,,,6350r6147434,l6147434,xe" fillcolor="#1f1e1f" stroked="f">
                <v:path arrowok="t"/>
                <w10:wrap type="topAndBottom" anchorx="page"/>
              </v:shape>
            </w:pict>
          </mc:Fallback>
        </mc:AlternateContent>
      </w:r>
    </w:p>
    <w:p w:rsidR="00F05AC1" w:rsidRDefault="00CE756B">
      <w:pPr>
        <w:spacing w:line="230" w:lineRule="auto"/>
        <w:ind w:left="817" w:right="570"/>
      </w:pPr>
      <w:r>
        <w:rPr>
          <w:i/>
          <w:color w:val="1F1F1F"/>
        </w:rPr>
        <w:t>[insert</w:t>
      </w:r>
      <w:r>
        <w:rPr>
          <w:i/>
          <w:color w:val="1F1F1F"/>
          <w:spacing w:val="39"/>
        </w:rPr>
        <w:t xml:space="preserve"> </w:t>
      </w:r>
      <w:r>
        <w:rPr>
          <w:i/>
          <w:color w:val="1F1F1F"/>
        </w:rPr>
        <w:t>brief</w:t>
      </w:r>
      <w:r>
        <w:rPr>
          <w:i/>
          <w:color w:val="1F1F1F"/>
          <w:spacing w:val="39"/>
        </w:rPr>
        <w:t xml:space="preserve"> </w:t>
      </w:r>
      <w:r>
        <w:rPr>
          <w:i/>
          <w:color w:val="1F1F1F"/>
        </w:rPr>
        <w:t>description</w:t>
      </w:r>
      <w:r>
        <w:rPr>
          <w:i/>
          <w:color w:val="1F1F1F"/>
          <w:spacing w:val="39"/>
        </w:rPr>
        <w:t xml:space="preserve"> </w:t>
      </w:r>
      <w:r>
        <w:rPr>
          <w:i/>
          <w:color w:val="1F1F1F"/>
        </w:rPr>
        <w:t>of</w:t>
      </w:r>
      <w:r>
        <w:rPr>
          <w:i/>
          <w:color w:val="1F1F1F"/>
          <w:spacing w:val="30"/>
        </w:rPr>
        <w:t xml:space="preserve"> </w:t>
      </w:r>
      <w:r>
        <w:rPr>
          <w:i/>
          <w:color w:val="1F1F1F"/>
        </w:rPr>
        <w:t>Goods</w:t>
      </w:r>
      <w:r>
        <w:rPr>
          <w:i/>
          <w:color w:val="1F1F1F"/>
          <w:spacing w:val="36"/>
        </w:rPr>
        <w:t xml:space="preserve"> </w:t>
      </w:r>
      <w:r>
        <w:rPr>
          <w:i/>
          <w:color w:val="1F1F1F"/>
        </w:rPr>
        <w:t>and</w:t>
      </w:r>
      <w:r>
        <w:rPr>
          <w:i/>
          <w:color w:val="1F1F1F"/>
          <w:spacing w:val="31"/>
        </w:rPr>
        <w:t xml:space="preserve"> </w:t>
      </w:r>
      <w:r>
        <w:rPr>
          <w:i/>
          <w:color w:val="1F1F1F"/>
        </w:rPr>
        <w:t>Services]</w:t>
      </w:r>
      <w:r>
        <w:rPr>
          <w:i/>
          <w:color w:val="1F1F1F"/>
          <w:spacing w:val="40"/>
        </w:rPr>
        <w:t xml:space="preserve"> </w:t>
      </w:r>
      <w:r>
        <w:rPr>
          <w:color w:val="1F1F1F"/>
        </w:rPr>
        <w:t>and</w:t>
      </w:r>
      <w:r>
        <w:rPr>
          <w:color w:val="1F1F1F"/>
          <w:spacing w:val="29"/>
        </w:rPr>
        <w:t xml:space="preserve"> </w:t>
      </w:r>
      <w:r>
        <w:rPr>
          <w:color w:val="1F1F1F"/>
        </w:rPr>
        <w:t>has</w:t>
      </w:r>
      <w:r>
        <w:rPr>
          <w:color w:val="1F1F1F"/>
          <w:spacing w:val="32"/>
        </w:rPr>
        <w:t xml:space="preserve"> </w:t>
      </w:r>
      <w:r>
        <w:rPr>
          <w:color w:val="1F1F1F"/>
        </w:rPr>
        <w:t>accepted</w:t>
      </w:r>
      <w:r>
        <w:rPr>
          <w:color w:val="1F1F1F"/>
          <w:spacing w:val="36"/>
        </w:rPr>
        <w:t xml:space="preserve"> </w:t>
      </w:r>
      <w:r>
        <w:rPr>
          <w:color w:val="1F1F1F"/>
        </w:rPr>
        <w:t>a</w:t>
      </w:r>
      <w:r>
        <w:rPr>
          <w:color w:val="1F1F1F"/>
          <w:spacing w:val="36"/>
        </w:rPr>
        <w:t xml:space="preserve"> </w:t>
      </w:r>
      <w:r>
        <w:rPr>
          <w:color w:val="1F1F1F"/>
        </w:rPr>
        <w:t>Tender</w:t>
      </w:r>
      <w:r>
        <w:rPr>
          <w:color w:val="1F1F1F"/>
          <w:spacing w:val="39"/>
        </w:rPr>
        <w:t xml:space="preserve"> </w:t>
      </w:r>
      <w:r>
        <w:rPr>
          <w:color w:val="1F1F1F"/>
        </w:rPr>
        <w:t>by</w:t>
      </w:r>
      <w:r>
        <w:rPr>
          <w:color w:val="1F1F1F"/>
          <w:spacing w:val="33"/>
        </w:rPr>
        <w:t xml:space="preserve"> </w:t>
      </w:r>
      <w:r>
        <w:rPr>
          <w:color w:val="1F1F1F"/>
        </w:rPr>
        <w:t>the</w:t>
      </w:r>
      <w:r>
        <w:rPr>
          <w:color w:val="1F1F1F"/>
          <w:spacing w:val="36"/>
        </w:rPr>
        <w:t xml:space="preserve"> </w:t>
      </w:r>
      <w:r>
        <w:rPr>
          <w:color w:val="1F1F1F"/>
        </w:rPr>
        <w:t>Supplier</w:t>
      </w:r>
      <w:r>
        <w:rPr>
          <w:color w:val="1F1F1F"/>
          <w:spacing w:val="34"/>
        </w:rPr>
        <w:t xml:space="preserve"> </w:t>
      </w:r>
      <w:r>
        <w:rPr>
          <w:color w:val="1F1F1F"/>
        </w:rPr>
        <w:t>for</w:t>
      </w:r>
      <w:r>
        <w:rPr>
          <w:color w:val="1F1F1F"/>
          <w:spacing w:val="34"/>
        </w:rPr>
        <w:t xml:space="preserve"> </w:t>
      </w:r>
      <w:r>
        <w:rPr>
          <w:color w:val="1F1F1F"/>
        </w:rPr>
        <w:t>the supply</w:t>
      </w:r>
      <w:r>
        <w:rPr>
          <w:color w:val="1F1F1F"/>
          <w:spacing w:val="40"/>
        </w:rPr>
        <w:t xml:space="preserve"> </w:t>
      </w:r>
      <w:r>
        <w:rPr>
          <w:color w:val="1F1F1F"/>
        </w:rPr>
        <w:t>of</w:t>
      </w:r>
      <w:r>
        <w:rPr>
          <w:color w:val="1F1F1F"/>
          <w:spacing w:val="40"/>
        </w:rPr>
        <w:t xml:space="preserve"> </w:t>
      </w:r>
      <w:r>
        <w:rPr>
          <w:color w:val="1F1F1F"/>
        </w:rPr>
        <w:t>those Goods and</w:t>
      </w:r>
      <w:r>
        <w:rPr>
          <w:color w:val="1F1F1F"/>
          <w:spacing w:val="40"/>
        </w:rPr>
        <w:t xml:space="preserve"> </w:t>
      </w:r>
      <w:r>
        <w:rPr>
          <w:color w:val="1F1F1F"/>
        </w:rPr>
        <w:t>Services,</w:t>
      </w:r>
      <w:r>
        <w:rPr>
          <w:color w:val="1F1F1F"/>
          <w:spacing w:val="40"/>
        </w:rPr>
        <w:t xml:space="preserve"> </w:t>
      </w:r>
      <w:r>
        <w:rPr>
          <w:color w:val="1F1F1F"/>
        </w:rPr>
        <w:t>the</w:t>
      </w:r>
      <w:r>
        <w:rPr>
          <w:color w:val="1F1F1F"/>
          <w:spacing w:val="40"/>
        </w:rPr>
        <w:t xml:space="preserve"> </w:t>
      </w:r>
      <w:r>
        <w:rPr>
          <w:color w:val="1F1F1F"/>
        </w:rPr>
        <w:t>Procuring Entity</w:t>
      </w:r>
      <w:r>
        <w:rPr>
          <w:color w:val="1F1F1F"/>
          <w:spacing w:val="40"/>
        </w:rPr>
        <w:t xml:space="preserve"> </w:t>
      </w:r>
      <w:r>
        <w:rPr>
          <w:color w:val="1F1F1F"/>
        </w:rPr>
        <w:t>and</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agree</w:t>
      </w:r>
      <w:r>
        <w:rPr>
          <w:color w:val="1F1F1F"/>
          <w:spacing w:val="40"/>
        </w:rPr>
        <w:t xml:space="preserve"> </w:t>
      </w:r>
      <w:r>
        <w:rPr>
          <w:color w:val="1F1F1F"/>
        </w:rPr>
        <w:t>as</w:t>
      </w:r>
      <w:r>
        <w:rPr>
          <w:color w:val="1F1F1F"/>
          <w:spacing w:val="40"/>
        </w:rPr>
        <w:t xml:space="preserve"> </w:t>
      </w:r>
      <w:r>
        <w:rPr>
          <w:color w:val="1F1F1F"/>
        </w:rPr>
        <w:t>follows:</w:t>
      </w:r>
    </w:p>
    <w:p w:rsidR="00F05AC1" w:rsidRDefault="00CE756B">
      <w:pPr>
        <w:pStyle w:val="ListParagraph"/>
        <w:numPr>
          <w:ilvl w:val="1"/>
          <w:numId w:val="8"/>
        </w:numPr>
        <w:tabs>
          <w:tab w:val="left" w:pos="1369"/>
        </w:tabs>
        <w:spacing w:before="192" w:line="230" w:lineRule="auto"/>
        <w:ind w:right="2651"/>
      </w:pPr>
      <w:r>
        <w:rPr>
          <w:color w:val="1F1F1F"/>
        </w:rPr>
        <w:t>In</w:t>
      </w:r>
      <w:r>
        <w:rPr>
          <w:color w:val="1F1F1F"/>
          <w:spacing w:val="-3"/>
        </w:rPr>
        <w:t xml:space="preserve"> </w:t>
      </w:r>
      <w:r>
        <w:rPr>
          <w:color w:val="1F1F1F"/>
        </w:rPr>
        <w:t>this</w:t>
      </w:r>
      <w:r>
        <w:rPr>
          <w:color w:val="1F1F1F"/>
          <w:spacing w:val="-3"/>
        </w:rPr>
        <w:t xml:space="preserve"> </w:t>
      </w:r>
      <w:r>
        <w:rPr>
          <w:color w:val="1F1F1F"/>
        </w:rPr>
        <w:t>Agreement</w:t>
      </w:r>
      <w:r>
        <w:rPr>
          <w:color w:val="1F1F1F"/>
          <w:spacing w:val="-1"/>
        </w:rPr>
        <w:t xml:space="preserve"> </w:t>
      </w:r>
      <w:r>
        <w:rPr>
          <w:color w:val="1F1F1F"/>
        </w:rPr>
        <w:t>words</w:t>
      </w:r>
      <w:r>
        <w:rPr>
          <w:color w:val="1F1F1F"/>
          <w:spacing w:val="-5"/>
        </w:rPr>
        <w:t xml:space="preserve"> </w:t>
      </w:r>
      <w:r>
        <w:rPr>
          <w:color w:val="1F1F1F"/>
        </w:rPr>
        <w:t>and</w:t>
      </w:r>
      <w:r>
        <w:rPr>
          <w:color w:val="1F1F1F"/>
          <w:spacing w:val="-3"/>
        </w:rPr>
        <w:t xml:space="preserve"> </w:t>
      </w:r>
      <w:r>
        <w:rPr>
          <w:color w:val="1F1F1F"/>
        </w:rPr>
        <w:t>expressions</w:t>
      </w:r>
      <w:r>
        <w:rPr>
          <w:color w:val="1F1F1F"/>
          <w:spacing w:val="-3"/>
        </w:rPr>
        <w:t xml:space="preserve"> </w:t>
      </w:r>
      <w:r>
        <w:rPr>
          <w:color w:val="1F1F1F"/>
        </w:rPr>
        <w:t>shall</w:t>
      </w:r>
      <w:r>
        <w:rPr>
          <w:color w:val="1F1F1F"/>
          <w:spacing w:val="-2"/>
        </w:rPr>
        <w:t xml:space="preserve"> </w:t>
      </w:r>
      <w:r>
        <w:rPr>
          <w:color w:val="1F1F1F"/>
        </w:rPr>
        <w:t>have</w:t>
      </w:r>
      <w:r>
        <w:rPr>
          <w:color w:val="1F1F1F"/>
          <w:spacing w:val="-2"/>
        </w:rPr>
        <w:t xml:space="preserve"> </w:t>
      </w:r>
      <w:r>
        <w:rPr>
          <w:color w:val="1F1F1F"/>
        </w:rPr>
        <w:t>the</w:t>
      </w:r>
      <w:r>
        <w:rPr>
          <w:color w:val="1F1F1F"/>
          <w:spacing w:val="-3"/>
        </w:rPr>
        <w:t xml:space="preserve"> </w:t>
      </w:r>
      <w:r>
        <w:rPr>
          <w:color w:val="1F1F1F"/>
        </w:rPr>
        <w:t>same</w:t>
      </w:r>
      <w:r>
        <w:rPr>
          <w:color w:val="1F1F1F"/>
          <w:spacing w:val="-3"/>
        </w:rPr>
        <w:t xml:space="preserve"> </w:t>
      </w:r>
      <w:r>
        <w:rPr>
          <w:color w:val="1F1F1F"/>
        </w:rPr>
        <w:t>meanings</w:t>
      </w:r>
      <w:r>
        <w:rPr>
          <w:color w:val="1F1F1F"/>
          <w:spacing w:val="-1"/>
        </w:rPr>
        <w:t xml:space="preserve"> </w:t>
      </w:r>
      <w:r>
        <w:rPr>
          <w:color w:val="1F1F1F"/>
        </w:rPr>
        <w:t>as</w:t>
      </w:r>
      <w:r>
        <w:rPr>
          <w:color w:val="1F1F1F"/>
          <w:spacing w:val="-3"/>
        </w:rPr>
        <w:t xml:space="preserve"> </w:t>
      </w:r>
      <w:r>
        <w:rPr>
          <w:color w:val="1F1F1F"/>
        </w:rPr>
        <w:t>are respectively</w:t>
      </w:r>
      <w:r>
        <w:rPr>
          <w:color w:val="1F1F1F"/>
          <w:spacing w:val="40"/>
        </w:rPr>
        <w:t xml:space="preserve"> </w:t>
      </w:r>
      <w:r>
        <w:rPr>
          <w:color w:val="1F1F1F"/>
        </w:rPr>
        <w:t>assigned</w:t>
      </w:r>
      <w:r>
        <w:rPr>
          <w:color w:val="1F1F1F"/>
          <w:spacing w:val="40"/>
        </w:rPr>
        <w:t xml:space="preserve"> </w:t>
      </w:r>
      <w:r>
        <w:rPr>
          <w:color w:val="1F1F1F"/>
        </w:rPr>
        <w:t>to</w:t>
      </w:r>
      <w:r>
        <w:rPr>
          <w:color w:val="1F1F1F"/>
          <w:spacing w:val="40"/>
        </w:rPr>
        <w:t xml:space="preserve"> </w:t>
      </w:r>
      <w:r>
        <w:rPr>
          <w:color w:val="1F1F1F"/>
        </w:rPr>
        <w:t>them</w:t>
      </w:r>
      <w:r>
        <w:rPr>
          <w:color w:val="1F1F1F"/>
          <w:spacing w:val="40"/>
        </w:rPr>
        <w:t xml:space="preserve"> </w:t>
      </w:r>
      <w:r>
        <w:rPr>
          <w:color w:val="1F1F1F"/>
        </w:rPr>
        <w:t>in</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documents</w:t>
      </w:r>
      <w:r>
        <w:rPr>
          <w:color w:val="1F1F1F"/>
          <w:spacing w:val="40"/>
        </w:rPr>
        <w:t xml:space="preserve"> </w:t>
      </w:r>
      <w:r>
        <w:rPr>
          <w:color w:val="1F1F1F"/>
        </w:rPr>
        <w:t>referred</w:t>
      </w:r>
      <w:r>
        <w:rPr>
          <w:color w:val="1F1F1F"/>
          <w:spacing w:val="40"/>
        </w:rPr>
        <w:t xml:space="preserve"> </w:t>
      </w:r>
      <w:r>
        <w:rPr>
          <w:color w:val="1F1F1F"/>
        </w:rPr>
        <w:t>to.</w:t>
      </w:r>
    </w:p>
    <w:p w:rsidR="00F05AC1" w:rsidRDefault="00CE756B">
      <w:pPr>
        <w:pStyle w:val="ListParagraph"/>
        <w:numPr>
          <w:ilvl w:val="1"/>
          <w:numId w:val="8"/>
        </w:numPr>
        <w:tabs>
          <w:tab w:val="left" w:pos="1369"/>
          <w:tab w:val="left" w:pos="1376"/>
        </w:tabs>
        <w:spacing w:before="241" w:line="230" w:lineRule="auto"/>
        <w:ind w:left="1376" w:right="885" w:hanging="567"/>
      </w:pPr>
      <w:r>
        <w:rPr>
          <w:color w:val="1F1F1F"/>
        </w:rPr>
        <w:t>The</w:t>
      </w:r>
      <w:r>
        <w:rPr>
          <w:color w:val="1F1F1F"/>
          <w:spacing w:val="34"/>
        </w:rPr>
        <w:t xml:space="preserve"> </w:t>
      </w:r>
      <w:r>
        <w:rPr>
          <w:color w:val="1F1F1F"/>
        </w:rPr>
        <w:t>following</w:t>
      </w:r>
      <w:r>
        <w:rPr>
          <w:color w:val="1F1F1F"/>
          <w:spacing w:val="34"/>
        </w:rPr>
        <w:t xml:space="preserve"> </w:t>
      </w:r>
      <w:r>
        <w:rPr>
          <w:color w:val="1F1F1F"/>
        </w:rPr>
        <w:t>documents</w:t>
      </w:r>
      <w:r>
        <w:rPr>
          <w:color w:val="1F1F1F"/>
          <w:spacing w:val="33"/>
        </w:rPr>
        <w:t xml:space="preserve"> </w:t>
      </w:r>
      <w:r>
        <w:rPr>
          <w:color w:val="1F1F1F"/>
        </w:rPr>
        <w:t>shall</w:t>
      </w:r>
      <w:r>
        <w:rPr>
          <w:color w:val="1F1F1F"/>
          <w:spacing w:val="40"/>
        </w:rPr>
        <w:t xml:space="preserve"> </w:t>
      </w:r>
      <w:r>
        <w:rPr>
          <w:color w:val="1F1F1F"/>
        </w:rPr>
        <w:t>be</w:t>
      </w:r>
      <w:r>
        <w:rPr>
          <w:color w:val="1F1F1F"/>
          <w:spacing w:val="34"/>
        </w:rPr>
        <w:t xml:space="preserve"> </w:t>
      </w:r>
      <w:r>
        <w:rPr>
          <w:color w:val="1F1F1F"/>
        </w:rPr>
        <w:t>deemed</w:t>
      </w:r>
      <w:r>
        <w:rPr>
          <w:color w:val="1F1F1F"/>
          <w:spacing w:val="39"/>
        </w:rPr>
        <w:t xml:space="preserve"> </w:t>
      </w:r>
      <w:r>
        <w:rPr>
          <w:color w:val="1F1F1F"/>
        </w:rPr>
        <w:t>to</w:t>
      </w:r>
      <w:r>
        <w:rPr>
          <w:color w:val="1F1F1F"/>
          <w:spacing w:val="31"/>
        </w:rPr>
        <w:t xml:space="preserve"> </w:t>
      </w:r>
      <w:r>
        <w:rPr>
          <w:color w:val="1F1F1F"/>
        </w:rPr>
        <w:t>form</w:t>
      </w:r>
      <w:r>
        <w:rPr>
          <w:color w:val="1F1F1F"/>
          <w:spacing w:val="28"/>
        </w:rPr>
        <w:t xml:space="preserve"> </w:t>
      </w:r>
      <w:r>
        <w:rPr>
          <w:color w:val="1F1F1F"/>
        </w:rPr>
        <w:t>and</w:t>
      </w:r>
      <w:r>
        <w:rPr>
          <w:color w:val="1F1F1F"/>
          <w:spacing w:val="39"/>
        </w:rPr>
        <w:t xml:space="preserve"> </w:t>
      </w:r>
      <w:r>
        <w:rPr>
          <w:color w:val="1F1F1F"/>
        </w:rPr>
        <w:t>be</w:t>
      </w:r>
      <w:r>
        <w:rPr>
          <w:color w:val="1F1F1F"/>
          <w:spacing w:val="39"/>
        </w:rPr>
        <w:t xml:space="preserve"> </w:t>
      </w:r>
      <w:r>
        <w:rPr>
          <w:color w:val="1F1F1F"/>
        </w:rPr>
        <w:t>read</w:t>
      </w:r>
      <w:r>
        <w:rPr>
          <w:color w:val="1F1F1F"/>
          <w:spacing w:val="34"/>
        </w:rPr>
        <w:t xml:space="preserve"> </w:t>
      </w:r>
      <w:r>
        <w:rPr>
          <w:color w:val="1F1F1F"/>
        </w:rPr>
        <w:t>and</w:t>
      </w:r>
      <w:r>
        <w:rPr>
          <w:color w:val="1F1F1F"/>
          <w:spacing w:val="32"/>
        </w:rPr>
        <w:t xml:space="preserve"> </w:t>
      </w:r>
      <w:r>
        <w:rPr>
          <w:color w:val="1F1F1F"/>
        </w:rPr>
        <w:t>construed</w:t>
      </w:r>
      <w:r>
        <w:rPr>
          <w:color w:val="1F1F1F"/>
          <w:spacing w:val="34"/>
        </w:rPr>
        <w:t xml:space="preserve"> </w:t>
      </w:r>
      <w:r>
        <w:rPr>
          <w:color w:val="1F1F1F"/>
        </w:rPr>
        <w:t>as</w:t>
      </w:r>
      <w:r>
        <w:rPr>
          <w:color w:val="1F1F1F"/>
          <w:spacing w:val="37"/>
        </w:rPr>
        <w:t xml:space="preserve"> </w:t>
      </w:r>
      <w:r>
        <w:rPr>
          <w:color w:val="1F1F1F"/>
        </w:rPr>
        <w:t>part</w:t>
      </w:r>
      <w:r>
        <w:rPr>
          <w:color w:val="1F1F1F"/>
          <w:spacing w:val="37"/>
        </w:rPr>
        <w:t xml:space="preserve"> </w:t>
      </w:r>
      <w:r>
        <w:rPr>
          <w:color w:val="1F1F1F"/>
        </w:rPr>
        <w:t>of</w:t>
      </w:r>
      <w:r>
        <w:rPr>
          <w:color w:val="1F1F1F"/>
          <w:spacing w:val="35"/>
        </w:rPr>
        <w:t xml:space="preserve"> </w:t>
      </w:r>
      <w:r>
        <w:rPr>
          <w:color w:val="1F1F1F"/>
        </w:rPr>
        <w:t>this Agreement.</w:t>
      </w:r>
      <w:r>
        <w:rPr>
          <w:color w:val="1F1F1F"/>
          <w:spacing w:val="40"/>
        </w:rPr>
        <w:t xml:space="preserve"> </w:t>
      </w:r>
      <w:r>
        <w:rPr>
          <w:color w:val="1F1F1F"/>
        </w:rPr>
        <w:t>This Agreement shall prevail over all other contract documents.</w:t>
      </w:r>
    </w:p>
    <w:p w:rsidR="00F05AC1" w:rsidRDefault="00CE756B">
      <w:pPr>
        <w:pStyle w:val="ListParagraph"/>
        <w:numPr>
          <w:ilvl w:val="2"/>
          <w:numId w:val="8"/>
        </w:numPr>
        <w:tabs>
          <w:tab w:val="left" w:pos="1856"/>
        </w:tabs>
        <w:spacing w:before="111"/>
        <w:ind w:hanging="487"/>
      </w:pPr>
      <w:r>
        <w:rPr>
          <w:color w:val="1F1F1F"/>
        </w:rPr>
        <w:t>the</w:t>
      </w:r>
      <w:r>
        <w:rPr>
          <w:color w:val="1F1F1F"/>
          <w:spacing w:val="40"/>
        </w:rPr>
        <w:t xml:space="preserve"> </w:t>
      </w:r>
      <w:r>
        <w:rPr>
          <w:color w:val="1F1F1F"/>
        </w:rPr>
        <w:t>Letter</w:t>
      </w:r>
      <w:r>
        <w:rPr>
          <w:color w:val="1F1F1F"/>
          <w:spacing w:val="47"/>
        </w:rPr>
        <w:t xml:space="preserve"> </w:t>
      </w:r>
      <w:r>
        <w:rPr>
          <w:color w:val="1F1F1F"/>
        </w:rPr>
        <w:t>of</w:t>
      </w:r>
      <w:r>
        <w:rPr>
          <w:color w:val="1F1F1F"/>
          <w:spacing w:val="47"/>
        </w:rPr>
        <w:t xml:space="preserve"> </w:t>
      </w:r>
      <w:r>
        <w:rPr>
          <w:color w:val="1F1F1F"/>
          <w:spacing w:val="-2"/>
        </w:rPr>
        <w:t>Acceptance</w:t>
      </w:r>
    </w:p>
    <w:p w:rsidR="00F05AC1" w:rsidRDefault="00CE756B">
      <w:pPr>
        <w:pStyle w:val="ListParagraph"/>
        <w:numPr>
          <w:ilvl w:val="2"/>
          <w:numId w:val="8"/>
        </w:numPr>
        <w:tabs>
          <w:tab w:val="left" w:pos="1856"/>
        </w:tabs>
        <w:spacing w:before="114"/>
        <w:ind w:hanging="487"/>
      </w:pPr>
      <w:r>
        <w:rPr>
          <w:color w:val="1F1F1F"/>
        </w:rPr>
        <w:t>the</w:t>
      </w:r>
      <w:r>
        <w:rPr>
          <w:color w:val="1F1F1F"/>
          <w:spacing w:val="44"/>
        </w:rPr>
        <w:t xml:space="preserve"> </w:t>
      </w:r>
      <w:r>
        <w:rPr>
          <w:color w:val="1F1F1F"/>
        </w:rPr>
        <w:t>Letter</w:t>
      </w:r>
      <w:r>
        <w:rPr>
          <w:color w:val="1F1F1F"/>
          <w:spacing w:val="51"/>
        </w:rPr>
        <w:t xml:space="preserve"> </w:t>
      </w:r>
      <w:r>
        <w:rPr>
          <w:color w:val="1F1F1F"/>
        </w:rPr>
        <w:t>of</w:t>
      </w:r>
      <w:r>
        <w:rPr>
          <w:color w:val="1F1F1F"/>
          <w:spacing w:val="48"/>
        </w:rPr>
        <w:t xml:space="preserve"> </w:t>
      </w:r>
      <w:r>
        <w:rPr>
          <w:color w:val="1F1F1F"/>
          <w:spacing w:val="-2"/>
        </w:rPr>
        <w:t>Tender</w:t>
      </w:r>
    </w:p>
    <w:p w:rsidR="00F05AC1" w:rsidRDefault="00CE756B">
      <w:pPr>
        <w:pStyle w:val="ListParagraph"/>
        <w:numPr>
          <w:ilvl w:val="2"/>
          <w:numId w:val="8"/>
        </w:numPr>
        <w:tabs>
          <w:tab w:val="left" w:pos="1856"/>
          <w:tab w:val="left" w:pos="3968"/>
        </w:tabs>
        <w:spacing w:before="112"/>
        <w:ind w:hanging="487"/>
      </w:pPr>
      <w:r>
        <w:rPr>
          <w:color w:val="1F1F1F"/>
        </w:rPr>
        <w:t>the</w:t>
      </w:r>
      <w:r>
        <w:rPr>
          <w:color w:val="1F1F1F"/>
          <w:spacing w:val="-14"/>
        </w:rPr>
        <w:t xml:space="preserve"> </w:t>
      </w:r>
      <w:r>
        <w:rPr>
          <w:color w:val="1F1F1F"/>
        </w:rPr>
        <w:t>Addenda</w:t>
      </w:r>
      <w:r>
        <w:rPr>
          <w:color w:val="1F1F1F"/>
          <w:spacing w:val="-8"/>
        </w:rPr>
        <w:t xml:space="preserve"> </w:t>
      </w:r>
      <w:r>
        <w:rPr>
          <w:color w:val="1F1F1F"/>
          <w:spacing w:val="-4"/>
        </w:rPr>
        <w:t>Nos.</w:t>
      </w:r>
      <w:r>
        <w:rPr>
          <w:color w:val="1F1F1F"/>
          <w:u w:val="single" w:color="1F1E1F"/>
        </w:rPr>
        <w:tab/>
      </w:r>
      <w:r>
        <w:rPr>
          <w:color w:val="1F1F1F"/>
        </w:rPr>
        <w:t>(if</w:t>
      </w:r>
      <w:r>
        <w:rPr>
          <w:color w:val="1F1F1F"/>
          <w:spacing w:val="42"/>
        </w:rPr>
        <w:t xml:space="preserve"> </w:t>
      </w:r>
      <w:r>
        <w:rPr>
          <w:color w:val="1F1F1F"/>
          <w:spacing w:val="-4"/>
        </w:rPr>
        <w:t>any)</w:t>
      </w:r>
    </w:p>
    <w:p w:rsidR="00F05AC1" w:rsidRDefault="00CE756B">
      <w:pPr>
        <w:pStyle w:val="ListParagraph"/>
        <w:numPr>
          <w:ilvl w:val="2"/>
          <w:numId w:val="8"/>
        </w:numPr>
        <w:tabs>
          <w:tab w:val="left" w:pos="1856"/>
        </w:tabs>
        <w:spacing w:before="114"/>
        <w:ind w:hanging="487"/>
      </w:pPr>
      <w:r>
        <w:rPr>
          <w:color w:val="1F1F1F"/>
        </w:rPr>
        <w:t>Special</w:t>
      </w:r>
      <w:r>
        <w:rPr>
          <w:color w:val="1F1F1F"/>
          <w:spacing w:val="41"/>
        </w:rPr>
        <w:t xml:space="preserve"> </w:t>
      </w:r>
      <w:r>
        <w:rPr>
          <w:color w:val="1F1F1F"/>
        </w:rPr>
        <w:t>Conditions</w:t>
      </w:r>
      <w:r>
        <w:rPr>
          <w:color w:val="1F1F1F"/>
          <w:spacing w:val="40"/>
        </w:rPr>
        <w:t xml:space="preserve"> </w:t>
      </w:r>
      <w:r>
        <w:rPr>
          <w:color w:val="1F1F1F"/>
        </w:rPr>
        <w:t>of</w:t>
      </w:r>
      <w:r>
        <w:rPr>
          <w:color w:val="1F1F1F"/>
          <w:spacing w:val="43"/>
        </w:rPr>
        <w:t xml:space="preserve"> </w:t>
      </w:r>
      <w:r>
        <w:rPr>
          <w:color w:val="1F1F1F"/>
          <w:spacing w:val="-2"/>
        </w:rPr>
        <w:t>Contract</w:t>
      </w:r>
    </w:p>
    <w:p w:rsidR="00F05AC1" w:rsidRDefault="00CE756B">
      <w:pPr>
        <w:pStyle w:val="ListParagraph"/>
        <w:numPr>
          <w:ilvl w:val="2"/>
          <w:numId w:val="8"/>
        </w:numPr>
        <w:tabs>
          <w:tab w:val="left" w:pos="1856"/>
        </w:tabs>
        <w:spacing w:before="112"/>
        <w:ind w:hanging="487"/>
      </w:pPr>
      <w:r>
        <w:rPr>
          <w:color w:val="1F1F1F"/>
        </w:rPr>
        <w:t>General</w:t>
      </w:r>
      <w:r>
        <w:rPr>
          <w:color w:val="1F1F1F"/>
          <w:spacing w:val="42"/>
        </w:rPr>
        <w:t xml:space="preserve"> </w:t>
      </w:r>
      <w:r>
        <w:rPr>
          <w:color w:val="1F1F1F"/>
        </w:rPr>
        <w:t>Conditions</w:t>
      </w:r>
      <w:r>
        <w:rPr>
          <w:color w:val="1F1F1F"/>
          <w:spacing w:val="40"/>
        </w:rPr>
        <w:t xml:space="preserve"> </w:t>
      </w:r>
      <w:r>
        <w:rPr>
          <w:color w:val="1F1F1F"/>
        </w:rPr>
        <w:t>of</w:t>
      </w:r>
      <w:r>
        <w:rPr>
          <w:color w:val="1F1F1F"/>
          <w:spacing w:val="35"/>
        </w:rPr>
        <w:t xml:space="preserve"> </w:t>
      </w:r>
      <w:r>
        <w:rPr>
          <w:color w:val="1F1F1F"/>
          <w:spacing w:val="-2"/>
        </w:rPr>
        <w:t>Contract</w:t>
      </w:r>
    </w:p>
    <w:p w:rsidR="00F05AC1" w:rsidRDefault="00CE756B">
      <w:pPr>
        <w:pStyle w:val="ListParagraph"/>
        <w:numPr>
          <w:ilvl w:val="2"/>
          <w:numId w:val="8"/>
        </w:numPr>
        <w:tabs>
          <w:tab w:val="left" w:pos="1856"/>
        </w:tabs>
        <w:spacing w:before="112"/>
        <w:ind w:hanging="487"/>
      </w:pPr>
      <w:r>
        <w:rPr>
          <w:color w:val="1F1F1F"/>
        </w:rPr>
        <w:t>the</w:t>
      </w:r>
      <w:r>
        <w:rPr>
          <w:color w:val="1F1F1F"/>
          <w:spacing w:val="31"/>
        </w:rPr>
        <w:t xml:space="preserve"> </w:t>
      </w:r>
      <w:r>
        <w:rPr>
          <w:color w:val="1F1F1F"/>
        </w:rPr>
        <w:t>Specification</w:t>
      </w:r>
      <w:r>
        <w:rPr>
          <w:color w:val="1F1F1F"/>
          <w:spacing w:val="37"/>
        </w:rPr>
        <w:t xml:space="preserve"> </w:t>
      </w:r>
      <w:r>
        <w:rPr>
          <w:color w:val="1F1F1F"/>
        </w:rPr>
        <w:t>(including</w:t>
      </w:r>
      <w:r>
        <w:rPr>
          <w:color w:val="1F1F1F"/>
          <w:spacing w:val="36"/>
        </w:rPr>
        <w:t xml:space="preserve"> </w:t>
      </w:r>
      <w:r>
        <w:rPr>
          <w:color w:val="1F1F1F"/>
        </w:rPr>
        <w:t>Schedule</w:t>
      </w:r>
      <w:r>
        <w:rPr>
          <w:color w:val="1F1F1F"/>
          <w:spacing w:val="34"/>
        </w:rPr>
        <w:t xml:space="preserve"> </w:t>
      </w:r>
      <w:r>
        <w:rPr>
          <w:color w:val="1F1F1F"/>
        </w:rPr>
        <w:t>of</w:t>
      </w:r>
      <w:r>
        <w:rPr>
          <w:color w:val="1F1F1F"/>
          <w:spacing w:val="35"/>
        </w:rPr>
        <w:t xml:space="preserve"> </w:t>
      </w:r>
      <w:r>
        <w:rPr>
          <w:color w:val="1F1F1F"/>
        </w:rPr>
        <w:t>Requirements</w:t>
      </w:r>
      <w:r>
        <w:rPr>
          <w:color w:val="1F1F1F"/>
          <w:spacing w:val="37"/>
        </w:rPr>
        <w:t xml:space="preserve"> </w:t>
      </w:r>
      <w:r>
        <w:rPr>
          <w:color w:val="1F1F1F"/>
        </w:rPr>
        <w:t>and</w:t>
      </w:r>
      <w:r>
        <w:rPr>
          <w:color w:val="1F1F1F"/>
          <w:spacing w:val="33"/>
        </w:rPr>
        <w:t xml:space="preserve"> </w:t>
      </w:r>
      <w:r>
        <w:rPr>
          <w:color w:val="1F1F1F"/>
        </w:rPr>
        <w:t>Technical</w:t>
      </w:r>
      <w:r>
        <w:rPr>
          <w:color w:val="1F1F1F"/>
          <w:spacing w:val="40"/>
        </w:rPr>
        <w:t xml:space="preserve"> </w:t>
      </w:r>
      <w:r>
        <w:rPr>
          <w:color w:val="1F1F1F"/>
          <w:spacing w:val="-2"/>
        </w:rPr>
        <w:t>Specifications)</w:t>
      </w:r>
    </w:p>
    <w:p w:rsidR="00F05AC1" w:rsidRDefault="00CE756B">
      <w:pPr>
        <w:pStyle w:val="ListParagraph"/>
        <w:numPr>
          <w:ilvl w:val="2"/>
          <w:numId w:val="8"/>
        </w:numPr>
        <w:tabs>
          <w:tab w:val="left" w:pos="1856"/>
        </w:tabs>
        <w:spacing w:before="112"/>
        <w:ind w:hanging="487"/>
      </w:pPr>
      <w:r>
        <w:rPr>
          <w:color w:val="1F1F1F"/>
        </w:rPr>
        <w:t>the</w:t>
      </w:r>
      <w:r>
        <w:rPr>
          <w:color w:val="1F1F1F"/>
          <w:spacing w:val="35"/>
        </w:rPr>
        <w:t xml:space="preserve"> </w:t>
      </w:r>
      <w:r>
        <w:rPr>
          <w:color w:val="1F1F1F"/>
        </w:rPr>
        <w:t>completed</w:t>
      </w:r>
      <w:r>
        <w:rPr>
          <w:color w:val="1F1F1F"/>
          <w:spacing w:val="40"/>
        </w:rPr>
        <w:t xml:space="preserve"> </w:t>
      </w:r>
      <w:r>
        <w:rPr>
          <w:color w:val="1F1F1F"/>
        </w:rPr>
        <w:t>Schedules</w:t>
      </w:r>
      <w:r>
        <w:rPr>
          <w:color w:val="1F1F1F"/>
          <w:spacing w:val="34"/>
        </w:rPr>
        <w:t xml:space="preserve"> </w:t>
      </w:r>
      <w:r>
        <w:rPr>
          <w:color w:val="1F1F1F"/>
        </w:rPr>
        <w:t>(including</w:t>
      </w:r>
      <w:r>
        <w:rPr>
          <w:color w:val="1F1F1F"/>
          <w:spacing w:val="42"/>
        </w:rPr>
        <w:t xml:space="preserve"> </w:t>
      </w:r>
      <w:r>
        <w:rPr>
          <w:color w:val="1F1F1F"/>
        </w:rPr>
        <w:t>Price</w:t>
      </w:r>
      <w:r>
        <w:rPr>
          <w:color w:val="1F1F1F"/>
          <w:spacing w:val="43"/>
        </w:rPr>
        <w:t xml:space="preserve"> </w:t>
      </w:r>
      <w:r>
        <w:rPr>
          <w:color w:val="1F1F1F"/>
          <w:spacing w:val="-2"/>
        </w:rPr>
        <w:t>Schedules)</w:t>
      </w:r>
    </w:p>
    <w:p w:rsidR="00F05AC1" w:rsidRDefault="00CE756B">
      <w:pPr>
        <w:pStyle w:val="ListParagraph"/>
        <w:numPr>
          <w:ilvl w:val="2"/>
          <w:numId w:val="8"/>
        </w:numPr>
        <w:tabs>
          <w:tab w:val="left" w:pos="1856"/>
        </w:tabs>
        <w:spacing w:before="115"/>
        <w:ind w:hanging="487"/>
      </w:pPr>
      <w:r>
        <w:rPr>
          <w:color w:val="1F1F1F"/>
        </w:rPr>
        <w:t>any</w:t>
      </w:r>
      <w:r>
        <w:rPr>
          <w:color w:val="1F1F1F"/>
          <w:spacing w:val="39"/>
        </w:rPr>
        <w:t xml:space="preserve"> </w:t>
      </w:r>
      <w:r>
        <w:rPr>
          <w:color w:val="1F1F1F"/>
        </w:rPr>
        <w:t>other</w:t>
      </w:r>
      <w:r>
        <w:rPr>
          <w:color w:val="1F1F1F"/>
          <w:spacing w:val="52"/>
        </w:rPr>
        <w:t xml:space="preserve"> </w:t>
      </w:r>
      <w:r>
        <w:rPr>
          <w:color w:val="1F1F1F"/>
        </w:rPr>
        <w:t>document</w:t>
      </w:r>
      <w:r>
        <w:rPr>
          <w:color w:val="1F1F1F"/>
          <w:spacing w:val="47"/>
        </w:rPr>
        <w:t xml:space="preserve"> </w:t>
      </w:r>
      <w:r>
        <w:rPr>
          <w:color w:val="1F1F1F"/>
        </w:rPr>
        <w:t>listed</w:t>
      </w:r>
      <w:r>
        <w:rPr>
          <w:color w:val="1F1F1F"/>
          <w:spacing w:val="40"/>
        </w:rPr>
        <w:t xml:space="preserve"> </w:t>
      </w:r>
      <w:r>
        <w:rPr>
          <w:color w:val="1F1F1F"/>
        </w:rPr>
        <w:t>in</w:t>
      </w:r>
      <w:r>
        <w:rPr>
          <w:color w:val="1F1F1F"/>
          <w:spacing w:val="46"/>
        </w:rPr>
        <w:t xml:space="preserve"> </w:t>
      </w:r>
      <w:r>
        <w:rPr>
          <w:color w:val="1F1F1F"/>
        </w:rPr>
        <w:t>GCC</w:t>
      </w:r>
      <w:r>
        <w:rPr>
          <w:color w:val="1F1F1F"/>
          <w:spacing w:val="45"/>
        </w:rPr>
        <w:t xml:space="preserve"> </w:t>
      </w:r>
      <w:r>
        <w:rPr>
          <w:color w:val="1F1F1F"/>
        </w:rPr>
        <w:t>as</w:t>
      </w:r>
      <w:r>
        <w:rPr>
          <w:color w:val="1F1F1F"/>
          <w:spacing w:val="41"/>
        </w:rPr>
        <w:t xml:space="preserve"> </w:t>
      </w:r>
      <w:r>
        <w:rPr>
          <w:color w:val="1F1F1F"/>
        </w:rPr>
        <w:t>forming</w:t>
      </w:r>
      <w:r>
        <w:rPr>
          <w:color w:val="1F1F1F"/>
          <w:spacing w:val="46"/>
        </w:rPr>
        <w:t xml:space="preserve"> </w:t>
      </w:r>
      <w:r>
        <w:rPr>
          <w:color w:val="1F1F1F"/>
        </w:rPr>
        <w:t>part</w:t>
      </w:r>
      <w:r>
        <w:rPr>
          <w:color w:val="1F1F1F"/>
          <w:spacing w:val="42"/>
        </w:rPr>
        <w:t xml:space="preserve"> </w:t>
      </w:r>
      <w:r>
        <w:rPr>
          <w:color w:val="1F1F1F"/>
        </w:rPr>
        <w:t>of</w:t>
      </w:r>
      <w:r>
        <w:rPr>
          <w:color w:val="1F1F1F"/>
          <w:spacing w:val="47"/>
        </w:rPr>
        <w:t xml:space="preserve"> </w:t>
      </w:r>
      <w:r>
        <w:rPr>
          <w:color w:val="1F1F1F"/>
        </w:rPr>
        <w:t>the</w:t>
      </w:r>
      <w:r>
        <w:rPr>
          <w:color w:val="1F1F1F"/>
          <w:spacing w:val="51"/>
        </w:rPr>
        <w:t xml:space="preserve"> </w:t>
      </w:r>
      <w:r>
        <w:rPr>
          <w:color w:val="1F1F1F"/>
          <w:spacing w:val="-2"/>
        </w:rPr>
        <w:t>Contract</w:t>
      </w:r>
    </w:p>
    <w:p w:rsidR="00F05AC1" w:rsidRDefault="00CE756B">
      <w:pPr>
        <w:pStyle w:val="ListParagraph"/>
        <w:numPr>
          <w:ilvl w:val="1"/>
          <w:numId w:val="8"/>
        </w:numPr>
        <w:tabs>
          <w:tab w:val="left" w:pos="1361"/>
          <w:tab w:val="left" w:pos="1376"/>
        </w:tabs>
        <w:spacing w:before="242" w:line="230" w:lineRule="auto"/>
        <w:ind w:left="1376" w:right="551" w:hanging="564"/>
        <w:jc w:val="both"/>
      </w:pPr>
      <w:r>
        <w:rPr>
          <w:color w:val="1F1F1F"/>
        </w:rPr>
        <w:t>In</w:t>
      </w:r>
      <w:r>
        <w:rPr>
          <w:color w:val="1F1F1F"/>
          <w:spacing w:val="-6"/>
        </w:rPr>
        <w:t xml:space="preserve"> </w:t>
      </w:r>
      <w:r>
        <w:rPr>
          <w:color w:val="1F1F1F"/>
        </w:rPr>
        <w:t>consideration</w:t>
      </w:r>
      <w:r>
        <w:rPr>
          <w:color w:val="1F1F1F"/>
          <w:spacing w:val="-2"/>
        </w:rPr>
        <w:t xml:space="preserve"> </w:t>
      </w:r>
      <w:r>
        <w:rPr>
          <w:color w:val="1F1F1F"/>
        </w:rPr>
        <w:t>of</w:t>
      </w:r>
      <w:r>
        <w:rPr>
          <w:color w:val="1F1F1F"/>
          <w:spacing w:val="-3"/>
        </w:rPr>
        <w:t xml:space="preserve"> </w:t>
      </w:r>
      <w:r>
        <w:rPr>
          <w:color w:val="1F1F1F"/>
        </w:rPr>
        <w:t>the</w:t>
      </w:r>
      <w:r>
        <w:rPr>
          <w:color w:val="1F1F1F"/>
          <w:spacing w:val="-6"/>
        </w:rPr>
        <w:t xml:space="preserve"> </w:t>
      </w:r>
      <w:r>
        <w:rPr>
          <w:color w:val="1F1F1F"/>
        </w:rPr>
        <w:t>payments</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made</w:t>
      </w:r>
      <w:r>
        <w:rPr>
          <w:color w:val="1F1F1F"/>
          <w:spacing w:val="40"/>
        </w:rPr>
        <w:t xml:space="preserve"> </w:t>
      </w:r>
      <w:r>
        <w:rPr>
          <w:color w:val="1F1F1F"/>
        </w:rPr>
        <w:t>by</w:t>
      </w:r>
      <w:r>
        <w:rPr>
          <w:color w:val="1F1F1F"/>
          <w:spacing w:val="40"/>
        </w:rPr>
        <w:t xml:space="preserve"> </w:t>
      </w:r>
      <w:r>
        <w:rPr>
          <w:color w:val="1F1F1F"/>
        </w:rPr>
        <w:t>the</w:t>
      </w:r>
      <w:r>
        <w:rPr>
          <w:color w:val="1F1F1F"/>
          <w:spacing w:val="40"/>
        </w:rPr>
        <w:t xml:space="preserve"> </w:t>
      </w:r>
      <w:r>
        <w:rPr>
          <w:color w:val="1F1F1F"/>
        </w:rPr>
        <w:t>Procuring</w:t>
      </w:r>
      <w:r>
        <w:rPr>
          <w:color w:val="1F1F1F"/>
          <w:spacing w:val="40"/>
        </w:rPr>
        <w:t xml:space="preserve"> </w:t>
      </w:r>
      <w:r>
        <w:rPr>
          <w:color w:val="1F1F1F"/>
        </w:rPr>
        <w:t>Entity</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Supplier</w:t>
      </w:r>
      <w:r>
        <w:rPr>
          <w:color w:val="1F1F1F"/>
          <w:spacing w:val="40"/>
        </w:rPr>
        <w:t xml:space="preserve"> </w:t>
      </w:r>
      <w:r>
        <w:rPr>
          <w:color w:val="1F1F1F"/>
        </w:rPr>
        <w:t>as</w:t>
      </w:r>
      <w:r>
        <w:rPr>
          <w:color w:val="1F1F1F"/>
          <w:spacing w:val="-3"/>
        </w:rPr>
        <w:t xml:space="preserve"> </w:t>
      </w:r>
      <w:r>
        <w:rPr>
          <w:color w:val="1F1F1F"/>
        </w:rPr>
        <w:t>specified in this Agreement, the Supplier hereby</w:t>
      </w:r>
      <w:r>
        <w:rPr>
          <w:color w:val="1F1F1F"/>
          <w:spacing w:val="40"/>
        </w:rPr>
        <w:t xml:space="preserve"> </w:t>
      </w:r>
      <w:r>
        <w:rPr>
          <w:color w:val="1F1F1F"/>
        </w:rPr>
        <w:t>covenants</w:t>
      </w:r>
      <w:r>
        <w:rPr>
          <w:color w:val="1F1F1F"/>
          <w:spacing w:val="40"/>
        </w:rPr>
        <w:t xml:space="preserve"> </w:t>
      </w:r>
      <w:r>
        <w:rPr>
          <w:color w:val="1F1F1F"/>
        </w:rPr>
        <w:t>with the</w:t>
      </w:r>
      <w:r>
        <w:rPr>
          <w:color w:val="1F1F1F"/>
          <w:spacing w:val="40"/>
        </w:rPr>
        <w:t xml:space="preserve"> </w:t>
      </w:r>
      <w:r>
        <w:rPr>
          <w:color w:val="1F1F1F"/>
        </w:rPr>
        <w:t>Procuring</w:t>
      </w:r>
      <w:r>
        <w:rPr>
          <w:color w:val="1F1F1F"/>
          <w:spacing w:val="40"/>
        </w:rPr>
        <w:t xml:space="preserve"> </w:t>
      </w:r>
      <w:r>
        <w:rPr>
          <w:color w:val="1F1F1F"/>
        </w:rPr>
        <w:t>Entity to providethe Goods</w:t>
      </w:r>
      <w:r>
        <w:rPr>
          <w:color w:val="1F1F1F"/>
          <w:spacing w:val="40"/>
        </w:rPr>
        <w:t xml:space="preserve"> </w:t>
      </w:r>
      <w:r>
        <w:rPr>
          <w:color w:val="1F1F1F"/>
        </w:rPr>
        <w:t xml:space="preserve">and Services and to remedy defects therein in conformity in all respects with the provisions of the </w:t>
      </w:r>
      <w:r>
        <w:rPr>
          <w:color w:val="1F1F1F"/>
          <w:spacing w:val="-2"/>
        </w:rPr>
        <w:t>Contract.</w:t>
      </w:r>
    </w:p>
    <w:p w:rsidR="00F05AC1" w:rsidRDefault="00CE756B">
      <w:pPr>
        <w:pStyle w:val="ListParagraph"/>
        <w:numPr>
          <w:ilvl w:val="0"/>
          <w:numId w:val="8"/>
        </w:numPr>
        <w:tabs>
          <w:tab w:val="left" w:pos="811"/>
          <w:tab w:val="left" w:pos="817"/>
        </w:tabs>
        <w:spacing w:before="241" w:line="230" w:lineRule="auto"/>
        <w:ind w:left="817" w:right="544" w:hanging="572"/>
        <w:jc w:val="both"/>
      </w:pPr>
      <w:r>
        <w:rPr>
          <w:color w:val="1F1F1F"/>
        </w:rPr>
        <w:t>The Procuring Entity hereby covenants to pay the Supplier in consideration of the provision of the Goods and Services and the remedying of defects therein, the Contract Price or such other sum as may become payable</w:t>
      </w:r>
      <w:r>
        <w:rPr>
          <w:color w:val="1F1F1F"/>
          <w:spacing w:val="34"/>
        </w:rPr>
        <w:t xml:space="preserve"> </w:t>
      </w:r>
      <w:r>
        <w:rPr>
          <w:color w:val="1F1F1F"/>
        </w:rPr>
        <w:t>under</w:t>
      </w:r>
      <w:r>
        <w:rPr>
          <w:color w:val="1F1F1F"/>
          <w:spacing w:val="32"/>
        </w:rPr>
        <w:t xml:space="preserve"> </w:t>
      </w:r>
      <w:r>
        <w:rPr>
          <w:color w:val="1F1F1F"/>
        </w:rPr>
        <w:t>the</w:t>
      </w:r>
      <w:r>
        <w:rPr>
          <w:color w:val="1F1F1F"/>
          <w:spacing w:val="32"/>
        </w:rPr>
        <w:t xml:space="preserve"> </w:t>
      </w:r>
      <w:r>
        <w:rPr>
          <w:color w:val="1F1F1F"/>
        </w:rPr>
        <w:t>provisions</w:t>
      </w:r>
      <w:r>
        <w:rPr>
          <w:color w:val="1F1F1F"/>
          <w:spacing w:val="35"/>
        </w:rPr>
        <w:t xml:space="preserve"> </w:t>
      </w:r>
      <w:r>
        <w:rPr>
          <w:color w:val="1F1F1F"/>
        </w:rPr>
        <w:t>of</w:t>
      </w:r>
      <w:r>
        <w:rPr>
          <w:color w:val="1F1F1F"/>
          <w:spacing w:val="29"/>
        </w:rPr>
        <w:t xml:space="preserve"> </w:t>
      </w:r>
      <w:r>
        <w:rPr>
          <w:color w:val="1F1F1F"/>
        </w:rPr>
        <w:t>the</w:t>
      </w:r>
      <w:r>
        <w:rPr>
          <w:color w:val="1F1F1F"/>
          <w:spacing w:val="29"/>
        </w:rPr>
        <w:t xml:space="preserve"> </w:t>
      </w:r>
      <w:r>
        <w:rPr>
          <w:color w:val="1F1F1F"/>
        </w:rPr>
        <w:t>Contract</w:t>
      </w:r>
      <w:r>
        <w:rPr>
          <w:color w:val="1F1F1F"/>
          <w:spacing w:val="35"/>
        </w:rPr>
        <w:t xml:space="preserve"> </w:t>
      </w:r>
      <w:r>
        <w:rPr>
          <w:color w:val="1F1F1F"/>
        </w:rPr>
        <w:t>at</w:t>
      </w:r>
      <w:r>
        <w:rPr>
          <w:color w:val="1F1F1F"/>
          <w:spacing w:val="30"/>
        </w:rPr>
        <w:t xml:space="preserve"> </w:t>
      </w:r>
      <w:r>
        <w:rPr>
          <w:color w:val="1F1F1F"/>
        </w:rPr>
        <w:t>the</w:t>
      </w:r>
      <w:r>
        <w:rPr>
          <w:color w:val="1F1F1F"/>
          <w:spacing w:val="27"/>
        </w:rPr>
        <w:t xml:space="preserve"> </w:t>
      </w:r>
      <w:r>
        <w:rPr>
          <w:color w:val="1F1F1F"/>
        </w:rPr>
        <w:t>times</w:t>
      </w:r>
      <w:r>
        <w:rPr>
          <w:color w:val="1F1F1F"/>
          <w:spacing w:val="37"/>
        </w:rPr>
        <w:t xml:space="preserve"> </w:t>
      </w:r>
      <w:r>
        <w:rPr>
          <w:color w:val="1F1F1F"/>
        </w:rPr>
        <w:t>and</w:t>
      </w:r>
      <w:r>
        <w:rPr>
          <w:color w:val="1F1F1F"/>
          <w:spacing w:val="28"/>
        </w:rPr>
        <w:t xml:space="preserve"> </w:t>
      </w:r>
      <w:r>
        <w:rPr>
          <w:color w:val="1F1F1F"/>
        </w:rPr>
        <w:t>in</w:t>
      </w:r>
      <w:r>
        <w:rPr>
          <w:color w:val="1F1F1F"/>
          <w:spacing w:val="29"/>
        </w:rPr>
        <w:t xml:space="preserve"> </w:t>
      </w:r>
      <w:r>
        <w:rPr>
          <w:color w:val="1F1F1F"/>
        </w:rPr>
        <w:t>the</w:t>
      </w:r>
      <w:r>
        <w:rPr>
          <w:color w:val="1F1F1F"/>
          <w:spacing w:val="27"/>
        </w:rPr>
        <w:t xml:space="preserve"> </w:t>
      </w:r>
      <w:r>
        <w:rPr>
          <w:color w:val="1F1F1F"/>
        </w:rPr>
        <w:t>manner</w:t>
      </w:r>
      <w:r>
        <w:rPr>
          <w:color w:val="1F1F1F"/>
          <w:spacing w:val="35"/>
        </w:rPr>
        <w:t xml:space="preserve"> </w:t>
      </w:r>
      <w:r>
        <w:rPr>
          <w:color w:val="1F1F1F"/>
        </w:rPr>
        <w:t>prescribedby</w:t>
      </w:r>
      <w:r>
        <w:rPr>
          <w:color w:val="1F1F1F"/>
          <w:spacing w:val="22"/>
        </w:rPr>
        <w:t xml:space="preserve"> </w:t>
      </w:r>
      <w:r>
        <w:rPr>
          <w:color w:val="1F1F1F"/>
        </w:rPr>
        <w:t>the</w:t>
      </w:r>
      <w:r>
        <w:rPr>
          <w:color w:val="1F1F1F"/>
          <w:spacing w:val="27"/>
        </w:rPr>
        <w:t xml:space="preserve"> </w:t>
      </w:r>
      <w:r>
        <w:rPr>
          <w:color w:val="1F1F1F"/>
        </w:rPr>
        <w:t>Contract.</w:t>
      </w:r>
    </w:p>
    <w:p w:rsidR="00F05AC1" w:rsidRDefault="00CE756B">
      <w:pPr>
        <w:pStyle w:val="ListParagraph"/>
        <w:numPr>
          <w:ilvl w:val="0"/>
          <w:numId w:val="8"/>
        </w:numPr>
        <w:tabs>
          <w:tab w:val="left" w:pos="811"/>
          <w:tab w:val="left" w:pos="817"/>
        </w:tabs>
        <w:spacing w:before="241" w:line="230" w:lineRule="auto"/>
        <w:ind w:left="817" w:right="551" w:hanging="572"/>
        <w:jc w:val="both"/>
      </w:pPr>
      <w:r>
        <w:rPr>
          <w:color w:val="1F1F1F"/>
        </w:rPr>
        <w:t>IN</w:t>
      </w:r>
      <w:r>
        <w:rPr>
          <w:color w:val="1F1F1F"/>
          <w:spacing w:val="-5"/>
        </w:rPr>
        <w:t xml:space="preserve"> </w:t>
      </w:r>
      <w:r>
        <w:rPr>
          <w:color w:val="1F1F1F"/>
        </w:rPr>
        <w:t>WITNESS</w:t>
      </w:r>
      <w:r>
        <w:rPr>
          <w:color w:val="1F1F1F"/>
          <w:spacing w:val="-2"/>
        </w:rPr>
        <w:t xml:space="preserve"> </w:t>
      </w:r>
      <w:r>
        <w:rPr>
          <w:color w:val="1F1F1F"/>
        </w:rPr>
        <w:t>whereof the</w:t>
      </w:r>
      <w:r>
        <w:rPr>
          <w:color w:val="1F1F1F"/>
          <w:spacing w:val="-3"/>
        </w:rPr>
        <w:t xml:space="preserve"> </w:t>
      </w:r>
      <w:r>
        <w:rPr>
          <w:color w:val="1F1F1F"/>
        </w:rPr>
        <w:t>parties</w:t>
      </w:r>
      <w:r>
        <w:rPr>
          <w:color w:val="1F1F1F"/>
          <w:spacing w:val="-1"/>
        </w:rPr>
        <w:t xml:space="preserve"> </w:t>
      </w:r>
      <w:r>
        <w:rPr>
          <w:color w:val="1F1F1F"/>
        </w:rPr>
        <w:t>hereto</w:t>
      </w:r>
      <w:r>
        <w:rPr>
          <w:color w:val="1F1F1F"/>
          <w:spacing w:val="-1"/>
        </w:rPr>
        <w:t xml:space="preserve"> </w:t>
      </w:r>
      <w:r>
        <w:rPr>
          <w:color w:val="1F1F1F"/>
        </w:rPr>
        <w:t>have</w:t>
      </w:r>
      <w:r>
        <w:rPr>
          <w:color w:val="1F1F1F"/>
          <w:spacing w:val="40"/>
        </w:rPr>
        <w:t xml:space="preserve"> </w:t>
      </w:r>
      <w:r>
        <w:rPr>
          <w:color w:val="1F1F1F"/>
        </w:rPr>
        <w:t>caused</w:t>
      </w:r>
      <w:r>
        <w:rPr>
          <w:color w:val="1F1F1F"/>
          <w:spacing w:val="40"/>
        </w:rPr>
        <w:t xml:space="preserve"> </w:t>
      </w:r>
      <w:r>
        <w:rPr>
          <w:color w:val="1F1F1F"/>
        </w:rPr>
        <w:t>this</w:t>
      </w:r>
      <w:r>
        <w:rPr>
          <w:color w:val="1F1F1F"/>
          <w:spacing w:val="40"/>
        </w:rPr>
        <w:t xml:space="preserve"> </w:t>
      </w:r>
      <w:r>
        <w:rPr>
          <w:color w:val="1F1F1F"/>
        </w:rPr>
        <w:t>Agreement</w:t>
      </w:r>
      <w:r>
        <w:rPr>
          <w:color w:val="1F1F1F"/>
          <w:spacing w:val="40"/>
        </w:rPr>
        <w:t xml:space="preserve"> </w:t>
      </w:r>
      <w:r>
        <w:rPr>
          <w:color w:val="1F1F1F"/>
        </w:rPr>
        <w:t>to</w:t>
      </w:r>
      <w:r>
        <w:rPr>
          <w:color w:val="1F1F1F"/>
          <w:spacing w:val="40"/>
        </w:rPr>
        <w:t xml:space="preserve"> </w:t>
      </w:r>
      <w:r>
        <w:rPr>
          <w:color w:val="1F1F1F"/>
        </w:rPr>
        <w:t>be</w:t>
      </w:r>
      <w:r>
        <w:rPr>
          <w:color w:val="1F1F1F"/>
          <w:spacing w:val="40"/>
        </w:rPr>
        <w:t xml:space="preserve"> </w:t>
      </w:r>
      <w:r>
        <w:rPr>
          <w:color w:val="1F1F1F"/>
        </w:rPr>
        <w:t>executed</w:t>
      </w:r>
      <w:r>
        <w:rPr>
          <w:color w:val="1F1F1F"/>
          <w:spacing w:val="40"/>
        </w:rPr>
        <w:t xml:space="preserve"> </w:t>
      </w:r>
      <w:r>
        <w:rPr>
          <w:color w:val="1F1F1F"/>
        </w:rPr>
        <w:t>in</w:t>
      </w:r>
      <w:r>
        <w:rPr>
          <w:color w:val="1F1F1F"/>
          <w:spacing w:val="40"/>
        </w:rPr>
        <w:t xml:space="preserve"> </w:t>
      </w:r>
      <w:r>
        <w:rPr>
          <w:color w:val="1F1F1F"/>
        </w:rPr>
        <w:t>accordancewith the</w:t>
      </w:r>
      <w:r>
        <w:rPr>
          <w:color w:val="1F1F1F"/>
          <w:spacing w:val="40"/>
        </w:rPr>
        <w:t xml:space="preserve"> </w:t>
      </w:r>
      <w:r>
        <w:rPr>
          <w:color w:val="1F1F1F"/>
        </w:rPr>
        <w:t>laws</w:t>
      </w:r>
      <w:r>
        <w:rPr>
          <w:color w:val="1F1F1F"/>
          <w:spacing w:val="40"/>
        </w:rPr>
        <w:t xml:space="preserve"> </w:t>
      </w:r>
      <w:r>
        <w:rPr>
          <w:color w:val="1F1F1F"/>
        </w:rPr>
        <w:t>of</w:t>
      </w:r>
      <w:r>
        <w:rPr>
          <w:color w:val="1F1F1F"/>
          <w:spacing w:val="40"/>
        </w:rPr>
        <w:t xml:space="preserve"> </w:t>
      </w:r>
      <w:r>
        <w:rPr>
          <w:color w:val="1F1F1F"/>
        </w:rPr>
        <w:t>Kenya</w:t>
      </w:r>
      <w:r>
        <w:rPr>
          <w:color w:val="1F1F1F"/>
          <w:spacing w:val="40"/>
        </w:rPr>
        <w:t xml:space="preserve"> </w:t>
      </w:r>
      <w:r>
        <w:rPr>
          <w:color w:val="1F1F1F"/>
        </w:rPr>
        <w:t>on</w:t>
      </w:r>
      <w:r>
        <w:rPr>
          <w:color w:val="1F1F1F"/>
          <w:spacing w:val="40"/>
        </w:rPr>
        <w:t xml:space="preserve"> </w:t>
      </w:r>
      <w:r>
        <w:rPr>
          <w:color w:val="1F1F1F"/>
        </w:rPr>
        <w:t>the</w:t>
      </w:r>
      <w:r>
        <w:rPr>
          <w:color w:val="1F1F1F"/>
          <w:spacing w:val="40"/>
        </w:rPr>
        <w:t xml:space="preserve"> </w:t>
      </w:r>
      <w:r>
        <w:rPr>
          <w:color w:val="1F1F1F"/>
        </w:rPr>
        <w:t>day,</w:t>
      </w:r>
      <w:r>
        <w:rPr>
          <w:color w:val="1F1F1F"/>
          <w:spacing w:val="40"/>
        </w:rPr>
        <w:t xml:space="preserve"> </w:t>
      </w:r>
      <w:r>
        <w:rPr>
          <w:color w:val="1F1F1F"/>
        </w:rPr>
        <w:t>month</w:t>
      </w:r>
      <w:r>
        <w:rPr>
          <w:color w:val="1F1F1F"/>
          <w:spacing w:val="40"/>
        </w:rPr>
        <w:t xml:space="preserve"> </w:t>
      </w:r>
      <w:r>
        <w:rPr>
          <w:color w:val="1F1F1F"/>
        </w:rPr>
        <w:t>and</w:t>
      </w:r>
      <w:r>
        <w:rPr>
          <w:color w:val="1F1F1F"/>
          <w:spacing w:val="40"/>
        </w:rPr>
        <w:t xml:space="preserve"> </w:t>
      </w:r>
      <w:r>
        <w:rPr>
          <w:color w:val="1F1F1F"/>
        </w:rPr>
        <w:t>year</w:t>
      </w:r>
      <w:r>
        <w:rPr>
          <w:color w:val="1F1F1F"/>
          <w:spacing w:val="40"/>
        </w:rPr>
        <w:t xml:space="preserve"> </w:t>
      </w:r>
      <w:r>
        <w:rPr>
          <w:color w:val="1F1F1F"/>
        </w:rPr>
        <w:t>indicated</w:t>
      </w:r>
      <w:r>
        <w:rPr>
          <w:color w:val="1F1F1F"/>
          <w:spacing w:val="40"/>
        </w:rPr>
        <w:t xml:space="preserve"> </w:t>
      </w:r>
      <w:r>
        <w:rPr>
          <w:color w:val="1F1F1F"/>
        </w:rPr>
        <w:t>above.</w:t>
      </w:r>
    </w:p>
    <w:p w:rsidR="00F05AC1" w:rsidRDefault="00CE756B">
      <w:pPr>
        <w:pStyle w:val="Heading5"/>
        <w:spacing w:before="236"/>
        <w:ind w:left="245"/>
      </w:pPr>
      <w:r>
        <w:rPr>
          <w:color w:val="1F1F1F"/>
          <w:u w:val="thick" w:color="1F1F1F"/>
        </w:rPr>
        <w:t>For</w:t>
      </w:r>
      <w:r>
        <w:rPr>
          <w:color w:val="1F1F1F"/>
          <w:spacing w:val="-9"/>
        </w:rPr>
        <w:t xml:space="preserve"> </w:t>
      </w:r>
      <w:r>
        <w:rPr>
          <w:color w:val="1F1F1F"/>
        </w:rPr>
        <w:t>and</w:t>
      </w:r>
      <w:r>
        <w:rPr>
          <w:color w:val="1F1F1F"/>
          <w:spacing w:val="-10"/>
        </w:rPr>
        <w:t xml:space="preserve"> </w:t>
      </w:r>
      <w:r>
        <w:rPr>
          <w:color w:val="1F1F1F"/>
        </w:rPr>
        <w:t>on</w:t>
      </w:r>
      <w:r>
        <w:rPr>
          <w:color w:val="1F1F1F"/>
          <w:spacing w:val="-4"/>
        </w:rPr>
        <w:t xml:space="preserve"> </w:t>
      </w:r>
      <w:r>
        <w:rPr>
          <w:color w:val="1F1F1F"/>
        </w:rPr>
        <w:t>behalf</w:t>
      </w:r>
      <w:r>
        <w:rPr>
          <w:color w:val="1F1F1F"/>
          <w:spacing w:val="-6"/>
        </w:rPr>
        <w:t xml:space="preserve"> </w:t>
      </w:r>
      <w:r>
        <w:rPr>
          <w:color w:val="1F1F1F"/>
        </w:rPr>
        <w:t>of</w:t>
      </w:r>
      <w:r>
        <w:rPr>
          <w:color w:val="1F1F1F"/>
          <w:spacing w:val="-8"/>
        </w:rPr>
        <w:t xml:space="preserve"> </w:t>
      </w:r>
      <w:r>
        <w:rPr>
          <w:color w:val="1F1F1F"/>
        </w:rPr>
        <w:t>the</w:t>
      </w:r>
      <w:r>
        <w:rPr>
          <w:color w:val="1F1F1F"/>
          <w:spacing w:val="-12"/>
        </w:rPr>
        <w:t xml:space="preserve"> </w:t>
      </w:r>
      <w:r>
        <w:rPr>
          <w:color w:val="1F1F1F"/>
        </w:rPr>
        <w:t>Procuring</w:t>
      </w:r>
      <w:r>
        <w:rPr>
          <w:color w:val="1F1F1F"/>
          <w:spacing w:val="-3"/>
        </w:rPr>
        <w:t xml:space="preserve"> </w:t>
      </w:r>
      <w:r>
        <w:rPr>
          <w:color w:val="1F1F1F"/>
          <w:spacing w:val="-2"/>
        </w:rPr>
        <w:t>Entity</w:t>
      </w:r>
    </w:p>
    <w:p w:rsidR="00F05AC1" w:rsidRDefault="00CE756B">
      <w:pPr>
        <w:tabs>
          <w:tab w:val="left" w:pos="2492"/>
        </w:tabs>
        <w:spacing w:before="229"/>
        <w:ind w:left="238"/>
        <w:rPr>
          <w:i/>
        </w:rPr>
      </w:pPr>
      <w:r>
        <w:rPr>
          <w:color w:val="1F1F1F"/>
          <w:spacing w:val="-2"/>
        </w:rPr>
        <w:t>Signed:</w:t>
      </w:r>
      <w:r>
        <w:rPr>
          <w:i/>
          <w:color w:val="1F1F1F"/>
          <w:u w:val="single" w:color="1F1E1F"/>
        </w:rPr>
        <w:tab/>
      </w:r>
      <w:r>
        <w:rPr>
          <w:i/>
          <w:color w:val="1F1F1F"/>
        </w:rPr>
        <w:t>[insert</w:t>
      </w:r>
      <w:r>
        <w:rPr>
          <w:i/>
          <w:color w:val="1F1F1F"/>
          <w:spacing w:val="-13"/>
        </w:rPr>
        <w:t xml:space="preserve"> </w:t>
      </w:r>
      <w:r>
        <w:rPr>
          <w:i/>
          <w:color w:val="1F1F1F"/>
          <w:spacing w:val="-2"/>
        </w:rPr>
        <w:t>signature]</w:t>
      </w:r>
    </w:p>
    <w:p w:rsidR="00F05AC1" w:rsidRDefault="00CE756B">
      <w:pPr>
        <w:tabs>
          <w:tab w:val="left" w:pos="3275"/>
          <w:tab w:val="left" w:pos="10428"/>
        </w:tabs>
        <w:spacing w:before="234"/>
        <w:ind w:left="238"/>
      </w:pPr>
      <w:r>
        <w:rPr>
          <w:color w:val="1F1F1F"/>
        </w:rPr>
        <w:t>in</w:t>
      </w:r>
      <w:r>
        <w:rPr>
          <w:color w:val="1F1F1F"/>
          <w:spacing w:val="41"/>
        </w:rPr>
        <w:t xml:space="preserve"> </w:t>
      </w:r>
      <w:r>
        <w:rPr>
          <w:color w:val="1F1F1F"/>
        </w:rPr>
        <w:t>the</w:t>
      </w:r>
      <w:r>
        <w:rPr>
          <w:color w:val="1F1F1F"/>
          <w:spacing w:val="45"/>
        </w:rPr>
        <w:t xml:space="preserve"> </w:t>
      </w:r>
      <w:r>
        <w:rPr>
          <w:color w:val="1F1F1F"/>
        </w:rPr>
        <w:t>capacity</w:t>
      </w:r>
      <w:r>
        <w:rPr>
          <w:color w:val="1F1F1F"/>
          <w:spacing w:val="45"/>
        </w:rPr>
        <w:t xml:space="preserve"> </w:t>
      </w:r>
      <w:r>
        <w:rPr>
          <w:color w:val="1F1F1F"/>
          <w:spacing w:val="-5"/>
        </w:rPr>
        <w:t>of</w:t>
      </w:r>
      <w:r>
        <w:rPr>
          <w:color w:val="1F1F1F"/>
          <w:u w:val="single" w:color="1F1E1F"/>
        </w:rPr>
        <w:tab/>
      </w:r>
      <w:r>
        <w:rPr>
          <w:i/>
          <w:color w:val="1F1F1F"/>
        </w:rPr>
        <w:t>[insert</w:t>
      </w:r>
      <w:r>
        <w:rPr>
          <w:i/>
          <w:color w:val="1F1F1F"/>
          <w:spacing w:val="43"/>
        </w:rPr>
        <w:t xml:space="preserve"> </w:t>
      </w:r>
      <w:r>
        <w:rPr>
          <w:i/>
          <w:color w:val="1F1F1F"/>
        </w:rPr>
        <w:t>title</w:t>
      </w:r>
      <w:r>
        <w:rPr>
          <w:i/>
          <w:color w:val="1F1F1F"/>
          <w:spacing w:val="40"/>
        </w:rPr>
        <w:t xml:space="preserve"> </w:t>
      </w:r>
      <w:r>
        <w:rPr>
          <w:i/>
          <w:color w:val="1F1F1F"/>
        </w:rPr>
        <w:t>or</w:t>
      </w:r>
      <w:r>
        <w:rPr>
          <w:i/>
          <w:color w:val="1F1F1F"/>
          <w:spacing w:val="42"/>
        </w:rPr>
        <w:t xml:space="preserve"> </w:t>
      </w:r>
      <w:r>
        <w:rPr>
          <w:i/>
          <w:color w:val="1F1F1F"/>
        </w:rPr>
        <w:t>other</w:t>
      </w:r>
      <w:r>
        <w:rPr>
          <w:i/>
          <w:color w:val="1F1F1F"/>
          <w:spacing w:val="45"/>
        </w:rPr>
        <w:t xml:space="preserve"> </w:t>
      </w:r>
      <w:r>
        <w:rPr>
          <w:i/>
          <w:color w:val="1F1F1F"/>
        </w:rPr>
        <w:t>appropriate</w:t>
      </w:r>
      <w:r>
        <w:rPr>
          <w:i/>
          <w:color w:val="1F1F1F"/>
          <w:spacing w:val="38"/>
        </w:rPr>
        <w:t xml:space="preserve"> </w:t>
      </w:r>
      <w:r>
        <w:rPr>
          <w:i/>
          <w:color w:val="1F1F1F"/>
        </w:rPr>
        <w:t>designation]</w:t>
      </w:r>
      <w:r>
        <w:rPr>
          <w:i/>
          <w:color w:val="1F1F1F"/>
          <w:spacing w:val="53"/>
        </w:rPr>
        <w:t xml:space="preserve"> </w:t>
      </w:r>
      <w:r>
        <w:rPr>
          <w:color w:val="1F1F1F"/>
        </w:rPr>
        <w:t>In</w:t>
      </w:r>
      <w:r>
        <w:rPr>
          <w:color w:val="1F1F1F"/>
          <w:spacing w:val="37"/>
        </w:rPr>
        <w:t xml:space="preserve"> </w:t>
      </w:r>
      <w:r>
        <w:rPr>
          <w:color w:val="1F1F1F"/>
        </w:rPr>
        <w:t>the</w:t>
      </w:r>
      <w:r>
        <w:rPr>
          <w:color w:val="1F1F1F"/>
          <w:spacing w:val="44"/>
        </w:rPr>
        <w:t xml:space="preserve"> </w:t>
      </w:r>
      <w:r>
        <w:rPr>
          <w:color w:val="1F1F1F"/>
        </w:rPr>
        <w:t>presence</w:t>
      </w:r>
      <w:r>
        <w:rPr>
          <w:color w:val="1F1F1F"/>
          <w:spacing w:val="43"/>
        </w:rPr>
        <w:t xml:space="preserve"> </w:t>
      </w:r>
      <w:r>
        <w:rPr>
          <w:color w:val="1F1F1F"/>
          <w:spacing w:val="-5"/>
        </w:rPr>
        <w:t>of</w:t>
      </w:r>
      <w:r>
        <w:rPr>
          <w:color w:val="1F1F1F"/>
          <w:u w:val="single" w:color="1F1E1F"/>
        </w:rPr>
        <w:tab/>
      </w:r>
    </w:p>
    <w:p w:rsidR="00F05AC1" w:rsidRDefault="00CE756B">
      <w:pPr>
        <w:tabs>
          <w:tab w:val="left" w:pos="3275"/>
        </w:tabs>
        <w:spacing w:before="242"/>
        <w:ind w:left="238"/>
        <w:rPr>
          <w:b/>
        </w:rPr>
      </w:pPr>
      <w:r>
        <w:rPr>
          <w:i/>
          <w:color w:val="1F1F1F"/>
          <w:u w:val="single" w:color="1F1E1F"/>
        </w:rPr>
        <w:tab/>
      </w:r>
      <w:r>
        <w:rPr>
          <w:i/>
          <w:color w:val="1F1F1F"/>
        </w:rPr>
        <w:t>[insert</w:t>
      </w:r>
      <w:r>
        <w:rPr>
          <w:i/>
          <w:color w:val="1F1F1F"/>
          <w:spacing w:val="41"/>
        </w:rPr>
        <w:t xml:space="preserve"> </w:t>
      </w:r>
      <w:r>
        <w:rPr>
          <w:i/>
          <w:color w:val="1F1F1F"/>
        </w:rPr>
        <w:t>identification</w:t>
      </w:r>
      <w:r>
        <w:rPr>
          <w:i/>
          <w:color w:val="1F1F1F"/>
          <w:spacing w:val="40"/>
        </w:rPr>
        <w:t xml:space="preserve"> </w:t>
      </w:r>
      <w:r>
        <w:rPr>
          <w:i/>
          <w:color w:val="1F1F1F"/>
        </w:rPr>
        <w:t>of</w:t>
      </w:r>
      <w:r>
        <w:rPr>
          <w:i/>
          <w:color w:val="1F1F1F"/>
          <w:spacing w:val="43"/>
        </w:rPr>
        <w:t xml:space="preserve"> </w:t>
      </w:r>
      <w:r>
        <w:rPr>
          <w:i/>
          <w:color w:val="1F1F1F"/>
        </w:rPr>
        <w:t>official</w:t>
      </w:r>
      <w:r>
        <w:rPr>
          <w:i/>
          <w:color w:val="1F1F1F"/>
          <w:spacing w:val="45"/>
        </w:rPr>
        <w:t xml:space="preserve"> </w:t>
      </w:r>
      <w:r>
        <w:rPr>
          <w:i/>
          <w:color w:val="1F1F1F"/>
        </w:rPr>
        <w:t>witness]</w:t>
      </w:r>
      <w:r>
        <w:rPr>
          <w:b/>
          <w:color w:val="1F1F1F"/>
          <w:spacing w:val="40"/>
          <w:u w:val="thick" w:color="1F1F1F"/>
        </w:rPr>
        <w:t xml:space="preserve"> </w:t>
      </w:r>
      <w:r>
        <w:rPr>
          <w:b/>
          <w:color w:val="1F1F1F"/>
          <w:u w:val="thick" w:color="1F1F1F"/>
        </w:rPr>
        <w:t>For</w:t>
      </w:r>
      <w:r>
        <w:rPr>
          <w:b/>
          <w:color w:val="1F1F1F"/>
          <w:spacing w:val="45"/>
        </w:rPr>
        <w:t xml:space="preserve"> </w:t>
      </w:r>
      <w:r>
        <w:rPr>
          <w:b/>
          <w:color w:val="1F1F1F"/>
          <w:u w:val="thick" w:color="1F1F1F"/>
        </w:rPr>
        <w:t>and</w:t>
      </w:r>
      <w:r>
        <w:rPr>
          <w:b/>
          <w:color w:val="1F1F1F"/>
          <w:spacing w:val="32"/>
        </w:rPr>
        <w:t xml:space="preserve"> </w:t>
      </w:r>
      <w:r>
        <w:rPr>
          <w:b/>
          <w:color w:val="1F1F1F"/>
          <w:u w:val="thick" w:color="1F1F1F"/>
        </w:rPr>
        <w:t>on</w:t>
      </w:r>
      <w:r>
        <w:rPr>
          <w:b/>
          <w:color w:val="1F1F1F"/>
          <w:spacing w:val="46"/>
        </w:rPr>
        <w:t xml:space="preserve"> </w:t>
      </w:r>
      <w:r>
        <w:rPr>
          <w:b/>
          <w:color w:val="1F1F1F"/>
          <w:u w:val="thick" w:color="1F1F1F"/>
        </w:rPr>
        <w:t>behalf</w:t>
      </w:r>
      <w:r>
        <w:rPr>
          <w:b/>
          <w:color w:val="1F1F1F"/>
          <w:spacing w:val="46"/>
        </w:rPr>
        <w:t xml:space="preserve"> </w:t>
      </w:r>
      <w:r>
        <w:rPr>
          <w:b/>
          <w:color w:val="1F1F1F"/>
          <w:u w:val="thick" w:color="1F1F1F"/>
        </w:rPr>
        <w:t>of</w:t>
      </w:r>
      <w:r>
        <w:rPr>
          <w:b/>
          <w:color w:val="1F1F1F"/>
          <w:spacing w:val="47"/>
        </w:rPr>
        <w:t xml:space="preserve"> </w:t>
      </w:r>
      <w:r>
        <w:rPr>
          <w:b/>
          <w:color w:val="1F1F1F"/>
          <w:u w:val="thick" w:color="1F1F1F"/>
        </w:rPr>
        <w:t>the</w:t>
      </w:r>
      <w:r>
        <w:rPr>
          <w:b/>
          <w:color w:val="1F1F1F"/>
          <w:spacing w:val="38"/>
        </w:rPr>
        <w:t xml:space="preserve"> </w:t>
      </w:r>
      <w:r>
        <w:rPr>
          <w:b/>
          <w:color w:val="1F1F1F"/>
          <w:spacing w:val="-2"/>
          <w:u w:val="thick" w:color="1F1F1F"/>
        </w:rPr>
        <w:t>Supplier</w:t>
      </w:r>
    </w:p>
    <w:p w:rsidR="00F05AC1" w:rsidRDefault="00CE756B">
      <w:pPr>
        <w:tabs>
          <w:tab w:val="left" w:pos="2492"/>
        </w:tabs>
        <w:spacing w:before="229"/>
        <w:ind w:left="245"/>
      </w:pPr>
      <w:r>
        <w:rPr>
          <w:color w:val="1F1F1F"/>
          <w:spacing w:val="-2"/>
        </w:rPr>
        <w:t>Signed:</w:t>
      </w:r>
      <w:r>
        <w:rPr>
          <w:i/>
          <w:color w:val="1F1F1F"/>
          <w:u w:val="single" w:color="1F1E1F"/>
        </w:rPr>
        <w:tab/>
      </w:r>
      <w:r>
        <w:rPr>
          <w:i/>
          <w:color w:val="1F1F1F"/>
        </w:rPr>
        <w:t>[insert</w:t>
      </w:r>
      <w:r>
        <w:rPr>
          <w:i/>
          <w:color w:val="1F1F1F"/>
          <w:spacing w:val="43"/>
        </w:rPr>
        <w:t xml:space="preserve"> </w:t>
      </w:r>
      <w:r>
        <w:rPr>
          <w:i/>
          <w:color w:val="1F1F1F"/>
        </w:rPr>
        <w:t>signature</w:t>
      </w:r>
      <w:r>
        <w:rPr>
          <w:i/>
          <w:color w:val="1F1F1F"/>
          <w:spacing w:val="41"/>
        </w:rPr>
        <w:t xml:space="preserve"> </w:t>
      </w:r>
      <w:r>
        <w:rPr>
          <w:i/>
          <w:color w:val="1F1F1F"/>
        </w:rPr>
        <w:t>of</w:t>
      </w:r>
      <w:r>
        <w:rPr>
          <w:i/>
          <w:color w:val="1F1F1F"/>
          <w:spacing w:val="42"/>
        </w:rPr>
        <w:t xml:space="preserve"> </w:t>
      </w:r>
      <w:r>
        <w:rPr>
          <w:i/>
          <w:color w:val="1F1F1F"/>
        </w:rPr>
        <w:t>authorized</w:t>
      </w:r>
      <w:r>
        <w:rPr>
          <w:i/>
          <w:color w:val="1F1F1F"/>
          <w:spacing w:val="45"/>
        </w:rPr>
        <w:t xml:space="preserve"> </w:t>
      </w:r>
      <w:r>
        <w:rPr>
          <w:i/>
          <w:color w:val="1F1F1F"/>
        </w:rPr>
        <w:t>representative(s)</w:t>
      </w:r>
      <w:r>
        <w:rPr>
          <w:i/>
          <w:color w:val="1F1F1F"/>
          <w:spacing w:val="46"/>
        </w:rPr>
        <w:t xml:space="preserve"> </w:t>
      </w:r>
      <w:r>
        <w:rPr>
          <w:i/>
          <w:color w:val="1F1F1F"/>
        </w:rPr>
        <w:t>of</w:t>
      </w:r>
      <w:r>
        <w:rPr>
          <w:i/>
          <w:color w:val="1F1F1F"/>
          <w:spacing w:val="38"/>
        </w:rPr>
        <w:t xml:space="preserve"> </w:t>
      </w:r>
      <w:r>
        <w:rPr>
          <w:i/>
          <w:color w:val="1F1F1F"/>
        </w:rPr>
        <w:t>the</w:t>
      </w:r>
      <w:r>
        <w:rPr>
          <w:i/>
          <w:color w:val="1F1F1F"/>
          <w:spacing w:val="45"/>
        </w:rPr>
        <w:t xml:space="preserve"> </w:t>
      </w:r>
      <w:r>
        <w:rPr>
          <w:i/>
          <w:color w:val="1F1F1F"/>
        </w:rPr>
        <w:t>Supplier]</w:t>
      </w:r>
      <w:r>
        <w:rPr>
          <w:i/>
          <w:color w:val="1F1F1F"/>
          <w:spacing w:val="42"/>
        </w:rPr>
        <w:t xml:space="preserve"> </w:t>
      </w:r>
      <w:r>
        <w:rPr>
          <w:color w:val="1F1F1F"/>
        </w:rPr>
        <w:t>in</w:t>
      </w:r>
      <w:r>
        <w:rPr>
          <w:color w:val="1F1F1F"/>
          <w:spacing w:val="37"/>
        </w:rPr>
        <w:t xml:space="preserve"> </w:t>
      </w:r>
      <w:r>
        <w:rPr>
          <w:color w:val="1F1F1F"/>
        </w:rPr>
        <w:t>the</w:t>
      </w:r>
      <w:r>
        <w:rPr>
          <w:color w:val="1F1F1F"/>
          <w:spacing w:val="42"/>
        </w:rPr>
        <w:t xml:space="preserve"> </w:t>
      </w:r>
      <w:r>
        <w:rPr>
          <w:color w:val="1F1F1F"/>
        </w:rPr>
        <w:t>capacity</w:t>
      </w:r>
      <w:r>
        <w:rPr>
          <w:color w:val="1F1F1F"/>
          <w:spacing w:val="43"/>
        </w:rPr>
        <w:t xml:space="preserve"> </w:t>
      </w:r>
      <w:r>
        <w:rPr>
          <w:color w:val="1F1F1F"/>
          <w:spacing w:val="-5"/>
        </w:rPr>
        <w:t>of</w:t>
      </w:r>
    </w:p>
    <w:p w:rsidR="00F05AC1" w:rsidRDefault="00CE756B">
      <w:pPr>
        <w:tabs>
          <w:tab w:val="left" w:pos="3275"/>
          <w:tab w:val="left" w:pos="4084"/>
          <w:tab w:val="left" w:pos="4756"/>
          <w:tab w:val="left" w:pos="5284"/>
          <w:tab w:val="left" w:pos="6076"/>
          <w:tab w:val="left" w:pos="7461"/>
        </w:tabs>
        <w:spacing w:before="242"/>
        <w:ind w:left="245"/>
      </w:pPr>
      <w:r>
        <w:rPr>
          <w:i/>
          <w:color w:val="1F1F1F"/>
          <w:u w:val="single" w:color="1F1E1F"/>
        </w:rPr>
        <w:tab/>
      </w:r>
      <w:r>
        <w:rPr>
          <w:i/>
          <w:color w:val="1F1F1F"/>
          <w:spacing w:val="-2"/>
        </w:rPr>
        <w:t>[insert</w:t>
      </w:r>
      <w:r>
        <w:rPr>
          <w:i/>
          <w:color w:val="1F1F1F"/>
        </w:rPr>
        <w:tab/>
      </w:r>
      <w:r>
        <w:rPr>
          <w:i/>
          <w:color w:val="1F1F1F"/>
          <w:spacing w:val="-2"/>
        </w:rPr>
        <w:t>title</w:t>
      </w:r>
      <w:r>
        <w:rPr>
          <w:i/>
          <w:color w:val="1F1F1F"/>
        </w:rPr>
        <w:tab/>
      </w:r>
      <w:r>
        <w:rPr>
          <w:i/>
          <w:color w:val="1F1F1F"/>
          <w:spacing w:val="-5"/>
        </w:rPr>
        <w:t>or</w:t>
      </w:r>
      <w:r>
        <w:rPr>
          <w:i/>
          <w:color w:val="1F1F1F"/>
        </w:rPr>
        <w:tab/>
      </w:r>
      <w:r>
        <w:rPr>
          <w:i/>
          <w:color w:val="1F1F1F"/>
          <w:spacing w:val="-2"/>
        </w:rPr>
        <w:t>other</w:t>
      </w:r>
      <w:r>
        <w:rPr>
          <w:i/>
          <w:color w:val="1F1F1F"/>
        </w:rPr>
        <w:tab/>
      </w:r>
      <w:r>
        <w:rPr>
          <w:i/>
          <w:color w:val="1F1F1F"/>
          <w:spacing w:val="-2"/>
        </w:rPr>
        <w:t>appropriate</w:t>
      </w:r>
      <w:r>
        <w:rPr>
          <w:i/>
          <w:color w:val="1F1F1F"/>
        </w:rPr>
        <w:tab/>
        <w:t>designation]</w:t>
      </w:r>
      <w:r>
        <w:rPr>
          <w:i/>
          <w:color w:val="1F1F1F"/>
          <w:spacing w:val="38"/>
        </w:rPr>
        <w:t xml:space="preserve"> </w:t>
      </w:r>
      <w:r>
        <w:rPr>
          <w:color w:val="1F1F1F"/>
        </w:rPr>
        <w:t>in</w:t>
      </w:r>
      <w:r>
        <w:rPr>
          <w:color w:val="1F1F1F"/>
          <w:spacing w:val="38"/>
        </w:rPr>
        <w:t xml:space="preserve"> </w:t>
      </w:r>
      <w:r>
        <w:rPr>
          <w:color w:val="1F1F1F"/>
        </w:rPr>
        <w:t>the</w:t>
      </w:r>
      <w:r>
        <w:rPr>
          <w:color w:val="1F1F1F"/>
          <w:spacing w:val="37"/>
        </w:rPr>
        <w:t xml:space="preserve"> </w:t>
      </w:r>
      <w:r>
        <w:rPr>
          <w:color w:val="1F1F1F"/>
        </w:rPr>
        <w:t>presence</w:t>
      </w:r>
      <w:r>
        <w:rPr>
          <w:color w:val="1F1F1F"/>
          <w:spacing w:val="44"/>
        </w:rPr>
        <w:t xml:space="preserve"> </w:t>
      </w:r>
      <w:r>
        <w:rPr>
          <w:color w:val="1F1F1F"/>
          <w:spacing w:val="-5"/>
        </w:rPr>
        <w:t>of</w:t>
      </w:r>
    </w:p>
    <w:p w:rsidR="00F05AC1" w:rsidRDefault="00CE756B">
      <w:pPr>
        <w:tabs>
          <w:tab w:val="left" w:pos="3313"/>
        </w:tabs>
        <w:spacing w:before="230"/>
        <w:ind w:left="245"/>
        <w:rPr>
          <w:i/>
        </w:rPr>
      </w:pPr>
      <w:r>
        <w:rPr>
          <w:i/>
          <w:color w:val="1F1F1F"/>
          <w:u w:val="single" w:color="1F1E1F"/>
        </w:rPr>
        <w:tab/>
      </w:r>
      <w:r>
        <w:rPr>
          <w:i/>
          <w:color w:val="1F1F1F"/>
        </w:rPr>
        <w:t>[insert</w:t>
      </w:r>
      <w:r>
        <w:rPr>
          <w:i/>
          <w:color w:val="1F1F1F"/>
          <w:spacing w:val="23"/>
        </w:rPr>
        <w:t xml:space="preserve"> </w:t>
      </w:r>
      <w:r>
        <w:rPr>
          <w:i/>
          <w:color w:val="1F1F1F"/>
        </w:rPr>
        <w:t>identification</w:t>
      </w:r>
      <w:r>
        <w:rPr>
          <w:i/>
          <w:color w:val="1F1F1F"/>
          <w:spacing w:val="25"/>
        </w:rPr>
        <w:t xml:space="preserve"> </w:t>
      </w:r>
      <w:r>
        <w:rPr>
          <w:i/>
          <w:color w:val="1F1F1F"/>
        </w:rPr>
        <w:t>of</w:t>
      </w:r>
      <w:r>
        <w:rPr>
          <w:i/>
          <w:color w:val="1F1F1F"/>
          <w:spacing w:val="21"/>
        </w:rPr>
        <w:t xml:space="preserve"> </w:t>
      </w:r>
      <w:r>
        <w:rPr>
          <w:i/>
          <w:color w:val="1F1F1F"/>
        </w:rPr>
        <w:t>official</w:t>
      </w:r>
      <w:r>
        <w:rPr>
          <w:i/>
          <w:color w:val="1F1F1F"/>
          <w:spacing w:val="-13"/>
        </w:rPr>
        <w:t xml:space="preserve"> </w:t>
      </w:r>
      <w:r>
        <w:rPr>
          <w:i/>
          <w:color w:val="1F1F1F"/>
          <w:spacing w:val="-2"/>
        </w:rPr>
        <w:t>witness]</w:t>
      </w:r>
    </w:p>
    <w:p w:rsidR="00F05AC1" w:rsidRDefault="00F05AC1">
      <w:pPr>
        <w:sectPr w:rsidR="00F05AC1">
          <w:pgSz w:w="11940" w:h="16860"/>
          <w:pgMar w:top="360" w:right="460" w:bottom="720" w:left="580" w:header="0" w:footer="530" w:gutter="0"/>
          <w:cols w:space="720"/>
        </w:sectPr>
      </w:pPr>
    </w:p>
    <w:p w:rsidR="00F05AC1" w:rsidRDefault="00F05AC1">
      <w:pPr>
        <w:pStyle w:val="BodyText"/>
        <w:spacing w:before="229"/>
        <w:rPr>
          <w:i/>
          <w:sz w:val="24"/>
        </w:rPr>
      </w:pPr>
    </w:p>
    <w:p w:rsidR="00F05AC1" w:rsidRDefault="00CE756B">
      <w:pPr>
        <w:pStyle w:val="Heading3"/>
        <w:spacing w:line="242" w:lineRule="auto"/>
        <w:ind w:left="243" w:right="570"/>
      </w:pPr>
      <w:bookmarkStart w:id="77" w:name="_bookmark76"/>
      <w:bookmarkEnd w:id="77"/>
      <w:r>
        <w:rPr>
          <w:color w:val="1F1F1F"/>
        </w:rPr>
        <w:t>FORM</w:t>
      </w:r>
      <w:r>
        <w:rPr>
          <w:color w:val="1F1F1F"/>
          <w:spacing w:val="-10"/>
        </w:rPr>
        <w:t xml:space="preserve"> </w:t>
      </w:r>
      <w:r>
        <w:rPr>
          <w:color w:val="1F1F1F"/>
        </w:rPr>
        <w:t>NO.</w:t>
      </w:r>
      <w:r>
        <w:rPr>
          <w:color w:val="1F1F1F"/>
          <w:spacing w:val="-7"/>
        </w:rPr>
        <w:t xml:space="preserve"> </w:t>
      </w:r>
      <w:r>
        <w:rPr>
          <w:color w:val="1F1F1F"/>
        </w:rPr>
        <w:t>5</w:t>
      </w:r>
      <w:r>
        <w:rPr>
          <w:color w:val="1F1F1F"/>
          <w:spacing w:val="34"/>
        </w:rPr>
        <w:t xml:space="preserve"> </w:t>
      </w:r>
      <w:r>
        <w:rPr>
          <w:color w:val="1F1F1F"/>
        </w:rPr>
        <w:t>-</w:t>
      </w:r>
      <w:r>
        <w:rPr>
          <w:color w:val="1F1F1F"/>
          <w:spacing w:val="32"/>
        </w:rPr>
        <w:t xml:space="preserve"> </w:t>
      </w:r>
      <w:r>
        <w:rPr>
          <w:color w:val="1F1F1F"/>
        </w:rPr>
        <w:t>PERFORMANCE</w:t>
      </w:r>
      <w:r>
        <w:rPr>
          <w:color w:val="1F1F1F"/>
          <w:spacing w:val="37"/>
        </w:rPr>
        <w:t xml:space="preserve"> </w:t>
      </w:r>
      <w:r>
        <w:rPr>
          <w:color w:val="1F1F1F"/>
        </w:rPr>
        <w:t>SECURITY</w:t>
      </w:r>
      <w:r>
        <w:rPr>
          <w:color w:val="1F1F1F"/>
          <w:spacing w:val="35"/>
        </w:rPr>
        <w:t xml:space="preserve"> </w:t>
      </w:r>
      <w:r>
        <w:rPr>
          <w:color w:val="1F1F1F"/>
        </w:rPr>
        <w:t>[Option</w:t>
      </w:r>
      <w:r>
        <w:rPr>
          <w:color w:val="1F1F1F"/>
          <w:spacing w:val="35"/>
        </w:rPr>
        <w:t xml:space="preserve"> </w:t>
      </w:r>
      <w:r>
        <w:rPr>
          <w:color w:val="1F1F1F"/>
        </w:rPr>
        <w:t>1</w:t>
      </w:r>
      <w:r>
        <w:rPr>
          <w:color w:val="1F1F1F"/>
          <w:spacing w:val="32"/>
        </w:rPr>
        <w:t xml:space="preserve"> </w:t>
      </w:r>
      <w:r>
        <w:rPr>
          <w:color w:val="1F1F1F"/>
        </w:rPr>
        <w:t>-</w:t>
      </w:r>
      <w:r>
        <w:rPr>
          <w:color w:val="1F1F1F"/>
          <w:spacing w:val="32"/>
        </w:rPr>
        <w:t xml:space="preserve"> </w:t>
      </w:r>
      <w:r>
        <w:rPr>
          <w:color w:val="1F1F1F"/>
        </w:rPr>
        <w:t>Unconditional</w:t>
      </w:r>
      <w:r>
        <w:rPr>
          <w:color w:val="1F1F1F"/>
          <w:spacing w:val="35"/>
        </w:rPr>
        <w:t xml:space="preserve"> </w:t>
      </w:r>
      <w:r>
        <w:rPr>
          <w:color w:val="1F1F1F"/>
        </w:rPr>
        <w:t>Demand</w:t>
      </w:r>
      <w:r>
        <w:rPr>
          <w:color w:val="1F1F1F"/>
          <w:spacing w:val="35"/>
        </w:rPr>
        <w:t xml:space="preserve"> </w:t>
      </w:r>
      <w:r>
        <w:rPr>
          <w:color w:val="1F1F1F"/>
        </w:rPr>
        <w:t xml:space="preserve">Bank </w:t>
      </w:r>
      <w:r>
        <w:rPr>
          <w:color w:val="1F1F1F"/>
          <w:spacing w:val="-2"/>
        </w:rPr>
        <w:t>Guarantee]</w:t>
      </w:r>
    </w:p>
    <w:p w:rsidR="00F05AC1" w:rsidRDefault="00F05AC1">
      <w:pPr>
        <w:pStyle w:val="BodyText"/>
        <w:spacing w:before="161"/>
        <w:rPr>
          <w:b/>
          <w:sz w:val="24"/>
        </w:rPr>
      </w:pPr>
    </w:p>
    <w:p w:rsidR="00F05AC1" w:rsidRDefault="00CE756B">
      <w:pPr>
        <w:ind w:left="243"/>
        <w:rPr>
          <w:i/>
          <w:sz w:val="24"/>
        </w:rPr>
      </w:pPr>
      <w:r>
        <w:rPr>
          <w:i/>
          <w:color w:val="1F1F1F"/>
          <w:spacing w:val="-2"/>
          <w:sz w:val="24"/>
        </w:rPr>
        <w:t>[Guarantor letterhead]</w:t>
      </w:r>
    </w:p>
    <w:p w:rsidR="00F05AC1" w:rsidRDefault="00F05AC1">
      <w:pPr>
        <w:pStyle w:val="BodyText"/>
        <w:spacing w:before="213"/>
        <w:rPr>
          <w:i/>
          <w:sz w:val="24"/>
        </w:rPr>
      </w:pPr>
    </w:p>
    <w:p w:rsidR="00F05AC1" w:rsidRDefault="00CE756B">
      <w:pPr>
        <w:tabs>
          <w:tab w:val="left" w:pos="3208"/>
        </w:tabs>
        <w:spacing w:line="331" w:lineRule="auto"/>
        <w:ind w:left="243" w:right="5033"/>
        <w:rPr>
          <w:i/>
          <w:sz w:val="24"/>
        </w:rPr>
      </w:pPr>
      <w:r>
        <w:rPr>
          <w:b/>
          <w:color w:val="1F1F1F"/>
          <w:spacing w:val="-2"/>
          <w:sz w:val="24"/>
        </w:rPr>
        <w:t>Beneficiary:</w:t>
      </w:r>
      <w:r>
        <w:rPr>
          <w:b/>
          <w:color w:val="1F1F1F"/>
          <w:sz w:val="24"/>
          <w:u w:val="thick" w:color="1F1E1F"/>
        </w:rPr>
        <w:tab/>
      </w:r>
      <w:r>
        <w:rPr>
          <w:i/>
          <w:color w:val="1F1F1F"/>
          <w:spacing w:val="-2"/>
          <w:sz w:val="24"/>
        </w:rPr>
        <w:t>[insert</w:t>
      </w:r>
      <w:r>
        <w:rPr>
          <w:i/>
          <w:color w:val="1F1F1F"/>
          <w:spacing w:val="-14"/>
          <w:sz w:val="24"/>
        </w:rPr>
        <w:t xml:space="preserve"> </w:t>
      </w:r>
      <w:r>
        <w:rPr>
          <w:i/>
          <w:color w:val="1F1F1F"/>
          <w:spacing w:val="-2"/>
          <w:sz w:val="24"/>
        </w:rPr>
        <w:t>name</w:t>
      </w:r>
      <w:r>
        <w:rPr>
          <w:i/>
          <w:color w:val="1F1F1F"/>
          <w:spacing w:val="-16"/>
          <w:sz w:val="24"/>
        </w:rPr>
        <w:t xml:space="preserve"> </w:t>
      </w:r>
      <w:r>
        <w:rPr>
          <w:i/>
          <w:color w:val="1F1F1F"/>
          <w:spacing w:val="-2"/>
          <w:sz w:val="24"/>
        </w:rPr>
        <w:t>and</w:t>
      </w:r>
      <w:r>
        <w:rPr>
          <w:i/>
          <w:color w:val="1F1F1F"/>
          <w:spacing w:val="-13"/>
          <w:sz w:val="24"/>
        </w:rPr>
        <w:t xml:space="preserve"> </w:t>
      </w:r>
      <w:r>
        <w:rPr>
          <w:i/>
          <w:color w:val="1F1F1F"/>
          <w:spacing w:val="-2"/>
          <w:sz w:val="24"/>
        </w:rPr>
        <w:t>Address</w:t>
      </w:r>
      <w:r>
        <w:rPr>
          <w:i/>
          <w:color w:val="1F1F1F"/>
          <w:spacing w:val="-13"/>
          <w:sz w:val="24"/>
        </w:rPr>
        <w:t xml:space="preserve"> </w:t>
      </w:r>
      <w:r>
        <w:rPr>
          <w:i/>
          <w:color w:val="1F1F1F"/>
          <w:spacing w:val="-2"/>
          <w:sz w:val="24"/>
        </w:rPr>
        <w:t>of Employer]</w:t>
      </w:r>
    </w:p>
    <w:p w:rsidR="00F05AC1" w:rsidRDefault="00CE756B">
      <w:pPr>
        <w:tabs>
          <w:tab w:val="left" w:pos="2912"/>
        </w:tabs>
        <w:spacing w:before="4"/>
        <w:ind w:left="243"/>
        <w:rPr>
          <w:i/>
          <w:sz w:val="24"/>
        </w:rPr>
      </w:pPr>
      <w:r>
        <w:rPr>
          <w:b/>
          <w:color w:val="1F1F1F"/>
          <w:spacing w:val="-2"/>
          <w:sz w:val="24"/>
        </w:rPr>
        <w:t>Date:</w:t>
      </w:r>
      <w:r>
        <w:rPr>
          <w:b/>
          <w:color w:val="1F1F1F"/>
          <w:sz w:val="24"/>
          <w:u w:val="thick" w:color="1F1E1F"/>
        </w:rPr>
        <w:tab/>
      </w:r>
      <w:r>
        <w:rPr>
          <w:i/>
          <w:color w:val="1F1F1F"/>
          <w:sz w:val="24"/>
        </w:rPr>
        <w:t>[Insert</w:t>
      </w:r>
      <w:r>
        <w:rPr>
          <w:i/>
          <w:color w:val="1F1F1F"/>
          <w:spacing w:val="-9"/>
          <w:sz w:val="24"/>
        </w:rPr>
        <w:t xml:space="preserve"> </w:t>
      </w:r>
      <w:r>
        <w:rPr>
          <w:i/>
          <w:color w:val="1F1F1F"/>
          <w:sz w:val="24"/>
        </w:rPr>
        <w:t>date</w:t>
      </w:r>
      <w:r>
        <w:rPr>
          <w:i/>
          <w:color w:val="1F1F1F"/>
          <w:spacing w:val="-10"/>
          <w:sz w:val="24"/>
        </w:rPr>
        <w:t xml:space="preserve"> </w:t>
      </w:r>
      <w:r>
        <w:rPr>
          <w:i/>
          <w:color w:val="1F1F1F"/>
          <w:sz w:val="24"/>
        </w:rPr>
        <w:t>of</w:t>
      </w:r>
      <w:r>
        <w:rPr>
          <w:i/>
          <w:color w:val="1F1F1F"/>
          <w:spacing w:val="-8"/>
          <w:sz w:val="24"/>
        </w:rPr>
        <w:t xml:space="preserve"> </w:t>
      </w:r>
      <w:r>
        <w:rPr>
          <w:i/>
          <w:color w:val="1F1F1F"/>
          <w:spacing w:val="-2"/>
          <w:sz w:val="24"/>
        </w:rPr>
        <w:t>issue]</w:t>
      </w:r>
    </w:p>
    <w:p w:rsidR="00F05AC1" w:rsidRDefault="00CE756B">
      <w:pPr>
        <w:tabs>
          <w:tab w:val="left" w:pos="2511"/>
        </w:tabs>
        <w:spacing w:before="112" w:line="218" w:lineRule="auto"/>
        <w:ind w:left="243" w:right="1630"/>
        <w:rPr>
          <w:i/>
          <w:sz w:val="24"/>
        </w:rPr>
      </w:pPr>
      <w:r>
        <w:rPr>
          <w:b/>
          <w:color w:val="1F1F1F"/>
          <w:spacing w:val="-2"/>
          <w:sz w:val="24"/>
        </w:rPr>
        <w:t>Guarantor:</w:t>
      </w:r>
      <w:r>
        <w:rPr>
          <w:b/>
          <w:color w:val="1F1F1F"/>
          <w:sz w:val="24"/>
          <w:u w:val="thick" w:color="1F1E1F"/>
        </w:rPr>
        <w:tab/>
      </w:r>
      <w:r>
        <w:rPr>
          <w:b/>
          <w:i/>
          <w:color w:val="1F1F1F"/>
          <w:sz w:val="24"/>
        </w:rPr>
        <w:t>[</w:t>
      </w:r>
      <w:r>
        <w:rPr>
          <w:i/>
          <w:color w:val="1F1F1F"/>
          <w:sz w:val="24"/>
        </w:rPr>
        <w:t>Insert</w:t>
      </w:r>
      <w:r>
        <w:rPr>
          <w:i/>
          <w:color w:val="1F1F1F"/>
          <w:spacing w:val="38"/>
          <w:sz w:val="24"/>
        </w:rPr>
        <w:t xml:space="preserve"> </w:t>
      </w:r>
      <w:r>
        <w:rPr>
          <w:i/>
          <w:color w:val="1F1F1F"/>
          <w:sz w:val="24"/>
        </w:rPr>
        <w:t>name</w:t>
      </w:r>
      <w:r>
        <w:rPr>
          <w:i/>
          <w:color w:val="1F1F1F"/>
          <w:spacing w:val="30"/>
          <w:sz w:val="24"/>
        </w:rPr>
        <w:t xml:space="preserve"> </w:t>
      </w:r>
      <w:r>
        <w:rPr>
          <w:i/>
          <w:color w:val="1F1F1F"/>
          <w:sz w:val="24"/>
        </w:rPr>
        <w:t>and</w:t>
      </w:r>
      <w:r>
        <w:rPr>
          <w:i/>
          <w:color w:val="1F1F1F"/>
          <w:spacing w:val="36"/>
          <w:sz w:val="24"/>
        </w:rPr>
        <w:t xml:space="preserve"> </w:t>
      </w:r>
      <w:r>
        <w:rPr>
          <w:i/>
          <w:color w:val="1F1F1F"/>
          <w:sz w:val="24"/>
        </w:rPr>
        <w:t>address</w:t>
      </w:r>
      <w:r>
        <w:rPr>
          <w:i/>
          <w:color w:val="1F1F1F"/>
          <w:spacing w:val="37"/>
          <w:sz w:val="24"/>
        </w:rPr>
        <w:t xml:space="preserve"> </w:t>
      </w:r>
      <w:r>
        <w:rPr>
          <w:i/>
          <w:color w:val="1F1F1F"/>
          <w:sz w:val="24"/>
        </w:rPr>
        <w:t>of</w:t>
      </w:r>
      <w:r>
        <w:rPr>
          <w:i/>
          <w:color w:val="1F1F1F"/>
          <w:spacing w:val="37"/>
          <w:sz w:val="24"/>
        </w:rPr>
        <w:t xml:space="preserve"> </w:t>
      </w:r>
      <w:r>
        <w:rPr>
          <w:i/>
          <w:color w:val="1F1F1F"/>
          <w:sz w:val="24"/>
        </w:rPr>
        <w:t>place</w:t>
      </w:r>
      <w:r>
        <w:rPr>
          <w:i/>
          <w:color w:val="1F1F1F"/>
          <w:spacing w:val="30"/>
          <w:sz w:val="24"/>
        </w:rPr>
        <w:t xml:space="preserve"> </w:t>
      </w:r>
      <w:r>
        <w:rPr>
          <w:i/>
          <w:color w:val="1F1F1F"/>
          <w:sz w:val="24"/>
        </w:rPr>
        <w:t>of</w:t>
      </w:r>
      <w:r>
        <w:rPr>
          <w:i/>
          <w:color w:val="1F1F1F"/>
          <w:spacing w:val="32"/>
          <w:sz w:val="24"/>
        </w:rPr>
        <w:t xml:space="preserve"> </w:t>
      </w:r>
      <w:r>
        <w:rPr>
          <w:i/>
          <w:color w:val="1F1F1F"/>
          <w:sz w:val="24"/>
        </w:rPr>
        <w:t>issue,</w:t>
      </w:r>
      <w:r>
        <w:rPr>
          <w:i/>
          <w:color w:val="1F1F1F"/>
          <w:spacing w:val="37"/>
          <w:sz w:val="24"/>
        </w:rPr>
        <w:t xml:space="preserve"> </w:t>
      </w:r>
      <w:r>
        <w:rPr>
          <w:i/>
          <w:color w:val="1F1F1F"/>
          <w:sz w:val="24"/>
        </w:rPr>
        <w:t>unless</w:t>
      </w:r>
      <w:r>
        <w:rPr>
          <w:i/>
          <w:color w:val="1F1F1F"/>
          <w:spacing w:val="37"/>
          <w:sz w:val="24"/>
        </w:rPr>
        <w:t xml:space="preserve"> </w:t>
      </w:r>
      <w:r>
        <w:rPr>
          <w:i/>
          <w:color w:val="1F1F1F"/>
          <w:sz w:val="24"/>
        </w:rPr>
        <w:t>indicated</w:t>
      </w:r>
      <w:r>
        <w:rPr>
          <w:i/>
          <w:color w:val="1F1F1F"/>
          <w:spacing w:val="31"/>
          <w:sz w:val="24"/>
        </w:rPr>
        <w:t xml:space="preserve"> </w:t>
      </w:r>
      <w:r>
        <w:rPr>
          <w:i/>
          <w:color w:val="1F1F1F"/>
          <w:sz w:val="24"/>
        </w:rPr>
        <w:t>in</w:t>
      </w:r>
      <w:r>
        <w:rPr>
          <w:i/>
          <w:color w:val="1F1F1F"/>
          <w:spacing w:val="32"/>
          <w:sz w:val="24"/>
        </w:rPr>
        <w:t xml:space="preserve"> </w:t>
      </w:r>
      <w:r>
        <w:rPr>
          <w:i/>
          <w:color w:val="1F1F1F"/>
          <w:sz w:val="24"/>
        </w:rPr>
        <w:t xml:space="preserve">the </w:t>
      </w:r>
      <w:r>
        <w:rPr>
          <w:i/>
          <w:color w:val="1F1F1F"/>
          <w:spacing w:val="-2"/>
          <w:sz w:val="24"/>
        </w:rPr>
        <w:t>letterhead]</w:t>
      </w:r>
    </w:p>
    <w:p w:rsidR="00F05AC1" w:rsidRDefault="00F05AC1">
      <w:pPr>
        <w:pStyle w:val="BodyText"/>
        <w:spacing w:before="155"/>
        <w:rPr>
          <w:i/>
          <w:sz w:val="24"/>
        </w:rPr>
      </w:pPr>
    </w:p>
    <w:p w:rsidR="00F05AC1" w:rsidRDefault="00CE756B">
      <w:pPr>
        <w:pStyle w:val="ListParagraph"/>
        <w:numPr>
          <w:ilvl w:val="0"/>
          <w:numId w:val="7"/>
        </w:numPr>
        <w:tabs>
          <w:tab w:val="left" w:pos="812"/>
          <w:tab w:val="left" w:pos="1383"/>
          <w:tab w:val="left" w:pos="2077"/>
        </w:tabs>
        <w:ind w:hanging="569"/>
        <w:rPr>
          <w:sz w:val="24"/>
        </w:rPr>
      </w:pPr>
      <w:r>
        <w:rPr>
          <w:color w:val="1F1F1F"/>
          <w:spacing w:val="-5"/>
          <w:sz w:val="24"/>
        </w:rPr>
        <w:t>We</w:t>
      </w:r>
      <w:r>
        <w:rPr>
          <w:color w:val="1F1F1F"/>
          <w:sz w:val="24"/>
        </w:rPr>
        <w:tab/>
      </w:r>
      <w:r>
        <w:rPr>
          <w:color w:val="1F1F1F"/>
          <w:spacing w:val="-4"/>
          <w:sz w:val="24"/>
        </w:rPr>
        <w:t>have</w:t>
      </w:r>
      <w:r>
        <w:rPr>
          <w:color w:val="1F1F1F"/>
          <w:sz w:val="24"/>
        </w:rPr>
        <w:tab/>
        <w:t>been</w:t>
      </w:r>
      <w:r>
        <w:rPr>
          <w:color w:val="1F1F1F"/>
          <w:spacing w:val="-11"/>
          <w:sz w:val="24"/>
        </w:rPr>
        <w:t xml:space="preserve"> </w:t>
      </w:r>
      <w:r>
        <w:rPr>
          <w:color w:val="1F1F1F"/>
          <w:sz w:val="24"/>
        </w:rPr>
        <w:t>informed</w:t>
      </w:r>
      <w:r>
        <w:rPr>
          <w:color w:val="1F1F1F"/>
          <w:spacing w:val="-8"/>
          <w:sz w:val="24"/>
        </w:rPr>
        <w:t xml:space="preserve"> </w:t>
      </w:r>
      <w:r>
        <w:rPr>
          <w:color w:val="1F1F1F"/>
          <w:spacing w:val="-4"/>
          <w:sz w:val="24"/>
        </w:rPr>
        <w:t>that</w:t>
      </w:r>
    </w:p>
    <w:p w:rsidR="00F05AC1" w:rsidRDefault="00CE756B">
      <w:pPr>
        <w:tabs>
          <w:tab w:val="left" w:pos="1875"/>
          <w:tab w:val="left" w:pos="2506"/>
          <w:tab w:val="left" w:pos="3954"/>
          <w:tab w:val="left" w:pos="4513"/>
          <w:tab w:val="left" w:pos="5459"/>
          <w:tab w:val="left" w:pos="9333"/>
          <w:tab w:val="left" w:pos="9551"/>
        </w:tabs>
        <w:spacing w:before="9" w:line="232" w:lineRule="auto"/>
        <w:ind w:left="819" w:right="652"/>
        <w:rPr>
          <w:sz w:val="24"/>
        </w:rPr>
      </w:pPr>
      <w:r>
        <w:rPr>
          <w:color w:val="1F1F1F"/>
          <w:sz w:val="24"/>
          <w:u w:val="single" w:color="1F1E1F"/>
        </w:rPr>
        <w:tab/>
      </w:r>
      <w:r>
        <w:rPr>
          <w:color w:val="1F1F1F"/>
          <w:sz w:val="24"/>
          <w:u w:val="single" w:color="1F1E1F"/>
        </w:rPr>
        <w:tab/>
      </w:r>
      <w:r>
        <w:rPr>
          <w:color w:val="1F1F1F"/>
          <w:sz w:val="24"/>
          <w:u w:val="single" w:color="1F1E1F"/>
        </w:rPr>
        <w:tab/>
      </w:r>
      <w:r>
        <w:rPr>
          <w:color w:val="1F1F1F"/>
          <w:sz w:val="24"/>
          <w:u w:val="single" w:color="1F1E1F"/>
        </w:rPr>
        <w:tab/>
      </w:r>
      <w:r>
        <w:rPr>
          <w:color w:val="1F1F1F"/>
          <w:sz w:val="24"/>
          <w:u w:val="single" w:color="1F1E1F"/>
        </w:rPr>
        <w:tab/>
      </w:r>
      <w:r>
        <w:rPr>
          <w:color w:val="1F1F1F"/>
          <w:sz w:val="24"/>
          <w:u w:val="single" w:color="1F1E1F"/>
        </w:rPr>
        <w:tab/>
      </w:r>
      <w:r>
        <w:rPr>
          <w:color w:val="1F1F1F"/>
          <w:spacing w:val="-4"/>
          <w:sz w:val="24"/>
        </w:rPr>
        <w:t xml:space="preserve">(hereinaft </w:t>
      </w:r>
      <w:r>
        <w:rPr>
          <w:color w:val="1F1F1F"/>
          <w:sz w:val="24"/>
        </w:rPr>
        <w:t>er called</w:t>
      </w:r>
      <w:r>
        <w:rPr>
          <w:color w:val="1F1F1F"/>
          <w:sz w:val="24"/>
        </w:rPr>
        <w:tab/>
      </w:r>
      <w:r>
        <w:rPr>
          <w:color w:val="1F1F1F"/>
          <w:spacing w:val="-4"/>
          <w:sz w:val="24"/>
        </w:rPr>
        <w:t>"the</w:t>
      </w:r>
      <w:r>
        <w:rPr>
          <w:color w:val="1F1F1F"/>
          <w:sz w:val="24"/>
        </w:rPr>
        <w:tab/>
      </w:r>
      <w:r>
        <w:rPr>
          <w:color w:val="1F1F1F"/>
          <w:spacing w:val="-2"/>
          <w:sz w:val="24"/>
        </w:rPr>
        <w:t>Contractor")</w:t>
      </w:r>
      <w:r>
        <w:rPr>
          <w:color w:val="1F1F1F"/>
          <w:sz w:val="24"/>
        </w:rPr>
        <w:tab/>
      </w:r>
      <w:r>
        <w:rPr>
          <w:color w:val="1F1F1F"/>
          <w:spacing w:val="-4"/>
          <w:sz w:val="24"/>
        </w:rPr>
        <w:t>has</w:t>
      </w:r>
      <w:r>
        <w:rPr>
          <w:color w:val="1F1F1F"/>
          <w:sz w:val="24"/>
        </w:rPr>
        <w:tab/>
      </w:r>
      <w:r>
        <w:rPr>
          <w:color w:val="1F1F1F"/>
          <w:spacing w:val="-2"/>
          <w:sz w:val="24"/>
        </w:rPr>
        <w:t>entered</w:t>
      </w:r>
      <w:r>
        <w:rPr>
          <w:color w:val="1F1F1F"/>
          <w:sz w:val="24"/>
        </w:rPr>
        <w:tab/>
        <w:t>into Contract No.</w:t>
      </w:r>
      <w:r>
        <w:rPr>
          <w:color w:val="1F1F1F"/>
          <w:sz w:val="24"/>
          <w:u w:val="single" w:color="1F1E1F"/>
        </w:rPr>
        <w:tab/>
      </w:r>
      <w:r>
        <w:rPr>
          <w:color w:val="1F1F1F"/>
          <w:sz w:val="24"/>
          <w:u w:val="single" w:color="1F1E1F"/>
        </w:rPr>
        <w:tab/>
      </w:r>
    </w:p>
    <w:p w:rsidR="00F05AC1" w:rsidRDefault="00CE756B">
      <w:pPr>
        <w:tabs>
          <w:tab w:val="left" w:pos="9333"/>
        </w:tabs>
        <w:spacing w:line="253" w:lineRule="exact"/>
        <w:ind w:left="819"/>
        <w:rPr>
          <w:sz w:val="24"/>
        </w:rPr>
      </w:pPr>
      <w:r>
        <w:rPr>
          <w:color w:val="1F1F1F"/>
          <w:sz w:val="24"/>
          <w:u w:val="single" w:color="1F1E1F"/>
        </w:rPr>
        <w:tab/>
      </w:r>
      <w:r>
        <w:rPr>
          <w:color w:val="1F1F1F"/>
          <w:spacing w:val="-2"/>
          <w:sz w:val="24"/>
        </w:rPr>
        <w:t>dated</w:t>
      </w:r>
    </w:p>
    <w:p w:rsidR="00F05AC1" w:rsidRDefault="00CE756B">
      <w:pPr>
        <w:tabs>
          <w:tab w:val="left" w:pos="3918"/>
          <w:tab w:val="left" w:pos="7072"/>
          <w:tab w:val="left" w:pos="9093"/>
        </w:tabs>
        <w:spacing w:before="5" w:line="230" w:lineRule="auto"/>
        <w:ind w:left="819" w:right="1430"/>
        <w:rPr>
          <w:sz w:val="24"/>
        </w:rPr>
      </w:pPr>
      <w:r>
        <w:rPr>
          <w:color w:val="1F1F1F"/>
          <w:sz w:val="24"/>
          <w:u w:val="single" w:color="1F1E1F"/>
        </w:rPr>
        <w:tab/>
      </w:r>
      <w:r>
        <w:rPr>
          <w:color w:val="1F1F1F"/>
          <w:sz w:val="24"/>
        </w:rPr>
        <w:t>with</w:t>
      </w:r>
      <w:r>
        <w:rPr>
          <w:color w:val="1F1F1F"/>
          <w:spacing w:val="40"/>
          <w:sz w:val="24"/>
        </w:rPr>
        <w:t xml:space="preserve"> </w:t>
      </w:r>
      <w:r>
        <w:rPr>
          <w:i/>
          <w:color w:val="1F1F1F"/>
          <w:sz w:val="24"/>
        </w:rPr>
        <w:t>(name</w:t>
      </w:r>
      <w:r>
        <w:rPr>
          <w:i/>
          <w:color w:val="1F1F1F"/>
          <w:spacing w:val="40"/>
          <w:sz w:val="24"/>
        </w:rPr>
        <w:t xml:space="preserve"> </w:t>
      </w:r>
      <w:r>
        <w:rPr>
          <w:i/>
          <w:color w:val="1F1F1F"/>
          <w:sz w:val="24"/>
        </w:rPr>
        <w:t>of</w:t>
      </w:r>
      <w:r>
        <w:rPr>
          <w:i/>
          <w:color w:val="1F1F1F"/>
          <w:spacing w:val="40"/>
          <w:sz w:val="24"/>
        </w:rPr>
        <w:t xml:space="preserve"> </w:t>
      </w:r>
      <w:r>
        <w:rPr>
          <w:i/>
          <w:color w:val="1F1F1F"/>
          <w:sz w:val="24"/>
        </w:rPr>
        <w:t>Employer)</w:t>
      </w:r>
      <w:r>
        <w:rPr>
          <w:i/>
          <w:color w:val="1F1F1F"/>
          <w:sz w:val="24"/>
          <w:u w:val="single" w:color="1F1E1F"/>
        </w:rPr>
        <w:tab/>
      </w:r>
      <w:r>
        <w:rPr>
          <w:i/>
          <w:color w:val="1F1F1F"/>
          <w:sz w:val="24"/>
          <w:u w:val="single" w:color="1F1E1F"/>
        </w:rPr>
        <w:tab/>
      </w:r>
      <w:r>
        <w:rPr>
          <w:color w:val="1F1F1F"/>
          <w:spacing w:val="-4"/>
          <w:sz w:val="24"/>
        </w:rPr>
        <w:t xml:space="preserve">(the </w:t>
      </w:r>
      <w:r>
        <w:rPr>
          <w:color w:val="1F1F1F"/>
          <w:sz w:val="24"/>
        </w:rPr>
        <w:t>Employer</w:t>
      </w:r>
      <w:r>
        <w:rPr>
          <w:color w:val="1F1F1F"/>
          <w:spacing w:val="40"/>
          <w:sz w:val="24"/>
        </w:rPr>
        <w:t xml:space="preserve"> </w:t>
      </w:r>
      <w:r>
        <w:rPr>
          <w:color w:val="1F1F1F"/>
          <w:sz w:val="24"/>
        </w:rPr>
        <w:t>as</w:t>
      </w:r>
      <w:r>
        <w:rPr>
          <w:color w:val="1F1F1F"/>
          <w:spacing w:val="40"/>
          <w:sz w:val="24"/>
        </w:rPr>
        <w:t xml:space="preserve"> </w:t>
      </w:r>
      <w:r>
        <w:rPr>
          <w:color w:val="1F1F1F"/>
          <w:sz w:val="24"/>
        </w:rPr>
        <w:t>the</w:t>
      </w:r>
      <w:r>
        <w:rPr>
          <w:color w:val="1F1F1F"/>
          <w:spacing w:val="40"/>
          <w:sz w:val="24"/>
        </w:rPr>
        <w:t xml:space="preserve"> </w:t>
      </w:r>
      <w:r>
        <w:rPr>
          <w:color w:val="1F1F1F"/>
          <w:sz w:val="24"/>
        </w:rPr>
        <w:t>Beneficiary),</w:t>
      </w:r>
      <w:r>
        <w:rPr>
          <w:color w:val="1F1F1F"/>
          <w:spacing w:val="40"/>
          <w:sz w:val="24"/>
        </w:rPr>
        <w:t xml:space="preserve"> </w:t>
      </w:r>
      <w:r>
        <w:rPr>
          <w:color w:val="1F1F1F"/>
          <w:sz w:val="24"/>
        </w:rPr>
        <w:t>for</w:t>
      </w:r>
      <w:r>
        <w:rPr>
          <w:color w:val="1F1F1F"/>
          <w:spacing w:val="40"/>
          <w:sz w:val="24"/>
        </w:rPr>
        <w:t xml:space="preserve"> </w:t>
      </w:r>
      <w:r>
        <w:rPr>
          <w:color w:val="1F1F1F"/>
          <w:sz w:val="24"/>
        </w:rPr>
        <w:t>the</w:t>
      </w:r>
      <w:r>
        <w:rPr>
          <w:color w:val="1F1F1F"/>
          <w:spacing w:val="40"/>
          <w:sz w:val="24"/>
        </w:rPr>
        <w:t xml:space="preserve"> </w:t>
      </w:r>
      <w:r>
        <w:rPr>
          <w:color w:val="1F1F1F"/>
          <w:sz w:val="24"/>
        </w:rPr>
        <w:t>execution</w:t>
      </w:r>
      <w:r>
        <w:rPr>
          <w:color w:val="1F1F1F"/>
          <w:spacing w:val="40"/>
          <w:sz w:val="24"/>
        </w:rPr>
        <w:t xml:space="preserve"> </w:t>
      </w:r>
      <w:r>
        <w:rPr>
          <w:color w:val="1F1F1F"/>
          <w:sz w:val="24"/>
        </w:rPr>
        <w:t>of</w:t>
      </w:r>
      <w:r>
        <w:rPr>
          <w:color w:val="1F1F1F"/>
          <w:sz w:val="24"/>
          <w:u w:val="single" w:color="1F1E1F"/>
        </w:rPr>
        <w:tab/>
      </w:r>
      <w:r>
        <w:rPr>
          <w:color w:val="1F1F1F"/>
          <w:sz w:val="24"/>
        </w:rPr>
        <w:t xml:space="preserve">(hereinafter called "the </w:t>
      </w:r>
      <w:r>
        <w:rPr>
          <w:color w:val="1F1F1F"/>
          <w:spacing w:val="-2"/>
          <w:sz w:val="24"/>
        </w:rPr>
        <w:t>Contract").</w:t>
      </w:r>
    </w:p>
    <w:p w:rsidR="00F05AC1" w:rsidRDefault="00F05AC1">
      <w:pPr>
        <w:pStyle w:val="BodyText"/>
        <w:spacing w:before="163"/>
        <w:rPr>
          <w:sz w:val="24"/>
        </w:rPr>
      </w:pPr>
    </w:p>
    <w:p w:rsidR="00F05AC1" w:rsidRDefault="00CE756B">
      <w:pPr>
        <w:pStyle w:val="ListParagraph"/>
        <w:numPr>
          <w:ilvl w:val="0"/>
          <w:numId w:val="7"/>
        </w:numPr>
        <w:tabs>
          <w:tab w:val="left" w:pos="812"/>
          <w:tab w:val="left" w:pos="819"/>
        </w:tabs>
        <w:spacing w:line="232" w:lineRule="auto"/>
        <w:ind w:left="819" w:right="2088" w:hanging="579"/>
        <w:rPr>
          <w:sz w:val="24"/>
        </w:rPr>
      </w:pPr>
      <w:r>
        <w:rPr>
          <w:color w:val="1F1F1F"/>
          <w:sz w:val="24"/>
        </w:rPr>
        <w:t>Furthermore,</w:t>
      </w:r>
      <w:r>
        <w:rPr>
          <w:color w:val="1F1F1F"/>
          <w:spacing w:val="34"/>
          <w:sz w:val="24"/>
        </w:rPr>
        <w:t xml:space="preserve"> </w:t>
      </w:r>
      <w:r>
        <w:rPr>
          <w:color w:val="1F1F1F"/>
          <w:sz w:val="24"/>
        </w:rPr>
        <w:t>we</w:t>
      </w:r>
      <w:r>
        <w:rPr>
          <w:color w:val="1F1F1F"/>
          <w:spacing w:val="31"/>
          <w:sz w:val="24"/>
        </w:rPr>
        <w:t xml:space="preserve"> </w:t>
      </w:r>
      <w:r>
        <w:rPr>
          <w:color w:val="1F1F1F"/>
          <w:sz w:val="24"/>
        </w:rPr>
        <w:t>understand</w:t>
      </w:r>
      <w:r>
        <w:rPr>
          <w:color w:val="1F1F1F"/>
          <w:spacing w:val="35"/>
          <w:sz w:val="24"/>
        </w:rPr>
        <w:t xml:space="preserve"> </w:t>
      </w:r>
      <w:r>
        <w:rPr>
          <w:color w:val="1F1F1F"/>
          <w:sz w:val="24"/>
        </w:rPr>
        <w:t>that,</w:t>
      </w:r>
      <w:r>
        <w:rPr>
          <w:color w:val="1F1F1F"/>
          <w:spacing w:val="32"/>
          <w:sz w:val="24"/>
        </w:rPr>
        <w:t xml:space="preserve"> </w:t>
      </w:r>
      <w:r>
        <w:rPr>
          <w:color w:val="1F1F1F"/>
          <w:sz w:val="24"/>
        </w:rPr>
        <w:t>according</w:t>
      </w:r>
      <w:r>
        <w:rPr>
          <w:color w:val="1F1F1F"/>
          <w:spacing w:val="32"/>
          <w:sz w:val="24"/>
        </w:rPr>
        <w:t xml:space="preserve"> </w:t>
      </w:r>
      <w:r>
        <w:rPr>
          <w:color w:val="1F1F1F"/>
          <w:sz w:val="24"/>
        </w:rPr>
        <w:t>to</w:t>
      </w:r>
      <w:r>
        <w:rPr>
          <w:color w:val="1F1F1F"/>
          <w:spacing w:val="34"/>
          <w:sz w:val="24"/>
        </w:rPr>
        <w:t xml:space="preserve"> </w:t>
      </w:r>
      <w:r>
        <w:rPr>
          <w:color w:val="1F1F1F"/>
          <w:sz w:val="24"/>
        </w:rPr>
        <w:t>the</w:t>
      </w:r>
      <w:r>
        <w:rPr>
          <w:color w:val="1F1F1F"/>
          <w:spacing w:val="31"/>
          <w:sz w:val="24"/>
        </w:rPr>
        <w:t xml:space="preserve"> </w:t>
      </w:r>
      <w:r>
        <w:rPr>
          <w:color w:val="1F1F1F"/>
          <w:sz w:val="24"/>
        </w:rPr>
        <w:t>conditions</w:t>
      </w:r>
      <w:r>
        <w:rPr>
          <w:color w:val="1F1F1F"/>
          <w:spacing w:val="37"/>
          <w:sz w:val="24"/>
        </w:rPr>
        <w:t xml:space="preserve"> </w:t>
      </w:r>
      <w:r>
        <w:rPr>
          <w:color w:val="1F1F1F"/>
          <w:sz w:val="24"/>
        </w:rPr>
        <w:t>of</w:t>
      </w:r>
      <w:r>
        <w:rPr>
          <w:color w:val="1F1F1F"/>
          <w:spacing w:val="31"/>
          <w:sz w:val="24"/>
        </w:rPr>
        <w:t xml:space="preserve"> </w:t>
      </w:r>
      <w:r>
        <w:rPr>
          <w:color w:val="1F1F1F"/>
          <w:sz w:val="24"/>
        </w:rPr>
        <w:t>the</w:t>
      </w:r>
      <w:r>
        <w:rPr>
          <w:color w:val="1F1F1F"/>
          <w:spacing w:val="32"/>
          <w:sz w:val="24"/>
        </w:rPr>
        <w:t xml:space="preserve"> </w:t>
      </w:r>
      <w:r>
        <w:rPr>
          <w:color w:val="1F1F1F"/>
          <w:sz w:val="24"/>
        </w:rPr>
        <w:t>Contract,</w:t>
      </w:r>
      <w:r>
        <w:rPr>
          <w:color w:val="1F1F1F"/>
          <w:spacing w:val="37"/>
          <w:sz w:val="24"/>
        </w:rPr>
        <w:t xml:space="preserve"> </w:t>
      </w:r>
      <w:r>
        <w:rPr>
          <w:color w:val="1F1F1F"/>
          <w:sz w:val="24"/>
        </w:rPr>
        <w:t>a performance</w:t>
      </w:r>
      <w:r>
        <w:rPr>
          <w:color w:val="1F1F1F"/>
          <w:spacing w:val="40"/>
          <w:sz w:val="24"/>
        </w:rPr>
        <w:t xml:space="preserve"> </w:t>
      </w:r>
      <w:r>
        <w:rPr>
          <w:color w:val="1F1F1F"/>
          <w:sz w:val="24"/>
        </w:rPr>
        <w:t>guarantee</w:t>
      </w:r>
      <w:r>
        <w:rPr>
          <w:color w:val="1F1F1F"/>
          <w:spacing w:val="40"/>
          <w:sz w:val="24"/>
        </w:rPr>
        <w:t xml:space="preserve"> </w:t>
      </w:r>
      <w:r>
        <w:rPr>
          <w:color w:val="1F1F1F"/>
          <w:sz w:val="24"/>
        </w:rPr>
        <w:t>is</w:t>
      </w:r>
      <w:r>
        <w:rPr>
          <w:color w:val="1F1F1F"/>
          <w:spacing w:val="40"/>
          <w:sz w:val="24"/>
        </w:rPr>
        <w:t xml:space="preserve"> </w:t>
      </w:r>
      <w:r>
        <w:rPr>
          <w:color w:val="1F1F1F"/>
          <w:sz w:val="24"/>
        </w:rPr>
        <w:t>required.</w:t>
      </w:r>
    </w:p>
    <w:p w:rsidR="00F05AC1" w:rsidRDefault="00F05AC1">
      <w:pPr>
        <w:pStyle w:val="BodyText"/>
        <w:spacing w:before="171"/>
        <w:rPr>
          <w:sz w:val="24"/>
        </w:rPr>
      </w:pPr>
    </w:p>
    <w:p w:rsidR="00F05AC1" w:rsidRDefault="00CE756B">
      <w:pPr>
        <w:pStyle w:val="ListParagraph"/>
        <w:numPr>
          <w:ilvl w:val="0"/>
          <w:numId w:val="7"/>
        </w:numPr>
        <w:tabs>
          <w:tab w:val="left" w:pos="810"/>
          <w:tab w:val="left" w:pos="819"/>
        </w:tabs>
        <w:spacing w:line="230" w:lineRule="auto"/>
        <w:ind w:left="819" w:right="554" w:hanging="579"/>
        <w:jc w:val="both"/>
        <w:rPr>
          <w:sz w:val="24"/>
        </w:rPr>
      </w:pPr>
      <w:r>
        <w:rPr>
          <w:color w:val="1F1F1F"/>
          <w:sz w:val="24"/>
        </w:rPr>
        <w:t xml:space="preserve">At the request of the Contractor, we as Guarantor, hereby irrevocably undertake to pay the Beneficiary any sum or sums not exceeding in total an amount of </w:t>
      </w:r>
      <w:r>
        <w:rPr>
          <w:color w:val="1F1F1F"/>
          <w:sz w:val="24"/>
          <w:u w:val="single" w:color="1F1E1F"/>
        </w:rPr>
        <w:t>(</w:t>
      </w:r>
      <w:r>
        <w:rPr>
          <w:i/>
          <w:color w:val="1F1F1F"/>
          <w:sz w:val="24"/>
        </w:rPr>
        <w:t xml:space="preserve">in words </w:t>
      </w:r>
      <w:r>
        <w:rPr>
          <w:color w:val="1F1F1F"/>
          <w:sz w:val="24"/>
        </w:rPr>
        <w:t>),</w:t>
      </w:r>
      <w:r>
        <w:rPr>
          <w:color w:val="1F1F1F"/>
          <w:position w:val="12"/>
          <w:sz w:val="12"/>
        </w:rPr>
        <w:t xml:space="preserve">1 </w:t>
      </w:r>
      <w:r>
        <w:rPr>
          <w:color w:val="1F1F1F"/>
          <w:sz w:val="24"/>
        </w:rPr>
        <w:t>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w:t>
      </w:r>
      <w:r>
        <w:rPr>
          <w:color w:val="1F1F1F"/>
          <w:spacing w:val="40"/>
          <w:sz w:val="24"/>
        </w:rPr>
        <w:t xml:space="preserve"> </w:t>
      </w:r>
      <w:r>
        <w:rPr>
          <w:color w:val="1F1F1F"/>
          <w:sz w:val="24"/>
        </w:rPr>
        <w:t>needing</w:t>
      </w:r>
      <w:r>
        <w:rPr>
          <w:color w:val="1F1F1F"/>
          <w:spacing w:val="40"/>
          <w:sz w:val="24"/>
        </w:rPr>
        <w:t xml:space="preserve"> </w:t>
      </w:r>
      <w:r>
        <w:rPr>
          <w:color w:val="1F1F1F"/>
          <w:sz w:val="24"/>
        </w:rPr>
        <w:t>to</w:t>
      </w:r>
      <w:r>
        <w:rPr>
          <w:color w:val="1F1F1F"/>
          <w:spacing w:val="40"/>
          <w:sz w:val="24"/>
        </w:rPr>
        <w:t xml:space="preserve"> </w:t>
      </w:r>
      <w:r>
        <w:rPr>
          <w:color w:val="1F1F1F"/>
          <w:sz w:val="24"/>
        </w:rPr>
        <w:t>prove</w:t>
      </w:r>
      <w:r>
        <w:rPr>
          <w:color w:val="1F1F1F"/>
          <w:spacing w:val="40"/>
          <w:sz w:val="24"/>
        </w:rPr>
        <w:t xml:space="preserve"> </w:t>
      </w:r>
      <w:r>
        <w:rPr>
          <w:color w:val="1F1F1F"/>
          <w:sz w:val="24"/>
        </w:rPr>
        <w:t>or</w:t>
      </w:r>
      <w:r>
        <w:rPr>
          <w:color w:val="1F1F1F"/>
          <w:spacing w:val="40"/>
          <w:sz w:val="24"/>
        </w:rPr>
        <w:t xml:space="preserve"> </w:t>
      </w:r>
      <w:r>
        <w:rPr>
          <w:color w:val="1F1F1F"/>
          <w:sz w:val="24"/>
        </w:rPr>
        <w:t>to</w:t>
      </w:r>
      <w:r>
        <w:rPr>
          <w:color w:val="1F1F1F"/>
          <w:spacing w:val="40"/>
          <w:sz w:val="24"/>
        </w:rPr>
        <w:t xml:space="preserve"> </w:t>
      </w:r>
      <w:r>
        <w:rPr>
          <w:color w:val="1F1F1F"/>
          <w:sz w:val="24"/>
        </w:rPr>
        <w:t>show</w:t>
      </w:r>
      <w:r>
        <w:rPr>
          <w:color w:val="1F1F1F"/>
          <w:spacing w:val="40"/>
          <w:sz w:val="24"/>
        </w:rPr>
        <w:t xml:space="preserve"> </w:t>
      </w:r>
      <w:r>
        <w:rPr>
          <w:color w:val="1F1F1F"/>
          <w:sz w:val="24"/>
        </w:rPr>
        <w:t>grounds</w:t>
      </w:r>
      <w:r>
        <w:rPr>
          <w:color w:val="1F1F1F"/>
          <w:spacing w:val="40"/>
          <w:sz w:val="24"/>
        </w:rPr>
        <w:t xml:space="preserve"> </w:t>
      </w:r>
      <w:r>
        <w:rPr>
          <w:color w:val="1F1F1F"/>
          <w:sz w:val="24"/>
        </w:rPr>
        <w:t>for</w:t>
      </w:r>
      <w:r>
        <w:rPr>
          <w:color w:val="1F1F1F"/>
          <w:spacing w:val="40"/>
          <w:sz w:val="24"/>
        </w:rPr>
        <w:t xml:space="preserve"> </w:t>
      </w:r>
      <w:r>
        <w:rPr>
          <w:color w:val="1F1F1F"/>
          <w:sz w:val="24"/>
        </w:rPr>
        <w:t>your</w:t>
      </w:r>
      <w:r>
        <w:rPr>
          <w:color w:val="1F1F1F"/>
          <w:spacing w:val="40"/>
          <w:sz w:val="24"/>
        </w:rPr>
        <w:t xml:space="preserve"> </w:t>
      </w:r>
      <w:r>
        <w:rPr>
          <w:color w:val="1F1F1F"/>
          <w:sz w:val="24"/>
        </w:rPr>
        <w:t>demand</w:t>
      </w:r>
      <w:r>
        <w:rPr>
          <w:color w:val="1F1F1F"/>
          <w:spacing w:val="80"/>
          <w:sz w:val="24"/>
        </w:rPr>
        <w:t xml:space="preserve"> </w:t>
      </w:r>
      <w:r>
        <w:rPr>
          <w:color w:val="1F1F1F"/>
          <w:sz w:val="24"/>
        </w:rPr>
        <w:t>or</w:t>
      </w:r>
      <w:r>
        <w:rPr>
          <w:color w:val="1F1F1F"/>
          <w:spacing w:val="40"/>
          <w:sz w:val="24"/>
        </w:rPr>
        <w:t xml:space="preserve"> </w:t>
      </w:r>
      <w:r>
        <w:rPr>
          <w:color w:val="1F1F1F"/>
          <w:sz w:val="24"/>
        </w:rPr>
        <w:t>the</w:t>
      </w:r>
      <w:r>
        <w:rPr>
          <w:color w:val="1F1F1F"/>
          <w:spacing w:val="40"/>
          <w:sz w:val="24"/>
        </w:rPr>
        <w:t xml:space="preserve"> </w:t>
      </w:r>
      <w:r>
        <w:rPr>
          <w:color w:val="1F1F1F"/>
          <w:sz w:val="24"/>
        </w:rPr>
        <w:t>sum</w:t>
      </w:r>
      <w:r>
        <w:rPr>
          <w:color w:val="1F1F1F"/>
          <w:spacing w:val="40"/>
          <w:sz w:val="24"/>
        </w:rPr>
        <w:t xml:space="preserve"> </w:t>
      </w:r>
      <w:r>
        <w:rPr>
          <w:color w:val="1F1F1F"/>
          <w:sz w:val="24"/>
        </w:rPr>
        <w:t xml:space="preserve">specified </w:t>
      </w:r>
      <w:r>
        <w:rPr>
          <w:color w:val="1F1F1F"/>
          <w:spacing w:val="-2"/>
          <w:sz w:val="24"/>
        </w:rPr>
        <w:t>therein.</w:t>
      </w:r>
    </w:p>
    <w:p w:rsidR="00F05AC1" w:rsidRDefault="00F05AC1">
      <w:pPr>
        <w:pStyle w:val="BodyText"/>
        <w:spacing w:before="146"/>
        <w:rPr>
          <w:sz w:val="24"/>
        </w:rPr>
      </w:pPr>
    </w:p>
    <w:p w:rsidR="00F05AC1" w:rsidRDefault="00CE756B">
      <w:pPr>
        <w:pStyle w:val="ListParagraph"/>
        <w:numPr>
          <w:ilvl w:val="0"/>
          <w:numId w:val="7"/>
        </w:numPr>
        <w:tabs>
          <w:tab w:val="left" w:pos="810"/>
          <w:tab w:val="left" w:pos="819"/>
        </w:tabs>
        <w:spacing w:before="1" w:line="230" w:lineRule="auto"/>
        <w:ind w:left="819" w:right="562" w:hanging="579"/>
        <w:jc w:val="both"/>
        <w:rPr>
          <w:sz w:val="24"/>
        </w:rPr>
      </w:pPr>
      <w:r>
        <w:rPr>
          <w:color w:val="1F1F1F"/>
          <w:sz w:val="24"/>
        </w:rPr>
        <w:t>This guarantee shall expire, no later than the …. Day of …………, 2...…</w:t>
      </w:r>
      <w:r>
        <w:rPr>
          <w:color w:val="1F1F1F"/>
          <w:position w:val="12"/>
          <w:sz w:val="12"/>
        </w:rPr>
        <w:t>2</w:t>
      </w:r>
      <w:r>
        <w:rPr>
          <w:color w:val="1F1F1F"/>
          <w:sz w:val="24"/>
        </w:rPr>
        <w:t>, and any demand for payment</w:t>
      </w:r>
      <w:r>
        <w:rPr>
          <w:color w:val="1F1F1F"/>
          <w:spacing w:val="-9"/>
          <w:sz w:val="24"/>
        </w:rPr>
        <w:t xml:space="preserve"> </w:t>
      </w:r>
      <w:r>
        <w:rPr>
          <w:color w:val="1F1F1F"/>
          <w:sz w:val="24"/>
        </w:rPr>
        <w:t>under</w:t>
      </w:r>
      <w:r>
        <w:rPr>
          <w:color w:val="1F1F1F"/>
          <w:spacing w:val="-4"/>
          <w:sz w:val="24"/>
        </w:rPr>
        <w:t xml:space="preserve"> </w:t>
      </w:r>
      <w:r>
        <w:rPr>
          <w:color w:val="1F1F1F"/>
          <w:sz w:val="24"/>
        </w:rPr>
        <w:t>it</w:t>
      </w:r>
      <w:r>
        <w:rPr>
          <w:color w:val="1F1F1F"/>
          <w:spacing w:val="-6"/>
          <w:sz w:val="24"/>
        </w:rPr>
        <w:t xml:space="preserve"> </w:t>
      </w:r>
      <w:r>
        <w:rPr>
          <w:color w:val="1F1F1F"/>
          <w:sz w:val="24"/>
        </w:rPr>
        <w:t>must</w:t>
      </w:r>
      <w:r>
        <w:rPr>
          <w:color w:val="1F1F1F"/>
          <w:spacing w:val="40"/>
          <w:sz w:val="24"/>
        </w:rPr>
        <w:t xml:space="preserve"> </w:t>
      </w:r>
      <w:r>
        <w:rPr>
          <w:color w:val="1F1F1F"/>
          <w:sz w:val="24"/>
        </w:rPr>
        <w:t>be</w:t>
      </w:r>
      <w:r>
        <w:rPr>
          <w:color w:val="1F1F1F"/>
          <w:spacing w:val="40"/>
          <w:sz w:val="24"/>
        </w:rPr>
        <w:t xml:space="preserve"> </w:t>
      </w:r>
      <w:r>
        <w:rPr>
          <w:color w:val="1F1F1F"/>
          <w:sz w:val="24"/>
        </w:rPr>
        <w:t>received</w:t>
      </w:r>
      <w:r>
        <w:rPr>
          <w:color w:val="1F1F1F"/>
          <w:spacing w:val="40"/>
          <w:sz w:val="24"/>
        </w:rPr>
        <w:t xml:space="preserve"> </w:t>
      </w:r>
      <w:r>
        <w:rPr>
          <w:color w:val="1F1F1F"/>
          <w:sz w:val="24"/>
        </w:rPr>
        <w:t>by</w:t>
      </w:r>
      <w:r>
        <w:rPr>
          <w:color w:val="1F1F1F"/>
          <w:spacing w:val="40"/>
          <w:sz w:val="24"/>
        </w:rPr>
        <w:t xml:space="preserve"> </w:t>
      </w:r>
      <w:r>
        <w:rPr>
          <w:color w:val="1F1F1F"/>
          <w:sz w:val="24"/>
        </w:rPr>
        <w:t>us</w:t>
      </w:r>
      <w:r>
        <w:rPr>
          <w:color w:val="1F1F1F"/>
          <w:spacing w:val="40"/>
          <w:sz w:val="24"/>
        </w:rPr>
        <w:t xml:space="preserve"> </w:t>
      </w:r>
      <w:r>
        <w:rPr>
          <w:color w:val="1F1F1F"/>
          <w:sz w:val="24"/>
        </w:rPr>
        <w:t>at</w:t>
      </w:r>
      <w:r>
        <w:rPr>
          <w:color w:val="1F1F1F"/>
          <w:spacing w:val="40"/>
          <w:sz w:val="24"/>
        </w:rPr>
        <w:t xml:space="preserve"> </w:t>
      </w:r>
      <w:r>
        <w:rPr>
          <w:color w:val="1F1F1F"/>
          <w:sz w:val="24"/>
        </w:rPr>
        <w:t>the</w:t>
      </w:r>
      <w:r>
        <w:rPr>
          <w:color w:val="1F1F1F"/>
          <w:spacing w:val="40"/>
          <w:sz w:val="24"/>
        </w:rPr>
        <w:t xml:space="preserve"> </w:t>
      </w:r>
      <w:r>
        <w:rPr>
          <w:color w:val="1F1F1F"/>
          <w:sz w:val="24"/>
        </w:rPr>
        <w:t>office</w:t>
      </w:r>
      <w:r>
        <w:rPr>
          <w:color w:val="1F1F1F"/>
          <w:spacing w:val="40"/>
          <w:sz w:val="24"/>
        </w:rPr>
        <w:t xml:space="preserve"> </w:t>
      </w:r>
      <w:r>
        <w:rPr>
          <w:color w:val="1F1F1F"/>
          <w:sz w:val="24"/>
        </w:rPr>
        <w:t>indicated</w:t>
      </w:r>
      <w:r>
        <w:rPr>
          <w:color w:val="1F1F1F"/>
          <w:spacing w:val="40"/>
          <w:sz w:val="24"/>
        </w:rPr>
        <w:t xml:space="preserve"> </w:t>
      </w:r>
      <w:r>
        <w:rPr>
          <w:color w:val="1F1F1F"/>
          <w:sz w:val="24"/>
        </w:rPr>
        <w:t>above</w:t>
      </w:r>
      <w:r>
        <w:rPr>
          <w:color w:val="1F1F1F"/>
          <w:spacing w:val="54"/>
          <w:sz w:val="24"/>
        </w:rPr>
        <w:t xml:space="preserve"> </w:t>
      </w:r>
      <w:r>
        <w:rPr>
          <w:color w:val="1F1F1F"/>
          <w:sz w:val="24"/>
        </w:rPr>
        <w:t>on</w:t>
      </w:r>
      <w:r>
        <w:rPr>
          <w:color w:val="1F1F1F"/>
          <w:spacing w:val="40"/>
          <w:sz w:val="24"/>
        </w:rPr>
        <w:t xml:space="preserve"> </w:t>
      </w:r>
      <w:r>
        <w:rPr>
          <w:color w:val="1F1F1F"/>
          <w:sz w:val="24"/>
        </w:rPr>
        <w:t>or</w:t>
      </w:r>
      <w:r>
        <w:rPr>
          <w:color w:val="1F1F1F"/>
          <w:spacing w:val="40"/>
          <w:sz w:val="24"/>
        </w:rPr>
        <w:t xml:space="preserve"> </w:t>
      </w:r>
      <w:r>
        <w:rPr>
          <w:color w:val="1F1F1F"/>
          <w:sz w:val="24"/>
        </w:rPr>
        <w:t>before</w:t>
      </w:r>
      <w:r>
        <w:rPr>
          <w:color w:val="1F1F1F"/>
          <w:spacing w:val="40"/>
          <w:sz w:val="24"/>
        </w:rPr>
        <w:t xml:space="preserve"> </w:t>
      </w:r>
      <w:r>
        <w:rPr>
          <w:color w:val="1F1F1F"/>
          <w:sz w:val="24"/>
        </w:rPr>
        <w:t>that</w:t>
      </w:r>
      <w:r>
        <w:rPr>
          <w:color w:val="1F1F1F"/>
          <w:spacing w:val="-3"/>
          <w:sz w:val="24"/>
        </w:rPr>
        <w:t xml:space="preserve"> </w:t>
      </w:r>
      <w:r>
        <w:rPr>
          <w:color w:val="1F1F1F"/>
          <w:sz w:val="24"/>
        </w:rPr>
        <w:t>date.</w:t>
      </w:r>
    </w:p>
    <w:p w:rsidR="00F05AC1" w:rsidRDefault="00F05AC1">
      <w:pPr>
        <w:pStyle w:val="BodyText"/>
        <w:spacing w:before="89"/>
        <w:rPr>
          <w:sz w:val="24"/>
        </w:rPr>
      </w:pPr>
    </w:p>
    <w:p w:rsidR="00F05AC1" w:rsidRDefault="00CE756B">
      <w:pPr>
        <w:pStyle w:val="ListParagraph"/>
        <w:numPr>
          <w:ilvl w:val="0"/>
          <w:numId w:val="7"/>
        </w:numPr>
        <w:tabs>
          <w:tab w:val="left" w:pos="810"/>
          <w:tab w:val="left" w:pos="819"/>
        </w:tabs>
        <w:spacing w:before="1" w:line="230" w:lineRule="auto"/>
        <w:ind w:left="819" w:right="560" w:hanging="579"/>
        <w:jc w:val="both"/>
        <w:rPr>
          <w:sz w:val="24"/>
        </w:rPr>
      </w:pPr>
      <w:r>
        <w:rPr>
          <w:color w:val="1F1F1F"/>
          <w:sz w:val="24"/>
        </w:rPr>
        <w:t>The Guarantor agrees to a one-time extension of this guarantee for a period not to exceed</w:t>
      </w:r>
      <w:r>
        <w:rPr>
          <w:i/>
          <w:color w:val="1F1F1F"/>
          <w:sz w:val="24"/>
        </w:rPr>
        <w:t xml:space="preserve">[six months] [one year], </w:t>
      </w:r>
      <w:r>
        <w:rPr>
          <w:color w:val="1F1F1F"/>
          <w:sz w:val="24"/>
        </w:rPr>
        <w:t>in response to the Beneficiary's written request for such</w:t>
      </w:r>
      <w:r>
        <w:rPr>
          <w:color w:val="1F1F1F"/>
          <w:spacing w:val="40"/>
          <w:sz w:val="24"/>
        </w:rPr>
        <w:t xml:space="preserve"> </w:t>
      </w:r>
      <w:r>
        <w:rPr>
          <w:color w:val="1F1F1F"/>
          <w:sz w:val="24"/>
        </w:rPr>
        <w:t>extension,such request to be presented to the Guarantor before the expiry of the guarantee.”</w:t>
      </w:r>
    </w:p>
    <w:p w:rsidR="00F05AC1" w:rsidRDefault="00F05AC1">
      <w:pPr>
        <w:pStyle w:val="BodyText"/>
        <w:rPr>
          <w:sz w:val="20"/>
        </w:rPr>
      </w:pPr>
    </w:p>
    <w:p w:rsidR="00F05AC1" w:rsidRDefault="00CE756B">
      <w:pPr>
        <w:pStyle w:val="BodyText"/>
        <w:spacing w:before="53"/>
        <w:rPr>
          <w:sz w:val="20"/>
        </w:rPr>
      </w:pPr>
      <w:r>
        <w:rPr>
          <w:noProof/>
        </w:rPr>
        <mc:AlternateContent>
          <mc:Choice Requires="wps">
            <w:drawing>
              <wp:anchor distT="0" distB="0" distL="0" distR="0" simplePos="0" relativeHeight="487621632" behindDoc="1" locked="0" layoutInCell="1" allowOverlap="1">
                <wp:simplePos x="0" y="0"/>
                <wp:positionH relativeFrom="page">
                  <wp:posOffset>524509</wp:posOffset>
                </wp:positionH>
                <wp:positionV relativeFrom="paragraph">
                  <wp:posOffset>195347</wp:posOffset>
                </wp:positionV>
                <wp:extent cx="5638800" cy="1270"/>
                <wp:effectExtent l="0" t="0" r="0" b="0"/>
                <wp:wrapTopAndBottom/>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162BE950" id="Graphic 323" o:spid="_x0000_s1026" style="position:absolute;margin-left:41.3pt;margin-top:15.4pt;width:444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" path="m,l5638800,e" filled="f" strokecolor="#1f1e1f" strokeweight=".48pt">
                <v:path arrowok="t"/>
                <w10:wrap type="topAndBottom" anchorx="page"/>
              </v:shape>
            </w:pict>
          </mc:Fallback>
        </mc:AlternateContent>
      </w:r>
    </w:p>
    <w:p w:rsidR="00F05AC1" w:rsidRDefault="00CE756B">
      <w:pPr>
        <w:spacing w:before="185"/>
        <w:ind w:left="243"/>
        <w:rPr>
          <w:sz w:val="24"/>
        </w:rPr>
      </w:pPr>
      <w:r>
        <w:rPr>
          <w:i/>
          <w:color w:val="1F1F1F"/>
          <w:sz w:val="24"/>
        </w:rPr>
        <w:t>[Name</w:t>
      </w:r>
      <w:r>
        <w:rPr>
          <w:i/>
          <w:color w:val="1F1F1F"/>
          <w:spacing w:val="-14"/>
          <w:sz w:val="24"/>
        </w:rPr>
        <w:t xml:space="preserve"> </w:t>
      </w:r>
      <w:r>
        <w:rPr>
          <w:i/>
          <w:color w:val="1F1F1F"/>
          <w:sz w:val="24"/>
        </w:rPr>
        <w:t>of</w:t>
      </w:r>
      <w:r>
        <w:rPr>
          <w:i/>
          <w:color w:val="1F1F1F"/>
          <w:spacing w:val="-8"/>
          <w:sz w:val="24"/>
        </w:rPr>
        <w:t xml:space="preserve"> </w:t>
      </w:r>
      <w:r>
        <w:rPr>
          <w:i/>
          <w:color w:val="1F1F1F"/>
          <w:sz w:val="24"/>
        </w:rPr>
        <w:t>Authorized</w:t>
      </w:r>
      <w:r>
        <w:rPr>
          <w:i/>
          <w:color w:val="1F1F1F"/>
          <w:spacing w:val="-8"/>
          <w:sz w:val="24"/>
        </w:rPr>
        <w:t xml:space="preserve"> </w:t>
      </w:r>
      <w:r>
        <w:rPr>
          <w:i/>
          <w:color w:val="1F1F1F"/>
          <w:sz w:val="24"/>
        </w:rPr>
        <w:t>Official,</w:t>
      </w:r>
      <w:r>
        <w:rPr>
          <w:i/>
          <w:color w:val="1F1F1F"/>
          <w:spacing w:val="-8"/>
          <w:sz w:val="24"/>
        </w:rPr>
        <w:t xml:space="preserve"> </w:t>
      </w:r>
      <w:r>
        <w:rPr>
          <w:i/>
          <w:color w:val="1F1F1F"/>
          <w:sz w:val="24"/>
        </w:rPr>
        <w:t>signature(s)</w:t>
      </w:r>
      <w:r>
        <w:rPr>
          <w:i/>
          <w:color w:val="1F1F1F"/>
          <w:spacing w:val="-11"/>
          <w:sz w:val="24"/>
        </w:rPr>
        <w:t xml:space="preserve"> </w:t>
      </w:r>
      <w:r>
        <w:rPr>
          <w:i/>
          <w:color w:val="1F1F1F"/>
          <w:sz w:val="24"/>
        </w:rPr>
        <w:t>and</w:t>
      </w:r>
      <w:r>
        <w:rPr>
          <w:i/>
          <w:color w:val="1F1F1F"/>
          <w:spacing w:val="-12"/>
          <w:sz w:val="24"/>
        </w:rPr>
        <w:t xml:space="preserve"> </w:t>
      </w:r>
      <w:r>
        <w:rPr>
          <w:i/>
          <w:color w:val="1F1F1F"/>
          <w:spacing w:val="-2"/>
          <w:sz w:val="24"/>
        </w:rPr>
        <w:t>seals/stamps</w:t>
      </w:r>
      <w:r>
        <w:rPr>
          <w:color w:val="1F1F1F"/>
          <w:spacing w:val="-2"/>
          <w:sz w:val="24"/>
        </w:rPr>
        <w:t>]</w:t>
      </w:r>
    </w:p>
    <w:p w:rsidR="00F05AC1" w:rsidRDefault="00F05AC1">
      <w:pPr>
        <w:pStyle w:val="BodyText"/>
        <w:spacing w:before="258"/>
        <w:rPr>
          <w:sz w:val="24"/>
        </w:rPr>
      </w:pPr>
    </w:p>
    <w:p w:rsidR="00F05AC1" w:rsidRDefault="00CE756B">
      <w:pPr>
        <w:spacing w:line="230" w:lineRule="auto"/>
        <w:ind w:left="243" w:right="570"/>
        <w:rPr>
          <w:b/>
          <w:i/>
          <w:sz w:val="24"/>
        </w:rPr>
      </w:pPr>
      <w:r>
        <w:rPr>
          <w:b/>
          <w:i/>
          <w:color w:val="1F1F1F"/>
          <w:sz w:val="24"/>
        </w:rPr>
        <w:t>Note:</w:t>
      </w:r>
      <w:r>
        <w:rPr>
          <w:b/>
          <w:i/>
          <w:color w:val="1F1F1F"/>
          <w:spacing w:val="33"/>
          <w:sz w:val="24"/>
        </w:rPr>
        <w:t xml:space="preserve"> </w:t>
      </w:r>
      <w:r>
        <w:rPr>
          <w:b/>
          <w:i/>
          <w:color w:val="1F1F1F"/>
          <w:sz w:val="24"/>
        </w:rPr>
        <w:t>All</w:t>
      </w:r>
      <w:r>
        <w:rPr>
          <w:b/>
          <w:i/>
          <w:color w:val="1F1F1F"/>
          <w:spacing w:val="40"/>
          <w:sz w:val="24"/>
        </w:rPr>
        <w:t xml:space="preserve"> </w:t>
      </w:r>
      <w:r>
        <w:rPr>
          <w:b/>
          <w:i/>
          <w:color w:val="1F1F1F"/>
          <w:sz w:val="24"/>
        </w:rPr>
        <w:t>italicized</w:t>
      </w:r>
      <w:r>
        <w:rPr>
          <w:b/>
          <w:i/>
          <w:color w:val="1F1F1F"/>
          <w:spacing w:val="39"/>
          <w:sz w:val="24"/>
        </w:rPr>
        <w:t xml:space="preserve"> </w:t>
      </w:r>
      <w:r>
        <w:rPr>
          <w:b/>
          <w:i/>
          <w:color w:val="1F1F1F"/>
          <w:sz w:val="24"/>
        </w:rPr>
        <w:t>text</w:t>
      </w:r>
      <w:r>
        <w:rPr>
          <w:b/>
          <w:i/>
          <w:color w:val="1F1F1F"/>
          <w:spacing w:val="34"/>
          <w:sz w:val="24"/>
        </w:rPr>
        <w:t xml:space="preserve"> </w:t>
      </w:r>
      <w:r>
        <w:rPr>
          <w:b/>
          <w:i/>
          <w:color w:val="1F1F1F"/>
          <w:sz w:val="24"/>
        </w:rPr>
        <w:t>(including</w:t>
      </w:r>
      <w:r>
        <w:rPr>
          <w:b/>
          <w:i/>
          <w:color w:val="1F1F1F"/>
          <w:spacing w:val="37"/>
          <w:sz w:val="24"/>
        </w:rPr>
        <w:t xml:space="preserve"> </w:t>
      </w:r>
      <w:r>
        <w:rPr>
          <w:b/>
          <w:i/>
          <w:color w:val="1F1F1F"/>
          <w:sz w:val="24"/>
        </w:rPr>
        <w:t>footnotes)</w:t>
      </w:r>
      <w:r>
        <w:rPr>
          <w:b/>
          <w:i/>
          <w:color w:val="1F1F1F"/>
          <w:spacing w:val="33"/>
          <w:sz w:val="24"/>
        </w:rPr>
        <w:t xml:space="preserve"> </w:t>
      </w:r>
      <w:r>
        <w:rPr>
          <w:b/>
          <w:i/>
          <w:color w:val="1F1F1F"/>
          <w:sz w:val="24"/>
        </w:rPr>
        <w:t>is</w:t>
      </w:r>
      <w:r>
        <w:rPr>
          <w:b/>
          <w:i/>
          <w:color w:val="1F1F1F"/>
          <w:spacing w:val="39"/>
          <w:sz w:val="24"/>
        </w:rPr>
        <w:t xml:space="preserve"> </w:t>
      </w:r>
      <w:r>
        <w:rPr>
          <w:b/>
          <w:i/>
          <w:color w:val="1F1F1F"/>
          <w:sz w:val="24"/>
        </w:rPr>
        <w:t>for</w:t>
      </w:r>
      <w:r>
        <w:rPr>
          <w:b/>
          <w:i/>
          <w:color w:val="1F1F1F"/>
          <w:spacing w:val="33"/>
          <w:sz w:val="24"/>
        </w:rPr>
        <w:t xml:space="preserve"> </w:t>
      </w:r>
      <w:r>
        <w:rPr>
          <w:b/>
          <w:i/>
          <w:color w:val="1F1F1F"/>
          <w:sz w:val="24"/>
        </w:rPr>
        <w:t>use</w:t>
      </w:r>
      <w:r>
        <w:rPr>
          <w:b/>
          <w:i/>
          <w:color w:val="1F1F1F"/>
          <w:spacing w:val="33"/>
          <w:sz w:val="24"/>
        </w:rPr>
        <w:t xml:space="preserve"> </w:t>
      </w:r>
      <w:r>
        <w:rPr>
          <w:b/>
          <w:i/>
          <w:color w:val="1F1F1F"/>
          <w:sz w:val="24"/>
        </w:rPr>
        <w:t>in</w:t>
      </w:r>
      <w:r>
        <w:rPr>
          <w:b/>
          <w:i/>
          <w:color w:val="1F1F1F"/>
          <w:spacing w:val="39"/>
          <w:sz w:val="24"/>
        </w:rPr>
        <w:t xml:space="preserve"> </w:t>
      </w:r>
      <w:r>
        <w:rPr>
          <w:b/>
          <w:i/>
          <w:color w:val="1F1F1F"/>
          <w:sz w:val="24"/>
        </w:rPr>
        <w:t>preparing</w:t>
      </w:r>
      <w:r>
        <w:rPr>
          <w:b/>
          <w:i/>
          <w:color w:val="1F1F1F"/>
          <w:spacing w:val="34"/>
          <w:sz w:val="24"/>
        </w:rPr>
        <w:t xml:space="preserve"> </w:t>
      </w:r>
      <w:r>
        <w:rPr>
          <w:b/>
          <w:i/>
          <w:color w:val="1F1F1F"/>
          <w:sz w:val="24"/>
        </w:rPr>
        <w:t>this</w:t>
      </w:r>
      <w:r>
        <w:rPr>
          <w:b/>
          <w:i/>
          <w:color w:val="1F1F1F"/>
          <w:spacing w:val="40"/>
          <w:sz w:val="24"/>
        </w:rPr>
        <w:t xml:space="preserve"> </w:t>
      </w:r>
      <w:r>
        <w:rPr>
          <w:b/>
          <w:i/>
          <w:color w:val="1F1F1F"/>
          <w:sz w:val="24"/>
        </w:rPr>
        <w:t>form</w:t>
      </w:r>
      <w:r>
        <w:rPr>
          <w:b/>
          <w:i/>
          <w:color w:val="1F1F1F"/>
          <w:spacing w:val="38"/>
          <w:sz w:val="24"/>
        </w:rPr>
        <w:t xml:space="preserve"> </w:t>
      </w:r>
      <w:r>
        <w:rPr>
          <w:b/>
          <w:i/>
          <w:color w:val="1F1F1F"/>
          <w:sz w:val="24"/>
        </w:rPr>
        <w:t>and</w:t>
      </w:r>
      <w:r>
        <w:rPr>
          <w:b/>
          <w:i/>
          <w:color w:val="1F1F1F"/>
          <w:spacing w:val="34"/>
          <w:sz w:val="24"/>
        </w:rPr>
        <w:t xml:space="preserve"> </w:t>
      </w:r>
      <w:r>
        <w:rPr>
          <w:b/>
          <w:i/>
          <w:color w:val="1F1F1F"/>
          <w:sz w:val="24"/>
        </w:rPr>
        <w:t>shall</w:t>
      </w:r>
      <w:r>
        <w:rPr>
          <w:b/>
          <w:i/>
          <w:color w:val="1F1F1F"/>
          <w:spacing w:val="40"/>
          <w:sz w:val="24"/>
        </w:rPr>
        <w:t xml:space="preserve"> </w:t>
      </w:r>
      <w:r>
        <w:rPr>
          <w:b/>
          <w:i/>
          <w:color w:val="1F1F1F"/>
          <w:sz w:val="24"/>
        </w:rPr>
        <w:t>be deleted</w:t>
      </w:r>
      <w:r>
        <w:rPr>
          <w:b/>
          <w:i/>
          <w:color w:val="1F1F1F"/>
          <w:spacing w:val="40"/>
          <w:sz w:val="24"/>
        </w:rPr>
        <w:t xml:space="preserve"> </w:t>
      </w:r>
      <w:r>
        <w:rPr>
          <w:b/>
          <w:i/>
          <w:color w:val="1F1F1F"/>
          <w:sz w:val="24"/>
        </w:rPr>
        <w:t>from</w:t>
      </w:r>
      <w:r>
        <w:rPr>
          <w:b/>
          <w:i/>
          <w:color w:val="1F1F1F"/>
          <w:spacing w:val="40"/>
          <w:sz w:val="24"/>
        </w:rPr>
        <w:t xml:space="preserve"> </w:t>
      </w:r>
      <w:r>
        <w:rPr>
          <w:b/>
          <w:i/>
          <w:color w:val="1F1F1F"/>
          <w:sz w:val="24"/>
        </w:rPr>
        <w:t>the</w:t>
      </w:r>
      <w:r>
        <w:rPr>
          <w:b/>
          <w:i/>
          <w:color w:val="1F1F1F"/>
          <w:spacing w:val="40"/>
          <w:sz w:val="24"/>
        </w:rPr>
        <w:t xml:space="preserve"> </w:t>
      </w:r>
      <w:r>
        <w:rPr>
          <w:b/>
          <w:i/>
          <w:color w:val="1F1F1F"/>
          <w:sz w:val="24"/>
        </w:rPr>
        <w:t>final</w:t>
      </w:r>
      <w:r>
        <w:rPr>
          <w:b/>
          <w:i/>
          <w:color w:val="1F1F1F"/>
          <w:spacing w:val="40"/>
          <w:sz w:val="24"/>
        </w:rPr>
        <w:t xml:space="preserve"> </w:t>
      </w:r>
      <w:r>
        <w:rPr>
          <w:b/>
          <w:i/>
          <w:color w:val="1F1F1F"/>
          <w:sz w:val="24"/>
        </w:rPr>
        <w:t>product.</w:t>
      </w:r>
    </w:p>
    <w:p w:rsidR="00F05AC1" w:rsidRDefault="00F05AC1">
      <w:pPr>
        <w:spacing w:line="230" w:lineRule="auto"/>
        <w:rPr>
          <w:sz w:val="24"/>
        </w:rPr>
        <w:sectPr w:rsidR="00F05AC1">
          <w:pgSz w:w="11940" w:h="16860"/>
          <w:pgMar w:top="360" w:right="460" w:bottom="720" w:left="580" w:header="0" w:footer="530" w:gutter="0"/>
          <w:cols w:space="720"/>
        </w:sectPr>
      </w:pPr>
    </w:p>
    <w:p w:rsidR="00F05AC1" w:rsidRDefault="00CE756B">
      <w:pPr>
        <w:pStyle w:val="Heading3"/>
        <w:spacing w:before="62"/>
        <w:ind w:left="255"/>
      </w:pPr>
      <w:r>
        <w:rPr>
          <w:noProof/>
        </w:rPr>
        <w:lastRenderedPageBreak/>
        <mc:AlternateContent>
          <mc:Choice Requires="wps">
            <w:drawing>
              <wp:anchor distT="0" distB="0" distL="0" distR="0" simplePos="0" relativeHeight="15762944" behindDoc="0" locked="0" layoutInCell="1" allowOverlap="1">
                <wp:simplePos x="0" y="0"/>
                <wp:positionH relativeFrom="page">
                  <wp:posOffset>1219200</wp:posOffset>
                </wp:positionH>
                <wp:positionV relativeFrom="paragraph">
                  <wp:posOffset>201295</wp:posOffset>
                </wp:positionV>
                <wp:extent cx="38100" cy="15240"/>
                <wp:effectExtent l="0" t="0" r="0" b="0"/>
                <wp:wrapNone/>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1F1F1F"/>
                        </a:solidFill>
                      </wps:spPr>
                      <wps:bodyPr wrap="square" lIns="0" tIns="0" rIns="0" bIns="0" rtlCol="0">
                        <a:prstTxWarp prst="textNoShape">
                          <a:avLst/>
                        </a:prstTxWarp>
                        <a:noAutofit/>
                      </wps:bodyPr>
                    </wps:wsp>
                  </a:graphicData>
                </a:graphic>
              </wp:anchor>
            </w:drawing>
          </mc:Choice>
          <mc:Fallback>
            <w:pict>
              <v:shape w14:anchorId="2F8938DE" id="Graphic 324" o:spid="_x0000_s1026" style="position:absolute;margin-left:96pt;margin-top:15.85pt;width:3pt;height:1.2pt;z-index:15762944;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" path="m38100,l,,,15240r38100,l38100,xe" fillcolor="#1f1f1f" stroked="f">
                <v:path arrowok="t"/>
                <w10:wrap anchorx="page"/>
              </v:shape>
            </w:pict>
          </mc:Fallback>
        </mc:AlternateContent>
      </w:r>
      <w:bookmarkStart w:id="78" w:name="_bookmark77"/>
      <w:bookmarkEnd w:id="78"/>
      <w:r>
        <w:rPr>
          <w:color w:val="1F1F1F"/>
          <w:u w:val="thick" w:color="1F1F1F"/>
        </w:rPr>
        <w:t>FORM</w:t>
      </w:r>
      <w:r>
        <w:rPr>
          <w:color w:val="1F1F1F"/>
          <w:spacing w:val="-14"/>
        </w:rPr>
        <w:t xml:space="preserve"> </w:t>
      </w:r>
      <w:r>
        <w:rPr>
          <w:color w:val="1F1F1F"/>
        </w:rPr>
        <w:t>No.</w:t>
      </w:r>
      <w:r>
        <w:rPr>
          <w:color w:val="1F1F1F"/>
          <w:spacing w:val="46"/>
        </w:rPr>
        <w:t xml:space="preserve"> </w:t>
      </w:r>
      <w:r>
        <w:rPr>
          <w:color w:val="1F1F1F"/>
          <w:u w:val="thick" w:color="1F1F1F"/>
        </w:rPr>
        <w:t>6</w:t>
      </w:r>
      <w:r>
        <w:rPr>
          <w:color w:val="1F1F1F"/>
        </w:rPr>
        <w:t xml:space="preserve"> -</w:t>
      </w:r>
      <w:r>
        <w:rPr>
          <w:color w:val="1F1F1F"/>
          <w:spacing w:val="-9"/>
        </w:rPr>
        <w:t xml:space="preserve"> </w:t>
      </w:r>
      <w:r>
        <w:rPr>
          <w:color w:val="1F1F1F"/>
        </w:rPr>
        <w:t>PERFORMANCE</w:t>
      </w:r>
      <w:r>
        <w:rPr>
          <w:color w:val="1F1F1F"/>
          <w:spacing w:val="-2"/>
        </w:rPr>
        <w:t xml:space="preserve"> </w:t>
      </w:r>
      <w:r>
        <w:rPr>
          <w:color w:val="1F1F1F"/>
        </w:rPr>
        <w:t>SECURITY</w:t>
      </w:r>
      <w:r>
        <w:rPr>
          <w:color w:val="1F1F1F"/>
          <w:spacing w:val="1"/>
        </w:rPr>
        <w:t xml:space="preserve"> </w:t>
      </w:r>
      <w:r>
        <w:rPr>
          <w:color w:val="1F1F1F"/>
        </w:rPr>
        <w:t>[Option</w:t>
      </w:r>
      <w:r>
        <w:rPr>
          <w:color w:val="1F1F1F"/>
          <w:spacing w:val="-2"/>
        </w:rPr>
        <w:t xml:space="preserve"> </w:t>
      </w:r>
      <w:r>
        <w:rPr>
          <w:color w:val="1F1F1F"/>
        </w:rPr>
        <w:t>2–</w:t>
      </w:r>
      <w:r>
        <w:rPr>
          <w:color w:val="1F1F1F"/>
          <w:spacing w:val="-6"/>
        </w:rPr>
        <w:t xml:space="preserve"> </w:t>
      </w:r>
      <w:r>
        <w:rPr>
          <w:color w:val="1F1F1F"/>
        </w:rPr>
        <w:t>Performance</w:t>
      </w:r>
      <w:r>
        <w:rPr>
          <w:color w:val="1F1F1F"/>
          <w:spacing w:val="-2"/>
        </w:rPr>
        <w:t xml:space="preserve"> Bond]</w:t>
      </w:r>
    </w:p>
    <w:p w:rsidR="00F05AC1" w:rsidRDefault="00F05AC1">
      <w:pPr>
        <w:pStyle w:val="BodyText"/>
        <w:spacing w:before="8"/>
        <w:rPr>
          <w:b/>
        </w:rPr>
      </w:pPr>
    </w:p>
    <w:p w:rsidR="00F05AC1" w:rsidRDefault="00CE756B">
      <w:pPr>
        <w:spacing w:line="235" w:lineRule="auto"/>
        <w:ind w:left="255" w:right="1128"/>
        <w:rPr>
          <w:i/>
        </w:rPr>
      </w:pPr>
      <w:r>
        <w:rPr>
          <w:i/>
          <w:color w:val="1F1F1F"/>
        </w:rPr>
        <w:t>[Note: Procuring Entities are advised to use Performance Security – Unconditional Demand Bank Guarantee</w:t>
      </w:r>
      <w:r>
        <w:rPr>
          <w:i/>
          <w:color w:val="1F1F1F"/>
          <w:spacing w:val="37"/>
        </w:rPr>
        <w:t xml:space="preserve"> </w:t>
      </w:r>
      <w:r>
        <w:rPr>
          <w:i/>
          <w:color w:val="1F1F1F"/>
        </w:rPr>
        <w:t>instead</w:t>
      </w:r>
      <w:r>
        <w:rPr>
          <w:i/>
          <w:color w:val="1F1F1F"/>
          <w:spacing w:val="37"/>
        </w:rPr>
        <w:t xml:space="preserve"> </w:t>
      </w:r>
      <w:r>
        <w:rPr>
          <w:i/>
          <w:color w:val="1F1F1F"/>
        </w:rPr>
        <w:t>of</w:t>
      </w:r>
      <w:r>
        <w:rPr>
          <w:i/>
          <w:color w:val="1F1F1F"/>
          <w:spacing w:val="40"/>
        </w:rPr>
        <w:t xml:space="preserve"> </w:t>
      </w:r>
      <w:r>
        <w:rPr>
          <w:i/>
          <w:color w:val="1F1F1F"/>
        </w:rPr>
        <w:t>Performance</w:t>
      </w:r>
      <w:r>
        <w:rPr>
          <w:i/>
          <w:color w:val="1F1F1F"/>
          <w:spacing w:val="37"/>
        </w:rPr>
        <w:t xml:space="preserve"> </w:t>
      </w:r>
      <w:r>
        <w:rPr>
          <w:i/>
          <w:color w:val="1F1F1F"/>
        </w:rPr>
        <w:t>Bond</w:t>
      </w:r>
      <w:r>
        <w:rPr>
          <w:i/>
          <w:color w:val="1F1F1F"/>
          <w:spacing w:val="34"/>
        </w:rPr>
        <w:t xml:space="preserve"> </w:t>
      </w:r>
      <w:r>
        <w:rPr>
          <w:i/>
          <w:color w:val="1F1F1F"/>
        </w:rPr>
        <w:t>due</w:t>
      </w:r>
      <w:r>
        <w:rPr>
          <w:i/>
          <w:color w:val="1F1F1F"/>
          <w:spacing w:val="32"/>
        </w:rPr>
        <w:t xml:space="preserve"> </w:t>
      </w:r>
      <w:r>
        <w:rPr>
          <w:i/>
          <w:color w:val="1F1F1F"/>
        </w:rPr>
        <w:t>to</w:t>
      </w:r>
      <w:r>
        <w:rPr>
          <w:i/>
          <w:color w:val="1F1F1F"/>
          <w:spacing w:val="34"/>
        </w:rPr>
        <w:t xml:space="preserve"> </w:t>
      </w:r>
      <w:r>
        <w:rPr>
          <w:i/>
          <w:color w:val="1F1F1F"/>
        </w:rPr>
        <w:t>difficulties</w:t>
      </w:r>
      <w:r>
        <w:rPr>
          <w:i/>
          <w:color w:val="1F1F1F"/>
          <w:spacing w:val="38"/>
        </w:rPr>
        <w:t xml:space="preserve"> </w:t>
      </w:r>
      <w:r>
        <w:rPr>
          <w:i/>
          <w:color w:val="1F1F1F"/>
        </w:rPr>
        <w:t>involved</w:t>
      </w:r>
      <w:r>
        <w:rPr>
          <w:i/>
          <w:color w:val="1F1F1F"/>
          <w:spacing w:val="32"/>
        </w:rPr>
        <w:t xml:space="preserve"> </w:t>
      </w:r>
      <w:r>
        <w:rPr>
          <w:i/>
          <w:color w:val="1F1F1F"/>
        </w:rPr>
        <w:t>in</w:t>
      </w:r>
      <w:r>
        <w:rPr>
          <w:i/>
          <w:color w:val="1F1F1F"/>
          <w:spacing w:val="31"/>
        </w:rPr>
        <w:t xml:space="preserve"> </w:t>
      </w:r>
      <w:r>
        <w:rPr>
          <w:i/>
          <w:color w:val="1F1F1F"/>
        </w:rPr>
        <w:t>calling</w:t>
      </w:r>
      <w:r>
        <w:rPr>
          <w:i/>
          <w:color w:val="1F1F1F"/>
          <w:spacing w:val="32"/>
        </w:rPr>
        <w:t xml:space="preserve"> </w:t>
      </w:r>
      <w:r>
        <w:rPr>
          <w:i/>
          <w:color w:val="1F1F1F"/>
        </w:rPr>
        <w:t>Bond</w:t>
      </w:r>
      <w:r>
        <w:rPr>
          <w:i/>
          <w:color w:val="1F1F1F"/>
          <w:spacing w:val="33"/>
        </w:rPr>
        <w:t xml:space="preserve"> </w:t>
      </w:r>
      <w:r>
        <w:rPr>
          <w:i/>
          <w:color w:val="1F1F1F"/>
        </w:rPr>
        <w:t>holder</w:t>
      </w:r>
      <w:r>
        <w:rPr>
          <w:i/>
          <w:color w:val="1F1F1F"/>
          <w:spacing w:val="32"/>
        </w:rPr>
        <w:t xml:space="preserve"> </w:t>
      </w:r>
      <w:r>
        <w:rPr>
          <w:i/>
          <w:color w:val="1F1F1F"/>
        </w:rPr>
        <w:t>to</w:t>
      </w:r>
      <w:r>
        <w:rPr>
          <w:i/>
          <w:color w:val="1F1F1F"/>
          <w:spacing w:val="31"/>
        </w:rPr>
        <w:t xml:space="preserve"> </w:t>
      </w:r>
      <w:r>
        <w:rPr>
          <w:i/>
          <w:color w:val="1F1F1F"/>
        </w:rPr>
        <w:t>action]</w:t>
      </w:r>
    </w:p>
    <w:p w:rsidR="00F05AC1" w:rsidRDefault="00CE756B">
      <w:pPr>
        <w:spacing w:before="230"/>
        <w:ind w:left="255"/>
        <w:rPr>
          <w:i/>
        </w:rPr>
      </w:pPr>
      <w:r>
        <w:rPr>
          <w:i/>
          <w:color w:val="1F1F1F"/>
          <w:spacing w:val="-2"/>
        </w:rPr>
        <w:t>[Guarantor</w:t>
      </w:r>
      <w:r>
        <w:rPr>
          <w:i/>
          <w:color w:val="1F1F1F"/>
          <w:spacing w:val="-8"/>
        </w:rPr>
        <w:t xml:space="preserve"> </w:t>
      </w:r>
      <w:r>
        <w:rPr>
          <w:i/>
          <w:color w:val="1F1F1F"/>
          <w:spacing w:val="-2"/>
        </w:rPr>
        <w:t>letterhead</w:t>
      </w:r>
      <w:r>
        <w:rPr>
          <w:i/>
          <w:color w:val="1F1F1F"/>
          <w:spacing w:val="-5"/>
        </w:rPr>
        <w:t xml:space="preserve"> </w:t>
      </w:r>
      <w:r>
        <w:rPr>
          <w:i/>
          <w:color w:val="1F1F1F"/>
          <w:spacing w:val="-2"/>
        </w:rPr>
        <w:t>or</w:t>
      </w:r>
      <w:r>
        <w:rPr>
          <w:i/>
          <w:color w:val="1F1F1F"/>
          <w:spacing w:val="1"/>
        </w:rPr>
        <w:t xml:space="preserve"> </w:t>
      </w:r>
      <w:r>
        <w:rPr>
          <w:i/>
          <w:color w:val="1F1F1F"/>
          <w:spacing w:val="-2"/>
        </w:rPr>
        <w:t>SWIFT</w:t>
      </w:r>
      <w:r>
        <w:rPr>
          <w:i/>
          <w:color w:val="1F1F1F"/>
          <w:spacing w:val="-11"/>
        </w:rPr>
        <w:t xml:space="preserve"> </w:t>
      </w:r>
      <w:r>
        <w:rPr>
          <w:i/>
          <w:color w:val="1F1F1F"/>
          <w:spacing w:val="-2"/>
        </w:rPr>
        <w:t>identifier</w:t>
      </w:r>
      <w:r>
        <w:rPr>
          <w:i/>
          <w:color w:val="1F1F1F"/>
          <w:spacing w:val="-1"/>
        </w:rPr>
        <w:t xml:space="preserve"> </w:t>
      </w:r>
      <w:r>
        <w:rPr>
          <w:i/>
          <w:color w:val="1F1F1F"/>
          <w:spacing w:val="-2"/>
        </w:rPr>
        <w:t>code]</w:t>
      </w:r>
    </w:p>
    <w:p w:rsidR="00F05AC1" w:rsidRDefault="00CE756B">
      <w:pPr>
        <w:tabs>
          <w:tab w:val="left" w:pos="2559"/>
          <w:tab w:val="left" w:pos="4252"/>
        </w:tabs>
        <w:spacing w:before="236" w:line="345" w:lineRule="auto"/>
        <w:ind w:left="255" w:right="4220"/>
        <w:rPr>
          <w:i/>
        </w:rPr>
      </w:pPr>
      <w:r>
        <w:rPr>
          <w:b/>
          <w:color w:val="1F1F1F"/>
          <w:spacing w:val="-2"/>
        </w:rPr>
        <w:t>Beneficiary:</w:t>
      </w:r>
      <w:r>
        <w:rPr>
          <w:b/>
          <w:color w:val="1F1F1F"/>
          <w:u w:val="thick" w:color="1F1E1F"/>
        </w:rPr>
        <w:tab/>
      </w:r>
      <w:r>
        <w:rPr>
          <w:b/>
          <w:color w:val="1F1F1F"/>
          <w:u w:val="thick" w:color="1F1E1F"/>
        </w:rPr>
        <w:tab/>
      </w:r>
      <w:r>
        <w:rPr>
          <w:i/>
          <w:color w:val="1F1F1F"/>
          <w:spacing w:val="-2"/>
        </w:rPr>
        <w:t>[insert</w:t>
      </w:r>
      <w:r>
        <w:rPr>
          <w:i/>
          <w:color w:val="1F1F1F"/>
          <w:spacing w:val="-12"/>
        </w:rPr>
        <w:t xml:space="preserve"> </w:t>
      </w:r>
      <w:r>
        <w:rPr>
          <w:i/>
          <w:color w:val="1F1F1F"/>
          <w:spacing w:val="-2"/>
        </w:rPr>
        <w:t>name</w:t>
      </w:r>
      <w:r>
        <w:rPr>
          <w:i/>
          <w:color w:val="1F1F1F"/>
          <w:spacing w:val="-14"/>
        </w:rPr>
        <w:t xml:space="preserve"> </w:t>
      </w:r>
      <w:r>
        <w:rPr>
          <w:i/>
          <w:color w:val="1F1F1F"/>
          <w:spacing w:val="-2"/>
        </w:rPr>
        <w:t>and</w:t>
      </w:r>
      <w:r>
        <w:rPr>
          <w:i/>
          <w:color w:val="1F1F1F"/>
          <w:spacing w:val="-12"/>
        </w:rPr>
        <w:t xml:space="preserve"> </w:t>
      </w:r>
      <w:r>
        <w:rPr>
          <w:i/>
          <w:color w:val="1F1F1F"/>
          <w:spacing w:val="-2"/>
        </w:rPr>
        <w:t>Address</w:t>
      </w:r>
      <w:r>
        <w:rPr>
          <w:i/>
          <w:color w:val="1F1F1F"/>
          <w:spacing w:val="-14"/>
        </w:rPr>
        <w:t xml:space="preserve"> </w:t>
      </w:r>
      <w:r>
        <w:rPr>
          <w:i/>
          <w:color w:val="1F1F1F"/>
          <w:spacing w:val="-2"/>
        </w:rPr>
        <w:t xml:space="preserve">of </w:t>
      </w:r>
      <w:r>
        <w:rPr>
          <w:i/>
          <w:color w:val="1F1F1F"/>
        </w:rPr>
        <w:t>Employer] Date</w:t>
      </w:r>
      <w:r>
        <w:rPr>
          <w:b/>
          <w:color w:val="1F1F1F"/>
        </w:rPr>
        <w:t>:</w:t>
      </w:r>
      <w:r>
        <w:rPr>
          <w:i/>
          <w:color w:val="1F1F1F"/>
          <w:u w:val="thick" w:color="1F1E1F"/>
        </w:rPr>
        <w:tab/>
      </w:r>
      <w:r>
        <w:rPr>
          <w:i/>
          <w:color w:val="1F1F1F"/>
        </w:rPr>
        <w:t>[Insert date of</w:t>
      </w:r>
      <w:r>
        <w:rPr>
          <w:i/>
          <w:color w:val="1F1F1F"/>
          <w:spacing w:val="40"/>
        </w:rPr>
        <w:t xml:space="preserve"> </w:t>
      </w:r>
      <w:r>
        <w:rPr>
          <w:i/>
          <w:color w:val="1F1F1F"/>
        </w:rPr>
        <w:t>issue]</w:t>
      </w:r>
    </w:p>
    <w:p w:rsidR="00F05AC1" w:rsidRDefault="00F05AC1">
      <w:pPr>
        <w:pStyle w:val="BodyText"/>
        <w:rPr>
          <w:i/>
        </w:rPr>
      </w:pPr>
    </w:p>
    <w:p w:rsidR="00F05AC1" w:rsidRDefault="00F05AC1">
      <w:pPr>
        <w:pStyle w:val="BodyText"/>
        <w:spacing w:before="90"/>
        <w:rPr>
          <w:i/>
        </w:rPr>
      </w:pPr>
    </w:p>
    <w:p w:rsidR="00F05AC1" w:rsidRDefault="00CE756B">
      <w:pPr>
        <w:pStyle w:val="Heading5"/>
        <w:tabs>
          <w:tab w:val="left" w:pos="7122"/>
        </w:tabs>
        <w:ind w:left="255"/>
      </w:pPr>
      <w:r>
        <w:rPr>
          <w:color w:val="1F1F1F"/>
          <w:spacing w:val="-2"/>
        </w:rPr>
        <w:t>PERFORMANCE</w:t>
      </w:r>
      <w:r>
        <w:rPr>
          <w:color w:val="1F1F1F"/>
          <w:spacing w:val="-18"/>
        </w:rPr>
        <w:t xml:space="preserve"> </w:t>
      </w:r>
      <w:r>
        <w:rPr>
          <w:color w:val="1F1F1F"/>
          <w:spacing w:val="-2"/>
        </w:rPr>
        <w:t>BOND</w:t>
      </w:r>
      <w:r>
        <w:rPr>
          <w:color w:val="1F1F1F"/>
          <w:spacing w:val="-15"/>
        </w:rPr>
        <w:t xml:space="preserve"> </w:t>
      </w:r>
      <w:r>
        <w:rPr>
          <w:color w:val="1F1F1F"/>
          <w:spacing w:val="-4"/>
        </w:rPr>
        <w:t>No.:</w:t>
      </w:r>
      <w:r>
        <w:rPr>
          <w:color w:val="1F1F1F"/>
          <w:u w:val="thick" w:color="1F1E1F"/>
        </w:rPr>
        <w:tab/>
      </w:r>
    </w:p>
    <w:p w:rsidR="00F05AC1" w:rsidRDefault="00F05AC1">
      <w:pPr>
        <w:pStyle w:val="BodyText"/>
        <w:spacing w:before="109"/>
        <w:rPr>
          <w:b/>
        </w:rPr>
      </w:pPr>
    </w:p>
    <w:p w:rsidR="00F05AC1" w:rsidRDefault="00CE756B">
      <w:pPr>
        <w:tabs>
          <w:tab w:val="left" w:pos="3136"/>
        </w:tabs>
        <w:ind w:left="255" w:right="1528"/>
        <w:rPr>
          <w:i/>
        </w:rPr>
      </w:pPr>
      <w:r>
        <w:rPr>
          <w:b/>
          <w:color w:val="1F1F1F"/>
          <w:spacing w:val="-2"/>
        </w:rPr>
        <w:t>Guarantor:</w:t>
      </w:r>
      <w:r>
        <w:rPr>
          <w:b/>
          <w:color w:val="1F1F1F"/>
          <w:u w:val="thick" w:color="1F1E1F"/>
        </w:rPr>
        <w:tab/>
      </w:r>
      <w:r>
        <w:rPr>
          <w:i/>
          <w:color w:val="1F1F1F"/>
        </w:rPr>
        <w:t>[Insert</w:t>
      </w:r>
      <w:r>
        <w:rPr>
          <w:i/>
          <w:color w:val="1F1F1F"/>
          <w:spacing w:val="37"/>
        </w:rPr>
        <w:t xml:space="preserve"> </w:t>
      </w:r>
      <w:r>
        <w:rPr>
          <w:i/>
          <w:color w:val="1F1F1F"/>
        </w:rPr>
        <w:t>name</w:t>
      </w:r>
      <w:r>
        <w:rPr>
          <w:i/>
          <w:color w:val="1F1F1F"/>
          <w:spacing w:val="36"/>
        </w:rPr>
        <w:t xml:space="preserve"> </w:t>
      </w:r>
      <w:r>
        <w:rPr>
          <w:i/>
          <w:color w:val="1F1F1F"/>
        </w:rPr>
        <w:t>and</w:t>
      </w:r>
      <w:r>
        <w:rPr>
          <w:i/>
          <w:color w:val="1F1F1F"/>
          <w:spacing w:val="33"/>
        </w:rPr>
        <w:t xml:space="preserve"> </w:t>
      </w:r>
      <w:r>
        <w:rPr>
          <w:i/>
          <w:color w:val="1F1F1F"/>
        </w:rPr>
        <w:t>address</w:t>
      </w:r>
      <w:r>
        <w:rPr>
          <w:i/>
          <w:color w:val="1F1F1F"/>
          <w:spacing w:val="32"/>
        </w:rPr>
        <w:t xml:space="preserve"> </w:t>
      </w:r>
      <w:r>
        <w:rPr>
          <w:i/>
          <w:color w:val="1F1F1F"/>
        </w:rPr>
        <w:t>of</w:t>
      </w:r>
      <w:r>
        <w:rPr>
          <w:i/>
          <w:color w:val="1F1F1F"/>
          <w:spacing w:val="39"/>
        </w:rPr>
        <w:t xml:space="preserve"> </w:t>
      </w:r>
      <w:r>
        <w:rPr>
          <w:i/>
          <w:color w:val="1F1F1F"/>
        </w:rPr>
        <w:t>place</w:t>
      </w:r>
      <w:r>
        <w:rPr>
          <w:i/>
          <w:color w:val="1F1F1F"/>
          <w:spacing w:val="33"/>
        </w:rPr>
        <w:t xml:space="preserve"> </w:t>
      </w:r>
      <w:r>
        <w:rPr>
          <w:i/>
          <w:color w:val="1F1F1F"/>
        </w:rPr>
        <w:t>of</w:t>
      </w:r>
      <w:r>
        <w:rPr>
          <w:i/>
          <w:color w:val="1F1F1F"/>
          <w:spacing w:val="34"/>
        </w:rPr>
        <w:t xml:space="preserve"> </w:t>
      </w:r>
      <w:r>
        <w:rPr>
          <w:i/>
          <w:color w:val="1F1F1F"/>
        </w:rPr>
        <w:t>issue,</w:t>
      </w:r>
      <w:r>
        <w:rPr>
          <w:i/>
          <w:color w:val="1F1F1F"/>
          <w:spacing w:val="33"/>
        </w:rPr>
        <w:t xml:space="preserve"> </w:t>
      </w:r>
      <w:r>
        <w:rPr>
          <w:i/>
          <w:color w:val="1F1F1F"/>
        </w:rPr>
        <w:t>unless</w:t>
      </w:r>
      <w:r>
        <w:rPr>
          <w:i/>
          <w:color w:val="1F1F1F"/>
          <w:spacing w:val="32"/>
        </w:rPr>
        <w:t xml:space="preserve"> </w:t>
      </w:r>
      <w:r>
        <w:rPr>
          <w:i/>
          <w:color w:val="1F1F1F"/>
        </w:rPr>
        <w:t>indicated</w:t>
      </w:r>
      <w:r>
        <w:rPr>
          <w:i/>
          <w:color w:val="1F1F1F"/>
          <w:spacing w:val="33"/>
        </w:rPr>
        <w:t xml:space="preserve"> </w:t>
      </w:r>
      <w:r>
        <w:rPr>
          <w:i/>
          <w:color w:val="1F1F1F"/>
        </w:rPr>
        <w:t>in</w:t>
      </w:r>
      <w:r>
        <w:rPr>
          <w:i/>
          <w:color w:val="1F1F1F"/>
          <w:spacing w:val="30"/>
        </w:rPr>
        <w:t xml:space="preserve"> </w:t>
      </w:r>
      <w:r>
        <w:rPr>
          <w:i/>
          <w:color w:val="1F1F1F"/>
        </w:rPr>
        <w:t xml:space="preserve">the </w:t>
      </w:r>
      <w:r>
        <w:rPr>
          <w:i/>
          <w:color w:val="1F1F1F"/>
          <w:spacing w:val="-2"/>
        </w:rPr>
        <w:t>letterhead]</w:t>
      </w:r>
    </w:p>
    <w:p w:rsidR="00F05AC1" w:rsidRDefault="00CE756B">
      <w:pPr>
        <w:pStyle w:val="ListParagraph"/>
        <w:numPr>
          <w:ilvl w:val="0"/>
          <w:numId w:val="6"/>
        </w:numPr>
        <w:tabs>
          <w:tab w:val="left" w:pos="818"/>
          <w:tab w:val="left" w:pos="5248"/>
        </w:tabs>
        <w:spacing w:before="234" w:line="250" w:lineRule="exact"/>
        <w:ind w:left="818" w:hanging="568"/>
        <w:jc w:val="both"/>
      </w:pPr>
      <w:r>
        <w:rPr>
          <w:color w:val="1F1F1F"/>
        </w:rPr>
        <w:t>By</w:t>
      </w:r>
      <w:r>
        <w:rPr>
          <w:color w:val="1F1F1F"/>
          <w:spacing w:val="32"/>
        </w:rPr>
        <w:t xml:space="preserve"> </w:t>
      </w:r>
      <w:r>
        <w:rPr>
          <w:color w:val="1F1F1F"/>
        </w:rPr>
        <w:t>this</w:t>
      </w:r>
      <w:r>
        <w:rPr>
          <w:color w:val="1F1F1F"/>
          <w:spacing w:val="39"/>
        </w:rPr>
        <w:t xml:space="preserve"> </w:t>
      </w:r>
      <w:r>
        <w:rPr>
          <w:color w:val="1F1F1F"/>
          <w:spacing w:val="-4"/>
        </w:rPr>
        <w:t>Bond</w:t>
      </w:r>
      <w:r>
        <w:rPr>
          <w:color w:val="1F1F1F"/>
          <w:u w:val="single" w:color="1F1E1E"/>
        </w:rPr>
        <w:tab/>
      </w:r>
      <w:r>
        <w:rPr>
          <w:color w:val="1F1F1F"/>
        </w:rPr>
        <w:t>as</w:t>
      </w:r>
      <w:r>
        <w:rPr>
          <w:color w:val="1F1F1F"/>
          <w:spacing w:val="38"/>
        </w:rPr>
        <w:t xml:space="preserve"> </w:t>
      </w:r>
      <w:r>
        <w:rPr>
          <w:color w:val="1F1F1F"/>
        </w:rPr>
        <w:t>Principal</w:t>
      </w:r>
      <w:r>
        <w:rPr>
          <w:color w:val="1F1F1F"/>
          <w:spacing w:val="61"/>
          <w:w w:val="150"/>
        </w:rPr>
        <w:t xml:space="preserve"> </w:t>
      </w:r>
      <w:r>
        <w:rPr>
          <w:color w:val="1F1F1F"/>
        </w:rPr>
        <w:t>(hereinafter</w:t>
      </w:r>
      <w:r>
        <w:rPr>
          <w:color w:val="1F1F1F"/>
          <w:spacing w:val="66"/>
          <w:w w:val="150"/>
        </w:rPr>
        <w:t xml:space="preserve"> </w:t>
      </w:r>
      <w:r>
        <w:rPr>
          <w:color w:val="1F1F1F"/>
        </w:rPr>
        <w:t>called</w:t>
      </w:r>
      <w:r>
        <w:rPr>
          <w:color w:val="1F1F1F"/>
          <w:spacing w:val="62"/>
          <w:w w:val="150"/>
        </w:rPr>
        <w:t xml:space="preserve"> </w:t>
      </w:r>
      <w:r>
        <w:rPr>
          <w:color w:val="1F1F1F"/>
        </w:rPr>
        <w:t>“the</w:t>
      </w:r>
      <w:r>
        <w:rPr>
          <w:color w:val="1F1F1F"/>
          <w:spacing w:val="65"/>
          <w:w w:val="150"/>
        </w:rPr>
        <w:t xml:space="preserve"> </w:t>
      </w:r>
      <w:r>
        <w:rPr>
          <w:color w:val="1F1F1F"/>
          <w:spacing w:val="-2"/>
        </w:rPr>
        <w:t>Contractor”)and</w:t>
      </w:r>
    </w:p>
    <w:p w:rsidR="00F05AC1" w:rsidRDefault="00CE756B">
      <w:pPr>
        <w:pStyle w:val="BodyText"/>
        <w:tabs>
          <w:tab w:val="left" w:pos="5060"/>
          <w:tab w:val="left" w:pos="5764"/>
        </w:tabs>
        <w:spacing w:before="5" w:line="230" w:lineRule="auto"/>
        <w:ind w:left="824" w:right="543"/>
        <w:jc w:val="both"/>
      </w:pPr>
      <w:r>
        <w:rPr>
          <w:color w:val="1F1F1F"/>
          <w:u w:val="single" w:color="1F1E1F"/>
        </w:rPr>
        <w:tab/>
      </w:r>
      <w:r>
        <w:rPr>
          <w:color w:val="1F1F1F"/>
          <w:u w:val="single" w:color="1F1E1F"/>
        </w:rPr>
        <w:tab/>
      </w:r>
      <w:r>
        <w:rPr>
          <w:color w:val="1F1F1F"/>
        </w:rPr>
        <w:t>]</w:t>
      </w:r>
      <w:r>
        <w:rPr>
          <w:color w:val="1F1F1F"/>
          <w:spacing w:val="-11"/>
        </w:rPr>
        <w:t xml:space="preserve"> </w:t>
      </w:r>
      <w:r>
        <w:rPr>
          <w:color w:val="1F1F1F"/>
        </w:rPr>
        <w:t>as</w:t>
      </w:r>
      <w:r>
        <w:rPr>
          <w:color w:val="1F1F1F"/>
          <w:spacing w:val="-11"/>
        </w:rPr>
        <w:t xml:space="preserve"> </w:t>
      </w:r>
      <w:r>
        <w:rPr>
          <w:color w:val="1F1F1F"/>
        </w:rPr>
        <w:t>Surety</w:t>
      </w:r>
      <w:r>
        <w:rPr>
          <w:color w:val="1F1F1F"/>
          <w:spacing w:val="-11"/>
        </w:rPr>
        <w:t xml:space="preserve"> </w:t>
      </w:r>
      <w:r>
        <w:rPr>
          <w:color w:val="1F1F1F"/>
        </w:rPr>
        <w:t>(hereinafter</w:t>
      </w:r>
      <w:r>
        <w:rPr>
          <w:color w:val="1F1F1F"/>
          <w:spacing w:val="-10"/>
        </w:rPr>
        <w:t xml:space="preserve"> </w:t>
      </w:r>
      <w:r>
        <w:rPr>
          <w:color w:val="1F1F1F"/>
        </w:rPr>
        <w:t>called</w:t>
      </w:r>
      <w:r>
        <w:rPr>
          <w:color w:val="1F1F1F"/>
          <w:spacing w:val="-9"/>
        </w:rPr>
        <w:t xml:space="preserve"> </w:t>
      </w:r>
      <w:r>
        <w:rPr>
          <w:color w:val="1F1F1F"/>
        </w:rPr>
        <w:t>“the</w:t>
      </w:r>
      <w:r>
        <w:rPr>
          <w:color w:val="1F1F1F"/>
          <w:spacing w:val="-13"/>
        </w:rPr>
        <w:t xml:space="preserve"> </w:t>
      </w:r>
      <w:r>
        <w:rPr>
          <w:color w:val="1F1F1F"/>
        </w:rPr>
        <w:t>Surety”),</w:t>
      </w:r>
      <w:r>
        <w:rPr>
          <w:color w:val="1F1F1F"/>
          <w:spacing w:val="-13"/>
        </w:rPr>
        <w:t xml:space="preserve"> </w:t>
      </w:r>
      <w:r>
        <w:rPr>
          <w:color w:val="1F1F1F"/>
        </w:rPr>
        <w:t>are</w:t>
      </w:r>
      <w:r>
        <w:rPr>
          <w:color w:val="1F1F1F"/>
          <w:spacing w:val="-9"/>
        </w:rPr>
        <w:t xml:space="preserve"> </w:t>
      </w:r>
      <w:r>
        <w:rPr>
          <w:color w:val="1F1F1F"/>
        </w:rPr>
        <w:t>held and</w:t>
      </w:r>
      <w:r>
        <w:rPr>
          <w:color w:val="1F1F1F"/>
          <w:spacing w:val="40"/>
        </w:rPr>
        <w:t xml:space="preserve"> </w:t>
      </w:r>
      <w:r>
        <w:rPr>
          <w:color w:val="1F1F1F"/>
        </w:rPr>
        <w:t>firmly</w:t>
      </w:r>
      <w:r>
        <w:rPr>
          <w:color w:val="1F1F1F"/>
          <w:spacing w:val="40"/>
        </w:rPr>
        <w:t xml:space="preserve"> </w:t>
      </w:r>
      <w:r>
        <w:rPr>
          <w:color w:val="1F1F1F"/>
        </w:rPr>
        <w:t>bound</w:t>
      </w:r>
      <w:r>
        <w:rPr>
          <w:color w:val="1F1F1F"/>
          <w:spacing w:val="40"/>
        </w:rPr>
        <w:t xml:space="preserve"> </w:t>
      </w:r>
      <w:r>
        <w:rPr>
          <w:color w:val="1F1F1F"/>
        </w:rPr>
        <w:t>unto</w:t>
      </w:r>
      <w:r>
        <w:rPr>
          <w:color w:val="1F1F1F"/>
          <w:u w:val="single" w:color="1F1E1F"/>
        </w:rPr>
        <w:tab/>
      </w:r>
      <w:r>
        <w:rPr>
          <w:color w:val="1F1F1F"/>
        </w:rPr>
        <w:t xml:space="preserve">] as Obligee (hereinafter called “the Employer”) in the </w:t>
      </w:r>
      <w:r>
        <w:rPr>
          <w:color w:val="1F1F1F"/>
          <w:position w:val="1"/>
        </w:rPr>
        <w:t>amount of</w:t>
      </w:r>
      <w:r>
        <w:rPr>
          <w:noProof/>
          <w:color w:val="1F1F1F"/>
          <w:spacing w:val="10"/>
        </w:rPr>
        <w:drawing>
          <wp:inline distT="0" distB="0" distL="0" distR="0">
            <wp:extent cx="78740" cy="5713"/>
            <wp:effectExtent l="0" t="0" r="0" b="0"/>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76" cstate="print"/>
                    <a:stretch>
                      <a:fillRect/>
                    </a:stretch>
                  </pic:blipFill>
                  <pic:spPr>
                    <a:xfrm>
                      <a:off x="0" y="0"/>
                      <a:ext cx="78740" cy="5713"/>
                    </a:xfrm>
                    <a:prstGeom prst="rect">
                      <a:avLst/>
                    </a:prstGeom>
                  </pic:spPr>
                </pic:pic>
              </a:graphicData>
            </a:graphic>
          </wp:inline>
        </w:drawing>
      </w:r>
      <w:r>
        <w:rPr>
          <w:color w:val="1F1F1F"/>
          <w:position w:val="1"/>
        </w:rPr>
        <w:t xml:space="preserve">for the payment of which sum well and truly to be made in the types and proportions of </w:t>
      </w:r>
      <w:r>
        <w:rPr>
          <w:color w:val="1F1F1F"/>
        </w:rPr>
        <w:t>currencies in which the Contract Price is payable, the Contractor</w:t>
      </w:r>
      <w:r>
        <w:rPr>
          <w:color w:val="1F1F1F"/>
          <w:spacing w:val="40"/>
        </w:rPr>
        <w:t xml:space="preserve"> </w:t>
      </w:r>
      <w:r>
        <w:rPr>
          <w:color w:val="1F1F1F"/>
        </w:rPr>
        <w:t>and the</w:t>
      </w:r>
      <w:r>
        <w:rPr>
          <w:color w:val="1F1F1F"/>
          <w:spacing w:val="40"/>
        </w:rPr>
        <w:t xml:space="preserve"> </w:t>
      </w:r>
      <w:r>
        <w:rPr>
          <w:color w:val="1F1F1F"/>
        </w:rPr>
        <w:t>Surety bind themselves,their</w:t>
      </w:r>
      <w:r>
        <w:rPr>
          <w:color w:val="1F1F1F"/>
          <w:spacing w:val="40"/>
        </w:rPr>
        <w:t xml:space="preserve"> </w:t>
      </w:r>
      <w:r>
        <w:rPr>
          <w:color w:val="1F1F1F"/>
        </w:rPr>
        <w:t>heirs, executors, administrators, successors and assigns, jointly and severally, firmly</w:t>
      </w:r>
      <w:r>
        <w:rPr>
          <w:color w:val="1F1F1F"/>
          <w:spacing w:val="40"/>
        </w:rPr>
        <w:t xml:space="preserve"> </w:t>
      </w:r>
      <w:r>
        <w:rPr>
          <w:color w:val="1F1F1F"/>
        </w:rPr>
        <w:t>by</w:t>
      </w:r>
      <w:r>
        <w:rPr>
          <w:color w:val="1F1F1F"/>
          <w:spacing w:val="40"/>
        </w:rPr>
        <w:t xml:space="preserve"> </w:t>
      </w:r>
      <w:r>
        <w:rPr>
          <w:color w:val="1F1F1F"/>
        </w:rPr>
        <w:t>these presents.</w:t>
      </w:r>
    </w:p>
    <w:p w:rsidR="00F05AC1" w:rsidRDefault="00CE756B">
      <w:pPr>
        <w:pStyle w:val="ListParagraph"/>
        <w:numPr>
          <w:ilvl w:val="0"/>
          <w:numId w:val="6"/>
        </w:numPr>
        <w:tabs>
          <w:tab w:val="left" w:pos="819"/>
        </w:tabs>
        <w:spacing w:before="220"/>
        <w:ind w:hanging="569"/>
      </w:pPr>
      <w:r>
        <w:rPr>
          <w:color w:val="1F1F1F"/>
        </w:rPr>
        <w:t>WHEREAS</w:t>
      </w:r>
      <w:r>
        <w:rPr>
          <w:color w:val="1F1F1F"/>
          <w:spacing w:val="24"/>
        </w:rPr>
        <w:t xml:space="preserve"> </w:t>
      </w:r>
      <w:r>
        <w:rPr>
          <w:color w:val="1F1F1F"/>
        </w:rPr>
        <w:t>the</w:t>
      </w:r>
      <w:r>
        <w:rPr>
          <w:color w:val="1F1F1F"/>
          <w:spacing w:val="32"/>
        </w:rPr>
        <w:t xml:space="preserve"> </w:t>
      </w:r>
      <w:r>
        <w:rPr>
          <w:color w:val="1F1F1F"/>
        </w:rPr>
        <w:t>Contractor</w:t>
      </w:r>
      <w:r>
        <w:rPr>
          <w:color w:val="1F1F1F"/>
          <w:spacing w:val="60"/>
          <w:w w:val="150"/>
        </w:rPr>
        <w:t xml:space="preserve"> </w:t>
      </w:r>
      <w:r>
        <w:rPr>
          <w:color w:val="1F1F1F"/>
        </w:rPr>
        <w:t>has</w:t>
      </w:r>
      <w:r>
        <w:rPr>
          <w:color w:val="1F1F1F"/>
          <w:spacing w:val="54"/>
          <w:w w:val="150"/>
        </w:rPr>
        <w:t xml:space="preserve"> </w:t>
      </w:r>
      <w:r>
        <w:rPr>
          <w:color w:val="1F1F1F"/>
        </w:rPr>
        <w:t>entered</w:t>
      </w:r>
      <w:r>
        <w:rPr>
          <w:color w:val="1F1F1F"/>
          <w:spacing w:val="79"/>
        </w:rPr>
        <w:t xml:space="preserve"> </w:t>
      </w:r>
      <w:r>
        <w:rPr>
          <w:color w:val="1F1F1F"/>
        </w:rPr>
        <w:t>into</w:t>
      </w:r>
      <w:r>
        <w:rPr>
          <w:color w:val="1F1F1F"/>
          <w:spacing w:val="56"/>
          <w:w w:val="150"/>
        </w:rPr>
        <w:t xml:space="preserve"> </w:t>
      </w:r>
      <w:r>
        <w:rPr>
          <w:color w:val="1F1F1F"/>
        </w:rPr>
        <w:t>a</w:t>
      </w:r>
      <w:r>
        <w:rPr>
          <w:color w:val="1F1F1F"/>
          <w:spacing w:val="53"/>
          <w:w w:val="150"/>
        </w:rPr>
        <w:t xml:space="preserve"> </w:t>
      </w:r>
      <w:r>
        <w:rPr>
          <w:color w:val="1F1F1F"/>
        </w:rPr>
        <w:t>written</w:t>
      </w:r>
      <w:r>
        <w:rPr>
          <w:color w:val="1F1F1F"/>
          <w:spacing w:val="56"/>
          <w:w w:val="150"/>
        </w:rPr>
        <w:t xml:space="preserve"> </w:t>
      </w:r>
      <w:r>
        <w:rPr>
          <w:color w:val="1F1F1F"/>
        </w:rPr>
        <w:t>Agreement</w:t>
      </w:r>
      <w:r>
        <w:rPr>
          <w:color w:val="1F1F1F"/>
          <w:spacing w:val="62"/>
          <w:w w:val="150"/>
        </w:rPr>
        <w:t xml:space="preserve"> </w:t>
      </w:r>
      <w:r>
        <w:rPr>
          <w:color w:val="1F1F1F"/>
        </w:rPr>
        <w:t>with</w:t>
      </w:r>
      <w:r>
        <w:rPr>
          <w:color w:val="1F1F1F"/>
          <w:spacing w:val="54"/>
          <w:w w:val="150"/>
        </w:rPr>
        <w:t xml:space="preserve"> </w:t>
      </w:r>
      <w:r>
        <w:rPr>
          <w:color w:val="1F1F1F"/>
        </w:rPr>
        <w:t>the</w:t>
      </w:r>
      <w:r>
        <w:rPr>
          <w:color w:val="1F1F1F"/>
          <w:spacing w:val="53"/>
          <w:w w:val="150"/>
        </w:rPr>
        <w:t xml:space="preserve"> </w:t>
      </w:r>
      <w:r>
        <w:rPr>
          <w:color w:val="1F1F1F"/>
        </w:rPr>
        <w:t>Employer</w:t>
      </w:r>
      <w:r>
        <w:rPr>
          <w:color w:val="1F1F1F"/>
          <w:spacing w:val="57"/>
          <w:w w:val="150"/>
        </w:rPr>
        <w:t xml:space="preserve"> </w:t>
      </w:r>
      <w:r>
        <w:rPr>
          <w:color w:val="1F1F1F"/>
        </w:rPr>
        <w:t>dated</w:t>
      </w:r>
      <w:r>
        <w:rPr>
          <w:color w:val="1F1F1F"/>
          <w:spacing w:val="55"/>
          <w:w w:val="150"/>
        </w:rPr>
        <w:t xml:space="preserve"> </w:t>
      </w:r>
      <w:r>
        <w:rPr>
          <w:color w:val="1F1F1F"/>
          <w:spacing w:val="-5"/>
        </w:rPr>
        <w:t>the</w:t>
      </w:r>
    </w:p>
    <w:p w:rsidR="00F05AC1" w:rsidRDefault="00CE756B">
      <w:pPr>
        <w:pStyle w:val="BodyText"/>
        <w:tabs>
          <w:tab w:val="left" w:pos="1705"/>
          <w:tab w:val="left" w:pos="4691"/>
          <w:tab w:val="left" w:pos="4967"/>
          <w:tab w:val="left" w:pos="9833"/>
        </w:tabs>
        <w:spacing w:before="10" w:line="230" w:lineRule="auto"/>
        <w:ind w:left="824" w:right="707"/>
      </w:pPr>
      <w:r>
        <w:rPr>
          <w:color w:val="1F1F1F"/>
          <w:u w:val="single" w:color="1F1E1F"/>
        </w:rPr>
        <w:tab/>
      </w:r>
      <w:r>
        <w:rPr>
          <w:color w:val="1F1F1F"/>
        </w:rPr>
        <w:t>day</w:t>
      </w:r>
      <w:r>
        <w:rPr>
          <w:color w:val="1F1F1F"/>
          <w:spacing w:val="40"/>
        </w:rPr>
        <w:t xml:space="preserve"> </w:t>
      </w:r>
      <w:r>
        <w:rPr>
          <w:color w:val="1F1F1F"/>
        </w:rPr>
        <w:t>of</w:t>
      </w:r>
      <w:r>
        <w:rPr>
          <w:color w:val="1F1F1F"/>
          <w:spacing w:val="40"/>
        </w:rPr>
        <w:t xml:space="preserve"> </w:t>
      </w:r>
      <w:r>
        <w:rPr>
          <w:color w:val="1F1F1F"/>
        </w:rPr>
        <w:t>,</w:t>
      </w:r>
      <w:r>
        <w:rPr>
          <w:color w:val="1F1F1F"/>
          <w:spacing w:val="40"/>
        </w:rPr>
        <w:t xml:space="preserve"> </w:t>
      </w:r>
      <w:r>
        <w:rPr>
          <w:color w:val="1F1F1F"/>
        </w:rPr>
        <w:t>20</w:t>
      </w:r>
      <w:r>
        <w:rPr>
          <w:color w:val="1F1F1F"/>
          <w:u w:val="single" w:color="1F1E1F"/>
        </w:rPr>
        <w:tab/>
      </w:r>
      <w:r>
        <w:rPr>
          <w:color w:val="1F1F1F"/>
          <w:spacing w:val="-10"/>
        </w:rPr>
        <w:t>,</w:t>
      </w:r>
      <w:r>
        <w:rPr>
          <w:color w:val="1F1F1F"/>
        </w:rPr>
        <w:tab/>
      </w:r>
      <w:r>
        <w:rPr>
          <w:color w:val="1F1F1F"/>
          <w:spacing w:val="-4"/>
        </w:rPr>
        <w:t>for</w:t>
      </w:r>
      <w:r>
        <w:rPr>
          <w:color w:val="1F1F1F"/>
          <w:u w:val="single" w:color="1F1E1F"/>
        </w:rPr>
        <w:tab/>
      </w:r>
      <w:r>
        <w:rPr>
          <w:color w:val="1F1F1F"/>
          <w:spacing w:val="-6"/>
        </w:rPr>
        <w:t xml:space="preserve">in </w:t>
      </w:r>
      <w:r>
        <w:rPr>
          <w:color w:val="1F1F1F"/>
        </w:rPr>
        <w:t>accordance with the documents, plans, specifications, and amendments thereto, which</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extent herein</w:t>
      </w:r>
      <w:r>
        <w:rPr>
          <w:color w:val="1F1F1F"/>
          <w:spacing w:val="27"/>
        </w:rPr>
        <w:t xml:space="preserve"> </w:t>
      </w:r>
      <w:r>
        <w:rPr>
          <w:color w:val="1F1F1F"/>
        </w:rPr>
        <w:t>provided</w:t>
      </w:r>
      <w:r>
        <w:rPr>
          <w:color w:val="1F1F1F"/>
          <w:spacing w:val="25"/>
        </w:rPr>
        <w:t xml:space="preserve"> </w:t>
      </w:r>
      <w:r>
        <w:rPr>
          <w:color w:val="1F1F1F"/>
        </w:rPr>
        <w:t>for,</w:t>
      </w:r>
      <w:r>
        <w:rPr>
          <w:color w:val="1F1F1F"/>
          <w:spacing w:val="27"/>
        </w:rPr>
        <w:t xml:space="preserve"> </w:t>
      </w:r>
      <w:r>
        <w:rPr>
          <w:color w:val="1F1F1F"/>
        </w:rPr>
        <w:t>are</w:t>
      </w:r>
      <w:r>
        <w:rPr>
          <w:color w:val="1F1F1F"/>
          <w:spacing w:val="30"/>
        </w:rPr>
        <w:t xml:space="preserve"> </w:t>
      </w:r>
      <w:r>
        <w:rPr>
          <w:color w:val="1F1F1F"/>
        </w:rPr>
        <w:t>by</w:t>
      </w:r>
      <w:r>
        <w:rPr>
          <w:color w:val="1F1F1F"/>
          <w:spacing w:val="27"/>
        </w:rPr>
        <w:t xml:space="preserve"> </w:t>
      </w:r>
      <w:r>
        <w:rPr>
          <w:color w:val="1F1F1F"/>
        </w:rPr>
        <w:t>reference</w:t>
      </w:r>
      <w:r>
        <w:rPr>
          <w:color w:val="1F1F1F"/>
          <w:spacing w:val="28"/>
        </w:rPr>
        <w:t xml:space="preserve"> </w:t>
      </w:r>
      <w:r>
        <w:rPr>
          <w:color w:val="1F1F1F"/>
        </w:rPr>
        <w:t>made</w:t>
      </w:r>
      <w:r>
        <w:rPr>
          <w:color w:val="1F1F1F"/>
          <w:spacing w:val="27"/>
        </w:rPr>
        <w:t xml:space="preserve"> </w:t>
      </w:r>
      <w:r>
        <w:rPr>
          <w:color w:val="1F1F1F"/>
        </w:rPr>
        <w:t>part</w:t>
      </w:r>
      <w:r>
        <w:rPr>
          <w:color w:val="1F1F1F"/>
          <w:spacing w:val="30"/>
        </w:rPr>
        <w:t xml:space="preserve"> </w:t>
      </w:r>
      <w:r>
        <w:rPr>
          <w:color w:val="1F1F1F"/>
        </w:rPr>
        <w:t>hereof</w:t>
      </w:r>
      <w:r>
        <w:rPr>
          <w:color w:val="1F1F1F"/>
          <w:spacing w:val="30"/>
        </w:rPr>
        <w:t xml:space="preserve"> </w:t>
      </w:r>
      <w:r>
        <w:rPr>
          <w:color w:val="1F1F1F"/>
        </w:rPr>
        <w:t>and</w:t>
      </w:r>
      <w:r>
        <w:rPr>
          <w:color w:val="1F1F1F"/>
          <w:spacing w:val="26"/>
        </w:rPr>
        <w:t xml:space="preserve"> </w:t>
      </w:r>
      <w:r>
        <w:rPr>
          <w:color w:val="1F1F1F"/>
        </w:rPr>
        <w:t>are</w:t>
      </w:r>
      <w:r>
        <w:rPr>
          <w:color w:val="1F1F1F"/>
          <w:spacing w:val="25"/>
        </w:rPr>
        <w:t xml:space="preserve"> </w:t>
      </w:r>
      <w:r>
        <w:rPr>
          <w:color w:val="1F1F1F"/>
        </w:rPr>
        <w:t>hereinafter</w:t>
      </w:r>
      <w:r>
        <w:rPr>
          <w:color w:val="1F1F1F"/>
          <w:spacing w:val="29"/>
        </w:rPr>
        <w:t xml:space="preserve"> </w:t>
      </w:r>
      <w:r>
        <w:rPr>
          <w:color w:val="1F1F1F"/>
        </w:rPr>
        <w:t>referred</w:t>
      </w:r>
      <w:r>
        <w:rPr>
          <w:color w:val="1F1F1F"/>
          <w:spacing w:val="30"/>
        </w:rPr>
        <w:t xml:space="preserve"> </w:t>
      </w:r>
      <w:r>
        <w:rPr>
          <w:color w:val="1F1F1F"/>
        </w:rPr>
        <w:t>to</w:t>
      </w:r>
      <w:r>
        <w:rPr>
          <w:color w:val="1F1F1F"/>
          <w:spacing w:val="27"/>
        </w:rPr>
        <w:t xml:space="preserve"> </w:t>
      </w:r>
      <w:r>
        <w:rPr>
          <w:color w:val="1F1F1F"/>
        </w:rPr>
        <w:t>as</w:t>
      </w:r>
      <w:r>
        <w:rPr>
          <w:color w:val="1F1F1F"/>
          <w:spacing w:val="27"/>
        </w:rPr>
        <w:t xml:space="preserve"> </w:t>
      </w:r>
      <w:r>
        <w:rPr>
          <w:color w:val="1F1F1F"/>
        </w:rPr>
        <w:t>the</w:t>
      </w:r>
      <w:r>
        <w:rPr>
          <w:color w:val="1F1F1F"/>
          <w:spacing w:val="27"/>
        </w:rPr>
        <w:t xml:space="preserve"> </w:t>
      </w:r>
      <w:r>
        <w:rPr>
          <w:color w:val="1F1F1F"/>
        </w:rPr>
        <w:t>Contract.</w:t>
      </w:r>
    </w:p>
    <w:p w:rsidR="00F05AC1" w:rsidRDefault="00CE756B">
      <w:pPr>
        <w:pStyle w:val="ListParagraph"/>
        <w:numPr>
          <w:ilvl w:val="0"/>
          <w:numId w:val="6"/>
        </w:numPr>
        <w:tabs>
          <w:tab w:val="left" w:pos="818"/>
          <w:tab w:val="left" w:pos="824"/>
        </w:tabs>
        <w:spacing w:before="241" w:line="230" w:lineRule="auto"/>
        <w:ind w:left="824" w:right="537" w:hanging="572"/>
        <w:jc w:val="both"/>
      </w:pPr>
      <w:r>
        <w:rPr>
          <w:color w:val="1F1F1F"/>
        </w:rPr>
        <w:t>NOW,</w:t>
      </w:r>
      <w:r>
        <w:rPr>
          <w:color w:val="1F1F1F"/>
          <w:spacing w:val="73"/>
        </w:rPr>
        <w:t xml:space="preserve"> </w:t>
      </w:r>
      <w:r>
        <w:rPr>
          <w:color w:val="1F1F1F"/>
        </w:rPr>
        <w:t>THEREFORE, the</w:t>
      </w:r>
      <w:r>
        <w:rPr>
          <w:color w:val="1F1F1F"/>
          <w:spacing w:val="40"/>
        </w:rPr>
        <w:t xml:space="preserve"> </w:t>
      </w:r>
      <w:r>
        <w:rPr>
          <w:color w:val="1F1F1F"/>
        </w:rPr>
        <w:t>Condition</w:t>
      </w:r>
      <w:r>
        <w:rPr>
          <w:color w:val="1F1F1F"/>
          <w:spacing w:val="40"/>
        </w:rPr>
        <w:t xml:space="preserve"> </w:t>
      </w:r>
      <w:r>
        <w:rPr>
          <w:color w:val="1F1F1F"/>
        </w:rPr>
        <w:t>of this</w:t>
      </w:r>
      <w:r>
        <w:rPr>
          <w:color w:val="1F1F1F"/>
          <w:spacing w:val="73"/>
        </w:rPr>
        <w:t xml:space="preserve"> </w:t>
      </w:r>
      <w:r>
        <w:rPr>
          <w:color w:val="1F1F1F"/>
        </w:rPr>
        <w:t>Obligation is such</w:t>
      </w:r>
      <w:r>
        <w:rPr>
          <w:color w:val="1F1F1F"/>
          <w:spacing w:val="40"/>
        </w:rPr>
        <w:t xml:space="preserve"> </w:t>
      </w:r>
      <w:r>
        <w:rPr>
          <w:color w:val="1F1F1F"/>
        </w:rPr>
        <w:t>that,</w:t>
      </w:r>
      <w:r>
        <w:rPr>
          <w:color w:val="1F1F1F"/>
          <w:spacing w:val="40"/>
        </w:rPr>
        <w:t xml:space="preserve"> </w:t>
      </w:r>
      <w:r>
        <w:rPr>
          <w:color w:val="1F1F1F"/>
        </w:rPr>
        <w:t>if</w:t>
      </w:r>
      <w:r>
        <w:rPr>
          <w:color w:val="1F1F1F"/>
          <w:spacing w:val="74"/>
        </w:rPr>
        <w:t xml:space="preserve"> </w:t>
      </w:r>
      <w:r>
        <w:rPr>
          <w:color w:val="1F1F1F"/>
        </w:rPr>
        <w:t>the Contractor</w:t>
      </w:r>
      <w:r>
        <w:rPr>
          <w:color w:val="1F1F1F"/>
          <w:spacing w:val="74"/>
        </w:rPr>
        <w:t xml:space="preserve"> </w:t>
      </w:r>
      <w:r>
        <w:rPr>
          <w:color w:val="1F1F1F"/>
        </w:rPr>
        <w:t>shall</w:t>
      </w:r>
      <w:r>
        <w:rPr>
          <w:color w:val="1F1F1F"/>
          <w:spacing w:val="73"/>
        </w:rPr>
        <w:t xml:space="preserve"> </w:t>
      </w:r>
      <w:r>
        <w:rPr>
          <w:color w:val="1F1F1F"/>
        </w:rPr>
        <w:t>promptly and</w:t>
      </w:r>
      <w:r>
        <w:rPr>
          <w:color w:val="1F1F1F"/>
          <w:spacing w:val="-2"/>
        </w:rPr>
        <w:t xml:space="preserve"> </w:t>
      </w:r>
      <w:r>
        <w:rPr>
          <w:color w:val="1F1F1F"/>
        </w:rPr>
        <w:t>faithfully</w:t>
      </w:r>
      <w:r>
        <w:rPr>
          <w:color w:val="1F1F1F"/>
          <w:spacing w:val="-1"/>
        </w:rPr>
        <w:t xml:space="preserve"> </w:t>
      </w:r>
      <w:r>
        <w:rPr>
          <w:color w:val="1F1F1F"/>
        </w:rPr>
        <w:t>perform</w:t>
      </w:r>
      <w:r>
        <w:rPr>
          <w:color w:val="1F1F1F"/>
          <w:spacing w:val="40"/>
        </w:rPr>
        <w:t xml:space="preserve"> </w:t>
      </w:r>
      <w:r>
        <w:rPr>
          <w:color w:val="1F1F1F"/>
        </w:rPr>
        <w:t>the</w:t>
      </w:r>
      <w:r>
        <w:rPr>
          <w:color w:val="1F1F1F"/>
          <w:spacing w:val="40"/>
        </w:rPr>
        <w:t xml:space="preserve"> </w:t>
      </w:r>
      <w:r>
        <w:rPr>
          <w:color w:val="1F1F1F"/>
        </w:rPr>
        <w:t>said</w:t>
      </w:r>
      <w:r>
        <w:rPr>
          <w:color w:val="1F1F1F"/>
          <w:spacing w:val="40"/>
        </w:rPr>
        <w:t xml:space="preserve"> </w:t>
      </w:r>
      <w:r>
        <w:rPr>
          <w:color w:val="1F1F1F"/>
        </w:rPr>
        <w:t>Contract</w:t>
      </w:r>
      <w:r>
        <w:rPr>
          <w:color w:val="1F1F1F"/>
          <w:spacing w:val="40"/>
        </w:rPr>
        <w:t xml:space="preserve"> </w:t>
      </w:r>
      <w:r>
        <w:rPr>
          <w:color w:val="1F1F1F"/>
        </w:rPr>
        <w:t>(including</w:t>
      </w:r>
      <w:r>
        <w:rPr>
          <w:color w:val="1F1F1F"/>
          <w:spacing w:val="40"/>
        </w:rPr>
        <w:t xml:space="preserve"> </w:t>
      </w:r>
      <w:r>
        <w:rPr>
          <w:color w:val="1F1F1F"/>
        </w:rPr>
        <w:t>any</w:t>
      </w:r>
      <w:r>
        <w:rPr>
          <w:color w:val="1F1F1F"/>
          <w:spacing w:val="40"/>
        </w:rPr>
        <w:t xml:space="preserve"> </w:t>
      </w:r>
      <w:r>
        <w:rPr>
          <w:color w:val="1F1F1F"/>
        </w:rPr>
        <w:t>amendments</w:t>
      </w:r>
      <w:r>
        <w:rPr>
          <w:color w:val="1F1F1F"/>
          <w:spacing w:val="40"/>
        </w:rPr>
        <w:t xml:space="preserve"> </w:t>
      </w:r>
      <w:r>
        <w:rPr>
          <w:color w:val="1F1F1F"/>
        </w:rPr>
        <w:t>thereto),</w:t>
      </w:r>
      <w:r>
        <w:rPr>
          <w:color w:val="1F1F1F"/>
          <w:spacing w:val="40"/>
        </w:rPr>
        <w:t xml:space="preserve"> </w:t>
      </w:r>
      <w:r>
        <w:rPr>
          <w:color w:val="1F1F1F"/>
        </w:rPr>
        <w:t>then</w:t>
      </w:r>
      <w:r>
        <w:rPr>
          <w:color w:val="1F1F1F"/>
          <w:spacing w:val="40"/>
        </w:rPr>
        <w:t xml:space="preserve"> </w:t>
      </w:r>
      <w:r>
        <w:rPr>
          <w:color w:val="1F1F1F"/>
        </w:rPr>
        <w:t>this</w:t>
      </w:r>
      <w:r>
        <w:rPr>
          <w:color w:val="1F1F1F"/>
          <w:spacing w:val="40"/>
        </w:rPr>
        <w:t xml:space="preserve"> </w:t>
      </w:r>
      <w:r>
        <w:rPr>
          <w:color w:val="1F1F1F"/>
        </w:rPr>
        <w:t>obligation</w:t>
      </w:r>
      <w:r>
        <w:rPr>
          <w:color w:val="1F1F1F"/>
          <w:spacing w:val="-1"/>
        </w:rPr>
        <w:t xml:space="preserve"> </w:t>
      </w:r>
      <w:r>
        <w:rPr>
          <w:color w:val="1F1F1F"/>
        </w:rPr>
        <w:t>shall be null and void; otherwise, it</w:t>
      </w:r>
      <w:r>
        <w:rPr>
          <w:color w:val="1F1F1F"/>
          <w:spacing w:val="20"/>
        </w:rPr>
        <w:t xml:space="preserve"> </w:t>
      </w:r>
      <w:r>
        <w:rPr>
          <w:color w:val="1F1F1F"/>
        </w:rPr>
        <w:t>shall remain in</w:t>
      </w:r>
      <w:r>
        <w:rPr>
          <w:color w:val="1F1F1F"/>
          <w:spacing w:val="40"/>
        </w:rPr>
        <w:t xml:space="preserve"> </w:t>
      </w:r>
      <w:r>
        <w:rPr>
          <w:color w:val="1F1F1F"/>
        </w:rPr>
        <w:t>full</w:t>
      </w:r>
      <w:r>
        <w:rPr>
          <w:color w:val="1F1F1F"/>
          <w:spacing w:val="40"/>
        </w:rPr>
        <w:t xml:space="preserve"> </w:t>
      </w:r>
      <w:r>
        <w:rPr>
          <w:color w:val="1F1F1F"/>
        </w:rPr>
        <w:t>force</w:t>
      </w:r>
      <w:r>
        <w:rPr>
          <w:color w:val="1F1F1F"/>
          <w:spacing w:val="40"/>
        </w:rPr>
        <w:t xml:space="preserve"> </w:t>
      </w:r>
      <w:r>
        <w:rPr>
          <w:color w:val="1F1F1F"/>
        </w:rPr>
        <w:t>and</w:t>
      </w:r>
      <w:r>
        <w:rPr>
          <w:color w:val="1F1F1F"/>
          <w:spacing w:val="40"/>
        </w:rPr>
        <w:t xml:space="preserve"> </w:t>
      </w:r>
      <w:r>
        <w:rPr>
          <w:color w:val="1F1F1F"/>
        </w:rPr>
        <w:t>effect.</w:t>
      </w:r>
      <w:r>
        <w:rPr>
          <w:color w:val="1F1F1F"/>
          <w:spacing w:val="40"/>
        </w:rPr>
        <w:t xml:space="preserve"> </w:t>
      </w:r>
      <w:r>
        <w:rPr>
          <w:color w:val="1F1F1F"/>
        </w:rPr>
        <w:t>Whenever</w:t>
      </w:r>
      <w:r>
        <w:rPr>
          <w:color w:val="1F1F1F"/>
          <w:spacing w:val="40"/>
        </w:rPr>
        <w:t xml:space="preserve"> </w:t>
      </w:r>
      <w:r>
        <w:rPr>
          <w:color w:val="1F1F1F"/>
        </w:rPr>
        <w:t>the</w:t>
      </w:r>
      <w:r>
        <w:rPr>
          <w:color w:val="1F1F1F"/>
          <w:spacing w:val="40"/>
        </w:rPr>
        <w:t xml:space="preserve"> </w:t>
      </w:r>
      <w:r>
        <w:rPr>
          <w:color w:val="1F1F1F"/>
        </w:rPr>
        <w:t>Contractorshall be,</w:t>
      </w:r>
      <w:r>
        <w:rPr>
          <w:color w:val="1F1F1F"/>
          <w:spacing w:val="80"/>
        </w:rPr>
        <w:t xml:space="preserve"> </w:t>
      </w:r>
      <w:r>
        <w:rPr>
          <w:color w:val="1F1F1F"/>
        </w:rPr>
        <w:t>and declared by the Employer to be, in default under the Contract, the Employer having performed the Employer's obligations thereunder,</w:t>
      </w:r>
      <w:r>
        <w:rPr>
          <w:color w:val="1F1F1F"/>
          <w:spacing w:val="40"/>
        </w:rPr>
        <w:t xml:space="preserve"> </w:t>
      </w:r>
      <w:r>
        <w:rPr>
          <w:color w:val="1F1F1F"/>
        </w:rPr>
        <w:t>the</w:t>
      </w:r>
      <w:r>
        <w:rPr>
          <w:color w:val="1F1F1F"/>
          <w:spacing w:val="40"/>
        </w:rPr>
        <w:t xml:space="preserve"> </w:t>
      </w:r>
      <w:r>
        <w:rPr>
          <w:color w:val="1F1F1F"/>
        </w:rPr>
        <w:t>Surety</w:t>
      </w:r>
      <w:r>
        <w:rPr>
          <w:color w:val="1F1F1F"/>
          <w:spacing w:val="40"/>
        </w:rPr>
        <w:t xml:space="preserve"> </w:t>
      </w:r>
      <w:r>
        <w:rPr>
          <w:color w:val="1F1F1F"/>
        </w:rPr>
        <w:t>may</w:t>
      </w:r>
      <w:r>
        <w:rPr>
          <w:color w:val="1F1F1F"/>
          <w:spacing w:val="40"/>
        </w:rPr>
        <w:t xml:space="preserve"> </w:t>
      </w:r>
      <w:r>
        <w:rPr>
          <w:color w:val="1F1F1F"/>
        </w:rPr>
        <w:t>promptly</w:t>
      </w:r>
      <w:r>
        <w:rPr>
          <w:color w:val="1F1F1F"/>
          <w:spacing w:val="40"/>
        </w:rPr>
        <w:t xml:space="preserve"> </w:t>
      </w:r>
      <w:r>
        <w:rPr>
          <w:color w:val="1F1F1F"/>
        </w:rPr>
        <w:t>remedy</w:t>
      </w:r>
      <w:r>
        <w:rPr>
          <w:color w:val="1F1F1F"/>
          <w:spacing w:val="40"/>
        </w:rPr>
        <w:t xml:space="preserve"> </w:t>
      </w:r>
      <w:r>
        <w:rPr>
          <w:color w:val="1F1F1F"/>
        </w:rPr>
        <w:t>the</w:t>
      </w:r>
      <w:r>
        <w:rPr>
          <w:color w:val="1F1F1F"/>
          <w:spacing w:val="40"/>
        </w:rPr>
        <w:t xml:space="preserve"> </w:t>
      </w:r>
      <w:r>
        <w:rPr>
          <w:color w:val="1F1F1F"/>
        </w:rPr>
        <w:t>default,</w:t>
      </w:r>
      <w:r>
        <w:rPr>
          <w:color w:val="1F1F1F"/>
          <w:spacing w:val="40"/>
        </w:rPr>
        <w:t xml:space="preserve"> </w:t>
      </w:r>
      <w:r>
        <w:rPr>
          <w:color w:val="1F1F1F"/>
        </w:rPr>
        <w:t>or shall</w:t>
      </w:r>
      <w:r>
        <w:rPr>
          <w:color w:val="1F1F1F"/>
          <w:spacing w:val="40"/>
        </w:rPr>
        <w:t xml:space="preserve"> </w:t>
      </w:r>
      <w:r>
        <w:rPr>
          <w:color w:val="1F1F1F"/>
        </w:rPr>
        <w:t>promptly:</w:t>
      </w:r>
    </w:p>
    <w:p w:rsidR="00F05AC1" w:rsidRDefault="00CE756B">
      <w:pPr>
        <w:pStyle w:val="ListParagraph"/>
        <w:numPr>
          <w:ilvl w:val="1"/>
          <w:numId w:val="6"/>
        </w:numPr>
        <w:tabs>
          <w:tab w:val="left" w:pos="1371"/>
        </w:tabs>
        <w:spacing w:before="109"/>
        <w:ind w:hanging="549"/>
        <w:jc w:val="both"/>
      </w:pPr>
      <w:r>
        <w:rPr>
          <w:color w:val="1F1F1F"/>
        </w:rPr>
        <w:t>complete</w:t>
      </w:r>
      <w:r>
        <w:rPr>
          <w:color w:val="1F1F1F"/>
          <w:spacing w:val="37"/>
        </w:rPr>
        <w:t xml:space="preserve"> </w:t>
      </w:r>
      <w:r>
        <w:rPr>
          <w:color w:val="1F1F1F"/>
        </w:rPr>
        <w:t>the</w:t>
      </w:r>
      <w:r>
        <w:rPr>
          <w:color w:val="1F1F1F"/>
          <w:spacing w:val="42"/>
        </w:rPr>
        <w:t xml:space="preserve"> </w:t>
      </w:r>
      <w:r>
        <w:rPr>
          <w:color w:val="1F1F1F"/>
        </w:rPr>
        <w:t>Contract</w:t>
      </w:r>
      <w:r>
        <w:rPr>
          <w:color w:val="1F1F1F"/>
          <w:spacing w:val="44"/>
        </w:rPr>
        <w:t xml:space="preserve"> </w:t>
      </w:r>
      <w:r>
        <w:rPr>
          <w:color w:val="1F1F1F"/>
        </w:rPr>
        <w:t>in</w:t>
      </w:r>
      <w:r>
        <w:rPr>
          <w:color w:val="1F1F1F"/>
          <w:spacing w:val="38"/>
        </w:rPr>
        <w:t xml:space="preserve"> </w:t>
      </w:r>
      <w:r>
        <w:rPr>
          <w:color w:val="1F1F1F"/>
        </w:rPr>
        <w:t>accordance</w:t>
      </w:r>
      <w:r>
        <w:rPr>
          <w:color w:val="1F1F1F"/>
          <w:spacing w:val="48"/>
        </w:rPr>
        <w:t xml:space="preserve"> </w:t>
      </w:r>
      <w:r>
        <w:rPr>
          <w:color w:val="1F1F1F"/>
        </w:rPr>
        <w:t>with</w:t>
      </w:r>
      <w:r>
        <w:rPr>
          <w:color w:val="1F1F1F"/>
          <w:spacing w:val="41"/>
        </w:rPr>
        <w:t xml:space="preserve"> </w:t>
      </w:r>
      <w:r>
        <w:rPr>
          <w:color w:val="1F1F1F"/>
        </w:rPr>
        <w:t>its</w:t>
      </w:r>
      <w:r>
        <w:rPr>
          <w:color w:val="1F1F1F"/>
          <w:spacing w:val="41"/>
        </w:rPr>
        <w:t xml:space="preserve"> </w:t>
      </w:r>
      <w:r>
        <w:rPr>
          <w:color w:val="1F1F1F"/>
        </w:rPr>
        <w:t>terms</w:t>
      </w:r>
      <w:r>
        <w:rPr>
          <w:color w:val="1F1F1F"/>
          <w:spacing w:val="41"/>
        </w:rPr>
        <w:t xml:space="preserve"> </w:t>
      </w:r>
      <w:r>
        <w:rPr>
          <w:color w:val="1F1F1F"/>
        </w:rPr>
        <w:t>and</w:t>
      </w:r>
      <w:r>
        <w:rPr>
          <w:color w:val="1F1F1F"/>
          <w:spacing w:val="45"/>
        </w:rPr>
        <w:t xml:space="preserve"> </w:t>
      </w:r>
      <w:r>
        <w:rPr>
          <w:color w:val="1F1F1F"/>
        </w:rPr>
        <w:t>conditions;</w:t>
      </w:r>
      <w:r>
        <w:rPr>
          <w:color w:val="1F1F1F"/>
          <w:spacing w:val="51"/>
        </w:rPr>
        <w:t xml:space="preserve"> </w:t>
      </w:r>
      <w:r>
        <w:rPr>
          <w:color w:val="1F1F1F"/>
          <w:spacing w:val="-5"/>
        </w:rPr>
        <w:t>or</w:t>
      </w:r>
    </w:p>
    <w:p w:rsidR="00F05AC1" w:rsidRDefault="00CE756B">
      <w:pPr>
        <w:pStyle w:val="ListParagraph"/>
        <w:numPr>
          <w:ilvl w:val="1"/>
          <w:numId w:val="6"/>
        </w:numPr>
        <w:tabs>
          <w:tab w:val="left" w:pos="1371"/>
          <w:tab w:val="left" w:pos="1374"/>
        </w:tabs>
        <w:spacing w:before="120" w:line="230" w:lineRule="auto"/>
        <w:ind w:left="1374" w:right="539" w:hanging="552"/>
        <w:jc w:val="both"/>
      </w:pPr>
      <w:r>
        <w:rPr>
          <w:color w:val="1F1F1F"/>
        </w:rPr>
        <w:t>obtain</w:t>
      </w:r>
      <w:r>
        <w:rPr>
          <w:color w:val="1F1F1F"/>
          <w:spacing w:val="-7"/>
        </w:rPr>
        <w:t xml:space="preserve"> </w:t>
      </w:r>
      <w:r>
        <w:rPr>
          <w:color w:val="1F1F1F"/>
        </w:rPr>
        <w:t>a</w:t>
      </w:r>
      <w:r>
        <w:rPr>
          <w:color w:val="1F1F1F"/>
          <w:spacing w:val="-4"/>
        </w:rPr>
        <w:t xml:space="preserve"> </w:t>
      </w:r>
      <w:r>
        <w:rPr>
          <w:color w:val="1F1F1F"/>
        </w:rPr>
        <w:t>tender</w:t>
      </w:r>
      <w:r>
        <w:rPr>
          <w:color w:val="1F1F1F"/>
          <w:spacing w:val="-3"/>
        </w:rPr>
        <w:t xml:space="preserve"> </w:t>
      </w:r>
      <w:r>
        <w:rPr>
          <w:color w:val="1F1F1F"/>
        </w:rPr>
        <w:t>or</w:t>
      </w:r>
      <w:r>
        <w:rPr>
          <w:color w:val="1F1F1F"/>
          <w:spacing w:val="-3"/>
        </w:rPr>
        <w:t xml:space="preserve"> </w:t>
      </w:r>
      <w:r>
        <w:rPr>
          <w:color w:val="1F1F1F"/>
        </w:rPr>
        <w:t>tenders</w:t>
      </w:r>
      <w:r>
        <w:rPr>
          <w:color w:val="1F1F1F"/>
          <w:spacing w:val="-6"/>
        </w:rPr>
        <w:t xml:space="preserve"> </w:t>
      </w:r>
      <w:r>
        <w:rPr>
          <w:color w:val="1F1F1F"/>
        </w:rPr>
        <w:t>from</w:t>
      </w:r>
      <w:r>
        <w:rPr>
          <w:color w:val="1F1F1F"/>
          <w:spacing w:val="40"/>
        </w:rPr>
        <w:t xml:space="preserve"> </w:t>
      </w:r>
      <w:r>
        <w:rPr>
          <w:color w:val="1F1F1F"/>
        </w:rPr>
        <w:t>qualified</w:t>
      </w:r>
      <w:r>
        <w:rPr>
          <w:color w:val="1F1F1F"/>
          <w:spacing w:val="40"/>
        </w:rPr>
        <w:t xml:space="preserve"> </w:t>
      </w:r>
      <w:r>
        <w:rPr>
          <w:color w:val="1F1F1F"/>
        </w:rPr>
        <w:t>tenderers</w:t>
      </w:r>
      <w:r>
        <w:rPr>
          <w:color w:val="1F1F1F"/>
          <w:spacing w:val="40"/>
        </w:rPr>
        <w:t xml:space="preserve"> </w:t>
      </w:r>
      <w:r>
        <w:rPr>
          <w:color w:val="1F1F1F"/>
        </w:rPr>
        <w:t>for</w:t>
      </w:r>
      <w:r>
        <w:rPr>
          <w:color w:val="1F1F1F"/>
          <w:spacing w:val="40"/>
        </w:rPr>
        <w:t xml:space="preserve"> </w:t>
      </w:r>
      <w:r>
        <w:rPr>
          <w:color w:val="1F1F1F"/>
        </w:rPr>
        <w:t>submission</w:t>
      </w:r>
      <w:r>
        <w:rPr>
          <w:color w:val="1F1F1F"/>
          <w:spacing w:val="40"/>
        </w:rPr>
        <w:t xml:space="preserve"> </w:t>
      </w:r>
      <w:r>
        <w:rPr>
          <w:color w:val="1F1F1F"/>
        </w:rPr>
        <w:t>to</w:t>
      </w:r>
      <w:r>
        <w:rPr>
          <w:color w:val="1F1F1F"/>
          <w:spacing w:val="40"/>
        </w:rPr>
        <w:t xml:space="preserve"> </w:t>
      </w:r>
      <w:r>
        <w:rPr>
          <w:color w:val="1F1F1F"/>
        </w:rPr>
        <w:t>the</w:t>
      </w:r>
      <w:r>
        <w:rPr>
          <w:color w:val="1F1F1F"/>
          <w:spacing w:val="40"/>
        </w:rPr>
        <w:t xml:space="preserve"> </w:t>
      </w:r>
      <w:r>
        <w:rPr>
          <w:color w:val="1F1F1F"/>
        </w:rPr>
        <w:t>Employer</w:t>
      </w:r>
      <w:r>
        <w:rPr>
          <w:color w:val="1F1F1F"/>
          <w:spacing w:val="40"/>
        </w:rPr>
        <w:t xml:space="preserve"> </w:t>
      </w:r>
      <w:r>
        <w:rPr>
          <w:color w:val="1F1F1F"/>
        </w:rPr>
        <w:t>for</w:t>
      </w:r>
      <w:r>
        <w:rPr>
          <w:color w:val="1F1F1F"/>
          <w:spacing w:val="-4"/>
        </w:rPr>
        <w:t xml:space="preserve"> </w:t>
      </w:r>
      <w:r>
        <w:rPr>
          <w:color w:val="1F1F1F"/>
        </w:rPr>
        <w:t>completing the Contract in accordance with its terms and conditions, and upon determination by the Employer and the Surety of the lowest responsive Tenderers, arrange for</w:t>
      </w:r>
      <w:r>
        <w:rPr>
          <w:color w:val="1F1F1F"/>
          <w:spacing w:val="40"/>
        </w:rPr>
        <w:t xml:space="preserve"> </w:t>
      </w:r>
      <w:r>
        <w:rPr>
          <w:color w:val="1F1F1F"/>
        </w:rPr>
        <w:t>a</w:t>
      </w:r>
      <w:r>
        <w:rPr>
          <w:color w:val="1F1F1F"/>
          <w:spacing w:val="40"/>
        </w:rPr>
        <w:t xml:space="preserve"> </w:t>
      </w:r>
      <w:r>
        <w:rPr>
          <w:color w:val="1F1F1F"/>
        </w:rPr>
        <w:t>Contract between such Tenderer,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w:t>
      </w:r>
      <w:r>
        <w:rPr>
          <w:color w:val="1F1F1F"/>
          <w:spacing w:val="63"/>
        </w:rPr>
        <w:t xml:space="preserve"> </w:t>
      </w:r>
      <w:r>
        <w:rPr>
          <w:color w:val="1F1F1F"/>
        </w:rPr>
        <w:t>in</w:t>
      </w:r>
      <w:r>
        <w:rPr>
          <w:color w:val="1F1F1F"/>
          <w:spacing w:val="62"/>
        </w:rPr>
        <w:t xml:space="preserve"> </w:t>
      </w:r>
      <w:r>
        <w:rPr>
          <w:color w:val="1F1F1F"/>
        </w:rPr>
        <w:t>the</w:t>
      </w:r>
      <w:r>
        <w:rPr>
          <w:color w:val="1F1F1F"/>
          <w:spacing w:val="40"/>
        </w:rPr>
        <w:t xml:space="preserve"> </w:t>
      </w:r>
      <w:r>
        <w:rPr>
          <w:color w:val="1F1F1F"/>
        </w:rPr>
        <w:t>first</w:t>
      </w:r>
      <w:r>
        <w:rPr>
          <w:color w:val="1F1F1F"/>
          <w:spacing w:val="61"/>
        </w:rPr>
        <w:t xml:space="preserve"> </w:t>
      </w:r>
      <w:r>
        <w:rPr>
          <w:color w:val="1F1F1F"/>
        </w:rPr>
        <w:t>paragraph</w:t>
      </w:r>
      <w:r>
        <w:rPr>
          <w:color w:val="1F1F1F"/>
          <w:spacing w:val="60"/>
        </w:rPr>
        <w:t xml:space="preserve"> </w:t>
      </w:r>
      <w:r>
        <w:rPr>
          <w:color w:val="1F1F1F"/>
        </w:rPr>
        <w:t>hereof.The term “Balance of the Contract</w:t>
      </w:r>
      <w:r>
        <w:rPr>
          <w:color w:val="1F1F1F"/>
          <w:spacing w:val="66"/>
        </w:rPr>
        <w:t xml:space="preserve"> </w:t>
      </w:r>
      <w:r>
        <w:rPr>
          <w:color w:val="1F1F1F"/>
        </w:rPr>
        <w:t>Price,”</w:t>
      </w:r>
      <w:r>
        <w:rPr>
          <w:color w:val="1F1F1F"/>
          <w:spacing w:val="60"/>
        </w:rPr>
        <w:t xml:space="preserve"> </w:t>
      </w:r>
      <w:r>
        <w:rPr>
          <w:color w:val="1F1F1F"/>
        </w:rPr>
        <w:t>as</w:t>
      </w:r>
      <w:r>
        <w:rPr>
          <w:color w:val="1F1F1F"/>
          <w:spacing w:val="60"/>
        </w:rPr>
        <w:t xml:space="preserve"> </w:t>
      </w:r>
      <w:r>
        <w:rPr>
          <w:color w:val="1F1F1F"/>
        </w:rPr>
        <w:t>used in this paragraph, shall mean the total amount payable by Employer to Contractor</w:t>
      </w:r>
      <w:r>
        <w:rPr>
          <w:color w:val="1F1F1F"/>
          <w:spacing w:val="40"/>
        </w:rPr>
        <w:t xml:space="preserve"> </w:t>
      </w:r>
      <w:r>
        <w:rPr>
          <w:color w:val="1F1F1F"/>
        </w:rPr>
        <w:t>under</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less</w:t>
      </w:r>
      <w:r>
        <w:rPr>
          <w:color w:val="1F1F1F"/>
          <w:spacing w:val="40"/>
        </w:rPr>
        <w:t xml:space="preserve"> </w:t>
      </w:r>
      <w:r>
        <w:rPr>
          <w:color w:val="1F1F1F"/>
        </w:rPr>
        <w:t>the</w:t>
      </w:r>
      <w:r>
        <w:rPr>
          <w:color w:val="1F1F1F"/>
          <w:spacing w:val="40"/>
        </w:rPr>
        <w:t xml:space="preserve"> </w:t>
      </w:r>
      <w:r>
        <w:rPr>
          <w:color w:val="1F1F1F"/>
        </w:rPr>
        <w:t>amount</w:t>
      </w:r>
      <w:r>
        <w:rPr>
          <w:color w:val="1F1F1F"/>
          <w:spacing w:val="40"/>
        </w:rPr>
        <w:t xml:space="preserve"> </w:t>
      </w:r>
      <w:r>
        <w:rPr>
          <w:color w:val="1F1F1F"/>
        </w:rPr>
        <w:t>properly</w:t>
      </w:r>
      <w:r>
        <w:rPr>
          <w:color w:val="1F1F1F"/>
          <w:spacing w:val="40"/>
        </w:rPr>
        <w:t xml:space="preserve"> </w:t>
      </w:r>
      <w:r>
        <w:rPr>
          <w:color w:val="1F1F1F"/>
        </w:rPr>
        <w:t>paidby</w:t>
      </w:r>
      <w:r>
        <w:rPr>
          <w:color w:val="1F1F1F"/>
          <w:spacing w:val="40"/>
        </w:rPr>
        <w:t xml:space="preserve"> </w:t>
      </w:r>
      <w:r>
        <w:rPr>
          <w:color w:val="1F1F1F"/>
        </w:rPr>
        <w:t>Employer</w:t>
      </w:r>
      <w:r>
        <w:rPr>
          <w:color w:val="1F1F1F"/>
          <w:spacing w:val="40"/>
        </w:rPr>
        <w:t xml:space="preserve"> </w:t>
      </w:r>
      <w:r>
        <w:rPr>
          <w:color w:val="1F1F1F"/>
        </w:rPr>
        <w:t>to</w:t>
      </w:r>
      <w:r>
        <w:rPr>
          <w:color w:val="1F1F1F"/>
          <w:spacing w:val="40"/>
        </w:rPr>
        <w:t xml:space="preserve"> </w:t>
      </w:r>
      <w:r>
        <w:rPr>
          <w:color w:val="1F1F1F"/>
        </w:rPr>
        <w:t>Contractor;</w:t>
      </w:r>
      <w:r>
        <w:rPr>
          <w:color w:val="1F1F1F"/>
          <w:spacing w:val="40"/>
        </w:rPr>
        <w:t xml:space="preserve"> </w:t>
      </w:r>
      <w:r>
        <w:rPr>
          <w:color w:val="1F1F1F"/>
        </w:rPr>
        <w:t>or</w:t>
      </w:r>
    </w:p>
    <w:p w:rsidR="00F05AC1" w:rsidRDefault="00CE756B">
      <w:pPr>
        <w:pStyle w:val="ListParagraph"/>
        <w:numPr>
          <w:ilvl w:val="1"/>
          <w:numId w:val="6"/>
        </w:numPr>
        <w:tabs>
          <w:tab w:val="left" w:pos="1350"/>
          <w:tab w:val="left" w:pos="1352"/>
        </w:tabs>
        <w:spacing w:before="108" w:line="235" w:lineRule="auto"/>
        <w:ind w:left="1352" w:right="543" w:hanging="536"/>
        <w:jc w:val="both"/>
      </w:pPr>
      <w:r>
        <w:rPr>
          <w:color w:val="1F1F1F"/>
        </w:rPr>
        <w:t>pay</w:t>
      </w:r>
      <w:r>
        <w:rPr>
          <w:color w:val="1F1F1F"/>
          <w:spacing w:val="-6"/>
        </w:rPr>
        <w:t xml:space="preserve"> </w:t>
      </w:r>
      <w:r>
        <w:rPr>
          <w:color w:val="1F1F1F"/>
        </w:rPr>
        <w:t>the</w:t>
      </w:r>
      <w:r>
        <w:rPr>
          <w:color w:val="1F1F1F"/>
          <w:spacing w:val="-3"/>
        </w:rPr>
        <w:t xml:space="preserve"> </w:t>
      </w:r>
      <w:r>
        <w:rPr>
          <w:color w:val="1F1F1F"/>
        </w:rPr>
        <w:t>Employer</w:t>
      </w:r>
      <w:r>
        <w:rPr>
          <w:color w:val="1F1F1F"/>
          <w:spacing w:val="-2"/>
        </w:rPr>
        <w:t xml:space="preserve"> </w:t>
      </w:r>
      <w:r>
        <w:rPr>
          <w:color w:val="1F1F1F"/>
        </w:rPr>
        <w:t>the</w:t>
      </w:r>
      <w:r>
        <w:rPr>
          <w:color w:val="1F1F1F"/>
          <w:spacing w:val="40"/>
        </w:rPr>
        <w:t xml:space="preserve"> </w:t>
      </w:r>
      <w:r>
        <w:rPr>
          <w:color w:val="1F1F1F"/>
        </w:rPr>
        <w:t>amount</w:t>
      </w:r>
      <w:r>
        <w:rPr>
          <w:color w:val="1F1F1F"/>
          <w:spacing w:val="40"/>
        </w:rPr>
        <w:t xml:space="preserve"> </w:t>
      </w:r>
      <w:r>
        <w:rPr>
          <w:color w:val="1F1F1F"/>
        </w:rPr>
        <w:t>required</w:t>
      </w:r>
      <w:r>
        <w:rPr>
          <w:color w:val="1F1F1F"/>
          <w:spacing w:val="40"/>
        </w:rPr>
        <w:t xml:space="preserve"> </w:t>
      </w:r>
      <w:r>
        <w:rPr>
          <w:color w:val="1F1F1F"/>
        </w:rPr>
        <w:t>by</w:t>
      </w:r>
      <w:r>
        <w:rPr>
          <w:color w:val="1F1F1F"/>
          <w:spacing w:val="40"/>
        </w:rPr>
        <w:t xml:space="preserve"> </w:t>
      </w:r>
      <w:r>
        <w:rPr>
          <w:color w:val="1F1F1F"/>
        </w:rPr>
        <w:t>Employer</w:t>
      </w:r>
      <w:r>
        <w:rPr>
          <w:color w:val="1F1F1F"/>
          <w:spacing w:val="40"/>
        </w:rPr>
        <w:t xml:space="preserve"> </w:t>
      </w:r>
      <w:r>
        <w:rPr>
          <w:color w:val="1F1F1F"/>
        </w:rPr>
        <w:t>to</w:t>
      </w:r>
      <w:r>
        <w:rPr>
          <w:color w:val="1F1F1F"/>
          <w:spacing w:val="40"/>
        </w:rPr>
        <w:t xml:space="preserve"> </w:t>
      </w:r>
      <w:r>
        <w:rPr>
          <w:color w:val="1F1F1F"/>
        </w:rPr>
        <w:t>complete</w:t>
      </w:r>
      <w:r>
        <w:rPr>
          <w:color w:val="1F1F1F"/>
          <w:spacing w:val="40"/>
        </w:rPr>
        <w:t xml:space="preserve"> </w:t>
      </w:r>
      <w:r>
        <w:rPr>
          <w:color w:val="1F1F1F"/>
        </w:rPr>
        <w:t>the</w:t>
      </w:r>
      <w:r>
        <w:rPr>
          <w:color w:val="1F1F1F"/>
          <w:spacing w:val="40"/>
        </w:rPr>
        <w:t xml:space="preserve"> </w:t>
      </w:r>
      <w:r>
        <w:rPr>
          <w:color w:val="1F1F1F"/>
        </w:rPr>
        <w:t>Contract</w:t>
      </w:r>
      <w:r>
        <w:rPr>
          <w:color w:val="1F1F1F"/>
          <w:spacing w:val="40"/>
        </w:rPr>
        <w:t xml:space="preserve"> </w:t>
      </w:r>
      <w:r>
        <w:rPr>
          <w:color w:val="1F1F1F"/>
        </w:rPr>
        <w:t>in</w:t>
      </w:r>
      <w:r>
        <w:rPr>
          <w:color w:val="1F1F1F"/>
          <w:spacing w:val="40"/>
        </w:rPr>
        <w:t xml:space="preserve"> </w:t>
      </w:r>
      <w:r>
        <w:rPr>
          <w:color w:val="1F1F1F"/>
        </w:rPr>
        <w:t>accordance with its terms</w:t>
      </w:r>
      <w:r>
        <w:rPr>
          <w:color w:val="1F1F1F"/>
          <w:spacing w:val="40"/>
        </w:rPr>
        <w:t xml:space="preserve"> </w:t>
      </w:r>
      <w:r>
        <w:rPr>
          <w:color w:val="1F1F1F"/>
        </w:rPr>
        <w:t>and conditions</w:t>
      </w:r>
      <w:r>
        <w:rPr>
          <w:color w:val="1F1F1F"/>
          <w:spacing w:val="40"/>
        </w:rPr>
        <w:t xml:space="preserve"> </w:t>
      </w:r>
      <w:r>
        <w:rPr>
          <w:color w:val="1F1F1F"/>
        </w:rPr>
        <w:t>up to a</w:t>
      </w:r>
      <w:r>
        <w:rPr>
          <w:color w:val="1F1F1F"/>
          <w:spacing w:val="40"/>
        </w:rPr>
        <w:t xml:space="preserve"> </w:t>
      </w:r>
      <w:r>
        <w:rPr>
          <w:color w:val="1F1F1F"/>
        </w:rPr>
        <w:t>total not exceeding</w:t>
      </w:r>
      <w:r>
        <w:rPr>
          <w:color w:val="1F1F1F"/>
          <w:spacing w:val="40"/>
        </w:rPr>
        <w:t xml:space="preserve"> </w:t>
      </w:r>
      <w:r>
        <w:rPr>
          <w:color w:val="1F1F1F"/>
        </w:rPr>
        <w:t>the</w:t>
      </w:r>
      <w:r>
        <w:rPr>
          <w:color w:val="1F1F1F"/>
          <w:spacing w:val="40"/>
        </w:rPr>
        <w:t xml:space="preserve"> </w:t>
      </w:r>
      <w:r>
        <w:rPr>
          <w:color w:val="1F1F1F"/>
        </w:rPr>
        <w:t>amount of</w:t>
      </w:r>
      <w:r>
        <w:rPr>
          <w:color w:val="1F1F1F"/>
          <w:spacing w:val="40"/>
        </w:rPr>
        <w:t xml:space="preserve"> </w:t>
      </w:r>
      <w:r>
        <w:rPr>
          <w:color w:val="1F1F1F"/>
        </w:rPr>
        <w:t>this Bond.</w:t>
      </w:r>
    </w:p>
    <w:p w:rsidR="00F05AC1" w:rsidRDefault="00CE756B">
      <w:pPr>
        <w:pStyle w:val="ListParagraph"/>
        <w:numPr>
          <w:ilvl w:val="0"/>
          <w:numId w:val="6"/>
        </w:numPr>
        <w:tabs>
          <w:tab w:val="left" w:pos="819"/>
        </w:tabs>
        <w:spacing w:before="227"/>
        <w:ind w:hanging="572"/>
      </w:pPr>
      <w:r>
        <w:rPr>
          <w:color w:val="1F1F1F"/>
        </w:rPr>
        <w:t>The</w:t>
      </w:r>
      <w:r>
        <w:rPr>
          <w:color w:val="1F1F1F"/>
          <w:spacing w:val="45"/>
        </w:rPr>
        <w:t xml:space="preserve"> </w:t>
      </w:r>
      <w:r>
        <w:rPr>
          <w:color w:val="1F1F1F"/>
        </w:rPr>
        <w:t>Surety</w:t>
      </w:r>
      <w:r>
        <w:rPr>
          <w:color w:val="1F1F1F"/>
          <w:spacing w:val="40"/>
        </w:rPr>
        <w:t xml:space="preserve"> </w:t>
      </w:r>
      <w:r>
        <w:rPr>
          <w:color w:val="1F1F1F"/>
        </w:rPr>
        <w:t>shall</w:t>
      </w:r>
      <w:r>
        <w:rPr>
          <w:color w:val="1F1F1F"/>
          <w:spacing w:val="46"/>
        </w:rPr>
        <w:t xml:space="preserve"> </w:t>
      </w:r>
      <w:r>
        <w:rPr>
          <w:color w:val="1F1F1F"/>
        </w:rPr>
        <w:t>not</w:t>
      </w:r>
      <w:r>
        <w:rPr>
          <w:color w:val="1F1F1F"/>
          <w:spacing w:val="47"/>
        </w:rPr>
        <w:t xml:space="preserve"> </w:t>
      </w:r>
      <w:r>
        <w:rPr>
          <w:color w:val="1F1F1F"/>
        </w:rPr>
        <w:t>be</w:t>
      </w:r>
      <w:r>
        <w:rPr>
          <w:color w:val="1F1F1F"/>
          <w:spacing w:val="43"/>
        </w:rPr>
        <w:t xml:space="preserve"> </w:t>
      </w:r>
      <w:r>
        <w:rPr>
          <w:color w:val="1F1F1F"/>
        </w:rPr>
        <w:t>liable</w:t>
      </w:r>
      <w:r>
        <w:rPr>
          <w:color w:val="1F1F1F"/>
          <w:spacing w:val="45"/>
        </w:rPr>
        <w:t xml:space="preserve"> </w:t>
      </w:r>
      <w:r>
        <w:rPr>
          <w:color w:val="1F1F1F"/>
        </w:rPr>
        <w:t>for</w:t>
      </w:r>
      <w:r>
        <w:rPr>
          <w:color w:val="1F1F1F"/>
          <w:spacing w:val="44"/>
        </w:rPr>
        <w:t xml:space="preserve"> </w:t>
      </w:r>
      <w:r>
        <w:rPr>
          <w:color w:val="1F1F1F"/>
        </w:rPr>
        <w:t>a</w:t>
      </w:r>
      <w:r>
        <w:rPr>
          <w:color w:val="1F1F1F"/>
          <w:spacing w:val="45"/>
        </w:rPr>
        <w:t xml:space="preserve"> </w:t>
      </w:r>
      <w:r>
        <w:rPr>
          <w:color w:val="1F1F1F"/>
        </w:rPr>
        <w:t>greater</w:t>
      </w:r>
      <w:r>
        <w:rPr>
          <w:color w:val="1F1F1F"/>
          <w:spacing w:val="51"/>
        </w:rPr>
        <w:t xml:space="preserve"> </w:t>
      </w:r>
      <w:r>
        <w:rPr>
          <w:color w:val="1F1F1F"/>
        </w:rPr>
        <w:t>sum</w:t>
      </w:r>
      <w:r>
        <w:rPr>
          <w:color w:val="1F1F1F"/>
          <w:spacing w:val="44"/>
        </w:rPr>
        <w:t xml:space="preserve"> </w:t>
      </w:r>
      <w:r>
        <w:rPr>
          <w:color w:val="1F1F1F"/>
        </w:rPr>
        <w:t>than</w:t>
      </w:r>
      <w:r>
        <w:rPr>
          <w:color w:val="1F1F1F"/>
          <w:spacing w:val="45"/>
        </w:rPr>
        <w:t xml:space="preserve"> </w:t>
      </w:r>
      <w:r>
        <w:rPr>
          <w:color w:val="1F1F1F"/>
        </w:rPr>
        <w:t>the</w:t>
      </w:r>
      <w:r>
        <w:rPr>
          <w:color w:val="1F1F1F"/>
          <w:spacing w:val="49"/>
        </w:rPr>
        <w:t xml:space="preserve"> </w:t>
      </w:r>
      <w:r>
        <w:rPr>
          <w:color w:val="1F1F1F"/>
        </w:rPr>
        <w:t>specified</w:t>
      </w:r>
      <w:r>
        <w:rPr>
          <w:color w:val="1F1F1F"/>
          <w:spacing w:val="48"/>
        </w:rPr>
        <w:t xml:space="preserve"> </w:t>
      </w:r>
      <w:r>
        <w:rPr>
          <w:color w:val="1F1F1F"/>
        </w:rPr>
        <w:t>penalty</w:t>
      </w:r>
      <w:r>
        <w:rPr>
          <w:color w:val="1F1F1F"/>
          <w:spacing w:val="43"/>
        </w:rPr>
        <w:t xml:space="preserve"> </w:t>
      </w:r>
      <w:r>
        <w:rPr>
          <w:color w:val="1F1F1F"/>
        </w:rPr>
        <w:t>of</w:t>
      </w:r>
      <w:r>
        <w:rPr>
          <w:color w:val="1F1F1F"/>
          <w:spacing w:val="50"/>
        </w:rPr>
        <w:t xml:space="preserve"> </w:t>
      </w:r>
      <w:r>
        <w:rPr>
          <w:color w:val="1F1F1F"/>
        </w:rPr>
        <w:t>this</w:t>
      </w:r>
      <w:r>
        <w:rPr>
          <w:color w:val="1F1F1F"/>
          <w:spacing w:val="44"/>
        </w:rPr>
        <w:t xml:space="preserve"> </w:t>
      </w:r>
      <w:r>
        <w:rPr>
          <w:color w:val="1F1F1F"/>
          <w:spacing w:val="-2"/>
        </w:rPr>
        <w:t>Bond.</w:t>
      </w:r>
    </w:p>
    <w:p w:rsidR="00F05AC1" w:rsidRDefault="00CE756B">
      <w:pPr>
        <w:pStyle w:val="ListParagraph"/>
        <w:numPr>
          <w:ilvl w:val="0"/>
          <w:numId w:val="6"/>
        </w:numPr>
        <w:tabs>
          <w:tab w:val="left" w:pos="818"/>
          <w:tab w:val="left" w:pos="824"/>
        </w:tabs>
        <w:spacing w:before="245" w:line="230" w:lineRule="auto"/>
        <w:ind w:left="824" w:right="546" w:hanging="577"/>
        <w:jc w:val="both"/>
      </w:pPr>
      <w:r>
        <w:rPr>
          <w:color w:val="1F1F1F"/>
        </w:rPr>
        <w:t>Any</w:t>
      </w:r>
      <w:r>
        <w:rPr>
          <w:color w:val="1F1F1F"/>
          <w:spacing w:val="-6"/>
        </w:rPr>
        <w:t xml:space="preserve"> </w:t>
      </w:r>
      <w:r>
        <w:rPr>
          <w:color w:val="1F1F1F"/>
        </w:rPr>
        <w:t>suit</w:t>
      </w:r>
      <w:r>
        <w:rPr>
          <w:color w:val="1F1F1F"/>
          <w:spacing w:val="-5"/>
        </w:rPr>
        <w:t xml:space="preserve"> </w:t>
      </w:r>
      <w:r>
        <w:rPr>
          <w:color w:val="1F1F1F"/>
        </w:rPr>
        <w:t>under</w:t>
      </w:r>
      <w:r>
        <w:rPr>
          <w:color w:val="1F1F1F"/>
          <w:spacing w:val="-5"/>
        </w:rPr>
        <w:t xml:space="preserve"> </w:t>
      </w:r>
      <w:r>
        <w:rPr>
          <w:color w:val="1F1F1F"/>
        </w:rPr>
        <w:t>this</w:t>
      </w:r>
      <w:r>
        <w:rPr>
          <w:color w:val="1F1F1F"/>
          <w:spacing w:val="-3"/>
        </w:rPr>
        <w:t xml:space="preserve"> </w:t>
      </w:r>
      <w:r>
        <w:rPr>
          <w:color w:val="1F1F1F"/>
        </w:rPr>
        <w:t>Bond</w:t>
      </w:r>
      <w:r>
        <w:rPr>
          <w:color w:val="1F1F1F"/>
          <w:spacing w:val="-8"/>
        </w:rPr>
        <w:t xml:space="preserve"> </w:t>
      </w:r>
      <w:r>
        <w:rPr>
          <w:color w:val="1F1F1F"/>
        </w:rPr>
        <w:t>must</w:t>
      </w:r>
      <w:r>
        <w:rPr>
          <w:color w:val="1F1F1F"/>
          <w:spacing w:val="-2"/>
        </w:rPr>
        <w:t xml:space="preserve"> </w:t>
      </w:r>
      <w:r>
        <w:rPr>
          <w:color w:val="1F1F1F"/>
        </w:rPr>
        <w:t>be</w:t>
      </w:r>
      <w:r>
        <w:rPr>
          <w:color w:val="1F1F1F"/>
          <w:spacing w:val="-6"/>
        </w:rPr>
        <w:t xml:space="preserve"> </w:t>
      </w:r>
      <w:r>
        <w:rPr>
          <w:color w:val="1F1F1F"/>
        </w:rPr>
        <w:t>instituted</w:t>
      </w:r>
      <w:r>
        <w:rPr>
          <w:color w:val="1F1F1F"/>
          <w:spacing w:val="40"/>
        </w:rPr>
        <w:t xml:space="preserve"> </w:t>
      </w:r>
      <w:r>
        <w:rPr>
          <w:color w:val="1F1F1F"/>
        </w:rPr>
        <w:t>before</w:t>
      </w:r>
      <w:r>
        <w:rPr>
          <w:color w:val="1F1F1F"/>
          <w:spacing w:val="-5"/>
        </w:rPr>
        <w:t xml:space="preserve"> </w:t>
      </w:r>
      <w:r>
        <w:rPr>
          <w:color w:val="1F1F1F"/>
        </w:rPr>
        <w:t>the</w:t>
      </w:r>
      <w:r>
        <w:rPr>
          <w:color w:val="1F1F1F"/>
          <w:spacing w:val="-8"/>
        </w:rPr>
        <w:t xml:space="preserve"> </w:t>
      </w:r>
      <w:r>
        <w:rPr>
          <w:color w:val="1F1F1F"/>
        </w:rPr>
        <w:t>expiration</w:t>
      </w:r>
      <w:r>
        <w:rPr>
          <w:color w:val="1F1F1F"/>
          <w:spacing w:val="40"/>
        </w:rPr>
        <w:t xml:space="preserve"> </w:t>
      </w:r>
      <w:r>
        <w:rPr>
          <w:color w:val="1F1F1F"/>
        </w:rPr>
        <w:t>of</w:t>
      </w:r>
      <w:r>
        <w:rPr>
          <w:color w:val="1F1F1F"/>
          <w:spacing w:val="40"/>
        </w:rPr>
        <w:t xml:space="preserve"> </w:t>
      </w:r>
      <w:r>
        <w:rPr>
          <w:color w:val="1F1F1F"/>
        </w:rPr>
        <w:t>one</w:t>
      </w:r>
      <w:r>
        <w:rPr>
          <w:color w:val="1F1F1F"/>
          <w:spacing w:val="40"/>
        </w:rPr>
        <w:t xml:space="preserve"> </w:t>
      </w:r>
      <w:r>
        <w:rPr>
          <w:color w:val="1F1F1F"/>
        </w:rPr>
        <w:t>year</w:t>
      </w:r>
      <w:r>
        <w:rPr>
          <w:color w:val="1F1F1F"/>
          <w:spacing w:val="40"/>
        </w:rPr>
        <w:t xml:space="preserve"> </w:t>
      </w:r>
      <w:r>
        <w:rPr>
          <w:color w:val="1F1F1F"/>
        </w:rPr>
        <w:t>from</w:t>
      </w:r>
      <w:r>
        <w:rPr>
          <w:color w:val="1F1F1F"/>
          <w:spacing w:val="-2"/>
        </w:rPr>
        <w:t xml:space="preserve"> </w:t>
      </w:r>
      <w:r>
        <w:rPr>
          <w:color w:val="1F1F1F"/>
        </w:rPr>
        <w:t>the</w:t>
      </w:r>
      <w:r>
        <w:rPr>
          <w:color w:val="1F1F1F"/>
          <w:spacing w:val="40"/>
        </w:rPr>
        <w:t xml:space="preserve"> </w:t>
      </w:r>
      <w:r>
        <w:rPr>
          <w:color w:val="1F1F1F"/>
        </w:rPr>
        <w:t>date</w:t>
      </w:r>
      <w:r>
        <w:rPr>
          <w:color w:val="1F1F1F"/>
          <w:spacing w:val="40"/>
        </w:rPr>
        <w:t xml:space="preserve"> </w:t>
      </w:r>
      <w:r>
        <w:rPr>
          <w:color w:val="1F1F1F"/>
        </w:rPr>
        <w:t>of</w:t>
      </w:r>
      <w:r>
        <w:rPr>
          <w:color w:val="1F1F1F"/>
          <w:spacing w:val="-3"/>
        </w:rPr>
        <w:t xml:space="preserve"> </w:t>
      </w:r>
      <w:r>
        <w:rPr>
          <w:color w:val="1F1F1F"/>
        </w:rPr>
        <w:t>the</w:t>
      </w:r>
      <w:r>
        <w:rPr>
          <w:color w:val="1F1F1F"/>
          <w:spacing w:val="-3"/>
        </w:rPr>
        <w:t xml:space="preserve"> </w:t>
      </w:r>
      <w:r>
        <w:rPr>
          <w:color w:val="1F1F1F"/>
        </w:rPr>
        <w:t>issuing of the Taking-Over Certificate. No right of action shall accrue</w:t>
      </w:r>
      <w:r>
        <w:rPr>
          <w:color w:val="1F1F1F"/>
          <w:spacing w:val="40"/>
        </w:rPr>
        <w:t xml:space="preserve"> </w:t>
      </w:r>
      <w:r>
        <w:rPr>
          <w:color w:val="1F1F1F"/>
        </w:rPr>
        <w:t>on</w:t>
      </w:r>
      <w:r>
        <w:rPr>
          <w:color w:val="1F1F1F"/>
          <w:spacing w:val="40"/>
        </w:rPr>
        <w:t xml:space="preserve"> </w:t>
      </w:r>
      <w:r>
        <w:rPr>
          <w:color w:val="1F1F1F"/>
        </w:rPr>
        <w:t>this</w:t>
      </w:r>
      <w:r>
        <w:rPr>
          <w:color w:val="1F1F1F"/>
          <w:spacing w:val="40"/>
        </w:rPr>
        <w:t xml:space="preserve"> </w:t>
      </w:r>
      <w:r>
        <w:rPr>
          <w:color w:val="1F1F1F"/>
        </w:rPr>
        <w:t>Bond to</w:t>
      </w:r>
      <w:r>
        <w:rPr>
          <w:color w:val="1F1F1F"/>
          <w:spacing w:val="40"/>
        </w:rPr>
        <w:t xml:space="preserve"> </w:t>
      </w:r>
      <w:r>
        <w:rPr>
          <w:color w:val="1F1F1F"/>
        </w:rPr>
        <w:t>or</w:t>
      </w:r>
      <w:r>
        <w:rPr>
          <w:color w:val="1F1F1F"/>
          <w:spacing w:val="40"/>
        </w:rPr>
        <w:t xml:space="preserve"> </w:t>
      </w:r>
      <w:r>
        <w:rPr>
          <w:color w:val="1F1F1F"/>
        </w:rPr>
        <w:t>for the use of any</w:t>
      </w:r>
      <w:r>
        <w:rPr>
          <w:color w:val="1F1F1F"/>
          <w:spacing w:val="40"/>
        </w:rPr>
        <w:t xml:space="preserve"> </w:t>
      </w:r>
      <w:r>
        <w:rPr>
          <w:color w:val="1F1F1F"/>
        </w:rPr>
        <w:t>person or corporation other than the Employer named herein or the heirs, executors, administrators, successors,</w:t>
      </w:r>
      <w:r>
        <w:rPr>
          <w:color w:val="1F1F1F"/>
          <w:spacing w:val="40"/>
        </w:rPr>
        <w:t xml:space="preserve"> </w:t>
      </w:r>
      <w:r>
        <w:rPr>
          <w:color w:val="1F1F1F"/>
        </w:rPr>
        <w:t>and</w:t>
      </w:r>
      <w:r>
        <w:rPr>
          <w:color w:val="1F1F1F"/>
          <w:spacing w:val="40"/>
        </w:rPr>
        <w:t xml:space="preserve"> </w:t>
      </w:r>
      <w:r>
        <w:rPr>
          <w:color w:val="1F1F1F"/>
        </w:rPr>
        <w:t>assigns</w:t>
      </w:r>
      <w:r>
        <w:rPr>
          <w:color w:val="1F1F1F"/>
          <w:spacing w:val="40"/>
        </w:rPr>
        <w:t xml:space="preserve"> </w:t>
      </w:r>
      <w:r>
        <w:rPr>
          <w:color w:val="1F1F1F"/>
        </w:rPr>
        <w:t>of</w:t>
      </w:r>
      <w:r>
        <w:rPr>
          <w:color w:val="1F1F1F"/>
          <w:spacing w:val="40"/>
        </w:rPr>
        <w:t xml:space="preserve"> </w:t>
      </w:r>
      <w:r>
        <w:rPr>
          <w:color w:val="1F1F1F"/>
        </w:rPr>
        <w:t>the</w:t>
      </w:r>
      <w:r>
        <w:rPr>
          <w:color w:val="1F1F1F"/>
          <w:spacing w:val="40"/>
        </w:rPr>
        <w:t xml:space="preserve"> </w:t>
      </w:r>
      <w:r>
        <w:rPr>
          <w:color w:val="1F1F1F"/>
        </w:rPr>
        <w:t>Employer.</w:t>
      </w:r>
    </w:p>
    <w:p w:rsidR="00F05AC1" w:rsidRDefault="00CE756B">
      <w:pPr>
        <w:pStyle w:val="ListParagraph"/>
        <w:numPr>
          <w:ilvl w:val="0"/>
          <w:numId w:val="6"/>
        </w:numPr>
        <w:tabs>
          <w:tab w:val="left" w:pos="822"/>
          <w:tab w:val="left" w:pos="824"/>
        </w:tabs>
        <w:spacing w:before="234" w:line="232" w:lineRule="auto"/>
        <w:ind w:left="824" w:right="546" w:hanging="577"/>
        <w:jc w:val="both"/>
      </w:pPr>
      <w:r>
        <w:t>In</w:t>
      </w:r>
      <w:r>
        <w:rPr>
          <w:spacing w:val="-13"/>
        </w:rPr>
        <w:t xml:space="preserve"> </w:t>
      </w:r>
      <w:r>
        <w:t>testimony</w:t>
      </w:r>
      <w:r>
        <w:rPr>
          <w:spacing w:val="-11"/>
        </w:rPr>
        <w:t xml:space="preserve"> </w:t>
      </w:r>
      <w:r>
        <w:t>whereof,</w:t>
      </w:r>
      <w:r>
        <w:rPr>
          <w:spacing w:val="-14"/>
        </w:rPr>
        <w:t xml:space="preserve"> </w:t>
      </w:r>
      <w:r>
        <w:t>the</w:t>
      </w:r>
      <w:r>
        <w:rPr>
          <w:spacing w:val="-8"/>
        </w:rPr>
        <w:t xml:space="preserve"> </w:t>
      </w:r>
      <w:r>
        <w:t>Contractor</w:t>
      </w:r>
      <w:r>
        <w:rPr>
          <w:spacing w:val="-8"/>
        </w:rPr>
        <w:t xml:space="preserve"> </w:t>
      </w:r>
      <w:r>
        <w:t>has</w:t>
      </w:r>
      <w:r>
        <w:rPr>
          <w:spacing w:val="-11"/>
        </w:rPr>
        <w:t xml:space="preserve"> </w:t>
      </w:r>
      <w:r>
        <w:t>hereunto</w:t>
      </w:r>
      <w:r>
        <w:rPr>
          <w:spacing w:val="-13"/>
        </w:rPr>
        <w:t xml:space="preserve"> </w:t>
      </w:r>
      <w:r>
        <w:t>set</w:t>
      </w:r>
      <w:r>
        <w:rPr>
          <w:spacing w:val="-8"/>
        </w:rPr>
        <w:t xml:space="preserve"> </w:t>
      </w:r>
      <w:r>
        <w:t>his</w:t>
      </w:r>
      <w:r>
        <w:rPr>
          <w:spacing w:val="-4"/>
        </w:rPr>
        <w:t xml:space="preserve"> </w:t>
      </w:r>
      <w:r>
        <w:t>hand</w:t>
      </w:r>
      <w:r>
        <w:rPr>
          <w:spacing w:val="-11"/>
        </w:rPr>
        <w:t xml:space="preserve"> </w:t>
      </w:r>
      <w:r>
        <w:t>and</w:t>
      </w:r>
      <w:r>
        <w:rPr>
          <w:spacing w:val="-11"/>
        </w:rPr>
        <w:t xml:space="preserve"> </w:t>
      </w:r>
      <w:r>
        <w:t>affixed</w:t>
      </w:r>
      <w:r>
        <w:rPr>
          <w:spacing w:val="-11"/>
        </w:rPr>
        <w:t xml:space="preserve"> </w:t>
      </w:r>
      <w:r>
        <w:t>his</w:t>
      </w:r>
      <w:r>
        <w:rPr>
          <w:spacing w:val="-8"/>
        </w:rPr>
        <w:t xml:space="preserve"> </w:t>
      </w:r>
      <w:r>
        <w:t>seal,</w:t>
      </w:r>
      <w:r>
        <w:rPr>
          <w:spacing w:val="-14"/>
        </w:rPr>
        <w:t xml:space="preserve"> </w:t>
      </w:r>
      <w:r>
        <w:t>and</w:t>
      </w:r>
      <w:r>
        <w:rPr>
          <w:spacing w:val="-9"/>
        </w:rPr>
        <w:t xml:space="preserve"> </w:t>
      </w:r>
      <w:r>
        <w:t>the</w:t>
      </w:r>
      <w:r>
        <w:rPr>
          <w:spacing w:val="-8"/>
        </w:rPr>
        <w:t xml:space="preserve"> </w:t>
      </w:r>
      <w:r>
        <w:t>Surety</w:t>
      </w:r>
      <w:r>
        <w:rPr>
          <w:spacing w:val="-11"/>
        </w:rPr>
        <w:t xml:space="preserve"> </w:t>
      </w:r>
      <w:r>
        <w:t>has</w:t>
      </w:r>
      <w:r>
        <w:rPr>
          <w:spacing w:val="-8"/>
        </w:rPr>
        <w:t xml:space="preserve"> </w:t>
      </w:r>
      <w:r>
        <w:t>caused these presents to be sealed with his corporate seal duly</w:t>
      </w:r>
      <w:r>
        <w:rPr>
          <w:spacing w:val="-2"/>
        </w:rPr>
        <w:t xml:space="preserve"> </w:t>
      </w:r>
      <w:r>
        <w:t>attested by the signature of his legal representative,</w:t>
      </w:r>
    </w:p>
    <w:p w:rsidR="00F05AC1" w:rsidRDefault="00F05AC1">
      <w:pPr>
        <w:spacing w:line="232" w:lineRule="auto"/>
        <w:jc w:val="both"/>
        <w:sectPr w:rsidR="00F05AC1">
          <w:headerReference w:type="default" r:id="rId77"/>
          <w:footerReference w:type="default" r:id="rId78"/>
          <w:pgSz w:w="11940" w:h="16860"/>
          <w:pgMar w:top="760" w:right="460" w:bottom="280" w:left="580" w:header="0" w:footer="0" w:gutter="0"/>
          <w:cols w:space="720"/>
        </w:sectPr>
      </w:pPr>
    </w:p>
    <w:p w:rsidR="00F05AC1" w:rsidRDefault="00CE756B">
      <w:pPr>
        <w:pStyle w:val="BodyText"/>
      </w:pPr>
      <w:r>
        <w:rPr>
          <w:noProof/>
        </w:rPr>
        <w:lastRenderedPageBreak/>
        <mc:AlternateContent>
          <mc:Choice Requires="wpg">
            <w:drawing>
              <wp:anchor distT="0" distB="0" distL="0" distR="0" simplePos="0" relativeHeight="15763456" behindDoc="0" locked="0" layoutInCell="1" allowOverlap="1">
                <wp:simplePos x="0" y="0"/>
                <wp:positionH relativeFrom="page">
                  <wp:posOffset>0</wp:posOffset>
                </wp:positionH>
                <wp:positionV relativeFrom="page">
                  <wp:posOffset>0</wp:posOffset>
                </wp:positionV>
                <wp:extent cx="7560309" cy="228600"/>
                <wp:effectExtent l="0" t="0" r="0" b="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333" name="Graphic 327"/>
                        <wps:cNvSpPr/>
                        <wps:spPr>
                          <a:xfrm>
                            <a:off x="0" y="0"/>
                            <a:ext cx="6701155" cy="228600"/>
                          </a:xfrm>
                          <a:custGeom>
                            <a:avLst/>
                            <a:gdLst/>
                            <a:ahLst/>
                            <a:cxnLst/>
                            <a:rect l="l" t="t" r="r" b="b"/>
                            <a:pathLst>
                              <a:path w="6701155" h="228600">
                                <a:moveTo>
                                  <a:pt x="6701155" y="0"/>
                                </a:moveTo>
                                <a:lnTo>
                                  <a:pt x="0" y="0"/>
                                </a:lnTo>
                                <a:lnTo>
                                  <a:pt x="0" y="223520"/>
                                </a:lnTo>
                                <a:lnTo>
                                  <a:pt x="6517005" y="228600"/>
                                </a:lnTo>
                                <a:lnTo>
                                  <a:pt x="6701155" y="0"/>
                                </a:lnTo>
                                <a:close/>
                              </a:path>
                            </a:pathLst>
                          </a:custGeom>
                          <a:solidFill>
                            <a:srgbClr val="FFF5EB"/>
                          </a:solidFill>
                        </wps:spPr>
                        <wps:bodyPr wrap="square" lIns="0" tIns="0" rIns="0" bIns="0" rtlCol="0">
                          <a:prstTxWarp prst="textNoShape">
                            <a:avLst/>
                          </a:prstTxWarp>
                          <a:noAutofit/>
                        </wps:bodyPr>
                      </wps:wsp>
                      <wps:wsp>
                        <wps:cNvPr id="334" name="Graphic 328"/>
                        <wps:cNvSpPr/>
                        <wps:spPr>
                          <a:xfrm>
                            <a:off x="6893559"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0"/>
                          </a:solidFill>
                        </wps:spPr>
                        <wps:bodyPr wrap="square" lIns="0" tIns="0" rIns="0" bIns="0" rtlCol="0">
                          <a:prstTxWarp prst="textNoShape">
                            <a:avLst/>
                          </a:prstTxWarp>
                          <a:noAutofit/>
                        </wps:bodyPr>
                      </wps:wsp>
                      <wps:wsp>
                        <wps:cNvPr id="335" name="Graphic 329"/>
                        <wps:cNvSpPr/>
                        <wps:spPr>
                          <a:xfrm>
                            <a:off x="6664959" y="0"/>
                            <a:ext cx="330200" cy="228600"/>
                          </a:xfrm>
                          <a:custGeom>
                            <a:avLst/>
                            <a:gdLst/>
                            <a:ahLst/>
                            <a:cxnLst/>
                            <a:rect l="l" t="t" r="r" b="b"/>
                            <a:pathLst>
                              <a:path w="330200" h="228600">
                                <a:moveTo>
                                  <a:pt x="330200" y="0"/>
                                </a:moveTo>
                                <a:lnTo>
                                  <a:pt x="126365" y="0"/>
                                </a:lnTo>
                                <a:lnTo>
                                  <a:pt x="0" y="228600"/>
                                </a:lnTo>
                                <a:lnTo>
                                  <a:pt x="200660" y="228600"/>
                                </a:lnTo>
                                <a:lnTo>
                                  <a:pt x="330200" y="0"/>
                                </a:lnTo>
                                <a:close/>
                              </a:path>
                            </a:pathLst>
                          </a:custGeom>
                          <a:solidFill>
                            <a:srgbClr val="00A650"/>
                          </a:solidFill>
                        </wps:spPr>
                        <wps:bodyPr wrap="square" lIns="0" tIns="0" rIns="0" bIns="0" rtlCol="0">
                          <a:prstTxWarp prst="textNoShape">
                            <a:avLst/>
                          </a:prstTxWarp>
                          <a:noAutofit/>
                        </wps:bodyPr>
                      </wps:wsp>
                      <wps:wsp>
                        <wps:cNvPr id="336" name="Graphic 330"/>
                        <wps:cNvSpPr/>
                        <wps:spPr>
                          <a:xfrm>
                            <a:off x="6435725" y="0"/>
                            <a:ext cx="330200" cy="228600"/>
                          </a:xfrm>
                          <a:custGeom>
                            <a:avLst/>
                            <a:gdLst/>
                            <a:ahLst/>
                            <a:cxnLst/>
                            <a:rect l="l" t="t" r="r" b="b"/>
                            <a:pathLst>
                              <a:path w="330200" h="228600">
                                <a:moveTo>
                                  <a:pt x="330200" y="0"/>
                                </a:moveTo>
                                <a:lnTo>
                                  <a:pt x="126365" y="0"/>
                                </a:lnTo>
                                <a:lnTo>
                                  <a:pt x="0" y="228600"/>
                                </a:lnTo>
                                <a:lnTo>
                                  <a:pt x="200659"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34F58C3" id="Group 326" o:spid="_x0000_s1026" style="position:absolute;margin-left:0;margin-top:0;width:595.3pt;height:18pt;z-index:15763456;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">
                <v:shape id="Graphic 327"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" path="m6701155,l,,,223520r6517005,5080l6701155,xe" fillcolor="#fff5eb" stroked="f">
                  <v:path arrowok="t"/>
                </v:shape>
                <v:shape id="Graphic 328" o:spid="_x0000_s1028"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" path="m666750,l126365,,,228600r666750,l666750,xe" fillcolor="#eb1c20" stroked="f">
                  <v:path arrowok="t"/>
                </v:shape>
                <v:shape id="Graphic 329" o:spid="_x0000_s1029"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" path="m330200,l126365,,,228600r200660,l330200,xe" fillcolor="#00a650" stroked="f">
                  <v:path arrowok="t"/>
                </v:shape>
                <v:shape id="Graphic 330" o:spid="_x0000_s1030"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" path="m330200,l126365,,,228600r200659,l330200,xe" fillcolor="#a7a9ac" stroked="f">
                  <v:path arrowok="t"/>
                </v:shape>
                <w10:wrap anchorx="page" anchory="page"/>
              </v:group>
            </w:pict>
          </mc:Fallback>
        </mc:AlternateContent>
      </w:r>
    </w:p>
    <w:p w:rsidR="00F05AC1" w:rsidRDefault="00F05AC1">
      <w:pPr>
        <w:pStyle w:val="BodyText"/>
        <w:spacing w:before="188"/>
      </w:pPr>
    </w:p>
    <w:p w:rsidR="00F05AC1" w:rsidRDefault="00CE756B">
      <w:pPr>
        <w:pStyle w:val="BodyText"/>
        <w:tabs>
          <w:tab w:val="left" w:pos="3551"/>
          <w:tab w:val="left" w:pos="5817"/>
          <w:tab w:val="left" w:pos="6815"/>
        </w:tabs>
        <w:ind w:left="824"/>
      </w:pPr>
      <w:r>
        <w:t>this</w:t>
      </w:r>
      <w:r>
        <w:rPr>
          <w:spacing w:val="-2"/>
        </w:rPr>
        <w:t xml:space="preserve"> </w:t>
      </w:r>
      <w:r>
        <w:rPr>
          <w:spacing w:val="-5"/>
        </w:rPr>
        <w:t>day</w:t>
      </w:r>
      <w:r>
        <w:rPr>
          <w:u w:val="single"/>
        </w:rPr>
        <w:tab/>
      </w:r>
      <w:r>
        <w:rPr>
          <w:spacing w:val="-5"/>
        </w:rPr>
        <w:t>of</w:t>
      </w:r>
      <w:r>
        <w:rPr>
          <w:u w:val="single"/>
        </w:rPr>
        <w:tab/>
      </w:r>
      <w:r>
        <w:rPr>
          <w:spacing w:val="-5"/>
        </w:rPr>
        <w:t>20</w:t>
      </w:r>
      <w:r>
        <w:rPr>
          <w:u w:val="single"/>
        </w:rPr>
        <w:tab/>
      </w:r>
      <w:r>
        <w:rPr>
          <w:spacing w:val="-10"/>
        </w:rPr>
        <w:t>.</w:t>
      </w:r>
    </w:p>
    <w:p w:rsidR="00F05AC1" w:rsidRDefault="00CE756B">
      <w:pPr>
        <w:pStyle w:val="BodyText"/>
        <w:tabs>
          <w:tab w:val="left" w:pos="3791"/>
          <w:tab w:val="left" w:pos="9724"/>
        </w:tabs>
        <w:spacing w:before="251"/>
        <w:ind w:left="140"/>
      </w:pPr>
      <w:r>
        <w:t>SIGNED</w:t>
      </w:r>
      <w:r>
        <w:rPr>
          <w:spacing w:val="-10"/>
        </w:rPr>
        <w:t xml:space="preserve"> </w:t>
      </w:r>
      <w:r>
        <w:rPr>
          <w:spacing w:val="-5"/>
        </w:rPr>
        <w:t>ON</w:t>
      </w:r>
      <w:r>
        <w:rPr>
          <w:u w:val="single"/>
        </w:rPr>
        <w:tab/>
      </w:r>
      <w:r>
        <w:t xml:space="preserve">on behalf of </w:t>
      </w:r>
      <w:r>
        <w:rPr>
          <w:u w:val="single"/>
        </w:rPr>
        <w:tab/>
      </w:r>
    </w:p>
    <w:p w:rsidR="00F05AC1" w:rsidRDefault="00F05AC1">
      <w:pPr>
        <w:pStyle w:val="BodyText"/>
        <w:spacing w:before="3"/>
      </w:pPr>
    </w:p>
    <w:p w:rsidR="00F05AC1" w:rsidRDefault="00CE756B">
      <w:pPr>
        <w:pStyle w:val="BodyText"/>
        <w:tabs>
          <w:tab w:val="left" w:pos="4060"/>
          <w:tab w:val="left" w:pos="9778"/>
        </w:tabs>
        <w:spacing w:before="1"/>
        <w:ind w:left="140"/>
      </w:pPr>
      <w:r>
        <w:rPr>
          <w:spacing w:val="-5"/>
        </w:rPr>
        <w:t>By</w:t>
      </w:r>
      <w:r>
        <w:rPr>
          <w:u w:val="single"/>
        </w:rPr>
        <w:tab/>
      </w:r>
      <w:r>
        <w:t>in</w:t>
      </w:r>
      <w:r>
        <w:rPr>
          <w:spacing w:val="-5"/>
        </w:rPr>
        <w:t xml:space="preserve"> </w:t>
      </w:r>
      <w:r>
        <w:t>the</w:t>
      </w:r>
      <w:r>
        <w:rPr>
          <w:spacing w:val="-3"/>
        </w:rPr>
        <w:t xml:space="preserve"> </w:t>
      </w:r>
      <w:r>
        <w:t xml:space="preserve">capacity of </w:t>
      </w:r>
      <w:r>
        <w:rPr>
          <w:u w:val="single"/>
        </w:rPr>
        <w:tab/>
      </w:r>
    </w:p>
    <w:p w:rsidR="00F05AC1" w:rsidRDefault="00CE756B">
      <w:pPr>
        <w:pStyle w:val="BodyText"/>
        <w:tabs>
          <w:tab w:val="left" w:pos="9722"/>
        </w:tabs>
        <w:spacing w:before="251"/>
        <w:ind w:left="140"/>
      </w:pPr>
      <w:r>
        <w:t xml:space="preserve">In the presence of </w:t>
      </w:r>
      <w:r>
        <w:rPr>
          <w:u w:val="single"/>
        </w:rPr>
        <w:tab/>
      </w:r>
    </w:p>
    <w:p w:rsidR="00F05AC1" w:rsidRDefault="00F05AC1">
      <w:pPr>
        <w:pStyle w:val="BodyText"/>
      </w:pPr>
    </w:p>
    <w:p w:rsidR="00F05AC1" w:rsidRDefault="00F05AC1">
      <w:pPr>
        <w:pStyle w:val="BodyText"/>
        <w:spacing w:before="1"/>
      </w:pPr>
    </w:p>
    <w:p w:rsidR="00F05AC1" w:rsidRDefault="00CE756B">
      <w:pPr>
        <w:pStyle w:val="BodyText"/>
        <w:tabs>
          <w:tab w:val="left" w:pos="3791"/>
          <w:tab w:val="left" w:pos="9778"/>
        </w:tabs>
        <w:spacing w:before="1"/>
        <w:ind w:left="140"/>
      </w:pPr>
      <w:r>
        <w:t>SIGNED</w:t>
      </w:r>
      <w:r>
        <w:rPr>
          <w:spacing w:val="-10"/>
        </w:rPr>
        <w:t xml:space="preserve"> </w:t>
      </w:r>
      <w:r>
        <w:rPr>
          <w:spacing w:val="-5"/>
        </w:rPr>
        <w:t>ON</w:t>
      </w:r>
      <w:r>
        <w:rPr>
          <w:u w:val="single"/>
        </w:rPr>
        <w:tab/>
      </w:r>
      <w:r>
        <w:t xml:space="preserve">on behalf of </w:t>
      </w:r>
      <w:r>
        <w:rPr>
          <w:u w:val="single"/>
        </w:rPr>
        <w:tab/>
      </w:r>
    </w:p>
    <w:p w:rsidR="00F05AC1" w:rsidRDefault="00F05AC1">
      <w:pPr>
        <w:pStyle w:val="BodyText"/>
        <w:spacing w:before="252"/>
      </w:pPr>
    </w:p>
    <w:p w:rsidR="00F05AC1" w:rsidRDefault="00CE756B">
      <w:pPr>
        <w:pStyle w:val="BodyText"/>
        <w:tabs>
          <w:tab w:val="left" w:pos="4151"/>
          <w:tab w:val="left" w:pos="9499"/>
        </w:tabs>
        <w:ind w:left="140"/>
      </w:pPr>
      <w:r>
        <w:rPr>
          <w:spacing w:val="-5"/>
        </w:rPr>
        <w:t>By</w:t>
      </w:r>
      <w:r>
        <w:rPr>
          <w:u w:val="single"/>
        </w:rPr>
        <w:tab/>
      </w:r>
      <w:r>
        <w:t>in</w:t>
      </w:r>
      <w:r>
        <w:rPr>
          <w:spacing w:val="-3"/>
        </w:rPr>
        <w:t xml:space="preserve"> </w:t>
      </w:r>
      <w:r>
        <w:t xml:space="preserve">the capacity of </w:t>
      </w:r>
      <w:r>
        <w:rPr>
          <w:u w:val="single"/>
        </w:rPr>
        <w:tab/>
      </w:r>
    </w:p>
    <w:p w:rsidR="00F05AC1" w:rsidRDefault="00F05AC1">
      <w:pPr>
        <w:pStyle w:val="BodyText"/>
      </w:pPr>
    </w:p>
    <w:p w:rsidR="00F05AC1" w:rsidRDefault="00F05AC1">
      <w:pPr>
        <w:pStyle w:val="BodyText"/>
        <w:spacing w:before="2"/>
      </w:pPr>
    </w:p>
    <w:p w:rsidR="00F05AC1" w:rsidRDefault="00CE756B">
      <w:pPr>
        <w:pStyle w:val="BodyText"/>
        <w:tabs>
          <w:tab w:val="left" w:pos="9446"/>
        </w:tabs>
        <w:ind w:left="140"/>
      </w:pPr>
      <w:r>
        <w:t xml:space="preserve">In the presence of </w:t>
      </w:r>
      <w:r>
        <w:rPr>
          <w:u w:val="single"/>
        </w:rPr>
        <w:tab/>
      </w: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rPr>
          <w:sz w:val="24"/>
        </w:rPr>
      </w:pPr>
    </w:p>
    <w:p w:rsidR="00F05AC1" w:rsidRDefault="00F05AC1">
      <w:pPr>
        <w:pStyle w:val="BodyText"/>
        <w:spacing w:before="204"/>
        <w:rPr>
          <w:sz w:val="24"/>
        </w:rPr>
      </w:pPr>
    </w:p>
    <w:p w:rsidR="00F05AC1" w:rsidRDefault="00CE756B">
      <w:pPr>
        <w:pStyle w:val="Heading4"/>
        <w:spacing w:before="0"/>
        <w:ind w:left="388" w:right="507"/>
        <w:jc w:val="center"/>
      </w:pPr>
      <w:r>
        <w:rPr>
          <w:color w:val="4F81B9"/>
        </w:rPr>
        <w:t>Page</w:t>
      </w:r>
      <w:r>
        <w:rPr>
          <w:color w:val="4F81B9"/>
          <w:spacing w:val="-11"/>
        </w:rPr>
        <w:t xml:space="preserve"> </w:t>
      </w:r>
      <w:r>
        <w:rPr>
          <w:color w:val="4F81B9"/>
        </w:rPr>
        <w:t>104</w:t>
      </w:r>
      <w:r>
        <w:rPr>
          <w:color w:val="4F81B9"/>
          <w:spacing w:val="-8"/>
        </w:rPr>
        <w:t xml:space="preserve"> </w:t>
      </w:r>
      <w:r>
        <w:rPr>
          <w:color w:val="4F81B9"/>
        </w:rPr>
        <w:t>of</w:t>
      </w:r>
      <w:r>
        <w:rPr>
          <w:color w:val="4F81B9"/>
          <w:spacing w:val="-8"/>
        </w:rPr>
        <w:t xml:space="preserve"> </w:t>
      </w:r>
      <w:r>
        <w:rPr>
          <w:color w:val="4F81B9"/>
          <w:spacing w:val="-5"/>
        </w:rPr>
        <w:t>107</w:t>
      </w:r>
    </w:p>
    <w:p w:rsidR="00F05AC1" w:rsidRDefault="00F05AC1">
      <w:pPr>
        <w:jc w:val="center"/>
        <w:sectPr w:rsidR="00F05AC1">
          <w:headerReference w:type="default" r:id="rId79"/>
          <w:footerReference w:type="default" r:id="rId80"/>
          <w:pgSz w:w="11940" w:h="16860"/>
          <w:pgMar w:top="0" w:right="460" w:bottom="0" w:left="580" w:header="0" w:footer="0" w:gutter="0"/>
          <w:cols w:space="720"/>
        </w:sectPr>
      </w:pPr>
    </w:p>
    <w:p w:rsidR="00F05AC1" w:rsidRDefault="00CE756B">
      <w:pPr>
        <w:spacing w:before="74" w:line="252" w:lineRule="exact"/>
        <w:ind w:left="140"/>
        <w:rPr>
          <w:b/>
        </w:rPr>
      </w:pPr>
      <w:bookmarkStart w:id="79" w:name="_bookmark78"/>
      <w:bookmarkEnd w:id="79"/>
      <w:r>
        <w:rPr>
          <w:b/>
          <w:spacing w:val="-2"/>
          <w:u w:val="thick"/>
        </w:rPr>
        <w:lastRenderedPageBreak/>
        <w:t>FORM</w:t>
      </w:r>
      <w:r>
        <w:rPr>
          <w:b/>
          <w:spacing w:val="-8"/>
          <w:u w:val="thick"/>
        </w:rPr>
        <w:t xml:space="preserve"> </w:t>
      </w:r>
      <w:r>
        <w:rPr>
          <w:b/>
          <w:spacing w:val="-2"/>
          <w:u w:val="thick"/>
        </w:rPr>
        <w:t>NO.</w:t>
      </w:r>
      <w:r>
        <w:rPr>
          <w:b/>
          <w:spacing w:val="-7"/>
          <w:u w:val="thick"/>
        </w:rPr>
        <w:t xml:space="preserve"> </w:t>
      </w:r>
      <w:r>
        <w:rPr>
          <w:b/>
          <w:spacing w:val="-2"/>
          <w:u w:val="thick"/>
        </w:rPr>
        <w:t>7</w:t>
      </w:r>
      <w:r>
        <w:rPr>
          <w:b/>
          <w:spacing w:val="-4"/>
          <w:u w:val="thick"/>
        </w:rPr>
        <w:t xml:space="preserve"> </w:t>
      </w:r>
      <w:r>
        <w:rPr>
          <w:b/>
          <w:spacing w:val="-2"/>
          <w:u w:val="thick"/>
        </w:rPr>
        <w:t>-</w:t>
      </w:r>
      <w:r>
        <w:rPr>
          <w:b/>
          <w:spacing w:val="-3"/>
          <w:u w:val="thick"/>
        </w:rPr>
        <w:t xml:space="preserve"> </w:t>
      </w:r>
      <w:r>
        <w:rPr>
          <w:b/>
          <w:spacing w:val="-2"/>
          <w:u w:val="thick"/>
        </w:rPr>
        <w:t>ADVANCE</w:t>
      </w:r>
      <w:r>
        <w:rPr>
          <w:b/>
          <w:spacing w:val="-5"/>
          <w:u w:val="thick"/>
        </w:rPr>
        <w:t xml:space="preserve"> </w:t>
      </w:r>
      <w:r>
        <w:rPr>
          <w:b/>
          <w:spacing w:val="-2"/>
          <w:u w:val="thick"/>
        </w:rPr>
        <w:t>PAYMENT</w:t>
      </w:r>
      <w:r>
        <w:rPr>
          <w:b/>
          <w:spacing w:val="-4"/>
          <w:u w:val="thick"/>
        </w:rPr>
        <w:t xml:space="preserve"> </w:t>
      </w:r>
      <w:r>
        <w:rPr>
          <w:b/>
          <w:spacing w:val="-2"/>
          <w:u w:val="thick"/>
        </w:rPr>
        <w:t>SECURITY</w:t>
      </w:r>
      <w:r>
        <w:rPr>
          <w:b/>
          <w:spacing w:val="-6"/>
        </w:rPr>
        <w:t xml:space="preserve"> </w:t>
      </w:r>
      <w:r>
        <w:rPr>
          <w:b/>
          <w:spacing w:val="-2"/>
        </w:rPr>
        <w:t>[Demand</w:t>
      </w:r>
      <w:r>
        <w:rPr>
          <w:b/>
          <w:spacing w:val="-4"/>
        </w:rPr>
        <w:t xml:space="preserve"> </w:t>
      </w:r>
      <w:r>
        <w:rPr>
          <w:b/>
          <w:spacing w:val="-2"/>
        </w:rPr>
        <w:t>Bank</w:t>
      </w:r>
      <w:r>
        <w:rPr>
          <w:b/>
          <w:spacing w:val="-13"/>
        </w:rPr>
        <w:t xml:space="preserve"> </w:t>
      </w:r>
      <w:r>
        <w:rPr>
          <w:b/>
          <w:spacing w:val="-2"/>
        </w:rPr>
        <w:t>Guarantee]</w:t>
      </w:r>
    </w:p>
    <w:p w:rsidR="00F05AC1" w:rsidRDefault="00CE756B">
      <w:pPr>
        <w:spacing w:line="252" w:lineRule="exact"/>
        <w:ind w:left="140"/>
        <w:rPr>
          <w:i/>
        </w:rPr>
      </w:pPr>
      <w:r>
        <w:rPr>
          <w:i/>
          <w:spacing w:val="-2"/>
        </w:rPr>
        <w:t>[Guarantor</w:t>
      </w:r>
      <w:r>
        <w:rPr>
          <w:i/>
          <w:spacing w:val="-7"/>
        </w:rPr>
        <w:t xml:space="preserve"> </w:t>
      </w:r>
      <w:r>
        <w:rPr>
          <w:i/>
          <w:spacing w:val="-2"/>
        </w:rPr>
        <w:t>letterhead]</w:t>
      </w:r>
    </w:p>
    <w:p w:rsidR="00F05AC1" w:rsidRDefault="00F05AC1">
      <w:pPr>
        <w:pStyle w:val="BodyText"/>
        <w:spacing w:before="29"/>
        <w:rPr>
          <w:i/>
          <w:sz w:val="20"/>
        </w:rPr>
      </w:pPr>
    </w:p>
    <w:tbl>
      <w:tblPr>
        <w:tblW w:w="0" w:type="auto"/>
        <w:tblInd w:w="116" w:type="dxa"/>
        <w:tblLayout w:type="fixed"/>
        <w:tblCellMar>
          <w:left w:w="0" w:type="dxa"/>
          <w:right w:w="0" w:type="dxa"/>
        </w:tblCellMar>
        <w:tblLook w:val="01E0" w:firstRow="1" w:lastRow="1" w:firstColumn="1" w:lastColumn="1" w:noHBand="0" w:noVBand="0"/>
      </w:tblPr>
      <w:tblGrid>
        <w:gridCol w:w="7290"/>
        <w:gridCol w:w="827"/>
        <w:gridCol w:w="1361"/>
        <w:gridCol w:w="1117"/>
      </w:tblGrid>
      <w:tr w:rsidR="00F05AC1">
        <w:trPr>
          <w:trHeight w:val="274"/>
        </w:trPr>
        <w:tc>
          <w:tcPr>
            <w:tcW w:w="7290" w:type="dxa"/>
          </w:tcPr>
          <w:p w:rsidR="00F05AC1" w:rsidRDefault="00CE756B">
            <w:pPr>
              <w:pStyle w:val="TableParagraph"/>
              <w:spacing w:line="255" w:lineRule="exact"/>
              <w:ind w:left="50"/>
              <w:rPr>
                <w:b/>
                <w:sz w:val="23"/>
              </w:rPr>
            </w:pPr>
            <w:r>
              <w:rPr>
                <w:b/>
                <w:spacing w:val="-2"/>
                <w:sz w:val="23"/>
              </w:rPr>
              <w:t>Beneficiary:</w:t>
            </w:r>
          </w:p>
        </w:tc>
        <w:tc>
          <w:tcPr>
            <w:tcW w:w="827" w:type="dxa"/>
            <w:tcBorders>
              <w:bottom w:val="single" w:sz="4" w:space="0" w:color="000000"/>
            </w:tcBorders>
          </w:tcPr>
          <w:p w:rsidR="00F05AC1" w:rsidRDefault="00F05AC1">
            <w:pPr>
              <w:pStyle w:val="TableParagraph"/>
              <w:rPr>
                <w:sz w:val="20"/>
              </w:rPr>
            </w:pPr>
          </w:p>
        </w:tc>
        <w:tc>
          <w:tcPr>
            <w:tcW w:w="1361" w:type="dxa"/>
            <w:tcBorders>
              <w:bottom w:val="single" w:sz="4" w:space="0" w:color="000000"/>
            </w:tcBorders>
          </w:tcPr>
          <w:p w:rsidR="00F05AC1" w:rsidRDefault="00F05AC1">
            <w:pPr>
              <w:pStyle w:val="TableParagraph"/>
              <w:rPr>
                <w:sz w:val="20"/>
              </w:rPr>
            </w:pPr>
          </w:p>
        </w:tc>
        <w:tc>
          <w:tcPr>
            <w:tcW w:w="1117" w:type="dxa"/>
          </w:tcPr>
          <w:p w:rsidR="00F05AC1" w:rsidRDefault="00CE756B">
            <w:pPr>
              <w:pStyle w:val="TableParagraph"/>
              <w:spacing w:line="255" w:lineRule="exact"/>
              <w:ind w:right="60"/>
              <w:jc w:val="right"/>
              <w:rPr>
                <w:i/>
                <w:sz w:val="23"/>
              </w:rPr>
            </w:pPr>
            <w:r>
              <w:rPr>
                <w:i/>
                <w:spacing w:val="-2"/>
                <w:sz w:val="23"/>
              </w:rPr>
              <w:t>[Insert</w:t>
            </w:r>
          </w:p>
        </w:tc>
      </w:tr>
      <w:tr w:rsidR="00F05AC1">
        <w:trPr>
          <w:trHeight w:val="642"/>
        </w:trPr>
        <w:tc>
          <w:tcPr>
            <w:tcW w:w="7290" w:type="dxa"/>
          </w:tcPr>
          <w:p w:rsidR="00F05AC1" w:rsidRDefault="00CE756B">
            <w:pPr>
              <w:pStyle w:val="TableParagraph"/>
              <w:spacing w:line="252" w:lineRule="exact"/>
              <w:ind w:left="50"/>
              <w:rPr>
                <w:i/>
                <w:sz w:val="23"/>
              </w:rPr>
            </w:pPr>
            <w:r>
              <w:rPr>
                <w:i/>
                <w:sz w:val="23"/>
              </w:rPr>
              <w:t>name</w:t>
            </w:r>
            <w:r>
              <w:rPr>
                <w:i/>
                <w:spacing w:val="-8"/>
                <w:sz w:val="23"/>
              </w:rPr>
              <w:t xml:space="preserve"> </w:t>
            </w:r>
            <w:r>
              <w:rPr>
                <w:i/>
                <w:sz w:val="23"/>
              </w:rPr>
              <w:t>and</w:t>
            </w:r>
            <w:r>
              <w:rPr>
                <w:i/>
                <w:spacing w:val="-7"/>
                <w:sz w:val="23"/>
              </w:rPr>
              <w:t xml:space="preserve"> </w:t>
            </w:r>
            <w:r>
              <w:rPr>
                <w:i/>
                <w:sz w:val="23"/>
              </w:rPr>
              <w:t>Address</w:t>
            </w:r>
            <w:r>
              <w:rPr>
                <w:i/>
                <w:spacing w:val="-9"/>
                <w:sz w:val="23"/>
              </w:rPr>
              <w:t xml:space="preserve"> </w:t>
            </w:r>
            <w:r>
              <w:rPr>
                <w:i/>
                <w:sz w:val="23"/>
              </w:rPr>
              <w:t>of</w:t>
            </w:r>
            <w:r>
              <w:rPr>
                <w:i/>
                <w:spacing w:val="-8"/>
                <w:sz w:val="23"/>
              </w:rPr>
              <w:t xml:space="preserve"> </w:t>
            </w:r>
            <w:r>
              <w:rPr>
                <w:spacing w:val="-2"/>
                <w:sz w:val="23"/>
              </w:rPr>
              <w:t>Employer</w:t>
            </w:r>
            <w:r>
              <w:rPr>
                <w:i/>
                <w:spacing w:val="-2"/>
                <w:sz w:val="23"/>
              </w:rPr>
              <w:t>]</w:t>
            </w:r>
          </w:p>
          <w:p w:rsidR="00F05AC1" w:rsidRDefault="00CE756B">
            <w:pPr>
              <w:pStyle w:val="TableParagraph"/>
              <w:tabs>
                <w:tab w:val="left" w:pos="2512"/>
              </w:tabs>
              <w:spacing w:line="263" w:lineRule="exact"/>
              <w:ind w:left="50"/>
              <w:rPr>
                <w:i/>
                <w:sz w:val="23"/>
              </w:rPr>
            </w:pPr>
            <w:r>
              <w:rPr>
                <w:b/>
                <w:spacing w:val="-2"/>
                <w:sz w:val="23"/>
              </w:rPr>
              <w:t>Date:</w:t>
            </w:r>
            <w:r>
              <w:rPr>
                <w:i/>
                <w:sz w:val="23"/>
                <w:u w:val="thick"/>
              </w:rPr>
              <w:tab/>
            </w:r>
            <w:r>
              <w:rPr>
                <w:i/>
                <w:sz w:val="23"/>
              </w:rPr>
              <w:t>[Insert</w:t>
            </w:r>
            <w:r>
              <w:rPr>
                <w:i/>
                <w:spacing w:val="-11"/>
                <w:sz w:val="23"/>
              </w:rPr>
              <w:t xml:space="preserve"> </w:t>
            </w:r>
            <w:r>
              <w:rPr>
                <w:i/>
                <w:sz w:val="23"/>
              </w:rPr>
              <w:t>date</w:t>
            </w:r>
            <w:r>
              <w:rPr>
                <w:i/>
                <w:spacing w:val="-11"/>
                <w:sz w:val="23"/>
              </w:rPr>
              <w:t xml:space="preserve"> </w:t>
            </w:r>
            <w:r>
              <w:rPr>
                <w:i/>
                <w:sz w:val="23"/>
              </w:rPr>
              <w:t>of</w:t>
            </w:r>
            <w:r>
              <w:rPr>
                <w:i/>
                <w:spacing w:val="-10"/>
                <w:sz w:val="23"/>
              </w:rPr>
              <w:t xml:space="preserve"> </w:t>
            </w:r>
            <w:r>
              <w:rPr>
                <w:i/>
                <w:spacing w:val="-2"/>
                <w:sz w:val="23"/>
              </w:rPr>
              <w:t>issue]</w:t>
            </w:r>
          </w:p>
        </w:tc>
        <w:tc>
          <w:tcPr>
            <w:tcW w:w="827" w:type="dxa"/>
            <w:tcBorders>
              <w:top w:val="single" w:sz="4" w:space="0" w:color="000000"/>
            </w:tcBorders>
          </w:tcPr>
          <w:p w:rsidR="00F05AC1" w:rsidRDefault="00F05AC1">
            <w:pPr>
              <w:pStyle w:val="TableParagraph"/>
            </w:pPr>
          </w:p>
        </w:tc>
        <w:tc>
          <w:tcPr>
            <w:tcW w:w="1361" w:type="dxa"/>
            <w:tcBorders>
              <w:top w:val="single" w:sz="4" w:space="0" w:color="000000"/>
            </w:tcBorders>
          </w:tcPr>
          <w:p w:rsidR="00F05AC1" w:rsidRDefault="00F05AC1">
            <w:pPr>
              <w:pStyle w:val="TableParagraph"/>
            </w:pPr>
          </w:p>
        </w:tc>
        <w:tc>
          <w:tcPr>
            <w:tcW w:w="1117" w:type="dxa"/>
          </w:tcPr>
          <w:p w:rsidR="00F05AC1" w:rsidRDefault="00F05AC1">
            <w:pPr>
              <w:pStyle w:val="TableParagraph"/>
            </w:pPr>
          </w:p>
        </w:tc>
      </w:tr>
      <w:tr w:rsidR="00F05AC1">
        <w:trPr>
          <w:trHeight w:val="619"/>
        </w:trPr>
        <w:tc>
          <w:tcPr>
            <w:tcW w:w="7290" w:type="dxa"/>
          </w:tcPr>
          <w:p w:rsidR="00F05AC1" w:rsidRDefault="00CE756B">
            <w:pPr>
              <w:pStyle w:val="TableParagraph"/>
              <w:spacing w:before="117" w:line="251" w:lineRule="exact"/>
              <w:ind w:left="50"/>
              <w:rPr>
                <w:b/>
                <w:sz w:val="23"/>
              </w:rPr>
            </w:pPr>
            <w:r>
              <w:rPr>
                <w:b/>
                <w:spacing w:val="-2"/>
                <w:sz w:val="23"/>
              </w:rPr>
              <w:t>ADVANCE PAYMENT</w:t>
            </w:r>
            <w:r>
              <w:rPr>
                <w:b/>
                <w:spacing w:val="4"/>
                <w:sz w:val="23"/>
              </w:rPr>
              <w:t xml:space="preserve"> </w:t>
            </w:r>
            <w:r>
              <w:rPr>
                <w:b/>
                <w:spacing w:val="-2"/>
                <w:sz w:val="23"/>
              </w:rPr>
              <w:t>GUARANTEE</w:t>
            </w:r>
            <w:r>
              <w:rPr>
                <w:b/>
                <w:spacing w:val="-1"/>
                <w:sz w:val="23"/>
              </w:rPr>
              <w:t xml:space="preserve"> </w:t>
            </w:r>
            <w:r>
              <w:rPr>
                <w:b/>
                <w:spacing w:val="-4"/>
                <w:sz w:val="23"/>
              </w:rPr>
              <w:t>No.:</w:t>
            </w:r>
          </w:p>
          <w:p w:rsidR="00F05AC1" w:rsidRDefault="00CE756B">
            <w:pPr>
              <w:pStyle w:val="TableParagraph"/>
              <w:spacing w:line="231" w:lineRule="exact"/>
              <w:ind w:left="50"/>
              <w:rPr>
                <w:i/>
                <w:sz w:val="23"/>
              </w:rPr>
            </w:pPr>
            <w:r>
              <w:rPr>
                <w:i/>
                <w:spacing w:val="-2"/>
                <w:sz w:val="23"/>
              </w:rPr>
              <w:t>number]</w:t>
            </w:r>
          </w:p>
        </w:tc>
        <w:tc>
          <w:tcPr>
            <w:tcW w:w="827" w:type="dxa"/>
          </w:tcPr>
          <w:p w:rsidR="00F05AC1" w:rsidRDefault="00CE756B">
            <w:pPr>
              <w:pStyle w:val="TableParagraph"/>
              <w:spacing w:before="136"/>
              <w:ind w:left="2"/>
              <w:rPr>
                <w:i/>
                <w:sz w:val="23"/>
              </w:rPr>
            </w:pPr>
            <w:r>
              <w:rPr>
                <w:i/>
                <w:spacing w:val="-2"/>
                <w:sz w:val="23"/>
              </w:rPr>
              <w:t>[Insert</w:t>
            </w:r>
          </w:p>
        </w:tc>
        <w:tc>
          <w:tcPr>
            <w:tcW w:w="1361" w:type="dxa"/>
          </w:tcPr>
          <w:p w:rsidR="00F05AC1" w:rsidRDefault="00CE756B">
            <w:pPr>
              <w:pStyle w:val="TableParagraph"/>
              <w:spacing w:before="136"/>
              <w:ind w:left="200"/>
              <w:rPr>
                <w:i/>
                <w:sz w:val="23"/>
              </w:rPr>
            </w:pPr>
            <w:r>
              <w:rPr>
                <w:i/>
                <w:spacing w:val="-2"/>
                <w:sz w:val="23"/>
              </w:rPr>
              <w:t>guarantee</w:t>
            </w:r>
          </w:p>
        </w:tc>
        <w:tc>
          <w:tcPr>
            <w:tcW w:w="1117" w:type="dxa"/>
          </w:tcPr>
          <w:p w:rsidR="00F05AC1" w:rsidRDefault="00CE756B">
            <w:pPr>
              <w:pStyle w:val="TableParagraph"/>
              <w:spacing w:before="136"/>
              <w:ind w:right="50"/>
              <w:jc w:val="right"/>
              <w:rPr>
                <w:i/>
                <w:sz w:val="23"/>
              </w:rPr>
            </w:pPr>
            <w:r>
              <w:rPr>
                <w:i/>
                <w:spacing w:val="-2"/>
                <w:sz w:val="23"/>
              </w:rPr>
              <w:t>reference</w:t>
            </w:r>
          </w:p>
        </w:tc>
      </w:tr>
    </w:tbl>
    <w:p w:rsidR="00F05AC1" w:rsidRDefault="00F05AC1">
      <w:pPr>
        <w:pStyle w:val="BodyText"/>
        <w:spacing w:before="59"/>
        <w:rPr>
          <w:i/>
        </w:rPr>
      </w:pPr>
    </w:p>
    <w:p w:rsidR="00F05AC1" w:rsidRDefault="00CE756B">
      <w:pPr>
        <w:spacing w:before="1"/>
        <w:ind w:left="140"/>
        <w:rPr>
          <w:i/>
          <w:sz w:val="23"/>
        </w:rPr>
      </w:pPr>
      <w:r>
        <w:rPr>
          <w:b/>
          <w:sz w:val="23"/>
        </w:rPr>
        <w:t>Guarantor:</w:t>
      </w:r>
      <w:r>
        <w:rPr>
          <w:b/>
          <w:spacing w:val="-8"/>
          <w:sz w:val="23"/>
        </w:rPr>
        <w:t xml:space="preserve"> </w:t>
      </w:r>
      <w:r>
        <w:rPr>
          <w:b/>
          <w:sz w:val="23"/>
        </w:rPr>
        <w:t>[</w:t>
      </w:r>
      <w:r>
        <w:rPr>
          <w:i/>
          <w:sz w:val="23"/>
        </w:rPr>
        <w:t>Insert</w:t>
      </w:r>
      <w:r>
        <w:rPr>
          <w:i/>
          <w:spacing w:val="-6"/>
          <w:sz w:val="23"/>
        </w:rPr>
        <w:t xml:space="preserve"> </w:t>
      </w:r>
      <w:r>
        <w:rPr>
          <w:i/>
          <w:sz w:val="23"/>
        </w:rPr>
        <w:t>name</w:t>
      </w:r>
      <w:r>
        <w:rPr>
          <w:i/>
          <w:spacing w:val="-14"/>
          <w:sz w:val="23"/>
        </w:rPr>
        <w:t xml:space="preserve"> </w:t>
      </w:r>
      <w:r>
        <w:rPr>
          <w:i/>
          <w:sz w:val="23"/>
        </w:rPr>
        <w:t>and</w:t>
      </w:r>
      <w:r>
        <w:rPr>
          <w:i/>
          <w:spacing w:val="-7"/>
          <w:sz w:val="23"/>
        </w:rPr>
        <w:t xml:space="preserve"> </w:t>
      </w:r>
      <w:r>
        <w:rPr>
          <w:i/>
          <w:sz w:val="23"/>
        </w:rPr>
        <w:t>address</w:t>
      </w:r>
      <w:r>
        <w:rPr>
          <w:i/>
          <w:spacing w:val="-12"/>
          <w:sz w:val="23"/>
        </w:rPr>
        <w:t xml:space="preserve"> </w:t>
      </w:r>
      <w:r>
        <w:rPr>
          <w:i/>
          <w:sz w:val="23"/>
        </w:rPr>
        <w:t>of</w:t>
      </w:r>
      <w:r>
        <w:rPr>
          <w:i/>
          <w:spacing w:val="-6"/>
          <w:sz w:val="23"/>
        </w:rPr>
        <w:t xml:space="preserve"> </w:t>
      </w:r>
      <w:r>
        <w:rPr>
          <w:i/>
          <w:sz w:val="23"/>
        </w:rPr>
        <w:t>place</w:t>
      </w:r>
      <w:r>
        <w:rPr>
          <w:i/>
          <w:spacing w:val="-6"/>
          <w:sz w:val="23"/>
        </w:rPr>
        <w:t xml:space="preserve"> </w:t>
      </w:r>
      <w:r>
        <w:rPr>
          <w:i/>
          <w:sz w:val="23"/>
        </w:rPr>
        <w:t>of</w:t>
      </w:r>
      <w:r>
        <w:rPr>
          <w:i/>
          <w:spacing w:val="-8"/>
          <w:sz w:val="23"/>
        </w:rPr>
        <w:t xml:space="preserve"> </w:t>
      </w:r>
      <w:r>
        <w:rPr>
          <w:i/>
          <w:sz w:val="23"/>
        </w:rPr>
        <w:t>issue,</w:t>
      </w:r>
      <w:r>
        <w:rPr>
          <w:i/>
          <w:spacing w:val="-6"/>
          <w:sz w:val="23"/>
        </w:rPr>
        <w:t xml:space="preserve"> </w:t>
      </w:r>
      <w:r>
        <w:rPr>
          <w:i/>
          <w:sz w:val="23"/>
        </w:rPr>
        <w:t>unless</w:t>
      </w:r>
      <w:r>
        <w:rPr>
          <w:i/>
          <w:spacing w:val="-13"/>
          <w:sz w:val="23"/>
        </w:rPr>
        <w:t xml:space="preserve"> </w:t>
      </w:r>
      <w:r>
        <w:rPr>
          <w:i/>
          <w:sz w:val="23"/>
        </w:rPr>
        <w:t>indicated</w:t>
      </w:r>
      <w:r>
        <w:rPr>
          <w:i/>
          <w:spacing w:val="-11"/>
          <w:sz w:val="23"/>
        </w:rPr>
        <w:t xml:space="preserve"> </w:t>
      </w:r>
      <w:r>
        <w:rPr>
          <w:i/>
          <w:sz w:val="23"/>
        </w:rPr>
        <w:t>in</w:t>
      </w:r>
      <w:r>
        <w:rPr>
          <w:i/>
          <w:spacing w:val="-14"/>
          <w:sz w:val="23"/>
        </w:rPr>
        <w:t xml:space="preserve"> </w:t>
      </w:r>
      <w:r>
        <w:rPr>
          <w:i/>
          <w:sz w:val="23"/>
        </w:rPr>
        <w:t>the</w:t>
      </w:r>
      <w:r>
        <w:rPr>
          <w:i/>
          <w:spacing w:val="-5"/>
          <w:sz w:val="23"/>
        </w:rPr>
        <w:t xml:space="preserve"> </w:t>
      </w:r>
      <w:r>
        <w:rPr>
          <w:i/>
          <w:spacing w:val="-2"/>
          <w:sz w:val="23"/>
        </w:rPr>
        <w:t>letterhead]</w:t>
      </w:r>
    </w:p>
    <w:p w:rsidR="00F05AC1" w:rsidRDefault="00CE756B">
      <w:pPr>
        <w:pStyle w:val="ListParagraph"/>
        <w:numPr>
          <w:ilvl w:val="0"/>
          <w:numId w:val="5"/>
        </w:numPr>
        <w:tabs>
          <w:tab w:val="left" w:pos="706"/>
          <w:tab w:val="left" w:pos="1160"/>
          <w:tab w:val="left" w:pos="1724"/>
          <w:tab w:val="left" w:pos="3409"/>
          <w:tab w:val="left" w:pos="4189"/>
          <w:tab w:val="left" w:pos="5507"/>
          <w:tab w:val="left" w:pos="5757"/>
          <w:tab w:val="left" w:pos="6431"/>
          <w:tab w:val="left" w:pos="6938"/>
          <w:tab w:val="left" w:pos="8294"/>
          <w:tab w:val="left" w:pos="8793"/>
          <w:tab w:val="left" w:pos="9297"/>
          <w:tab w:val="left" w:pos="10423"/>
        </w:tabs>
        <w:spacing w:before="263"/>
        <w:ind w:right="291" w:firstLine="0"/>
        <w:rPr>
          <w:sz w:val="23"/>
        </w:rPr>
      </w:pPr>
      <w:r>
        <w:rPr>
          <w:sz w:val="23"/>
        </w:rPr>
        <w:t>We</w:t>
      </w:r>
      <w:r>
        <w:rPr>
          <w:spacing w:val="40"/>
          <w:sz w:val="23"/>
        </w:rPr>
        <w:t xml:space="preserve"> </w:t>
      </w:r>
      <w:r>
        <w:rPr>
          <w:sz w:val="23"/>
        </w:rPr>
        <w:t>have</w:t>
      </w:r>
      <w:r>
        <w:rPr>
          <w:spacing w:val="40"/>
          <w:sz w:val="23"/>
        </w:rPr>
        <w:t xml:space="preserve"> </w:t>
      </w:r>
      <w:r>
        <w:rPr>
          <w:sz w:val="23"/>
        </w:rPr>
        <w:t>been</w:t>
      </w:r>
      <w:r>
        <w:rPr>
          <w:spacing w:val="40"/>
          <w:sz w:val="23"/>
        </w:rPr>
        <w:t xml:space="preserve"> </w:t>
      </w:r>
      <w:r>
        <w:rPr>
          <w:sz w:val="23"/>
        </w:rPr>
        <w:t>informed</w:t>
      </w:r>
      <w:r>
        <w:rPr>
          <w:spacing w:val="40"/>
          <w:sz w:val="23"/>
        </w:rPr>
        <w:t xml:space="preserve"> </w:t>
      </w:r>
      <w:r>
        <w:rPr>
          <w:sz w:val="23"/>
        </w:rPr>
        <w:t>that</w:t>
      </w:r>
      <w:r>
        <w:rPr>
          <w:sz w:val="23"/>
          <w:u w:val="single"/>
        </w:rPr>
        <w:tab/>
      </w:r>
      <w:r>
        <w:rPr>
          <w:sz w:val="23"/>
          <w:u w:val="single"/>
        </w:rPr>
        <w:tab/>
      </w:r>
      <w:r>
        <w:rPr>
          <w:sz w:val="23"/>
        </w:rPr>
        <w:t xml:space="preserve">(hereinafter called “the Contractor”) has entered into </w:t>
      </w:r>
      <w:r>
        <w:rPr>
          <w:spacing w:val="-2"/>
          <w:sz w:val="23"/>
        </w:rPr>
        <w:t>Contract</w:t>
      </w:r>
      <w:r>
        <w:rPr>
          <w:sz w:val="23"/>
        </w:rPr>
        <w:tab/>
      </w:r>
      <w:r>
        <w:rPr>
          <w:spacing w:val="-4"/>
          <w:sz w:val="23"/>
        </w:rPr>
        <w:t>No.</w:t>
      </w:r>
      <w:r>
        <w:rPr>
          <w:sz w:val="23"/>
        </w:rPr>
        <w:tab/>
      </w:r>
      <w:r>
        <w:rPr>
          <w:sz w:val="23"/>
          <w:u w:val="single"/>
        </w:rPr>
        <w:tab/>
      </w:r>
      <w:r>
        <w:rPr>
          <w:i/>
          <w:spacing w:val="-2"/>
          <w:sz w:val="23"/>
        </w:rPr>
        <w:t>dated</w:t>
      </w:r>
      <w:r>
        <w:rPr>
          <w:i/>
          <w:sz w:val="23"/>
        </w:rPr>
        <w:tab/>
      </w:r>
      <w:r>
        <w:rPr>
          <w:i/>
          <w:sz w:val="23"/>
          <w:u w:val="single"/>
        </w:rPr>
        <w:tab/>
      </w:r>
      <w:r>
        <w:rPr>
          <w:i/>
          <w:sz w:val="23"/>
          <w:u w:val="single"/>
        </w:rPr>
        <w:tab/>
      </w:r>
      <w:r>
        <w:rPr>
          <w:spacing w:val="-4"/>
          <w:sz w:val="23"/>
        </w:rPr>
        <w:t>with</w:t>
      </w:r>
      <w:r>
        <w:rPr>
          <w:sz w:val="23"/>
        </w:rPr>
        <w:tab/>
      </w:r>
      <w:r>
        <w:rPr>
          <w:spacing w:val="-4"/>
          <w:sz w:val="23"/>
        </w:rPr>
        <w:t>the</w:t>
      </w:r>
      <w:r>
        <w:rPr>
          <w:sz w:val="23"/>
        </w:rPr>
        <w:tab/>
      </w:r>
      <w:r>
        <w:rPr>
          <w:spacing w:val="-2"/>
          <w:sz w:val="23"/>
        </w:rPr>
        <w:t>Beneficiary,</w:t>
      </w:r>
      <w:r>
        <w:rPr>
          <w:sz w:val="23"/>
        </w:rPr>
        <w:tab/>
      </w:r>
      <w:r>
        <w:rPr>
          <w:spacing w:val="-4"/>
          <w:sz w:val="23"/>
        </w:rPr>
        <w:t>for</w:t>
      </w:r>
      <w:r>
        <w:rPr>
          <w:sz w:val="23"/>
        </w:rPr>
        <w:tab/>
      </w:r>
      <w:r>
        <w:rPr>
          <w:spacing w:val="-4"/>
          <w:sz w:val="23"/>
        </w:rPr>
        <w:t>the</w:t>
      </w:r>
      <w:r>
        <w:rPr>
          <w:sz w:val="23"/>
        </w:rPr>
        <w:tab/>
      </w:r>
      <w:r>
        <w:rPr>
          <w:spacing w:val="-2"/>
          <w:sz w:val="23"/>
        </w:rPr>
        <w:t>execution</w:t>
      </w:r>
      <w:r>
        <w:rPr>
          <w:sz w:val="23"/>
        </w:rPr>
        <w:tab/>
      </w:r>
      <w:r>
        <w:rPr>
          <w:spacing w:val="-8"/>
          <w:sz w:val="23"/>
        </w:rPr>
        <w:t>of</w:t>
      </w:r>
    </w:p>
    <w:p w:rsidR="00F05AC1" w:rsidRDefault="00CE756B">
      <w:pPr>
        <w:tabs>
          <w:tab w:val="left" w:pos="2607"/>
        </w:tabs>
        <w:spacing w:before="1"/>
        <w:ind w:left="140"/>
        <w:rPr>
          <w:sz w:val="23"/>
        </w:rPr>
      </w:pPr>
      <w:r>
        <w:rPr>
          <w:sz w:val="23"/>
          <w:u w:val="single"/>
        </w:rPr>
        <w:tab/>
      </w:r>
      <w:r>
        <w:rPr>
          <w:spacing w:val="-2"/>
          <w:sz w:val="23"/>
        </w:rPr>
        <w:t>(hereinafter</w:t>
      </w:r>
      <w:r>
        <w:rPr>
          <w:spacing w:val="-13"/>
          <w:sz w:val="23"/>
        </w:rPr>
        <w:t xml:space="preserve"> </w:t>
      </w:r>
      <w:r>
        <w:rPr>
          <w:spacing w:val="-2"/>
          <w:sz w:val="23"/>
        </w:rPr>
        <w:t>called</w:t>
      </w:r>
      <w:r>
        <w:rPr>
          <w:spacing w:val="-5"/>
          <w:sz w:val="23"/>
        </w:rPr>
        <w:t xml:space="preserve"> </w:t>
      </w:r>
      <w:r>
        <w:rPr>
          <w:spacing w:val="-2"/>
          <w:sz w:val="23"/>
        </w:rPr>
        <w:t>"the Contract").</w:t>
      </w:r>
    </w:p>
    <w:p w:rsidR="00F05AC1" w:rsidRDefault="00F05AC1">
      <w:pPr>
        <w:pStyle w:val="BodyText"/>
        <w:rPr>
          <w:sz w:val="23"/>
        </w:rPr>
      </w:pPr>
    </w:p>
    <w:p w:rsidR="00F05AC1" w:rsidRDefault="00CE756B">
      <w:pPr>
        <w:pStyle w:val="ListParagraph"/>
        <w:numPr>
          <w:ilvl w:val="0"/>
          <w:numId w:val="5"/>
        </w:numPr>
        <w:tabs>
          <w:tab w:val="left" w:pos="706"/>
          <w:tab w:val="left" w:pos="1899"/>
        </w:tabs>
        <w:ind w:right="578" w:firstLine="0"/>
        <w:rPr>
          <w:sz w:val="23"/>
        </w:rPr>
      </w:pPr>
      <w:r>
        <w:rPr>
          <w:sz w:val="23"/>
        </w:rPr>
        <w:t>Furthermore,</w:t>
      </w:r>
      <w:r>
        <w:rPr>
          <w:spacing w:val="-3"/>
          <w:sz w:val="23"/>
        </w:rPr>
        <w:t xml:space="preserve"> </w:t>
      </w:r>
      <w:r>
        <w:rPr>
          <w:sz w:val="23"/>
        </w:rPr>
        <w:t>we</w:t>
      </w:r>
      <w:r>
        <w:rPr>
          <w:spacing w:val="-3"/>
          <w:sz w:val="23"/>
        </w:rPr>
        <w:t xml:space="preserve"> </w:t>
      </w:r>
      <w:r>
        <w:rPr>
          <w:sz w:val="23"/>
        </w:rPr>
        <w:t>understand</w:t>
      </w:r>
      <w:r>
        <w:rPr>
          <w:spacing w:val="-3"/>
          <w:sz w:val="23"/>
        </w:rPr>
        <w:t xml:space="preserve"> </w:t>
      </w:r>
      <w:r>
        <w:rPr>
          <w:sz w:val="23"/>
        </w:rPr>
        <w:t>that,</w:t>
      </w:r>
      <w:r>
        <w:rPr>
          <w:spacing w:val="-3"/>
          <w:sz w:val="23"/>
        </w:rPr>
        <w:t xml:space="preserve"> </w:t>
      </w:r>
      <w:r>
        <w:rPr>
          <w:sz w:val="23"/>
        </w:rPr>
        <w:t>according</w:t>
      </w:r>
      <w:r>
        <w:rPr>
          <w:spacing w:val="-3"/>
          <w:sz w:val="23"/>
        </w:rPr>
        <w:t xml:space="preserve"> </w:t>
      </w:r>
      <w:r>
        <w:rPr>
          <w:sz w:val="23"/>
        </w:rPr>
        <w:t>to</w:t>
      </w:r>
      <w:r>
        <w:rPr>
          <w:spacing w:val="-5"/>
          <w:sz w:val="23"/>
        </w:rPr>
        <w:t xml:space="preserve"> </w:t>
      </w:r>
      <w:r>
        <w:rPr>
          <w:sz w:val="23"/>
        </w:rPr>
        <w:t>the</w:t>
      </w:r>
      <w:r>
        <w:rPr>
          <w:spacing w:val="-5"/>
          <w:sz w:val="23"/>
        </w:rPr>
        <w:t xml:space="preserve"> </w:t>
      </w:r>
      <w:r>
        <w:rPr>
          <w:sz w:val="23"/>
        </w:rPr>
        <w:t>conditions</w:t>
      </w:r>
      <w:r>
        <w:rPr>
          <w:spacing w:val="-4"/>
          <w:sz w:val="23"/>
        </w:rPr>
        <w:t xml:space="preserve"> </w:t>
      </w:r>
      <w:r>
        <w:rPr>
          <w:sz w:val="23"/>
        </w:rPr>
        <w:t>of</w:t>
      </w:r>
      <w:r>
        <w:rPr>
          <w:spacing w:val="-3"/>
          <w:sz w:val="23"/>
        </w:rPr>
        <w:t xml:space="preserve"> </w:t>
      </w:r>
      <w:r>
        <w:rPr>
          <w:sz w:val="23"/>
        </w:rPr>
        <w:t>the</w:t>
      </w:r>
      <w:r>
        <w:rPr>
          <w:spacing w:val="-3"/>
          <w:sz w:val="23"/>
        </w:rPr>
        <w:t xml:space="preserve"> </w:t>
      </w:r>
      <w:r>
        <w:rPr>
          <w:sz w:val="23"/>
        </w:rPr>
        <w:t>Contract,</w:t>
      </w:r>
      <w:r>
        <w:rPr>
          <w:spacing w:val="-5"/>
          <w:sz w:val="23"/>
        </w:rPr>
        <w:t xml:space="preserve"> </w:t>
      </w:r>
      <w:r>
        <w:rPr>
          <w:sz w:val="23"/>
        </w:rPr>
        <w:t>an</w:t>
      </w:r>
      <w:r>
        <w:rPr>
          <w:spacing w:val="-3"/>
          <w:sz w:val="23"/>
        </w:rPr>
        <w:t xml:space="preserve"> </w:t>
      </w:r>
      <w:r>
        <w:rPr>
          <w:sz w:val="23"/>
        </w:rPr>
        <w:t>advance</w:t>
      </w:r>
      <w:r>
        <w:rPr>
          <w:spacing w:val="-3"/>
          <w:sz w:val="23"/>
        </w:rPr>
        <w:t xml:space="preserve"> </w:t>
      </w:r>
      <w:r>
        <w:rPr>
          <w:sz w:val="23"/>
        </w:rPr>
        <w:t>payment</w:t>
      </w:r>
      <w:r>
        <w:rPr>
          <w:spacing w:val="-3"/>
          <w:sz w:val="23"/>
        </w:rPr>
        <w:t xml:space="preserve"> </w:t>
      </w:r>
      <w:r>
        <w:rPr>
          <w:sz w:val="23"/>
        </w:rPr>
        <w:t>in</w:t>
      </w:r>
      <w:r>
        <w:rPr>
          <w:spacing w:val="-5"/>
          <w:sz w:val="23"/>
        </w:rPr>
        <w:t xml:space="preserve"> </w:t>
      </w:r>
      <w:r>
        <w:rPr>
          <w:sz w:val="23"/>
        </w:rPr>
        <w:t>the sum</w:t>
      </w:r>
      <w:r>
        <w:rPr>
          <w:spacing w:val="80"/>
          <w:sz w:val="23"/>
          <w:u w:val="single"/>
        </w:rPr>
        <w:t xml:space="preserve"> </w:t>
      </w:r>
      <w:r>
        <w:rPr>
          <w:sz w:val="23"/>
        </w:rPr>
        <w:t>(</w:t>
      </w:r>
      <w:r>
        <w:rPr>
          <w:i/>
          <w:sz w:val="23"/>
        </w:rPr>
        <w:t>in words</w:t>
      </w:r>
      <w:r>
        <w:rPr>
          <w:sz w:val="23"/>
          <w:u w:val="single"/>
        </w:rPr>
        <w:tab/>
        <w:t>)</w:t>
      </w:r>
      <w:r>
        <w:rPr>
          <w:sz w:val="23"/>
        </w:rPr>
        <w:t xml:space="preserve"> is to be made against an advance payment guarantee.</w:t>
      </w:r>
    </w:p>
    <w:p w:rsidR="00F05AC1" w:rsidRDefault="00F05AC1">
      <w:pPr>
        <w:pStyle w:val="BodyText"/>
        <w:spacing w:before="1"/>
        <w:rPr>
          <w:sz w:val="23"/>
        </w:rPr>
      </w:pPr>
    </w:p>
    <w:p w:rsidR="00F05AC1" w:rsidRDefault="00CE756B">
      <w:pPr>
        <w:pStyle w:val="ListParagraph"/>
        <w:numPr>
          <w:ilvl w:val="0"/>
          <w:numId w:val="5"/>
        </w:numPr>
        <w:tabs>
          <w:tab w:val="left" w:pos="706"/>
          <w:tab w:val="left" w:pos="7235"/>
          <w:tab w:val="left" w:pos="10399"/>
        </w:tabs>
        <w:ind w:right="249" w:firstLine="0"/>
        <w:jc w:val="both"/>
        <w:rPr>
          <w:sz w:val="23"/>
        </w:rPr>
      </w:pPr>
      <w:r>
        <w:rPr>
          <w:sz w:val="23"/>
        </w:rPr>
        <w:t>At the request of the Contractor, we as Guarantor, hereby irrevocably undertake to pay the Beneficiary any sum or sums not exceeding in total an amount of</w:t>
      </w:r>
      <w:r>
        <w:rPr>
          <w:sz w:val="23"/>
          <w:u w:val="single"/>
        </w:rPr>
        <w:tab/>
      </w:r>
      <w:r>
        <w:rPr>
          <w:sz w:val="23"/>
        </w:rPr>
        <w:t>(</w:t>
      </w:r>
      <w:r>
        <w:rPr>
          <w:i/>
          <w:sz w:val="23"/>
        </w:rPr>
        <w:t>in words</w:t>
      </w:r>
      <w:r>
        <w:rPr>
          <w:sz w:val="23"/>
          <w:u w:val="single"/>
        </w:rPr>
        <w:tab/>
      </w:r>
      <w:r>
        <w:rPr>
          <w:sz w:val="23"/>
        </w:rPr>
        <w:t xml:space="preserve">) </w:t>
      </w:r>
      <w:r>
        <w:rPr>
          <w:i/>
          <w:sz w:val="23"/>
          <w:vertAlign w:val="superscript"/>
        </w:rPr>
        <w:t>1</w:t>
      </w:r>
      <w:r>
        <w:rPr>
          <w:i/>
          <w:sz w:val="23"/>
        </w:rPr>
        <w:t xml:space="preserve"> </w:t>
      </w:r>
      <w:r>
        <w:rPr>
          <w:sz w:val="23"/>
        </w:rPr>
        <w:t>upon receipt by us of the Beneficiary’s complying demand supported by the Beneficiary’s statement, whether in the</w:t>
      </w:r>
      <w:r>
        <w:rPr>
          <w:spacing w:val="-6"/>
          <w:sz w:val="23"/>
        </w:rPr>
        <w:t xml:space="preserve"> </w:t>
      </w:r>
      <w:r>
        <w:rPr>
          <w:sz w:val="23"/>
        </w:rPr>
        <w:t>demand</w:t>
      </w:r>
      <w:r>
        <w:rPr>
          <w:spacing w:val="-1"/>
          <w:sz w:val="23"/>
        </w:rPr>
        <w:t xml:space="preserve"> </w:t>
      </w:r>
      <w:r>
        <w:rPr>
          <w:sz w:val="23"/>
        </w:rPr>
        <w:t>itself</w:t>
      </w:r>
      <w:r>
        <w:rPr>
          <w:spacing w:val="-4"/>
          <w:sz w:val="23"/>
        </w:rPr>
        <w:t xml:space="preserve"> </w:t>
      </w:r>
      <w:r>
        <w:rPr>
          <w:sz w:val="23"/>
        </w:rPr>
        <w:t>or</w:t>
      </w:r>
      <w:r>
        <w:rPr>
          <w:spacing w:val="-10"/>
          <w:sz w:val="23"/>
        </w:rPr>
        <w:t xml:space="preserve"> </w:t>
      </w:r>
      <w:r>
        <w:rPr>
          <w:sz w:val="23"/>
        </w:rPr>
        <w:t>in</w:t>
      </w:r>
      <w:r>
        <w:rPr>
          <w:spacing w:val="-7"/>
          <w:sz w:val="23"/>
        </w:rPr>
        <w:t xml:space="preserve"> </w:t>
      </w:r>
      <w:r>
        <w:rPr>
          <w:sz w:val="23"/>
        </w:rPr>
        <w:t>a</w:t>
      </w:r>
      <w:r>
        <w:rPr>
          <w:spacing w:val="-6"/>
          <w:sz w:val="23"/>
        </w:rPr>
        <w:t xml:space="preserve"> </w:t>
      </w:r>
      <w:r>
        <w:rPr>
          <w:sz w:val="23"/>
        </w:rPr>
        <w:t>separate signed</w:t>
      </w:r>
      <w:r>
        <w:rPr>
          <w:spacing w:val="-7"/>
          <w:sz w:val="23"/>
        </w:rPr>
        <w:t xml:space="preserve"> </w:t>
      </w:r>
      <w:r>
        <w:rPr>
          <w:sz w:val="23"/>
        </w:rPr>
        <w:t>document</w:t>
      </w:r>
      <w:r>
        <w:rPr>
          <w:spacing w:val="-4"/>
          <w:sz w:val="23"/>
        </w:rPr>
        <w:t xml:space="preserve"> </w:t>
      </w:r>
      <w:r>
        <w:rPr>
          <w:sz w:val="23"/>
        </w:rPr>
        <w:t>accompanying</w:t>
      </w:r>
      <w:r>
        <w:rPr>
          <w:spacing w:val="-6"/>
          <w:sz w:val="23"/>
        </w:rPr>
        <w:t xml:space="preserve"> </w:t>
      </w:r>
      <w:r>
        <w:rPr>
          <w:sz w:val="23"/>
        </w:rPr>
        <w:t>or</w:t>
      </w:r>
      <w:r>
        <w:rPr>
          <w:spacing w:val="-7"/>
          <w:sz w:val="23"/>
        </w:rPr>
        <w:t xml:space="preserve"> </w:t>
      </w:r>
      <w:r>
        <w:rPr>
          <w:sz w:val="23"/>
        </w:rPr>
        <w:t>identifying</w:t>
      </w:r>
      <w:r>
        <w:rPr>
          <w:spacing w:val="-5"/>
          <w:sz w:val="23"/>
        </w:rPr>
        <w:t xml:space="preserve"> </w:t>
      </w:r>
      <w:r>
        <w:rPr>
          <w:sz w:val="23"/>
        </w:rPr>
        <w:t>the</w:t>
      </w:r>
      <w:r>
        <w:rPr>
          <w:spacing w:val="-1"/>
          <w:sz w:val="23"/>
        </w:rPr>
        <w:t xml:space="preserve"> </w:t>
      </w:r>
      <w:r>
        <w:rPr>
          <w:sz w:val="23"/>
        </w:rPr>
        <w:t>demand,</w:t>
      </w:r>
      <w:r>
        <w:rPr>
          <w:spacing w:val="-6"/>
          <w:sz w:val="23"/>
        </w:rPr>
        <w:t xml:space="preserve"> </w:t>
      </w:r>
      <w:r>
        <w:rPr>
          <w:sz w:val="23"/>
        </w:rPr>
        <w:t>stating</w:t>
      </w:r>
      <w:r>
        <w:rPr>
          <w:spacing w:val="-9"/>
          <w:sz w:val="23"/>
        </w:rPr>
        <w:t xml:space="preserve"> </w:t>
      </w:r>
      <w:r>
        <w:rPr>
          <w:sz w:val="23"/>
        </w:rPr>
        <w:t>either</w:t>
      </w:r>
      <w:r>
        <w:rPr>
          <w:spacing w:val="-10"/>
          <w:sz w:val="23"/>
        </w:rPr>
        <w:t xml:space="preserve"> </w:t>
      </w:r>
      <w:r>
        <w:rPr>
          <w:sz w:val="23"/>
        </w:rPr>
        <w:t>that</w:t>
      </w:r>
      <w:r>
        <w:rPr>
          <w:spacing w:val="-3"/>
          <w:sz w:val="23"/>
        </w:rPr>
        <w:t xml:space="preserve"> </w:t>
      </w:r>
      <w:r>
        <w:rPr>
          <w:sz w:val="23"/>
        </w:rPr>
        <w:t xml:space="preserve">the </w:t>
      </w:r>
      <w:r>
        <w:rPr>
          <w:spacing w:val="-2"/>
          <w:sz w:val="23"/>
        </w:rPr>
        <w:t>Applicant:</w:t>
      </w:r>
    </w:p>
    <w:p w:rsidR="00F05AC1" w:rsidRDefault="00CE756B">
      <w:pPr>
        <w:pStyle w:val="ListParagraph"/>
        <w:numPr>
          <w:ilvl w:val="1"/>
          <w:numId w:val="5"/>
        </w:numPr>
        <w:tabs>
          <w:tab w:val="left" w:pos="706"/>
        </w:tabs>
        <w:spacing w:before="262"/>
        <w:ind w:hanging="566"/>
        <w:jc w:val="both"/>
        <w:rPr>
          <w:sz w:val="23"/>
        </w:rPr>
      </w:pPr>
      <w:r>
        <w:rPr>
          <w:sz w:val="23"/>
        </w:rPr>
        <w:t>has</w:t>
      </w:r>
      <w:r>
        <w:rPr>
          <w:spacing w:val="-15"/>
          <w:sz w:val="23"/>
        </w:rPr>
        <w:t xml:space="preserve"> </w:t>
      </w:r>
      <w:r>
        <w:rPr>
          <w:sz w:val="23"/>
        </w:rPr>
        <w:t>used</w:t>
      </w:r>
      <w:r>
        <w:rPr>
          <w:spacing w:val="-9"/>
          <w:sz w:val="23"/>
        </w:rPr>
        <w:t xml:space="preserve"> </w:t>
      </w:r>
      <w:r>
        <w:rPr>
          <w:sz w:val="23"/>
        </w:rPr>
        <w:t>the</w:t>
      </w:r>
      <w:r>
        <w:rPr>
          <w:spacing w:val="-8"/>
          <w:sz w:val="23"/>
        </w:rPr>
        <w:t xml:space="preserve"> </w:t>
      </w:r>
      <w:r>
        <w:rPr>
          <w:sz w:val="23"/>
        </w:rPr>
        <w:t>advance</w:t>
      </w:r>
      <w:r>
        <w:rPr>
          <w:spacing w:val="-3"/>
          <w:sz w:val="23"/>
        </w:rPr>
        <w:t xml:space="preserve"> </w:t>
      </w:r>
      <w:r>
        <w:rPr>
          <w:sz w:val="23"/>
        </w:rPr>
        <w:t>payment</w:t>
      </w:r>
      <w:r>
        <w:rPr>
          <w:spacing w:val="-5"/>
          <w:sz w:val="23"/>
        </w:rPr>
        <w:t xml:space="preserve"> </w:t>
      </w:r>
      <w:r>
        <w:rPr>
          <w:sz w:val="23"/>
        </w:rPr>
        <w:t>for</w:t>
      </w:r>
      <w:r>
        <w:rPr>
          <w:spacing w:val="-10"/>
          <w:sz w:val="23"/>
        </w:rPr>
        <w:t xml:space="preserve"> </w:t>
      </w:r>
      <w:r>
        <w:rPr>
          <w:sz w:val="23"/>
        </w:rPr>
        <w:t>purposes</w:t>
      </w:r>
      <w:r>
        <w:rPr>
          <w:spacing w:val="-9"/>
          <w:sz w:val="23"/>
        </w:rPr>
        <w:t xml:space="preserve"> </w:t>
      </w:r>
      <w:r>
        <w:rPr>
          <w:sz w:val="23"/>
        </w:rPr>
        <w:t>other</w:t>
      </w:r>
      <w:r>
        <w:rPr>
          <w:spacing w:val="-9"/>
          <w:sz w:val="23"/>
        </w:rPr>
        <w:t xml:space="preserve"> </w:t>
      </w:r>
      <w:r>
        <w:rPr>
          <w:sz w:val="23"/>
        </w:rPr>
        <w:t>than</w:t>
      </w:r>
      <w:r>
        <w:rPr>
          <w:spacing w:val="-9"/>
          <w:sz w:val="23"/>
        </w:rPr>
        <w:t xml:space="preserve"> </w:t>
      </w:r>
      <w:r>
        <w:rPr>
          <w:sz w:val="23"/>
        </w:rPr>
        <w:t>the</w:t>
      </w:r>
      <w:r>
        <w:rPr>
          <w:spacing w:val="-8"/>
          <w:sz w:val="23"/>
        </w:rPr>
        <w:t xml:space="preserve"> </w:t>
      </w:r>
      <w:r>
        <w:rPr>
          <w:sz w:val="23"/>
        </w:rPr>
        <w:t>costs</w:t>
      </w:r>
      <w:r>
        <w:rPr>
          <w:spacing w:val="-10"/>
          <w:sz w:val="23"/>
        </w:rPr>
        <w:t xml:space="preserve"> </w:t>
      </w:r>
      <w:r>
        <w:rPr>
          <w:sz w:val="23"/>
        </w:rPr>
        <w:t>of</w:t>
      </w:r>
      <w:r>
        <w:rPr>
          <w:spacing w:val="-13"/>
          <w:sz w:val="23"/>
        </w:rPr>
        <w:t xml:space="preserve"> </w:t>
      </w:r>
      <w:r>
        <w:rPr>
          <w:sz w:val="23"/>
        </w:rPr>
        <w:t>mobilization</w:t>
      </w:r>
      <w:r>
        <w:rPr>
          <w:spacing w:val="-3"/>
          <w:sz w:val="23"/>
        </w:rPr>
        <w:t xml:space="preserve"> </w:t>
      </w:r>
      <w:r>
        <w:rPr>
          <w:sz w:val="23"/>
        </w:rPr>
        <w:t>in</w:t>
      </w:r>
      <w:r>
        <w:rPr>
          <w:spacing w:val="-10"/>
          <w:sz w:val="23"/>
        </w:rPr>
        <w:t xml:space="preserve"> </w:t>
      </w:r>
      <w:r>
        <w:rPr>
          <w:sz w:val="23"/>
        </w:rPr>
        <w:t>respect</w:t>
      </w:r>
      <w:r>
        <w:rPr>
          <w:spacing w:val="-6"/>
          <w:sz w:val="23"/>
        </w:rPr>
        <w:t xml:space="preserve"> </w:t>
      </w:r>
      <w:r>
        <w:rPr>
          <w:sz w:val="23"/>
        </w:rPr>
        <w:t>of</w:t>
      </w:r>
      <w:r>
        <w:rPr>
          <w:spacing w:val="-14"/>
          <w:sz w:val="23"/>
        </w:rPr>
        <w:t xml:space="preserve"> </w:t>
      </w:r>
      <w:r>
        <w:rPr>
          <w:sz w:val="23"/>
        </w:rPr>
        <w:t>the</w:t>
      </w:r>
      <w:r>
        <w:rPr>
          <w:spacing w:val="-8"/>
          <w:sz w:val="23"/>
        </w:rPr>
        <w:t xml:space="preserve"> </w:t>
      </w:r>
      <w:r>
        <w:rPr>
          <w:sz w:val="23"/>
        </w:rPr>
        <w:t>goods;</w:t>
      </w:r>
      <w:r>
        <w:rPr>
          <w:spacing w:val="-7"/>
          <w:sz w:val="23"/>
        </w:rPr>
        <w:t xml:space="preserve"> </w:t>
      </w:r>
      <w:r>
        <w:rPr>
          <w:spacing w:val="-5"/>
          <w:sz w:val="23"/>
        </w:rPr>
        <w:t>or</w:t>
      </w:r>
    </w:p>
    <w:p w:rsidR="00F05AC1" w:rsidRDefault="00CE756B">
      <w:pPr>
        <w:pStyle w:val="ListParagraph"/>
        <w:numPr>
          <w:ilvl w:val="1"/>
          <w:numId w:val="5"/>
        </w:numPr>
        <w:tabs>
          <w:tab w:val="left" w:pos="705"/>
        </w:tabs>
        <w:spacing w:before="9" w:line="232" w:lineRule="auto"/>
        <w:ind w:left="140" w:right="306" w:firstLine="0"/>
        <w:jc w:val="both"/>
        <w:rPr>
          <w:sz w:val="23"/>
        </w:rPr>
      </w:pPr>
      <w:r>
        <w:rPr>
          <w:sz w:val="23"/>
        </w:rPr>
        <w:t>has</w:t>
      </w:r>
      <w:r>
        <w:rPr>
          <w:spacing w:val="-1"/>
          <w:sz w:val="23"/>
        </w:rPr>
        <w:t xml:space="preserve"> </w:t>
      </w:r>
      <w:r>
        <w:rPr>
          <w:sz w:val="23"/>
        </w:rPr>
        <w:t>failed to repay the advance payment in accordance with the Contract</w:t>
      </w:r>
      <w:r>
        <w:rPr>
          <w:spacing w:val="-2"/>
          <w:sz w:val="23"/>
        </w:rPr>
        <w:t xml:space="preserve"> </w:t>
      </w:r>
      <w:r>
        <w:rPr>
          <w:sz w:val="23"/>
        </w:rPr>
        <w:t>conditions, specifying the amount which the Applicant has failed to repay.</w:t>
      </w:r>
    </w:p>
    <w:p w:rsidR="00F05AC1" w:rsidRDefault="00CE756B">
      <w:pPr>
        <w:pStyle w:val="ListParagraph"/>
        <w:numPr>
          <w:ilvl w:val="0"/>
          <w:numId w:val="5"/>
        </w:numPr>
        <w:tabs>
          <w:tab w:val="left" w:pos="706"/>
          <w:tab w:val="left" w:pos="3784"/>
          <w:tab w:val="left" w:leader="hyphen" w:pos="6006"/>
        </w:tabs>
        <w:spacing w:before="259"/>
        <w:ind w:right="247" w:firstLine="0"/>
        <w:jc w:val="both"/>
        <w:rPr>
          <w:sz w:val="23"/>
        </w:rPr>
      </w:pPr>
      <w:r>
        <w:rPr>
          <w:sz w:val="23"/>
        </w:rPr>
        <w:t>A demand under this guarantee may be presented as from the presentation to the Guarantor of a certificate from</w:t>
      </w:r>
      <w:r>
        <w:rPr>
          <w:spacing w:val="-3"/>
          <w:sz w:val="23"/>
        </w:rPr>
        <w:t xml:space="preserve"> </w:t>
      </w:r>
      <w:r>
        <w:rPr>
          <w:sz w:val="23"/>
        </w:rPr>
        <w:t>the</w:t>
      </w:r>
      <w:r>
        <w:rPr>
          <w:spacing w:val="-3"/>
          <w:sz w:val="23"/>
        </w:rPr>
        <w:t xml:space="preserve"> </w:t>
      </w:r>
      <w:r>
        <w:rPr>
          <w:sz w:val="23"/>
        </w:rPr>
        <w:t>Beneficiary’s</w:t>
      </w:r>
      <w:r>
        <w:rPr>
          <w:spacing w:val="-6"/>
          <w:sz w:val="23"/>
        </w:rPr>
        <w:t xml:space="preserve"> </w:t>
      </w:r>
      <w:r>
        <w:rPr>
          <w:sz w:val="23"/>
        </w:rPr>
        <w:t>bank</w:t>
      </w:r>
      <w:r>
        <w:rPr>
          <w:spacing w:val="-4"/>
          <w:sz w:val="23"/>
        </w:rPr>
        <w:t xml:space="preserve"> </w:t>
      </w:r>
      <w:r>
        <w:rPr>
          <w:sz w:val="23"/>
        </w:rPr>
        <w:t>stating</w:t>
      </w:r>
      <w:r>
        <w:rPr>
          <w:spacing w:val="-7"/>
          <w:sz w:val="23"/>
        </w:rPr>
        <w:t xml:space="preserve"> </w:t>
      </w:r>
      <w:r>
        <w:rPr>
          <w:sz w:val="23"/>
        </w:rPr>
        <w:t>that</w:t>
      </w:r>
      <w:r>
        <w:rPr>
          <w:spacing w:val="-7"/>
          <w:sz w:val="23"/>
        </w:rPr>
        <w:t xml:space="preserve"> </w:t>
      </w:r>
      <w:r>
        <w:rPr>
          <w:sz w:val="23"/>
        </w:rPr>
        <w:t>the</w:t>
      </w:r>
      <w:r>
        <w:rPr>
          <w:spacing w:val="-3"/>
          <w:sz w:val="23"/>
        </w:rPr>
        <w:t xml:space="preserve"> </w:t>
      </w:r>
      <w:r>
        <w:rPr>
          <w:sz w:val="23"/>
        </w:rPr>
        <w:t>advance</w:t>
      </w:r>
      <w:r>
        <w:rPr>
          <w:spacing w:val="-7"/>
          <w:sz w:val="23"/>
        </w:rPr>
        <w:t xml:space="preserve"> </w:t>
      </w:r>
      <w:r>
        <w:rPr>
          <w:sz w:val="23"/>
        </w:rPr>
        <w:t>payment referred</w:t>
      </w:r>
      <w:r>
        <w:rPr>
          <w:spacing w:val="-6"/>
          <w:sz w:val="23"/>
        </w:rPr>
        <w:t xml:space="preserve"> </w:t>
      </w:r>
      <w:r>
        <w:rPr>
          <w:sz w:val="23"/>
        </w:rPr>
        <w:t>to</w:t>
      </w:r>
      <w:r>
        <w:rPr>
          <w:spacing w:val="-6"/>
          <w:sz w:val="23"/>
        </w:rPr>
        <w:t xml:space="preserve"> </w:t>
      </w:r>
      <w:r>
        <w:rPr>
          <w:sz w:val="23"/>
        </w:rPr>
        <w:t>above</w:t>
      </w:r>
      <w:r>
        <w:rPr>
          <w:spacing w:val="-2"/>
          <w:sz w:val="23"/>
        </w:rPr>
        <w:t xml:space="preserve"> </w:t>
      </w:r>
      <w:r>
        <w:rPr>
          <w:sz w:val="23"/>
        </w:rPr>
        <w:t>has</w:t>
      </w:r>
      <w:r>
        <w:rPr>
          <w:spacing w:val="-7"/>
          <w:sz w:val="23"/>
        </w:rPr>
        <w:t xml:space="preserve"> </w:t>
      </w:r>
      <w:r>
        <w:rPr>
          <w:sz w:val="23"/>
        </w:rPr>
        <w:t>been</w:t>
      </w:r>
      <w:r>
        <w:rPr>
          <w:spacing w:val="-8"/>
          <w:sz w:val="23"/>
        </w:rPr>
        <w:t xml:space="preserve"> </w:t>
      </w:r>
      <w:r>
        <w:rPr>
          <w:sz w:val="23"/>
        </w:rPr>
        <w:t>credited</w:t>
      </w:r>
      <w:r>
        <w:rPr>
          <w:spacing w:val="-5"/>
          <w:sz w:val="23"/>
        </w:rPr>
        <w:t xml:space="preserve"> </w:t>
      </w:r>
      <w:r>
        <w:rPr>
          <w:sz w:val="23"/>
        </w:rPr>
        <w:t>to</w:t>
      </w:r>
      <w:r>
        <w:rPr>
          <w:spacing w:val="-9"/>
          <w:sz w:val="23"/>
        </w:rPr>
        <w:t xml:space="preserve"> </w:t>
      </w:r>
      <w:r>
        <w:rPr>
          <w:sz w:val="23"/>
        </w:rPr>
        <w:t>the</w:t>
      </w:r>
      <w:r>
        <w:rPr>
          <w:spacing w:val="-10"/>
          <w:sz w:val="23"/>
        </w:rPr>
        <w:t xml:space="preserve"> </w:t>
      </w:r>
      <w:r>
        <w:rPr>
          <w:sz w:val="23"/>
        </w:rPr>
        <w:t>Contractor on its account number</w:t>
      </w:r>
      <w:r>
        <w:rPr>
          <w:sz w:val="23"/>
          <w:u w:val="single"/>
        </w:rPr>
        <w:tab/>
      </w:r>
      <w:r>
        <w:rPr>
          <w:spacing w:val="-6"/>
          <w:sz w:val="23"/>
        </w:rPr>
        <w:t>at</w:t>
      </w:r>
      <w:r>
        <w:rPr>
          <w:sz w:val="23"/>
        </w:rPr>
        <w:tab/>
      </w:r>
      <w:r>
        <w:rPr>
          <w:spacing w:val="-4"/>
          <w:sz w:val="23"/>
        </w:rPr>
        <w:t>--.</w:t>
      </w:r>
    </w:p>
    <w:p w:rsidR="00F05AC1" w:rsidRDefault="00F05AC1">
      <w:pPr>
        <w:pStyle w:val="BodyText"/>
        <w:spacing w:before="5"/>
        <w:rPr>
          <w:sz w:val="23"/>
        </w:rPr>
      </w:pPr>
    </w:p>
    <w:p w:rsidR="00F05AC1" w:rsidRDefault="00CE756B">
      <w:pPr>
        <w:pStyle w:val="ListParagraph"/>
        <w:numPr>
          <w:ilvl w:val="0"/>
          <w:numId w:val="5"/>
        </w:numPr>
        <w:tabs>
          <w:tab w:val="left" w:pos="706"/>
          <w:tab w:val="left" w:pos="5915"/>
        </w:tabs>
        <w:ind w:right="246" w:firstLine="0"/>
        <w:jc w:val="both"/>
        <w:rPr>
          <w:sz w:val="23"/>
        </w:rPr>
      </w:pPr>
      <w:r>
        <w:rPr>
          <w:sz w:val="23"/>
        </w:rPr>
        <w:t>The maximum amount of this guarantee shall be progressively reduced by the amount of the advance payment repaid by the Contractor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w:t>
      </w:r>
      <w:r>
        <w:rPr>
          <w:spacing w:val="40"/>
          <w:sz w:val="23"/>
        </w:rPr>
        <w:t xml:space="preserve"> </w:t>
      </w:r>
      <w:r>
        <w:rPr>
          <w:sz w:val="23"/>
        </w:rPr>
        <w:t>for</w:t>
      </w:r>
      <w:r>
        <w:rPr>
          <w:spacing w:val="40"/>
          <w:sz w:val="23"/>
        </w:rPr>
        <w:t xml:space="preserve"> </w:t>
      </w:r>
      <w:r>
        <w:rPr>
          <w:sz w:val="23"/>
        </w:rPr>
        <w:t>payment,</w:t>
      </w:r>
      <w:r>
        <w:rPr>
          <w:spacing w:val="40"/>
          <w:sz w:val="23"/>
        </w:rPr>
        <w:t xml:space="preserve"> </w:t>
      </w:r>
      <w:r>
        <w:rPr>
          <w:sz w:val="23"/>
        </w:rPr>
        <w:t>or</w:t>
      </w:r>
      <w:r>
        <w:rPr>
          <w:spacing w:val="40"/>
          <w:sz w:val="23"/>
        </w:rPr>
        <w:t xml:space="preserve"> </w:t>
      </w:r>
      <w:r>
        <w:rPr>
          <w:sz w:val="23"/>
        </w:rPr>
        <w:t>on</w:t>
      </w:r>
      <w:r>
        <w:rPr>
          <w:spacing w:val="40"/>
          <w:sz w:val="23"/>
        </w:rPr>
        <w:t xml:space="preserve"> </w:t>
      </w:r>
      <w:r>
        <w:rPr>
          <w:sz w:val="23"/>
        </w:rPr>
        <w:t xml:space="preserve">the </w:t>
      </w:r>
      <w:r>
        <w:rPr>
          <w:spacing w:val="80"/>
          <w:sz w:val="23"/>
          <w:u w:val="single"/>
        </w:rPr>
        <w:t xml:space="preserve">  </w:t>
      </w:r>
      <w:r>
        <w:rPr>
          <w:sz w:val="23"/>
        </w:rPr>
        <w:t>day</w:t>
      </w:r>
      <w:r>
        <w:rPr>
          <w:spacing w:val="40"/>
          <w:sz w:val="23"/>
        </w:rPr>
        <w:t xml:space="preserve"> </w:t>
      </w:r>
      <w:r>
        <w:rPr>
          <w:sz w:val="23"/>
        </w:rPr>
        <w:t>of</w:t>
      </w:r>
      <w:r>
        <w:rPr>
          <w:sz w:val="23"/>
          <w:u w:val="single"/>
        </w:rPr>
        <w:tab/>
      </w:r>
      <w:r>
        <w:rPr>
          <w:sz w:val="23"/>
        </w:rPr>
        <w:t>, 2</w:t>
      </w:r>
      <w:r>
        <w:rPr>
          <w:sz w:val="23"/>
          <w:u w:val="single"/>
        </w:rPr>
        <w:t xml:space="preserve"> </w:t>
      </w:r>
      <w:r>
        <w:rPr>
          <w:sz w:val="23"/>
        </w:rPr>
        <w:t>,</w:t>
      </w:r>
      <w:r>
        <w:rPr>
          <w:sz w:val="23"/>
          <w:vertAlign w:val="superscript"/>
        </w:rPr>
        <w:t>2</w:t>
      </w:r>
      <w:r>
        <w:rPr>
          <w:sz w:val="23"/>
        </w:rPr>
        <w:t xml:space="preserve"> whichever is earlier. Consequently, any demand for payment under this guarantee must be received by us at this office on or before that date.</w:t>
      </w:r>
    </w:p>
    <w:p w:rsidR="00F05AC1" w:rsidRDefault="00F05AC1">
      <w:pPr>
        <w:pStyle w:val="BodyText"/>
        <w:rPr>
          <w:sz w:val="23"/>
        </w:rPr>
      </w:pPr>
    </w:p>
    <w:p w:rsidR="00F05AC1" w:rsidRDefault="00CE756B">
      <w:pPr>
        <w:pStyle w:val="ListParagraph"/>
        <w:numPr>
          <w:ilvl w:val="0"/>
          <w:numId w:val="5"/>
        </w:numPr>
        <w:tabs>
          <w:tab w:val="left" w:pos="706"/>
        </w:tabs>
        <w:ind w:right="248" w:firstLine="0"/>
        <w:jc w:val="both"/>
        <w:rPr>
          <w:sz w:val="23"/>
        </w:rPr>
      </w:pPr>
      <w:r>
        <w:rPr>
          <w:sz w:val="23"/>
        </w:rPr>
        <w:t>The Guarantor agrees</w:t>
      </w:r>
      <w:r>
        <w:rPr>
          <w:spacing w:val="-1"/>
          <w:sz w:val="23"/>
        </w:rPr>
        <w:t xml:space="preserve"> </w:t>
      </w:r>
      <w:r>
        <w:rPr>
          <w:sz w:val="23"/>
        </w:rPr>
        <w:t>to</w:t>
      </w:r>
      <w:r>
        <w:rPr>
          <w:spacing w:val="-2"/>
          <w:sz w:val="23"/>
        </w:rPr>
        <w:t xml:space="preserve"> </w:t>
      </w:r>
      <w:r>
        <w:rPr>
          <w:sz w:val="23"/>
        </w:rPr>
        <w:t>a</w:t>
      </w:r>
      <w:r>
        <w:rPr>
          <w:spacing w:val="-2"/>
          <w:sz w:val="23"/>
        </w:rPr>
        <w:t xml:space="preserve"> </w:t>
      </w:r>
      <w:r>
        <w:rPr>
          <w:sz w:val="23"/>
        </w:rPr>
        <w:t>one-time</w:t>
      </w:r>
      <w:r>
        <w:rPr>
          <w:spacing w:val="-2"/>
          <w:sz w:val="23"/>
        </w:rPr>
        <w:t xml:space="preserve"> </w:t>
      </w:r>
      <w:r>
        <w:rPr>
          <w:sz w:val="23"/>
        </w:rPr>
        <w:t>extension of</w:t>
      </w:r>
      <w:r>
        <w:rPr>
          <w:spacing w:val="-2"/>
          <w:sz w:val="23"/>
        </w:rPr>
        <w:t xml:space="preserve"> </w:t>
      </w:r>
      <w:r>
        <w:rPr>
          <w:sz w:val="23"/>
        </w:rPr>
        <w:t>this</w:t>
      </w:r>
      <w:r>
        <w:rPr>
          <w:spacing w:val="-1"/>
          <w:sz w:val="23"/>
        </w:rPr>
        <w:t xml:space="preserve"> </w:t>
      </w:r>
      <w:r>
        <w:rPr>
          <w:sz w:val="23"/>
        </w:rPr>
        <w:t xml:space="preserve">guarantee for a period not to exceed </w:t>
      </w:r>
      <w:r>
        <w:rPr>
          <w:i/>
          <w:sz w:val="23"/>
        </w:rPr>
        <w:t>[six months]</w:t>
      </w:r>
      <w:r>
        <w:rPr>
          <w:i/>
          <w:spacing w:val="-1"/>
          <w:sz w:val="23"/>
        </w:rPr>
        <w:t xml:space="preserve"> </w:t>
      </w:r>
      <w:r>
        <w:rPr>
          <w:i/>
          <w:sz w:val="23"/>
        </w:rPr>
        <w:t xml:space="preserve">[one year], </w:t>
      </w:r>
      <w:r>
        <w:rPr>
          <w:sz w:val="23"/>
        </w:rPr>
        <w:t>in response to the Beneficiary’s written request for such extension, such request to be presented to the Guarantor before the expiry of the guarantee.</w:t>
      </w:r>
    </w:p>
    <w:p w:rsidR="00F05AC1" w:rsidRDefault="00CE756B">
      <w:pPr>
        <w:pStyle w:val="BodyText"/>
        <w:spacing w:before="10"/>
        <w:rPr>
          <w:sz w:val="20"/>
        </w:rPr>
      </w:pPr>
      <w:r>
        <w:rPr>
          <w:noProof/>
        </w:rPr>
        <mc:AlternateContent>
          <mc:Choice Requires="wps">
            <w:drawing>
              <wp:anchor distT="0" distB="0" distL="0" distR="0" simplePos="0" relativeHeight="487623168" behindDoc="1" locked="0" layoutInCell="1" allowOverlap="1">
                <wp:simplePos x="0" y="0"/>
                <wp:positionH relativeFrom="page">
                  <wp:posOffset>457200</wp:posOffset>
                </wp:positionH>
                <wp:positionV relativeFrom="paragraph">
                  <wp:posOffset>168035</wp:posOffset>
                </wp:positionV>
                <wp:extent cx="6352540" cy="1270"/>
                <wp:effectExtent l="0" t="0" r="0" b="0"/>
                <wp:wrapTopAndBottom/>
                <wp:docPr id="331" name="Graphic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254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6C2C1" id="Graphic 331" o:spid="_x0000_s1026" style="position:absolute;margin-left:36pt;margin-top:13.25pt;width:500.2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" path="m,l6352540,e" filled="f" strokeweight=".16497mm">
                <v:path arrowok="t"/>
                <w10:wrap type="topAndBottom" anchorx="page"/>
              </v:shape>
            </w:pict>
          </mc:Fallback>
        </mc:AlternateContent>
      </w:r>
    </w:p>
    <w:p w:rsidR="00F05AC1" w:rsidRDefault="00CE756B">
      <w:pPr>
        <w:ind w:left="140"/>
        <w:rPr>
          <w:sz w:val="23"/>
        </w:rPr>
      </w:pPr>
      <w:r>
        <w:rPr>
          <w:i/>
          <w:sz w:val="23"/>
        </w:rPr>
        <w:t>[Name</w:t>
      </w:r>
      <w:r>
        <w:rPr>
          <w:i/>
          <w:spacing w:val="-15"/>
          <w:sz w:val="23"/>
        </w:rPr>
        <w:t xml:space="preserve"> </w:t>
      </w:r>
      <w:r>
        <w:rPr>
          <w:i/>
          <w:sz w:val="23"/>
        </w:rPr>
        <w:t>of</w:t>
      </w:r>
      <w:r>
        <w:rPr>
          <w:i/>
          <w:spacing w:val="-14"/>
          <w:sz w:val="23"/>
        </w:rPr>
        <w:t xml:space="preserve"> </w:t>
      </w:r>
      <w:r>
        <w:rPr>
          <w:i/>
          <w:sz w:val="23"/>
        </w:rPr>
        <w:t>Authorized</w:t>
      </w:r>
      <w:r>
        <w:rPr>
          <w:i/>
          <w:spacing w:val="-15"/>
          <w:sz w:val="23"/>
        </w:rPr>
        <w:t xml:space="preserve"> </w:t>
      </w:r>
      <w:r>
        <w:rPr>
          <w:i/>
          <w:sz w:val="23"/>
        </w:rPr>
        <w:t>Official,</w:t>
      </w:r>
      <w:r>
        <w:rPr>
          <w:i/>
          <w:spacing w:val="-11"/>
          <w:sz w:val="23"/>
        </w:rPr>
        <w:t xml:space="preserve"> </w:t>
      </w:r>
      <w:r>
        <w:rPr>
          <w:i/>
          <w:sz w:val="23"/>
        </w:rPr>
        <w:t>signature(s)</w:t>
      </w:r>
      <w:r>
        <w:rPr>
          <w:i/>
          <w:spacing w:val="-12"/>
          <w:sz w:val="23"/>
        </w:rPr>
        <w:t xml:space="preserve"> </w:t>
      </w:r>
      <w:r>
        <w:rPr>
          <w:i/>
          <w:sz w:val="23"/>
        </w:rPr>
        <w:t>and</w:t>
      </w:r>
      <w:r>
        <w:rPr>
          <w:i/>
          <w:spacing w:val="-15"/>
          <w:sz w:val="23"/>
        </w:rPr>
        <w:t xml:space="preserve"> </w:t>
      </w:r>
      <w:r>
        <w:rPr>
          <w:i/>
          <w:spacing w:val="-2"/>
          <w:sz w:val="23"/>
        </w:rPr>
        <w:t>seals/stamps</w:t>
      </w:r>
      <w:r>
        <w:rPr>
          <w:spacing w:val="-2"/>
          <w:sz w:val="23"/>
        </w:rPr>
        <w:t>]</w:t>
      </w:r>
    </w:p>
    <w:p w:rsidR="00F05AC1" w:rsidRDefault="00F05AC1">
      <w:pPr>
        <w:pStyle w:val="BodyText"/>
        <w:spacing w:before="179"/>
        <w:rPr>
          <w:sz w:val="23"/>
        </w:rPr>
      </w:pPr>
    </w:p>
    <w:p w:rsidR="00F05AC1" w:rsidRDefault="00CE756B">
      <w:pPr>
        <w:pStyle w:val="Heading7"/>
      </w:pPr>
      <w:r>
        <w:t>Note:</w:t>
      </w:r>
      <w:r>
        <w:rPr>
          <w:spacing w:val="-1"/>
        </w:rPr>
        <w:t xml:space="preserve"> </w:t>
      </w:r>
      <w:r>
        <w:t>All</w:t>
      </w:r>
      <w:r>
        <w:rPr>
          <w:spacing w:val="-4"/>
        </w:rPr>
        <w:t xml:space="preserve"> </w:t>
      </w:r>
      <w:r>
        <w:t>italicized</w:t>
      </w:r>
      <w:r>
        <w:rPr>
          <w:spacing w:val="-5"/>
        </w:rPr>
        <w:t xml:space="preserve"> </w:t>
      </w:r>
      <w:r>
        <w:t>text</w:t>
      </w:r>
      <w:r>
        <w:rPr>
          <w:spacing w:val="-1"/>
        </w:rPr>
        <w:t xml:space="preserve"> </w:t>
      </w:r>
      <w:r>
        <w:t>(including</w:t>
      </w:r>
      <w:r>
        <w:rPr>
          <w:spacing w:val="-2"/>
        </w:rPr>
        <w:t xml:space="preserve"> </w:t>
      </w:r>
      <w:r>
        <w:t>footnotes)</w:t>
      </w:r>
      <w:r>
        <w:rPr>
          <w:spacing w:val="-4"/>
        </w:rPr>
        <w:t xml:space="preserve"> </w:t>
      </w:r>
      <w:r>
        <w:t>is</w:t>
      </w:r>
      <w:r>
        <w:rPr>
          <w:spacing w:val="-2"/>
        </w:rPr>
        <w:t xml:space="preserve"> </w:t>
      </w:r>
      <w:r>
        <w:t>for</w:t>
      </w:r>
      <w:r>
        <w:rPr>
          <w:spacing w:val="-2"/>
        </w:rPr>
        <w:t xml:space="preserve"> </w:t>
      </w:r>
      <w:r>
        <w:t>use</w:t>
      </w:r>
      <w:r>
        <w:rPr>
          <w:spacing w:val="-2"/>
        </w:rPr>
        <w:t xml:space="preserve"> </w:t>
      </w:r>
      <w:r>
        <w:t>in</w:t>
      </w:r>
      <w:r>
        <w:rPr>
          <w:spacing w:val="-2"/>
        </w:rPr>
        <w:t xml:space="preserve"> </w:t>
      </w:r>
      <w:r>
        <w:t>preparing</w:t>
      </w:r>
      <w:r>
        <w:rPr>
          <w:spacing w:val="-5"/>
        </w:rPr>
        <w:t xml:space="preserve"> </w:t>
      </w:r>
      <w:r>
        <w:t>this</w:t>
      </w:r>
      <w:r>
        <w:rPr>
          <w:spacing w:val="-2"/>
        </w:rPr>
        <w:t xml:space="preserve"> </w:t>
      </w:r>
      <w:r>
        <w:t>form</w:t>
      </w:r>
      <w:r>
        <w:rPr>
          <w:spacing w:val="-3"/>
        </w:rPr>
        <w:t xml:space="preserve"> </w:t>
      </w:r>
      <w:r>
        <w:t>and</w:t>
      </w:r>
      <w:r>
        <w:rPr>
          <w:spacing w:val="-2"/>
        </w:rPr>
        <w:t xml:space="preserve"> </w:t>
      </w:r>
      <w:r>
        <w:t>shall</w:t>
      </w:r>
      <w:r>
        <w:rPr>
          <w:spacing w:val="-1"/>
        </w:rPr>
        <w:t xml:space="preserve"> </w:t>
      </w:r>
      <w:r>
        <w:t>be</w:t>
      </w:r>
      <w:r>
        <w:rPr>
          <w:spacing w:val="-4"/>
        </w:rPr>
        <w:t xml:space="preserve"> </w:t>
      </w:r>
      <w:r>
        <w:t>deleted</w:t>
      </w:r>
      <w:r>
        <w:rPr>
          <w:spacing w:val="-2"/>
        </w:rPr>
        <w:t xml:space="preserve"> </w:t>
      </w:r>
      <w:r>
        <w:t>from</w:t>
      </w:r>
      <w:r>
        <w:rPr>
          <w:spacing w:val="-3"/>
        </w:rPr>
        <w:t xml:space="preserve"> </w:t>
      </w:r>
      <w:r>
        <w:t>the</w:t>
      </w:r>
      <w:r>
        <w:rPr>
          <w:spacing w:val="-7"/>
        </w:rPr>
        <w:t xml:space="preserve"> </w:t>
      </w:r>
      <w:r>
        <w:t xml:space="preserve">final </w:t>
      </w:r>
      <w:r>
        <w:rPr>
          <w:spacing w:val="-2"/>
        </w:rPr>
        <w:t>product.</w:t>
      </w:r>
    </w:p>
    <w:p w:rsidR="00F05AC1" w:rsidRDefault="00F05AC1">
      <w:pPr>
        <w:pStyle w:val="BodyText"/>
        <w:rPr>
          <w:b/>
          <w:i/>
          <w:sz w:val="20"/>
        </w:rPr>
      </w:pPr>
    </w:p>
    <w:p w:rsidR="00F05AC1" w:rsidRDefault="00F05AC1">
      <w:pPr>
        <w:pStyle w:val="BodyText"/>
        <w:rPr>
          <w:b/>
          <w:i/>
          <w:sz w:val="20"/>
        </w:rPr>
      </w:pPr>
    </w:p>
    <w:p w:rsidR="00F05AC1" w:rsidRDefault="00CE756B">
      <w:pPr>
        <w:pStyle w:val="BodyText"/>
        <w:spacing w:before="112"/>
        <w:rPr>
          <w:b/>
          <w:i/>
          <w:sz w:val="20"/>
        </w:rPr>
      </w:pPr>
      <w:r>
        <w:rPr>
          <w:noProof/>
        </w:rPr>
        <mc:AlternateContent>
          <mc:Choice Requires="wps">
            <w:drawing>
              <wp:anchor distT="0" distB="0" distL="0" distR="0" simplePos="0" relativeHeight="487623680" behindDoc="1" locked="0" layoutInCell="1" allowOverlap="1">
                <wp:simplePos x="0" y="0"/>
                <wp:positionH relativeFrom="page">
                  <wp:posOffset>457200</wp:posOffset>
                </wp:positionH>
                <wp:positionV relativeFrom="paragraph">
                  <wp:posOffset>232695</wp:posOffset>
                </wp:positionV>
                <wp:extent cx="1829435" cy="7620"/>
                <wp:effectExtent l="0" t="0" r="0" b="0"/>
                <wp:wrapTopAndBottom/>
                <wp:docPr id="332" name="Graphic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B0B21B" id="Graphic 332" o:spid="_x0000_s1026" style="position:absolute;margin-left:36pt;margin-top:18.3pt;width:144.05pt;height:.6pt;z-index:-156928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" path="m1829435,l,,,7620r1829435,l1829435,xe" fillcolor="black" stroked="f">
                <v:path arrowok="t"/>
                <w10:wrap type="topAndBottom" anchorx="page"/>
              </v:shape>
            </w:pict>
          </mc:Fallback>
        </mc:AlternateContent>
      </w:r>
    </w:p>
    <w:p w:rsidR="00F05AC1" w:rsidRDefault="00CE756B">
      <w:pPr>
        <w:spacing w:before="40"/>
        <w:ind w:left="500" w:right="258" w:hanging="360"/>
        <w:jc w:val="both"/>
        <w:rPr>
          <w:i/>
          <w:sz w:val="20"/>
        </w:rPr>
      </w:pPr>
      <w:r>
        <w:rPr>
          <w:sz w:val="20"/>
          <w:vertAlign w:val="superscript"/>
        </w:rPr>
        <w:t>1</w:t>
      </w:r>
      <w:r>
        <w:rPr>
          <w:i/>
          <w:sz w:val="20"/>
        </w:rPr>
        <w:t>The</w:t>
      </w:r>
      <w:r>
        <w:rPr>
          <w:i/>
          <w:spacing w:val="-1"/>
          <w:sz w:val="20"/>
        </w:rPr>
        <w:t xml:space="preserve"> </w:t>
      </w:r>
      <w:r>
        <w:rPr>
          <w:i/>
          <w:sz w:val="20"/>
        </w:rPr>
        <w:t>Guarantor</w:t>
      </w:r>
      <w:r>
        <w:rPr>
          <w:i/>
          <w:spacing w:val="-1"/>
          <w:sz w:val="20"/>
        </w:rPr>
        <w:t xml:space="preserve"> </w:t>
      </w:r>
      <w:r>
        <w:rPr>
          <w:i/>
          <w:sz w:val="20"/>
        </w:rPr>
        <w:t>shall</w:t>
      </w:r>
      <w:r>
        <w:rPr>
          <w:i/>
          <w:spacing w:val="-1"/>
          <w:sz w:val="20"/>
        </w:rPr>
        <w:t xml:space="preserve"> </w:t>
      </w:r>
      <w:r>
        <w:rPr>
          <w:i/>
          <w:sz w:val="20"/>
        </w:rPr>
        <w:t>insert</w:t>
      </w:r>
      <w:r>
        <w:rPr>
          <w:i/>
          <w:spacing w:val="-1"/>
          <w:sz w:val="20"/>
        </w:rPr>
        <w:t xml:space="preserve"> </w:t>
      </w:r>
      <w:r>
        <w:rPr>
          <w:i/>
          <w:sz w:val="20"/>
        </w:rPr>
        <w:t>an amount</w:t>
      </w:r>
      <w:r>
        <w:rPr>
          <w:i/>
          <w:spacing w:val="-1"/>
          <w:sz w:val="20"/>
        </w:rPr>
        <w:t xml:space="preserve"> </w:t>
      </w:r>
      <w:r>
        <w:rPr>
          <w:i/>
          <w:sz w:val="20"/>
        </w:rPr>
        <w:t>representing</w:t>
      </w:r>
      <w:r>
        <w:rPr>
          <w:i/>
          <w:spacing w:val="-2"/>
          <w:sz w:val="20"/>
        </w:rPr>
        <w:t xml:space="preserve"> </w:t>
      </w:r>
      <w:r>
        <w:rPr>
          <w:i/>
          <w:sz w:val="20"/>
        </w:rPr>
        <w:t>the</w:t>
      </w:r>
      <w:r>
        <w:rPr>
          <w:i/>
          <w:spacing w:val="-3"/>
          <w:sz w:val="20"/>
        </w:rPr>
        <w:t xml:space="preserve"> </w:t>
      </w:r>
      <w:r>
        <w:rPr>
          <w:i/>
          <w:sz w:val="20"/>
        </w:rPr>
        <w:t>amount</w:t>
      </w:r>
      <w:r>
        <w:rPr>
          <w:i/>
          <w:spacing w:val="-4"/>
          <w:sz w:val="20"/>
        </w:rPr>
        <w:t xml:space="preserve"> </w:t>
      </w:r>
      <w:r>
        <w:rPr>
          <w:i/>
          <w:sz w:val="20"/>
        </w:rPr>
        <w:t>of</w:t>
      </w:r>
      <w:r>
        <w:rPr>
          <w:i/>
          <w:spacing w:val="-1"/>
          <w:sz w:val="20"/>
        </w:rPr>
        <w:t xml:space="preserve"> </w:t>
      </w:r>
      <w:r>
        <w:rPr>
          <w:i/>
          <w:sz w:val="20"/>
        </w:rPr>
        <w:t>the</w:t>
      </w:r>
      <w:r>
        <w:rPr>
          <w:i/>
          <w:spacing w:val="-3"/>
          <w:sz w:val="20"/>
        </w:rPr>
        <w:t xml:space="preserve"> </w:t>
      </w:r>
      <w:r>
        <w:rPr>
          <w:i/>
          <w:sz w:val="20"/>
        </w:rPr>
        <w:t>advance</w:t>
      </w:r>
      <w:r>
        <w:rPr>
          <w:i/>
          <w:spacing w:val="-3"/>
          <w:sz w:val="20"/>
        </w:rPr>
        <w:t xml:space="preserve"> </w:t>
      </w:r>
      <w:r>
        <w:rPr>
          <w:i/>
          <w:sz w:val="20"/>
        </w:rPr>
        <w:t>payment</w:t>
      </w:r>
      <w:r>
        <w:rPr>
          <w:i/>
          <w:spacing w:val="-6"/>
          <w:sz w:val="20"/>
        </w:rPr>
        <w:t xml:space="preserve"> </w:t>
      </w:r>
      <w:r>
        <w:rPr>
          <w:i/>
          <w:sz w:val="20"/>
        </w:rPr>
        <w:t>and</w:t>
      </w:r>
      <w:r>
        <w:rPr>
          <w:i/>
          <w:spacing w:val="-2"/>
          <w:sz w:val="20"/>
        </w:rPr>
        <w:t xml:space="preserve"> </w:t>
      </w:r>
      <w:r>
        <w:rPr>
          <w:i/>
          <w:sz w:val="20"/>
        </w:rPr>
        <w:t>denominated either</w:t>
      </w:r>
      <w:r>
        <w:rPr>
          <w:i/>
          <w:spacing w:val="-1"/>
          <w:sz w:val="20"/>
        </w:rPr>
        <w:t xml:space="preserve"> </w:t>
      </w:r>
      <w:r>
        <w:rPr>
          <w:i/>
          <w:sz w:val="20"/>
        </w:rPr>
        <w:t>in the</w:t>
      </w:r>
      <w:r>
        <w:rPr>
          <w:i/>
          <w:spacing w:val="-3"/>
          <w:sz w:val="20"/>
        </w:rPr>
        <w:t xml:space="preserve"> </w:t>
      </w:r>
      <w:r>
        <w:rPr>
          <w:i/>
          <w:sz w:val="20"/>
        </w:rPr>
        <w:t>currency of the advance payment as specified in the Contract.</w:t>
      </w:r>
    </w:p>
    <w:p w:rsidR="00F05AC1" w:rsidRDefault="00CE756B">
      <w:pPr>
        <w:spacing w:before="59"/>
        <w:ind w:left="500" w:right="238" w:hanging="360"/>
        <w:jc w:val="both"/>
        <w:rPr>
          <w:i/>
          <w:sz w:val="20"/>
        </w:rPr>
      </w:pPr>
      <w:r>
        <w:rPr>
          <w:sz w:val="20"/>
          <w:vertAlign w:val="superscript"/>
        </w:rPr>
        <w:t>2</w:t>
      </w:r>
      <w:r>
        <w:rPr>
          <w:sz w:val="20"/>
        </w:rPr>
        <w:t xml:space="preserve"> </w:t>
      </w:r>
      <w:r>
        <w:rPr>
          <w:i/>
          <w:sz w:val="20"/>
        </w:rPr>
        <w:t>Insert the expected expiration date of the Time for Completion. The Employer should note that in the event of an extension of the time</w:t>
      </w:r>
      <w:r>
        <w:rPr>
          <w:i/>
          <w:spacing w:val="-12"/>
          <w:sz w:val="20"/>
        </w:rPr>
        <w:t xml:space="preserve"> </w:t>
      </w:r>
      <w:r>
        <w:rPr>
          <w:i/>
          <w:sz w:val="20"/>
        </w:rPr>
        <w:t>for</w:t>
      </w:r>
      <w:r>
        <w:rPr>
          <w:i/>
          <w:spacing w:val="-12"/>
          <w:sz w:val="20"/>
        </w:rPr>
        <w:t xml:space="preserve"> </w:t>
      </w:r>
      <w:r>
        <w:rPr>
          <w:i/>
          <w:sz w:val="20"/>
        </w:rPr>
        <w:t>completion</w:t>
      </w:r>
      <w:r>
        <w:rPr>
          <w:i/>
          <w:spacing w:val="-12"/>
          <w:sz w:val="20"/>
        </w:rPr>
        <w:t xml:space="preserve"> </w:t>
      </w:r>
      <w:r>
        <w:rPr>
          <w:i/>
          <w:sz w:val="20"/>
        </w:rPr>
        <w:t>of</w:t>
      </w:r>
      <w:r>
        <w:rPr>
          <w:i/>
          <w:spacing w:val="-12"/>
          <w:sz w:val="20"/>
        </w:rPr>
        <w:t xml:space="preserve"> </w:t>
      </w:r>
      <w:r>
        <w:rPr>
          <w:i/>
          <w:sz w:val="20"/>
        </w:rPr>
        <w:t>the</w:t>
      </w:r>
      <w:r>
        <w:rPr>
          <w:i/>
          <w:spacing w:val="-12"/>
          <w:sz w:val="20"/>
        </w:rPr>
        <w:t xml:space="preserve"> </w:t>
      </w:r>
      <w:r>
        <w:rPr>
          <w:i/>
          <w:sz w:val="20"/>
        </w:rPr>
        <w:t>Contract,</w:t>
      </w:r>
      <w:r>
        <w:rPr>
          <w:i/>
          <w:spacing w:val="-11"/>
          <w:sz w:val="20"/>
        </w:rPr>
        <w:t xml:space="preserve"> </w:t>
      </w:r>
      <w:r>
        <w:rPr>
          <w:i/>
          <w:sz w:val="20"/>
        </w:rPr>
        <w:t>the</w:t>
      </w:r>
      <w:r>
        <w:rPr>
          <w:i/>
          <w:spacing w:val="-12"/>
          <w:sz w:val="20"/>
        </w:rPr>
        <w:t xml:space="preserve"> </w:t>
      </w:r>
      <w:r>
        <w:rPr>
          <w:i/>
          <w:sz w:val="20"/>
        </w:rPr>
        <w:t>Employer</w:t>
      </w:r>
      <w:r>
        <w:rPr>
          <w:i/>
          <w:spacing w:val="-12"/>
          <w:sz w:val="20"/>
        </w:rPr>
        <w:t xml:space="preserve"> </w:t>
      </w:r>
      <w:r>
        <w:rPr>
          <w:i/>
          <w:sz w:val="20"/>
        </w:rPr>
        <w:t>would</w:t>
      </w:r>
      <w:r>
        <w:rPr>
          <w:i/>
          <w:spacing w:val="-12"/>
          <w:sz w:val="20"/>
        </w:rPr>
        <w:t xml:space="preserve"> </w:t>
      </w:r>
      <w:r>
        <w:rPr>
          <w:i/>
          <w:sz w:val="20"/>
        </w:rPr>
        <w:t>need</w:t>
      </w:r>
      <w:r>
        <w:rPr>
          <w:i/>
          <w:spacing w:val="-12"/>
          <w:sz w:val="20"/>
        </w:rPr>
        <w:t xml:space="preserve"> </w:t>
      </w:r>
      <w:r>
        <w:rPr>
          <w:i/>
          <w:sz w:val="20"/>
        </w:rPr>
        <w:t>to</w:t>
      </w:r>
      <w:r>
        <w:rPr>
          <w:i/>
          <w:spacing w:val="-12"/>
          <w:sz w:val="20"/>
        </w:rPr>
        <w:t xml:space="preserve"> </w:t>
      </w:r>
      <w:r>
        <w:rPr>
          <w:i/>
          <w:sz w:val="20"/>
        </w:rPr>
        <w:t>request</w:t>
      </w:r>
      <w:r>
        <w:rPr>
          <w:i/>
          <w:spacing w:val="-12"/>
          <w:sz w:val="20"/>
        </w:rPr>
        <w:t xml:space="preserve"> </w:t>
      </w:r>
      <w:r>
        <w:rPr>
          <w:i/>
          <w:sz w:val="20"/>
        </w:rPr>
        <w:t>an</w:t>
      </w:r>
      <w:r>
        <w:rPr>
          <w:i/>
          <w:spacing w:val="-12"/>
          <w:sz w:val="20"/>
        </w:rPr>
        <w:t xml:space="preserve"> </w:t>
      </w:r>
      <w:r>
        <w:rPr>
          <w:i/>
          <w:sz w:val="20"/>
        </w:rPr>
        <w:t>extension</w:t>
      </w:r>
      <w:r>
        <w:rPr>
          <w:i/>
          <w:spacing w:val="-12"/>
          <w:sz w:val="20"/>
        </w:rPr>
        <w:t xml:space="preserve"> </w:t>
      </w:r>
      <w:r>
        <w:rPr>
          <w:i/>
          <w:sz w:val="20"/>
        </w:rPr>
        <w:t>of</w:t>
      </w:r>
      <w:r>
        <w:rPr>
          <w:i/>
          <w:spacing w:val="-12"/>
          <w:sz w:val="20"/>
        </w:rPr>
        <w:t xml:space="preserve"> </w:t>
      </w:r>
      <w:r>
        <w:rPr>
          <w:i/>
          <w:sz w:val="20"/>
        </w:rPr>
        <w:t>this</w:t>
      </w:r>
      <w:r>
        <w:rPr>
          <w:i/>
          <w:spacing w:val="-12"/>
          <w:sz w:val="20"/>
        </w:rPr>
        <w:t xml:space="preserve"> </w:t>
      </w:r>
      <w:r>
        <w:rPr>
          <w:i/>
          <w:sz w:val="20"/>
        </w:rPr>
        <w:t>guarantee</w:t>
      </w:r>
      <w:r>
        <w:rPr>
          <w:i/>
          <w:spacing w:val="-12"/>
          <w:sz w:val="20"/>
        </w:rPr>
        <w:t xml:space="preserve"> </w:t>
      </w:r>
      <w:r>
        <w:rPr>
          <w:i/>
          <w:sz w:val="20"/>
        </w:rPr>
        <w:t>from</w:t>
      </w:r>
      <w:r>
        <w:rPr>
          <w:i/>
          <w:spacing w:val="-12"/>
          <w:sz w:val="20"/>
        </w:rPr>
        <w:t xml:space="preserve"> </w:t>
      </w:r>
      <w:r>
        <w:rPr>
          <w:i/>
          <w:sz w:val="20"/>
        </w:rPr>
        <w:t>the</w:t>
      </w:r>
      <w:r>
        <w:rPr>
          <w:i/>
          <w:spacing w:val="-12"/>
          <w:sz w:val="20"/>
        </w:rPr>
        <w:t xml:space="preserve"> </w:t>
      </w:r>
      <w:r>
        <w:rPr>
          <w:i/>
          <w:sz w:val="20"/>
        </w:rPr>
        <w:t>Guarantor.Such request must be in writing and must be made prior to the expiration date established in the</w:t>
      </w:r>
      <w:r>
        <w:rPr>
          <w:i/>
          <w:spacing w:val="-1"/>
          <w:sz w:val="20"/>
        </w:rPr>
        <w:t xml:space="preserve"> </w:t>
      </w:r>
      <w:r>
        <w:rPr>
          <w:i/>
          <w:sz w:val="20"/>
        </w:rPr>
        <w:t>guarantee.</w:t>
      </w:r>
    </w:p>
    <w:p w:rsidR="00F05AC1" w:rsidRDefault="00F05AC1">
      <w:pPr>
        <w:jc w:val="both"/>
        <w:rPr>
          <w:sz w:val="20"/>
        </w:rPr>
        <w:sectPr w:rsidR="00F05AC1">
          <w:headerReference w:type="default" r:id="rId81"/>
          <w:footerReference w:type="default" r:id="rId82"/>
          <w:pgSz w:w="11940" w:h="16860"/>
          <w:pgMar w:top="620" w:right="460" w:bottom="280" w:left="580" w:header="0" w:footer="0" w:gutter="0"/>
          <w:cols w:space="720"/>
        </w:sectPr>
      </w:pPr>
    </w:p>
    <w:p w:rsidR="00F05AC1" w:rsidRDefault="00CE756B">
      <w:pPr>
        <w:pStyle w:val="BodyText"/>
        <w:rPr>
          <w:i/>
        </w:rPr>
      </w:pPr>
      <w:r>
        <w:rPr>
          <w:noProof/>
        </w:rPr>
        <w:lastRenderedPageBreak/>
        <mc:AlternateContent>
          <mc:Choice Requires="wpg">
            <w:drawing>
              <wp:anchor distT="0" distB="0" distL="0" distR="0" simplePos="0" relativeHeight="15765504" behindDoc="0" locked="0" layoutInCell="1" allowOverlap="1">
                <wp:simplePos x="0" y="0"/>
                <wp:positionH relativeFrom="page">
                  <wp:posOffset>0</wp:posOffset>
                </wp:positionH>
                <wp:positionV relativeFrom="page">
                  <wp:posOffset>0</wp:posOffset>
                </wp:positionV>
                <wp:extent cx="7560309" cy="2286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8600"/>
                          <a:chOff x="0" y="0"/>
                          <a:chExt cx="7560309" cy="228600"/>
                        </a:xfrm>
                      </wpg:grpSpPr>
                      <wps:wsp>
                        <wps:cNvPr id="98" name="Graphic 334"/>
                        <wps:cNvSpPr/>
                        <wps:spPr>
                          <a:xfrm>
                            <a:off x="0" y="0"/>
                            <a:ext cx="6701155" cy="228600"/>
                          </a:xfrm>
                          <a:custGeom>
                            <a:avLst/>
                            <a:gdLst/>
                            <a:ahLst/>
                            <a:cxnLst/>
                            <a:rect l="l" t="t" r="r" b="b"/>
                            <a:pathLst>
                              <a:path w="6701155" h="228600">
                                <a:moveTo>
                                  <a:pt x="6701155" y="0"/>
                                </a:moveTo>
                                <a:lnTo>
                                  <a:pt x="0" y="0"/>
                                </a:lnTo>
                                <a:lnTo>
                                  <a:pt x="0" y="223520"/>
                                </a:lnTo>
                                <a:lnTo>
                                  <a:pt x="6517005" y="228600"/>
                                </a:lnTo>
                                <a:lnTo>
                                  <a:pt x="6701155" y="0"/>
                                </a:lnTo>
                                <a:close/>
                              </a:path>
                            </a:pathLst>
                          </a:custGeom>
                          <a:solidFill>
                            <a:srgbClr val="FFF5EB"/>
                          </a:solidFill>
                        </wps:spPr>
                        <wps:bodyPr wrap="square" lIns="0" tIns="0" rIns="0" bIns="0" rtlCol="0">
                          <a:prstTxWarp prst="textNoShape">
                            <a:avLst/>
                          </a:prstTxWarp>
                          <a:noAutofit/>
                        </wps:bodyPr>
                      </wps:wsp>
                      <wps:wsp>
                        <wps:cNvPr id="99" name="Graphic 335"/>
                        <wps:cNvSpPr/>
                        <wps:spPr>
                          <a:xfrm>
                            <a:off x="6893559"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0"/>
                          </a:solidFill>
                        </wps:spPr>
                        <wps:bodyPr wrap="square" lIns="0" tIns="0" rIns="0" bIns="0" rtlCol="0">
                          <a:prstTxWarp prst="textNoShape">
                            <a:avLst/>
                          </a:prstTxWarp>
                          <a:noAutofit/>
                        </wps:bodyPr>
                      </wps:wsp>
                      <wps:wsp>
                        <wps:cNvPr id="100" name="Graphic 336"/>
                        <wps:cNvSpPr/>
                        <wps:spPr>
                          <a:xfrm>
                            <a:off x="6664959" y="0"/>
                            <a:ext cx="330200" cy="228600"/>
                          </a:xfrm>
                          <a:custGeom>
                            <a:avLst/>
                            <a:gdLst/>
                            <a:ahLst/>
                            <a:cxnLst/>
                            <a:rect l="l" t="t" r="r" b="b"/>
                            <a:pathLst>
                              <a:path w="330200" h="228600">
                                <a:moveTo>
                                  <a:pt x="330200" y="0"/>
                                </a:moveTo>
                                <a:lnTo>
                                  <a:pt x="126365" y="0"/>
                                </a:lnTo>
                                <a:lnTo>
                                  <a:pt x="0" y="228600"/>
                                </a:lnTo>
                                <a:lnTo>
                                  <a:pt x="200660" y="228600"/>
                                </a:lnTo>
                                <a:lnTo>
                                  <a:pt x="330200" y="0"/>
                                </a:lnTo>
                                <a:close/>
                              </a:path>
                            </a:pathLst>
                          </a:custGeom>
                          <a:solidFill>
                            <a:srgbClr val="00A650"/>
                          </a:solidFill>
                        </wps:spPr>
                        <wps:bodyPr wrap="square" lIns="0" tIns="0" rIns="0" bIns="0" rtlCol="0">
                          <a:prstTxWarp prst="textNoShape">
                            <a:avLst/>
                          </a:prstTxWarp>
                          <a:noAutofit/>
                        </wps:bodyPr>
                      </wps:wsp>
                      <wps:wsp>
                        <wps:cNvPr id="101" name="Graphic 337"/>
                        <wps:cNvSpPr/>
                        <wps:spPr>
                          <a:xfrm>
                            <a:off x="6435725" y="0"/>
                            <a:ext cx="330200" cy="228600"/>
                          </a:xfrm>
                          <a:custGeom>
                            <a:avLst/>
                            <a:gdLst/>
                            <a:ahLst/>
                            <a:cxnLst/>
                            <a:rect l="l" t="t" r="r" b="b"/>
                            <a:pathLst>
                              <a:path w="330200" h="228600">
                                <a:moveTo>
                                  <a:pt x="330200" y="0"/>
                                </a:moveTo>
                                <a:lnTo>
                                  <a:pt x="126365" y="0"/>
                                </a:lnTo>
                                <a:lnTo>
                                  <a:pt x="0" y="228600"/>
                                </a:lnTo>
                                <a:lnTo>
                                  <a:pt x="200659"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E082A41" id="Group 333" o:spid="_x0000_s1026" style="position:absolute;margin-left:0;margin-top:0;width:595.3pt;height:18pt;z-index:15765504;mso-wrap-distance-left:0;mso-wrap-distance-right: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">
                <v:shape id="Graphic 334"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" path="m6701155,l,,,223520r6517005,5080l6701155,xe" fillcolor="#fff5eb" stroked="f">
                  <v:path arrowok="t"/>
                </v:shape>
                <v:shape id="Graphic 335" o:spid="_x0000_s1028"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" path="m666750,l126365,,,228600r666750,l666750,xe" fillcolor="#eb1c20" stroked="f">
                  <v:path arrowok="t"/>
                </v:shape>
                <v:shape id="Graphic 336" o:spid="_x0000_s1029"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" path="m330200,l126365,,,228600r200660,l330200,xe" fillcolor="#00a650" stroked="f">
                  <v:path arrowok="t"/>
                </v:shape>
                <v:shape id="Graphic 337" o:spid="_x0000_s1030"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" path="m330200,l126365,,,228600r200659,l330200,xe" fillcolor="#a7a9ac" stroked="f">
                  <v:path arrowok="t"/>
                </v:shape>
                <w10:wrap anchorx="page" anchory="page"/>
              </v:group>
            </w:pict>
          </mc:Fallback>
        </mc:AlternateContent>
      </w:r>
    </w:p>
    <w:p w:rsidR="00F05AC1" w:rsidRDefault="00F05AC1">
      <w:pPr>
        <w:pStyle w:val="BodyText"/>
        <w:spacing w:before="200"/>
        <w:rPr>
          <w:i/>
        </w:rPr>
      </w:pPr>
    </w:p>
    <w:p w:rsidR="00F05AC1" w:rsidRDefault="00CE756B">
      <w:pPr>
        <w:pStyle w:val="Heading5"/>
        <w:ind w:left="140"/>
      </w:pPr>
      <w:bookmarkStart w:id="80" w:name="_bookmark79"/>
      <w:bookmarkEnd w:id="80"/>
      <w:r>
        <w:rPr>
          <w:color w:val="1F1F1F"/>
          <w:spacing w:val="-2"/>
        </w:rPr>
        <w:t>FORM</w:t>
      </w:r>
      <w:r>
        <w:rPr>
          <w:color w:val="1F1F1F"/>
          <w:spacing w:val="-7"/>
        </w:rPr>
        <w:t xml:space="preserve"> </w:t>
      </w:r>
      <w:r>
        <w:rPr>
          <w:color w:val="1F1F1F"/>
          <w:spacing w:val="-2"/>
        </w:rPr>
        <w:t>NO.</w:t>
      </w:r>
      <w:r>
        <w:rPr>
          <w:color w:val="1F1F1F"/>
          <w:spacing w:val="-4"/>
        </w:rPr>
        <w:t xml:space="preserve"> </w:t>
      </w:r>
      <w:r>
        <w:rPr>
          <w:color w:val="1F1F1F"/>
          <w:spacing w:val="-2"/>
        </w:rPr>
        <w:t>8</w:t>
      </w:r>
      <w:r>
        <w:rPr>
          <w:color w:val="1F1F1F"/>
          <w:spacing w:val="-8"/>
        </w:rPr>
        <w:t xml:space="preserve"> </w:t>
      </w:r>
      <w:r>
        <w:rPr>
          <w:color w:val="1F1F1F"/>
          <w:spacing w:val="-2"/>
        </w:rPr>
        <w:t>BENEFICIAL</w:t>
      </w:r>
      <w:r>
        <w:rPr>
          <w:color w:val="1F1F1F"/>
          <w:spacing w:val="-8"/>
        </w:rPr>
        <w:t xml:space="preserve"> </w:t>
      </w:r>
      <w:r>
        <w:rPr>
          <w:color w:val="1F1F1F"/>
          <w:spacing w:val="-2"/>
        </w:rPr>
        <w:t>OWNERSHIP</w:t>
      </w:r>
      <w:r>
        <w:rPr>
          <w:color w:val="1F1F1F"/>
          <w:spacing w:val="2"/>
        </w:rPr>
        <w:t xml:space="preserve"> </w:t>
      </w:r>
      <w:r>
        <w:rPr>
          <w:color w:val="1F1F1F"/>
          <w:spacing w:val="-2"/>
        </w:rPr>
        <w:t>DISCLOSURE</w:t>
      </w:r>
      <w:r>
        <w:rPr>
          <w:color w:val="1F1F1F"/>
          <w:spacing w:val="-5"/>
        </w:rPr>
        <w:t xml:space="preserve"> </w:t>
      </w:r>
      <w:r>
        <w:rPr>
          <w:color w:val="1F1F1F"/>
          <w:spacing w:val="-4"/>
        </w:rPr>
        <w:t>FORM</w:t>
      </w:r>
    </w:p>
    <w:p w:rsidR="00F05AC1" w:rsidRDefault="00CE756B">
      <w:pPr>
        <w:pStyle w:val="BodyText"/>
        <w:spacing w:before="13"/>
        <w:rPr>
          <w:b/>
          <w:sz w:val="20"/>
        </w:rPr>
      </w:pPr>
      <w:r>
        <w:rPr>
          <w:noProof/>
        </w:rPr>
        <mc:AlternateContent>
          <mc:Choice Requires="wps">
            <w:drawing>
              <wp:anchor distT="0" distB="0" distL="0" distR="0" simplePos="0" relativeHeight="487624192" behindDoc="1" locked="0" layoutInCell="1" allowOverlap="1">
                <wp:simplePos x="0" y="0"/>
                <wp:positionH relativeFrom="page">
                  <wp:posOffset>538480</wp:posOffset>
                </wp:positionH>
                <wp:positionV relativeFrom="paragraph">
                  <wp:posOffset>171490</wp:posOffset>
                </wp:positionV>
                <wp:extent cx="6482080" cy="2312670"/>
                <wp:effectExtent l="0" t="0" r="0" b="0"/>
                <wp:wrapTopAndBottom/>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080" cy="2312670"/>
                        </a:xfrm>
                        <a:prstGeom prst="rect">
                          <a:avLst/>
                        </a:prstGeom>
                        <a:ln w="2742">
                          <a:solidFill>
                            <a:srgbClr val="1F1F1F"/>
                          </a:solidFill>
                          <a:prstDash val="solid"/>
                        </a:ln>
                      </wps:spPr>
                      <wps:txbx>
                        <w:txbxContent>
                          <w:p w:rsidR="00C94DC1" w:rsidRDefault="00C94DC1">
                            <w:pPr>
                              <w:spacing w:before="46"/>
                              <w:ind w:left="155"/>
                              <w:jc w:val="both"/>
                              <w:rPr>
                                <w:b/>
                                <w:i/>
                              </w:rPr>
                            </w:pPr>
                            <w:r>
                              <w:rPr>
                                <w:b/>
                                <w:i/>
                                <w:color w:val="1F1F1F"/>
                                <w:spacing w:val="-2"/>
                              </w:rPr>
                              <w:t>INSTRUCTIONS</w:t>
                            </w:r>
                            <w:r>
                              <w:rPr>
                                <w:b/>
                                <w:i/>
                                <w:color w:val="1F1F1F"/>
                                <w:spacing w:val="-4"/>
                              </w:rPr>
                              <w:t xml:space="preserve"> </w:t>
                            </w:r>
                            <w:r>
                              <w:rPr>
                                <w:b/>
                                <w:i/>
                                <w:color w:val="1F1F1F"/>
                                <w:spacing w:val="-2"/>
                              </w:rPr>
                              <w:t>TO</w:t>
                            </w:r>
                            <w:r>
                              <w:rPr>
                                <w:b/>
                                <w:i/>
                                <w:color w:val="1F1F1F"/>
                                <w:spacing w:val="-8"/>
                              </w:rPr>
                              <w:t xml:space="preserve"> </w:t>
                            </w:r>
                            <w:r>
                              <w:rPr>
                                <w:b/>
                                <w:i/>
                                <w:color w:val="1F1F1F"/>
                                <w:spacing w:val="-2"/>
                              </w:rPr>
                              <w:t>TENDERERS:</w:t>
                            </w:r>
                            <w:r>
                              <w:rPr>
                                <w:b/>
                                <w:i/>
                                <w:color w:val="1F1F1F"/>
                                <w:spacing w:val="1"/>
                              </w:rPr>
                              <w:t xml:space="preserve"> </w:t>
                            </w:r>
                            <w:r>
                              <w:rPr>
                                <w:b/>
                                <w:i/>
                                <w:color w:val="1F1F1F"/>
                                <w:spacing w:val="-2"/>
                              </w:rPr>
                              <w:t>DELETE</w:t>
                            </w:r>
                            <w:r>
                              <w:rPr>
                                <w:b/>
                                <w:i/>
                                <w:color w:val="1F1F1F"/>
                                <w:spacing w:val="-5"/>
                              </w:rPr>
                              <w:t xml:space="preserve"> </w:t>
                            </w:r>
                            <w:r>
                              <w:rPr>
                                <w:b/>
                                <w:i/>
                                <w:color w:val="1F1F1F"/>
                                <w:spacing w:val="-2"/>
                              </w:rPr>
                              <w:t>THIS</w:t>
                            </w:r>
                            <w:r>
                              <w:rPr>
                                <w:b/>
                                <w:i/>
                                <w:color w:val="1F1F1F"/>
                                <w:spacing w:val="-1"/>
                              </w:rPr>
                              <w:t xml:space="preserve"> </w:t>
                            </w:r>
                            <w:r>
                              <w:rPr>
                                <w:b/>
                                <w:i/>
                                <w:color w:val="1F1F1F"/>
                                <w:spacing w:val="-2"/>
                              </w:rPr>
                              <w:t>BOX</w:t>
                            </w:r>
                            <w:r>
                              <w:rPr>
                                <w:b/>
                                <w:i/>
                                <w:color w:val="1F1F1F"/>
                                <w:spacing w:val="-7"/>
                              </w:rPr>
                              <w:t xml:space="preserve"> </w:t>
                            </w:r>
                            <w:r>
                              <w:rPr>
                                <w:b/>
                                <w:i/>
                                <w:color w:val="1F1F1F"/>
                                <w:spacing w:val="-2"/>
                              </w:rPr>
                              <w:t>ONCE</w:t>
                            </w:r>
                            <w:r>
                              <w:rPr>
                                <w:b/>
                                <w:i/>
                                <w:color w:val="1F1F1F"/>
                                <w:spacing w:val="-5"/>
                              </w:rPr>
                              <w:t xml:space="preserve"> </w:t>
                            </w:r>
                            <w:r>
                              <w:rPr>
                                <w:b/>
                                <w:i/>
                                <w:color w:val="1F1F1F"/>
                                <w:spacing w:val="-2"/>
                              </w:rPr>
                              <w:t>YOU</w:t>
                            </w:r>
                            <w:r>
                              <w:rPr>
                                <w:b/>
                                <w:i/>
                                <w:color w:val="1F1F1F"/>
                                <w:spacing w:val="-3"/>
                              </w:rPr>
                              <w:t xml:space="preserve"> </w:t>
                            </w:r>
                            <w:r>
                              <w:rPr>
                                <w:b/>
                                <w:i/>
                                <w:color w:val="1F1F1F"/>
                                <w:spacing w:val="-2"/>
                              </w:rPr>
                              <w:t>HAVE</w:t>
                            </w:r>
                            <w:r>
                              <w:rPr>
                                <w:b/>
                                <w:i/>
                                <w:color w:val="1F1F1F"/>
                                <w:spacing w:val="-4"/>
                              </w:rPr>
                              <w:t xml:space="preserve"> </w:t>
                            </w:r>
                            <w:r>
                              <w:rPr>
                                <w:b/>
                                <w:i/>
                                <w:color w:val="1F1F1F"/>
                                <w:spacing w:val="-2"/>
                              </w:rPr>
                              <w:t>COMPLETED</w:t>
                            </w:r>
                            <w:r>
                              <w:rPr>
                                <w:b/>
                                <w:i/>
                                <w:color w:val="1F1F1F"/>
                                <w:spacing w:val="-7"/>
                              </w:rPr>
                              <w:t xml:space="preserve"> </w:t>
                            </w:r>
                            <w:r>
                              <w:rPr>
                                <w:b/>
                                <w:i/>
                                <w:color w:val="1F1F1F"/>
                                <w:spacing w:val="-2"/>
                              </w:rPr>
                              <w:t>THE</w:t>
                            </w:r>
                            <w:r>
                              <w:rPr>
                                <w:b/>
                                <w:i/>
                                <w:color w:val="1F1F1F"/>
                                <w:spacing w:val="-1"/>
                              </w:rPr>
                              <w:t xml:space="preserve"> </w:t>
                            </w:r>
                            <w:r>
                              <w:rPr>
                                <w:b/>
                                <w:i/>
                                <w:color w:val="1F1F1F"/>
                                <w:spacing w:val="-4"/>
                              </w:rPr>
                              <w:t>FORM</w:t>
                            </w:r>
                          </w:p>
                          <w:p w:rsidR="00C94DC1" w:rsidRDefault="00C94DC1">
                            <w:pPr>
                              <w:spacing w:before="243" w:line="230" w:lineRule="auto"/>
                              <w:ind w:left="155" w:right="149"/>
                              <w:jc w:val="both"/>
                              <w:rPr>
                                <w:i/>
                              </w:rPr>
                            </w:pPr>
                            <w:r>
                              <w:rPr>
                                <w:i/>
                                <w:color w:val="1F1F1F"/>
                              </w:rPr>
                              <w:t>This Beneficial Ownership Disclosure Form (“Form”) is to be completed by the successful tenderer. In case of joint</w:t>
                            </w:r>
                            <w:r>
                              <w:rPr>
                                <w:i/>
                                <w:color w:val="1F1F1F"/>
                                <w:spacing w:val="-4"/>
                              </w:rPr>
                              <w:t xml:space="preserve"> </w:t>
                            </w:r>
                            <w:r>
                              <w:rPr>
                                <w:i/>
                                <w:color w:val="1F1F1F"/>
                              </w:rPr>
                              <w:t>venture,</w:t>
                            </w:r>
                            <w:r>
                              <w:rPr>
                                <w:i/>
                                <w:color w:val="1F1F1F"/>
                                <w:spacing w:val="-5"/>
                              </w:rPr>
                              <w:t xml:space="preserve"> </w:t>
                            </w:r>
                            <w:r>
                              <w:rPr>
                                <w:i/>
                                <w:color w:val="1F1F1F"/>
                              </w:rPr>
                              <w:t>the</w:t>
                            </w:r>
                            <w:r>
                              <w:rPr>
                                <w:i/>
                                <w:color w:val="1F1F1F"/>
                                <w:spacing w:val="-5"/>
                              </w:rPr>
                              <w:t xml:space="preserve"> </w:t>
                            </w:r>
                            <w:r>
                              <w:rPr>
                                <w:i/>
                                <w:color w:val="1F1F1F"/>
                              </w:rPr>
                              <w:t>tenderer</w:t>
                            </w:r>
                            <w:r>
                              <w:rPr>
                                <w:i/>
                                <w:color w:val="1F1F1F"/>
                                <w:spacing w:val="-6"/>
                              </w:rPr>
                              <w:t xml:space="preserve"> </w:t>
                            </w:r>
                            <w:r>
                              <w:rPr>
                                <w:i/>
                                <w:color w:val="1F1F1F"/>
                              </w:rPr>
                              <w:t>must submit</w:t>
                            </w:r>
                            <w:r>
                              <w:rPr>
                                <w:i/>
                                <w:color w:val="1F1F1F"/>
                                <w:spacing w:val="-1"/>
                              </w:rPr>
                              <w:t xml:space="preserve"> </w:t>
                            </w:r>
                            <w:r>
                              <w:rPr>
                                <w:i/>
                                <w:color w:val="1F1F1F"/>
                              </w:rPr>
                              <w:t>a</w:t>
                            </w:r>
                            <w:r>
                              <w:rPr>
                                <w:i/>
                                <w:color w:val="1F1F1F"/>
                                <w:spacing w:val="-6"/>
                              </w:rPr>
                              <w:t xml:space="preserve"> </w:t>
                            </w:r>
                            <w:r>
                              <w:rPr>
                                <w:i/>
                                <w:color w:val="1F1F1F"/>
                              </w:rPr>
                              <w:t>separate</w:t>
                            </w:r>
                            <w:r>
                              <w:rPr>
                                <w:i/>
                                <w:color w:val="1F1F1F"/>
                                <w:spacing w:val="-2"/>
                              </w:rPr>
                              <w:t xml:space="preserve"> </w:t>
                            </w:r>
                            <w:r>
                              <w:rPr>
                                <w:i/>
                                <w:color w:val="1F1F1F"/>
                              </w:rPr>
                              <w:t>Form</w:t>
                            </w:r>
                            <w:r>
                              <w:rPr>
                                <w:i/>
                                <w:color w:val="1F1F1F"/>
                                <w:spacing w:val="-6"/>
                              </w:rPr>
                              <w:t xml:space="preserve"> </w:t>
                            </w:r>
                            <w:r>
                              <w:rPr>
                                <w:i/>
                                <w:color w:val="1F1F1F"/>
                              </w:rPr>
                              <w:t>for</w:t>
                            </w:r>
                            <w:r>
                              <w:rPr>
                                <w:i/>
                                <w:color w:val="1F1F1F"/>
                                <w:spacing w:val="-3"/>
                              </w:rPr>
                              <w:t xml:space="preserve"> </w:t>
                            </w:r>
                            <w:r>
                              <w:rPr>
                                <w:i/>
                                <w:color w:val="1F1F1F"/>
                              </w:rPr>
                              <w:t>each</w:t>
                            </w:r>
                            <w:r>
                              <w:rPr>
                                <w:i/>
                                <w:color w:val="1F1F1F"/>
                                <w:spacing w:val="-3"/>
                              </w:rPr>
                              <w:t xml:space="preserve"> </w:t>
                            </w:r>
                            <w:r>
                              <w:rPr>
                                <w:i/>
                                <w:color w:val="1F1F1F"/>
                              </w:rPr>
                              <w:t>member.</w:t>
                            </w:r>
                            <w:r>
                              <w:rPr>
                                <w:i/>
                                <w:color w:val="1F1F1F"/>
                                <w:spacing w:val="-9"/>
                              </w:rPr>
                              <w:t xml:space="preserve"> </w:t>
                            </w:r>
                            <w:r>
                              <w:rPr>
                                <w:i/>
                                <w:color w:val="1F1F1F"/>
                              </w:rPr>
                              <w:t>The</w:t>
                            </w:r>
                            <w:r>
                              <w:rPr>
                                <w:i/>
                                <w:color w:val="1F1F1F"/>
                                <w:spacing w:val="-1"/>
                              </w:rPr>
                              <w:t xml:space="preserve"> </w:t>
                            </w:r>
                            <w:r>
                              <w:rPr>
                                <w:i/>
                                <w:color w:val="1F1F1F"/>
                              </w:rPr>
                              <w:t>beneficial ownership</w:t>
                            </w:r>
                            <w:r>
                              <w:rPr>
                                <w:i/>
                                <w:color w:val="1F1F1F"/>
                                <w:spacing w:val="-6"/>
                              </w:rPr>
                              <w:t xml:space="preserve"> </w:t>
                            </w:r>
                            <w:r>
                              <w:rPr>
                                <w:i/>
                                <w:color w:val="1F1F1F"/>
                              </w:rPr>
                              <w:t>information to be submitted in this Form shall be current as of the date of its submission.</w:t>
                            </w:r>
                          </w:p>
                          <w:p w:rsidR="00C94DC1" w:rsidRDefault="00C94DC1">
                            <w:pPr>
                              <w:spacing w:before="241" w:line="230" w:lineRule="auto"/>
                              <w:ind w:left="155"/>
                              <w:rPr>
                                <w:i/>
                              </w:rPr>
                            </w:pPr>
                            <w:r>
                              <w:rPr>
                                <w:i/>
                                <w:color w:val="1F1F1F"/>
                              </w:rPr>
                              <w:t>For</w:t>
                            </w:r>
                            <w:r>
                              <w:rPr>
                                <w:i/>
                                <w:color w:val="1F1F1F"/>
                                <w:spacing w:val="-12"/>
                              </w:rPr>
                              <w:t xml:space="preserve"> </w:t>
                            </w:r>
                            <w:r>
                              <w:rPr>
                                <w:i/>
                                <w:color w:val="1F1F1F"/>
                              </w:rPr>
                              <w:t>the</w:t>
                            </w:r>
                            <w:r>
                              <w:rPr>
                                <w:i/>
                                <w:color w:val="1F1F1F"/>
                                <w:spacing w:val="-10"/>
                              </w:rPr>
                              <w:t xml:space="preserve"> </w:t>
                            </w:r>
                            <w:r>
                              <w:rPr>
                                <w:i/>
                                <w:color w:val="1F1F1F"/>
                              </w:rPr>
                              <w:t>purposes</w:t>
                            </w:r>
                            <w:r>
                              <w:rPr>
                                <w:i/>
                                <w:color w:val="1F1F1F"/>
                                <w:spacing w:val="-8"/>
                              </w:rPr>
                              <w:t xml:space="preserve"> </w:t>
                            </w:r>
                            <w:r>
                              <w:rPr>
                                <w:i/>
                                <w:color w:val="1F1F1F"/>
                              </w:rPr>
                              <w:t>of</w:t>
                            </w:r>
                            <w:r>
                              <w:rPr>
                                <w:i/>
                                <w:color w:val="1F1F1F"/>
                                <w:spacing w:val="-12"/>
                              </w:rPr>
                              <w:t xml:space="preserve"> </w:t>
                            </w:r>
                            <w:r>
                              <w:rPr>
                                <w:i/>
                                <w:color w:val="1F1F1F"/>
                              </w:rPr>
                              <w:t>this</w:t>
                            </w:r>
                            <w:r>
                              <w:rPr>
                                <w:i/>
                                <w:color w:val="1F1F1F"/>
                                <w:spacing w:val="-7"/>
                              </w:rPr>
                              <w:t xml:space="preserve"> </w:t>
                            </w:r>
                            <w:r>
                              <w:rPr>
                                <w:i/>
                                <w:color w:val="1F1F1F"/>
                              </w:rPr>
                              <w:t>Form,</w:t>
                            </w:r>
                            <w:r>
                              <w:rPr>
                                <w:i/>
                                <w:color w:val="1F1F1F"/>
                                <w:spacing w:val="-7"/>
                              </w:rPr>
                              <w:t xml:space="preserve"> </w:t>
                            </w:r>
                            <w:r>
                              <w:rPr>
                                <w:i/>
                                <w:color w:val="1F1F1F"/>
                              </w:rPr>
                              <w:t>a</w:t>
                            </w:r>
                            <w:r>
                              <w:rPr>
                                <w:i/>
                                <w:color w:val="1F1F1F"/>
                                <w:spacing w:val="-8"/>
                              </w:rPr>
                              <w:t xml:space="preserve"> </w:t>
                            </w:r>
                            <w:r>
                              <w:rPr>
                                <w:i/>
                                <w:color w:val="1F1F1F"/>
                              </w:rPr>
                              <w:t>Beneficial</w:t>
                            </w:r>
                            <w:r>
                              <w:rPr>
                                <w:i/>
                                <w:color w:val="1F1F1F"/>
                                <w:spacing w:val="-2"/>
                              </w:rPr>
                              <w:t xml:space="preserve"> </w:t>
                            </w:r>
                            <w:r>
                              <w:rPr>
                                <w:i/>
                                <w:color w:val="1F1F1F"/>
                              </w:rPr>
                              <w:t>Owner</w:t>
                            </w:r>
                            <w:r>
                              <w:rPr>
                                <w:i/>
                                <w:color w:val="1F1F1F"/>
                                <w:spacing w:val="-5"/>
                              </w:rPr>
                              <w:t xml:space="preserve"> </w:t>
                            </w:r>
                            <w:r>
                              <w:rPr>
                                <w:i/>
                                <w:color w:val="1F1F1F"/>
                              </w:rPr>
                              <w:t>of</w:t>
                            </w:r>
                            <w:r>
                              <w:rPr>
                                <w:i/>
                                <w:color w:val="1F1F1F"/>
                                <w:spacing w:val="-7"/>
                              </w:rPr>
                              <w:t xml:space="preserve"> </w:t>
                            </w:r>
                            <w:r>
                              <w:rPr>
                                <w:i/>
                                <w:color w:val="1F1F1F"/>
                              </w:rPr>
                              <w:t>a</w:t>
                            </w:r>
                            <w:r>
                              <w:rPr>
                                <w:i/>
                                <w:color w:val="1F1F1F"/>
                                <w:spacing w:val="-17"/>
                              </w:rPr>
                              <w:t xml:space="preserve"> </w:t>
                            </w:r>
                            <w:r>
                              <w:rPr>
                                <w:i/>
                                <w:color w:val="1F1F1F"/>
                              </w:rPr>
                              <w:t>Tenderer</w:t>
                            </w:r>
                            <w:r>
                              <w:rPr>
                                <w:i/>
                                <w:color w:val="1F1F1F"/>
                                <w:spacing w:val="-7"/>
                              </w:rPr>
                              <w:t xml:space="preserve"> </w:t>
                            </w:r>
                            <w:r>
                              <w:rPr>
                                <w:i/>
                                <w:color w:val="1F1F1F"/>
                              </w:rPr>
                              <w:t>is</w:t>
                            </w:r>
                            <w:r>
                              <w:rPr>
                                <w:i/>
                                <w:color w:val="1F1F1F"/>
                                <w:spacing w:val="-5"/>
                              </w:rPr>
                              <w:t xml:space="preserve"> </w:t>
                            </w:r>
                            <w:r>
                              <w:rPr>
                                <w:i/>
                                <w:color w:val="1F1F1F"/>
                              </w:rPr>
                              <w:t>any</w:t>
                            </w:r>
                            <w:r>
                              <w:rPr>
                                <w:i/>
                                <w:color w:val="1F1F1F"/>
                                <w:spacing w:val="-10"/>
                              </w:rPr>
                              <w:t xml:space="preserve"> </w:t>
                            </w:r>
                            <w:r>
                              <w:rPr>
                                <w:i/>
                                <w:color w:val="1F1F1F"/>
                              </w:rPr>
                              <w:t>natural</w:t>
                            </w:r>
                            <w:r>
                              <w:rPr>
                                <w:i/>
                                <w:color w:val="1F1F1F"/>
                                <w:spacing w:val="-7"/>
                              </w:rPr>
                              <w:t xml:space="preserve"> </w:t>
                            </w:r>
                            <w:r>
                              <w:rPr>
                                <w:i/>
                                <w:color w:val="1F1F1F"/>
                              </w:rPr>
                              <w:t>person</w:t>
                            </w:r>
                            <w:r>
                              <w:rPr>
                                <w:i/>
                                <w:color w:val="1F1F1F"/>
                                <w:spacing w:val="-7"/>
                              </w:rPr>
                              <w:t xml:space="preserve"> </w:t>
                            </w:r>
                            <w:r>
                              <w:rPr>
                                <w:i/>
                                <w:color w:val="1F1F1F"/>
                              </w:rPr>
                              <w:t>who</w:t>
                            </w:r>
                            <w:r>
                              <w:rPr>
                                <w:i/>
                                <w:color w:val="1F1F1F"/>
                                <w:spacing w:val="-10"/>
                              </w:rPr>
                              <w:t xml:space="preserve"> </w:t>
                            </w:r>
                            <w:r>
                              <w:rPr>
                                <w:i/>
                                <w:color w:val="1F1F1F"/>
                              </w:rPr>
                              <w:t>ultimately</w:t>
                            </w:r>
                            <w:r>
                              <w:rPr>
                                <w:i/>
                                <w:color w:val="1F1F1F"/>
                                <w:spacing w:val="-7"/>
                              </w:rPr>
                              <w:t xml:space="preserve"> </w:t>
                            </w:r>
                            <w:r>
                              <w:rPr>
                                <w:i/>
                                <w:color w:val="1F1F1F"/>
                              </w:rPr>
                              <w:t>owns</w:t>
                            </w:r>
                            <w:r>
                              <w:rPr>
                                <w:i/>
                                <w:color w:val="1F1F1F"/>
                                <w:spacing w:val="-10"/>
                              </w:rPr>
                              <w:t xml:space="preserve"> </w:t>
                            </w:r>
                            <w:r>
                              <w:rPr>
                                <w:i/>
                                <w:color w:val="1F1F1F"/>
                              </w:rPr>
                              <w:t>or controls the Tenderer by meeting one or more of the following conditions:</w:t>
                            </w:r>
                          </w:p>
                          <w:p w:rsidR="00C94DC1" w:rsidRDefault="00C94DC1">
                            <w:pPr>
                              <w:numPr>
                                <w:ilvl w:val="0"/>
                                <w:numId w:val="4"/>
                              </w:numPr>
                              <w:tabs>
                                <w:tab w:val="left" w:pos="539"/>
                              </w:tabs>
                              <w:spacing w:before="217" w:line="251" w:lineRule="exact"/>
                              <w:ind w:left="539" w:hanging="389"/>
                              <w:rPr>
                                <w:i/>
                              </w:rPr>
                            </w:pPr>
                            <w:r>
                              <w:rPr>
                                <w:i/>
                                <w:color w:val="1F1F1F"/>
                              </w:rPr>
                              <w:t>Directly</w:t>
                            </w:r>
                            <w:r>
                              <w:rPr>
                                <w:i/>
                                <w:color w:val="1F1F1F"/>
                                <w:spacing w:val="-14"/>
                              </w:rPr>
                              <w:t xml:space="preserve"> </w:t>
                            </w:r>
                            <w:r>
                              <w:rPr>
                                <w:i/>
                                <w:color w:val="1F1F1F"/>
                              </w:rPr>
                              <w:t>or</w:t>
                            </w:r>
                            <w:r>
                              <w:rPr>
                                <w:i/>
                                <w:color w:val="1F1F1F"/>
                                <w:spacing w:val="-14"/>
                              </w:rPr>
                              <w:t xml:space="preserve"> </w:t>
                            </w:r>
                            <w:r>
                              <w:rPr>
                                <w:i/>
                                <w:color w:val="1F1F1F"/>
                              </w:rPr>
                              <w:t>indirectly</w:t>
                            </w:r>
                            <w:r>
                              <w:rPr>
                                <w:i/>
                                <w:color w:val="1F1F1F"/>
                                <w:spacing w:val="-14"/>
                              </w:rPr>
                              <w:t xml:space="preserve"> </w:t>
                            </w:r>
                            <w:r>
                              <w:rPr>
                                <w:i/>
                                <w:color w:val="1F1F1F"/>
                              </w:rPr>
                              <w:t>holding</w:t>
                            </w:r>
                            <w:r>
                              <w:rPr>
                                <w:i/>
                                <w:color w:val="1F1F1F"/>
                                <w:spacing w:val="-13"/>
                              </w:rPr>
                              <w:t xml:space="preserve"> </w:t>
                            </w:r>
                            <w:r>
                              <w:rPr>
                                <w:i/>
                                <w:color w:val="1F1F1F"/>
                              </w:rPr>
                              <w:t>25%</w:t>
                            </w:r>
                            <w:r>
                              <w:rPr>
                                <w:i/>
                                <w:color w:val="1F1F1F"/>
                                <w:spacing w:val="-16"/>
                              </w:rPr>
                              <w:t xml:space="preserve"> </w:t>
                            </w:r>
                            <w:r>
                              <w:rPr>
                                <w:i/>
                                <w:color w:val="1F1F1F"/>
                              </w:rPr>
                              <w:t>or</w:t>
                            </w:r>
                            <w:r>
                              <w:rPr>
                                <w:i/>
                                <w:color w:val="1F1F1F"/>
                                <w:spacing w:val="-14"/>
                              </w:rPr>
                              <w:t xml:space="preserve"> </w:t>
                            </w:r>
                            <w:r>
                              <w:rPr>
                                <w:i/>
                                <w:color w:val="1F1F1F"/>
                              </w:rPr>
                              <w:t>more</w:t>
                            </w:r>
                            <w:r>
                              <w:rPr>
                                <w:i/>
                                <w:color w:val="1F1F1F"/>
                                <w:spacing w:val="-14"/>
                              </w:rPr>
                              <w:t xml:space="preserve"> </w:t>
                            </w:r>
                            <w:r>
                              <w:rPr>
                                <w:i/>
                                <w:color w:val="1F1F1F"/>
                              </w:rPr>
                              <w:t>of</w:t>
                            </w:r>
                            <w:r>
                              <w:rPr>
                                <w:i/>
                                <w:color w:val="1F1F1F"/>
                                <w:spacing w:val="-14"/>
                              </w:rPr>
                              <w:t xml:space="preserve"> </w:t>
                            </w:r>
                            <w:r>
                              <w:rPr>
                                <w:i/>
                                <w:color w:val="1F1F1F"/>
                              </w:rPr>
                              <w:t>the</w:t>
                            </w:r>
                            <w:r>
                              <w:rPr>
                                <w:i/>
                                <w:color w:val="1F1F1F"/>
                                <w:spacing w:val="-11"/>
                              </w:rPr>
                              <w:t xml:space="preserve"> </w:t>
                            </w:r>
                            <w:r>
                              <w:rPr>
                                <w:i/>
                                <w:color w:val="1F1F1F"/>
                                <w:spacing w:val="-2"/>
                              </w:rPr>
                              <w:t>shares.</w:t>
                            </w:r>
                          </w:p>
                          <w:p w:rsidR="00C94DC1" w:rsidRDefault="00C94DC1">
                            <w:pPr>
                              <w:numPr>
                                <w:ilvl w:val="0"/>
                                <w:numId w:val="4"/>
                              </w:numPr>
                              <w:tabs>
                                <w:tab w:val="left" w:pos="539"/>
                              </w:tabs>
                              <w:spacing w:line="251" w:lineRule="exact"/>
                              <w:ind w:left="539" w:hanging="389"/>
                              <w:rPr>
                                <w:i/>
                              </w:rPr>
                            </w:pPr>
                            <w:r>
                              <w:rPr>
                                <w:i/>
                                <w:color w:val="1F1F1F"/>
                              </w:rPr>
                              <w:t>Directly</w:t>
                            </w:r>
                            <w:r>
                              <w:rPr>
                                <w:i/>
                                <w:color w:val="1F1F1F"/>
                                <w:spacing w:val="-14"/>
                              </w:rPr>
                              <w:t xml:space="preserve"> </w:t>
                            </w:r>
                            <w:r>
                              <w:rPr>
                                <w:i/>
                                <w:color w:val="1F1F1F"/>
                              </w:rPr>
                              <w:t>or</w:t>
                            </w:r>
                            <w:r>
                              <w:rPr>
                                <w:i/>
                                <w:color w:val="1F1F1F"/>
                                <w:spacing w:val="-14"/>
                              </w:rPr>
                              <w:t xml:space="preserve"> </w:t>
                            </w:r>
                            <w:r>
                              <w:rPr>
                                <w:i/>
                                <w:color w:val="1F1F1F"/>
                              </w:rPr>
                              <w:t>in</w:t>
                            </w:r>
                            <w:r>
                              <w:rPr>
                                <w:i/>
                                <w:color w:val="1F1F1F"/>
                                <w:spacing w:val="-14"/>
                              </w:rPr>
                              <w:t xml:space="preserve"> </w:t>
                            </w:r>
                            <w:r>
                              <w:rPr>
                                <w:i/>
                                <w:color w:val="1F1F1F"/>
                              </w:rPr>
                              <w:t>directly</w:t>
                            </w:r>
                            <w:r>
                              <w:rPr>
                                <w:i/>
                                <w:color w:val="1F1F1F"/>
                                <w:spacing w:val="-13"/>
                              </w:rPr>
                              <w:t xml:space="preserve"> </w:t>
                            </w:r>
                            <w:r>
                              <w:rPr>
                                <w:i/>
                                <w:color w:val="1F1F1F"/>
                              </w:rPr>
                              <w:t>holding</w:t>
                            </w:r>
                            <w:r>
                              <w:rPr>
                                <w:i/>
                                <w:color w:val="1F1F1F"/>
                                <w:spacing w:val="-14"/>
                              </w:rPr>
                              <w:t xml:space="preserve"> </w:t>
                            </w:r>
                            <w:r>
                              <w:rPr>
                                <w:i/>
                                <w:color w:val="1F1F1F"/>
                              </w:rPr>
                              <w:t>25%</w:t>
                            </w:r>
                            <w:r>
                              <w:rPr>
                                <w:i/>
                                <w:color w:val="1F1F1F"/>
                                <w:spacing w:val="-14"/>
                              </w:rPr>
                              <w:t xml:space="preserve"> </w:t>
                            </w:r>
                            <w:r>
                              <w:rPr>
                                <w:i/>
                                <w:color w:val="1F1F1F"/>
                              </w:rPr>
                              <w:t>or</w:t>
                            </w:r>
                            <w:r>
                              <w:rPr>
                                <w:i/>
                                <w:color w:val="1F1F1F"/>
                                <w:spacing w:val="-11"/>
                              </w:rPr>
                              <w:t xml:space="preserve"> </w:t>
                            </w:r>
                            <w:r>
                              <w:rPr>
                                <w:i/>
                                <w:color w:val="1F1F1F"/>
                              </w:rPr>
                              <w:t>more</w:t>
                            </w:r>
                            <w:r>
                              <w:rPr>
                                <w:i/>
                                <w:color w:val="1F1F1F"/>
                                <w:spacing w:val="-13"/>
                              </w:rPr>
                              <w:t xml:space="preserve"> </w:t>
                            </w:r>
                            <w:r>
                              <w:rPr>
                                <w:i/>
                                <w:color w:val="1F1F1F"/>
                              </w:rPr>
                              <w:t>of</w:t>
                            </w:r>
                            <w:r>
                              <w:rPr>
                                <w:i/>
                                <w:color w:val="1F1F1F"/>
                                <w:spacing w:val="-10"/>
                              </w:rPr>
                              <w:t xml:space="preserve"> </w:t>
                            </w:r>
                            <w:r>
                              <w:rPr>
                                <w:i/>
                                <w:color w:val="1F1F1F"/>
                              </w:rPr>
                              <w:t>the</w:t>
                            </w:r>
                            <w:r>
                              <w:rPr>
                                <w:i/>
                                <w:color w:val="1F1F1F"/>
                                <w:spacing w:val="-10"/>
                              </w:rPr>
                              <w:t xml:space="preserve"> </w:t>
                            </w:r>
                            <w:r>
                              <w:rPr>
                                <w:i/>
                                <w:color w:val="1F1F1F"/>
                              </w:rPr>
                              <w:t>voting</w:t>
                            </w:r>
                            <w:r>
                              <w:rPr>
                                <w:i/>
                                <w:color w:val="1F1F1F"/>
                                <w:spacing w:val="-10"/>
                              </w:rPr>
                              <w:t xml:space="preserve"> </w:t>
                            </w:r>
                            <w:r>
                              <w:rPr>
                                <w:i/>
                                <w:color w:val="1F1F1F"/>
                                <w:spacing w:val="-2"/>
                              </w:rPr>
                              <w:t>rights.</w:t>
                            </w:r>
                          </w:p>
                          <w:p w:rsidR="00C94DC1" w:rsidRDefault="00C94DC1">
                            <w:pPr>
                              <w:numPr>
                                <w:ilvl w:val="0"/>
                                <w:numId w:val="4"/>
                              </w:numPr>
                              <w:tabs>
                                <w:tab w:val="left" w:pos="539"/>
                                <w:tab w:val="left" w:pos="547"/>
                              </w:tabs>
                              <w:spacing w:before="1" w:line="244" w:lineRule="auto"/>
                              <w:ind w:right="1085" w:hanging="392"/>
                              <w:rPr>
                                <w:i/>
                              </w:rPr>
                            </w:pPr>
                            <w:r>
                              <w:rPr>
                                <w:i/>
                                <w:color w:val="1F1F1F"/>
                              </w:rPr>
                              <w:t>Directly</w:t>
                            </w:r>
                            <w:r>
                              <w:rPr>
                                <w:i/>
                                <w:color w:val="1F1F1F"/>
                                <w:spacing w:val="-10"/>
                              </w:rPr>
                              <w:t xml:space="preserve"> </w:t>
                            </w:r>
                            <w:r>
                              <w:rPr>
                                <w:i/>
                                <w:color w:val="1F1F1F"/>
                              </w:rPr>
                              <w:t>or</w:t>
                            </w:r>
                            <w:r>
                              <w:rPr>
                                <w:i/>
                                <w:color w:val="1F1F1F"/>
                                <w:spacing w:val="-11"/>
                              </w:rPr>
                              <w:t xml:space="preserve"> </w:t>
                            </w:r>
                            <w:r>
                              <w:rPr>
                                <w:i/>
                                <w:color w:val="1F1F1F"/>
                              </w:rPr>
                              <w:t>indirectly</w:t>
                            </w:r>
                            <w:r>
                              <w:rPr>
                                <w:i/>
                                <w:color w:val="1F1F1F"/>
                                <w:spacing w:val="-9"/>
                              </w:rPr>
                              <w:t xml:space="preserve"> </w:t>
                            </w:r>
                            <w:r>
                              <w:rPr>
                                <w:i/>
                                <w:color w:val="1F1F1F"/>
                              </w:rPr>
                              <w:t>having</w:t>
                            </w:r>
                            <w:r>
                              <w:rPr>
                                <w:i/>
                                <w:color w:val="1F1F1F"/>
                                <w:spacing w:val="-5"/>
                              </w:rPr>
                              <w:t xml:space="preserve"> </w:t>
                            </w:r>
                            <w:r>
                              <w:rPr>
                                <w:i/>
                                <w:color w:val="1F1F1F"/>
                              </w:rPr>
                              <w:t>the</w:t>
                            </w:r>
                            <w:r>
                              <w:rPr>
                                <w:i/>
                                <w:color w:val="1F1F1F"/>
                                <w:spacing w:val="-14"/>
                              </w:rPr>
                              <w:t xml:space="preserve"> </w:t>
                            </w:r>
                            <w:r>
                              <w:rPr>
                                <w:i/>
                                <w:color w:val="1F1F1F"/>
                              </w:rPr>
                              <w:t>right</w:t>
                            </w:r>
                            <w:r>
                              <w:rPr>
                                <w:i/>
                                <w:color w:val="1F1F1F"/>
                                <w:spacing w:val="-11"/>
                              </w:rPr>
                              <w:t xml:space="preserve"> </w:t>
                            </w:r>
                            <w:r>
                              <w:rPr>
                                <w:i/>
                                <w:color w:val="1F1F1F"/>
                              </w:rPr>
                              <w:t>to</w:t>
                            </w:r>
                            <w:r>
                              <w:rPr>
                                <w:i/>
                                <w:color w:val="1F1F1F"/>
                                <w:spacing w:val="-9"/>
                              </w:rPr>
                              <w:t xml:space="preserve"> </w:t>
                            </w:r>
                            <w:r>
                              <w:rPr>
                                <w:i/>
                                <w:color w:val="1F1F1F"/>
                              </w:rPr>
                              <w:t>appoint</w:t>
                            </w:r>
                            <w:r>
                              <w:rPr>
                                <w:i/>
                                <w:color w:val="1F1F1F"/>
                                <w:spacing w:val="-7"/>
                              </w:rPr>
                              <w:t xml:space="preserve"> </w:t>
                            </w:r>
                            <w:r>
                              <w:rPr>
                                <w:i/>
                                <w:color w:val="1F1F1F"/>
                              </w:rPr>
                              <w:t>a</w:t>
                            </w:r>
                            <w:r>
                              <w:rPr>
                                <w:i/>
                                <w:color w:val="1F1F1F"/>
                                <w:spacing w:val="-9"/>
                              </w:rPr>
                              <w:t xml:space="preserve"> </w:t>
                            </w:r>
                            <w:r>
                              <w:rPr>
                                <w:i/>
                                <w:color w:val="1F1F1F"/>
                              </w:rPr>
                              <w:t>majority</w:t>
                            </w:r>
                            <w:r>
                              <w:rPr>
                                <w:i/>
                                <w:color w:val="1F1F1F"/>
                                <w:spacing w:val="-5"/>
                              </w:rPr>
                              <w:t xml:space="preserve"> </w:t>
                            </w:r>
                            <w:r>
                              <w:rPr>
                                <w:i/>
                                <w:color w:val="1F1F1F"/>
                              </w:rPr>
                              <w:t>of</w:t>
                            </w:r>
                            <w:r>
                              <w:rPr>
                                <w:i/>
                                <w:color w:val="1F1F1F"/>
                                <w:spacing w:val="-9"/>
                              </w:rPr>
                              <w:t xml:space="preserve"> </w:t>
                            </w:r>
                            <w:r>
                              <w:rPr>
                                <w:i/>
                                <w:color w:val="1F1F1F"/>
                              </w:rPr>
                              <w:t>the</w:t>
                            </w:r>
                            <w:r>
                              <w:rPr>
                                <w:i/>
                                <w:color w:val="1F1F1F"/>
                                <w:spacing w:val="-9"/>
                              </w:rPr>
                              <w:t xml:space="preserve"> </w:t>
                            </w:r>
                            <w:r>
                              <w:rPr>
                                <w:i/>
                                <w:color w:val="1F1F1F"/>
                              </w:rPr>
                              <w:t>board</w:t>
                            </w:r>
                            <w:r>
                              <w:rPr>
                                <w:i/>
                                <w:color w:val="1F1F1F"/>
                                <w:spacing w:val="-11"/>
                              </w:rPr>
                              <w:t xml:space="preserve"> </w:t>
                            </w:r>
                            <w:r>
                              <w:rPr>
                                <w:i/>
                                <w:color w:val="1F1F1F"/>
                              </w:rPr>
                              <w:t>of</w:t>
                            </w:r>
                            <w:r>
                              <w:rPr>
                                <w:i/>
                                <w:color w:val="1F1F1F"/>
                                <w:spacing w:val="-7"/>
                              </w:rPr>
                              <w:t xml:space="preserve"> </w:t>
                            </w:r>
                            <w:r>
                              <w:rPr>
                                <w:i/>
                                <w:color w:val="1F1F1F"/>
                              </w:rPr>
                              <w:t>directors</w:t>
                            </w:r>
                            <w:r>
                              <w:rPr>
                                <w:i/>
                                <w:color w:val="1F1F1F"/>
                                <w:spacing w:val="-4"/>
                              </w:rPr>
                              <w:t xml:space="preserve"> </w:t>
                            </w:r>
                            <w:r>
                              <w:rPr>
                                <w:i/>
                                <w:color w:val="1F1F1F"/>
                              </w:rPr>
                              <w:t>or</w:t>
                            </w:r>
                            <w:r>
                              <w:rPr>
                                <w:i/>
                                <w:color w:val="1F1F1F"/>
                                <w:spacing w:val="-14"/>
                              </w:rPr>
                              <w:t xml:space="preserve"> </w:t>
                            </w:r>
                            <w:r>
                              <w:rPr>
                                <w:i/>
                                <w:color w:val="1F1F1F"/>
                              </w:rPr>
                              <w:t>equivalent governing body of the Tenderer.</w:t>
                            </w:r>
                          </w:p>
                        </w:txbxContent>
                      </wps:txbx>
                      <wps:bodyPr wrap="square" lIns="0" tIns="0" rIns="0" bIns="0" rtlCol="0">
                        <a:noAutofit/>
                      </wps:bodyPr>
                    </wps:wsp>
                  </a:graphicData>
                </a:graphic>
              </wp:anchor>
            </w:drawing>
          </mc:Choice>
          <mc:Fallback>
            <w:pict>
              <v:shape id="Textbox 338" o:spid="_x0000_s1031" type="#_x0000_t202" style="position:absolute;margin-left:42.4pt;margin-top:13.5pt;width:510.4pt;height:182.1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" filled="f" strokecolor="#1f1f1f" strokeweight=".07617mm">
                <v:path arrowok="t"/>
                <v:textbox inset="0,0,0,0">
                  <w:txbxContent>
                    <w:p w:rsidR="00C94DC1" w:rsidRDefault="00C94DC1">
                      <w:pPr>
                        <w:spacing w:before="46"/>
                        <w:ind w:left="155"/>
                        <w:jc w:val="both"/>
                        <w:rPr>
                          <w:b/>
                          <w:i/>
                        </w:rPr>
                      </w:pPr>
                      <w:r>
                        <w:rPr>
                          <w:b/>
                          <w:i/>
                          <w:color w:val="1F1F1F"/>
                          <w:spacing w:val="-2"/>
                        </w:rPr>
                        <w:t>INSTRUCTIONS</w:t>
                      </w:r>
                      <w:r>
                        <w:rPr>
                          <w:b/>
                          <w:i/>
                          <w:color w:val="1F1F1F"/>
                          <w:spacing w:val="-4"/>
                        </w:rPr>
                        <w:t xml:space="preserve"> </w:t>
                      </w:r>
                      <w:r>
                        <w:rPr>
                          <w:b/>
                          <w:i/>
                          <w:color w:val="1F1F1F"/>
                          <w:spacing w:val="-2"/>
                        </w:rPr>
                        <w:t>TO</w:t>
                      </w:r>
                      <w:r>
                        <w:rPr>
                          <w:b/>
                          <w:i/>
                          <w:color w:val="1F1F1F"/>
                          <w:spacing w:val="-8"/>
                        </w:rPr>
                        <w:t xml:space="preserve"> </w:t>
                      </w:r>
                      <w:r>
                        <w:rPr>
                          <w:b/>
                          <w:i/>
                          <w:color w:val="1F1F1F"/>
                          <w:spacing w:val="-2"/>
                        </w:rPr>
                        <w:t>TENDERERS:</w:t>
                      </w:r>
                      <w:r>
                        <w:rPr>
                          <w:b/>
                          <w:i/>
                          <w:color w:val="1F1F1F"/>
                          <w:spacing w:val="1"/>
                        </w:rPr>
                        <w:t xml:space="preserve"> </w:t>
                      </w:r>
                      <w:r>
                        <w:rPr>
                          <w:b/>
                          <w:i/>
                          <w:color w:val="1F1F1F"/>
                          <w:spacing w:val="-2"/>
                        </w:rPr>
                        <w:t>DELETE</w:t>
                      </w:r>
                      <w:r>
                        <w:rPr>
                          <w:b/>
                          <w:i/>
                          <w:color w:val="1F1F1F"/>
                          <w:spacing w:val="-5"/>
                        </w:rPr>
                        <w:t xml:space="preserve"> </w:t>
                      </w:r>
                      <w:r>
                        <w:rPr>
                          <w:b/>
                          <w:i/>
                          <w:color w:val="1F1F1F"/>
                          <w:spacing w:val="-2"/>
                        </w:rPr>
                        <w:t>THIS</w:t>
                      </w:r>
                      <w:r>
                        <w:rPr>
                          <w:b/>
                          <w:i/>
                          <w:color w:val="1F1F1F"/>
                          <w:spacing w:val="-1"/>
                        </w:rPr>
                        <w:t xml:space="preserve"> </w:t>
                      </w:r>
                      <w:r>
                        <w:rPr>
                          <w:b/>
                          <w:i/>
                          <w:color w:val="1F1F1F"/>
                          <w:spacing w:val="-2"/>
                        </w:rPr>
                        <w:t>BOX</w:t>
                      </w:r>
                      <w:r>
                        <w:rPr>
                          <w:b/>
                          <w:i/>
                          <w:color w:val="1F1F1F"/>
                          <w:spacing w:val="-7"/>
                        </w:rPr>
                        <w:t xml:space="preserve"> </w:t>
                      </w:r>
                      <w:r>
                        <w:rPr>
                          <w:b/>
                          <w:i/>
                          <w:color w:val="1F1F1F"/>
                          <w:spacing w:val="-2"/>
                        </w:rPr>
                        <w:t>ONCE</w:t>
                      </w:r>
                      <w:r>
                        <w:rPr>
                          <w:b/>
                          <w:i/>
                          <w:color w:val="1F1F1F"/>
                          <w:spacing w:val="-5"/>
                        </w:rPr>
                        <w:t xml:space="preserve"> </w:t>
                      </w:r>
                      <w:r>
                        <w:rPr>
                          <w:b/>
                          <w:i/>
                          <w:color w:val="1F1F1F"/>
                          <w:spacing w:val="-2"/>
                        </w:rPr>
                        <w:t>YOU</w:t>
                      </w:r>
                      <w:r>
                        <w:rPr>
                          <w:b/>
                          <w:i/>
                          <w:color w:val="1F1F1F"/>
                          <w:spacing w:val="-3"/>
                        </w:rPr>
                        <w:t xml:space="preserve"> </w:t>
                      </w:r>
                      <w:r>
                        <w:rPr>
                          <w:b/>
                          <w:i/>
                          <w:color w:val="1F1F1F"/>
                          <w:spacing w:val="-2"/>
                        </w:rPr>
                        <w:t>HAVE</w:t>
                      </w:r>
                      <w:r>
                        <w:rPr>
                          <w:b/>
                          <w:i/>
                          <w:color w:val="1F1F1F"/>
                          <w:spacing w:val="-4"/>
                        </w:rPr>
                        <w:t xml:space="preserve"> </w:t>
                      </w:r>
                      <w:r>
                        <w:rPr>
                          <w:b/>
                          <w:i/>
                          <w:color w:val="1F1F1F"/>
                          <w:spacing w:val="-2"/>
                        </w:rPr>
                        <w:t>COMPLETED</w:t>
                      </w:r>
                      <w:r>
                        <w:rPr>
                          <w:b/>
                          <w:i/>
                          <w:color w:val="1F1F1F"/>
                          <w:spacing w:val="-7"/>
                        </w:rPr>
                        <w:t xml:space="preserve"> </w:t>
                      </w:r>
                      <w:r>
                        <w:rPr>
                          <w:b/>
                          <w:i/>
                          <w:color w:val="1F1F1F"/>
                          <w:spacing w:val="-2"/>
                        </w:rPr>
                        <w:t>THE</w:t>
                      </w:r>
                      <w:r>
                        <w:rPr>
                          <w:b/>
                          <w:i/>
                          <w:color w:val="1F1F1F"/>
                          <w:spacing w:val="-1"/>
                        </w:rPr>
                        <w:t xml:space="preserve"> </w:t>
                      </w:r>
                      <w:r>
                        <w:rPr>
                          <w:b/>
                          <w:i/>
                          <w:color w:val="1F1F1F"/>
                          <w:spacing w:val="-4"/>
                        </w:rPr>
                        <w:t>FORM</w:t>
                      </w:r>
                    </w:p>
                    <w:p w:rsidR="00C94DC1" w:rsidRDefault="00C94DC1">
                      <w:pPr>
                        <w:spacing w:before="243" w:line="230" w:lineRule="auto"/>
                        <w:ind w:left="155" w:right="149"/>
                        <w:jc w:val="both"/>
                        <w:rPr>
                          <w:i/>
                        </w:rPr>
                      </w:pPr>
                      <w:r>
                        <w:rPr>
                          <w:i/>
                          <w:color w:val="1F1F1F"/>
                        </w:rPr>
                        <w:t>This Beneficial Ownership Disclosure Form (“Form”) is to be completed by the successful tenderer. In case of joint</w:t>
                      </w:r>
                      <w:r>
                        <w:rPr>
                          <w:i/>
                          <w:color w:val="1F1F1F"/>
                          <w:spacing w:val="-4"/>
                        </w:rPr>
                        <w:t xml:space="preserve"> </w:t>
                      </w:r>
                      <w:r>
                        <w:rPr>
                          <w:i/>
                          <w:color w:val="1F1F1F"/>
                        </w:rPr>
                        <w:t>venture,</w:t>
                      </w:r>
                      <w:r>
                        <w:rPr>
                          <w:i/>
                          <w:color w:val="1F1F1F"/>
                          <w:spacing w:val="-5"/>
                        </w:rPr>
                        <w:t xml:space="preserve"> </w:t>
                      </w:r>
                      <w:r>
                        <w:rPr>
                          <w:i/>
                          <w:color w:val="1F1F1F"/>
                        </w:rPr>
                        <w:t>the</w:t>
                      </w:r>
                      <w:r>
                        <w:rPr>
                          <w:i/>
                          <w:color w:val="1F1F1F"/>
                          <w:spacing w:val="-5"/>
                        </w:rPr>
                        <w:t xml:space="preserve"> </w:t>
                      </w:r>
                      <w:r>
                        <w:rPr>
                          <w:i/>
                          <w:color w:val="1F1F1F"/>
                        </w:rPr>
                        <w:t>tenderer</w:t>
                      </w:r>
                      <w:r>
                        <w:rPr>
                          <w:i/>
                          <w:color w:val="1F1F1F"/>
                          <w:spacing w:val="-6"/>
                        </w:rPr>
                        <w:t xml:space="preserve"> </w:t>
                      </w:r>
                      <w:r>
                        <w:rPr>
                          <w:i/>
                          <w:color w:val="1F1F1F"/>
                        </w:rPr>
                        <w:t>must submit</w:t>
                      </w:r>
                      <w:r>
                        <w:rPr>
                          <w:i/>
                          <w:color w:val="1F1F1F"/>
                          <w:spacing w:val="-1"/>
                        </w:rPr>
                        <w:t xml:space="preserve"> </w:t>
                      </w:r>
                      <w:r>
                        <w:rPr>
                          <w:i/>
                          <w:color w:val="1F1F1F"/>
                        </w:rPr>
                        <w:t>a</w:t>
                      </w:r>
                      <w:r>
                        <w:rPr>
                          <w:i/>
                          <w:color w:val="1F1F1F"/>
                          <w:spacing w:val="-6"/>
                        </w:rPr>
                        <w:t xml:space="preserve"> </w:t>
                      </w:r>
                      <w:r>
                        <w:rPr>
                          <w:i/>
                          <w:color w:val="1F1F1F"/>
                        </w:rPr>
                        <w:t>separate</w:t>
                      </w:r>
                      <w:r>
                        <w:rPr>
                          <w:i/>
                          <w:color w:val="1F1F1F"/>
                          <w:spacing w:val="-2"/>
                        </w:rPr>
                        <w:t xml:space="preserve"> </w:t>
                      </w:r>
                      <w:r>
                        <w:rPr>
                          <w:i/>
                          <w:color w:val="1F1F1F"/>
                        </w:rPr>
                        <w:t>Form</w:t>
                      </w:r>
                      <w:r>
                        <w:rPr>
                          <w:i/>
                          <w:color w:val="1F1F1F"/>
                          <w:spacing w:val="-6"/>
                        </w:rPr>
                        <w:t xml:space="preserve"> </w:t>
                      </w:r>
                      <w:r>
                        <w:rPr>
                          <w:i/>
                          <w:color w:val="1F1F1F"/>
                        </w:rPr>
                        <w:t>for</w:t>
                      </w:r>
                      <w:r>
                        <w:rPr>
                          <w:i/>
                          <w:color w:val="1F1F1F"/>
                          <w:spacing w:val="-3"/>
                        </w:rPr>
                        <w:t xml:space="preserve"> </w:t>
                      </w:r>
                      <w:r>
                        <w:rPr>
                          <w:i/>
                          <w:color w:val="1F1F1F"/>
                        </w:rPr>
                        <w:t>each</w:t>
                      </w:r>
                      <w:r>
                        <w:rPr>
                          <w:i/>
                          <w:color w:val="1F1F1F"/>
                          <w:spacing w:val="-3"/>
                        </w:rPr>
                        <w:t xml:space="preserve"> </w:t>
                      </w:r>
                      <w:r>
                        <w:rPr>
                          <w:i/>
                          <w:color w:val="1F1F1F"/>
                        </w:rPr>
                        <w:t>member.</w:t>
                      </w:r>
                      <w:r>
                        <w:rPr>
                          <w:i/>
                          <w:color w:val="1F1F1F"/>
                          <w:spacing w:val="-9"/>
                        </w:rPr>
                        <w:t xml:space="preserve"> </w:t>
                      </w:r>
                      <w:r>
                        <w:rPr>
                          <w:i/>
                          <w:color w:val="1F1F1F"/>
                        </w:rPr>
                        <w:t>The</w:t>
                      </w:r>
                      <w:r>
                        <w:rPr>
                          <w:i/>
                          <w:color w:val="1F1F1F"/>
                          <w:spacing w:val="-1"/>
                        </w:rPr>
                        <w:t xml:space="preserve"> </w:t>
                      </w:r>
                      <w:r>
                        <w:rPr>
                          <w:i/>
                          <w:color w:val="1F1F1F"/>
                        </w:rPr>
                        <w:t>beneficial ownership</w:t>
                      </w:r>
                      <w:r>
                        <w:rPr>
                          <w:i/>
                          <w:color w:val="1F1F1F"/>
                          <w:spacing w:val="-6"/>
                        </w:rPr>
                        <w:t xml:space="preserve"> </w:t>
                      </w:r>
                      <w:r>
                        <w:rPr>
                          <w:i/>
                          <w:color w:val="1F1F1F"/>
                        </w:rPr>
                        <w:t>information to be submitted in this Form shall be current as of the date of its submission.</w:t>
                      </w:r>
                    </w:p>
                    <w:p w:rsidR="00C94DC1" w:rsidRDefault="00C94DC1">
                      <w:pPr>
                        <w:spacing w:before="241" w:line="230" w:lineRule="auto"/>
                        <w:ind w:left="155"/>
                        <w:rPr>
                          <w:i/>
                        </w:rPr>
                      </w:pPr>
                      <w:r>
                        <w:rPr>
                          <w:i/>
                          <w:color w:val="1F1F1F"/>
                        </w:rPr>
                        <w:t>For</w:t>
                      </w:r>
                      <w:r>
                        <w:rPr>
                          <w:i/>
                          <w:color w:val="1F1F1F"/>
                          <w:spacing w:val="-12"/>
                        </w:rPr>
                        <w:t xml:space="preserve"> </w:t>
                      </w:r>
                      <w:r>
                        <w:rPr>
                          <w:i/>
                          <w:color w:val="1F1F1F"/>
                        </w:rPr>
                        <w:t>the</w:t>
                      </w:r>
                      <w:r>
                        <w:rPr>
                          <w:i/>
                          <w:color w:val="1F1F1F"/>
                          <w:spacing w:val="-10"/>
                        </w:rPr>
                        <w:t xml:space="preserve"> </w:t>
                      </w:r>
                      <w:r>
                        <w:rPr>
                          <w:i/>
                          <w:color w:val="1F1F1F"/>
                        </w:rPr>
                        <w:t>purposes</w:t>
                      </w:r>
                      <w:r>
                        <w:rPr>
                          <w:i/>
                          <w:color w:val="1F1F1F"/>
                          <w:spacing w:val="-8"/>
                        </w:rPr>
                        <w:t xml:space="preserve"> </w:t>
                      </w:r>
                      <w:r>
                        <w:rPr>
                          <w:i/>
                          <w:color w:val="1F1F1F"/>
                        </w:rPr>
                        <w:t>of</w:t>
                      </w:r>
                      <w:r>
                        <w:rPr>
                          <w:i/>
                          <w:color w:val="1F1F1F"/>
                          <w:spacing w:val="-12"/>
                        </w:rPr>
                        <w:t xml:space="preserve"> </w:t>
                      </w:r>
                      <w:r>
                        <w:rPr>
                          <w:i/>
                          <w:color w:val="1F1F1F"/>
                        </w:rPr>
                        <w:t>this</w:t>
                      </w:r>
                      <w:r>
                        <w:rPr>
                          <w:i/>
                          <w:color w:val="1F1F1F"/>
                          <w:spacing w:val="-7"/>
                        </w:rPr>
                        <w:t xml:space="preserve"> </w:t>
                      </w:r>
                      <w:r>
                        <w:rPr>
                          <w:i/>
                          <w:color w:val="1F1F1F"/>
                        </w:rPr>
                        <w:t>Form,</w:t>
                      </w:r>
                      <w:r>
                        <w:rPr>
                          <w:i/>
                          <w:color w:val="1F1F1F"/>
                          <w:spacing w:val="-7"/>
                        </w:rPr>
                        <w:t xml:space="preserve"> </w:t>
                      </w:r>
                      <w:r>
                        <w:rPr>
                          <w:i/>
                          <w:color w:val="1F1F1F"/>
                        </w:rPr>
                        <w:t>a</w:t>
                      </w:r>
                      <w:r>
                        <w:rPr>
                          <w:i/>
                          <w:color w:val="1F1F1F"/>
                          <w:spacing w:val="-8"/>
                        </w:rPr>
                        <w:t xml:space="preserve"> </w:t>
                      </w:r>
                      <w:r>
                        <w:rPr>
                          <w:i/>
                          <w:color w:val="1F1F1F"/>
                        </w:rPr>
                        <w:t>Beneficial</w:t>
                      </w:r>
                      <w:r>
                        <w:rPr>
                          <w:i/>
                          <w:color w:val="1F1F1F"/>
                          <w:spacing w:val="-2"/>
                        </w:rPr>
                        <w:t xml:space="preserve"> </w:t>
                      </w:r>
                      <w:r>
                        <w:rPr>
                          <w:i/>
                          <w:color w:val="1F1F1F"/>
                        </w:rPr>
                        <w:t>Owner</w:t>
                      </w:r>
                      <w:r>
                        <w:rPr>
                          <w:i/>
                          <w:color w:val="1F1F1F"/>
                          <w:spacing w:val="-5"/>
                        </w:rPr>
                        <w:t xml:space="preserve"> </w:t>
                      </w:r>
                      <w:r>
                        <w:rPr>
                          <w:i/>
                          <w:color w:val="1F1F1F"/>
                        </w:rPr>
                        <w:t>of</w:t>
                      </w:r>
                      <w:r>
                        <w:rPr>
                          <w:i/>
                          <w:color w:val="1F1F1F"/>
                          <w:spacing w:val="-7"/>
                        </w:rPr>
                        <w:t xml:space="preserve"> </w:t>
                      </w:r>
                      <w:r>
                        <w:rPr>
                          <w:i/>
                          <w:color w:val="1F1F1F"/>
                        </w:rPr>
                        <w:t>a</w:t>
                      </w:r>
                      <w:r>
                        <w:rPr>
                          <w:i/>
                          <w:color w:val="1F1F1F"/>
                          <w:spacing w:val="-17"/>
                        </w:rPr>
                        <w:t xml:space="preserve"> </w:t>
                      </w:r>
                      <w:r>
                        <w:rPr>
                          <w:i/>
                          <w:color w:val="1F1F1F"/>
                        </w:rPr>
                        <w:t>Tenderer</w:t>
                      </w:r>
                      <w:r>
                        <w:rPr>
                          <w:i/>
                          <w:color w:val="1F1F1F"/>
                          <w:spacing w:val="-7"/>
                        </w:rPr>
                        <w:t xml:space="preserve"> </w:t>
                      </w:r>
                      <w:r>
                        <w:rPr>
                          <w:i/>
                          <w:color w:val="1F1F1F"/>
                        </w:rPr>
                        <w:t>is</w:t>
                      </w:r>
                      <w:r>
                        <w:rPr>
                          <w:i/>
                          <w:color w:val="1F1F1F"/>
                          <w:spacing w:val="-5"/>
                        </w:rPr>
                        <w:t xml:space="preserve"> </w:t>
                      </w:r>
                      <w:r>
                        <w:rPr>
                          <w:i/>
                          <w:color w:val="1F1F1F"/>
                        </w:rPr>
                        <w:t>any</w:t>
                      </w:r>
                      <w:r>
                        <w:rPr>
                          <w:i/>
                          <w:color w:val="1F1F1F"/>
                          <w:spacing w:val="-10"/>
                        </w:rPr>
                        <w:t xml:space="preserve"> </w:t>
                      </w:r>
                      <w:r>
                        <w:rPr>
                          <w:i/>
                          <w:color w:val="1F1F1F"/>
                        </w:rPr>
                        <w:t>natural</w:t>
                      </w:r>
                      <w:r>
                        <w:rPr>
                          <w:i/>
                          <w:color w:val="1F1F1F"/>
                          <w:spacing w:val="-7"/>
                        </w:rPr>
                        <w:t xml:space="preserve"> </w:t>
                      </w:r>
                      <w:r>
                        <w:rPr>
                          <w:i/>
                          <w:color w:val="1F1F1F"/>
                        </w:rPr>
                        <w:t>person</w:t>
                      </w:r>
                      <w:r>
                        <w:rPr>
                          <w:i/>
                          <w:color w:val="1F1F1F"/>
                          <w:spacing w:val="-7"/>
                        </w:rPr>
                        <w:t xml:space="preserve"> </w:t>
                      </w:r>
                      <w:r>
                        <w:rPr>
                          <w:i/>
                          <w:color w:val="1F1F1F"/>
                        </w:rPr>
                        <w:t>who</w:t>
                      </w:r>
                      <w:r>
                        <w:rPr>
                          <w:i/>
                          <w:color w:val="1F1F1F"/>
                          <w:spacing w:val="-10"/>
                        </w:rPr>
                        <w:t xml:space="preserve"> </w:t>
                      </w:r>
                      <w:r>
                        <w:rPr>
                          <w:i/>
                          <w:color w:val="1F1F1F"/>
                        </w:rPr>
                        <w:t>ultimately</w:t>
                      </w:r>
                      <w:r>
                        <w:rPr>
                          <w:i/>
                          <w:color w:val="1F1F1F"/>
                          <w:spacing w:val="-7"/>
                        </w:rPr>
                        <w:t xml:space="preserve"> </w:t>
                      </w:r>
                      <w:r>
                        <w:rPr>
                          <w:i/>
                          <w:color w:val="1F1F1F"/>
                        </w:rPr>
                        <w:t>owns</w:t>
                      </w:r>
                      <w:r>
                        <w:rPr>
                          <w:i/>
                          <w:color w:val="1F1F1F"/>
                          <w:spacing w:val="-10"/>
                        </w:rPr>
                        <w:t xml:space="preserve"> </w:t>
                      </w:r>
                      <w:r>
                        <w:rPr>
                          <w:i/>
                          <w:color w:val="1F1F1F"/>
                        </w:rPr>
                        <w:t>or controls the Tenderer by meeting one or more of the following conditions:</w:t>
                      </w:r>
                    </w:p>
                    <w:p w:rsidR="00C94DC1" w:rsidRDefault="00C94DC1">
                      <w:pPr>
                        <w:numPr>
                          <w:ilvl w:val="0"/>
                          <w:numId w:val="4"/>
                        </w:numPr>
                        <w:tabs>
                          <w:tab w:val="left" w:pos="539"/>
                        </w:tabs>
                        <w:spacing w:before="217" w:line="251" w:lineRule="exact"/>
                        <w:ind w:left="539" w:hanging="389"/>
                        <w:rPr>
                          <w:i/>
                        </w:rPr>
                      </w:pPr>
                      <w:r>
                        <w:rPr>
                          <w:i/>
                          <w:color w:val="1F1F1F"/>
                        </w:rPr>
                        <w:t>Directly</w:t>
                      </w:r>
                      <w:r>
                        <w:rPr>
                          <w:i/>
                          <w:color w:val="1F1F1F"/>
                          <w:spacing w:val="-14"/>
                        </w:rPr>
                        <w:t xml:space="preserve"> </w:t>
                      </w:r>
                      <w:r>
                        <w:rPr>
                          <w:i/>
                          <w:color w:val="1F1F1F"/>
                        </w:rPr>
                        <w:t>or</w:t>
                      </w:r>
                      <w:r>
                        <w:rPr>
                          <w:i/>
                          <w:color w:val="1F1F1F"/>
                          <w:spacing w:val="-14"/>
                        </w:rPr>
                        <w:t xml:space="preserve"> </w:t>
                      </w:r>
                      <w:r>
                        <w:rPr>
                          <w:i/>
                          <w:color w:val="1F1F1F"/>
                        </w:rPr>
                        <w:t>indirectly</w:t>
                      </w:r>
                      <w:r>
                        <w:rPr>
                          <w:i/>
                          <w:color w:val="1F1F1F"/>
                          <w:spacing w:val="-14"/>
                        </w:rPr>
                        <w:t xml:space="preserve"> </w:t>
                      </w:r>
                      <w:r>
                        <w:rPr>
                          <w:i/>
                          <w:color w:val="1F1F1F"/>
                        </w:rPr>
                        <w:t>holding</w:t>
                      </w:r>
                      <w:r>
                        <w:rPr>
                          <w:i/>
                          <w:color w:val="1F1F1F"/>
                          <w:spacing w:val="-13"/>
                        </w:rPr>
                        <w:t xml:space="preserve"> </w:t>
                      </w:r>
                      <w:r>
                        <w:rPr>
                          <w:i/>
                          <w:color w:val="1F1F1F"/>
                        </w:rPr>
                        <w:t>25%</w:t>
                      </w:r>
                      <w:r>
                        <w:rPr>
                          <w:i/>
                          <w:color w:val="1F1F1F"/>
                          <w:spacing w:val="-16"/>
                        </w:rPr>
                        <w:t xml:space="preserve"> </w:t>
                      </w:r>
                      <w:r>
                        <w:rPr>
                          <w:i/>
                          <w:color w:val="1F1F1F"/>
                        </w:rPr>
                        <w:t>or</w:t>
                      </w:r>
                      <w:r>
                        <w:rPr>
                          <w:i/>
                          <w:color w:val="1F1F1F"/>
                          <w:spacing w:val="-14"/>
                        </w:rPr>
                        <w:t xml:space="preserve"> </w:t>
                      </w:r>
                      <w:r>
                        <w:rPr>
                          <w:i/>
                          <w:color w:val="1F1F1F"/>
                        </w:rPr>
                        <w:t>more</w:t>
                      </w:r>
                      <w:r>
                        <w:rPr>
                          <w:i/>
                          <w:color w:val="1F1F1F"/>
                          <w:spacing w:val="-14"/>
                        </w:rPr>
                        <w:t xml:space="preserve"> </w:t>
                      </w:r>
                      <w:r>
                        <w:rPr>
                          <w:i/>
                          <w:color w:val="1F1F1F"/>
                        </w:rPr>
                        <w:t>of</w:t>
                      </w:r>
                      <w:r>
                        <w:rPr>
                          <w:i/>
                          <w:color w:val="1F1F1F"/>
                          <w:spacing w:val="-14"/>
                        </w:rPr>
                        <w:t xml:space="preserve"> </w:t>
                      </w:r>
                      <w:r>
                        <w:rPr>
                          <w:i/>
                          <w:color w:val="1F1F1F"/>
                        </w:rPr>
                        <w:t>the</w:t>
                      </w:r>
                      <w:r>
                        <w:rPr>
                          <w:i/>
                          <w:color w:val="1F1F1F"/>
                          <w:spacing w:val="-11"/>
                        </w:rPr>
                        <w:t xml:space="preserve"> </w:t>
                      </w:r>
                      <w:r>
                        <w:rPr>
                          <w:i/>
                          <w:color w:val="1F1F1F"/>
                          <w:spacing w:val="-2"/>
                        </w:rPr>
                        <w:t>shares.</w:t>
                      </w:r>
                    </w:p>
                    <w:p w:rsidR="00C94DC1" w:rsidRDefault="00C94DC1">
                      <w:pPr>
                        <w:numPr>
                          <w:ilvl w:val="0"/>
                          <w:numId w:val="4"/>
                        </w:numPr>
                        <w:tabs>
                          <w:tab w:val="left" w:pos="539"/>
                        </w:tabs>
                        <w:spacing w:line="251" w:lineRule="exact"/>
                        <w:ind w:left="539" w:hanging="389"/>
                        <w:rPr>
                          <w:i/>
                        </w:rPr>
                      </w:pPr>
                      <w:r>
                        <w:rPr>
                          <w:i/>
                          <w:color w:val="1F1F1F"/>
                        </w:rPr>
                        <w:t>Directly</w:t>
                      </w:r>
                      <w:r>
                        <w:rPr>
                          <w:i/>
                          <w:color w:val="1F1F1F"/>
                          <w:spacing w:val="-14"/>
                        </w:rPr>
                        <w:t xml:space="preserve"> </w:t>
                      </w:r>
                      <w:r>
                        <w:rPr>
                          <w:i/>
                          <w:color w:val="1F1F1F"/>
                        </w:rPr>
                        <w:t>or</w:t>
                      </w:r>
                      <w:r>
                        <w:rPr>
                          <w:i/>
                          <w:color w:val="1F1F1F"/>
                          <w:spacing w:val="-14"/>
                        </w:rPr>
                        <w:t xml:space="preserve"> </w:t>
                      </w:r>
                      <w:r>
                        <w:rPr>
                          <w:i/>
                          <w:color w:val="1F1F1F"/>
                        </w:rPr>
                        <w:t>in</w:t>
                      </w:r>
                      <w:r>
                        <w:rPr>
                          <w:i/>
                          <w:color w:val="1F1F1F"/>
                          <w:spacing w:val="-14"/>
                        </w:rPr>
                        <w:t xml:space="preserve"> </w:t>
                      </w:r>
                      <w:r>
                        <w:rPr>
                          <w:i/>
                          <w:color w:val="1F1F1F"/>
                        </w:rPr>
                        <w:t>directly</w:t>
                      </w:r>
                      <w:r>
                        <w:rPr>
                          <w:i/>
                          <w:color w:val="1F1F1F"/>
                          <w:spacing w:val="-13"/>
                        </w:rPr>
                        <w:t xml:space="preserve"> </w:t>
                      </w:r>
                      <w:r>
                        <w:rPr>
                          <w:i/>
                          <w:color w:val="1F1F1F"/>
                        </w:rPr>
                        <w:t>holding</w:t>
                      </w:r>
                      <w:r>
                        <w:rPr>
                          <w:i/>
                          <w:color w:val="1F1F1F"/>
                          <w:spacing w:val="-14"/>
                        </w:rPr>
                        <w:t xml:space="preserve"> </w:t>
                      </w:r>
                      <w:r>
                        <w:rPr>
                          <w:i/>
                          <w:color w:val="1F1F1F"/>
                        </w:rPr>
                        <w:t>25%</w:t>
                      </w:r>
                      <w:r>
                        <w:rPr>
                          <w:i/>
                          <w:color w:val="1F1F1F"/>
                          <w:spacing w:val="-14"/>
                        </w:rPr>
                        <w:t xml:space="preserve"> </w:t>
                      </w:r>
                      <w:r>
                        <w:rPr>
                          <w:i/>
                          <w:color w:val="1F1F1F"/>
                        </w:rPr>
                        <w:t>or</w:t>
                      </w:r>
                      <w:r>
                        <w:rPr>
                          <w:i/>
                          <w:color w:val="1F1F1F"/>
                          <w:spacing w:val="-11"/>
                        </w:rPr>
                        <w:t xml:space="preserve"> </w:t>
                      </w:r>
                      <w:r>
                        <w:rPr>
                          <w:i/>
                          <w:color w:val="1F1F1F"/>
                        </w:rPr>
                        <w:t>more</w:t>
                      </w:r>
                      <w:r>
                        <w:rPr>
                          <w:i/>
                          <w:color w:val="1F1F1F"/>
                          <w:spacing w:val="-13"/>
                        </w:rPr>
                        <w:t xml:space="preserve"> </w:t>
                      </w:r>
                      <w:r>
                        <w:rPr>
                          <w:i/>
                          <w:color w:val="1F1F1F"/>
                        </w:rPr>
                        <w:t>of</w:t>
                      </w:r>
                      <w:r>
                        <w:rPr>
                          <w:i/>
                          <w:color w:val="1F1F1F"/>
                          <w:spacing w:val="-10"/>
                        </w:rPr>
                        <w:t xml:space="preserve"> </w:t>
                      </w:r>
                      <w:r>
                        <w:rPr>
                          <w:i/>
                          <w:color w:val="1F1F1F"/>
                        </w:rPr>
                        <w:t>the</w:t>
                      </w:r>
                      <w:r>
                        <w:rPr>
                          <w:i/>
                          <w:color w:val="1F1F1F"/>
                          <w:spacing w:val="-10"/>
                        </w:rPr>
                        <w:t xml:space="preserve"> </w:t>
                      </w:r>
                      <w:r>
                        <w:rPr>
                          <w:i/>
                          <w:color w:val="1F1F1F"/>
                        </w:rPr>
                        <w:t>voting</w:t>
                      </w:r>
                      <w:r>
                        <w:rPr>
                          <w:i/>
                          <w:color w:val="1F1F1F"/>
                          <w:spacing w:val="-10"/>
                        </w:rPr>
                        <w:t xml:space="preserve"> </w:t>
                      </w:r>
                      <w:r>
                        <w:rPr>
                          <w:i/>
                          <w:color w:val="1F1F1F"/>
                          <w:spacing w:val="-2"/>
                        </w:rPr>
                        <w:t>rights.</w:t>
                      </w:r>
                    </w:p>
                    <w:p w:rsidR="00C94DC1" w:rsidRDefault="00C94DC1">
                      <w:pPr>
                        <w:numPr>
                          <w:ilvl w:val="0"/>
                          <w:numId w:val="4"/>
                        </w:numPr>
                        <w:tabs>
                          <w:tab w:val="left" w:pos="539"/>
                          <w:tab w:val="left" w:pos="547"/>
                        </w:tabs>
                        <w:spacing w:before="1" w:line="244" w:lineRule="auto"/>
                        <w:ind w:right="1085" w:hanging="392"/>
                        <w:rPr>
                          <w:i/>
                        </w:rPr>
                      </w:pPr>
                      <w:r>
                        <w:rPr>
                          <w:i/>
                          <w:color w:val="1F1F1F"/>
                        </w:rPr>
                        <w:t>Directly</w:t>
                      </w:r>
                      <w:r>
                        <w:rPr>
                          <w:i/>
                          <w:color w:val="1F1F1F"/>
                          <w:spacing w:val="-10"/>
                        </w:rPr>
                        <w:t xml:space="preserve"> </w:t>
                      </w:r>
                      <w:r>
                        <w:rPr>
                          <w:i/>
                          <w:color w:val="1F1F1F"/>
                        </w:rPr>
                        <w:t>or</w:t>
                      </w:r>
                      <w:r>
                        <w:rPr>
                          <w:i/>
                          <w:color w:val="1F1F1F"/>
                          <w:spacing w:val="-11"/>
                        </w:rPr>
                        <w:t xml:space="preserve"> </w:t>
                      </w:r>
                      <w:r>
                        <w:rPr>
                          <w:i/>
                          <w:color w:val="1F1F1F"/>
                        </w:rPr>
                        <w:t>indirectly</w:t>
                      </w:r>
                      <w:r>
                        <w:rPr>
                          <w:i/>
                          <w:color w:val="1F1F1F"/>
                          <w:spacing w:val="-9"/>
                        </w:rPr>
                        <w:t xml:space="preserve"> </w:t>
                      </w:r>
                      <w:r>
                        <w:rPr>
                          <w:i/>
                          <w:color w:val="1F1F1F"/>
                        </w:rPr>
                        <w:t>having</w:t>
                      </w:r>
                      <w:r>
                        <w:rPr>
                          <w:i/>
                          <w:color w:val="1F1F1F"/>
                          <w:spacing w:val="-5"/>
                        </w:rPr>
                        <w:t xml:space="preserve"> </w:t>
                      </w:r>
                      <w:r>
                        <w:rPr>
                          <w:i/>
                          <w:color w:val="1F1F1F"/>
                        </w:rPr>
                        <w:t>the</w:t>
                      </w:r>
                      <w:r>
                        <w:rPr>
                          <w:i/>
                          <w:color w:val="1F1F1F"/>
                          <w:spacing w:val="-14"/>
                        </w:rPr>
                        <w:t xml:space="preserve"> </w:t>
                      </w:r>
                      <w:r>
                        <w:rPr>
                          <w:i/>
                          <w:color w:val="1F1F1F"/>
                        </w:rPr>
                        <w:t>right</w:t>
                      </w:r>
                      <w:r>
                        <w:rPr>
                          <w:i/>
                          <w:color w:val="1F1F1F"/>
                          <w:spacing w:val="-11"/>
                        </w:rPr>
                        <w:t xml:space="preserve"> </w:t>
                      </w:r>
                      <w:r>
                        <w:rPr>
                          <w:i/>
                          <w:color w:val="1F1F1F"/>
                        </w:rPr>
                        <w:t>to</w:t>
                      </w:r>
                      <w:r>
                        <w:rPr>
                          <w:i/>
                          <w:color w:val="1F1F1F"/>
                          <w:spacing w:val="-9"/>
                        </w:rPr>
                        <w:t xml:space="preserve"> </w:t>
                      </w:r>
                      <w:r>
                        <w:rPr>
                          <w:i/>
                          <w:color w:val="1F1F1F"/>
                        </w:rPr>
                        <w:t>appoint</w:t>
                      </w:r>
                      <w:r>
                        <w:rPr>
                          <w:i/>
                          <w:color w:val="1F1F1F"/>
                          <w:spacing w:val="-7"/>
                        </w:rPr>
                        <w:t xml:space="preserve"> </w:t>
                      </w:r>
                      <w:r>
                        <w:rPr>
                          <w:i/>
                          <w:color w:val="1F1F1F"/>
                        </w:rPr>
                        <w:t>a</w:t>
                      </w:r>
                      <w:r>
                        <w:rPr>
                          <w:i/>
                          <w:color w:val="1F1F1F"/>
                          <w:spacing w:val="-9"/>
                        </w:rPr>
                        <w:t xml:space="preserve"> </w:t>
                      </w:r>
                      <w:r>
                        <w:rPr>
                          <w:i/>
                          <w:color w:val="1F1F1F"/>
                        </w:rPr>
                        <w:t>majority</w:t>
                      </w:r>
                      <w:r>
                        <w:rPr>
                          <w:i/>
                          <w:color w:val="1F1F1F"/>
                          <w:spacing w:val="-5"/>
                        </w:rPr>
                        <w:t xml:space="preserve"> </w:t>
                      </w:r>
                      <w:r>
                        <w:rPr>
                          <w:i/>
                          <w:color w:val="1F1F1F"/>
                        </w:rPr>
                        <w:t>of</w:t>
                      </w:r>
                      <w:r>
                        <w:rPr>
                          <w:i/>
                          <w:color w:val="1F1F1F"/>
                          <w:spacing w:val="-9"/>
                        </w:rPr>
                        <w:t xml:space="preserve"> </w:t>
                      </w:r>
                      <w:r>
                        <w:rPr>
                          <w:i/>
                          <w:color w:val="1F1F1F"/>
                        </w:rPr>
                        <w:t>the</w:t>
                      </w:r>
                      <w:r>
                        <w:rPr>
                          <w:i/>
                          <w:color w:val="1F1F1F"/>
                          <w:spacing w:val="-9"/>
                        </w:rPr>
                        <w:t xml:space="preserve"> </w:t>
                      </w:r>
                      <w:r>
                        <w:rPr>
                          <w:i/>
                          <w:color w:val="1F1F1F"/>
                        </w:rPr>
                        <w:t>board</w:t>
                      </w:r>
                      <w:r>
                        <w:rPr>
                          <w:i/>
                          <w:color w:val="1F1F1F"/>
                          <w:spacing w:val="-11"/>
                        </w:rPr>
                        <w:t xml:space="preserve"> </w:t>
                      </w:r>
                      <w:r>
                        <w:rPr>
                          <w:i/>
                          <w:color w:val="1F1F1F"/>
                        </w:rPr>
                        <w:t>of</w:t>
                      </w:r>
                      <w:r>
                        <w:rPr>
                          <w:i/>
                          <w:color w:val="1F1F1F"/>
                          <w:spacing w:val="-7"/>
                        </w:rPr>
                        <w:t xml:space="preserve"> </w:t>
                      </w:r>
                      <w:r>
                        <w:rPr>
                          <w:i/>
                          <w:color w:val="1F1F1F"/>
                        </w:rPr>
                        <w:t>directors</w:t>
                      </w:r>
                      <w:r>
                        <w:rPr>
                          <w:i/>
                          <w:color w:val="1F1F1F"/>
                          <w:spacing w:val="-4"/>
                        </w:rPr>
                        <w:t xml:space="preserve"> </w:t>
                      </w:r>
                      <w:r>
                        <w:rPr>
                          <w:i/>
                          <w:color w:val="1F1F1F"/>
                        </w:rPr>
                        <w:t>or</w:t>
                      </w:r>
                      <w:r>
                        <w:rPr>
                          <w:i/>
                          <w:color w:val="1F1F1F"/>
                          <w:spacing w:val="-14"/>
                        </w:rPr>
                        <w:t xml:space="preserve"> </w:t>
                      </w:r>
                      <w:r>
                        <w:rPr>
                          <w:i/>
                          <w:color w:val="1F1F1F"/>
                        </w:rPr>
                        <w:t>equivalent governing body of the Tenderer.</w:t>
                      </w:r>
                    </w:p>
                  </w:txbxContent>
                </v:textbox>
                <w10:wrap type="topAndBottom" anchorx="page"/>
              </v:shape>
            </w:pict>
          </mc:Fallback>
        </mc:AlternateContent>
      </w:r>
    </w:p>
    <w:p w:rsidR="00F05AC1" w:rsidRDefault="00F05AC1">
      <w:pPr>
        <w:pStyle w:val="BodyText"/>
        <w:rPr>
          <w:b/>
        </w:rPr>
      </w:pPr>
    </w:p>
    <w:p w:rsidR="00F05AC1" w:rsidRDefault="00F05AC1">
      <w:pPr>
        <w:pStyle w:val="BodyText"/>
        <w:spacing w:before="99"/>
        <w:rPr>
          <w:b/>
        </w:rPr>
      </w:pPr>
    </w:p>
    <w:p w:rsidR="00F05AC1" w:rsidRDefault="00CE756B">
      <w:pPr>
        <w:tabs>
          <w:tab w:val="left" w:pos="3568"/>
          <w:tab w:val="left" w:pos="5894"/>
          <w:tab w:val="left" w:pos="7007"/>
        </w:tabs>
        <w:spacing w:line="343" w:lineRule="auto"/>
        <w:ind w:left="272" w:right="2106"/>
        <w:rPr>
          <w:i/>
        </w:rPr>
      </w:pPr>
      <w:r>
        <w:rPr>
          <w:color w:val="1F1F1F"/>
        </w:rPr>
        <w:t>Tender Reference No.:</w:t>
      </w:r>
      <w:r>
        <w:rPr>
          <w:color w:val="1F1F1F"/>
          <w:u w:val="single" w:color="1F1E1F"/>
        </w:rPr>
        <w:tab/>
      </w:r>
      <w:r>
        <w:rPr>
          <w:color w:val="1F1F1F"/>
          <w:u w:val="single" w:color="1F1E1F"/>
        </w:rPr>
        <w:tab/>
      </w:r>
      <w:r>
        <w:rPr>
          <w:color w:val="1F1F1F"/>
          <w:u w:val="single" w:color="1F1E1F"/>
        </w:rPr>
        <w:tab/>
      </w:r>
      <w:r>
        <w:rPr>
          <w:color w:val="1F1F1F"/>
          <w:spacing w:val="-2"/>
        </w:rPr>
        <w:t>[</w:t>
      </w:r>
      <w:r>
        <w:rPr>
          <w:i/>
          <w:color w:val="1F1F1F"/>
          <w:spacing w:val="-2"/>
        </w:rPr>
        <w:t>insert</w:t>
      </w:r>
      <w:r>
        <w:rPr>
          <w:i/>
          <w:color w:val="1F1F1F"/>
          <w:spacing w:val="-12"/>
        </w:rPr>
        <w:t xml:space="preserve"> </w:t>
      </w:r>
      <w:r>
        <w:rPr>
          <w:i/>
          <w:color w:val="1F1F1F"/>
          <w:spacing w:val="-2"/>
        </w:rPr>
        <w:t xml:space="preserve">identification </w:t>
      </w:r>
      <w:r>
        <w:rPr>
          <w:i/>
          <w:color w:val="1F1F1F"/>
        </w:rPr>
        <w:t>no</w:t>
      </w:r>
      <w:r>
        <w:rPr>
          <w:color w:val="1F1F1F"/>
        </w:rPr>
        <w:t>] Name of the Assignment:</w:t>
      </w:r>
      <w:r>
        <w:rPr>
          <w:i/>
          <w:color w:val="1F1F1F"/>
          <w:u w:val="single" w:color="1F1E1F"/>
        </w:rPr>
        <w:tab/>
      </w:r>
      <w:r>
        <w:rPr>
          <w:i/>
          <w:color w:val="1F1F1F"/>
          <w:u w:val="single" w:color="1F1E1F"/>
        </w:rPr>
        <w:tab/>
      </w:r>
      <w:r>
        <w:rPr>
          <w:i/>
          <w:color w:val="1F1F1F"/>
        </w:rPr>
        <w:t xml:space="preserve">[insert name of the assignment] </w:t>
      </w:r>
      <w:r>
        <w:rPr>
          <w:color w:val="1F1F1F"/>
          <w:spacing w:val="-4"/>
        </w:rPr>
        <w:t>to:</w:t>
      </w:r>
      <w:r>
        <w:rPr>
          <w:color w:val="1F1F1F"/>
          <w:u w:val="single" w:color="1F1E1F"/>
        </w:rPr>
        <w:tab/>
      </w:r>
      <w:r>
        <w:rPr>
          <w:i/>
          <w:color w:val="1F1F1F"/>
        </w:rPr>
        <w:t>[insert complete name of Procuring Entity]</w:t>
      </w:r>
    </w:p>
    <w:p w:rsidR="00F05AC1" w:rsidRDefault="00CE756B">
      <w:pPr>
        <w:tabs>
          <w:tab w:val="left" w:pos="6177"/>
        </w:tabs>
        <w:spacing w:before="248" w:line="230" w:lineRule="auto"/>
        <w:ind w:left="272" w:right="527"/>
        <w:jc w:val="both"/>
        <w:rPr>
          <w:i/>
        </w:rPr>
      </w:pPr>
      <w:r>
        <w:rPr>
          <w:color w:val="1F1F1F"/>
        </w:rPr>
        <w:t>In response to your notification of award dated</w:t>
      </w:r>
      <w:r>
        <w:rPr>
          <w:i/>
          <w:color w:val="1F1F1F"/>
          <w:u w:val="single" w:color="1F1E1F"/>
        </w:rPr>
        <w:tab/>
      </w:r>
      <w:r>
        <w:rPr>
          <w:i/>
          <w:color w:val="1F1F1F"/>
        </w:rPr>
        <w:t>[insert date</w:t>
      </w:r>
      <w:r>
        <w:rPr>
          <w:i/>
          <w:color w:val="1F1F1F"/>
          <w:spacing w:val="-1"/>
        </w:rPr>
        <w:t xml:space="preserve"> </w:t>
      </w:r>
      <w:r>
        <w:rPr>
          <w:i/>
          <w:color w:val="1F1F1F"/>
        </w:rPr>
        <w:t>of notification</w:t>
      </w:r>
      <w:r>
        <w:rPr>
          <w:i/>
          <w:color w:val="1F1F1F"/>
          <w:spacing w:val="-2"/>
        </w:rPr>
        <w:t xml:space="preserve"> </w:t>
      </w:r>
      <w:r>
        <w:rPr>
          <w:i/>
          <w:color w:val="1F1F1F"/>
        </w:rPr>
        <w:t xml:space="preserve">of award] </w:t>
      </w:r>
      <w:r>
        <w:rPr>
          <w:color w:val="1F1F1F"/>
        </w:rPr>
        <w:t>to</w:t>
      </w:r>
      <w:r>
        <w:rPr>
          <w:color w:val="1F1F1F"/>
          <w:spacing w:val="-1"/>
        </w:rPr>
        <w:t xml:space="preserve"> </w:t>
      </w:r>
      <w:r>
        <w:rPr>
          <w:color w:val="1F1F1F"/>
        </w:rPr>
        <w:t>furnish additional information on beneficial ownership:</w:t>
      </w:r>
      <w:r>
        <w:rPr>
          <w:i/>
          <w:color w:val="1F1F1F"/>
          <w:u w:val="single" w:color="1F1E1F"/>
        </w:rPr>
        <w:tab/>
      </w:r>
      <w:r>
        <w:rPr>
          <w:i/>
          <w:color w:val="1F1F1F"/>
        </w:rPr>
        <w:t>[select one option as applicable and delete the options that are not applicable]</w:t>
      </w:r>
    </w:p>
    <w:p w:rsidR="00F05AC1" w:rsidRDefault="00CE756B">
      <w:pPr>
        <w:pStyle w:val="BodyText"/>
        <w:tabs>
          <w:tab w:val="left" w:pos="673"/>
        </w:tabs>
        <w:spacing w:before="235"/>
        <w:ind w:left="272"/>
      </w:pPr>
      <w:r>
        <w:rPr>
          <w:color w:val="1F1F1F"/>
          <w:spacing w:val="-5"/>
        </w:rPr>
        <w:t>I)</w:t>
      </w:r>
      <w:r>
        <w:rPr>
          <w:color w:val="1F1F1F"/>
        </w:rPr>
        <w:tab/>
      </w:r>
      <w:r>
        <w:rPr>
          <w:color w:val="1F1F1F"/>
          <w:spacing w:val="-2"/>
        </w:rPr>
        <w:t>We</w:t>
      </w:r>
      <w:r>
        <w:rPr>
          <w:color w:val="1F1F1F"/>
          <w:spacing w:val="-19"/>
        </w:rPr>
        <w:t xml:space="preserve"> </w:t>
      </w:r>
      <w:r>
        <w:rPr>
          <w:color w:val="1F1F1F"/>
          <w:spacing w:val="-2"/>
        </w:rPr>
        <w:t>here</w:t>
      </w:r>
      <w:r>
        <w:rPr>
          <w:color w:val="1F1F1F"/>
          <w:spacing w:val="-11"/>
        </w:rPr>
        <w:t xml:space="preserve"> </w:t>
      </w:r>
      <w:r>
        <w:rPr>
          <w:color w:val="1F1F1F"/>
          <w:spacing w:val="-2"/>
        </w:rPr>
        <w:t>by</w:t>
      </w:r>
      <w:r>
        <w:rPr>
          <w:color w:val="1F1F1F"/>
          <w:spacing w:val="-7"/>
        </w:rPr>
        <w:t xml:space="preserve"> </w:t>
      </w:r>
      <w:r>
        <w:rPr>
          <w:color w:val="1F1F1F"/>
          <w:spacing w:val="-2"/>
        </w:rPr>
        <w:t>provide</w:t>
      </w:r>
      <w:r>
        <w:rPr>
          <w:color w:val="1F1F1F"/>
          <w:spacing w:val="-9"/>
        </w:rPr>
        <w:t xml:space="preserve"> </w:t>
      </w:r>
      <w:r>
        <w:rPr>
          <w:color w:val="1F1F1F"/>
          <w:spacing w:val="-2"/>
        </w:rPr>
        <w:t>the</w:t>
      </w:r>
      <w:r>
        <w:rPr>
          <w:color w:val="1F1F1F"/>
          <w:spacing w:val="-10"/>
        </w:rPr>
        <w:t xml:space="preserve"> </w:t>
      </w:r>
      <w:r>
        <w:rPr>
          <w:color w:val="1F1F1F"/>
          <w:spacing w:val="-2"/>
        </w:rPr>
        <w:t>following</w:t>
      </w:r>
      <w:r>
        <w:rPr>
          <w:color w:val="1F1F1F"/>
          <w:spacing w:val="-8"/>
        </w:rPr>
        <w:t xml:space="preserve"> </w:t>
      </w:r>
      <w:r>
        <w:rPr>
          <w:color w:val="1F1F1F"/>
          <w:spacing w:val="-2"/>
        </w:rPr>
        <w:t>beneficial ownership</w:t>
      </w:r>
      <w:r>
        <w:rPr>
          <w:color w:val="1F1F1F"/>
          <w:spacing w:val="-9"/>
        </w:rPr>
        <w:t xml:space="preserve"> </w:t>
      </w:r>
      <w:r>
        <w:rPr>
          <w:color w:val="1F1F1F"/>
          <w:spacing w:val="-2"/>
        </w:rPr>
        <w:t>information.</w:t>
      </w:r>
    </w:p>
    <w:p w:rsidR="00F05AC1" w:rsidRDefault="00CE756B">
      <w:pPr>
        <w:pStyle w:val="Heading7"/>
        <w:spacing w:before="235"/>
        <w:ind w:left="272"/>
        <w:jc w:val="both"/>
      </w:pPr>
      <w:r>
        <w:rPr>
          <w:color w:val="1F1F1F"/>
          <w:spacing w:val="-2"/>
        </w:rPr>
        <w:t>Details</w:t>
      </w:r>
      <w:r>
        <w:rPr>
          <w:color w:val="1F1F1F"/>
          <w:spacing w:val="-12"/>
        </w:rPr>
        <w:t xml:space="preserve"> </w:t>
      </w:r>
      <w:r>
        <w:rPr>
          <w:color w:val="1F1F1F"/>
          <w:spacing w:val="-2"/>
        </w:rPr>
        <w:t>of</w:t>
      </w:r>
      <w:r>
        <w:rPr>
          <w:color w:val="1F1F1F"/>
          <w:spacing w:val="-7"/>
        </w:rPr>
        <w:t xml:space="preserve"> </w:t>
      </w:r>
      <w:r>
        <w:rPr>
          <w:color w:val="1F1F1F"/>
          <w:spacing w:val="-2"/>
        </w:rPr>
        <w:t>beneficial</w:t>
      </w:r>
      <w:r>
        <w:rPr>
          <w:color w:val="1F1F1F"/>
          <w:spacing w:val="-12"/>
        </w:rPr>
        <w:t xml:space="preserve"> </w:t>
      </w:r>
      <w:r>
        <w:rPr>
          <w:color w:val="1F1F1F"/>
          <w:spacing w:val="-2"/>
        </w:rPr>
        <w:t>ownership</w:t>
      </w:r>
    </w:p>
    <w:p w:rsidR="00F05AC1" w:rsidRDefault="00F05AC1">
      <w:pPr>
        <w:pStyle w:val="BodyText"/>
        <w:spacing w:before="24" w:after="1"/>
        <w:rPr>
          <w:b/>
          <w:i/>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904"/>
        <w:gridCol w:w="2151"/>
        <w:gridCol w:w="3520"/>
      </w:tblGrid>
      <w:tr w:rsidR="00F05AC1">
        <w:trPr>
          <w:trHeight w:val="1379"/>
        </w:trPr>
        <w:tc>
          <w:tcPr>
            <w:tcW w:w="2254" w:type="dxa"/>
          </w:tcPr>
          <w:p w:rsidR="00F05AC1" w:rsidRDefault="00CE756B">
            <w:pPr>
              <w:pStyle w:val="TableParagraph"/>
              <w:ind w:left="122"/>
              <w:rPr>
                <w:b/>
                <w:sz w:val="20"/>
              </w:rPr>
            </w:pPr>
            <w:r>
              <w:rPr>
                <w:b/>
                <w:spacing w:val="-2"/>
                <w:sz w:val="20"/>
              </w:rPr>
              <w:t>Identity</w:t>
            </w:r>
            <w:r>
              <w:rPr>
                <w:b/>
                <w:spacing w:val="-10"/>
                <w:sz w:val="20"/>
              </w:rPr>
              <w:t xml:space="preserve"> </w:t>
            </w:r>
            <w:r>
              <w:rPr>
                <w:b/>
                <w:spacing w:val="-2"/>
                <w:sz w:val="20"/>
              </w:rPr>
              <w:t>of</w:t>
            </w:r>
            <w:r>
              <w:rPr>
                <w:b/>
                <w:spacing w:val="-9"/>
                <w:sz w:val="20"/>
              </w:rPr>
              <w:t xml:space="preserve"> </w:t>
            </w:r>
            <w:r>
              <w:rPr>
                <w:b/>
                <w:spacing w:val="-2"/>
                <w:sz w:val="20"/>
              </w:rPr>
              <w:t>Beneficial Owner</w:t>
            </w:r>
          </w:p>
        </w:tc>
        <w:tc>
          <w:tcPr>
            <w:tcW w:w="1904" w:type="dxa"/>
          </w:tcPr>
          <w:p w:rsidR="00F05AC1" w:rsidRDefault="00CE756B">
            <w:pPr>
              <w:pStyle w:val="TableParagraph"/>
              <w:ind w:left="122" w:right="42"/>
              <w:rPr>
                <w:b/>
                <w:sz w:val="20"/>
              </w:rPr>
            </w:pPr>
            <w:r>
              <w:rPr>
                <w:b/>
                <w:sz w:val="20"/>
              </w:rPr>
              <w:t xml:space="preserve">Directly or indirectly holding </w:t>
            </w:r>
            <w:r>
              <w:rPr>
                <w:b/>
                <w:spacing w:val="-2"/>
                <w:sz w:val="20"/>
              </w:rPr>
              <w:t>25%</w:t>
            </w:r>
            <w:r>
              <w:rPr>
                <w:b/>
                <w:spacing w:val="-14"/>
                <w:sz w:val="20"/>
              </w:rPr>
              <w:t xml:space="preserve"> </w:t>
            </w:r>
            <w:r>
              <w:rPr>
                <w:b/>
                <w:spacing w:val="-2"/>
                <w:sz w:val="20"/>
              </w:rPr>
              <w:t>or</w:t>
            </w:r>
            <w:r>
              <w:rPr>
                <w:b/>
                <w:spacing w:val="-17"/>
                <w:sz w:val="20"/>
              </w:rPr>
              <w:t xml:space="preserve"> </w:t>
            </w:r>
            <w:r>
              <w:rPr>
                <w:b/>
                <w:spacing w:val="-2"/>
                <w:sz w:val="20"/>
              </w:rPr>
              <w:t>more</w:t>
            </w:r>
            <w:r>
              <w:rPr>
                <w:b/>
                <w:spacing w:val="-14"/>
                <w:sz w:val="20"/>
              </w:rPr>
              <w:t xml:space="preserve"> </w:t>
            </w:r>
            <w:r>
              <w:rPr>
                <w:b/>
                <w:spacing w:val="-2"/>
                <w:sz w:val="20"/>
              </w:rPr>
              <w:t>of</w:t>
            </w:r>
            <w:r>
              <w:rPr>
                <w:b/>
                <w:spacing w:val="-14"/>
                <w:sz w:val="20"/>
              </w:rPr>
              <w:t xml:space="preserve"> </w:t>
            </w:r>
            <w:r>
              <w:rPr>
                <w:b/>
                <w:spacing w:val="-2"/>
                <w:sz w:val="20"/>
              </w:rPr>
              <w:t>the shares</w:t>
            </w:r>
          </w:p>
          <w:p w:rsidR="00F05AC1" w:rsidRDefault="00CE756B">
            <w:pPr>
              <w:pStyle w:val="TableParagraph"/>
              <w:spacing w:before="4"/>
              <w:ind w:left="122"/>
              <w:rPr>
                <w:b/>
                <w:sz w:val="20"/>
              </w:rPr>
            </w:pPr>
            <w:r>
              <w:rPr>
                <w:b/>
                <w:sz w:val="20"/>
              </w:rPr>
              <w:t>(Yes</w:t>
            </w:r>
            <w:r>
              <w:rPr>
                <w:b/>
                <w:spacing w:val="-10"/>
                <w:sz w:val="20"/>
              </w:rPr>
              <w:t xml:space="preserve"> </w:t>
            </w:r>
            <w:r>
              <w:rPr>
                <w:b/>
                <w:sz w:val="20"/>
              </w:rPr>
              <w:t>/</w:t>
            </w:r>
            <w:r>
              <w:rPr>
                <w:b/>
                <w:spacing w:val="-9"/>
                <w:sz w:val="20"/>
              </w:rPr>
              <w:t xml:space="preserve"> </w:t>
            </w:r>
            <w:r>
              <w:rPr>
                <w:b/>
                <w:spacing w:val="-5"/>
                <w:sz w:val="20"/>
              </w:rPr>
              <w:t>No)</w:t>
            </w:r>
          </w:p>
        </w:tc>
        <w:tc>
          <w:tcPr>
            <w:tcW w:w="2151" w:type="dxa"/>
          </w:tcPr>
          <w:p w:rsidR="00F05AC1" w:rsidRDefault="00CE756B">
            <w:pPr>
              <w:pStyle w:val="TableParagraph"/>
              <w:ind w:left="117" w:right="224"/>
              <w:rPr>
                <w:b/>
                <w:sz w:val="20"/>
              </w:rPr>
            </w:pPr>
            <w:r>
              <w:rPr>
                <w:b/>
                <w:sz w:val="20"/>
              </w:rPr>
              <w:t>Directly</w:t>
            </w:r>
            <w:r>
              <w:rPr>
                <w:b/>
                <w:spacing w:val="-13"/>
                <w:sz w:val="20"/>
              </w:rPr>
              <w:t xml:space="preserve"> </w:t>
            </w:r>
            <w:r>
              <w:rPr>
                <w:b/>
                <w:sz w:val="20"/>
              </w:rPr>
              <w:t>or</w:t>
            </w:r>
            <w:r>
              <w:rPr>
                <w:b/>
                <w:spacing w:val="-12"/>
                <w:sz w:val="20"/>
              </w:rPr>
              <w:t xml:space="preserve"> </w:t>
            </w:r>
            <w:r>
              <w:rPr>
                <w:b/>
                <w:sz w:val="20"/>
              </w:rPr>
              <w:t xml:space="preserve">indirectly </w:t>
            </w:r>
            <w:r>
              <w:rPr>
                <w:b/>
                <w:spacing w:val="-4"/>
                <w:sz w:val="20"/>
              </w:rPr>
              <w:t>holding</w:t>
            </w:r>
            <w:r>
              <w:rPr>
                <w:b/>
                <w:spacing w:val="-9"/>
                <w:sz w:val="20"/>
              </w:rPr>
              <w:t xml:space="preserve"> </w:t>
            </w:r>
            <w:r>
              <w:rPr>
                <w:b/>
                <w:spacing w:val="-4"/>
                <w:sz w:val="20"/>
              </w:rPr>
              <w:t>25</w:t>
            </w:r>
            <w:r>
              <w:rPr>
                <w:b/>
                <w:spacing w:val="-8"/>
                <w:sz w:val="20"/>
              </w:rPr>
              <w:t xml:space="preserve"> </w:t>
            </w:r>
            <w:r>
              <w:rPr>
                <w:b/>
                <w:spacing w:val="-4"/>
                <w:sz w:val="20"/>
              </w:rPr>
              <w:t>%</w:t>
            </w:r>
            <w:r>
              <w:rPr>
                <w:b/>
                <w:spacing w:val="-9"/>
                <w:sz w:val="20"/>
              </w:rPr>
              <w:t xml:space="preserve"> </w:t>
            </w:r>
            <w:r>
              <w:rPr>
                <w:b/>
                <w:spacing w:val="-4"/>
                <w:sz w:val="20"/>
              </w:rPr>
              <w:t>or</w:t>
            </w:r>
            <w:r>
              <w:rPr>
                <w:b/>
                <w:spacing w:val="-8"/>
                <w:sz w:val="20"/>
              </w:rPr>
              <w:t xml:space="preserve"> </w:t>
            </w:r>
            <w:r>
              <w:rPr>
                <w:b/>
                <w:spacing w:val="-4"/>
                <w:sz w:val="20"/>
              </w:rPr>
              <w:t xml:space="preserve">more </w:t>
            </w:r>
            <w:r>
              <w:rPr>
                <w:b/>
                <w:sz w:val="20"/>
              </w:rPr>
              <w:t>of the Voting Rights (Yes / No)</w:t>
            </w:r>
          </w:p>
        </w:tc>
        <w:tc>
          <w:tcPr>
            <w:tcW w:w="3520" w:type="dxa"/>
          </w:tcPr>
          <w:p w:rsidR="00F05AC1" w:rsidRDefault="00CE756B">
            <w:pPr>
              <w:pStyle w:val="TableParagraph"/>
              <w:ind w:left="114" w:right="140"/>
              <w:rPr>
                <w:b/>
                <w:sz w:val="20"/>
              </w:rPr>
            </w:pPr>
            <w:r>
              <w:rPr>
                <w:b/>
                <w:spacing w:val="-2"/>
                <w:sz w:val="20"/>
              </w:rPr>
              <w:t>Directly</w:t>
            </w:r>
            <w:r>
              <w:rPr>
                <w:b/>
                <w:spacing w:val="-11"/>
                <w:sz w:val="20"/>
              </w:rPr>
              <w:t xml:space="preserve"> </w:t>
            </w:r>
            <w:r>
              <w:rPr>
                <w:b/>
                <w:spacing w:val="-2"/>
                <w:sz w:val="20"/>
              </w:rPr>
              <w:t>or</w:t>
            </w:r>
            <w:r>
              <w:rPr>
                <w:b/>
                <w:spacing w:val="-8"/>
                <w:sz w:val="20"/>
              </w:rPr>
              <w:t xml:space="preserve"> </w:t>
            </w:r>
            <w:r>
              <w:rPr>
                <w:b/>
                <w:spacing w:val="-2"/>
                <w:sz w:val="20"/>
              </w:rPr>
              <w:t>indirectly</w:t>
            </w:r>
            <w:r>
              <w:rPr>
                <w:b/>
                <w:spacing w:val="-3"/>
                <w:sz w:val="20"/>
              </w:rPr>
              <w:t xml:space="preserve"> </w:t>
            </w:r>
            <w:r>
              <w:rPr>
                <w:b/>
                <w:spacing w:val="-2"/>
                <w:sz w:val="20"/>
              </w:rPr>
              <w:t>having</w:t>
            </w:r>
            <w:r>
              <w:rPr>
                <w:b/>
                <w:spacing w:val="-11"/>
                <w:sz w:val="20"/>
              </w:rPr>
              <w:t xml:space="preserve"> </w:t>
            </w:r>
            <w:r>
              <w:rPr>
                <w:b/>
                <w:spacing w:val="-2"/>
                <w:sz w:val="20"/>
              </w:rPr>
              <w:t>the</w:t>
            </w:r>
            <w:r>
              <w:rPr>
                <w:b/>
                <w:spacing w:val="-6"/>
                <w:sz w:val="20"/>
              </w:rPr>
              <w:t xml:space="preserve"> </w:t>
            </w:r>
            <w:r>
              <w:rPr>
                <w:b/>
                <w:spacing w:val="-2"/>
                <w:sz w:val="20"/>
              </w:rPr>
              <w:t xml:space="preserve">right </w:t>
            </w:r>
            <w:r>
              <w:rPr>
                <w:b/>
                <w:sz w:val="20"/>
              </w:rPr>
              <w:t>to</w:t>
            </w:r>
            <w:r>
              <w:rPr>
                <w:b/>
                <w:spacing w:val="-1"/>
                <w:sz w:val="20"/>
              </w:rPr>
              <w:t xml:space="preserve"> </w:t>
            </w:r>
            <w:r>
              <w:rPr>
                <w:b/>
                <w:sz w:val="20"/>
              </w:rPr>
              <w:t>appoint</w:t>
            </w:r>
            <w:r>
              <w:rPr>
                <w:b/>
                <w:spacing w:val="-2"/>
                <w:sz w:val="20"/>
              </w:rPr>
              <w:t xml:space="preserve"> </w:t>
            </w:r>
            <w:r>
              <w:rPr>
                <w:b/>
                <w:sz w:val="20"/>
              </w:rPr>
              <w:t>a</w:t>
            </w:r>
            <w:r>
              <w:rPr>
                <w:b/>
                <w:spacing w:val="-3"/>
                <w:sz w:val="20"/>
              </w:rPr>
              <w:t xml:space="preserve"> </w:t>
            </w:r>
            <w:r>
              <w:rPr>
                <w:b/>
                <w:sz w:val="20"/>
              </w:rPr>
              <w:t>majority</w:t>
            </w:r>
            <w:r>
              <w:rPr>
                <w:b/>
                <w:spacing w:val="-3"/>
                <w:sz w:val="20"/>
              </w:rPr>
              <w:t xml:space="preserve"> </w:t>
            </w:r>
            <w:r>
              <w:rPr>
                <w:b/>
                <w:sz w:val="20"/>
              </w:rPr>
              <w:t>of</w:t>
            </w:r>
            <w:r>
              <w:rPr>
                <w:b/>
                <w:spacing w:val="-2"/>
                <w:sz w:val="20"/>
              </w:rPr>
              <w:t xml:space="preserve"> </w:t>
            </w:r>
            <w:r>
              <w:rPr>
                <w:b/>
                <w:sz w:val="20"/>
              </w:rPr>
              <w:t>the</w:t>
            </w:r>
            <w:r>
              <w:rPr>
                <w:b/>
                <w:spacing w:val="-4"/>
                <w:sz w:val="20"/>
              </w:rPr>
              <w:t xml:space="preserve"> </w:t>
            </w:r>
            <w:r>
              <w:rPr>
                <w:b/>
                <w:sz w:val="20"/>
              </w:rPr>
              <w:t>board</w:t>
            </w:r>
            <w:r>
              <w:rPr>
                <w:b/>
                <w:spacing w:val="-2"/>
                <w:sz w:val="20"/>
              </w:rPr>
              <w:t xml:space="preserve"> </w:t>
            </w:r>
            <w:r>
              <w:rPr>
                <w:b/>
                <w:sz w:val="20"/>
              </w:rPr>
              <w:t>of the directors or an equivalent governing body of the Tenderer</w:t>
            </w:r>
          </w:p>
          <w:p w:rsidR="00F05AC1" w:rsidRDefault="00CE756B">
            <w:pPr>
              <w:pStyle w:val="TableParagraph"/>
              <w:spacing w:before="4"/>
              <w:ind w:left="114"/>
              <w:rPr>
                <w:b/>
                <w:sz w:val="20"/>
              </w:rPr>
            </w:pPr>
            <w:r>
              <w:rPr>
                <w:b/>
                <w:sz w:val="20"/>
              </w:rPr>
              <w:t>(Yes</w:t>
            </w:r>
            <w:r>
              <w:rPr>
                <w:b/>
                <w:spacing w:val="-13"/>
                <w:sz w:val="20"/>
              </w:rPr>
              <w:t xml:space="preserve"> </w:t>
            </w:r>
            <w:r>
              <w:rPr>
                <w:b/>
                <w:sz w:val="20"/>
              </w:rPr>
              <w:t>/</w:t>
            </w:r>
            <w:r>
              <w:rPr>
                <w:b/>
                <w:spacing w:val="-11"/>
                <w:sz w:val="20"/>
              </w:rPr>
              <w:t xml:space="preserve"> </w:t>
            </w:r>
            <w:r>
              <w:rPr>
                <w:b/>
                <w:spacing w:val="-5"/>
                <w:sz w:val="20"/>
              </w:rPr>
              <w:t>No)</w:t>
            </w:r>
          </w:p>
        </w:tc>
      </w:tr>
      <w:tr w:rsidR="00F05AC1">
        <w:trPr>
          <w:trHeight w:val="1013"/>
        </w:trPr>
        <w:tc>
          <w:tcPr>
            <w:tcW w:w="2254" w:type="dxa"/>
          </w:tcPr>
          <w:p w:rsidR="00F05AC1" w:rsidRDefault="00CE756B">
            <w:pPr>
              <w:pStyle w:val="TableParagraph"/>
              <w:spacing w:line="235" w:lineRule="auto"/>
              <w:ind w:left="122" w:right="211"/>
              <w:rPr>
                <w:i/>
              </w:rPr>
            </w:pPr>
            <w:r>
              <w:rPr>
                <w:i/>
              </w:rPr>
              <w:t xml:space="preserve">[include full name (last, middle, first), </w:t>
            </w:r>
            <w:r>
              <w:rPr>
                <w:i/>
                <w:spacing w:val="-2"/>
              </w:rPr>
              <w:t>nationality,</w:t>
            </w:r>
            <w:r>
              <w:rPr>
                <w:i/>
                <w:spacing w:val="-17"/>
              </w:rPr>
              <w:t xml:space="preserve"> </w:t>
            </w:r>
            <w:r>
              <w:rPr>
                <w:i/>
                <w:spacing w:val="-2"/>
              </w:rPr>
              <w:t>country</w:t>
            </w:r>
            <w:r>
              <w:rPr>
                <w:i/>
                <w:spacing w:val="-12"/>
              </w:rPr>
              <w:t xml:space="preserve"> </w:t>
            </w:r>
            <w:r>
              <w:rPr>
                <w:i/>
                <w:spacing w:val="-2"/>
              </w:rPr>
              <w:t>of residence]</w:t>
            </w:r>
          </w:p>
        </w:tc>
        <w:tc>
          <w:tcPr>
            <w:tcW w:w="1904" w:type="dxa"/>
          </w:tcPr>
          <w:p w:rsidR="00F05AC1" w:rsidRDefault="00F05AC1">
            <w:pPr>
              <w:pStyle w:val="TableParagraph"/>
              <w:rPr>
                <w:sz w:val="20"/>
              </w:rPr>
            </w:pPr>
          </w:p>
        </w:tc>
        <w:tc>
          <w:tcPr>
            <w:tcW w:w="2151" w:type="dxa"/>
          </w:tcPr>
          <w:p w:rsidR="00F05AC1" w:rsidRDefault="00F05AC1">
            <w:pPr>
              <w:pStyle w:val="TableParagraph"/>
              <w:rPr>
                <w:sz w:val="20"/>
              </w:rPr>
            </w:pPr>
          </w:p>
        </w:tc>
        <w:tc>
          <w:tcPr>
            <w:tcW w:w="3520" w:type="dxa"/>
          </w:tcPr>
          <w:p w:rsidR="00F05AC1" w:rsidRDefault="00F05AC1">
            <w:pPr>
              <w:pStyle w:val="TableParagraph"/>
              <w:rPr>
                <w:sz w:val="20"/>
              </w:rPr>
            </w:pPr>
          </w:p>
        </w:tc>
      </w:tr>
    </w:tbl>
    <w:p w:rsidR="00F05AC1" w:rsidRDefault="00CE756B">
      <w:pPr>
        <w:spacing w:before="251"/>
        <w:ind w:left="274"/>
        <w:rPr>
          <w:i/>
        </w:rPr>
      </w:pPr>
      <w:r>
        <w:rPr>
          <w:i/>
          <w:color w:val="1F1F1F"/>
          <w:spacing w:val="-5"/>
        </w:rPr>
        <w:t>OR</w:t>
      </w:r>
    </w:p>
    <w:p w:rsidR="00F05AC1" w:rsidRDefault="00CE756B">
      <w:pPr>
        <w:spacing w:before="242" w:line="230" w:lineRule="auto"/>
        <w:ind w:left="742" w:right="826" w:hanging="471"/>
        <w:jc w:val="both"/>
        <w:rPr>
          <w:i/>
        </w:rPr>
      </w:pPr>
      <w:r>
        <w:rPr>
          <w:i/>
          <w:color w:val="1F1F1F"/>
        </w:rPr>
        <w:t>ii) We declare that there is no Beneficial Owner meeting one or more of the following conditions: directly or indirectly holding 25% or more of the shares. Directly or indirectly holding 25% or more of the voting rights. Directly or</w:t>
      </w:r>
      <w:r>
        <w:rPr>
          <w:i/>
          <w:color w:val="1F1F1F"/>
          <w:spacing w:val="-2"/>
        </w:rPr>
        <w:t xml:space="preserve"> </w:t>
      </w:r>
      <w:r>
        <w:rPr>
          <w:i/>
          <w:color w:val="1F1F1F"/>
        </w:rPr>
        <w:t>indirectly having</w:t>
      </w:r>
      <w:r>
        <w:rPr>
          <w:i/>
          <w:color w:val="1F1F1F"/>
          <w:spacing w:val="-2"/>
        </w:rPr>
        <w:t xml:space="preserve"> </w:t>
      </w:r>
      <w:r>
        <w:rPr>
          <w:i/>
          <w:color w:val="1F1F1F"/>
        </w:rPr>
        <w:t>the</w:t>
      </w:r>
      <w:r>
        <w:rPr>
          <w:i/>
          <w:color w:val="1F1F1F"/>
          <w:spacing w:val="-2"/>
        </w:rPr>
        <w:t xml:space="preserve"> </w:t>
      </w:r>
      <w:r>
        <w:rPr>
          <w:i/>
          <w:color w:val="1F1F1F"/>
        </w:rPr>
        <w:t>right</w:t>
      </w:r>
      <w:r>
        <w:rPr>
          <w:i/>
          <w:color w:val="1F1F1F"/>
          <w:spacing w:val="-1"/>
        </w:rPr>
        <w:t xml:space="preserve"> </w:t>
      </w:r>
      <w:r>
        <w:rPr>
          <w:i/>
          <w:color w:val="1F1F1F"/>
        </w:rPr>
        <w:t>to</w:t>
      </w:r>
      <w:r>
        <w:rPr>
          <w:i/>
          <w:color w:val="1F1F1F"/>
          <w:spacing w:val="-3"/>
        </w:rPr>
        <w:t xml:space="preserve"> </w:t>
      </w:r>
      <w:r>
        <w:rPr>
          <w:i/>
          <w:color w:val="1F1F1F"/>
        </w:rPr>
        <w:t>appoint a majority of</w:t>
      </w:r>
      <w:r>
        <w:rPr>
          <w:i/>
          <w:color w:val="1F1F1F"/>
          <w:spacing w:val="-1"/>
        </w:rPr>
        <w:t xml:space="preserve"> </w:t>
      </w:r>
      <w:r>
        <w:rPr>
          <w:i/>
          <w:color w:val="1F1F1F"/>
        </w:rPr>
        <w:t>the board</w:t>
      </w:r>
      <w:r>
        <w:rPr>
          <w:i/>
          <w:color w:val="1F1F1F"/>
          <w:spacing w:val="-2"/>
        </w:rPr>
        <w:t xml:space="preserve"> </w:t>
      </w:r>
      <w:r>
        <w:rPr>
          <w:i/>
          <w:color w:val="1F1F1F"/>
        </w:rPr>
        <w:t>of directors or equivalent governing body of the Tenderer.</w:t>
      </w:r>
    </w:p>
    <w:p w:rsidR="00F05AC1" w:rsidRDefault="00F05AC1">
      <w:pPr>
        <w:pStyle w:val="BodyText"/>
        <w:spacing w:before="114"/>
        <w:rPr>
          <w:i/>
        </w:rPr>
      </w:pPr>
    </w:p>
    <w:p w:rsidR="00F05AC1" w:rsidRDefault="00CE756B">
      <w:pPr>
        <w:ind w:left="272"/>
        <w:rPr>
          <w:i/>
        </w:rPr>
      </w:pPr>
      <w:r>
        <w:rPr>
          <w:i/>
          <w:color w:val="1F1F1F"/>
          <w:spacing w:val="-5"/>
        </w:rPr>
        <w:t>OR</w:t>
      </w:r>
    </w:p>
    <w:p w:rsidR="00F05AC1" w:rsidRDefault="00CE756B">
      <w:pPr>
        <w:spacing w:before="124"/>
        <w:ind w:left="272" w:right="420"/>
        <w:jc w:val="both"/>
        <w:rPr>
          <w:i/>
        </w:rPr>
      </w:pPr>
      <w:r>
        <w:rPr>
          <w:i/>
          <w:color w:val="1F1F1F"/>
        </w:rPr>
        <w:t>We</w:t>
      </w:r>
      <w:r>
        <w:rPr>
          <w:i/>
          <w:color w:val="1F1F1F"/>
          <w:spacing w:val="-8"/>
        </w:rPr>
        <w:t xml:space="preserve"> </w:t>
      </w:r>
      <w:r>
        <w:rPr>
          <w:i/>
          <w:color w:val="1F1F1F"/>
        </w:rPr>
        <w:t>declare</w:t>
      </w:r>
      <w:r>
        <w:rPr>
          <w:i/>
          <w:color w:val="1F1F1F"/>
          <w:spacing w:val="-5"/>
        </w:rPr>
        <w:t xml:space="preserve"> </w:t>
      </w:r>
      <w:r>
        <w:rPr>
          <w:i/>
          <w:color w:val="1F1F1F"/>
        </w:rPr>
        <w:t>that</w:t>
      </w:r>
      <w:r>
        <w:rPr>
          <w:i/>
          <w:color w:val="1F1F1F"/>
          <w:spacing w:val="-4"/>
        </w:rPr>
        <w:t xml:space="preserve"> </w:t>
      </w:r>
      <w:r>
        <w:rPr>
          <w:i/>
          <w:color w:val="1F1F1F"/>
        </w:rPr>
        <w:t>we</w:t>
      </w:r>
      <w:r>
        <w:rPr>
          <w:i/>
          <w:color w:val="1F1F1F"/>
          <w:spacing w:val="-2"/>
        </w:rPr>
        <w:t xml:space="preserve"> </w:t>
      </w:r>
      <w:r>
        <w:rPr>
          <w:i/>
          <w:color w:val="1F1F1F"/>
        </w:rPr>
        <w:t>are</w:t>
      </w:r>
      <w:r>
        <w:rPr>
          <w:i/>
          <w:color w:val="1F1F1F"/>
          <w:spacing w:val="-5"/>
        </w:rPr>
        <w:t xml:space="preserve"> </w:t>
      </w:r>
      <w:r>
        <w:rPr>
          <w:i/>
          <w:color w:val="1F1F1F"/>
        </w:rPr>
        <w:t>unable</w:t>
      </w:r>
      <w:r>
        <w:rPr>
          <w:i/>
          <w:color w:val="1F1F1F"/>
          <w:spacing w:val="-5"/>
        </w:rPr>
        <w:t xml:space="preserve"> </w:t>
      </w:r>
      <w:r>
        <w:rPr>
          <w:i/>
          <w:color w:val="1F1F1F"/>
        </w:rPr>
        <w:t>to</w:t>
      </w:r>
      <w:r>
        <w:rPr>
          <w:i/>
          <w:color w:val="1F1F1F"/>
          <w:spacing w:val="-6"/>
        </w:rPr>
        <w:t xml:space="preserve"> </w:t>
      </w:r>
      <w:r>
        <w:rPr>
          <w:i/>
          <w:color w:val="1F1F1F"/>
        </w:rPr>
        <w:t>identify</w:t>
      </w:r>
      <w:r>
        <w:rPr>
          <w:i/>
          <w:color w:val="1F1F1F"/>
          <w:spacing w:val="-1"/>
        </w:rPr>
        <w:t xml:space="preserve"> </w:t>
      </w:r>
      <w:r>
        <w:rPr>
          <w:i/>
          <w:color w:val="1F1F1F"/>
        </w:rPr>
        <w:t>any</w:t>
      </w:r>
      <w:r>
        <w:rPr>
          <w:i/>
          <w:color w:val="1F1F1F"/>
          <w:spacing w:val="-4"/>
        </w:rPr>
        <w:t xml:space="preserve"> </w:t>
      </w:r>
      <w:r>
        <w:rPr>
          <w:i/>
          <w:color w:val="1F1F1F"/>
        </w:rPr>
        <w:t>Beneficial Owner</w:t>
      </w:r>
      <w:r>
        <w:rPr>
          <w:i/>
          <w:color w:val="1F1F1F"/>
          <w:spacing w:val="-4"/>
        </w:rPr>
        <w:t xml:space="preserve"> </w:t>
      </w:r>
      <w:r>
        <w:rPr>
          <w:i/>
          <w:color w:val="1F1F1F"/>
        </w:rPr>
        <w:t>meeting</w:t>
      </w:r>
      <w:r>
        <w:rPr>
          <w:i/>
          <w:color w:val="1F1F1F"/>
          <w:spacing w:val="-2"/>
        </w:rPr>
        <w:t xml:space="preserve"> </w:t>
      </w:r>
      <w:r>
        <w:rPr>
          <w:i/>
          <w:color w:val="1F1F1F"/>
        </w:rPr>
        <w:t>one</w:t>
      </w:r>
      <w:r>
        <w:rPr>
          <w:i/>
          <w:color w:val="1F1F1F"/>
          <w:spacing w:val="-8"/>
        </w:rPr>
        <w:t xml:space="preserve"> </w:t>
      </w:r>
      <w:r>
        <w:rPr>
          <w:i/>
          <w:color w:val="1F1F1F"/>
        </w:rPr>
        <w:t>or more</w:t>
      </w:r>
      <w:r>
        <w:rPr>
          <w:i/>
          <w:color w:val="1F1F1F"/>
          <w:spacing w:val="-1"/>
        </w:rPr>
        <w:t xml:space="preserve"> </w:t>
      </w:r>
      <w:r>
        <w:rPr>
          <w:i/>
          <w:color w:val="1F1F1F"/>
        </w:rPr>
        <w:t>of</w:t>
      </w:r>
      <w:r>
        <w:rPr>
          <w:i/>
          <w:color w:val="1F1F1F"/>
          <w:spacing w:val="-5"/>
        </w:rPr>
        <w:t xml:space="preserve"> </w:t>
      </w:r>
      <w:r>
        <w:rPr>
          <w:i/>
          <w:color w:val="1F1F1F"/>
        </w:rPr>
        <w:t>the</w:t>
      </w:r>
      <w:r>
        <w:rPr>
          <w:i/>
          <w:color w:val="1F1F1F"/>
          <w:spacing w:val="-6"/>
        </w:rPr>
        <w:t xml:space="preserve"> </w:t>
      </w:r>
      <w:r>
        <w:rPr>
          <w:i/>
          <w:color w:val="1F1F1F"/>
        </w:rPr>
        <w:t>following</w:t>
      </w:r>
      <w:r>
        <w:rPr>
          <w:i/>
          <w:color w:val="1F1F1F"/>
          <w:spacing w:val="-6"/>
        </w:rPr>
        <w:t xml:space="preserve"> </w:t>
      </w:r>
      <w:r>
        <w:rPr>
          <w:i/>
          <w:color w:val="1F1F1F"/>
        </w:rPr>
        <w:t>conditions.</w:t>
      </w:r>
      <w:r>
        <w:rPr>
          <w:i/>
          <w:color w:val="1F1F1F"/>
          <w:spacing w:val="-1"/>
        </w:rPr>
        <w:t xml:space="preserve"> </w:t>
      </w:r>
      <w:r>
        <w:rPr>
          <w:i/>
          <w:color w:val="1F1F1F"/>
        </w:rPr>
        <w:t>[If this option</w:t>
      </w:r>
      <w:r>
        <w:rPr>
          <w:i/>
          <w:color w:val="1F1F1F"/>
          <w:spacing w:val="-10"/>
        </w:rPr>
        <w:t xml:space="preserve"> </w:t>
      </w:r>
      <w:r>
        <w:rPr>
          <w:i/>
          <w:color w:val="1F1F1F"/>
        </w:rPr>
        <w:t>is</w:t>
      </w:r>
      <w:r>
        <w:rPr>
          <w:i/>
          <w:color w:val="1F1F1F"/>
          <w:spacing w:val="-4"/>
        </w:rPr>
        <w:t xml:space="preserve"> </w:t>
      </w:r>
      <w:r>
        <w:rPr>
          <w:i/>
          <w:color w:val="1F1F1F"/>
        </w:rPr>
        <w:t>selected,</w:t>
      </w:r>
      <w:r>
        <w:rPr>
          <w:i/>
          <w:color w:val="1F1F1F"/>
          <w:spacing w:val="-2"/>
        </w:rPr>
        <w:t xml:space="preserve"> </w:t>
      </w:r>
      <w:r>
        <w:rPr>
          <w:i/>
          <w:color w:val="1F1F1F"/>
        </w:rPr>
        <w:t>the</w:t>
      </w:r>
      <w:r>
        <w:rPr>
          <w:i/>
          <w:color w:val="1F1F1F"/>
          <w:spacing w:val="-2"/>
        </w:rPr>
        <w:t xml:space="preserve"> </w:t>
      </w:r>
      <w:r>
        <w:rPr>
          <w:i/>
          <w:color w:val="1F1F1F"/>
        </w:rPr>
        <w:t>Tenderer shall provide explanation on</w:t>
      </w:r>
      <w:r>
        <w:rPr>
          <w:i/>
          <w:color w:val="1F1F1F"/>
          <w:spacing w:val="-2"/>
        </w:rPr>
        <w:t xml:space="preserve"> </w:t>
      </w:r>
      <w:r>
        <w:rPr>
          <w:i/>
          <w:color w:val="1F1F1F"/>
        </w:rPr>
        <w:t>why</w:t>
      </w:r>
      <w:r>
        <w:rPr>
          <w:i/>
          <w:color w:val="1F1F1F"/>
          <w:spacing w:val="-4"/>
        </w:rPr>
        <w:t xml:space="preserve"> </w:t>
      </w:r>
      <w:r>
        <w:rPr>
          <w:i/>
          <w:color w:val="1F1F1F"/>
        </w:rPr>
        <w:t>it is unable</w:t>
      </w:r>
      <w:r>
        <w:rPr>
          <w:i/>
          <w:color w:val="1F1F1F"/>
          <w:spacing w:val="-4"/>
        </w:rPr>
        <w:t xml:space="preserve"> </w:t>
      </w:r>
      <w:r>
        <w:rPr>
          <w:i/>
          <w:color w:val="1F1F1F"/>
        </w:rPr>
        <w:t>to</w:t>
      </w:r>
      <w:r>
        <w:rPr>
          <w:i/>
          <w:color w:val="1F1F1F"/>
          <w:spacing w:val="-2"/>
        </w:rPr>
        <w:t xml:space="preserve"> </w:t>
      </w:r>
      <w:r>
        <w:rPr>
          <w:i/>
          <w:color w:val="1F1F1F"/>
        </w:rPr>
        <w:t>identify any</w:t>
      </w:r>
      <w:r>
        <w:rPr>
          <w:i/>
          <w:color w:val="1F1F1F"/>
          <w:spacing w:val="-2"/>
        </w:rPr>
        <w:t xml:space="preserve"> </w:t>
      </w:r>
      <w:r>
        <w:rPr>
          <w:i/>
          <w:color w:val="1F1F1F"/>
        </w:rPr>
        <w:t>Beneficial Owner]</w:t>
      </w:r>
    </w:p>
    <w:p w:rsidR="00F05AC1" w:rsidRDefault="00F05AC1">
      <w:pPr>
        <w:pStyle w:val="BodyText"/>
        <w:spacing w:before="239"/>
        <w:rPr>
          <w:i/>
        </w:rPr>
      </w:pPr>
    </w:p>
    <w:p w:rsidR="00F05AC1" w:rsidRDefault="00CE756B">
      <w:pPr>
        <w:spacing w:line="292" w:lineRule="auto"/>
        <w:ind w:left="140" w:right="1128"/>
        <w:rPr>
          <w:i/>
        </w:rPr>
      </w:pPr>
      <w:r>
        <w:rPr>
          <w:i/>
          <w:color w:val="1F1F1F"/>
        </w:rPr>
        <w:t>Directly</w:t>
      </w:r>
      <w:r>
        <w:rPr>
          <w:i/>
          <w:color w:val="1F1F1F"/>
          <w:spacing w:val="-6"/>
        </w:rPr>
        <w:t xml:space="preserve"> </w:t>
      </w:r>
      <w:r>
        <w:rPr>
          <w:i/>
          <w:color w:val="1F1F1F"/>
        </w:rPr>
        <w:t>or</w:t>
      </w:r>
      <w:r>
        <w:rPr>
          <w:i/>
          <w:color w:val="1F1F1F"/>
          <w:spacing w:val="-14"/>
        </w:rPr>
        <w:t xml:space="preserve"> </w:t>
      </w:r>
      <w:r>
        <w:rPr>
          <w:i/>
          <w:color w:val="1F1F1F"/>
        </w:rPr>
        <w:t>indirectly</w:t>
      </w:r>
      <w:r>
        <w:rPr>
          <w:i/>
          <w:color w:val="1F1F1F"/>
          <w:spacing w:val="-7"/>
        </w:rPr>
        <w:t xml:space="preserve"> </w:t>
      </w:r>
      <w:r>
        <w:rPr>
          <w:i/>
          <w:color w:val="1F1F1F"/>
        </w:rPr>
        <w:t>holding</w:t>
      </w:r>
      <w:r>
        <w:rPr>
          <w:i/>
          <w:color w:val="1F1F1F"/>
          <w:spacing w:val="-10"/>
        </w:rPr>
        <w:t xml:space="preserve"> </w:t>
      </w:r>
      <w:r>
        <w:rPr>
          <w:i/>
          <w:color w:val="1F1F1F"/>
        </w:rPr>
        <w:t>25%</w:t>
      </w:r>
      <w:r>
        <w:rPr>
          <w:i/>
          <w:color w:val="1F1F1F"/>
          <w:spacing w:val="-14"/>
        </w:rPr>
        <w:t xml:space="preserve"> </w:t>
      </w:r>
      <w:r>
        <w:rPr>
          <w:i/>
          <w:color w:val="1F1F1F"/>
        </w:rPr>
        <w:t>or</w:t>
      </w:r>
      <w:r>
        <w:rPr>
          <w:i/>
          <w:color w:val="1F1F1F"/>
          <w:spacing w:val="-5"/>
        </w:rPr>
        <w:t xml:space="preserve"> </w:t>
      </w:r>
      <w:r>
        <w:rPr>
          <w:i/>
          <w:color w:val="1F1F1F"/>
        </w:rPr>
        <w:t>more</w:t>
      </w:r>
      <w:r>
        <w:rPr>
          <w:i/>
          <w:color w:val="1F1F1F"/>
          <w:spacing w:val="-10"/>
        </w:rPr>
        <w:t xml:space="preserve"> </w:t>
      </w:r>
      <w:r>
        <w:rPr>
          <w:i/>
          <w:color w:val="1F1F1F"/>
        </w:rPr>
        <w:t>of</w:t>
      </w:r>
      <w:r>
        <w:rPr>
          <w:i/>
          <w:color w:val="1F1F1F"/>
          <w:spacing w:val="-9"/>
        </w:rPr>
        <w:t xml:space="preserve"> </w:t>
      </w:r>
      <w:r>
        <w:rPr>
          <w:i/>
          <w:color w:val="1F1F1F"/>
        </w:rPr>
        <w:t>the</w:t>
      </w:r>
      <w:r>
        <w:rPr>
          <w:i/>
          <w:color w:val="1F1F1F"/>
          <w:spacing w:val="-12"/>
        </w:rPr>
        <w:t xml:space="preserve"> </w:t>
      </w:r>
      <w:r>
        <w:rPr>
          <w:i/>
          <w:color w:val="1F1F1F"/>
        </w:rPr>
        <w:t>shares.</w:t>
      </w:r>
      <w:r>
        <w:rPr>
          <w:i/>
          <w:color w:val="1F1F1F"/>
          <w:spacing w:val="35"/>
        </w:rPr>
        <w:t xml:space="preserve"> </w:t>
      </w:r>
      <w:r>
        <w:rPr>
          <w:i/>
          <w:color w:val="1F1F1F"/>
        </w:rPr>
        <w:t>Directly</w:t>
      </w:r>
      <w:r>
        <w:rPr>
          <w:i/>
          <w:color w:val="1F1F1F"/>
          <w:spacing w:val="-8"/>
        </w:rPr>
        <w:t xml:space="preserve"> </w:t>
      </w:r>
      <w:r>
        <w:rPr>
          <w:i/>
          <w:color w:val="1F1F1F"/>
        </w:rPr>
        <w:t>or</w:t>
      </w:r>
      <w:r>
        <w:rPr>
          <w:i/>
          <w:color w:val="1F1F1F"/>
          <w:spacing w:val="-12"/>
        </w:rPr>
        <w:t xml:space="preserve"> </w:t>
      </w:r>
      <w:r>
        <w:rPr>
          <w:i/>
          <w:color w:val="1F1F1F"/>
        </w:rPr>
        <w:t>indirectly</w:t>
      </w:r>
      <w:r>
        <w:rPr>
          <w:i/>
          <w:color w:val="1F1F1F"/>
          <w:spacing w:val="-8"/>
        </w:rPr>
        <w:t xml:space="preserve"> </w:t>
      </w:r>
      <w:r>
        <w:rPr>
          <w:i/>
          <w:color w:val="1F1F1F"/>
        </w:rPr>
        <w:t>holding25%</w:t>
      </w:r>
      <w:r>
        <w:rPr>
          <w:i/>
          <w:color w:val="1F1F1F"/>
          <w:spacing w:val="-14"/>
        </w:rPr>
        <w:t xml:space="preserve"> </w:t>
      </w:r>
      <w:r>
        <w:rPr>
          <w:i/>
          <w:color w:val="1F1F1F"/>
        </w:rPr>
        <w:t>or</w:t>
      </w:r>
      <w:r>
        <w:rPr>
          <w:i/>
          <w:color w:val="1F1F1F"/>
          <w:spacing w:val="-4"/>
        </w:rPr>
        <w:t xml:space="preserve"> </w:t>
      </w:r>
      <w:r>
        <w:rPr>
          <w:i/>
          <w:color w:val="1F1F1F"/>
        </w:rPr>
        <w:t>more</w:t>
      </w:r>
      <w:r>
        <w:rPr>
          <w:i/>
          <w:color w:val="1F1F1F"/>
          <w:spacing w:val="-10"/>
        </w:rPr>
        <w:t xml:space="preserve"> </w:t>
      </w:r>
      <w:r>
        <w:rPr>
          <w:i/>
          <w:color w:val="1F1F1F"/>
        </w:rPr>
        <w:t>of</w:t>
      </w:r>
      <w:r>
        <w:rPr>
          <w:i/>
          <w:color w:val="1F1F1F"/>
          <w:spacing w:val="-9"/>
        </w:rPr>
        <w:t xml:space="preserve"> </w:t>
      </w:r>
      <w:r>
        <w:rPr>
          <w:i/>
          <w:color w:val="1F1F1F"/>
        </w:rPr>
        <w:t>the voting rights.</w:t>
      </w:r>
    </w:p>
    <w:p w:rsidR="00F05AC1" w:rsidRDefault="00CE756B">
      <w:pPr>
        <w:spacing w:before="250"/>
        <w:ind w:left="140"/>
        <w:rPr>
          <w:i/>
        </w:rPr>
      </w:pPr>
      <w:r>
        <w:rPr>
          <w:i/>
          <w:color w:val="1F1F1F"/>
        </w:rPr>
        <w:t>Directly</w:t>
      </w:r>
      <w:r>
        <w:rPr>
          <w:i/>
          <w:color w:val="1F1F1F"/>
          <w:spacing w:val="-14"/>
        </w:rPr>
        <w:t xml:space="preserve"> </w:t>
      </w:r>
      <w:r>
        <w:rPr>
          <w:i/>
          <w:color w:val="1F1F1F"/>
        </w:rPr>
        <w:t>or</w:t>
      </w:r>
      <w:r>
        <w:rPr>
          <w:i/>
          <w:color w:val="1F1F1F"/>
          <w:spacing w:val="-12"/>
        </w:rPr>
        <w:t xml:space="preserve"> </w:t>
      </w:r>
      <w:r>
        <w:rPr>
          <w:i/>
          <w:color w:val="1F1F1F"/>
        </w:rPr>
        <w:t>indirectly</w:t>
      </w:r>
      <w:r>
        <w:rPr>
          <w:i/>
          <w:color w:val="1F1F1F"/>
          <w:spacing w:val="-10"/>
        </w:rPr>
        <w:t xml:space="preserve"> </w:t>
      </w:r>
      <w:r>
        <w:rPr>
          <w:i/>
          <w:color w:val="1F1F1F"/>
        </w:rPr>
        <w:t>having</w:t>
      </w:r>
      <w:r>
        <w:rPr>
          <w:i/>
          <w:color w:val="1F1F1F"/>
          <w:spacing w:val="-10"/>
        </w:rPr>
        <w:t xml:space="preserve"> </w:t>
      </w:r>
      <w:r>
        <w:rPr>
          <w:i/>
          <w:color w:val="1F1F1F"/>
        </w:rPr>
        <w:t>the</w:t>
      </w:r>
      <w:r>
        <w:rPr>
          <w:i/>
          <w:color w:val="1F1F1F"/>
          <w:spacing w:val="-14"/>
        </w:rPr>
        <w:t xml:space="preserve"> </w:t>
      </w:r>
      <w:r>
        <w:rPr>
          <w:i/>
          <w:color w:val="1F1F1F"/>
        </w:rPr>
        <w:t>right</w:t>
      </w:r>
      <w:r>
        <w:rPr>
          <w:i/>
          <w:color w:val="1F1F1F"/>
          <w:spacing w:val="-14"/>
        </w:rPr>
        <w:t xml:space="preserve"> </w:t>
      </w:r>
      <w:r>
        <w:rPr>
          <w:i/>
          <w:color w:val="1F1F1F"/>
        </w:rPr>
        <w:t>to</w:t>
      </w:r>
      <w:r>
        <w:rPr>
          <w:i/>
          <w:color w:val="1F1F1F"/>
          <w:spacing w:val="-13"/>
        </w:rPr>
        <w:t xml:space="preserve"> </w:t>
      </w:r>
      <w:r>
        <w:rPr>
          <w:i/>
          <w:color w:val="1F1F1F"/>
        </w:rPr>
        <w:t>appoint</w:t>
      </w:r>
      <w:r>
        <w:rPr>
          <w:i/>
          <w:color w:val="1F1F1F"/>
          <w:spacing w:val="-9"/>
        </w:rPr>
        <w:t xml:space="preserve"> </w:t>
      </w:r>
      <w:r>
        <w:rPr>
          <w:i/>
          <w:color w:val="1F1F1F"/>
        </w:rPr>
        <w:t>a</w:t>
      </w:r>
      <w:r>
        <w:rPr>
          <w:i/>
          <w:color w:val="1F1F1F"/>
          <w:spacing w:val="-11"/>
        </w:rPr>
        <w:t xml:space="preserve"> </w:t>
      </w:r>
      <w:r>
        <w:rPr>
          <w:i/>
          <w:color w:val="1F1F1F"/>
        </w:rPr>
        <w:t>majority</w:t>
      </w:r>
      <w:r>
        <w:rPr>
          <w:i/>
          <w:color w:val="1F1F1F"/>
          <w:spacing w:val="-9"/>
        </w:rPr>
        <w:t xml:space="preserve"> </w:t>
      </w:r>
      <w:r>
        <w:rPr>
          <w:i/>
          <w:color w:val="1F1F1F"/>
        </w:rPr>
        <w:t>of</w:t>
      </w:r>
      <w:r>
        <w:rPr>
          <w:i/>
          <w:color w:val="1F1F1F"/>
          <w:spacing w:val="-9"/>
        </w:rPr>
        <w:t xml:space="preserve"> </w:t>
      </w:r>
      <w:r>
        <w:rPr>
          <w:i/>
          <w:color w:val="1F1F1F"/>
        </w:rPr>
        <w:t>the</w:t>
      </w:r>
      <w:r>
        <w:rPr>
          <w:i/>
          <w:color w:val="1F1F1F"/>
          <w:spacing w:val="-14"/>
        </w:rPr>
        <w:t xml:space="preserve"> </w:t>
      </w:r>
      <w:r>
        <w:rPr>
          <w:i/>
          <w:color w:val="1F1F1F"/>
        </w:rPr>
        <w:t>board</w:t>
      </w:r>
      <w:r>
        <w:rPr>
          <w:i/>
          <w:color w:val="1F1F1F"/>
          <w:spacing w:val="-10"/>
        </w:rPr>
        <w:t xml:space="preserve"> </w:t>
      </w:r>
      <w:r>
        <w:rPr>
          <w:i/>
          <w:color w:val="1F1F1F"/>
        </w:rPr>
        <w:t>of</w:t>
      </w:r>
      <w:r>
        <w:rPr>
          <w:i/>
          <w:color w:val="1F1F1F"/>
          <w:spacing w:val="-9"/>
        </w:rPr>
        <w:t xml:space="preserve"> </w:t>
      </w:r>
      <w:r>
        <w:rPr>
          <w:i/>
          <w:color w:val="1F1F1F"/>
        </w:rPr>
        <w:t>directors</w:t>
      </w:r>
      <w:r>
        <w:rPr>
          <w:i/>
          <w:color w:val="1F1F1F"/>
          <w:spacing w:val="-5"/>
        </w:rPr>
        <w:t xml:space="preserve"> </w:t>
      </w:r>
      <w:r>
        <w:rPr>
          <w:i/>
          <w:color w:val="1F1F1F"/>
        </w:rPr>
        <w:t>or</w:t>
      </w:r>
      <w:r>
        <w:rPr>
          <w:i/>
          <w:color w:val="1F1F1F"/>
          <w:spacing w:val="-14"/>
        </w:rPr>
        <w:t xml:space="preserve"> </w:t>
      </w:r>
      <w:r>
        <w:rPr>
          <w:i/>
          <w:color w:val="1F1F1F"/>
        </w:rPr>
        <w:t>equivalent</w:t>
      </w:r>
      <w:r>
        <w:rPr>
          <w:i/>
          <w:color w:val="1F1F1F"/>
          <w:spacing w:val="-9"/>
        </w:rPr>
        <w:t xml:space="preserve"> </w:t>
      </w:r>
      <w:r>
        <w:rPr>
          <w:i/>
          <w:color w:val="1F1F1F"/>
          <w:spacing w:val="-2"/>
        </w:rPr>
        <w:t>governing</w:t>
      </w:r>
    </w:p>
    <w:p w:rsidR="00F05AC1" w:rsidRDefault="00F05AC1">
      <w:pPr>
        <w:pStyle w:val="BodyText"/>
        <w:rPr>
          <w:i/>
        </w:rPr>
      </w:pPr>
    </w:p>
    <w:p w:rsidR="00F05AC1" w:rsidRDefault="00F05AC1">
      <w:pPr>
        <w:pStyle w:val="BodyText"/>
        <w:spacing w:before="194"/>
        <w:rPr>
          <w:i/>
        </w:rPr>
      </w:pPr>
    </w:p>
    <w:p w:rsidR="00F05AC1" w:rsidRDefault="00CE756B">
      <w:pPr>
        <w:pStyle w:val="Heading4"/>
        <w:spacing w:before="0"/>
        <w:ind w:left="388" w:right="507"/>
        <w:jc w:val="center"/>
      </w:pPr>
      <w:r>
        <w:rPr>
          <w:color w:val="4F81B9"/>
        </w:rPr>
        <w:t>Page</w:t>
      </w:r>
      <w:r>
        <w:rPr>
          <w:color w:val="4F81B9"/>
          <w:spacing w:val="-11"/>
        </w:rPr>
        <w:t xml:space="preserve"> </w:t>
      </w:r>
      <w:r>
        <w:rPr>
          <w:color w:val="4F81B9"/>
        </w:rPr>
        <w:t>106</w:t>
      </w:r>
      <w:r>
        <w:rPr>
          <w:color w:val="4F81B9"/>
          <w:spacing w:val="-8"/>
        </w:rPr>
        <w:t xml:space="preserve"> </w:t>
      </w:r>
      <w:r>
        <w:rPr>
          <w:color w:val="4F81B9"/>
        </w:rPr>
        <w:t>of</w:t>
      </w:r>
      <w:r>
        <w:rPr>
          <w:color w:val="4F81B9"/>
          <w:spacing w:val="-8"/>
        </w:rPr>
        <w:t xml:space="preserve"> </w:t>
      </w:r>
      <w:r>
        <w:rPr>
          <w:color w:val="4F81B9"/>
          <w:spacing w:val="-5"/>
        </w:rPr>
        <w:t>107</w:t>
      </w:r>
    </w:p>
    <w:p w:rsidR="00F05AC1" w:rsidRDefault="00F05AC1">
      <w:pPr>
        <w:jc w:val="center"/>
        <w:sectPr w:rsidR="00F05AC1">
          <w:headerReference w:type="default" r:id="rId83"/>
          <w:footerReference w:type="default" r:id="rId84"/>
          <w:pgSz w:w="11940" w:h="16860"/>
          <w:pgMar w:top="0" w:right="460" w:bottom="0" w:left="580" w:header="0" w:footer="0" w:gutter="0"/>
          <w:cols w:space="720"/>
        </w:sectPr>
      </w:pPr>
    </w:p>
    <w:p w:rsidR="00F05AC1" w:rsidRDefault="00CE756B">
      <w:pPr>
        <w:spacing w:before="62"/>
        <w:ind w:left="140"/>
        <w:rPr>
          <w:i/>
        </w:rPr>
      </w:pPr>
      <w:r>
        <w:rPr>
          <w:i/>
          <w:color w:val="1F1F1F"/>
        </w:rPr>
        <w:lastRenderedPageBreak/>
        <w:t>body</w:t>
      </w:r>
      <w:r>
        <w:rPr>
          <w:i/>
          <w:color w:val="1F1F1F"/>
          <w:spacing w:val="-10"/>
        </w:rPr>
        <w:t xml:space="preserve"> </w:t>
      </w:r>
      <w:r>
        <w:rPr>
          <w:i/>
          <w:color w:val="1F1F1F"/>
        </w:rPr>
        <w:t>of</w:t>
      </w:r>
      <w:r>
        <w:rPr>
          <w:i/>
          <w:color w:val="1F1F1F"/>
          <w:spacing w:val="-10"/>
        </w:rPr>
        <w:t xml:space="preserve"> </w:t>
      </w:r>
      <w:r>
        <w:rPr>
          <w:i/>
          <w:color w:val="1F1F1F"/>
        </w:rPr>
        <w:t>the</w:t>
      </w:r>
      <w:r>
        <w:rPr>
          <w:i/>
          <w:color w:val="1F1F1F"/>
          <w:spacing w:val="-9"/>
        </w:rPr>
        <w:t xml:space="preserve"> </w:t>
      </w:r>
      <w:r>
        <w:rPr>
          <w:i/>
          <w:color w:val="1F1F1F"/>
          <w:spacing w:val="-2"/>
        </w:rPr>
        <w:t>Tenderer]”</w:t>
      </w:r>
    </w:p>
    <w:p w:rsidR="00F05AC1" w:rsidRDefault="00F05AC1">
      <w:pPr>
        <w:pStyle w:val="BodyText"/>
        <w:rPr>
          <w:i/>
        </w:rPr>
      </w:pPr>
    </w:p>
    <w:p w:rsidR="00F05AC1" w:rsidRDefault="00F05AC1">
      <w:pPr>
        <w:pStyle w:val="BodyText"/>
        <w:rPr>
          <w:i/>
        </w:rPr>
      </w:pPr>
    </w:p>
    <w:p w:rsidR="00F05AC1" w:rsidRDefault="00F05AC1">
      <w:pPr>
        <w:pStyle w:val="BodyText"/>
        <w:spacing w:before="29"/>
        <w:rPr>
          <w:i/>
        </w:rPr>
      </w:pPr>
    </w:p>
    <w:p w:rsidR="00F05AC1" w:rsidRDefault="00CE756B">
      <w:pPr>
        <w:tabs>
          <w:tab w:val="left" w:leader="dot" w:pos="3460"/>
          <w:tab w:val="left" w:pos="9155"/>
        </w:tabs>
        <w:spacing w:before="1"/>
        <w:ind w:left="140"/>
        <w:rPr>
          <w:i/>
        </w:rPr>
      </w:pPr>
      <w:r>
        <w:rPr>
          <w:i/>
          <w:color w:val="1F1F1F"/>
        </w:rPr>
        <w:t>Name</w:t>
      </w:r>
      <w:r>
        <w:rPr>
          <w:i/>
          <w:color w:val="1F1F1F"/>
          <w:spacing w:val="-9"/>
        </w:rPr>
        <w:t xml:space="preserve"> </w:t>
      </w:r>
      <w:r>
        <w:rPr>
          <w:i/>
          <w:color w:val="1F1F1F"/>
        </w:rPr>
        <w:t>of</w:t>
      </w:r>
      <w:r>
        <w:rPr>
          <w:i/>
          <w:color w:val="1F1F1F"/>
          <w:spacing w:val="-8"/>
        </w:rPr>
        <w:t xml:space="preserve"> </w:t>
      </w:r>
      <w:r>
        <w:rPr>
          <w:i/>
          <w:color w:val="1F1F1F"/>
        </w:rPr>
        <w:t>the</w:t>
      </w:r>
      <w:r>
        <w:rPr>
          <w:i/>
          <w:color w:val="1F1F1F"/>
          <w:spacing w:val="-6"/>
        </w:rPr>
        <w:t xml:space="preserve"> </w:t>
      </w:r>
      <w:r>
        <w:rPr>
          <w:i/>
          <w:color w:val="1F1F1F"/>
          <w:spacing w:val="-2"/>
        </w:rPr>
        <w:t>Tenderer</w:t>
      </w:r>
      <w:r>
        <w:rPr>
          <w:i/>
          <w:color w:val="1F1F1F"/>
        </w:rPr>
        <w:tab/>
        <w:t>*[insert</w:t>
      </w:r>
      <w:r>
        <w:rPr>
          <w:i/>
          <w:color w:val="1F1F1F"/>
          <w:spacing w:val="-14"/>
        </w:rPr>
        <w:t xml:space="preserve"> </w:t>
      </w:r>
      <w:r>
        <w:rPr>
          <w:i/>
          <w:color w:val="1F1F1F"/>
        </w:rPr>
        <w:t>complete</w:t>
      </w:r>
      <w:r>
        <w:rPr>
          <w:i/>
          <w:color w:val="1F1F1F"/>
          <w:spacing w:val="-12"/>
        </w:rPr>
        <w:t xml:space="preserve"> </w:t>
      </w:r>
      <w:r>
        <w:rPr>
          <w:i/>
          <w:color w:val="1F1F1F"/>
        </w:rPr>
        <w:t>name</w:t>
      </w:r>
      <w:r>
        <w:rPr>
          <w:i/>
          <w:color w:val="1F1F1F"/>
          <w:spacing w:val="-14"/>
        </w:rPr>
        <w:t xml:space="preserve"> </w:t>
      </w:r>
      <w:r>
        <w:rPr>
          <w:i/>
          <w:color w:val="1F1F1F"/>
        </w:rPr>
        <w:t>of</w:t>
      </w:r>
      <w:r>
        <w:rPr>
          <w:i/>
          <w:color w:val="1F1F1F"/>
          <w:spacing w:val="-14"/>
        </w:rPr>
        <w:t xml:space="preserve"> </w:t>
      </w:r>
      <w:r>
        <w:rPr>
          <w:i/>
          <w:color w:val="1F1F1F"/>
        </w:rPr>
        <w:t>the</w:t>
      </w:r>
      <w:r>
        <w:rPr>
          <w:i/>
          <w:color w:val="1F1F1F"/>
          <w:spacing w:val="-9"/>
        </w:rPr>
        <w:t xml:space="preserve"> </w:t>
      </w:r>
      <w:r>
        <w:rPr>
          <w:i/>
          <w:color w:val="1F1F1F"/>
          <w:spacing w:val="-2"/>
        </w:rPr>
        <w:t>Tenderer]</w:t>
      </w:r>
      <w:r>
        <w:rPr>
          <w:i/>
          <w:color w:val="1F1F1F"/>
          <w:u w:val="single" w:color="1F1E1F"/>
        </w:rPr>
        <w:tab/>
      </w:r>
    </w:p>
    <w:p w:rsidR="00F05AC1" w:rsidRDefault="00CE756B">
      <w:pPr>
        <w:spacing w:before="240" w:line="232" w:lineRule="auto"/>
        <w:ind w:left="140" w:right="188"/>
        <w:rPr>
          <w:i/>
        </w:rPr>
      </w:pPr>
      <w:r>
        <w:rPr>
          <w:i/>
          <w:color w:val="1F1F1F"/>
        </w:rPr>
        <w:t>Name</w:t>
      </w:r>
      <w:r>
        <w:rPr>
          <w:i/>
          <w:color w:val="1F1F1F"/>
          <w:spacing w:val="-2"/>
        </w:rPr>
        <w:t xml:space="preserve"> </w:t>
      </w:r>
      <w:r>
        <w:rPr>
          <w:i/>
          <w:color w:val="1F1F1F"/>
        </w:rPr>
        <w:t>of</w:t>
      </w:r>
      <w:r>
        <w:rPr>
          <w:i/>
          <w:color w:val="1F1F1F"/>
          <w:spacing w:val="-7"/>
        </w:rPr>
        <w:t xml:space="preserve"> </w:t>
      </w:r>
      <w:r>
        <w:rPr>
          <w:i/>
          <w:color w:val="1F1F1F"/>
        </w:rPr>
        <w:t>the</w:t>
      </w:r>
      <w:r>
        <w:rPr>
          <w:i/>
          <w:color w:val="1F1F1F"/>
          <w:spacing w:val="-9"/>
        </w:rPr>
        <w:t xml:space="preserve"> </w:t>
      </w:r>
      <w:r>
        <w:rPr>
          <w:i/>
          <w:color w:val="1F1F1F"/>
        </w:rPr>
        <w:t>person</w:t>
      </w:r>
      <w:r>
        <w:rPr>
          <w:i/>
          <w:color w:val="1F1F1F"/>
          <w:spacing w:val="-4"/>
        </w:rPr>
        <w:t xml:space="preserve"> </w:t>
      </w:r>
      <w:r>
        <w:rPr>
          <w:i/>
          <w:color w:val="1F1F1F"/>
        </w:rPr>
        <w:t>duly</w:t>
      </w:r>
      <w:r>
        <w:rPr>
          <w:i/>
          <w:color w:val="1F1F1F"/>
          <w:spacing w:val="-4"/>
        </w:rPr>
        <w:t xml:space="preserve"> </w:t>
      </w:r>
      <w:r>
        <w:rPr>
          <w:i/>
          <w:color w:val="1F1F1F"/>
        </w:rPr>
        <w:t>authorized</w:t>
      </w:r>
      <w:r>
        <w:rPr>
          <w:i/>
          <w:color w:val="1F1F1F"/>
          <w:spacing w:val="-4"/>
        </w:rPr>
        <w:t xml:space="preserve"> </w:t>
      </w:r>
      <w:r>
        <w:rPr>
          <w:i/>
          <w:color w:val="1F1F1F"/>
        </w:rPr>
        <w:t>to</w:t>
      </w:r>
      <w:r>
        <w:rPr>
          <w:i/>
          <w:color w:val="1F1F1F"/>
          <w:spacing w:val="-9"/>
        </w:rPr>
        <w:t xml:space="preserve"> </w:t>
      </w:r>
      <w:r>
        <w:rPr>
          <w:i/>
          <w:color w:val="1F1F1F"/>
        </w:rPr>
        <w:t>sign</w:t>
      </w:r>
      <w:r>
        <w:rPr>
          <w:i/>
          <w:color w:val="1F1F1F"/>
          <w:spacing w:val="-9"/>
        </w:rPr>
        <w:t xml:space="preserve"> </w:t>
      </w:r>
      <w:r>
        <w:rPr>
          <w:i/>
          <w:color w:val="1F1F1F"/>
        </w:rPr>
        <w:t>the</w:t>
      </w:r>
      <w:r>
        <w:rPr>
          <w:i/>
          <w:color w:val="1F1F1F"/>
          <w:spacing w:val="-4"/>
        </w:rPr>
        <w:t xml:space="preserve"> </w:t>
      </w:r>
      <w:r>
        <w:rPr>
          <w:i/>
          <w:color w:val="1F1F1F"/>
        </w:rPr>
        <w:t>Tender</w:t>
      </w:r>
      <w:r>
        <w:rPr>
          <w:i/>
          <w:color w:val="1F1F1F"/>
          <w:spacing w:val="-11"/>
        </w:rPr>
        <w:t xml:space="preserve"> </w:t>
      </w:r>
      <w:r>
        <w:rPr>
          <w:i/>
          <w:color w:val="1F1F1F"/>
        </w:rPr>
        <w:t>on</w:t>
      </w:r>
      <w:r>
        <w:rPr>
          <w:i/>
          <w:color w:val="1F1F1F"/>
          <w:spacing w:val="-2"/>
        </w:rPr>
        <w:t xml:space="preserve"> </w:t>
      </w:r>
      <w:r>
        <w:rPr>
          <w:i/>
          <w:color w:val="1F1F1F"/>
        </w:rPr>
        <w:t>behalf</w:t>
      </w:r>
      <w:r>
        <w:rPr>
          <w:i/>
          <w:color w:val="1F1F1F"/>
          <w:spacing w:val="-6"/>
        </w:rPr>
        <w:t xml:space="preserve"> </w:t>
      </w:r>
      <w:r>
        <w:rPr>
          <w:i/>
          <w:color w:val="1F1F1F"/>
        </w:rPr>
        <w:t>of</w:t>
      </w:r>
      <w:r>
        <w:rPr>
          <w:i/>
          <w:color w:val="1F1F1F"/>
          <w:spacing w:val="-11"/>
        </w:rPr>
        <w:t xml:space="preserve"> </w:t>
      </w:r>
      <w:r>
        <w:rPr>
          <w:i/>
          <w:color w:val="1F1F1F"/>
        </w:rPr>
        <w:t>the</w:t>
      </w:r>
      <w:r>
        <w:rPr>
          <w:i/>
          <w:color w:val="1F1F1F"/>
          <w:spacing w:val="-7"/>
        </w:rPr>
        <w:t xml:space="preserve"> </w:t>
      </w:r>
      <w:r>
        <w:rPr>
          <w:i/>
          <w:color w:val="1F1F1F"/>
        </w:rPr>
        <w:t>Tenderer:</w:t>
      </w:r>
      <w:r>
        <w:rPr>
          <w:i/>
          <w:color w:val="1F1F1F"/>
          <w:spacing w:val="-8"/>
        </w:rPr>
        <w:t xml:space="preserve"> </w:t>
      </w:r>
      <w:r>
        <w:rPr>
          <w:i/>
          <w:color w:val="1F1F1F"/>
        </w:rPr>
        <w:t>**</w:t>
      </w:r>
      <w:r>
        <w:rPr>
          <w:i/>
          <w:color w:val="1F1F1F"/>
          <w:spacing w:val="-4"/>
        </w:rPr>
        <w:t xml:space="preserve"> </w:t>
      </w:r>
      <w:r>
        <w:rPr>
          <w:i/>
          <w:color w:val="1F1F1F"/>
        </w:rPr>
        <w:t>[insert</w:t>
      </w:r>
      <w:r>
        <w:rPr>
          <w:i/>
          <w:color w:val="1F1F1F"/>
          <w:spacing w:val="-3"/>
        </w:rPr>
        <w:t xml:space="preserve"> </w:t>
      </w:r>
      <w:r>
        <w:rPr>
          <w:i/>
          <w:color w:val="1F1F1F"/>
        </w:rPr>
        <w:t>complete</w:t>
      </w:r>
      <w:r>
        <w:rPr>
          <w:i/>
          <w:color w:val="1F1F1F"/>
          <w:spacing w:val="-7"/>
        </w:rPr>
        <w:t xml:space="preserve"> </w:t>
      </w:r>
      <w:r>
        <w:rPr>
          <w:i/>
          <w:color w:val="1F1F1F"/>
        </w:rPr>
        <w:t>name</w:t>
      </w:r>
      <w:r>
        <w:rPr>
          <w:i/>
          <w:color w:val="1F1F1F"/>
          <w:spacing w:val="-9"/>
        </w:rPr>
        <w:t xml:space="preserve"> </w:t>
      </w:r>
      <w:r>
        <w:rPr>
          <w:i/>
          <w:color w:val="1F1F1F"/>
        </w:rPr>
        <w:t>of</w:t>
      </w:r>
      <w:r>
        <w:rPr>
          <w:i/>
          <w:color w:val="1F1F1F"/>
          <w:spacing w:val="-6"/>
        </w:rPr>
        <w:t xml:space="preserve"> </w:t>
      </w:r>
      <w:r>
        <w:rPr>
          <w:i/>
          <w:color w:val="1F1F1F"/>
        </w:rPr>
        <w:t>person duly authorized to sign the Tender]</w:t>
      </w:r>
    </w:p>
    <w:p w:rsidR="00F05AC1" w:rsidRDefault="00CE756B">
      <w:pPr>
        <w:tabs>
          <w:tab w:val="left" w:leader="dot" w:pos="4900"/>
        </w:tabs>
        <w:spacing w:before="230"/>
        <w:ind w:left="140"/>
        <w:rPr>
          <w:i/>
        </w:rPr>
      </w:pPr>
      <w:r>
        <w:rPr>
          <w:i/>
          <w:color w:val="1F1F1F"/>
        </w:rPr>
        <w:t>Title</w:t>
      </w:r>
      <w:r>
        <w:rPr>
          <w:i/>
          <w:color w:val="1F1F1F"/>
          <w:spacing w:val="-9"/>
        </w:rPr>
        <w:t xml:space="preserve"> </w:t>
      </w:r>
      <w:r>
        <w:rPr>
          <w:i/>
          <w:color w:val="1F1F1F"/>
        </w:rPr>
        <w:t>of</w:t>
      </w:r>
      <w:r>
        <w:rPr>
          <w:i/>
          <w:color w:val="1F1F1F"/>
          <w:spacing w:val="-6"/>
        </w:rPr>
        <w:t xml:space="preserve"> </w:t>
      </w:r>
      <w:r>
        <w:rPr>
          <w:i/>
          <w:color w:val="1F1F1F"/>
        </w:rPr>
        <w:t>the</w:t>
      </w:r>
      <w:r>
        <w:rPr>
          <w:i/>
          <w:color w:val="1F1F1F"/>
          <w:spacing w:val="-9"/>
        </w:rPr>
        <w:t xml:space="preserve"> </w:t>
      </w:r>
      <w:r>
        <w:rPr>
          <w:i/>
          <w:color w:val="1F1F1F"/>
        </w:rPr>
        <w:t>person</w:t>
      </w:r>
      <w:r>
        <w:rPr>
          <w:i/>
          <w:color w:val="1F1F1F"/>
          <w:spacing w:val="-12"/>
        </w:rPr>
        <w:t xml:space="preserve"> </w:t>
      </w:r>
      <w:r>
        <w:rPr>
          <w:i/>
          <w:color w:val="1F1F1F"/>
        </w:rPr>
        <w:t>signing</w:t>
      </w:r>
      <w:r>
        <w:rPr>
          <w:i/>
          <w:color w:val="1F1F1F"/>
          <w:spacing w:val="-11"/>
        </w:rPr>
        <w:t xml:space="preserve"> </w:t>
      </w:r>
      <w:r>
        <w:rPr>
          <w:i/>
          <w:color w:val="1F1F1F"/>
        </w:rPr>
        <w:t>the</w:t>
      </w:r>
      <w:r>
        <w:rPr>
          <w:i/>
          <w:color w:val="1F1F1F"/>
          <w:spacing w:val="-7"/>
        </w:rPr>
        <w:t xml:space="preserve"> </w:t>
      </w:r>
      <w:r>
        <w:rPr>
          <w:i/>
          <w:color w:val="1F1F1F"/>
          <w:spacing w:val="-2"/>
        </w:rPr>
        <w:t>Tender</w:t>
      </w:r>
      <w:r>
        <w:rPr>
          <w:i/>
          <w:color w:val="1F1F1F"/>
        </w:rPr>
        <w:tab/>
        <w:t>[insert</w:t>
      </w:r>
      <w:r>
        <w:rPr>
          <w:i/>
          <w:color w:val="1F1F1F"/>
          <w:spacing w:val="-12"/>
        </w:rPr>
        <w:t xml:space="preserve"> </w:t>
      </w:r>
      <w:r>
        <w:rPr>
          <w:i/>
          <w:color w:val="1F1F1F"/>
        </w:rPr>
        <w:t>complete</w:t>
      </w:r>
      <w:r>
        <w:rPr>
          <w:i/>
          <w:color w:val="1F1F1F"/>
          <w:spacing w:val="-14"/>
        </w:rPr>
        <w:t xml:space="preserve"> </w:t>
      </w:r>
      <w:r>
        <w:rPr>
          <w:i/>
          <w:color w:val="1F1F1F"/>
        </w:rPr>
        <w:t>title</w:t>
      </w:r>
      <w:r>
        <w:rPr>
          <w:i/>
          <w:color w:val="1F1F1F"/>
          <w:spacing w:val="-6"/>
        </w:rPr>
        <w:t xml:space="preserve"> </w:t>
      </w:r>
      <w:r>
        <w:rPr>
          <w:i/>
          <w:color w:val="1F1F1F"/>
        </w:rPr>
        <w:t>of</w:t>
      </w:r>
      <w:r>
        <w:rPr>
          <w:i/>
          <w:color w:val="1F1F1F"/>
          <w:spacing w:val="-9"/>
        </w:rPr>
        <w:t xml:space="preserve"> </w:t>
      </w:r>
      <w:r>
        <w:rPr>
          <w:i/>
          <w:color w:val="1F1F1F"/>
        </w:rPr>
        <w:t>the</w:t>
      </w:r>
      <w:r>
        <w:rPr>
          <w:i/>
          <w:color w:val="1F1F1F"/>
          <w:spacing w:val="-14"/>
        </w:rPr>
        <w:t xml:space="preserve"> </w:t>
      </w:r>
      <w:r>
        <w:rPr>
          <w:i/>
          <w:color w:val="1F1F1F"/>
        </w:rPr>
        <w:t>person</w:t>
      </w:r>
      <w:r>
        <w:rPr>
          <w:i/>
          <w:color w:val="1F1F1F"/>
          <w:spacing w:val="-13"/>
        </w:rPr>
        <w:t xml:space="preserve"> </w:t>
      </w:r>
      <w:r>
        <w:rPr>
          <w:i/>
          <w:color w:val="1F1F1F"/>
        </w:rPr>
        <w:t>signing</w:t>
      </w:r>
      <w:r>
        <w:rPr>
          <w:i/>
          <w:color w:val="1F1F1F"/>
          <w:spacing w:val="-12"/>
        </w:rPr>
        <w:t xml:space="preserve"> </w:t>
      </w:r>
      <w:r>
        <w:rPr>
          <w:i/>
          <w:color w:val="1F1F1F"/>
        </w:rPr>
        <w:t>the</w:t>
      </w:r>
      <w:r>
        <w:rPr>
          <w:i/>
          <w:color w:val="1F1F1F"/>
          <w:spacing w:val="-9"/>
        </w:rPr>
        <w:t xml:space="preserve"> </w:t>
      </w:r>
      <w:r>
        <w:rPr>
          <w:i/>
          <w:color w:val="1F1F1F"/>
          <w:spacing w:val="-2"/>
        </w:rPr>
        <w:t>Tender]</w:t>
      </w:r>
    </w:p>
    <w:p w:rsidR="00F05AC1" w:rsidRDefault="00CE756B">
      <w:pPr>
        <w:tabs>
          <w:tab w:val="left" w:leader="dot" w:pos="4868"/>
        </w:tabs>
        <w:spacing w:before="230" w:line="251" w:lineRule="exact"/>
        <w:ind w:left="140"/>
        <w:rPr>
          <w:i/>
        </w:rPr>
      </w:pPr>
      <w:r>
        <w:rPr>
          <w:i/>
          <w:color w:val="1F1F1F"/>
        </w:rPr>
        <w:t>Signature</w:t>
      </w:r>
      <w:r>
        <w:rPr>
          <w:i/>
          <w:color w:val="1F1F1F"/>
          <w:spacing w:val="-10"/>
        </w:rPr>
        <w:t xml:space="preserve"> </w:t>
      </w:r>
      <w:r>
        <w:rPr>
          <w:i/>
          <w:color w:val="1F1F1F"/>
        </w:rPr>
        <w:t>of</w:t>
      </w:r>
      <w:r>
        <w:rPr>
          <w:i/>
          <w:color w:val="1F1F1F"/>
          <w:spacing w:val="-13"/>
        </w:rPr>
        <w:t xml:space="preserve"> </w:t>
      </w:r>
      <w:r>
        <w:rPr>
          <w:i/>
          <w:color w:val="1F1F1F"/>
        </w:rPr>
        <w:t>the</w:t>
      </w:r>
      <w:r>
        <w:rPr>
          <w:i/>
          <w:color w:val="1F1F1F"/>
          <w:spacing w:val="-12"/>
        </w:rPr>
        <w:t xml:space="preserve"> </w:t>
      </w:r>
      <w:r>
        <w:rPr>
          <w:i/>
          <w:color w:val="1F1F1F"/>
        </w:rPr>
        <w:t>person</w:t>
      </w:r>
      <w:r>
        <w:rPr>
          <w:i/>
          <w:color w:val="1F1F1F"/>
          <w:spacing w:val="-10"/>
        </w:rPr>
        <w:t xml:space="preserve"> </w:t>
      </w:r>
      <w:r>
        <w:rPr>
          <w:i/>
          <w:color w:val="1F1F1F"/>
        </w:rPr>
        <w:t>named</w:t>
      </w:r>
      <w:r>
        <w:rPr>
          <w:i/>
          <w:color w:val="1F1F1F"/>
          <w:spacing w:val="-7"/>
        </w:rPr>
        <w:t xml:space="preserve"> </w:t>
      </w:r>
      <w:r>
        <w:rPr>
          <w:i/>
          <w:color w:val="1F1F1F"/>
          <w:spacing w:val="-2"/>
        </w:rPr>
        <w:t>above</w:t>
      </w:r>
      <w:r>
        <w:rPr>
          <w:i/>
          <w:color w:val="1F1F1F"/>
        </w:rPr>
        <w:tab/>
        <w:t>[insert</w:t>
      </w:r>
      <w:r>
        <w:rPr>
          <w:i/>
          <w:color w:val="1F1F1F"/>
          <w:spacing w:val="-9"/>
        </w:rPr>
        <w:t xml:space="preserve"> </w:t>
      </w:r>
      <w:r>
        <w:rPr>
          <w:i/>
          <w:color w:val="1F1F1F"/>
        </w:rPr>
        <w:t>signature</w:t>
      </w:r>
      <w:r>
        <w:rPr>
          <w:i/>
          <w:color w:val="1F1F1F"/>
          <w:spacing w:val="-9"/>
        </w:rPr>
        <w:t xml:space="preserve"> </w:t>
      </w:r>
      <w:r>
        <w:rPr>
          <w:i/>
          <w:color w:val="1F1F1F"/>
        </w:rPr>
        <w:t>of</w:t>
      </w:r>
      <w:r>
        <w:rPr>
          <w:i/>
          <w:color w:val="1F1F1F"/>
          <w:spacing w:val="-8"/>
        </w:rPr>
        <w:t xml:space="preserve"> </w:t>
      </w:r>
      <w:r>
        <w:rPr>
          <w:i/>
          <w:color w:val="1F1F1F"/>
        </w:rPr>
        <w:t>person</w:t>
      </w:r>
      <w:r>
        <w:rPr>
          <w:i/>
          <w:color w:val="1F1F1F"/>
          <w:spacing w:val="-14"/>
        </w:rPr>
        <w:t xml:space="preserve"> </w:t>
      </w:r>
      <w:r>
        <w:rPr>
          <w:i/>
          <w:color w:val="1F1F1F"/>
        </w:rPr>
        <w:t>whose</w:t>
      </w:r>
      <w:r>
        <w:rPr>
          <w:i/>
          <w:color w:val="1F1F1F"/>
          <w:spacing w:val="-2"/>
        </w:rPr>
        <w:t xml:space="preserve"> </w:t>
      </w:r>
      <w:r>
        <w:rPr>
          <w:i/>
          <w:color w:val="1F1F1F"/>
        </w:rPr>
        <w:t>name</w:t>
      </w:r>
      <w:r>
        <w:rPr>
          <w:i/>
          <w:color w:val="1F1F1F"/>
          <w:spacing w:val="-10"/>
        </w:rPr>
        <w:t xml:space="preserve"> </w:t>
      </w:r>
      <w:r>
        <w:rPr>
          <w:i/>
          <w:color w:val="1F1F1F"/>
        </w:rPr>
        <w:t>and</w:t>
      </w:r>
      <w:r>
        <w:rPr>
          <w:i/>
          <w:color w:val="1F1F1F"/>
          <w:spacing w:val="-10"/>
        </w:rPr>
        <w:t xml:space="preserve"> </w:t>
      </w:r>
      <w:r>
        <w:rPr>
          <w:i/>
          <w:color w:val="1F1F1F"/>
        </w:rPr>
        <w:t>capacity</w:t>
      </w:r>
      <w:r>
        <w:rPr>
          <w:i/>
          <w:color w:val="1F1F1F"/>
          <w:spacing w:val="-8"/>
        </w:rPr>
        <w:t xml:space="preserve"> </w:t>
      </w:r>
      <w:r>
        <w:rPr>
          <w:i/>
          <w:color w:val="1F1F1F"/>
        </w:rPr>
        <w:t>are</w:t>
      </w:r>
      <w:r>
        <w:rPr>
          <w:i/>
          <w:color w:val="1F1F1F"/>
          <w:spacing w:val="-4"/>
        </w:rPr>
        <w:t xml:space="preserve"> shown</w:t>
      </w:r>
    </w:p>
    <w:p w:rsidR="00F05AC1" w:rsidRDefault="00CE756B">
      <w:pPr>
        <w:spacing w:line="251" w:lineRule="exact"/>
        <w:ind w:left="140"/>
        <w:rPr>
          <w:i/>
        </w:rPr>
      </w:pPr>
      <w:r>
        <w:rPr>
          <w:i/>
          <w:color w:val="1F1F1F"/>
          <w:spacing w:val="-2"/>
        </w:rPr>
        <w:t>above]</w:t>
      </w:r>
    </w:p>
    <w:sectPr w:rsidR="00F05AC1">
      <w:headerReference w:type="default" r:id="rId85"/>
      <w:footerReference w:type="default" r:id="rId86"/>
      <w:pgSz w:w="11940" w:h="16860"/>
      <w:pgMar w:top="640" w:right="46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BE2" w:rsidRDefault="009D6BE2">
      <w:r>
        <w:separator/>
      </w:r>
    </w:p>
  </w:endnote>
  <w:endnote w:type="continuationSeparator" w:id="0">
    <w:p w:rsidR="009D6BE2" w:rsidRDefault="009D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Inconsolata">
    <w:altName w:val="MS Gothic"/>
    <w:charset w:val="00"/>
    <w:family w:val="modern"/>
    <w:pitch w:val="fixed"/>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BE2" w:rsidRDefault="009D6BE2">
      <w:r>
        <w:separator/>
      </w:r>
    </w:p>
  </w:footnote>
  <w:footnote w:type="continuationSeparator" w:id="0">
    <w:p w:rsidR="009D6BE2" w:rsidRDefault="009D6B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C1" w:rsidRDefault="00C94DC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BD1"/>
    <w:multiLevelType w:val="hybridMultilevel"/>
    <w:tmpl w:val="1FDCB852"/>
    <w:lvl w:ilvl="0" w:tplc="9188A29C">
      <w:start w:val="1"/>
      <w:numFmt w:val="decimal"/>
      <w:lvlText w:val="%1."/>
      <w:lvlJc w:val="left"/>
      <w:pPr>
        <w:ind w:left="1390" w:hanging="221"/>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A62EAF9A">
      <w:numFmt w:val="bullet"/>
      <w:lvlText w:val="•"/>
      <w:lvlJc w:val="left"/>
      <w:pPr>
        <w:ind w:left="2396" w:hanging="221"/>
      </w:pPr>
      <w:rPr>
        <w:rFonts w:hint="default"/>
        <w:lang w:val="en-US" w:eastAsia="en-US" w:bidi="ar-SA"/>
      </w:rPr>
    </w:lvl>
    <w:lvl w:ilvl="2" w:tplc="45DECFBC">
      <w:numFmt w:val="bullet"/>
      <w:lvlText w:val="•"/>
      <w:lvlJc w:val="left"/>
      <w:pPr>
        <w:ind w:left="3392" w:hanging="221"/>
      </w:pPr>
      <w:rPr>
        <w:rFonts w:hint="default"/>
        <w:lang w:val="en-US" w:eastAsia="en-US" w:bidi="ar-SA"/>
      </w:rPr>
    </w:lvl>
    <w:lvl w:ilvl="3" w:tplc="0122BB06">
      <w:numFmt w:val="bullet"/>
      <w:lvlText w:val="•"/>
      <w:lvlJc w:val="left"/>
      <w:pPr>
        <w:ind w:left="4388" w:hanging="221"/>
      </w:pPr>
      <w:rPr>
        <w:rFonts w:hint="default"/>
        <w:lang w:val="en-US" w:eastAsia="en-US" w:bidi="ar-SA"/>
      </w:rPr>
    </w:lvl>
    <w:lvl w:ilvl="4" w:tplc="8132FEB4">
      <w:numFmt w:val="bullet"/>
      <w:lvlText w:val="•"/>
      <w:lvlJc w:val="left"/>
      <w:pPr>
        <w:ind w:left="5384" w:hanging="221"/>
      </w:pPr>
      <w:rPr>
        <w:rFonts w:hint="default"/>
        <w:lang w:val="en-US" w:eastAsia="en-US" w:bidi="ar-SA"/>
      </w:rPr>
    </w:lvl>
    <w:lvl w:ilvl="5" w:tplc="D542FEBA">
      <w:numFmt w:val="bullet"/>
      <w:lvlText w:val="•"/>
      <w:lvlJc w:val="left"/>
      <w:pPr>
        <w:ind w:left="6380" w:hanging="221"/>
      </w:pPr>
      <w:rPr>
        <w:rFonts w:hint="default"/>
        <w:lang w:val="en-US" w:eastAsia="en-US" w:bidi="ar-SA"/>
      </w:rPr>
    </w:lvl>
    <w:lvl w:ilvl="6" w:tplc="AA66BB7E">
      <w:numFmt w:val="bullet"/>
      <w:lvlText w:val="•"/>
      <w:lvlJc w:val="left"/>
      <w:pPr>
        <w:ind w:left="7376" w:hanging="221"/>
      </w:pPr>
      <w:rPr>
        <w:rFonts w:hint="default"/>
        <w:lang w:val="en-US" w:eastAsia="en-US" w:bidi="ar-SA"/>
      </w:rPr>
    </w:lvl>
    <w:lvl w:ilvl="7" w:tplc="5DAE7600">
      <w:numFmt w:val="bullet"/>
      <w:lvlText w:val="•"/>
      <w:lvlJc w:val="left"/>
      <w:pPr>
        <w:ind w:left="8372" w:hanging="221"/>
      </w:pPr>
      <w:rPr>
        <w:rFonts w:hint="default"/>
        <w:lang w:val="en-US" w:eastAsia="en-US" w:bidi="ar-SA"/>
      </w:rPr>
    </w:lvl>
    <w:lvl w:ilvl="8" w:tplc="377E5558">
      <w:numFmt w:val="bullet"/>
      <w:lvlText w:val="•"/>
      <w:lvlJc w:val="left"/>
      <w:pPr>
        <w:ind w:left="9368" w:hanging="221"/>
      </w:pPr>
      <w:rPr>
        <w:rFonts w:hint="default"/>
        <w:lang w:val="en-US" w:eastAsia="en-US" w:bidi="ar-SA"/>
      </w:rPr>
    </w:lvl>
  </w:abstractNum>
  <w:abstractNum w:abstractNumId="1" w15:restartNumberingAfterBreak="0">
    <w:nsid w:val="016111A7"/>
    <w:multiLevelType w:val="multilevel"/>
    <w:tmpl w:val="9B06E504"/>
    <w:lvl w:ilvl="0">
      <w:start w:val="3"/>
      <w:numFmt w:val="decimal"/>
      <w:lvlText w:val="%1"/>
      <w:lvlJc w:val="left"/>
      <w:pPr>
        <w:ind w:left="817" w:hanging="567"/>
      </w:pPr>
      <w:rPr>
        <w:rFonts w:hint="default"/>
        <w:lang w:val="en-US" w:eastAsia="en-US" w:bidi="ar-SA"/>
      </w:rPr>
    </w:lvl>
    <w:lvl w:ilvl="1">
      <w:start w:val="1"/>
      <w:numFmt w:val="decimal"/>
      <w:lvlText w:val="%1.%2"/>
      <w:lvlJc w:val="left"/>
      <w:pPr>
        <w:ind w:left="817" w:hanging="567"/>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836" w:hanging="567"/>
      </w:pPr>
      <w:rPr>
        <w:rFonts w:hint="default"/>
        <w:lang w:val="en-US" w:eastAsia="en-US" w:bidi="ar-SA"/>
      </w:rPr>
    </w:lvl>
    <w:lvl w:ilvl="3">
      <w:numFmt w:val="bullet"/>
      <w:lvlText w:val="•"/>
      <w:lvlJc w:val="left"/>
      <w:pPr>
        <w:ind w:left="3844" w:hanging="567"/>
      </w:pPr>
      <w:rPr>
        <w:rFonts w:hint="default"/>
        <w:lang w:val="en-US" w:eastAsia="en-US" w:bidi="ar-SA"/>
      </w:rPr>
    </w:lvl>
    <w:lvl w:ilvl="4">
      <w:numFmt w:val="bullet"/>
      <w:lvlText w:val="•"/>
      <w:lvlJc w:val="left"/>
      <w:pPr>
        <w:ind w:left="4852" w:hanging="567"/>
      </w:pPr>
      <w:rPr>
        <w:rFonts w:hint="default"/>
        <w:lang w:val="en-US" w:eastAsia="en-US" w:bidi="ar-SA"/>
      </w:rPr>
    </w:lvl>
    <w:lvl w:ilvl="5">
      <w:numFmt w:val="bullet"/>
      <w:lvlText w:val="•"/>
      <w:lvlJc w:val="left"/>
      <w:pPr>
        <w:ind w:left="5860" w:hanging="567"/>
      </w:pPr>
      <w:rPr>
        <w:rFonts w:hint="default"/>
        <w:lang w:val="en-US" w:eastAsia="en-US" w:bidi="ar-SA"/>
      </w:rPr>
    </w:lvl>
    <w:lvl w:ilvl="6">
      <w:numFmt w:val="bullet"/>
      <w:lvlText w:val="•"/>
      <w:lvlJc w:val="left"/>
      <w:pPr>
        <w:ind w:left="6868" w:hanging="567"/>
      </w:pPr>
      <w:rPr>
        <w:rFonts w:hint="default"/>
        <w:lang w:val="en-US" w:eastAsia="en-US" w:bidi="ar-SA"/>
      </w:rPr>
    </w:lvl>
    <w:lvl w:ilvl="7">
      <w:numFmt w:val="bullet"/>
      <w:lvlText w:val="•"/>
      <w:lvlJc w:val="left"/>
      <w:pPr>
        <w:ind w:left="7876" w:hanging="567"/>
      </w:pPr>
      <w:rPr>
        <w:rFonts w:hint="default"/>
        <w:lang w:val="en-US" w:eastAsia="en-US" w:bidi="ar-SA"/>
      </w:rPr>
    </w:lvl>
    <w:lvl w:ilvl="8">
      <w:numFmt w:val="bullet"/>
      <w:lvlText w:val="•"/>
      <w:lvlJc w:val="left"/>
      <w:pPr>
        <w:ind w:left="8884" w:hanging="567"/>
      </w:pPr>
      <w:rPr>
        <w:rFonts w:hint="default"/>
        <w:lang w:val="en-US" w:eastAsia="en-US" w:bidi="ar-SA"/>
      </w:rPr>
    </w:lvl>
  </w:abstractNum>
  <w:abstractNum w:abstractNumId="2" w15:restartNumberingAfterBreak="0">
    <w:nsid w:val="025659EF"/>
    <w:multiLevelType w:val="hybridMultilevel"/>
    <w:tmpl w:val="BA18CFF4"/>
    <w:lvl w:ilvl="0" w:tplc="38FED0BE">
      <w:start w:val="1"/>
      <w:numFmt w:val="lowerLetter"/>
      <w:lvlText w:val="(%1)"/>
      <w:lvlJc w:val="left"/>
      <w:pPr>
        <w:ind w:left="156"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9AECFD32">
      <w:numFmt w:val="bullet"/>
      <w:lvlText w:val="•"/>
      <w:lvlJc w:val="left"/>
      <w:pPr>
        <w:ind w:left="959" w:hanging="569"/>
      </w:pPr>
      <w:rPr>
        <w:rFonts w:hint="default"/>
        <w:lang w:val="en-US" w:eastAsia="en-US" w:bidi="ar-SA"/>
      </w:rPr>
    </w:lvl>
    <w:lvl w:ilvl="2" w:tplc="189C6838">
      <w:numFmt w:val="bullet"/>
      <w:lvlText w:val="•"/>
      <w:lvlJc w:val="left"/>
      <w:pPr>
        <w:ind w:left="1759" w:hanging="569"/>
      </w:pPr>
      <w:rPr>
        <w:rFonts w:hint="default"/>
        <w:lang w:val="en-US" w:eastAsia="en-US" w:bidi="ar-SA"/>
      </w:rPr>
    </w:lvl>
    <w:lvl w:ilvl="3" w:tplc="A796CDF2">
      <w:numFmt w:val="bullet"/>
      <w:lvlText w:val="•"/>
      <w:lvlJc w:val="left"/>
      <w:pPr>
        <w:ind w:left="2558" w:hanging="569"/>
      </w:pPr>
      <w:rPr>
        <w:rFonts w:hint="default"/>
        <w:lang w:val="en-US" w:eastAsia="en-US" w:bidi="ar-SA"/>
      </w:rPr>
    </w:lvl>
    <w:lvl w:ilvl="4" w:tplc="6E48520A">
      <w:numFmt w:val="bullet"/>
      <w:lvlText w:val="•"/>
      <w:lvlJc w:val="left"/>
      <w:pPr>
        <w:ind w:left="3358" w:hanging="569"/>
      </w:pPr>
      <w:rPr>
        <w:rFonts w:hint="default"/>
        <w:lang w:val="en-US" w:eastAsia="en-US" w:bidi="ar-SA"/>
      </w:rPr>
    </w:lvl>
    <w:lvl w:ilvl="5" w:tplc="D96A422E">
      <w:numFmt w:val="bullet"/>
      <w:lvlText w:val="•"/>
      <w:lvlJc w:val="left"/>
      <w:pPr>
        <w:ind w:left="4157" w:hanging="569"/>
      </w:pPr>
      <w:rPr>
        <w:rFonts w:hint="default"/>
        <w:lang w:val="en-US" w:eastAsia="en-US" w:bidi="ar-SA"/>
      </w:rPr>
    </w:lvl>
    <w:lvl w:ilvl="6" w:tplc="6BE48D06">
      <w:numFmt w:val="bullet"/>
      <w:lvlText w:val="•"/>
      <w:lvlJc w:val="left"/>
      <w:pPr>
        <w:ind w:left="4957" w:hanging="569"/>
      </w:pPr>
      <w:rPr>
        <w:rFonts w:hint="default"/>
        <w:lang w:val="en-US" w:eastAsia="en-US" w:bidi="ar-SA"/>
      </w:rPr>
    </w:lvl>
    <w:lvl w:ilvl="7" w:tplc="89D05B28">
      <w:numFmt w:val="bullet"/>
      <w:lvlText w:val="•"/>
      <w:lvlJc w:val="left"/>
      <w:pPr>
        <w:ind w:left="5756" w:hanging="569"/>
      </w:pPr>
      <w:rPr>
        <w:rFonts w:hint="default"/>
        <w:lang w:val="en-US" w:eastAsia="en-US" w:bidi="ar-SA"/>
      </w:rPr>
    </w:lvl>
    <w:lvl w:ilvl="8" w:tplc="AA621800">
      <w:numFmt w:val="bullet"/>
      <w:lvlText w:val="•"/>
      <w:lvlJc w:val="left"/>
      <w:pPr>
        <w:ind w:left="6556" w:hanging="569"/>
      </w:pPr>
      <w:rPr>
        <w:rFonts w:hint="default"/>
        <w:lang w:val="en-US" w:eastAsia="en-US" w:bidi="ar-SA"/>
      </w:rPr>
    </w:lvl>
  </w:abstractNum>
  <w:abstractNum w:abstractNumId="3" w15:restartNumberingAfterBreak="0">
    <w:nsid w:val="02E12FB7"/>
    <w:multiLevelType w:val="hybridMultilevel"/>
    <w:tmpl w:val="67164C18"/>
    <w:lvl w:ilvl="0" w:tplc="B8E23934">
      <w:start w:val="6"/>
      <w:numFmt w:val="decimal"/>
      <w:lvlText w:val="%1"/>
      <w:lvlJc w:val="left"/>
      <w:pPr>
        <w:ind w:left="1731" w:hanging="564"/>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E4D2DA92">
      <w:numFmt w:val="bullet"/>
      <w:lvlText w:val="•"/>
      <w:lvlJc w:val="left"/>
      <w:pPr>
        <w:ind w:left="2702" w:hanging="564"/>
      </w:pPr>
      <w:rPr>
        <w:rFonts w:hint="default"/>
        <w:lang w:val="en-US" w:eastAsia="en-US" w:bidi="ar-SA"/>
      </w:rPr>
    </w:lvl>
    <w:lvl w:ilvl="2" w:tplc="C6D0ADC8">
      <w:numFmt w:val="bullet"/>
      <w:lvlText w:val="•"/>
      <w:lvlJc w:val="left"/>
      <w:pPr>
        <w:ind w:left="3664" w:hanging="564"/>
      </w:pPr>
      <w:rPr>
        <w:rFonts w:hint="default"/>
        <w:lang w:val="en-US" w:eastAsia="en-US" w:bidi="ar-SA"/>
      </w:rPr>
    </w:lvl>
    <w:lvl w:ilvl="3" w:tplc="7206CBD6">
      <w:numFmt w:val="bullet"/>
      <w:lvlText w:val="•"/>
      <w:lvlJc w:val="left"/>
      <w:pPr>
        <w:ind w:left="4626" w:hanging="564"/>
      </w:pPr>
      <w:rPr>
        <w:rFonts w:hint="default"/>
        <w:lang w:val="en-US" w:eastAsia="en-US" w:bidi="ar-SA"/>
      </w:rPr>
    </w:lvl>
    <w:lvl w:ilvl="4" w:tplc="74EABF86">
      <w:numFmt w:val="bullet"/>
      <w:lvlText w:val="•"/>
      <w:lvlJc w:val="left"/>
      <w:pPr>
        <w:ind w:left="5588" w:hanging="564"/>
      </w:pPr>
      <w:rPr>
        <w:rFonts w:hint="default"/>
        <w:lang w:val="en-US" w:eastAsia="en-US" w:bidi="ar-SA"/>
      </w:rPr>
    </w:lvl>
    <w:lvl w:ilvl="5" w:tplc="10D04548">
      <w:numFmt w:val="bullet"/>
      <w:lvlText w:val="•"/>
      <w:lvlJc w:val="left"/>
      <w:pPr>
        <w:ind w:left="6550" w:hanging="564"/>
      </w:pPr>
      <w:rPr>
        <w:rFonts w:hint="default"/>
        <w:lang w:val="en-US" w:eastAsia="en-US" w:bidi="ar-SA"/>
      </w:rPr>
    </w:lvl>
    <w:lvl w:ilvl="6" w:tplc="2A905E72">
      <w:numFmt w:val="bullet"/>
      <w:lvlText w:val="•"/>
      <w:lvlJc w:val="left"/>
      <w:pPr>
        <w:ind w:left="7512" w:hanging="564"/>
      </w:pPr>
      <w:rPr>
        <w:rFonts w:hint="default"/>
        <w:lang w:val="en-US" w:eastAsia="en-US" w:bidi="ar-SA"/>
      </w:rPr>
    </w:lvl>
    <w:lvl w:ilvl="7" w:tplc="B612495E">
      <w:numFmt w:val="bullet"/>
      <w:lvlText w:val="•"/>
      <w:lvlJc w:val="left"/>
      <w:pPr>
        <w:ind w:left="8474" w:hanging="564"/>
      </w:pPr>
      <w:rPr>
        <w:rFonts w:hint="default"/>
        <w:lang w:val="en-US" w:eastAsia="en-US" w:bidi="ar-SA"/>
      </w:rPr>
    </w:lvl>
    <w:lvl w:ilvl="8" w:tplc="14988434">
      <w:numFmt w:val="bullet"/>
      <w:lvlText w:val="•"/>
      <w:lvlJc w:val="left"/>
      <w:pPr>
        <w:ind w:left="9436" w:hanging="564"/>
      </w:pPr>
      <w:rPr>
        <w:rFonts w:hint="default"/>
        <w:lang w:val="en-US" w:eastAsia="en-US" w:bidi="ar-SA"/>
      </w:rPr>
    </w:lvl>
  </w:abstractNum>
  <w:abstractNum w:abstractNumId="4" w15:restartNumberingAfterBreak="0">
    <w:nsid w:val="03700C11"/>
    <w:multiLevelType w:val="hybridMultilevel"/>
    <w:tmpl w:val="4A20FCAC"/>
    <w:lvl w:ilvl="0" w:tplc="16E83662">
      <w:start w:val="1"/>
      <w:numFmt w:val="lowerRoman"/>
      <w:lvlText w:val="%1)"/>
      <w:lvlJc w:val="left"/>
      <w:pPr>
        <w:ind w:left="2271" w:hanging="50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C7BE7398">
      <w:numFmt w:val="bullet"/>
      <w:lvlText w:val="•"/>
      <w:lvlJc w:val="left"/>
      <w:pPr>
        <w:ind w:left="3188" w:hanging="500"/>
      </w:pPr>
      <w:rPr>
        <w:rFonts w:hint="default"/>
        <w:lang w:val="en-US" w:eastAsia="en-US" w:bidi="ar-SA"/>
      </w:rPr>
    </w:lvl>
    <w:lvl w:ilvl="2" w:tplc="02A0F87E">
      <w:numFmt w:val="bullet"/>
      <w:lvlText w:val="•"/>
      <w:lvlJc w:val="left"/>
      <w:pPr>
        <w:ind w:left="4096" w:hanging="500"/>
      </w:pPr>
      <w:rPr>
        <w:rFonts w:hint="default"/>
        <w:lang w:val="en-US" w:eastAsia="en-US" w:bidi="ar-SA"/>
      </w:rPr>
    </w:lvl>
    <w:lvl w:ilvl="3" w:tplc="BE1E1A8E">
      <w:numFmt w:val="bullet"/>
      <w:lvlText w:val="•"/>
      <w:lvlJc w:val="left"/>
      <w:pPr>
        <w:ind w:left="5004" w:hanging="500"/>
      </w:pPr>
      <w:rPr>
        <w:rFonts w:hint="default"/>
        <w:lang w:val="en-US" w:eastAsia="en-US" w:bidi="ar-SA"/>
      </w:rPr>
    </w:lvl>
    <w:lvl w:ilvl="4" w:tplc="1130A4B0">
      <w:numFmt w:val="bullet"/>
      <w:lvlText w:val="•"/>
      <w:lvlJc w:val="left"/>
      <w:pPr>
        <w:ind w:left="5912" w:hanging="500"/>
      </w:pPr>
      <w:rPr>
        <w:rFonts w:hint="default"/>
        <w:lang w:val="en-US" w:eastAsia="en-US" w:bidi="ar-SA"/>
      </w:rPr>
    </w:lvl>
    <w:lvl w:ilvl="5" w:tplc="67EA18CC">
      <w:numFmt w:val="bullet"/>
      <w:lvlText w:val="•"/>
      <w:lvlJc w:val="left"/>
      <w:pPr>
        <w:ind w:left="6820" w:hanging="500"/>
      </w:pPr>
      <w:rPr>
        <w:rFonts w:hint="default"/>
        <w:lang w:val="en-US" w:eastAsia="en-US" w:bidi="ar-SA"/>
      </w:rPr>
    </w:lvl>
    <w:lvl w:ilvl="6" w:tplc="BD307118">
      <w:numFmt w:val="bullet"/>
      <w:lvlText w:val="•"/>
      <w:lvlJc w:val="left"/>
      <w:pPr>
        <w:ind w:left="7728" w:hanging="500"/>
      </w:pPr>
      <w:rPr>
        <w:rFonts w:hint="default"/>
        <w:lang w:val="en-US" w:eastAsia="en-US" w:bidi="ar-SA"/>
      </w:rPr>
    </w:lvl>
    <w:lvl w:ilvl="7" w:tplc="35C29DCA">
      <w:numFmt w:val="bullet"/>
      <w:lvlText w:val="•"/>
      <w:lvlJc w:val="left"/>
      <w:pPr>
        <w:ind w:left="8636" w:hanging="500"/>
      </w:pPr>
      <w:rPr>
        <w:rFonts w:hint="default"/>
        <w:lang w:val="en-US" w:eastAsia="en-US" w:bidi="ar-SA"/>
      </w:rPr>
    </w:lvl>
    <w:lvl w:ilvl="8" w:tplc="EDF8CCD0">
      <w:numFmt w:val="bullet"/>
      <w:lvlText w:val="•"/>
      <w:lvlJc w:val="left"/>
      <w:pPr>
        <w:ind w:left="9544" w:hanging="500"/>
      </w:pPr>
      <w:rPr>
        <w:rFonts w:hint="default"/>
        <w:lang w:val="en-US" w:eastAsia="en-US" w:bidi="ar-SA"/>
      </w:rPr>
    </w:lvl>
  </w:abstractNum>
  <w:abstractNum w:abstractNumId="5" w15:restartNumberingAfterBreak="0">
    <w:nsid w:val="08A72A1B"/>
    <w:multiLevelType w:val="multilevel"/>
    <w:tmpl w:val="8300210E"/>
    <w:lvl w:ilvl="0">
      <w:start w:val="8"/>
      <w:numFmt w:val="decimal"/>
      <w:lvlText w:val="%1"/>
      <w:lvlJc w:val="left"/>
      <w:pPr>
        <w:ind w:left="860" w:hanging="618"/>
      </w:pPr>
      <w:rPr>
        <w:rFonts w:hint="default"/>
        <w:lang w:val="en-US" w:eastAsia="en-US" w:bidi="ar-SA"/>
      </w:rPr>
    </w:lvl>
    <w:lvl w:ilvl="1">
      <w:start w:val="1"/>
      <w:numFmt w:val="decimal"/>
      <w:lvlText w:val="%1.%2"/>
      <w:lvlJc w:val="left"/>
      <w:pPr>
        <w:ind w:left="860" w:hanging="618"/>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868" w:hanging="618"/>
      </w:pPr>
      <w:rPr>
        <w:rFonts w:hint="default"/>
        <w:lang w:val="en-US" w:eastAsia="en-US" w:bidi="ar-SA"/>
      </w:rPr>
    </w:lvl>
    <w:lvl w:ilvl="3">
      <w:numFmt w:val="bullet"/>
      <w:lvlText w:val="•"/>
      <w:lvlJc w:val="left"/>
      <w:pPr>
        <w:ind w:left="3872" w:hanging="618"/>
      </w:pPr>
      <w:rPr>
        <w:rFonts w:hint="default"/>
        <w:lang w:val="en-US" w:eastAsia="en-US" w:bidi="ar-SA"/>
      </w:rPr>
    </w:lvl>
    <w:lvl w:ilvl="4">
      <w:numFmt w:val="bullet"/>
      <w:lvlText w:val="•"/>
      <w:lvlJc w:val="left"/>
      <w:pPr>
        <w:ind w:left="4876" w:hanging="618"/>
      </w:pPr>
      <w:rPr>
        <w:rFonts w:hint="default"/>
        <w:lang w:val="en-US" w:eastAsia="en-US" w:bidi="ar-SA"/>
      </w:rPr>
    </w:lvl>
    <w:lvl w:ilvl="5">
      <w:numFmt w:val="bullet"/>
      <w:lvlText w:val="•"/>
      <w:lvlJc w:val="left"/>
      <w:pPr>
        <w:ind w:left="5880" w:hanging="618"/>
      </w:pPr>
      <w:rPr>
        <w:rFonts w:hint="default"/>
        <w:lang w:val="en-US" w:eastAsia="en-US" w:bidi="ar-SA"/>
      </w:rPr>
    </w:lvl>
    <w:lvl w:ilvl="6">
      <w:numFmt w:val="bullet"/>
      <w:lvlText w:val="•"/>
      <w:lvlJc w:val="left"/>
      <w:pPr>
        <w:ind w:left="6884" w:hanging="618"/>
      </w:pPr>
      <w:rPr>
        <w:rFonts w:hint="default"/>
        <w:lang w:val="en-US" w:eastAsia="en-US" w:bidi="ar-SA"/>
      </w:rPr>
    </w:lvl>
    <w:lvl w:ilvl="7">
      <w:numFmt w:val="bullet"/>
      <w:lvlText w:val="•"/>
      <w:lvlJc w:val="left"/>
      <w:pPr>
        <w:ind w:left="7888" w:hanging="618"/>
      </w:pPr>
      <w:rPr>
        <w:rFonts w:hint="default"/>
        <w:lang w:val="en-US" w:eastAsia="en-US" w:bidi="ar-SA"/>
      </w:rPr>
    </w:lvl>
    <w:lvl w:ilvl="8">
      <w:numFmt w:val="bullet"/>
      <w:lvlText w:val="•"/>
      <w:lvlJc w:val="left"/>
      <w:pPr>
        <w:ind w:left="8892" w:hanging="618"/>
      </w:pPr>
      <w:rPr>
        <w:rFonts w:hint="default"/>
        <w:lang w:val="en-US" w:eastAsia="en-US" w:bidi="ar-SA"/>
      </w:rPr>
    </w:lvl>
  </w:abstractNum>
  <w:abstractNum w:abstractNumId="6" w15:restartNumberingAfterBreak="0">
    <w:nsid w:val="09C03CF2"/>
    <w:multiLevelType w:val="multilevel"/>
    <w:tmpl w:val="8814FAF2"/>
    <w:lvl w:ilvl="0">
      <w:start w:val="10"/>
      <w:numFmt w:val="decimal"/>
      <w:lvlText w:val="%1"/>
      <w:lvlJc w:val="left"/>
      <w:pPr>
        <w:ind w:left="908" w:hanging="632"/>
      </w:pPr>
      <w:rPr>
        <w:rFonts w:hint="default"/>
        <w:lang w:val="en-US" w:eastAsia="en-US" w:bidi="ar-SA"/>
      </w:rPr>
    </w:lvl>
    <w:lvl w:ilvl="1">
      <w:start w:val="6"/>
      <w:numFmt w:val="decimal"/>
      <w:lvlText w:val="%1.%2"/>
      <w:lvlJc w:val="left"/>
      <w:pPr>
        <w:ind w:left="908" w:hanging="632"/>
      </w:pPr>
      <w:rPr>
        <w:rFonts w:hint="default"/>
        <w:lang w:val="en-US" w:eastAsia="en-US" w:bidi="ar-SA"/>
      </w:rPr>
    </w:lvl>
    <w:lvl w:ilvl="2">
      <w:start w:val="1"/>
      <w:numFmt w:val="decimal"/>
      <w:lvlText w:val="%1.%2.%3"/>
      <w:lvlJc w:val="left"/>
      <w:pPr>
        <w:ind w:left="908" w:hanging="63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900" w:hanging="632"/>
      </w:pPr>
      <w:rPr>
        <w:rFonts w:hint="default"/>
        <w:lang w:val="en-US" w:eastAsia="en-US" w:bidi="ar-SA"/>
      </w:rPr>
    </w:lvl>
    <w:lvl w:ilvl="4">
      <w:numFmt w:val="bullet"/>
      <w:lvlText w:val="•"/>
      <w:lvlJc w:val="left"/>
      <w:pPr>
        <w:ind w:left="4900" w:hanging="632"/>
      </w:pPr>
      <w:rPr>
        <w:rFonts w:hint="default"/>
        <w:lang w:val="en-US" w:eastAsia="en-US" w:bidi="ar-SA"/>
      </w:rPr>
    </w:lvl>
    <w:lvl w:ilvl="5">
      <w:numFmt w:val="bullet"/>
      <w:lvlText w:val="•"/>
      <w:lvlJc w:val="left"/>
      <w:pPr>
        <w:ind w:left="5900" w:hanging="632"/>
      </w:pPr>
      <w:rPr>
        <w:rFonts w:hint="default"/>
        <w:lang w:val="en-US" w:eastAsia="en-US" w:bidi="ar-SA"/>
      </w:rPr>
    </w:lvl>
    <w:lvl w:ilvl="6">
      <w:numFmt w:val="bullet"/>
      <w:lvlText w:val="•"/>
      <w:lvlJc w:val="left"/>
      <w:pPr>
        <w:ind w:left="6900" w:hanging="632"/>
      </w:pPr>
      <w:rPr>
        <w:rFonts w:hint="default"/>
        <w:lang w:val="en-US" w:eastAsia="en-US" w:bidi="ar-SA"/>
      </w:rPr>
    </w:lvl>
    <w:lvl w:ilvl="7">
      <w:numFmt w:val="bullet"/>
      <w:lvlText w:val="•"/>
      <w:lvlJc w:val="left"/>
      <w:pPr>
        <w:ind w:left="7900" w:hanging="632"/>
      </w:pPr>
      <w:rPr>
        <w:rFonts w:hint="default"/>
        <w:lang w:val="en-US" w:eastAsia="en-US" w:bidi="ar-SA"/>
      </w:rPr>
    </w:lvl>
    <w:lvl w:ilvl="8">
      <w:numFmt w:val="bullet"/>
      <w:lvlText w:val="•"/>
      <w:lvlJc w:val="left"/>
      <w:pPr>
        <w:ind w:left="8900" w:hanging="632"/>
      </w:pPr>
      <w:rPr>
        <w:rFonts w:hint="default"/>
        <w:lang w:val="en-US" w:eastAsia="en-US" w:bidi="ar-SA"/>
      </w:rPr>
    </w:lvl>
  </w:abstractNum>
  <w:abstractNum w:abstractNumId="7" w15:restartNumberingAfterBreak="0">
    <w:nsid w:val="0A5E5A9E"/>
    <w:multiLevelType w:val="multilevel"/>
    <w:tmpl w:val="A470D7F8"/>
    <w:lvl w:ilvl="0">
      <w:start w:val="25"/>
      <w:numFmt w:val="decimal"/>
      <w:lvlText w:val="%1"/>
      <w:lvlJc w:val="left"/>
      <w:pPr>
        <w:ind w:left="908" w:hanging="659"/>
      </w:pPr>
      <w:rPr>
        <w:rFonts w:hint="default"/>
        <w:lang w:val="en-US" w:eastAsia="en-US" w:bidi="ar-SA"/>
      </w:rPr>
    </w:lvl>
    <w:lvl w:ilvl="1">
      <w:start w:val="1"/>
      <w:numFmt w:val="decimal"/>
      <w:lvlText w:val="%1.%2"/>
      <w:lvlJc w:val="left"/>
      <w:pPr>
        <w:ind w:left="908" w:hanging="659"/>
      </w:pPr>
      <w:rPr>
        <w:rFonts w:hint="default"/>
        <w:spacing w:val="-25"/>
        <w:w w:val="92"/>
        <w:lang w:val="en-US" w:eastAsia="en-US" w:bidi="ar-SA"/>
      </w:rPr>
    </w:lvl>
    <w:lvl w:ilvl="2">
      <w:start w:val="1"/>
      <w:numFmt w:val="lowerLetter"/>
      <w:lvlText w:val="%3)"/>
      <w:lvlJc w:val="left"/>
      <w:pPr>
        <w:ind w:left="1381" w:hanging="473"/>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495" w:hanging="473"/>
      </w:pPr>
      <w:rPr>
        <w:rFonts w:hint="default"/>
        <w:lang w:val="en-US" w:eastAsia="en-US" w:bidi="ar-SA"/>
      </w:rPr>
    </w:lvl>
    <w:lvl w:ilvl="4">
      <w:numFmt w:val="bullet"/>
      <w:lvlText w:val="•"/>
      <w:lvlJc w:val="left"/>
      <w:pPr>
        <w:ind w:left="4553" w:hanging="473"/>
      </w:pPr>
      <w:rPr>
        <w:rFonts w:hint="default"/>
        <w:lang w:val="en-US" w:eastAsia="en-US" w:bidi="ar-SA"/>
      </w:rPr>
    </w:lvl>
    <w:lvl w:ilvl="5">
      <w:numFmt w:val="bullet"/>
      <w:lvlText w:val="•"/>
      <w:lvlJc w:val="left"/>
      <w:pPr>
        <w:ind w:left="5611" w:hanging="473"/>
      </w:pPr>
      <w:rPr>
        <w:rFonts w:hint="default"/>
        <w:lang w:val="en-US" w:eastAsia="en-US" w:bidi="ar-SA"/>
      </w:rPr>
    </w:lvl>
    <w:lvl w:ilvl="6">
      <w:numFmt w:val="bullet"/>
      <w:lvlText w:val="•"/>
      <w:lvlJc w:val="left"/>
      <w:pPr>
        <w:ind w:left="6668" w:hanging="473"/>
      </w:pPr>
      <w:rPr>
        <w:rFonts w:hint="default"/>
        <w:lang w:val="en-US" w:eastAsia="en-US" w:bidi="ar-SA"/>
      </w:rPr>
    </w:lvl>
    <w:lvl w:ilvl="7">
      <w:numFmt w:val="bullet"/>
      <w:lvlText w:val="•"/>
      <w:lvlJc w:val="left"/>
      <w:pPr>
        <w:ind w:left="7726" w:hanging="473"/>
      </w:pPr>
      <w:rPr>
        <w:rFonts w:hint="default"/>
        <w:lang w:val="en-US" w:eastAsia="en-US" w:bidi="ar-SA"/>
      </w:rPr>
    </w:lvl>
    <w:lvl w:ilvl="8">
      <w:numFmt w:val="bullet"/>
      <w:lvlText w:val="•"/>
      <w:lvlJc w:val="left"/>
      <w:pPr>
        <w:ind w:left="8784" w:hanging="473"/>
      </w:pPr>
      <w:rPr>
        <w:rFonts w:hint="default"/>
        <w:lang w:val="en-US" w:eastAsia="en-US" w:bidi="ar-SA"/>
      </w:rPr>
    </w:lvl>
  </w:abstractNum>
  <w:abstractNum w:abstractNumId="8" w15:restartNumberingAfterBreak="0">
    <w:nsid w:val="0AF45279"/>
    <w:multiLevelType w:val="multilevel"/>
    <w:tmpl w:val="D0DABDCE"/>
    <w:lvl w:ilvl="0">
      <w:start w:val="26"/>
      <w:numFmt w:val="decimal"/>
      <w:lvlText w:val="%1"/>
      <w:lvlJc w:val="left"/>
      <w:pPr>
        <w:ind w:left="908" w:hanging="663"/>
      </w:pPr>
      <w:rPr>
        <w:rFonts w:hint="default"/>
        <w:lang w:val="en-US" w:eastAsia="en-US" w:bidi="ar-SA"/>
      </w:rPr>
    </w:lvl>
    <w:lvl w:ilvl="1">
      <w:start w:val="1"/>
      <w:numFmt w:val="decimal"/>
      <w:lvlText w:val="%1.%2"/>
      <w:lvlJc w:val="left"/>
      <w:pPr>
        <w:ind w:left="908" w:hanging="663"/>
      </w:pPr>
      <w:rPr>
        <w:rFonts w:ascii="Times New Roman" w:eastAsia="Times New Roman" w:hAnsi="Times New Roman" w:cs="Times New Roman" w:hint="default"/>
        <w:b/>
        <w:bCs/>
        <w:i w:val="0"/>
        <w:iCs w:val="0"/>
        <w:color w:val="1F1F1F"/>
        <w:spacing w:val="-26"/>
        <w:w w:val="95"/>
        <w:sz w:val="22"/>
        <w:szCs w:val="22"/>
        <w:lang w:val="en-US" w:eastAsia="en-US" w:bidi="ar-SA"/>
      </w:rPr>
    </w:lvl>
    <w:lvl w:ilvl="2">
      <w:numFmt w:val="bullet"/>
      <w:lvlText w:val="•"/>
      <w:lvlJc w:val="left"/>
      <w:pPr>
        <w:ind w:left="2900" w:hanging="663"/>
      </w:pPr>
      <w:rPr>
        <w:rFonts w:hint="default"/>
        <w:lang w:val="en-US" w:eastAsia="en-US" w:bidi="ar-SA"/>
      </w:rPr>
    </w:lvl>
    <w:lvl w:ilvl="3">
      <w:numFmt w:val="bullet"/>
      <w:lvlText w:val="•"/>
      <w:lvlJc w:val="left"/>
      <w:pPr>
        <w:ind w:left="3900" w:hanging="663"/>
      </w:pPr>
      <w:rPr>
        <w:rFonts w:hint="default"/>
        <w:lang w:val="en-US" w:eastAsia="en-US" w:bidi="ar-SA"/>
      </w:rPr>
    </w:lvl>
    <w:lvl w:ilvl="4">
      <w:numFmt w:val="bullet"/>
      <w:lvlText w:val="•"/>
      <w:lvlJc w:val="left"/>
      <w:pPr>
        <w:ind w:left="4900" w:hanging="663"/>
      </w:pPr>
      <w:rPr>
        <w:rFonts w:hint="default"/>
        <w:lang w:val="en-US" w:eastAsia="en-US" w:bidi="ar-SA"/>
      </w:rPr>
    </w:lvl>
    <w:lvl w:ilvl="5">
      <w:numFmt w:val="bullet"/>
      <w:lvlText w:val="•"/>
      <w:lvlJc w:val="left"/>
      <w:pPr>
        <w:ind w:left="5900" w:hanging="663"/>
      </w:pPr>
      <w:rPr>
        <w:rFonts w:hint="default"/>
        <w:lang w:val="en-US" w:eastAsia="en-US" w:bidi="ar-SA"/>
      </w:rPr>
    </w:lvl>
    <w:lvl w:ilvl="6">
      <w:numFmt w:val="bullet"/>
      <w:lvlText w:val="•"/>
      <w:lvlJc w:val="left"/>
      <w:pPr>
        <w:ind w:left="6900" w:hanging="663"/>
      </w:pPr>
      <w:rPr>
        <w:rFonts w:hint="default"/>
        <w:lang w:val="en-US" w:eastAsia="en-US" w:bidi="ar-SA"/>
      </w:rPr>
    </w:lvl>
    <w:lvl w:ilvl="7">
      <w:numFmt w:val="bullet"/>
      <w:lvlText w:val="•"/>
      <w:lvlJc w:val="left"/>
      <w:pPr>
        <w:ind w:left="7900" w:hanging="663"/>
      </w:pPr>
      <w:rPr>
        <w:rFonts w:hint="default"/>
        <w:lang w:val="en-US" w:eastAsia="en-US" w:bidi="ar-SA"/>
      </w:rPr>
    </w:lvl>
    <w:lvl w:ilvl="8">
      <w:numFmt w:val="bullet"/>
      <w:lvlText w:val="•"/>
      <w:lvlJc w:val="left"/>
      <w:pPr>
        <w:ind w:left="8900" w:hanging="663"/>
      </w:pPr>
      <w:rPr>
        <w:rFonts w:hint="default"/>
        <w:lang w:val="en-US" w:eastAsia="en-US" w:bidi="ar-SA"/>
      </w:rPr>
    </w:lvl>
  </w:abstractNum>
  <w:abstractNum w:abstractNumId="9" w15:restartNumberingAfterBreak="0">
    <w:nsid w:val="0C5B280D"/>
    <w:multiLevelType w:val="multilevel"/>
    <w:tmpl w:val="40B6E27C"/>
    <w:lvl w:ilvl="0">
      <w:start w:val="1"/>
      <w:numFmt w:val="decimal"/>
      <w:lvlText w:val="%1."/>
      <w:lvlJc w:val="left"/>
      <w:pPr>
        <w:ind w:left="1736" w:hanging="567"/>
      </w:pPr>
      <w:rPr>
        <w:rFonts w:ascii="Times New Roman" w:eastAsia="Times New Roman" w:hAnsi="Times New Roman" w:cs="Times New Roman" w:hint="default"/>
        <w:b/>
        <w:bCs/>
        <w:i w:val="0"/>
        <w:iCs w:val="0"/>
        <w:color w:val="1F1F1F"/>
        <w:spacing w:val="0"/>
        <w:w w:val="100"/>
        <w:sz w:val="22"/>
        <w:szCs w:val="22"/>
        <w:lang w:val="en-US" w:eastAsia="en-US" w:bidi="ar-SA"/>
      </w:rPr>
    </w:lvl>
    <w:lvl w:ilvl="1">
      <w:start w:val="1"/>
      <w:numFmt w:val="decimal"/>
      <w:lvlText w:val="%1.%2"/>
      <w:lvlJc w:val="left"/>
      <w:pPr>
        <w:ind w:left="1736" w:hanging="567"/>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start w:val="1"/>
      <w:numFmt w:val="decimal"/>
      <w:lvlText w:val="%3)"/>
      <w:lvlJc w:val="left"/>
      <w:pPr>
        <w:ind w:left="1736" w:hanging="550"/>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3">
      <w:start w:val="1"/>
      <w:numFmt w:val="lowerLetter"/>
      <w:lvlText w:val="%4)"/>
      <w:lvlJc w:val="left"/>
      <w:pPr>
        <w:ind w:left="2864" w:hanging="581"/>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4">
      <w:numFmt w:val="bullet"/>
      <w:lvlText w:val="•"/>
      <w:lvlJc w:val="left"/>
      <w:pPr>
        <w:ind w:left="5693" w:hanging="581"/>
      </w:pPr>
      <w:rPr>
        <w:rFonts w:hint="default"/>
        <w:lang w:val="en-US" w:eastAsia="en-US" w:bidi="ar-SA"/>
      </w:rPr>
    </w:lvl>
    <w:lvl w:ilvl="5">
      <w:numFmt w:val="bullet"/>
      <w:lvlText w:val="•"/>
      <w:lvlJc w:val="left"/>
      <w:pPr>
        <w:ind w:left="6637" w:hanging="581"/>
      </w:pPr>
      <w:rPr>
        <w:rFonts w:hint="default"/>
        <w:lang w:val="en-US" w:eastAsia="en-US" w:bidi="ar-SA"/>
      </w:rPr>
    </w:lvl>
    <w:lvl w:ilvl="6">
      <w:numFmt w:val="bullet"/>
      <w:lvlText w:val="•"/>
      <w:lvlJc w:val="left"/>
      <w:pPr>
        <w:ind w:left="7582" w:hanging="581"/>
      </w:pPr>
      <w:rPr>
        <w:rFonts w:hint="default"/>
        <w:lang w:val="en-US" w:eastAsia="en-US" w:bidi="ar-SA"/>
      </w:rPr>
    </w:lvl>
    <w:lvl w:ilvl="7">
      <w:numFmt w:val="bullet"/>
      <w:lvlText w:val="•"/>
      <w:lvlJc w:val="left"/>
      <w:pPr>
        <w:ind w:left="8526" w:hanging="581"/>
      </w:pPr>
      <w:rPr>
        <w:rFonts w:hint="default"/>
        <w:lang w:val="en-US" w:eastAsia="en-US" w:bidi="ar-SA"/>
      </w:rPr>
    </w:lvl>
    <w:lvl w:ilvl="8">
      <w:numFmt w:val="bullet"/>
      <w:lvlText w:val="•"/>
      <w:lvlJc w:val="left"/>
      <w:pPr>
        <w:ind w:left="9471" w:hanging="581"/>
      </w:pPr>
      <w:rPr>
        <w:rFonts w:hint="default"/>
        <w:lang w:val="en-US" w:eastAsia="en-US" w:bidi="ar-SA"/>
      </w:rPr>
    </w:lvl>
  </w:abstractNum>
  <w:abstractNum w:abstractNumId="10" w15:restartNumberingAfterBreak="0">
    <w:nsid w:val="0EC00A47"/>
    <w:multiLevelType w:val="multilevel"/>
    <w:tmpl w:val="53BA5F36"/>
    <w:lvl w:ilvl="0">
      <w:start w:val="2"/>
      <w:numFmt w:val="decimal"/>
      <w:lvlText w:val="%1"/>
      <w:lvlJc w:val="left"/>
      <w:pPr>
        <w:ind w:left="1765" w:hanging="596"/>
      </w:pPr>
      <w:rPr>
        <w:rFonts w:hint="default"/>
        <w:lang w:val="en-US" w:eastAsia="en-US" w:bidi="ar-SA"/>
      </w:rPr>
    </w:lvl>
    <w:lvl w:ilvl="1">
      <w:start w:val="2"/>
      <w:numFmt w:val="decimal"/>
      <w:lvlText w:val="%1.%2"/>
      <w:lvlJc w:val="left"/>
      <w:pPr>
        <w:ind w:left="1765" w:hanging="596"/>
      </w:pPr>
      <w:rPr>
        <w:rFonts w:hint="default"/>
        <w:lang w:val="en-US" w:eastAsia="en-US" w:bidi="ar-SA"/>
      </w:rPr>
    </w:lvl>
    <w:lvl w:ilvl="2">
      <w:start w:val="4"/>
      <w:numFmt w:val="decimal"/>
      <w:lvlText w:val="%1.%2.%3."/>
      <w:lvlJc w:val="left"/>
      <w:pPr>
        <w:ind w:left="1765" w:hanging="596"/>
      </w:pPr>
      <w:rPr>
        <w:rFonts w:ascii="Times New Roman" w:eastAsia="Times New Roman" w:hAnsi="Times New Roman" w:cs="Times New Roman" w:hint="default"/>
        <w:b/>
        <w:bCs/>
        <w:i w:val="0"/>
        <w:iCs w:val="0"/>
        <w:color w:val="1F1F1F"/>
        <w:spacing w:val="-29"/>
        <w:w w:val="100"/>
        <w:sz w:val="22"/>
        <w:szCs w:val="22"/>
        <w:lang w:val="en-US" w:eastAsia="en-US" w:bidi="ar-SA"/>
      </w:rPr>
    </w:lvl>
    <w:lvl w:ilvl="3">
      <w:start w:val="1"/>
      <w:numFmt w:val="lowerRoman"/>
      <w:lvlText w:val="%4)"/>
      <w:lvlJc w:val="left"/>
      <w:pPr>
        <w:ind w:left="2276" w:hanging="509"/>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4">
      <w:numFmt w:val="bullet"/>
      <w:lvlText w:val="•"/>
      <w:lvlJc w:val="left"/>
      <w:pPr>
        <w:ind w:left="5306" w:hanging="509"/>
      </w:pPr>
      <w:rPr>
        <w:rFonts w:hint="default"/>
        <w:lang w:val="en-US" w:eastAsia="en-US" w:bidi="ar-SA"/>
      </w:rPr>
    </w:lvl>
    <w:lvl w:ilvl="5">
      <w:numFmt w:val="bullet"/>
      <w:lvlText w:val="•"/>
      <w:lvlJc w:val="left"/>
      <w:pPr>
        <w:ind w:left="6315" w:hanging="509"/>
      </w:pPr>
      <w:rPr>
        <w:rFonts w:hint="default"/>
        <w:lang w:val="en-US" w:eastAsia="en-US" w:bidi="ar-SA"/>
      </w:rPr>
    </w:lvl>
    <w:lvl w:ilvl="6">
      <w:numFmt w:val="bullet"/>
      <w:lvlText w:val="•"/>
      <w:lvlJc w:val="left"/>
      <w:pPr>
        <w:ind w:left="7324" w:hanging="509"/>
      </w:pPr>
      <w:rPr>
        <w:rFonts w:hint="default"/>
        <w:lang w:val="en-US" w:eastAsia="en-US" w:bidi="ar-SA"/>
      </w:rPr>
    </w:lvl>
    <w:lvl w:ilvl="7">
      <w:numFmt w:val="bullet"/>
      <w:lvlText w:val="•"/>
      <w:lvlJc w:val="left"/>
      <w:pPr>
        <w:ind w:left="8333" w:hanging="509"/>
      </w:pPr>
      <w:rPr>
        <w:rFonts w:hint="default"/>
        <w:lang w:val="en-US" w:eastAsia="en-US" w:bidi="ar-SA"/>
      </w:rPr>
    </w:lvl>
    <w:lvl w:ilvl="8">
      <w:numFmt w:val="bullet"/>
      <w:lvlText w:val="•"/>
      <w:lvlJc w:val="left"/>
      <w:pPr>
        <w:ind w:left="9342" w:hanging="509"/>
      </w:pPr>
      <w:rPr>
        <w:rFonts w:hint="default"/>
        <w:lang w:val="en-US" w:eastAsia="en-US" w:bidi="ar-SA"/>
      </w:rPr>
    </w:lvl>
  </w:abstractNum>
  <w:abstractNum w:abstractNumId="11" w15:restartNumberingAfterBreak="0">
    <w:nsid w:val="0F0152B8"/>
    <w:multiLevelType w:val="multilevel"/>
    <w:tmpl w:val="1B607F9C"/>
    <w:lvl w:ilvl="0">
      <w:start w:val="23"/>
      <w:numFmt w:val="decimal"/>
      <w:lvlText w:val="%1"/>
      <w:lvlJc w:val="left"/>
      <w:pPr>
        <w:ind w:left="918" w:hanging="659"/>
      </w:pPr>
      <w:rPr>
        <w:rFonts w:hint="default"/>
        <w:lang w:val="en-US" w:eastAsia="en-US" w:bidi="ar-SA"/>
      </w:rPr>
    </w:lvl>
    <w:lvl w:ilvl="1">
      <w:start w:val="1"/>
      <w:numFmt w:val="decimal"/>
      <w:lvlText w:val="%1.%2"/>
      <w:lvlJc w:val="left"/>
      <w:pPr>
        <w:ind w:left="918" w:hanging="659"/>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916" w:hanging="659"/>
      </w:pPr>
      <w:rPr>
        <w:rFonts w:hint="default"/>
        <w:lang w:val="en-US" w:eastAsia="en-US" w:bidi="ar-SA"/>
      </w:rPr>
    </w:lvl>
    <w:lvl w:ilvl="3">
      <w:numFmt w:val="bullet"/>
      <w:lvlText w:val="•"/>
      <w:lvlJc w:val="left"/>
      <w:pPr>
        <w:ind w:left="3914" w:hanging="659"/>
      </w:pPr>
      <w:rPr>
        <w:rFonts w:hint="default"/>
        <w:lang w:val="en-US" w:eastAsia="en-US" w:bidi="ar-SA"/>
      </w:rPr>
    </w:lvl>
    <w:lvl w:ilvl="4">
      <w:numFmt w:val="bullet"/>
      <w:lvlText w:val="•"/>
      <w:lvlJc w:val="left"/>
      <w:pPr>
        <w:ind w:left="4912" w:hanging="659"/>
      </w:pPr>
      <w:rPr>
        <w:rFonts w:hint="default"/>
        <w:lang w:val="en-US" w:eastAsia="en-US" w:bidi="ar-SA"/>
      </w:rPr>
    </w:lvl>
    <w:lvl w:ilvl="5">
      <w:numFmt w:val="bullet"/>
      <w:lvlText w:val="•"/>
      <w:lvlJc w:val="left"/>
      <w:pPr>
        <w:ind w:left="5910" w:hanging="659"/>
      </w:pPr>
      <w:rPr>
        <w:rFonts w:hint="default"/>
        <w:lang w:val="en-US" w:eastAsia="en-US" w:bidi="ar-SA"/>
      </w:rPr>
    </w:lvl>
    <w:lvl w:ilvl="6">
      <w:numFmt w:val="bullet"/>
      <w:lvlText w:val="•"/>
      <w:lvlJc w:val="left"/>
      <w:pPr>
        <w:ind w:left="6908" w:hanging="659"/>
      </w:pPr>
      <w:rPr>
        <w:rFonts w:hint="default"/>
        <w:lang w:val="en-US" w:eastAsia="en-US" w:bidi="ar-SA"/>
      </w:rPr>
    </w:lvl>
    <w:lvl w:ilvl="7">
      <w:numFmt w:val="bullet"/>
      <w:lvlText w:val="•"/>
      <w:lvlJc w:val="left"/>
      <w:pPr>
        <w:ind w:left="7906" w:hanging="659"/>
      </w:pPr>
      <w:rPr>
        <w:rFonts w:hint="default"/>
        <w:lang w:val="en-US" w:eastAsia="en-US" w:bidi="ar-SA"/>
      </w:rPr>
    </w:lvl>
    <w:lvl w:ilvl="8">
      <w:numFmt w:val="bullet"/>
      <w:lvlText w:val="•"/>
      <w:lvlJc w:val="left"/>
      <w:pPr>
        <w:ind w:left="8904" w:hanging="659"/>
      </w:pPr>
      <w:rPr>
        <w:rFonts w:hint="default"/>
        <w:lang w:val="en-US" w:eastAsia="en-US" w:bidi="ar-SA"/>
      </w:rPr>
    </w:lvl>
  </w:abstractNum>
  <w:abstractNum w:abstractNumId="12" w15:restartNumberingAfterBreak="0">
    <w:nsid w:val="0FC22FB9"/>
    <w:multiLevelType w:val="hybridMultilevel"/>
    <w:tmpl w:val="19D6A38C"/>
    <w:lvl w:ilvl="0" w:tplc="B0F2E3DC">
      <w:start w:val="5"/>
      <w:numFmt w:val="lowerLetter"/>
      <w:lvlText w:val="(%1)"/>
      <w:lvlJc w:val="left"/>
      <w:pPr>
        <w:ind w:left="2660" w:hanging="353"/>
        <w:jc w:val="right"/>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21949F3A">
      <w:numFmt w:val="bullet"/>
      <w:lvlText w:val="•"/>
      <w:lvlJc w:val="left"/>
      <w:pPr>
        <w:ind w:left="3530" w:hanging="353"/>
      </w:pPr>
      <w:rPr>
        <w:rFonts w:hint="default"/>
        <w:lang w:val="en-US" w:eastAsia="en-US" w:bidi="ar-SA"/>
      </w:rPr>
    </w:lvl>
    <w:lvl w:ilvl="2" w:tplc="16E0ED96">
      <w:numFmt w:val="bullet"/>
      <w:lvlText w:val="•"/>
      <w:lvlJc w:val="left"/>
      <w:pPr>
        <w:ind w:left="4400" w:hanging="353"/>
      </w:pPr>
      <w:rPr>
        <w:rFonts w:hint="default"/>
        <w:lang w:val="en-US" w:eastAsia="en-US" w:bidi="ar-SA"/>
      </w:rPr>
    </w:lvl>
    <w:lvl w:ilvl="3" w:tplc="1CF66418">
      <w:numFmt w:val="bullet"/>
      <w:lvlText w:val="•"/>
      <w:lvlJc w:val="left"/>
      <w:pPr>
        <w:ind w:left="5270" w:hanging="353"/>
      </w:pPr>
      <w:rPr>
        <w:rFonts w:hint="default"/>
        <w:lang w:val="en-US" w:eastAsia="en-US" w:bidi="ar-SA"/>
      </w:rPr>
    </w:lvl>
    <w:lvl w:ilvl="4" w:tplc="87F687B0">
      <w:numFmt w:val="bullet"/>
      <w:lvlText w:val="•"/>
      <w:lvlJc w:val="left"/>
      <w:pPr>
        <w:ind w:left="6140" w:hanging="353"/>
      </w:pPr>
      <w:rPr>
        <w:rFonts w:hint="default"/>
        <w:lang w:val="en-US" w:eastAsia="en-US" w:bidi="ar-SA"/>
      </w:rPr>
    </w:lvl>
    <w:lvl w:ilvl="5" w:tplc="D1CAB9E4">
      <w:numFmt w:val="bullet"/>
      <w:lvlText w:val="•"/>
      <w:lvlJc w:val="left"/>
      <w:pPr>
        <w:ind w:left="7010" w:hanging="353"/>
      </w:pPr>
      <w:rPr>
        <w:rFonts w:hint="default"/>
        <w:lang w:val="en-US" w:eastAsia="en-US" w:bidi="ar-SA"/>
      </w:rPr>
    </w:lvl>
    <w:lvl w:ilvl="6" w:tplc="04D81B7C">
      <w:numFmt w:val="bullet"/>
      <w:lvlText w:val="•"/>
      <w:lvlJc w:val="left"/>
      <w:pPr>
        <w:ind w:left="7880" w:hanging="353"/>
      </w:pPr>
      <w:rPr>
        <w:rFonts w:hint="default"/>
        <w:lang w:val="en-US" w:eastAsia="en-US" w:bidi="ar-SA"/>
      </w:rPr>
    </w:lvl>
    <w:lvl w:ilvl="7" w:tplc="DBE0B656">
      <w:numFmt w:val="bullet"/>
      <w:lvlText w:val="•"/>
      <w:lvlJc w:val="left"/>
      <w:pPr>
        <w:ind w:left="8750" w:hanging="353"/>
      </w:pPr>
      <w:rPr>
        <w:rFonts w:hint="default"/>
        <w:lang w:val="en-US" w:eastAsia="en-US" w:bidi="ar-SA"/>
      </w:rPr>
    </w:lvl>
    <w:lvl w:ilvl="8" w:tplc="8D78AB04">
      <w:numFmt w:val="bullet"/>
      <w:lvlText w:val="•"/>
      <w:lvlJc w:val="left"/>
      <w:pPr>
        <w:ind w:left="9620" w:hanging="353"/>
      </w:pPr>
      <w:rPr>
        <w:rFonts w:hint="default"/>
        <w:lang w:val="en-US" w:eastAsia="en-US" w:bidi="ar-SA"/>
      </w:rPr>
    </w:lvl>
  </w:abstractNum>
  <w:abstractNum w:abstractNumId="13" w15:restartNumberingAfterBreak="0">
    <w:nsid w:val="0FE86298"/>
    <w:multiLevelType w:val="hybridMultilevel"/>
    <w:tmpl w:val="67A24B50"/>
    <w:lvl w:ilvl="0" w:tplc="B350955C">
      <w:start w:val="1"/>
      <w:numFmt w:val="lowerLetter"/>
      <w:lvlText w:val="%1)"/>
      <w:lvlJc w:val="left"/>
      <w:pPr>
        <w:ind w:left="1736" w:hanging="564"/>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88F6B2B6">
      <w:start w:val="1"/>
      <w:numFmt w:val="upperLetter"/>
      <w:lvlText w:val="%2."/>
      <w:lvlJc w:val="left"/>
      <w:pPr>
        <w:ind w:left="1736" w:hanging="564"/>
      </w:pPr>
      <w:rPr>
        <w:rFonts w:ascii="Times New Roman" w:eastAsia="Times New Roman" w:hAnsi="Times New Roman" w:cs="Times New Roman" w:hint="default"/>
        <w:b/>
        <w:bCs/>
        <w:i w:val="0"/>
        <w:iCs w:val="0"/>
        <w:color w:val="1F1F1F"/>
        <w:spacing w:val="-2"/>
        <w:w w:val="100"/>
        <w:sz w:val="22"/>
        <w:szCs w:val="22"/>
        <w:lang w:val="en-US" w:eastAsia="en-US" w:bidi="ar-SA"/>
      </w:rPr>
    </w:lvl>
    <w:lvl w:ilvl="2" w:tplc="6A78188C">
      <w:numFmt w:val="bullet"/>
      <w:lvlText w:val="•"/>
      <w:lvlJc w:val="left"/>
      <w:pPr>
        <w:ind w:left="3664" w:hanging="564"/>
      </w:pPr>
      <w:rPr>
        <w:rFonts w:hint="default"/>
        <w:lang w:val="en-US" w:eastAsia="en-US" w:bidi="ar-SA"/>
      </w:rPr>
    </w:lvl>
    <w:lvl w:ilvl="3" w:tplc="097E83CE">
      <w:numFmt w:val="bullet"/>
      <w:lvlText w:val="•"/>
      <w:lvlJc w:val="left"/>
      <w:pPr>
        <w:ind w:left="4626" w:hanging="564"/>
      </w:pPr>
      <w:rPr>
        <w:rFonts w:hint="default"/>
        <w:lang w:val="en-US" w:eastAsia="en-US" w:bidi="ar-SA"/>
      </w:rPr>
    </w:lvl>
    <w:lvl w:ilvl="4" w:tplc="EAA6A3D4">
      <w:numFmt w:val="bullet"/>
      <w:lvlText w:val="•"/>
      <w:lvlJc w:val="left"/>
      <w:pPr>
        <w:ind w:left="5588" w:hanging="564"/>
      </w:pPr>
      <w:rPr>
        <w:rFonts w:hint="default"/>
        <w:lang w:val="en-US" w:eastAsia="en-US" w:bidi="ar-SA"/>
      </w:rPr>
    </w:lvl>
    <w:lvl w:ilvl="5" w:tplc="6E7E6586">
      <w:numFmt w:val="bullet"/>
      <w:lvlText w:val="•"/>
      <w:lvlJc w:val="left"/>
      <w:pPr>
        <w:ind w:left="6550" w:hanging="564"/>
      </w:pPr>
      <w:rPr>
        <w:rFonts w:hint="default"/>
        <w:lang w:val="en-US" w:eastAsia="en-US" w:bidi="ar-SA"/>
      </w:rPr>
    </w:lvl>
    <w:lvl w:ilvl="6" w:tplc="2D988A2A">
      <w:numFmt w:val="bullet"/>
      <w:lvlText w:val="•"/>
      <w:lvlJc w:val="left"/>
      <w:pPr>
        <w:ind w:left="7512" w:hanging="564"/>
      </w:pPr>
      <w:rPr>
        <w:rFonts w:hint="default"/>
        <w:lang w:val="en-US" w:eastAsia="en-US" w:bidi="ar-SA"/>
      </w:rPr>
    </w:lvl>
    <w:lvl w:ilvl="7" w:tplc="DCECF1FA">
      <w:numFmt w:val="bullet"/>
      <w:lvlText w:val="•"/>
      <w:lvlJc w:val="left"/>
      <w:pPr>
        <w:ind w:left="8474" w:hanging="564"/>
      </w:pPr>
      <w:rPr>
        <w:rFonts w:hint="default"/>
        <w:lang w:val="en-US" w:eastAsia="en-US" w:bidi="ar-SA"/>
      </w:rPr>
    </w:lvl>
    <w:lvl w:ilvl="8" w:tplc="CC928B32">
      <w:numFmt w:val="bullet"/>
      <w:lvlText w:val="•"/>
      <w:lvlJc w:val="left"/>
      <w:pPr>
        <w:ind w:left="9436" w:hanging="564"/>
      </w:pPr>
      <w:rPr>
        <w:rFonts w:hint="default"/>
        <w:lang w:val="en-US" w:eastAsia="en-US" w:bidi="ar-SA"/>
      </w:rPr>
    </w:lvl>
  </w:abstractNum>
  <w:abstractNum w:abstractNumId="14" w15:restartNumberingAfterBreak="0">
    <w:nsid w:val="10856932"/>
    <w:multiLevelType w:val="multilevel"/>
    <w:tmpl w:val="0DC6B4E8"/>
    <w:lvl w:ilvl="0">
      <w:start w:val="36"/>
      <w:numFmt w:val="decimal"/>
      <w:lvlText w:val="%1"/>
      <w:lvlJc w:val="left"/>
      <w:pPr>
        <w:ind w:left="1076" w:hanging="632"/>
      </w:pPr>
      <w:rPr>
        <w:rFonts w:hint="default"/>
        <w:lang w:val="en-US" w:eastAsia="en-US" w:bidi="ar-SA"/>
      </w:rPr>
    </w:lvl>
    <w:lvl w:ilvl="1">
      <w:start w:val="4"/>
      <w:numFmt w:val="decimal"/>
      <w:lvlText w:val="%1.%2"/>
      <w:lvlJc w:val="left"/>
      <w:pPr>
        <w:ind w:left="1076" w:hanging="632"/>
      </w:pPr>
      <w:rPr>
        <w:rFonts w:ascii="Times New Roman" w:eastAsia="Times New Roman" w:hAnsi="Times New Roman" w:cs="Times New Roman" w:hint="default"/>
        <w:b w:val="0"/>
        <w:bCs w:val="0"/>
        <w:i w:val="0"/>
        <w:iCs w:val="0"/>
        <w:color w:val="1F1F1F"/>
        <w:spacing w:val="-8"/>
        <w:w w:val="92"/>
        <w:sz w:val="22"/>
        <w:szCs w:val="22"/>
        <w:lang w:val="en-US" w:eastAsia="en-US" w:bidi="ar-SA"/>
      </w:rPr>
    </w:lvl>
    <w:lvl w:ilvl="2">
      <w:start w:val="1"/>
      <w:numFmt w:val="lowerRoman"/>
      <w:lvlText w:val="%3)"/>
      <w:lvlJc w:val="left"/>
      <w:pPr>
        <w:ind w:left="1585" w:hanging="509"/>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753" w:hanging="509"/>
      </w:pPr>
      <w:rPr>
        <w:rFonts w:hint="default"/>
        <w:lang w:val="en-US" w:eastAsia="en-US" w:bidi="ar-SA"/>
      </w:rPr>
    </w:lvl>
    <w:lvl w:ilvl="4">
      <w:numFmt w:val="bullet"/>
      <w:lvlText w:val="•"/>
      <w:lvlJc w:val="left"/>
      <w:pPr>
        <w:ind w:left="4840" w:hanging="509"/>
      </w:pPr>
      <w:rPr>
        <w:rFonts w:hint="default"/>
        <w:lang w:val="en-US" w:eastAsia="en-US" w:bidi="ar-SA"/>
      </w:rPr>
    </w:lvl>
    <w:lvl w:ilvl="5">
      <w:numFmt w:val="bullet"/>
      <w:lvlText w:val="•"/>
      <w:lvlJc w:val="left"/>
      <w:pPr>
        <w:ind w:left="5926" w:hanging="509"/>
      </w:pPr>
      <w:rPr>
        <w:rFonts w:hint="default"/>
        <w:lang w:val="en-US" w:eastAsia="en-US" w:bidi="ar-SA"/>
      </w:rPr>
    </w:lvl>
    <w:lvl w:ilvl="6">
      <w:numFmt w:val="bullet"/>
      <w:lvlText w:val="•"/>
      <w:lvlJc w:val="left"/>
      <w:pPr>
        <w:ind w:left="7013" w:hanging="509"/>
      </w:pPr>
      <w:rPr>
        <w:rFonts w:hint="default"/>
        <w:lang w:val="en-US" w:eastAsia="en-US" w:bidi="ar-SA"/>
      </w:rPr>
    </w:lvl>
    <w:lvl w:ilvl="7">
      <w:numFmt w:val="bullet"/>
      <w:lvlText w:val="•"/>
      <w:lvlJc w:val="left"/>
      <w:pPr>
        <w:ind w:left="8100" w:hanging="509"/>
      </w:pPr>
      <w:rPr>
        <w:rFonts w:hint="default"/>
        <w:lang w:val="en-US" w:eastAsia="en-US" w:bidi="ar-SA"/>
      </w:rPr>
    </w:lvl>
    <w:lvl w:ilvl="8">
      <w:numFmt w:val="bullet"/>
      <w:lvlText w:val="•"/>
      <w:lvlJc w:val="left"/>
      <w:pPr>
        <w:ind w:left="9186" w:hanging="509"/>
      </w:pPr>
      <w:rPr>
        <w:rFonts w:hint="default"/>
        <w:lang w:val="en-US" w:eastAsia="en-US" w:bidi="ar-SA"/>
      </w:rPr>
    </w:lvl>
  </w:abstractNum>
  <w:abstractNum w:abstractNumId="15" w15:restartNumberingAfterBreak="0">
    <w:nsid w:val="11B87D15"/>
    <w:multiLevelType w:val="hybridMultilevel"/>
    <w:tmpl w:val="C354118C"/>
    <w:lvl w:ilvl="0" w:tplc="AE824CA6">
      <w:start w:val="3"/>
      <w:numFmt w:val="upperLetter"/>
      <w:lvlText w:val="%1."/>
      <w:lvlJc w:val="left"/>
      <w:pPr>
        <w:ind w:left="1088" w:hanging="635"/>
      </w:pPr>
      <w:rPr>
        <w:rFonts w:ascii="Times New Roman" w:eastAsia="Times New Roman" w:hAnsi="Times New Roman" w:cs="Times New Roman" w:hint="default"/>
        <w:b/>
        <w:bCs/>
        <w:i w:val="0"/>
        <w:iCs w:val="0"/>
        <w:color w:val="1F1F1F"/>
        <w:spacing w:val="-9"/>
        <w:w w:val="100"/>
        <w:sz w:val="22"/>
        <w:szCs w:val="22"/>
        <w:lang w:val="en-US" w:eastAsia="en-US" w:bidi="ar-SA"/>
      </w:rPr>
    </w:lvl>
    <w:lvl w:ilvl="1" w:tplc="FB0A4820">
      <w:numFmt w:val="bullet"/>
      <w:lvlText w:val="•"/>
      <w:lvlJc w:val="left"/>
      <w:pPr>
        <w:ind w:left="2108" w:hanging="635"/>
      </w:pPr>
      <w:rPr>
        <w:rFonts w:hint="default"/>
        <w:lang w:val="en-US" w:eastAsia="en-US" w:bidi="ar-SA"/>
      </w:rPr>
    </w:lvl>
    <w:lvl w:ilvl="2" w:tplc="83C0DDB0">
      <w:numFmt w:val="bullet"/>
      <w:lvlText w:val="•"/>
      <w:lvlJc w:val="left"/>
      <w:pPr>
        <w:ind w:left="3136" w:hanging="635"/>
      </w:pPr>
      <w:rPr>
        <w:rFonts w:hint="default"/>
        <w:lang w:val="en-US" w:eastAsia="en-US" w:bidi="ar-SA"/>
      </w:rPr>
    </w:lvl>
    <w:lvl w:ilvl="3" w:tplc="41A49D30">
      <w:numFmt w:val="bullet"/>
      <w:lvlText w:val="•"/>
      <w:lvlJc w:val="left"/>
      <w:pPr>
        <w:ind w:left="4164" w:hanging="635"/>
      </w:pPr>
      <w:rPr>
        <w:rFonts w:hint="default"/>
        <w:lang w:val="en-US" w:eastAsia="en-US" w:bidi="ar-SA"/>
      </w:rPr>
    </w:lvl>
    <w:lvl w:ilvl="4" w:tplc="D81AF47E">
      <w:numFmt w:val="bullet"/>
      <w:lvlText w:val="•"/>
      <w:lvlJc w:val="left"/>
      <w:pPr>
        <w:ind w:left="5192" w:hanging="635"/>
      </w:pPr>
      <w:rPr>
        <w:rFonts w:hint="default"/>
        <w:lang w:val="en-US" w:eastAsia="en-US" w:bidi="ar-SA"/>
      </w:rPr>
    </w:lvl>
    <w:lvl w:ilvl="5" w:tplc="2FF2E368">
      <w:numFmt w:val="bullet"/>
      <w:lvlText w:val="•"/>
      <w:lvlJc w:val="left"/>
      <w:pPr>
        <w:ind w:left="6220" w:hanging="635"/>
      </w:pPr>
      <w:rPr>
        <w:rFonts w:hint="default"/>
        <w:lang w:val="en-US" w:eastAsia="en-US" w:bidi="ar-SA"/>
      </w:rPr>
    </w:lvl>
    <w:lvl w:ilvl="6" w:tplc="93FEE586">
      <w:numFmt w:val="bullet"/>
      <w:lvlText w:val="•"/>
      <w:lvlJc w:val="left"/>
      <w:pPr>
        <w:ind w:left="7248" w:hanging="635"/>
      </w:pPr>
      <w:rPr>
        <w:rFonts w:hint="default"/>
        <w:lang w:val="en-US" w:eastAsia="en-US" w:bidi="ar-SA"/>
      </w:rPr>
    </w:lvl>
    <w:lvl w:ilvl="7" w:tplc="FD927082">
      <w:numFmt w:val="bullet"/>
      <w:lvlText w:val="•"/>
      <w:lvlJc w:val="left"/>
      <w:pPr>
        <w:ind w:left="8276" w:hanging="635"/>
      </w:pPr>
      <w:rPr>
        <w:rFonts w:hint="default"/>
        <w:lang w:val="en-US" w:eastAsia="en-US" w:bidi="ar-SA"/>
      </w:rPr>
    </w:lvl>
    <w:lvl w:ilvl="8" w:tplc="C1405AB6">
      <w:numFmt w:val="bullet"/>
      <w:lvlText w:val="•"/>
      <w:lvlJc w:val="left"/>
      <w:pPr>
        <w:ind w:left="9304" w:hanging="635"/>
      </w:pPr>
      <w:rPr>
        <w:rFonts w:hint="default"/>
        <w:lang w:val="en-US" w:eastAsia="en-US" w:bidi="ar-SA"/>
      </w:rPr>
    </w:lvl>
  </w:abstractNum>
  <w:abstractNum w:abstractNumId="16" w15:restartNumberingAfterBreak="0">
    <w:nsid w:val="127B2846"/>
    <w:multiLevelType w:val="multilevel"/>
    <w:tmpl w:val="D1C4D09A"/>
    <w:lvl w:ilvl="0">
      <w:start w:val="35"/>
      <w:numFmt w:val="decimal"/>
      <w:lvlText w:val="%1"/>
      <w:lvlJc w:val="left"/>
      <w:pPr>
        <w:ind w:left="891" w:hanging="644"/>
      </w:pPr>
      <w:rPr>
        <w:rFonts w:hint="default"/>
        <w:lang w:val="en-US" w:eastAsia="en-US" w:bidi="ar-SA"/>
      </w:rPr>
    </w:lvl>
    <w:lvl w:ilvl="1">
      <w:start w:val="2"/>
      <w:numFmt w:val="decimal"/>
      <w:lvlText w:val="%1.%2"/>
      <w:lvlJc w:val="left"/>
      <w:pPr>
        <w:ind w:left="891" w:hanging="644"/>
      </w:pPr>
      <w:rPr>
        <w:rFonts w:ascii="Times New Roman" w:eastAsia="Times New Roman" w:hAnsi="Times New Roman" w:cs="Times New Roman" w:hint="default"/>
        <w:b w:val="0"/>
        <w:bCs w:val="0"/>
        <w:i w:val="0"/>
        <w:iCs w:val="0"/>
        <w:color w:val="1F1F1F"/>
        <w:spacing w:val="-24"/>
        <w:w w:val="100"/>
        <w:sz w:val="22"/>
        <w:szCs w:val="22"/>
        <w:lang w:val="en-US" w:eastAsia="en-US" w:bidi="ar-SA"/>
      </w:rPr>
    </w:lvl>
    <w:lvl w:ilvl="2">
      <w:start w:val="1"/>
      <w:numFmt w:val="lowerLetter"/>
      <w:lvlText w:val="%3)"/>
      <w:lvlJc w:val="left"/>
      <w:pPr>
        <w:ind w:left="1386" w:hanging="49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start w:val="1"/>
      <w:numFmt w:val="lowerRoman"/>
      <w:lvlText w:val="%4)"/>
      <w:lvlJc w:val="left"/>
      <w:pPr>
        <w:ind w:left="1942" w:hanging="557"/>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4">
      <w:numFmt w:val="bullet"/>
      <w:lvlText w:val="•"/>
      <w:lvlJc w:val="left"/>
      <w:pPr>
        <w:ind w:left="4180" w:hanging="557"/>
      </w:pPr>
      <w:rPr>
        <w:rFonts w:hint="default"/>
        <w:lang w:val="en-US" w:eastAsia="en-US" w:bidi="ar-SA"/>
      </w:rPr>
    </w:lvl>
    <w:lvl w:ilvl="5">
      <w:numFmt w:val="bullet"/>
      <w:lvlText w:val="•"/>
      <w:lvlJc w:val="left"/>
      <w:pPr>
        <w:ind w:left="5300" w:hanging="557"/>
      </w:pPr>
      <w:rPr>
        <w:rFonts w:hint="default"/>
        <w:lang w:val="en-US" w:eastAsia="en-US" w:bidi="ar-SA"/>
      </w:rPr>
    </w:lvl>
    <w:lvl w:ilvl="6">
      <w:numFmt w:val="bullet"/>
      <w:lvlText w:val="•"/>
      <w:lvlJc w:val="left"/>
      <w:pPr>
        <w:ind w:left="6420" w:hanging="557"/>
      </w:pPr>
      <w:rPr>
        <w:rFonts w:hint="default"/>
        <w:lang w:val="en-US" w:eastAsia="en-US" w:bidi="ar-SA"/>
      </w:rPr>
    </w:lvl>
    <w:lvl w:ilvl="7">
      <w:numFmt w:val="bullet"/>
      <w:lvlText w:val="•"/>
      <w:lvlJc w:val="left"/>
      <w:pPr>
        <w:ind w:left="7540" w:hanging="557"/>
      </w:pPr>
      <w:rPr>
        <w:rFonts w:hint="default"/>
        <w:lang w:val="en-US" w:eastAsia="en-US" w:bidi="ar-SA"/>
      </w:rPr>
    </w:lvl>
    <w:lvl w:ilvl="8">
      <w:numFmt w:val="bullet"/>
      <w:lvlText w:val="•"/>
      <w:lvlJc w:val="left"/>
      <w:pPr>
        <w:ind w:left="8660" w:hanging="557"/>
      </w:pPr>
      <w:rPr>
        <w:rFonts w:hint="default"/>
        <w:lang w:val="en-US" w:eastAsia="en-US" w:bidi="ar-SA"/>
      </w:rPr>
    </w:lvl>
  </w:abstractNum>
  <w:abstractNum w:abstractNumId="17" w15:restartNumberingAfterBreak="0">
    <w:nsid w:val="12E17CA1"/>
    <w:multiLevelType w:val="hybridMultilevel"/>
    <w:tmpl w:val="0B66BF9E"/>
    <w:lvl w:ilvl="0" w:tplc="9CF6FD12">
      <w:start w:val="1"/>
      <w:numFmt w:val="lowerLetter"/>
      <w:lvlText w:val="(%1)"/>
      <w:lvlJc w:val="left"/>
      <w:pPr>
        <w:ind w:left="148" w:hanging="368"/>
      </w:pPr>
      <w:rPr>
        <w:rFonts w:ascii="Times New Roman" w:eastAsia="Times New Roman" w:hAnsi="Times New Roman" w:cs="Times New Roman" w:hint="default"/>
        <w:b w:val="0"/>
        <w:bCs w:val="0"/>
        <w:i w:val="0"/>
        <w:iCs w:val="0"/>
        <w:spacing w:val="0"/>
        <w:w w:val="100"/>
        <w:sz w:val="22"/>
        <w:szCs w:val="22"/>
        <w:lang w:val="en-US" w:eastAsia="en-US" w:bidi="ar-SA"/>
      </w:rPr>
    </w:lvl>
    <w:lvl w:ilvl="1" w:tplc="45A069EE">
      <w:numFmt w:val="bullet"/>
      <w:lvlText w:val="•"/>
      <w:lvlJc w:val="left"/>
      <w:pPr>
        <w:ind w:left="921" w:hanging="368"/>
      </w:pPr>
      <w:rPr>
        <w:rFonts w:hint="default"/>
        <w:lang w:val="en-US" w:eastAsia="en-US" w:bidi="ar-SA"/>
      </w:rPr>
    </w:lvl>
    <w:lvl w:ilvl="2" w:tplc="61568558">
      <w:numFmt w:val="bullet"/>
      <w:lvlText w:val="•"/>
      <w:lvlJc w:val="left"/>
      <w:pPr>
        <w:ind w:left="1703" w:hanging="368"/>
      </w:pPr>
      <w:rPr>
        <w:rFonts w:hint="default"/>
        <w:lang w:val="en-US" w:eastAsia="en-US" w:bidi="ar-SA"/>
      </w:rPr>
    </w:lvl>
    <w:lvl w:ilvl="3" w:tplc="2382A86E">
      <w:numFmt w:val="bullet"/>
      <w:lvlText w:val="•"/>
      <w:lvlJc w:val="left"/>
      <w:pPr>
        <w:ind w:left="2485" w:hanging="368"/>
      </w:pPr>
      <w:rPr>
        <w:rFonts w:hint="default"/>
        <w:lang w:val="en-US" w:eastAsia="en-US" w:bidi="ar-SA"/>
      </w:rPr>
    </w:lvl>
    <w:lvl w:ilvl="4" w:tplc="187CB8A0">
      <w:numFmt w:val="bullet"/>
      <w:lvlText w:val="•"/>
      <w:lvlJc w:val="left"/>
      <w:pPr>
        <w:ind w:left="3266" w:hanging="368"/>
      </w:pPr>
      <w:rPr>
        <w:rFonts w:hint="default"/>
        <w:lang w:val="en-US" w:eastAsia="en-US" w:bidi="ar-SA"/>
      </w:rPr>
    </w:lvl>
    <w:lvl w:ilvl="5" w:tplc="8738F762">
      <w:numFmt w:val="bullet"/>
      <w:lvlText w:val="•"/>
      <w:lvlJc w:val="left"/>
      <w:pPr>
        <w:ind w:left="4048" w:hanging="368"/>
      </w:pPr>
      <w:rPr>
        <w:rFonts w:hint="default"/>
        <w:lang w:val="en-US" w:eastAsia="en-US" w:bidi="ar-SA"/>
      </w:rPr>
    </w:lvl>
    <w:lvl w:ilvl="6" w:tplc="F460890E">
      <w:numFmt w:val="bullet"/>
      <w:lvlText w:val="•"/>
      <w:lvlJc w:val="left"/>
      <w:pPr>
        <w:ind w:left="4830" w:hanging="368"/>
      </w:pPr>
      <w:rPr>
        <w:rFonts w:hint="default"/>
        <w:lang w:val="en-US" w:eastAsia="en-US" w:bidi="ar-SA"/>
      </w:rPr>
    </w:lvl>
    <w:lvl w:ilvl="7" w:tplc="43882C52">
      <w:numFmt w:val="bullet"/>
      <w:lvlText w:val="•"/>
      <w:lvlJc w:val="left"/>
      <w:pPr>
        <w:ind w:left="5611" w:hanging="368"/>
      </w:pPr>
      <w:rPr>
        <w:rFonts w:hint="default"/>
        <w:lang w:val="en-US" w:eastAsia="en-US" w:bidi="ar-SA"/>
      </w:rPr>
    </w:lvl>
    <w:lvl w:ilvl="8" w:tplc="8A848660">
      <w:numFmt w:val="bullet"/>
      <w:lvlText w:val="•"/>
      <w:lvlJc w:val="left"/>
      <w:pPr>
        <w:ind w:left="6393" w:hanging="368"/>
      </w:pPr>
      <w:rPr>
        <w:rFonts w:hint="default"/>
        <w:lang w:val="en-US" w:eastAsia="en-US" w:bidi="ar-SA"/>
      </w:rPr>
    </w:lvl>
  </w:abstractNum>
  <w:abstractNum w:abstractNumId="18" w15:restartNumberingAfterBreak="0">
    <w:nsid w:val="12EA3FD6"/>
    <w:multiLevelType w:val="hybridMultilevel"/>
    <w:tmpl w:val="4E56A0D0"/>
    <w:lvl w:ilvl="0" w:tplc="CFD6BC32">
      <w:start w:val="1"/>
      <w:numFmt w:val="decimal"/>
      <w:lvlText w:val="%1."/>
      <w:lvlJc w:val="left"/>
      <w:pPr>
        <w:ind w:left="372" w:hanging="227"/>
      </w:pPr>
      <w:rPr>
        <w:rFonts w:ascii="Times New Roman" w:eastAsia="Times New Roman" w:hAnsi="Times New Roman" w:cs="Times New Roman" w:hint="default"/>
        <w:b w:val="0"/>
        <w:bCs w:val="0"/>
        <w:i w:val="0"/>
        <w:iCs w:val="0"/>
        <w:spacing w:val="0"/>
        <w:w w:val="100"/>
        <w:sz w:val="22"/>
        <w:szCs w:val="22"/>
        <w:lang w:val="en-US" w:eastAsia="en-US" w:bidi="ar-SA"/>
      </w:rPr>
    </w:lvl>
    <w:lvl w:ilvl="1" w:tplc="7028294A">
      <w:numFmt w:val="bullet"/>
      <w:lvlText w:val="•"/>
      <w:lvlJc w:val="left"/>
      <w:pPr>
        <w:ind w:left="1137" w:hanging="227"/>
      </w:pPr>
      <w:rPr>
        <w:rFonts w:hint="default"/>
        <w:lang w:val="en-US" w:eastAsia="en-US" w:bidi="ar-SA"/>
      </w:rPr>
    </w:lvl>
    <w:lvl w:ilvl="2" w:tplc="6AA23BAE">
      <w:numFmt w:val="bullet"/>
      <w:lvlText w:val="•"/>
      <w:lvlJc w:val="left"/>
      <w:pPr>
        <w:ind w:left="1895" w:hanging="227"/>
      </w:pPr>
      <w:rPr>
        <w:rFonts w:hint="default"/>
        <w:lang w:val="en-US" w:eastAsia="en-US" w:bidi="ar-SA"/>
      </w:rPr>
    </w:lvl>
    <w:lvl w:ilvl="3" w:tplc="12D01EB6">
      <w:numFmt w:val="bullet"/>
      <w:lvlText w:val="•"/>
      <w:lvlJc w:val="left"/>
      <w:pPr>
        <w:ind w:left="2653" w:hanging="227"/>
      </w:pPr>
      <w:rPr>
        <w:rFonts w:hint="default"/>
        <w:lang w:val="en-US" w:eastAsia="en-US" w:bidi="ar-SA"/>
      </w:rPr>
    </w:lvl>
    <w:lvl w:ilvl="4" w:tplc="81A6537C">
      <w:numFmt w:val="bullet"/>
      <w:lvlText w:val="•"/>
      <w:lvlJc w:val="left"/>
      <w:pPr>
        <w:ind w:left="3410" w:hanging="227"/>
      </w:pPr>
      <w:rPr>
        <w:rFonts w:hint="default"/>
        <w:lang w:val="en-US" w:eastAsia="en-US" w:bidi="ar-SA"/>
      </w:rPr>
    </w:lvl>
    <w:lvl w:ilvl="5" w:tplc="10A26A9E">
      <w:numFmt w:val="bullet"/>
      <w:lvlText w:val="•"/>
      <w:lvlJc w:val="left"/>
      <w:pPr>
        <w:ind w:left="4168" w:hanging="227"/>
      </w:pPr>
      <w:rPr>
        <w:rFonts w:hint="default"/>
        <w:lang w:val="en-US" w:eastAsia="en-US" w:bidi="ar-SA"/>
      </w:rPr>
    </w:lvl>
    <w:lvl w:ilvl="6" w:tplc="8AD8E9DA">
      <w:numFmt w:val="bullet"/>
      <w:lvlText w:val="•"/>
      <w:lvlJc w:val="left"/>
      <w:pPr>
        <w:ind w:left="4926" w:hanging="227"/>
      </w:pPr>
      <w:rPr>
        <w:rFonts w:hint="default"/>
        <w:lang w:val="en-US" w:eastAsia="en-US" w:bidi="ar-SA"/>
      </w:rPr>
    </w:lvl>
    <w:lvl w:ilvl="7" w:tplc="EC10AF64">
      <w:numFmt w:val="bullet"/>
      <w:lvlText w:val="•"/>
      <w:lvlJc w:val="left"/>
      <w:pPr>
        <w:ind w:left="5683" w:hanging="227"/>
      </w:pPr>
      <w:rPr>
        <w:rFonts w:hint="default"/>
        <w:lang w:val="en-US" w:eastAsia="en-US" w:bidi="ar-SA"/>
      </w:rPr>
    </w:lvl>
    <w:lvl w:ilvl="8" w:tplc="FB824DCE">
      <w:numFmt w:val="bullet"/>
      <w:lvlText w:val="•"/>
      <w:lvlJc w:val="left"/>
      <w:pPr>
        <w:ind w:left="6441" w:hanging="227"/>
      </w:pPr>
      <w:rPr>
        <w:rFonts w:hint="default"/>
        <w:lang w:val="en-US" w:eastAsia="en-US" w:bidi="ar-SA"/>
      </w:rPr>
    </w:lvl>
  </w:abstractNum>
  <w:abstractNum w:abstractNumId="19" w15:restartNumberingAfterBreak="0">
    <w:nsid w:val="134C088F"/>
    <w:multiLevelType w:val="multilevel"/>
    <w:tmpl w:val="606C8B86"/>
    <w:lvl w:ilvl="0">
      <w:start w:val="23"/>
      <w:numFmt w:val="decimal"/>
      <w:lvlText w:val="%1"/>
      <w:lvlJc w:val="left"/>
      <w:pPr>
        <w:ind w:left="1064" w:hanging="601"/>
      </w:pPr>
      <w:rPr>
        <w:rFonts w:hint="default"/>
        <w:lang w:val="en-US" w:eastAsia="en-US" w:bidi="ar-SA"/>
      </w:rPr>
    </w:lvl>
    <w:lvl w:ilvl="1">
      <w:start w:val="3"/>
      <w:numFmt w:val="decimal"/>
      <w:lvlText w:val="%1.%2"/>
      <w:lvlJc w:val="left"/>
      <w:pPr>
        <w:ind w:left="1064" w:hanging="601"/>
      </w:pPr>
      <w:rPr>
        <w:rFonts w:ascii="Times New Roman" w:eastAsia="Times New Roman" w:hAnsi="Times New Roman" w:cs="Times New Roman" w:hint="default"/>
        <w:b w:val="0"/>
        <w:bCs w:val="0"/>
        <w:i w:val="0"/>
        <w:iCs w:val="0"/>
        <w:color w:val="1F1F1F"/>
        <w:spacing w:val="-29"/>
        <w:w w:val="100"/>
        <w:sz w:val="22"/>
        <w:szCs w:val="22"/>
        <w:lang w:val="en-US" w:eastAsia="en-US" w:bidi="ar-SA"/>
      </w:rPr>
    </w:lvl>
    <w:lvl w:ilvl="2">
      <w:numFmt w:val="bullet"/>
      <w:lvlText w:val="•"/>
      <w:lvlJc w:val="left"/>
      <w:pPr>
        <w:ind w:left="3120" w:hanging="601"/>
      </w:pPr>
      <w:rPr>
        <w:rFonts w:hint="default"/>
        <w:lang w:val="en-US" w:eastAsia="en-US" w:bidi="ar-SA"/>
      </w:rPr>
    </w:lvl>
    <w:lvl w:ilvl="3">
      <w:numFmt w:val="bullet"/>
      <w:lvlText w:val="•"/>
      <w:lvlJc w:val="left"/>
      <w:pPr>
        <w:ind w:left="4150" w:hanging="601"/>
      </w:pPr>
      <w:rPr>
        <w:rFonts w:hint="default"/>
        <w:lang w:val="en-US" w:eastAsia="en-US" w:bidi="ar-SA"/>
      </w:rPr>
    </w:lvl>
    <w:lvl w:ilvl="4">
      <w:numFmt w:val="bullet"/>
      <w:lvlText w:val="•"/>
      <w:lvlJc w:val="left"/>
      <w:pPr>
        <w:ind w:left="5180" w:hanging="601"/>
      </w:pPr>
      <w:rPr>
        <w:rFonts w:hint="default"/>
        <w:lang w:val="en-US" w:eastAsia="en-US" w:bidi="ar-SA"/>
      </w:rPr>
    </w:lvl>
    <w:lvl w:ilvl="5">
      <w:numFmt w:val="bullet"/>
      <w:lvlText w:val="•"/>
      <w:lvlJc w:val="left"/>
      <w:pPr>
        <w:ind w:left="6210" w:hanging="601"/>
      </w:pPr>
      <w:rPr>
        <w:rFonts w:hint="default"/>
        <w:lang w:val="en-US" w:eastAsia="en-US" w:bidi="ar-SA"/>
      </w:rPr>
    </w:lvl>
    <w:lvl w:ilvl="6">
      <w:numFmt w:val="bullet"/>
      <w:lvlText w:val="•"/>
      <w:lvlJc w:val="left"/>
      <w:pPr>
        <w:ind w:left="7240" w:hanging="601"/>
      </w:pPr>
      <w:rPr>
        <w:rFonts w:hint="default"/>
        <w:lang w:val="en-US" w:eastAsia="en-US" w:bidi="ar-SA"/>
      </w:rPr>
    </w:lvl>
    <w:lvl w:ilvl="7">
      <w:numFmt w:val="bullet"/>
      <w:lvlText w:val="•"/>
      <w:lvlJc w:val="left"/>
      <w:pPr>
        <w:ind w:left="8270" w:hanging="601"/>
      </w:pPr>
      <w:rPr>
        <w:rFonts w:hint="default"/>
        <w:lang w:val="en-US" w:eastAsia="en-US" w:bidi="ar-SA"/>
      </w:rPr>
    </w:lvl>
    <w:lvl w:ilvl="8">
      <w:numFmt w:val="bullet"/>
      <w:lvlText w:val="•"/>
      <w:lvlJc w:val="left"/>
      <w:pPr>
        <w:ind w:left="9300" w:hanging="601"/>
      </w:pPr>
      <w:rPr>
        <w:rFonts w:hint="default"/>
        <w:lang w:val="en-US" w:eastAsia="en-US" w:bidi="ar-SA"/>
      </w:rPr>
    </w:lvl>
  </w:abstractNum>
  <w:abstractNum w:abstractNumId="20" w15:restartNumberingAfterBreak="0">
    <w:nsid w:val="13B65083"/>
    <w:multiLevelType w:val="multilevel"/>
    <w:tmpl w:val="0658D9C2"/>
    <w:lvl w:ilvl="0">
      <w:start w:val="28"/>
      <w:numFmt w:val="decimal"/>
      <w:lvlText w:val="%1"/>
      <w:lvlJc w:val="left"/>
      <w:pPr>
        <w:ind w:left="908" w:hanging="639"/>
      </w:pPr>
      <w:rPr>
        <w:rFonts w:hint="default"/>
        <w:lang w:val="en-US" w:eastAsia="en-US" w:bidi="ar-SA"/>
      </w:rPr>
    </w:lvl>
    <w:lvl w:ilvl="1">
      <w:start w:val="1"/>
      <w:numFmt w:val="decimal"/>
      <w:lvlText w:val="%1.%2"/>
      <w:lvlJc w:val="left"/>
      <w:pPr>
        <w:ind w:left="908" w:hanging="639"/>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900" w:hanging="639"/>
      </w:pPr>
      <w:rPr>
        <w:rFonts w:hint="default"/>
        <w:lang w:val="en-US" w:eastAsia="en-US" w:bidi="ar-SA"/>
      </w:rPr>
    </w:lvl>
    <w:lvl w:ilvl="3">
      <w:numFmt w:val="bullet"/>
      <w:lvlText w:val="•"/>
      <w:lvlJc w:val="left"/>
      <w:pPr>
        <w:ind w:left="3900" w:hanging="639"/>
      </w:pPr>
      <w:rPr>
        <w:rFonts w:hint="default"/>
        <w:lang w:val="en-US" w:eastAsia="en-US" w:bidi="ar-SA"/>
      </w:rPr>
    </w:lvl>
    <w:lvl w:ilvl="4">
      <w:numFmt w:val="bullet"/>
      <w:lvlText w:val="•"/>
      <w:lvlJc w:val="left"/>
      <w:pPr>
        <w:ind w:left="4900" w:hanging="639"/>
      </w:pPr>
      <w:rPr>
        <w:rFonts w:hint="default"/>
        <w:lang w:val="en-US" w:eastAsia="en-US" w:bidi="ar-SA"/>
      </w:rPr>
    </w:lvl>
    <w:lvl w:ilvl="5">
      <w:numFmt w:val="bullet"/>
      <w:lvlText w:val="•"/>
      <w:lvlJc w:val="left"/>
      <w:pPr>
        <w:ind w:left="5900" w:hanging="639"/>
      </w:pPr>
      <w:rPr>
        <w:rFonts w:hint="default"/>
        <w:lang w:val="en-US" w:eastAsia="en-US" w:bidi="ar-SA"/>
      </w:rPr>
    </w:lvl>
    <w:lvl w:ilvl="6">
      <w:numFmt w:val="bullet"/>
      <w:lvlText w:val="•"/>
      <w:lvlJc w:val="left"/>
      <w:pPr>
        <w:ind w:left="6900" w:hanging="639"/>
      </w:pPr>
      <w:rPr>
        <w:rFonts w:hint="default"/>
        <w:lang w:val="en-US" w:eastAsia="en-US" w:bidi="ar-SA"/>
      </w:rPr>
    </w:lvl>
    <w:lvl w:ilvl="7">
      <w:numFmt w:val="bullet"/>
      <w:lvlText w:val="•"/>
      <w:lvlJc w:val="left"/>
      <w:pPr>
        <w:ind w:left="7900" w:hanging="639"/>
      </w:pPr>
      <w:rPr>
        <w:rFonts w:hint="default"/>
        <w:lang w:val="en-US" w:eastAsia="en-US" w:bidi="ar-SA"/>
      </w:rPr>
    </w:lvl>
    <w:lvl w:ilvl="8">
      <w:numFmt w:val="bullet"/>
      <w:lvlText w:val="•"/>
      <w:lvlJc w:val="left"/>
      <w:pPr>
        <w:ind w:left="8900" w:hanging="639"/>
      </w:pPr>
      <w:rPr>
        <w:rFonts w:hint="default"/>
        <w:lang w:val="en-US" w:eastAsia="en-US" w:bidi="ar-SA"/>
      </w:rPr>
    </w:lvl>
  </w:abstractNum>
  <w:abstractNum w:abstractNumId="21" w15:restartNumberingAfterBreak="0">
    <w:nsid w:val="14B51D25"/>
    <w:multiLevelType w:val="hybridMultilevel"/>
    <w:tmpl w:val="B0C8728A"/>
    <w:lvl w:ilvl="0" w:tplc="8C26389C">
      <w:start w:val="1"/>
      <w:numFmt w:val="lowerRoman"/>
      <w:lvlText w:val="%1)"/>
      <w:lvlJc w:val="left"/>
      <w:pPr>
        <w:ind w:left="1400" w:hanging="36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133074F2">
      <w:numFmt w:val="bullet"/>
      <w:lvlText w:val="•"/>
      <w:lvlJc w:val="left"/>
      <w:pPr>
        <w:ind w:left="2396" w:hanging="360"/>
      </w:pPr>
      <w:rPr>
        <w:rFonts w:hint="default"/>
        <w:lang w:val="en-US" w:eastAsia="en-US" w:bidi="ar-SA"/>
      </w:rPr>
    </w:lvl>
    <w:lvl w:ilvl="2" w:tplc="CEB44A80">
      <w:numFmt w:val="bullet"/>
      <w:lvlText w:val="•"/>
      <w:lvlJc w:val="left"/>
      <w:pPr>
        <w:ind w:left="3392" w:hanging="360"/>
      </w:pPr>
      <w:rPr>
        <w:rFonts w:hint="default"/>
        <w:lang w:val="en-US" w:eastAsia="en-US" w:bidi="ar-SA"/>
      </w:rPr>
    </w:lvl>
    <w:lvl w:ilvl="3" w:tplc="9F68DD64">
      <w:numFmt w:val="bullet"/>
      <w:lvlText w:val="•"/>
      <w:lvlJc w:val="left"/>
      <w:pPr>
        <w:ind w:left="4388" w:hanging="360"/>
      </w:pPr>
      <w:rPr>
        <w:rFonts w:hint="default"/>
        <w:lang w:val="en-US" w:eastAsia="en-US" w:bidi="ar-SA"/>
      </w:rPr>
    </w:lvl>
    <w:lvl w:ilvl="4" w:tplc="FE742BFE">
      <w:numFmt w:val="bullet"/>
      <w:lvlText w:val="•"/>
      <w:lvlJc w:val="left"/>
      <w:pPr>
        <w:ind w:left="5384" w:hanging="360"/>
      </w:pPr>
      <w:rPr>
        <w:rFonts w:hint="default"/>
        <w:lang w:val="en-US" w:eastAsia="en-US" w:bidi="ar-SA"/>
      </w:rPr>
    </w:lvl>
    <w:lvl w:ilvl="5" w:tplc="F474BC3C">
      <w:numFmt w:val="bullet"/>
      <w:lvlText w:val="•"/>
      <w:lvlJc w:val="left"/>
      <w:pPr>
        <w:ind w:left="6380" w:hanging="360"/>
      </w:pPr>
      <w:rPr>
        <w:rFonts w:hint="default"/>
        <w:lang w:val="en-US" w:eastAsia="en-US" w:bidi="ar-SA"/>
      </w:rPr>
    </w:lvl>
    <w:lvl w:ilvl="6" w:tplc="F7C4C806">
      <w:numFmt w:val="bullet"/>
      <w:lvlText w:val="•"/>
      <w:lvlJc w:val="left"/>
      <w:pPr>
        <w:ind w:left="7376" w:hanging="360"/>
      </w:pPr>
      <w:rPr>
        <w:rFonts w:hint="default"/>
        <w:lang w:val="en-US" w:eastAsia="en-US" w:bidi="ar-SA"/>
      </w:rPr>
    </w:lvl>
    <w:lvl w:ilvl="7" w:tplc="355210EE">
      <w:numFmt w:val="bullet"/>
      <w:lvlText w:val="•"/>
      <w:lvlJc w:val="left"/>
      <w:pPr>
        <w:ind w:left="8372" w:hanging="360"/>
      </w:pPr>
      <w:rPr>
        <w:rFonts w:hint="default"/>
        <w:lang w:val="en-US" w:eastAsia="en-US" w:bidi="ar-SA"/>
      </w:rPr>
    </w:lvl>
    <w:lvl w:ilvl="8" w:tplc="CE2C2A50">
      <w:numFmt w:val="bullet"/>
      <w:lvlText w:val="•"/>
      <w:lvlJc w:val="left"/>
      <w:pPr>
        <w:ind w:left="9368" w:hanging="360"/>
      </w:pPr>
      <w:rPr>
        <w:rFonts w:hint="default"/>
        <w:lang w:val="en-US" w:eastAsia="en-US" w:bidi="ar-SA"/>
      </w:rPr>
    </w:lvl>
  </w:abstractNum>
  <w:abstractNum w:abstractNumId="22" w15:restartNumberingAfterBreak="0">
    <w:nsid w:val="15B74542"/>
    <w:multiLevelType w:val="hybridMultilevel"/>
    <w:tmpl w:val="759438D2"/>
    <w:lvl w:ilvl="0" w:tplc="403238AE">
      <w:start w:val="1"/>
      <w:numFmt w:val="lowerLetter"/>
      <w:lvlText w:val="%1)"/>
      <w:lvlJc w:val="left"/>
      <w:pPr>
        <w:ind w:left="2302" w:hanging="516"/>
      </w:pPr>
      <w:rPr>
        <w:rFonts w:ascii="Times New Roman" w:eastAsia="Times New Roman" w:hAnsi="Times New Roman" w:cs="Times New Roman" w:hint="default"/>
        <w:b/>
        <w:bCs/>
        <w:i w:val="0"/>
        <w:iCs w:val="0"/>
        <w:color w:val="1F1F1F"/>
        <w:spacing w:val="-24"/>
        <w:w w:val="95"/>
        <w:sz w:val="22"/>
        <w:szCs w:val="22"/>
        <w:lang w:val="en-US" w:eastAsia="en-US" w:bidi="ar-SA"/>
      </w:rPr>
    </w:lvl>
    <w:lvl w:ilvl="1" w:tplc="D5D04A20">
      <w:start w:val="1"/>
      <w:numFmt w:val="lowerRoman"/>
      <w:lvlText w:val="%2)"/>
      <w:lvlJc w:val="left"/>
      <w:pPr>
        <w:ind w:left="2871" w:hanging="569"/>
      </w:pPr>
      <w:rPr>
        <w:rFonts w:hint="default"/>
        <w:spacing w:val="0"/>
        <w:w w:val="100"/>
        <w:lang w:val="en-US" w:eastAsia="en-US" w:bidi="ar-SA"/>
      </w:rPr>
    </w:lvl>
    <w:lvl w:ilvl="2" w:tplc="2702E2EA">
      <w:numFmt w:val="bullet"/>
      <w:lvlText w:val="•"/>
      <w:lvlJc w:val="left"/>
      <w:pPr>
        <w:ind w:left="3822" w:hanging="569"/>
      </w:pPr>
      <w:rPr>
        <w:rFonts w:hint="default"/>
        <w:lang w:val="en-US" w:eastAsia="en-US" w:bidi="ar-SA"/>
      </w:rPr>
    </w:lvl>
    <w:lvl w:ilvl="3" w:tplc="DF72D558">
      <w:numFmt w:val="bullet"/>
      <w:lvlText w:val="•"/>
      <w:lvlJc w:val="left"/>
      <w:pPr>
        <w:ind w:left="4764" w:hanging="569"/>
      </w:pPr>
      <w:rPr>
        <w:rFonts w:hint="default"/>
        <w:lang w:val="en-US" w:eastAsia="en-US" w:bidi="ar-SA"/>
      </w:rPr>
    </w:lvl>
    <w:lvl w:ilvl="4" w:tplc="4E1292F4">
      <w:numFmt w:val="bullet"/>
      <w:lvlText w:val="•"/>
      <w:lvlJc w:val="left"/>
      <w:pPr>
        <w:ind w:left="5706" w:hanging="569"/>
      </w:pPr>
      <w:rPr>
        <w:rFonts w:hint="default"/>
        <w:lang w:val="en-US" w:eastAsia="en-US" w:bidi="ar-SA"/>
      </w:rPr>
    </w:lvl>
    <w:lvl w:ilvl="5" w:tplc="0B980D64">
      <w:numFmt w:val="bullet"/>
      <w:lvlText w:val="•"/>
      <w:lvlJc w:val="left"/>
      <w:pPr>
        <w:ind w:left="6648" w:hanging="569"/>
      </w:pPr>
      <w:rPr>
        <w:rFonts w:hint="default"/>
        <w:lang w:val="en-US" w:eastAsia="en-US" w:bidi="ar-SA"/>
      </w:rPr>
    </w:lvl>
    <w:lvl w:ilvl="6" w:tplc="02EA208C">
      <w:numFmt w:val="bullet"/>
      <w:lvlText w:val="•"/>
      <w:lvlJc w:val="left"/>
      <w:pPr>
        <w:ind w:left="7591" w:hanging="569"/>
      </w:pPr>
      <w:rPr>
        <w:rFonts w:hint="default"/>
        <w:lang w:val="en-US" w:eastAsia="en-US" w:bidi="ar-SA"/>
      </w:rPr>
    </w:lvl>
    <w:lvl w:ilvl="7" w:tplc="E906112C">
      <w:numFmt w:val="bullet"/>
      <w:lvlText w:val="•"/>
      <w:lvlJc w:val="left"/>
      <w:pPr>
        <w:ind w:left="8533" w:hanging="569"/>
      </w:pPr>
      <w:rPr>
        <w:rFonts w:hint="default"/>
        <w:lang w:val="en-US" w:eastAsia="en-US" w:bidi="ar-SA"/>
      </w:rPr>
    </w:lvl>
    <w:lvl w:ilvl="8" w:tplc="11B81D52">
      <w:numFmt w:val="bullet"/>
      <w:lvlText w:val="•"/>
      <w:lvlJc w:val="left"/>
      <w:pPr>
        <w:ind w:left="9475" w:hanging="569"/>
      </w:pPr>
      <w:rPr>
        <w:rFonts w:hint="default"/>
        <w:lang w:val="en-US" w:eastAsia="en-US" w:bidi="ar-SA"/>
      </w:rPr>
    </w:lvl>
  </w:abstractNum>
  <w:abstractNum w:abstractNumId="23" w15:restartNumberingAfterBreak="0">
    <w:nsid w:val="18287E20"/>
    <w:multiLevelType w:val="hybridMultilevel"/>
    <w:tmpl w:val="F07A0004"/>
    <w:lvl w:ilvl="0" w:tplc="FF7000FC">
      <w:start w:val="1"/>
      <w:numFmt w:val="lowerRoman"/>
      <w:lvlText w:val="%1)"/>
      <w:lvlJc w:val="left"/>
      <w:pPr>
        <w:ind w:left="1371" w:hanging="478"/>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1432408A">
      <w:numFmt w:val="bullet"/>
      <w:lvlText w:val="•"/>
      <w:lvlJc w:val="left"/>
      <w:pPr>
        <w:ind w:left="2332" w:hanging="478"/>
      </w:pPr>
      <w:rPr>
        <w:rFonts w:hint="default"/>
        <w:lang w:val="en-US" w:eastAsia="en-US" w:bidi="ar-SA"/>
      </w:rPr>
    </w:lvl>
    <w:lvl w:ilvl="2" w:tplc="752817CE">
      <w:numFmt w:val="bullet"/>
      <w:lvlText w:val="•"/>
      <w:lvlJc w:val="left"/>
      <w:pPr>
        <w:ind w:left="3284" w:hanging="478"/>
      </w:pPr>
      <w:rPr>
        <w:rFonts w:hint="default"/>
        <w:lang w:val="en-US" w:eastAsia="en-US" w:bidi="ar-SA"/>
      </w:rPr>
    </w:lvl>
    <w:lvl w:ilvl="3" w:tplc="9E885556">
      <w:numFmt w:val="bullet"/>
      <w:lvlText w:val="•"/>
      <w:lvlJc w:val="left"/>
      <w:pPr>
        <w:ind w:left="4236" w:hanging="478"/>
      </w:pPr>
      <w:rPr>
        <w:rFonts w:hint="default"/>
        <w:lang w:val="en-US" w:eastAsia="en-US" w:bidi="ar-SA"/>
      </w:rPr>
    </w:lvl>
    <w:lvl w:ilvl="4" w:tplc="2E34F4E2">
      <w:numFmt w:val="bullet"/>
      <w:lvlText w:val="•"/>
      <w:lvlJc w:val="left"/>
      <w:pPr>
        <w:ind w:left="5188" w:hanging="478"/>
      </w:pPr>
      <w:rPr>
        <w:rFonts w:hint="default"/>
        <w:lang w:val="en-US" w:eastAsia="en-US" w:bidi="ar-SA"/>
      </w:rPr>
    </w:lvl>
    <w:lvl w:ilvl="5" w:tplc="39BEB992">
      <w:numFmt w:val="bullet"/>
      <w:lvlText w:val="•"/>
      <w:lvlJc w:val="left"/>
      <w:pPr>
        <w:ind w:left="6140" w:hanging="478"/>
      </w:pPr>
      <w:rPr>
        <w:rFonts w:hint="default"/>
        <w:lang w:val="en-US" w:eastAsia="en-US" w:bidi="ar-SA"/>
      </w:rPr>
    </w:lvl>
    <w:lvl w:ilvl="6" w:tplc="B2BA39FA">
      <w:numFmt w:val="bullet"/>
      <w:lvlText w:val="•"/>
      <w:lvlJc w:val="left"/>
      <w:pPr>
        <w:ind w:left="7092" w:hanging="478"/>
      </w:pPr>
      <w:rPr>
        <w:rFonts w:hint="default"/>
        <w:lang w:val="en-US" w:eastAsia="en-US" w:bidi="ar-SA"/>
      </w:rPr>
    </w:lvl>
    <w:lvl w:ilvl="7" w:tplc="AA30656A">
      <w:numFmt w:val="bullet"/>
      <w:lvlText w:val="•"/>
      <w:lvlJc w:val="left"/>
      <w:pPr>
        <w:ind w:left="8044" w:hanging="478"/>
      </w:pPr>
      <w:rPr>
        <w:rFonts w:hint="default"/>
        <w:lang w:val="en-US" w:eastAsia="en-US" w:bidi="ar-SA"/>
      </w:rPr>
    </w:lvl>
    <w:lvl w:ilvl="8" w:tplc="FE188088">
      <w:numFmt w:val="bullet"/>
      <w:lvlText w:val="•"/>
      <w:lvlJc w:val="left"/>
      <w:pPr>
        <w:ind w:left="8996" w:hanging="478"/>
      </w:pPr>
      <w:rPr>
        <w:rFonts w:hint="default"/>
        <w:lang w:val="en-US" w:eastAsia="en-US" w:bidi="ar-SA"/>
      </w:rPr>
    </w:lvl>
  </w:abstractNum>
  <w:abstractNum w:abstractNumId="24" w15:restartNumberingAfterBreak="0">
    <w:nsid w:val="18466C6C"/>
    <w:multiLevelType w:val="hybridMultilevel"/>
    <w:tmpl w:val="7F92A230"/>
    <w:lvl w:ilvl="0" w:tplc="97923506">
      <w:numFmt w:val="bullet"/>
      <w:lvlText w:val="•"/>
      <w:lvlJc w:val="left"/>
      <w:pPr>
        <w:ind w:left="547" w:hanging="390"/>
      </w:pPr>
      <w:rPr>
        <w:rFonts w:ascii="Times New Roman" w:eastAsia="Times New Roman" w:hAnsi="Times New Roman" w:cs="Times New Roman" w:hint="default"/>
        <w:b w:val="0"/>
        <w:bCs w:val="0"/>
        <w:i w:val="0"/>
        <w:iCs w:val="0"/>
        <w:color w:val="1F1F1F"/>
        <w:spacing w:val="0"/>
        <w:w w:val="92"/>
        <w:sz w:val="22"/>
        <w:szCs w:val="22"/>
        <w:lang w:val="en-US" w:eastAsia="en-US" w:bidi="ar-SA"/>
      </w:rPr>
    </w:lvl>
    <w:lvl w:ilvl="1" w:tplc="AF9457F4">
      <w:numFmt w:val="bullet"/>
      <w:lvlText w:val="•"/>
      <w:lvlJc w:val="left"/>
      <w:pPr>
        <w:ind w:left="1506" w:hanging="390"/>
      </w:pPr>
      <w:rPr>
        <w:rFonts w:hint="default"/>
        <w:lang w:val="en-US" w:eastAsia="en-US" w:bidi="ar-SA"/>
      </w:rPr>
    </w:lvl>
    <w:lvl w:ilvl="2" w:tplc="BB6EF964">
      <w:numFmt w:val="bullet"/>
      <w:lvlText w:val="•"/>
      <w:lvlJc w:val="left"/>
      <w:pPr>
        <w:ind w:left="2472" w:hanging="390"/>
      </w:pPr>
      <w:rPr>
        <w:rFonts w:hint="default"/>
        <w:lang w:val="en-US" w:eastAsia="en-US" w:bidi="ar-SA"/>
      </w:rPr>
    </w:lvl>
    <w:lvl w:ilvl="3" w:tplc="0D0CDFCE">
      <w:numFmt w:val="bullet"/>
      <w:lvlText w:val="•"/>
      <w:lvlJc w:val="left"/>
      <w:pPr>
        <w:ind w:left="3439" w:hanging="390"/>
      </w:pPr>
      <w:rPr>
        <w:rFonts w:hint="default"/>
        <w:lang w:val="en-US" w:eastAsia="en-US" w:bidi="ar-SA"/>
      </w:rPr>
    </w:lvl>
    <w:lvl w:ilvl="4" w:tplc="967237BC">
      <w:numFmt w:val="bullet"/>
      <w:lvlText w:val="•"/>
      <w:lvlJc w:val="left"/>
      <w:pPr>
        <w:ind w:left="4405" w:hanging="390"/>
      </w:pPr>
      <w:rPr>
        <w:rFonts w:hint="default"/>
        <w:lang w:val="en-US" w:eastAsia="en-US" w:bidi="ar-SA"/>
      </w:rPr>
    </w:lvl>
    <w:lvl w:ilvl="5" w:tplc="94621F62">
      <w:numFmt w:val="bullet"/>
      <w:lvlText w:val="•"/>
      <w:lvlJc w:val="left"/>
      <w:pPr>
        <w:ind w:left="5371" w:hanging="390"/>
      </w:pPr>
      <w:rPr>
        <w:rFonts w:hint="default"/>
        <w:lang w:val="en-US" w:eastAsia="en-US" w:bidi="ar-SA"/>
      </w:rPr>
    </w:lvl>
    <w:lvl w:ilvl="6" w:tplc="51C8FD48">
      <w:numFmt w:val="bullet"/>
      <w:lvlText w:val="•"/>
      <w:lvlJc w:val="left"/>
      <w:pPr>
        <w:ind w:left="6338" w:hanging="390"/>
      </w:pPr>
      <w:rPr>
        <w:rFonts w:hint="default"/>
        <w:lang w:val="en-US" w:eastAsia="en-US" w:bidi="ar-SA"/>
      </w:rPr>
    </w:lvl>
    <w:lvl w:ilvl="7" w:tplc="36CA2E22">
      <w:numFmt w:val="bullet"/>
      <w:lvlText w:val="•"/>
      <w:lvlJc w:val="left"/>
      <w:pPr>
        <w:ind w:left="7304" w:hanging="390"/>
      </w:pPr>
      <w:rPr>
        <w:rFonts w:hint="default"/>
        <w:lang w:val="en-US" w:eastAsia="en-US" w:bidi="ar-SA"/>
      </w:rPr>
    </w:lvl>
    <w:lvl w:ilvl="8" w:tplc="50E49E02">
      <w:numFmt w:val="bullet"/>
      <w:lvlText w:val="•"/>
      <w:lvlJc w:val="left"/>
      <w:pPr>
        <w:ind w:left="8270" w:hanging="390"/>
      </w:pPr>
      <w:rPr>
        <w:rFonts w:hint="default"/>
        <w:lang w:val="en-US" w:eastAsia="en-US" w:bidi="ar-SA"/>
      </w:rPr>
    </w:lvl>
  </w:abstractNum>
  <w:abstractNum w:abstractNumId="25" w15:restartNumberingAfterBreak="0">
    <w:nsid w:val="1DC70D6F"/>
    <w:multiLevelType w:val="hybridMultilevel"/>
    <w:tmpl w:val="0F76A2A8"/>
    <w:lvl w:ilvl="0" w:tplc="AD2CE68A">
      <w:start w:val="2"/>
      <w:numFmt w:val="lowerRoman"/>
      <w:lvlText w:val="%1)"/>
      <w:lvlJc w:val="left"/>
      <w:pPr>
        <w:ind w:left="1856" w:hanging="480"/>
      </w:pPr>
      <w:rPr>
        <w:rFonts w:ascii="Times New Roman" w:eastAsia="Times New Roman" w:hAnsi="Times New Roman" w:cs="Times New Roman" w:hint="default"/>
        <w:b w:val="0"/>
        <w:bCs w:val="0"/>
        <w:i w:val="0"/>
        <w:iCs w:val="0"/>
        <w:color w:val="1F1F1F"/>
        <w:spacing w:val="-2"/>
        <w:w w:val="100"/>
        <w:sz w:val="22"/>
        <w:szCs w:val="22"/>
        <w:lang w:val="en-US" w:eastAsia="en-US" w:bidi="ar-SA"/>
      </w:rPr>
    </w:lvl>
    <w:lvl w:ilvl="1" w:tplc="EA068876">
      <w:numFmt w:val="bullet"/>
      <w:lvlText w:val="•"/>
      <w:lvlJc w:val="left"/>
      <w:pPr>
        <w:ind w:left="2764" w:hanging="480"/>
      </w:pPr>
      <w:rPr>
        <w:rFonts w:hint="default"/>
        <w:lang w:val="en-US" w:eastAsia="en-US" w:bidi="ar-SA"/>
      </w:rPr>
    </w:lvl>
    <w:lvl w:ilvl="2" w:tplc="A63CD67C">
      <w:numFmt w:val="bullet"/>
      <w:lvlText w:val="•"/>
      <w:lvlJc w:val="left"/>
      <w:pPr>
        <w:ind w:left="3668" w:hanging="480"/>
      </w:pPr>
      <w:rPr>
        <w:rFonts w:hint="default"/>
        <w:lang w:val="en-US" w:eastAsia="en-US" w:bidi="ar-SA"/>
      </w:rPr>
    </w:lvl>
    <w:lvl w:ilvl="3" w:tplc="FB42AE4E">
      <w:numFmt w:val="bullet"/>
      <w:lvlText w:val="•"/>
      <w:lvlJc w:val="left"/>
      <w:pPr>
        <w:ind w:left="4572" w:hanging="480"/>
      </w:pPr>
      <w:rPr>
        <w:rFonts w:hint="default"/>
        <w:lang w:val="en-US" w:eastAsia="en-US" w:bidi="ar-SA"/>
      </w:rPr>
    </w:lvl>
    <w:lvl w:ilvl="4" w:tplc="785E36A0">
      <w:numFmt w:val="bullet"/>
      <w:lvlText w:val="•"/>
      <w:lvlJc w:val="left"/>
      <w:pPr>
        <w:ind w:left="5476" w:hanging="480"/>
      </w:pPr>
      <w:rPr>
        <w:rFonts w:hint="default"/>
        <w:lang w:val="en-US" w:eastAsia="en-US" w:bidi="ar-SA"/>
      </w:rPr>
    </w:lvl>
    <w:lvl w:ilvl="5" w:tplc="05AE5B32">
      <w:numFmt w:val="bullet"/>
      <w:lvlText w:val="•"/>
      <w:lvlJc w:val="left"/>
      <w:pPr>
        <w:ind w:left="6380" w:hanging="480"/>
      </w:pPr>
      <w:rPr>
        <w:rFonts w:hint="default"/>
        <w:lang w:val="en-US" w:eastAsia="en-US" w:bidi="ar-SA"/>
      </w:rPr>
    </w:lvl>
    <w:lvl w:ilvl="6" w:tplc="EC923FE2">
      <w:numFmt w:val="bullet"/>
      <w:lvlText w:val="•"/>
      <w:lvlJc w:val="left"/>
      <w:pPr>
        <w:ind w:left="7284" w:hanging="480"/>
      </w:pPr>
      <w:rPr>
        <w:rFonts w:hint="default"/>
        <w:lang w:val="en-US" w:eastAsia="en-US" w:bidi="ar-SA"/>
      </w:rPr>
    </w:lvl>
    <w:lvl w:ilvl="7" w:tplc="50E607CE">
      <w:numFmt w:val="bullet"/>
      <w:lvlText w:val="•"/>
      <w:lvlJc w:val="left"/>
      <w:pPr>
        <w:ind w:left="8188" w:hanging="480"/>
      </w:pPr>
      <w:rPr>
        <w:rFonts w:hint="default"/>
        <w:lang w:val="en-US" w:eastAsia="en-US" w:bidi="ar-SA"/>
      </w:rPr>
    </w:lvl>
    <w:lvl w:ilvl="8" w:tplc="DCBCBD86">
      <w:numFmt w:val="bullet"/>
      <w:lvlText w:val="•"/>
      <w:lvlJc w:val="left"/>
      <w:pPr>
        <w:ind w:left="9092" w:hanging="480"/>
      </w:pPr>
      <w:rPr>
        <w:rFonts w:hint="default"/>
        <w:lang w:val="en-US" w:eastAsia="en-US" w:bidi="ar-SA"/>
      </w:rPr>
    </w:lvl>
  </w:abstractNum>
  <w:abstractNum w:abstractNumId="26" w15:restartNumberingAfterBreak="0">
    <w:nsid w:val="1E3348B3"/>
    <w:multiLevelType w:val="hybridMultilevel"/>
    <w:tmpl w:val="9A868622"/>
    <w:lvl w:ilvl="0" w:tplc="324C12D8">
      <w:start w:val="1"/>
      <w:numFmt w:val="decimal"/>
      <w:lvlText w:val="%1."/>
      <w:lvlJc w:val="left"/>
      <w:pPr>
        <w:ind w:left="470" w:hanging="365"/>
      </w:pPr>
      <w:rPr>
        <w:rFonts w:ascii="Times New Roman" w:eastAsia="Times New Roman" w:hAnsi="Times New Roman" w:cs="Times New Roman" w:hint="default"/>
        <w:b w:val="0"/>
        <w:bCs w:val="0"/>
        <w:i w:val="0"/>
        <w:iCs w:val="0"/>
        <w:spacing w:val="0"/>
        <w:w w:val="100"/>
        <w:sz w:val="22"/>
        <w:szCs w:val="22"/>
        <w:lang w:val="en-US" w:eastAsia="en-US" w:bidi="ar-SA"/>
      </w:rPr>
    </w:lvl>
    <w:lvl w:ilvl="1" w:tplc="6374EBCE">
      <w:numFmt w:val="bullet"/>
      <w:lvlText w:val="•"/>
      <w:lvlJc w:val="left"/>
      <w:pPr>
        <w:ind w:left="746" w:hanging="365"/>
      </w:pPr>
      <w:rPr>
        <w:rFonts w:hint="default"/>
        <w:lang w:val="en-US" w:eastAsia="en-US" w:bidi="ar-SA"/>
      </w:rPr>
    </w:lvl>
    <w:lvl w:ilvl="2" w:tplc="FE64E444">
      <w:numFmt w:val="bullet"/>
      <w:lvlText w:val="•"/>
      <w:lvlJc w:val="left"/>
      <w:pPr>
        <w:ind w:left="1012" w:hanging="365"/>
      </w:pPr>
      <w:rPr>
        <w:rFonts w:hint="default"/>
        <w:lang w:val="en-US" w:eastAsia="en-US" w:bidi="ar-SA"/>
      </w:rPr>
    </w:lvl>
    <w:lvl w:ilvl="3" w:tplc="98AA61B4">
      <w:numFmt w:val="bullet"/>
      <w:lvlText w:val="•"/>
      <w:lvlJc w:val="left"/>
      <w:pPr>
        <w:ind w:left="1278" w:hanging="365"/>
      </w:pPr>
      <w:rPr>
        <w:rFonts w:hint="default"/>
        <w:lang w:val="en-US" w:eastAsia="en-US" w:bidi="ar-SA"/>
      </w:rPr>
    </w:lvl>
    <w:lvl w:ilvl="4" w:tplc="CD7ECED8">
      <w:numFmt w:val="bullet"/>
      <w:lvlText w:val="•"/>
      <w:lvlJc w:val="left"/>
      <w:pPr>
        <w:ind w:left="1544" w:hanging="365"/>
      </w:pPr>
      <w:rPr>
        <w:rFonts w:hint="default"/>
        <w:lang w:val="en-US" w:eastAsia="en-US" w:bidi="ar-SA"/>
      </w:rPr>
    </w:lvl>
    <w:lvl w:ilvl="5" w:tplc="AE882C92">
      <w:numFmt w:val="bullet"/>
      <w:lvlText w:val="•"/>
      <w:lvlJc w:val="left"/>
      <w:pPr>
        <w:ind w:left="1811" w:hanging="365"/>
      </w:pPr>
      <w:rPr>
        <w:rFonts w:hint="default"/>
        <w:lang w:val="en-US" w:eastAsia="en-US" w:bidi="ar-SA"/>
      </w:rPr>
    </w:lvl>
    <w:lvl w:ilvl="6" w:tplc="33104806">
      <w:numFmt w:val="bullet"/>
      <w:lvlText w:val="•"/>
      <w:lvlJc w:val="left"/>
      <w:pPr>
        <w:ind w:left="2077" w:hanging="365"/>
      </w:pPr>
      <w:rPr>
        <w:rFonts w:hint="default"/>
        <w:lang w:val="en-US" w:eastAsia="en-US" w:bidi="ar-SA"/>
      </w:rPr>
    </w:lvl>
    <w:lvl w:ilvl="7" w:tplc="6994B2C0">
      <w:numFmt w:val="bullet"/>
      <w:lvlText w:val="•"/>
      <w:lvlJc w:val="left"/>
      <w:pPr>
        <w:ind w:left="2343" w:hanging="365"/>
      </w:pPr>
      <w:rPr>
        <w:rFonts w:hint="default"/>
        <w:lang w:val="en-US" w:eastAsia="en-US" w:bidi="ar-SA"/>
      </w:rPr>
    </w:lvl>
    <w:lvl w:ilvl="8" w:tplc="23F84E08">
      <w:numFmt w:val="bullet"/>
      <w:lvlText w:val="•"/>
      <w:lvlJc w:val="left"/>
      <w:pPr>
        <w:ind w:left="2609" w:hanging="365"/>
      </w:pPr>
      <w:rPr>
        <w:rFonts w:hint="default"/>
        <w:lang w:val="en-US" w:eastAsia="en-US" w:bidi="ar-SA"/>
      </w:rPr>
    </w:lvl>
  </w:abstractNum>
  <w:abstractNum w:abstractNumId="27" w15:restartNumberingAfterBreak="0">
    <w:nsid w:val="1F2742CE"/>
    <w:multiLevelType w:val="multilevel"/>
    <w:tmpl w:val="A42A8522"/>
    <w:lvl w:ilvl="0">
      <w:start w:val="30"/>
      <w:numFmt w:val="decimal"/>
      <w:lvlText w:val="%1"/>
      <w:lvlJc w:val="left"/>
      <w:pPr>
        <w:ind w:left="910" w:hanging="663"/>
      </w:pPr>
      <w:rPr>
        <w:rFonts w:hint="default"/>
        <w:lang w:val="en-US" w:eastAsia="en-US" w:bidi="ar-SA"/>
      </w:rPr>
    </w:lvl>
    <w:lvl w:ilvl="1">
      <w:start w:val="1"/>
      <w:numFmt w:val="decimal"/>
      <w:lvlText w:val="%1.%2"/>
      <w:lvlJc w:val="left"/>
      <w:pPr>
        <w:ind w:left="910" w:hanging="663"/>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start w:val="1"/>
      <w:numFmt w:val="lowerLetter"/>
      <w:lvlText w:val="%3)"/>
      <w:lvlJc w:val="left"/>
      <w:pPr>
        <w:ind w:left="910" w:hanging="461"/>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914" w:hanging="461"/>
      </w:pPr>
      <w:rPr>
        <w:rFonts w:hint="default"/>
        <w:lang w:val="en-US" w:eastAsia="en-US" w:bidi="ar-SA"/>
      </w:rPr>
    </w:lvl>
    <w:lvl w:ilvl="4">
      <w:numFmt w:val="bullet"/>
      <w:lvlText w:val="•"/>
      <w:lvlJc w:val="left"/>
      <w:pPr>
        <w:ind w:left="4912" w:hanging="461"/>
      </w:pPr>
      <w:rPr>
        <w:rFonts w:hint="default"/>
        <w:lang w:val="en-US" w:eastAsia="en-US" w:bidi="ar-SA"/>
      </w:rPr>
    </w:lvl>
    <w:lvl w:ilvl="5">
      <w:numFmt w:val="bullet"/>
      <w:lvlText w:val="•"/>
      <w:lvlJc w:val="left"/>
      <w:pPr>
        <w:ind w:left="5910" w:hanging="461"/>
      </w:pPr>
      <w:rPr>
        <w:rFonts w:hint="default"/>
        <w:lang w:val="en-US" w:eastAsia="en-US" w:bidi="ar-SA"/>
      </w:rPr>
    </w:lvl>
    <w:lvl w:ilvl="6">
      <w:numFmt w:val="bullet"/>
      <w:lvlText w:val="•"/>
      <w:lvlJc w:val="left"/>
      <w:pPr>
        <w:ind w:left="6908" w:hanging="461"/>
      </w:pPr>
      <w:rPr>
        <w:rFonts w:hint="default"/>
        <w:lang w:val="en-US" w:eastAsia="en-US" w:bidi="ar-SA"/>
      </w:rPr>
    </w:lvl>
    <w:lvl w:ilvl="7">
      <w:numFmt w:val="bullet"/>
      <w:lvlText w:val="•"/>
      <w:lvlJc w:val="left"/>
      <w:pPr>
        <w:ind w:left="7906" w:hanging="461"/>
      </w:pPr>
      <w:rPr>
        <w:rFonts w:hint="default"/>
        <w:lang w:val="en-US" w:eastAsia="en-US" w:bidi="ar-SA"/>
      </w:rPr>
    </w:lvl>
    <w:lvl w:ilvl="8">
      <w:numFmt w:val="bullet"/>
      <w:lvlText w:val="•"/>
      <w:lvlJc w:val="left"/>
      <w:pPr>
        <w:ind w:left="8904" w:hanging="461"/>
      </w:pPr>
      <w:rPr>
        <w:rFonts w:hint="default"/>
        <w:lang w:val="en-US" w:eastAsia="en-US" w:bidi="ar-SA"/>
      </w:rPr>
    </w:lvl>
  </w:abstractNum>
  <w:abstractNum w:abstractNumId="28" w15:restartNumberingAfterBreak="0">
    <w:nsid w:val="1F2E71C6"/>
    <w:multiLevelType w:val="hybridMultilevel"/>
    <w:tmpl w:val="0F5C9D58"/>
    <w:lvl w:ilvl="0" w:tplc="B06A65A0">
      <w:start w:val="2"/>
      <w:numFmt w:val="lowerRoman"/>
      <w:lvlText w:val="(%1)"/>
      <w:lvlJc w:val="left"/>
      <w:pPr>
        <w:ind w:left="156" w:hanging="425"/>
      </w:pPr>
      <w:rPr>
        <w:rFonts w:ascii="Times New Roman" w:eastAsia="Times New Roman" w:hAnsi="Times New Roman" w:cs="Times New Roman" w:hint="default"/>
        <w:b w:val="0"/>
        <w:bCs w:val="0"/>
        <w:i w:val="0"/>
        <w:iCs w:val="0"/>
        <w:spacing w:val="0"/>
        <w:w w:val="91"/>
        <w:sz w:val="22"/>
        <w:szCs w:val="22"/>
        <w:lang w:val="en-US" w:eastAsia="en-US" w:bidi="ar-SA"/>
      </w:rPr>
    </w:lvl>
    <w:lvl w:ilvl="1" w:tplc="3B06CFC0">
      <w:numFmt w:val="bullet"/>
      <w:lvlText w:val="•"/>
      <w:lvlJc w:val="left"/>
      <w:pPr>
        <w:ind w:left="959" w:hanging="425"/>
      </w:pPr>
      <w:rPr>
        <w:rFonts w:hint="default"/>
        <w:lang w:val="en-US" w:eastAsia="en-US" w:bidi="ar-SA"/>
      </w:rPr>
    </w:lvl>
    <w:lvl w:ilvl="2" w:tplc="83CEEB84">
      <w:numFmt w:val="bullet"/>
      <w:lvlText w:val="•"/>
      <w:lvlJc w:val="left"/>
      <w:pPr>
        <w:ind w:left="1759" w:hanging="425"/>
      </w:pPr>
      <w:rPr>
        <w:rFonts w:hint="default"/>
        <w:lang w:val="en-US" w:eastAsia="en-US" w:bidi="ar-SA"/>
      </w:rPr>
    </w:lvl>
    <w:lvl w:ilvl="3" w:tplc="B0401114">
      <w:numFmt w:val="bullet"/>
      <w:lvlText w:val="•"/>
      <w:lvlJc w:val="left"/>
      <w:pPr>
        <w:ind w:left="2558" w:hanging="425"/>
      </w:pPr>
      <w:rPr>
        <w:rFonts w:hint="default"/>
        <w:lang w:val="en-US" w:eastAsia="en-US" w:bidi="ar-SA"/>
      </w:rPr>
    </w:lvl>
    <w:lvl w:ilvl="4" w:tplc="9A6EE606">
      <w:numFmt w:val="bullet"/>
      <w:lvlText w:val="•"/>
      <w:lvlJc w:val="left"/>
      <w:pPr>
        <w:ind w:left="3358" w:hanging="425"/>
      </w:pPr>
      <w:rPr>
        <w:rFonts w:hint="default"/>
        <w:lang w:val="en-US" w:eastAsia="en-US" w:bidi="ar-SA"/>
      </w:rPr>
    </w:lvl>
    <w:lvl w:ilvl="5" w:tplc="F7E21EE2">
      <w:numFmt w:val="bullet"/>
      <w:lvlText w:val="•"/>
      <w:lvlJc w:val="left"/>
      <w:pPr>
        <w:ind w:left="4157" w:hanging="425"/>
      </w:pPr>
      <w:rPr>
        <w:rFonts w:hint="default"/>
        <w:lang w:val="en-US" w:eastAsia="en-US" w:bidi="ar-SA"/>
      </w:rPr>
    </w:lvl>
    <w:lvl w:ilvl="6" w:tplc="3E0261F0">
      <w:numFmt w:val="bullet"/>
      <w:lvlText w:val="•"/>
      <w:lvlJc w:val="left"/>
      <w:pPr>
        <w:ind w:left="4957" w:hanging="425"/>
      </w:pPr>
      <w:rPr>
        <w:rFonts w:hint="default"/>
        <w:lang w:val="en-US" w:eastAsia="en-US" w:bidi="ar-SA"/>
      </w:rPr>
    </w:lvl>
    <w:lvl w:ilvl="7" w:tplc="9F9826D2">
      <w:numFmt w:val="bullet"/>
      <w:lvlText w:val="•"/>
      <w:lvlJc w:val="left"/>
      <w:pPr>
        <w:ind w:left="5756" w:hanging="425"/>
      </w:pPr>
      <w:rPr>
        <w:rFonts w:hint="default"/>
        <w:lang w:val="en-US" w:eastAsia="en-US" w:bidi="ar-SA"/>
      </w:rPr>
    </w:lvl>
    <w:lvl w:ilvl="8" w:tplc="A9BAC06E">
      <w:numFmt w:val="bullet"/>
      <w:lvlText w:val="•"/>
      <w:lvlJc w:val="left"/>
      <w:pPr>
        <w:ind w:left="6556" w:hanging="425"/>
      </w:pPr>
      <w:rPr>
        <w:rFonts w:hint="default"/>
        <w:lang w:val="en-US" w:eastAsia="en-US" w:bidi="ar-SA"/>
      </w:rPr>
    </w:lvl>
  </w:abstractNum>
  <w:abstractNum w:abstractNumId="29" w15:restartNumberingAfterBreak="0">
    <w:nsid w:val="20E53437"/>
    <w:multiLevelType w:val="hybridMultilevel"/>
    <w:tmpl w:val="3426F9F6"/>
    <w:lvl w:ilvl="0" w:tplc="EC90EF6A">
      <w:start w:val="1"/>
      <w:numFmt w:val="decimal"/>
      <w:lvlText w:val="%1."/>
      <w:lvlJc w:val="left"/>
      <w:pPr>
        <w:ind w:left="1004" w:hanging="72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18C3786"/>
    <w:multiLevelType w:val="hybridMultilevel"/>
    <w:tmpl w:val="8822E40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1" w15:restartNumberingAfterBreak="0">
    <w:nsid w:val="21EF11D5"/>
    <w:multiLevelType w:val="hybridMultilevel"/>
    <w:tmpl w:val="A5AAEEA6"/>
    <w:lvl w:ilvl="0" w:tplc="061E1DA6">
      <w:start w:val="1"/>
      <w:numFmt w:val="lowerRoman"/>
      <w:lvlText w:val="%1)"/>
      <w:lvlJc w:val="left"/>
      <w:pPr>
        <w:ind w:left="1376" w:hanging="48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D9EA8F2A">
      <w:numFmt w:val="bullet"/>
      <w:lvlText w:val="•"/>
      <w:lvlJc w:val="left"/>
      <w:pPr>
        <w:ind w:left="2332" w:hanging="480"/>
      </w:pPr>
      <w:rPr>
        <w:rFonts w:hint="default"/>
        <w:lang w:val="en-US" w:eastAsia="en-US" w:bidi="ar-SA"/>
      </w:rPr>
    </w:lvl>
    <w:lvl w:ilvl="2" w:tplc="C1E26B9E">
      <w:numFmt w:val="bullet"/>
      <w:lvlText w:val="•"/>
      <w:lvlJc w:val="left"/>
      <w:pPr>
        <w:ind w:left="3284" w:hanging="480"/>
      </w:pPr>
      <w:rPr>
        <w:rFonts w:hint="default"/>
        <w:lang w:val="en-US" w:eastAsia="en-US" w:bidi="ar-SA"/>
      </w:rPr>
    </w:lvl>
    <w:lvl w:ilvl="3" w:tplc="FBD23804">
      <w:numFmt w:val="bullet"/>
      <w:lvlText w:val="•"/>
      <w:lvlJc w:val="left"/>
      <w:pPr>
        <w:ind w:left="4236" w:hanging="480"/>
      </w:pPr>
      <w:rPr>
        <w:rFonts w:hint="default"/>
        <w:lang w:val="en-US" w:eastAsia="en-US" w:bidi="ar-SA"/>
      </w:rPr>
    </w:lvl>
    <w:lvl w:ilvl="4" w:tplc="83584060">
      <w:numFmt w:val="bullet"/>
      <w:lvlText w:val="•"/>
      <w:lvlJc w:val="left"/>
      <w:pPr>
        <w:ind w:left="5188" w:hanging="480"/>
      </w:pPr>
      <w:rPr>
        <w:rFonts w:hint="default"/>
        <w:lang w:val="en-US" w:eastAsia="en-US" w:bidi="ar-SA"/>
      </w:rPr>
    </w:lvl>
    <w:lvl w:ilvl="5" w:tplc="F61C1D2E">
      <w:numFmt w:val="bullet"/>
      <w:lvlText w:val="•"/>
      <w:lvlJc w:val="left"/>
      <w:pPr>
        <w:ind w:left="6140" w:hanging="480"/>
      </w:pPr>
      <w:rPr>
        <w:rFonts w:hint="default"/>
        <w:lang w:val="en-US" w:eastAsia="en-US" w:bidi="ar-SA"/>
      </w:rPr>
    </w:lvl>
    <w:lvl w:ilvl="6" w:tplc="B0F4EDFE">
      <w:numFmt w:val="bullet"/>
      <w:lvlText w:val="•"/>
      <w:lvlJc w:val="left"/>
      <w:pPr>
        <w:ind w:left="7092" w:hanging="480"/>
      </w:pPr>
      <w:rPr>
        <w:rFonts w:hint="default"/>
        <w:lang w:val="en-US" w:eastAsia="en-US" w:bidi="ar-SA"/>
      </w:rPr>
    </w:lvl>
    <w:lvl w:ilvl="7" w:tplc="E54C3CBC">
      <w:numFmt w:val="bullet"/>
      <w:lvlText w:val="•"/>
      <w:lvlJc w:val="left"/>
      <w:pPr>
        <w:ind w:left="8044" w:hanging="480"/>
      </w:pPr>
      <w:rPr>
        <w:rFonts w:hint="default"/>
        <w:lang w:val="en-US" w:eastAsia="en-US" w:bidi="ar-SA"/>
      </w:rPr>
    </w:lvl>
    <w:lvl w:ilvl="8" w:tplc="445E4A74">
      <w:numFmt w:val="bullet"/>
      <w:lvlText w:val="•"/>
      <w:lvlJc w:val="left"/>
      <w:pPr>
        <w:ind w:left="8996" w:hanging="480"/>
      </w:pPr>
      <w:rPr>
        <w:rFonts w:hint="default"/>
        <w:lang w:val="en-US" w:eastAsia="en-US" w:bidi="ar-SA"/>
      </w:rPr>
    </w:lvl>
  </w:abstractNum>
  <w:abstractNum w:abstractNumId="32" w15:restartNumberingAfterBreak="0">
    <w:nsid w:val="26AC3F7B"/>
    <w:multiLevelType w:val="hybridMultilevel"/>
    <w:tmpl w:val="065C3E06"/>
    <w:lvl w:ilvl="0" w:tplc="E90C21BA">
      <w:start w:val="1"/>
      <w:numFmt w:val="lowerLetter"/>
      <w:lvlText w:val="%1)"/>
      <w:lvlJc w:val="left"/>
      <w:pPr>
        <w:ind w:left="1376" w:hanging="48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56B24798">
      <w:start w:val="1"/>
      <w:numFmt w:val="upperRoman"/>
      <w:lvlText w:val="%2)"/>
      <w:lvlJc w:val="left"/>
      <w:pPr>
        <w:ind w:left="1856" w:hanging="480"/>
      </w:pPr>
      <w:rPr>
        <w:rFonts w:ascii="Times New Roman" w:eastAsia="Times New Roman" w:hAnsi="Times New Roman" w:cs="Times New Roman" w:hint="default"/>
        <w:b w:val="0"/>
        <w:bCs w:val="0"/>
        <w:i w:val="0"/>
        <w:iCs w:val="0"/>
        <w:color w:val="1F1F1F"/>
        <w:spacing w:val="-1"/>
        <w:w w:val="92"/>
        <w:sz w:val="22"/>
        <w:szCs w:val="22"/>
        <w:lang w:val="en-US" w:eastAsia="en-US" w:bidi="ar-SA"/>
      </w:rPr>
    </w:lvl>
    <w:lvl w:ilvl="2" w:tplc="2812A184">
      <w:numFmt w:val="bullet"/>
      <w:lvlText w:val="•"/>
      <w:lvlJc w:val="left"/>
      <w:pPr>
        <w:ind w:left="2864" w:hanging="480"/>
      </w:pPr>
      <w:rPr>
        <w:rFonts w:hint="default"/>
        <w:lang w:val="en-US" w:eastAsia="en-US" w:bidi="ar-SA"/>
      </w:rPr>
    </w:lvl>
    <w:lvl w:ilvl="3" w:tplc="D83C3722">
      <w:numFmt w:val="bullet"/>
      <w:lvlText w:val="•"/>
      <w:lvlJc w:val="left"/>
      <w:pPr>
        <w:ind w:left="3868" w:hanging="480"/>
      </w:pPr>
      <w:rPr>
        <w:rFonts w:hint="default"/>
        <w:lang w:val="en-US" w:eastAsia="en-US" w:bidi="ar-SA"/>
      </w:rPr>
    </w:lvl>
    <w:lvl w:ilvl="4" w:tplc="85A23CD8">
      <w:numFmt w:val="bullet"/>
      <w:lvlText w:val="•"/>
      <w:lvlJc w:val="left"/>
      <w:pPr>
        <w:ind w:left="4873" w:hanging="480"/>
      </w:pPr>
      <w:rPr>
        <w:rFonts w:hint="default"/>
        <w:lang w:val="en-US" w:eastAsia="en-US" w:bidi="ar-SA"/>
      </w:rPr>
    </w:lvl>
    <w:lvl w:ilvl="5" w:tplc="9C2003B2">
      <w:numFmt w:val="bullet"/>
      <w:lvlText w:val="•"/>
      <w:lvlJc w:val="left"/>
      <w:pPr>
        <w:ind w:left="5877" w:hanging="480"/>
      </w:pPr>
      <w:rPr>
        <w:rFonts w:hint="default"/>
        <w:lang w:val="en-US" w:eastAsia="en-US" w:bidi="ar-SA"/>
      </w:rPr>
    </w:lvl>
    <w:lvl w:ilvl="6" w:tplc="068CA000">
      <w:numFmt w:val="bullet"/>
      <w:lvlText w:val="•"/>
      <w:lvlJc w:val="left"/>
      <w:pPr>
        <w:ind w:left="6882" w:hanging="480"/>
      </w:pPr>
      <w:rPr>
        <w:rFonts w:hint="default"/>
        <w:lang w:val="en-US" w:eastAsia="en-US" w:bidi="ar-SA"/>
      </w:rPr>
    </w:lvl>
    <w:lvl w:ilvl="7" w:tplc="9CC84088">
      <w:numFmt w:val="bullet"/>
      <w:lvlText w:val="•"/>
      <w:lvlJc w:val="left"/>
      <w:pPr>
        <w:ind w:left="7886" w:hanging="480"/>
      </w:pPr>
      <w:rPr>
        <w:rFonts w:hint="default"/>
        <w:lang w:val="en-US" w:eastAsia="en-US" w:bidi="ar-SA"/>
      </w:rPr>
    </w:lvl>
    <w:lvl w:ilvl="8" w:tplc="1F8C8366">
      <w:numFmt w:val="bullet"/>
      <w:lvlText w:val="•"/>
      <w:lvlJc w:val="left"/>
      <w:pPr>
        <w:ind w:left="8891" w:hanging="480"/>
      </w:pPr>
      <w:rPr>
        <w:rFonts w:hint="default"/>
        <w:lang w:val="en-US" w:eastAsia="en-US" w:bidi="ar-SA"/>
      </w:rPr>
    </w:lvl>
  </w:abstractNum>
  <w:abstractNum w:abstractNumId="33" w15:restartNumberingAfterBreak="0">
    <w:nsid w:val="26BF2074"/>
    <w:multiLevelType w:val="hybridMultilevel"/>
    <w:tmpl w:val="53E26AC4"/>
    <w:lvl w:ilvl="0" w:tplc="3F22600C">
      <w:start w:val="2"/>
      <w:numFmt w:val="upperLetter"/>
      <w:lvlText w:val="%1."/>
      <w:lvlJc w:val="left"/>
      <w:pPr>
        <w:ind w:left="1731" w:hanging="564"/>
      </w:pPr>
      <w:rPr>
        <w:rFonts w:ascii="Times New Roman" w:eastAsia="Times New Roman" w:hAnsi="Times New Roman" w:cs="Times New Roman" w:hint="default"/>
        <w:b/>
        <w:bCs/>
        <w:i w:val="0"/>
        <w:iCs w:val="0"/>
        <w:color w:val="1F1F1F"/>
        <w:spacing w:val="-32"/>
        <w:w w:val="95"/>
        <w:sz w:val="22"/>
        <w:szCs w:val="22"/>
        <w:lang w:val="en-US" w:eastAsia="en-US" w:bidi="ar-SA"/>
      </w:rPr>
    </w:lvl>
    <w:lvl w:ilvl="1" w:tplc="21065BFA">
      <w:numFmt w:val="bullet"/>
      <w:lvlText w:val="•"/>
      <w:lvlJc w:val="left"/>
      <w:pPr>
        <w:ind w:left="2702" w:hanging="564"/>
      </w:pPr>
      <w:rPr>
        <w:rFonts w:hint="default"/>
        <w:lang w:val="en-US" w:eastAsia="en-US" w:bidi="ar-SA"/>
      </w:rPr>
    </w:lvl>
    <w:lvl w:ilvl="2" w:tplc="DFBE10DE">
      <w:numFmt w:val="bullet"/>
      <w:lvlText w:val="•"/>
      <w:lvlJc w:val="left"/>
      <w:pPr>
        <w:ind w:left="3664" w:hanging="564"/>
      </w:pPr>
      <w:rPr>
        <w:rFonts w:hint="default"/>
        <w:lang w:val="en-US" w:eastAsia="en-US" w:bidi="ar-SA"/>
      </w:rPr>
    </w:lvl>
    <w:lvl w:ilvl="3" w:tplc="7DFE1444">
      <w:numFmt w:val="bullet"/>
      <w:lvlText w:val="•"/>
      <w:lvlJc w:val="left"/>
      <w:pPr>
        <w:ind w:left="4626" w:hanging="564"/>
      </w:pPr>
      <w:rPr>
        <w:rFonts w:hint="default"/>
        <w:lang w:val="en-US" w:eastAsia="en-US" w:bidi="ar-SA"/>
      </w:rPr>
    </w:lvl>
    <w:lvl w:ilvl="4" w:tplc="FA94A450">
      <w:numFmt w:val="bullet"/>
      <w:lvlText w:val="•"/>
      <w:lvlJc w:val="left"/>
      <w:pPr>
        <w:ind w:left="5588" w:hanging="564"/>
      </w:pPr>
      <w:rPr>
        <w:rFonts w:hint="default"/>
        <w:lang w:val="en-US" w:eastAsia="en-US" w:bidi="ar-SA"/>
      </w:rPr>
    </w:lvl>
    <w:lvl w:ilvl="5" w:tplc="264CB0BC">
      <w:numFmt w:val="bullet"/>
      <w:lvlText w:val="•"/>
      <w:lvlJc w:val="left"/>
      <w:pPr>
        <w:ind w:left="6550" w:hanging="564"/>
      </w:pPr>
      <w:rPr>
        <w:rFonts w:hint="default"/>
        <w:lang w:val="en-US" w:eastAsia="en-US" w:bidi="ar-SA"/>
      </w:rPr>
    </w:lvl>
    <w:lvl w:ilvl="6" w:tplc="C76401FA">
      <w:numFmt w:val="bullet"/>
      <w:lvlText w:val="•"/>
      <w:lvlJc w:val="left"/>
      <w:pPr>
        <w:ind w:left="7512" w:hanging="564"/>
      </w:pPr>
      <w:rPr>
        <w:rFonts w:hint="default"/>
        <w:lang w:val="en-US" w:eastAsia="en-US" w:bidi="ar-SA"/>
      </w:rPr>
    </w:lvl>
    <w:lvl w:ilvl="7" w:tplc="380C9136">
      <w:numFmt w:val="bullet"/>
      <w:lvlText w:val="•"/>
      <w:lvlJc w:val="left"/>
      <w:pPr>
        <w:ind w:left="8474" w:hanging="564"/>
      </w:pPr>
      <w:rPr>
        <w:rFonts w:hint="default"/>
        <w:lang w:val="en-US" w:eastAsia="en-US" w:bidi="ar-SA"/>
      </w:rPr>
    </w:lvl>
    <w:lvl w:ilvl="8" w:tplc="291EE3EE">
      <w:numFmt w:val="bullet"/>
      <w:lvlText w:val="•"/>
      <w:lvlJc w:val="left"/>
      <w:pPr>
        <w:ind w:left="9436" w:hanging="564"/>
      </w:pPr>
      <w:rPr>
        <w:rFonts w:hint="default"/>
        <w:lang w:val="en-US" w:eastAsia="en-US" w:bidi="ar-SA"/>
      </w:rPr>
    </w:lvl>
  </w:abstractNum>
  <w:abstractNum w:abstractNumId="34" w15:restartNumberingAfterBreak="0">
    <w:nsid w:val="283B1FAD"/>
    <w:multiLevelType w:val="hybridMultilevel"/>
    <w:tmpl w:val="C6D443E6"/>
    <w:lvl w:ilvl="0" w:tplc="628E6900">
      <w:start w:val="1"/>
      <w:numFmt w:val="lowerLetter"/>
      <w:lvlText w:val="(%1)"/>
      <w:lvlJc w:val="left"/>
      <w:pPr>
        <w:ind w:left="480" w:hanging="335"/>
      </w:pPr>
      <w:rPr>
        <w:rFonts w:ascii="Times New Roman" w:eastAsia="Times New Roman" w:hAnsi="Times New Roman" w:cs="Times New Roman" w:hint="default"/>
        <w:b/>
        <w:bCs/>
        <w:i/>
        <w:iCs/>
        <w:spacing w:val="0"/>
        <w:w w:val="100"/>
        <w:sz w:val="22"/>
        <w:szCs w:val="22"/>
        <w:lang w:val="en-US" w:eastAsia="en-US" w:bidi="ar-SA"/>
      </w:rPr>
    </w:lvl>
    <w:lvl w:ilvl="1" w:tplc="9828DC42">
      <w:numFmt w:val="bullet"/>
      <w:lvlText w:val="•"/>
      <w:lvlJc w:val="left"/>
      <w:pPr>
        <w:ind w:left="1227" w:hanging="335"/>
      </w:pPr>
      <w:rPr>
        <w:rFonts w:hint="default"/>
        <w:lang w:val="en-US" w:eastAsia="en-US" w:bidi="ar-SA"/>
      </w:rPr>
    </w:lvl>
    <w:lvl w:ilvl="2" w:tplc="4ED4A3FA">
      <w:numFmt w:val="bullet"/>
      <w:lvlText w:val="•"/>
      <w:lvlJc w:val="left"/>
      <w:pPr>
        <w:ind w:left="1975" w:hanging="335"/>
      </w:pPr>
      <w:rPr>
        <w:rFonts w:hint="default"/>
        <w:lang w:val="en-US" w:eastAsia="en-US" w:bidi="ar-SA"/>
      </w:rPr>
    </w:lvl>
    <w:lvl w:ilvl="3" w:tplc="595A464E">
      <w:numFmt w:val="bullet"/>
      <w:lvlText w:val="•"/>
      <w:lvlJc w:val="left"/>
      <w:pPr>
        <w:ind w:left="2723" w:hanging="335"/>
      </w:pPr>
      <w:rPr>
        <w:rFonts w:hint="default"/>
        <w:lang w:val="en-US" w:eastAsia="en-US" w:bidi="ar-SA"/>
      </w:rPr>
    </w:lvl>
    <w:lvl w:ilvl="4" w:tplc="AC5A9DC4">
      <w:numFmt w:val="bullet"/>
      <w:lvlText w:val="•"/>
      <w:lvlJc w:val="left"/>
      <w:pPr>
        <w:ind w:left="3470" w:hanging="335"/>
      </w:pPr>
      <w:rPr>
        <w:rFonts w:hint="default"/>
        <w:lang w:val="en-US" w:eastAsia="en-US" w:bidi="ar-SA"/>
      </w:rPr>
    </w:lvl>
    <w:lvl w:ilvl="5" w:tplc="1A4A0E7C">
      <w:numFmt w:val="bullet"/>
      <w:lvlText w:val="•"/>
      <w:lvlJc w:val="left"/>
      <w:pPr>
        <w:ind w:left="4218" w:hanging="335"/>
      </w:pPr>
      <w:rPr>
        <w:rFonts w:hint="default"/>
        <w:lang w:val="en-US" w:eastAsia="en-US" w:bidi="ar-SA"/>
      </w:rPr>
    </w:lvl>
    <w:lvl w:ilvl="6" w:tplc="ECF06582">
      <w:numFmt w:val="bullet"/>
      <w:lvlText w:val="•"/>
      <w:lvlJc w:val="left"/>
      <w:pPr>
        <w:ind w:left="4966" w:hanging="335"/>
      </w:pPr>
      <w:rPr>
        <w:rFonts w:hint="default"/>
        <w:lang w:val="en-US" w:eastAsia="en-US" w:bidi="ar-SA"/>
      </w:rPr>
    </w:lvl>
    <w:lvl w:ilvl="7" w:tplc="A8A2F4A6">
      <w:numFmt w:val="bullet"/>
      <w:lvlText w:val="•"/>
      <w:lvlJc w:val="left"/>
      <w:pPr>
        <w:ind w:left="5713" w:hanging="335"/>
      </w:pPr>
      <w:rPr>
        <w:rFonts w:hint="default"/>
        <w:lang w:val="en-US" w:eastAsia="en-US" w:bidi="ar-SA"/>
      </w:rPr>
    </w:lvl>
    <w:lvl w:ilvl="8" w:tplc="1032D132">
      <w:numFmt w:val="bullet"/>
      <w:lvlText w:val="•"/>
      <w:lvlJc w:val="left"/>
      <w:pPr>
        <w:ind w:left="6461" w:hanging="335"/>
      </w:pPr>
      <w:rPr>
        <w:rFonts w:hint="default"/>
        <w:lang w:val="en-US" w:eastAsia="en-US" w:bidi="ar-SA"/>
      </w:rPr>
    </w:lvl>
  </w:abstractNum>
  <w:abstractNum w:abstractNumId="35" w15:restartNumberingAfterBreak="0">
    <w:nsid w:val="2B175633"/>
    <w:multiLevelType w:val="multilevel"/>
    <w:tmpl w:val="E010630C"/>
    <w:lvl w:ilvl="0">
      <w:start w:val="1"/>
      <w:numFmt w:val="decimal"/>
      <w:lvlText w:val="%1."/>
      <w:lvlJc w:val="left"/>
      <w:pPr>
        <w:ind w:left="1235" w:hanging="399"/>
        <w:jc w:val="right"/>
      </w:pPr>
      <w:rPr>
        <w:rFonts w:ascii="Times New Roman" w:eastAsia="Times New Roman" w:hAnsi="Times New Roman" w:cs="Times New Roman" w:hint="default"/>
        <w:b/>
        <w:bCs/>
        <w:i w:val="0"/>
        <w:iCs w:val="0"/>
        <w:color w:val="1F1F1F"/>
        <w:spacing w:val="-23"/>
        <w:w w:val="90"/>
        <w:sz w:val="24"/>
        <w:szCs w:val="24"/>
        <w:lang w:val="en-US" w:eastAsia="en-US" w:bidi="ar-SA"/>
      </w:rPr>
    </w:lvl>
    <w:lvl w:ilvl="1">
      <w:start w:val="1"/>
      <w:numFmt w:val="decimal"/>
      <w:lvlText w:val="%1.%2"/>
      <w:lvlJc w:val="left"/>
      <w:pPr>
        <w:ind w:left="824" w:hanging="577"/>
      </w:pPr>
      <w:rPr>
        <w:rFonts w:ascii="Times New Roman" w:eastAsia="Times New Roman" w:hAnsi="Times New Roman" w:cs="Times New Roman" w:hint="default"/>
        <w:b w:val="0"/>
        <w:bCs w:val="0"/>
        <w:i w:val="0"/>
        <w:iCs w:val="0"/>
        <w:color w:val="1F1F1F"/>
        <w:spacing w:val="-20"/>
        <w:w w:val="92"/>
        <w:sz w:val="22"/>
        <w:szCs w:val="22"/>
        <w:lang w:val="en-US" w:eastAsia="en-US" w:bidi="ar-SA"/>
      </w:rPr>
    </w:lvl>
    <w:lvl w:ilvl="2">
      <w:start w:val="1"/>
      <w:numFmt w:val="lowerRoman"/>
      <w:lvlText w:val="%3)"/>
      <w:lvlJc w:val="left"/>
      <w:pPr>
        <w:ind w:left="1388" w:hanging="56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start w:val="1"/>
      <w:numFmt w:val="lowerLetter"/>
      <w:lvlText w:val="%4)"/>
      <w:lvlJc w:val="left"/>
      <w:pPr>
        <w:ind w:left="1933" w:hanging="54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4">
      <w:numFmt w:val="bullet"/>
      <w:lvlText w:val="•"/>
      <w:lvlJc w:val="left"/>
      <w:pPr>
        <w:ind w:left="3220" w:hanging="540"/>
      </w:pPr>
      <w:rPr>
        <w:rFonts w:hint="default"/>
        <w:lang w:val="en-US" w:eastAsia="en-US" w:bidi="ar-SA"/>
      </w:rPr>
    </w:lvl>
    <w:lvl w:ilvl="5">
      <w:numFmt w:val="bullet"/>
      <w:lvlText w:val="•"/>
      <w:lvlJc w:val="left"/>
      <w:pPr>
        <w:ind w:left="4500" w:hanging="540"/>
      </w:pPr>
      <w:rPr>
        <w:rFonts w:hint="default"/>
        <w:lang w:val="en-US" w:eastAsia="en-US" w:bidi="ar-SA"/>
      </w:rPr>
    </w:lvl>
    <w:lvl w:ilvl="6">
      <w:numFmt w:val="bullet"/>
      <w:lvlText w:val="•"/>
      <w:lvlJc w:val="left"/>
      <w:pPr>
        <w:ind w:left="5780" w:hanging="540"/>
      </w:pPr>
      <w:rPr>
        <w:rFonts w:hint="default"/>
        <w:lang w:val="en-US" w:eastAsia="en-US" w:bidi="ar-SA"/>
      </w:rPr>
    </w:lvl>
    <w:lvl w:ilvl="7">
      <w:numFmt w:val="bullet"/>
      <w:lvlText w:val="•"/>
      <w:lvlJc w:val="left"/>
      <w:pPr>
        <w:ind w:left="7060" w:hanging="540"/>
      </w:pPr>
      <w:rPr>
        <w:rFonts w:hint="default"/>
        <w:lang w:val="en-US" w:eastAsia="en-US" w:bidi="ar-SA"/>
      </w:rPr>
    </w:lvl>
    <w:lvl w:ilvl="8">
      <w:numFmt w:val="bullet"/>
      <w:lvlText w:val="•"/>
      <w:lvlJc w:val="left"/>
      <w:pPr>
        <w:ind w:left="8340" w:hanging="540"/>
      </w:pPr>
      <w:rPr>
        <w:rFonts w:hint="default"/>
        <w:lang w:val="en-US" w:eastAsia="en-US" w:bidi="ar-SA"/>
      </w:rPr>
    </w:lvl>
  </w:abstractNum>
  <w:abstractNum w:abstractNumId="36" w15:restartNumberingAfterBreak="0">
    <w:nsid w:val="30793EC0"/>
    <w:multiLevelType w:val="hybridMultilevel"/>
    <w:tmpl w:val="117C0A90"/>
    <w:lvl w:ilvl="0" w:tplc="A7E230AC">
      <w:start w:val="1"/>
      <w:numFmt w:val="decimal"/>
      <w:lvlText w:val="%1."/>
      <w:lvlJc w:val="left"/>
      <w:pPr>
        <w:ind w:left="819" w:hanging="570"/>
      </w:pPr>
      <w:rPr>
        <w:rFonts w:ascii="Times New Roman" w:eastAsia="Times New Roman" w:hAnsi="Times New Roman" w:cs="Times New Roman" w:hint="default"/>
        <w:b w:val="0"/>
        <w:bCs w:val="0"/>
        <w:i w:val="0"/>
        <w:iCs w:val="0"/>
        <w:color w:val="1F1F1F"/>
        <w:spacing w:val="-1"/>
        <w:w w:val="92"/>
        <w:sz w:val="22"/>
        <w:szCs w:val="22"/>
        <w:lang w:val="en-US" w:eastAsia="en-US" w:bidi="ar-SA"/>
      </w:rPr>
    </w:lvl>
    <w:lvl w:ilvl="1" w:tplc="825ECAAA">
      <w:start w:val="1"/>
      <w:numFmt w:val="decimal"/>
      <w:lvlText w:val="%2)"/>
      <w:lvlJc w:val="left"/>
      <w:pPr>
        <w:ind w:left="1371" w:hanging="550"/>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tplc="71AAF996">
      <w:numFmt w:val="bullet"/>
      <w:lvlText w:val="•"/>
      <w:lvlJc w:val="left"/>
      <w:pPr>
        <w:ind w:left="2437" w:hanging="550"/>
      </w:pPr>
      <w:rPr>
        <w:rFonts w:hint="default"/>
        <w:lang w:val="en-US" w:eastAsia="en-US" w:bidi="ar-SA"/>
      </w:rPr>
    </w:lvl>
    <w:lvl w:ilvl="3" w:tplc="8E664C48">
      <w:numFmt w:val="bullet"/>
      <w:lvlText w:val="•"/>
      <w:lvlJc w:val="left"/>
      <w:pPr>
        <w:ind w:left="3495" w:hanging="550"/>
      </w:pPr>
      <w:rPr>
        <w:rFonts w:hint="default"/>
        <w:lang w:val="en-US" w:eastAsia="en-US" w:bidi="ar-SA"/>
      </w:rPr>
    </w:lvl>
    <w:lvl w:ilvl="4" w:tplc="E0FA8EE0">
      <w:numFmt w:val="bullet"/>
      <w:lvlText w:val="•"/>
      <w:lvlJc w:val="left"/>
      <w:pPr>
        <w:ind w:left="4553" w:hanging="550"/>
      </w:pPr>
      <w:rPr>
        <w:rFonts w:hint="default"/>
        <w:lang w:val="en-US" w:eastAsia="en-US" w:bidi="ar-SA"/>
      </w:rPr>
    </w:lvl>
    <w:lvl w:ilvl="5" w:tplc="93EA08D2">
      <w:numFmt w:val="bullet"/>
      <w:lvlText w:val="•"/>
      <w:lvlJc w:val="left"/>
      <w:pPr>
        <w:ind w:left="5611" w:hanging="550"/>
      </w:pPr>
      <w:rPr>
        <w:rFonts w:hint="default"/>
        <w:lang w:val="en-US" w:eastAsia="en-US" w:bidi="ar-SA"/>
      </w:rPr>
    </w:lvl>
    <w:lvl w:ilvl="6" w:tplc="B03A53D4">
      <w:numFmt w:val="bullet"/>
      <w:lvlText w:val="•"/>
      <w:lvlJc w:val="left"/>
      <w:pPr>
        <w:ind w:left="6668" w:hanging="550"/>
      </w:pPr>
      <w:rPr>
        <w:rFonts w:hint="default"/>
        <w:lang w:val="en-US" w:eastAsia="en-US" w:bidi="ar-SA"/>
      </w:rPr>
    </w:lvl>
    <w:lvl w:ilvl="7" w:tplc="7D90A29A">
      <w:numFmt w:val="bullet"/>
      <w:lvlText w:val="•"/>
      <w:lvlJc w:val="left"/>
      <w:pPr>
        <w:ind w:left="7726" w:hanging="550"/>
      </w:pPr>
      <w:rPr>
        <w:rFonts w:hint="default"/>
        <w:lang w:val="en-US" w:eastAsia="en-US" w:bidi="ar-SA"/>
      </w:rPr>
    </w:lvl>
    <w:lvl w:ilvl="8" w:tplc="8A926492">
      <w:numFmt w:val="bullet"/>
      <w:lvlText w:val="•"/>
      <w:lvlJc w:val="left"/>
      <w:pPr>
        <w:ind w:left="8784" w:hanging="550"/>
      </w:pPr>
      <w:rPr>
        <w:rFonts w:hint="default"/>
        <w:lang w:val="en-US" w:eastAsia="en-US" w:bidi="ar-SA"/>
      </w:rPr>
    </w:lvl>
  </w:abstractNum>
  <w:abstractNum w:abstractNumId="37" w15:restartNumberingAfterBreak="0">
    <w:nsid w:val="312D5A13"/>
    <w:multiLevelType w:val="hybridMultilevel"/>
    <w:tmpl w:val="AEA20F00"/>
    <w:lvl w:ilvl="0" w:tplc="E3BC4244">
      <w:start w:val="1"/>
      <w:numFmt w:val="decimal"/>
      <w:lvlText w:val="%1."/>
      <w:lvlJc w:val="left"/>
      <w:pPr>
        <w:ind w:left="1724" w:hanging="550"/>
      </w:pPr>
      <w:rPr>
        <w:rFonts w:ascii="Times New Roman" w:eastAsia="Times New Roman" w:hAnsi="Times New Roman" w:cs="Times New Roman" w:hint="default"/>
        <w:b w:val="0"/>
        <w:bCs w:val="0"/>
        <w:i w:val="0"/>
        <w:iCs w:val="0"/>
        <w:color w:val="1F1F1F"/>
        <w:spacing w:val="-20"/>
        <w:w w:val="92"/>
        <w:sz w:val="22"/>
        <w:szCs w:val="22"/>
        <w:lang w:val="en-US" w:eastAsia="en-US" w:bidi="ar-SA"/>
      </w:rPr>
    </w:lvl>
    <w:lvl w:ilvl="1" w:tplc="B01E0842">
      <w:numFmt w:val="bullet"/>
      <w:lvlText w:val="•"/>
      <w:lvlJc w:val="left"/>
      <w:pPr>
        <w:ind w:left="2684" w:hanging="550"/>
      </w:pPr>
      <w:rPr>
        <w:rFonts w:hint="default"/>
        <w:lang w:val="en-US" w:eastAsia="en-US" w:bidi="ar-SA"/>
      </w:rPr>
    </w:lvl>
    <w:lvl w:ilvl="2" w:tplc="07E06C52">
      <w:numFmt w:val="bullet"/>
      <w:lvlText w:val="•"/>
      <w:lvlJc w:val="left"/>
      <w:pPr>
        <w:ind w:left="3648" w:hanging="550"/>
      </w:pPr>
      <w:rPr>
        <w:rFonts w:hint="default"/>
        <w:lang w:val="en-US" w:eastAsia="en-US" w:bidi="ar-SA"/>
      </w:rPr>
    </w:lvl>
    <w:lvl w:ilvl="3" w:tplc="0FBCFC74">
      <w:numFmt w:val="bullet"/>
      <w:lvlText w:val="•"/>
      <w:lvlJc w:val="left"/>
      <w:pPr>
        <w:ind w:left="4612" w:hanging="550"/>
      </w:pPr>
      <w:rPr>
        <w:rFonts w:hint="default"/>
        <w:lang w:val="en-US" w:eastAsia="en-US" w:bidi="ar-SA"/>
      </w:rPr>
    </w:lvl>
    <w:lvl w:ilvl="4" w:tplc="B25ABFCA">
      <w:numFmt w:val="bullet"/>
      <w:lvlText w:val="•"/>
      <w:lvlJc w:val="left"/>
      <w:pPr>
        <w:ind w:left="5576" w:hanging="550"/>
      </w:pPr>
      <w:rPr>
        <w:rFonts w:hint="default"/>
        <w:lang w:val="en-US" w:eastAsia="en-US" w:bidi="ar-SA"/>
      </w:rPr>
    </w:lvl>
    <w:lvl w:ilvl="5" w:tplc="1A6E6B3A">
      <w:numFmt w:val="bullet"/>
      <w:lvlText w:val="•"/>
      <w:lvlJc w:val="left"/>
      <w:pPr>
        <w:ind w:left="6540" w:hanging="550"/>
      </w:pPr>
      <w:rPr>
        <w:rFonts w:hint="default"/>
        <w:lang w:val="en-US" w:eastAsia="en-US" w:bidi="ar-SA"/>
      </w:rPr>
    </w:lvl>
    <w:lvl w:ilvl="6" w:tplc="0574971C">
      <w:numFmt w:val="bullet"/>
      <w:lvlText w:val="•"/>
      <w:lvlJc w:val="left"/>
      <w:pPr>
        <w:ind w:left="7504" w:hanging="550"/>
      </w:pPr>
      <w:rPr>
        <w:rFonts w:hint="default"/>
        <w:lang w:val="en-US" w:eastAsia="en-US" w:bidi="ar-SA"/>
      </w:rPr>
    </w:lvl>
    <w:lvl w:ilvl="7" w:tplc="9B06E3BE">
      <w:numFmt w:val="bullet"/>
      <w:lvlText w:val="•"/>
      <w:lvlJc w:val="left"/>
      <w:pPr>
        <w:ind w:left="8468" w:hanging="550"/>
      </w:pPr>
      <w:rPr>
        <w:rFonts w:hint="default"/>
        <w:lang w:val="en-US" w:eastAsia="en-US" w:bidi="ar-SA"/>
      </w:rPr>
    </w:lvl>
    <w:lvl w:ilvl="8" w:tplc="984E9526">
      <w:numFmt w:val="bullet"/>
      <w:lvlText w:val="•"/>
      <w:lvlJc w:val="left"/>
      <w:pPr>
        <w:ind w:left="9432" w:hanging="550"/>
      </w:pPr>
      <w:rPr>
        <w:rFonts w:hint="default"/>
        <w:lang w:val="en-US" w:eastAsia="en-US" w:bidi="ar-SA"/>
      </w:rPr>
    </w:lvl>
  </w:abstractNum>
  <w:abstractNum w:abstractNumId="38" w15:restartNumberingAfterBreak="0">
    <w:nsid w:val="313B6AF7"/>
    <w:multiLevelType w:val="hybridMultilevel"/>
    <w:tmpl w:val="B57008D8"/>
    <w:lvl w:ilvl="0" w:tplc="AD16BA28">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3"/>
        <w:szCs w:val="23"/>
        <w:lang w:val="en-US" w:eastAsia="en-US" w:bidi="ar-SA"/>
      </w:rPr>
    </w:lvl>
    <w:lvl w:ilvl="1" w:tplc="20444E92">
      <w:start w:val="1"/>
      <w:numFmt w:val="lowerLetter"/>
      <w:lvlText w:val="(%2)"/>
      <w:lvlJc w:val="left"/>
      <w:pPr>
        <w:ind w:left="706" w:hanging="567"/>
      </w:pPr>
      <w:rPr>
        <w:rFonts w:ascii="Times New Roman" w:eastAsia="Times New Roman" w:hAnsi="Times New Roman" w:cs="Times New Roman" w:hint="default"/>
        <w:b w:val="0"/>
        <w:bCs w:val="0"/>
        <w:i w:val="0"/>
        <w:iCs w:val="0"/>
        <w:spacing w:val="-4"/>
        <w:w w:val="95"/>
        <w:sz w:val="24"/>
        <w:szCs w:val="24"/>
        <w:lang w:val="en-US" w:eastAsia="en-US" w:bidi="ar-SA"/>
      </w:rPr>
    </w:lvl>
    <w:lvl w:ilvl="2" w:tplc="95BCB99C">
      <w:numFmt w:val="bullet"/>
      <w:lvlText w:val="•"/>
      <w:lvlJc w:val="left"/>
      <w:pPr>
        <w:ind w:left="1833" w:hanging="567"/>
      </w:pPr>
      <w:rPr>
        <w:rFonts w:hint="default"/>
        <w:lang w:val="en-US" w:eastAsia="en-US" w:bidi="ar-SA"/>
      </w:rPr>
    </w:lvl>
    <w:lvl w:ilvl="3" w:tplc="050E3E52">
      <w:numFmt w:val="bullet"/>
      <w:lvlText w:val="•"/>
      <w:lvlJc w:val="left"/>
      <w:pPr>
        <w:ind w:left="2966" w:hanging="567"/>
      </w:pPr>
      <w:rPr>
        <w:rFonts w:hint="default"/>
        <w:lang w:val="en-US" w:eastAsia="en-US" w:bidi="ar-SA"/>
      </w:rPr>
    </w:lvl>
    <w:lvl w:ilvl="4" w:tplc="1DDA89BC">
      <w:numFmt w:val="bullet"/>
      <w:lvlText w:val="•"/>
      <w:lvlJc w:val="left"/>
      <w:pPr>
        <w:ind w:left="4100" w:hanging="567"/>
      </w:pPr>
      <w:rPr>
        <w:rFonts w:hint="default"/>
        <w:lang w:val="en-US" w:eastAsia="en-US" w:bidi="ar-SA"/>
      </w:rPr>
    </w:lvl>
    <w:lvl w:ilvl="5" w:tplc="99EA4FB0">
      <w:numFmt w:val="bullet"/>
      <w:lvlText w:val="•"/>
      <w:lvlJc w:val="left"/>
      <w:pPr>
        <w:ind w:left="5233" w:hanging="567"/>
      </w:pPr>
      <w:rPr>
        <w:rFonts w:hint="default"/>
        <w:lang w:val="en-US" w:eastAsia="en-US" w:bidi="ar-SA"/>
      </w:rPr>
    </w:lvl>
    <w:lvl w:ilvl="6" w:tplc="65B0A486">
      <w:numFmt w:val="bullet"/>
      <w:lvlText w:val="•"/>
      <w:lvlJc w:val="left"/>
      <w:pPr>
        <w:ind w:left="6366" w:hanging="567"/>
      </w:pPr>
      <w:rPr>
        <w:rFonts w:hint="default"/>
        <w:lang w:val="en-US" w:eastAsia="en-US" w:bidi="ar-SA"/>
      </w:rPr>
    </w:lvl>
    <w:lvl w:ilvl="7" w:tplc="2E2E1910">
      <w:numFmt w:val="bullet"/>
      <w:lvlText w:val="•"/>
      <w:lvlJc w:val="left"/>
      <w:pPr>
        <w:ind w:left="7500" w:hanging="567"/>
      </w:pPr>
      <w:rPr>
        <w:rFonts w:hint="default"/>
        <w:lang w:val="en-US" w:eastAsia="en-US" w:bidi="ar-SA"/>
      </w:rPr>
    </w:lvl>
    <w:lvl w:ilvl="8" w:tplc="C00893E0">
      <w:numFmt w:val="bullet"/>
      <w:lvlText w:val="•"/>
      <w:lvlJc w:val="left"/>
      <w:pPr>
        <w:ind w:left="8633" w:hanging="567"/>
      </w:pPr>
      <w:rPr>
        <w:rFonts w:hint="default"/>
        <w:lang w:val="en-US" w:eastAsia="en-US" w:bidi="ar-SA"/>
      </w:rPr>
    </w:lvl>
  </w:abstractNum>
  <w:abstractNum w:abstractNumId="39" w15:restartNumberingAfterBreak="0">
    <w:nsid w:val="32063B2D"/>
    <w:multiLevelType w:val="multilevel"/>
    <w:tmpl w:val="414EC728"/>
    <w:lvl w:ilvl="0">
      <w:start w:val="34"/>
      <w:numFmt w:val="decimal"/>
      <w:lvlText w:val="%1"/>
      <w:lvlJc w:val="left"/>
      <w:pPr>
        <w:ind w:left="896" w:hanging="644"/>
      </w:pPr>
      <w:rPr>
        <w:rFonts w:hint="default"/>
        <w:lang w:val="en-US" w:eastAsia="en-US" w:bidi="ar-SA"/>
      </w:rPr>
    </w:lvl>
    <w:lvl w:ilvl="1">
      <w:start w:val="1"/>
      <w:numFmt w:val="decimal"/>
      <w:lvlText w:val="%1.%2"/>
      <w:lvlJc w:val="left"/>
      <w:pPr>
        <w:ind w:left="896" w:hanging="644"/>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900" w:hanging="644"/>
      </w:pPr>
      <w:rPr>
        <w:rFonts w:hint="default"/>
        <w:lang w:val="en-US" w:eastAsia="en-US" w:bidi="ar-SA"/>
      </w:rPr>
    </w:lvl>
    <w:lvl w:ilvl="3">
      <w:numFmt w:val="bullet"/>
      <w:lvlText w:val="•"/>
      <w:lvlJc w:val="left"/>
      <w:pPr>
        <w:ind w:left="3900" w:hanging="644"/>
      </w:pPr>
      <w:rPr>
        <w:rFonts w:hint="default"/>
        <w:lang w:val="en-US" w:eastAsia="en-US" w:bidi="ar-SA"/>
      </w:rPr>
    </w:lvl>
    <w:lvl w:ilvl="4">
      <w:numFmt w:val="bullet"/>
      <w:lvlText w:val="•"/>
      <w:lvlJc w:val="left"/>
      <w:pPr>
        <w:ind w:left="4900" w:hanging="644"/>
      </w:pPr>
      <w:rPr>
        <w:rFonts w:hint="default"/>
        <w:lang w:val="en-US" w:eastAsia="en-US" w:bidi="ar-SA"/>
      </w:rPr>
    </w:lvl>
    <w:lvl w:ilvl="5">
      <w:numFmt w:val="bullet"/>
      <w:lvlText w:val="•"/>
      <w:lvlJc w:val="left"/>
      <w:pPr>
        <w:ind w:left="5900" w:hanging="644"/>
      </w:pPr>
      <w:rPr>
        <w:rFonts w:hint="default"/>
        <w:lang w:val="en-US" w:eastAsia="en-US" w:bidi="ar-SA"/>
      </w:rPr>
    </w:lvl>
    <w:lvl w:ilvl="6">
      <w:numFmt w:val="bullet"/>
      <w:lvlText w:val="•"/>
      <w:lvlJc w:val="left"/>
      <w:pPr>
        <w:ind w:left="6900" w:hanging="644"/>
      </w:pPr>
      <w:rPr>
        <w:rFonts w:hint="default"/>
        <w:lang w:val="en-US" w:eastAsia="en-US" w:bidi="ar-SA"/>
      </w:rPr>
    </w:lvl>
    <w:lvl w:ilvl="7">
      <w:numFmt w:val="bullet"/>
      <w:lvlText w:val="•"/>
      <w:lvlJc w:val="left"/>
      <w:pPr>
        <w:ind w:left="7900" w:hanging="644"/>
      </w:pPr>
      <w:rPr>
        <w:rFonts w:hint="default"/>
        <w:lang w:val="en-US" w:eastAsia="en-US" w:bidi="ar-SA"/>
      </w:rPr>
    </w:lvl>
    <w:lvl w:ilvl="8">
      <w:numFmt w:val="bullet"/>
      <w:lvlText w:val="•"/>
      <w:lvlJc w:val="left"/>
      <w:pPr>
        <w:ind w:left="8900" w:hanging="644"/>
      </w:pPr>
      <w:rPr>
        <w:rFonts w:hint="default"/>
        <w:lang w:val="en-US" w:eastAsia="en-US" w:bidi="ar-SA"/>
      </w:rPr>
    </w:lvl>
  </w:abstractNum>
  <w:abstractNum w:abstractNumId="40" w15:restartNumberingAfterBreak="0">
    <w:nsid w:val="32B74B48"/>
    <w:multiLevelType w:val="multilevel"/>
    <w:tmpl w:val="D2FA783A"/>
    <w:lvl w:ilvl="0">
      <w:start w:val="11"/>
      <w:numFmt w:val="decimal"/>
      <w:lvlText w:val="%1"/>
      <w:lvlJc w:val="left"/>
      <w:pPr>
        <w:ind w:left="906" w:hanging="654"/>
      </w:pPr>
      <w:rPr>
        <w:rFonts w:hint="default"/>
        <w:lang w:val="en-US" w:eastAsia="en-US" w:bidi="ar-SA"/>
      </w:rPr>
    </w:lvl>
    <w:lvl w:ilvl="1">
      <w:start w:val="1"/>
      <w:numFmt w:val="decimal"/>
      <w:lvlText w:val="%1.%2"/>
      <w:lvlJc w:val="left"/>
      <w:pPr>
        <w:ind w:left="906" w:hanging="654"/>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900" w:hanging="654"/>
      </w:pPr>
      <w:rPr>
        <w:rFonts w:hint="default"/>
        <w:lang w:val="en-US" w:eastAsia="en-US" w:bidi="ar-SA"/>
      </w:rPr>
    </w:lvl>
    <w:lvl w:ilvl="3">
      <w:numFmt w:val="bullet"/>
      <w:lvlText w:val="•"/>
      <w:lvlJc w:val="left"/>
      <w:pPr>
        <w:ind w:left="3900" w:hanging="654"/>
      </w:pPr>
      <w:rPr>
        <w:rFonts w:hint="default"/>
        <w:lang w:val="en-US" w:eastAsia="en-US" w:bidi="ar-SA"/>
      </w:rPr>
    </w:lvl>
    <w:lvl w:ilvl="4">
      <w:numFmt w:val="bullet"/>
      <w:lvlText w:val="•"/>
      <w:lvlJc w:val="left"/>
      <w:pPr>
        <w:ind w:left="4900" w:hanging="654"/>
      </w:pPr>
      <w:rPr>
        <w:rFonts w:hint="default"/>
        <w:lang w:val="en-US" w:eastAsia="en-US" w:bidi="ar-SA"/>
      </w:rPr>
    </w:lvl>
    <w:lvl w:ilvl="5">
      <w:numFmt w:val="bullet"/>
      <w:lvlText w:val="•"/>
      <w:lvlJc w:val="left"/>
      <w:pPr>
        <w:ind w:left="5900" w:hanging="654"/>
      </w:pPr>
      <w:rPr>
        <w:rFonts w:hint="default"/>
        <w:lang w:val="en-US" w:eastAsia="en-US" w:bidi="ar-SA"/>
      </w:rPr>
    </w:lvl>
    <w:lvl w:ilvl="6">
      <w:numFmt w:val="bullet"/>
      <w:lvlText w:val="•"/>
      <w:lvlJc w:val="left"/>
      <w:pPr>
        <w:ind w:left="6900" w:hanging="654"/>
      </w:pPr>
      <w:rPr>
        <w:rFonts w:hint="default"/>
        <w:lang w:val="en-US" w:eastAsia="en-US" w:bidi="ar-SA"/>
      </w:rPr>
    </w:lvl>
    <w:lvl w:ilvl="7">
      <w:numFmt w:val="bullet"/>
      <w:lvlText w:val="•"/>
      <w:lvlJc w:val="left"/>
      <w:pPr>
        <w:ind w:left="7900" w:hanging="654"/>
      </w:pPr>
      <w:rPr>
        <w:rFonts w:hint="default"/>
        <w:lang w:val="en-US" w:eastAsia="en-US" w:bidi="ar-SA"/>
      </w:rPr>
    </w:lvl>
    <w:lvl w:ilvl="8">
      <w:numFmt w:val="bullet"/>
      <w:lvlText w:val="•"/>
      <w:lvlJc w:val="left"/>
      <w:pPr>
        <w:ind w:left="8900" w:hanging="654"/>
      </w:pPr>
      <w:rPr>
        <w:rFonts w:hint="default"/>
        <w:lang w:val="en-US" w:eastAsia="en-US" w:bidi="ar-SA"/>
      </w:rPr>
    </w:lvl>
  </w:abstractNum>
  <w:abstractNum w:abstractNumId="41" w15:restartNumberingAfterBreak="0">
    <w:nsid w:val="32F823F7"/>
    <w:multiLevelType w:val="hybridMultilevel"/>
    <w:tmpl w:val="D5001574"/>
    <w:lvl w:ilvl="0" w:tplc="40403826">
      <w:start w:val="1"/>
      <w:numFmt w:val="lowerLetter"/>
      <w:lvlText w:val="%1)"/>
      <w:lvlJc w:val="left"/>
      <w:pPr>
        <w:ind w:left="1383" w:hanging="567"/>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9A9A848E">
      <w:numFmt w:val="bullet"/>
      <w:lvlText w:val="•"/>
      <w:lvlJc w:val="left"/>
      <w:pPr>
        <w:ind w:left="2332" w:hanging="567"/>
      </w:pPr>
      <w:rPr>
        <w:rFonts w:hint="default"/>
        <w:lang w:val="en-US" w:eastAsia="en-US" w:bidi="ar-SA"/>
      </w:rPr>
    </w:lvl>
    <w:lvl w:ilvl="2" w:tplc="DD3E31A2">
      <w:numFmt w:val="bullet"/>
      <w:lvlText w:val="•"/>
      <w:lvlJc w:val="left"/>
      <w:pPr>
        <w:ind w:left="3284" w:hanging="567"/>
      </w:pPr>
      <w:rPr>
        <w:rFonts w:hint="default"/>
        <w:lang w:val="en-US" w:eastAsia="en-US" w:bidi="ar-SA"/>
      </w:rPr>
    </w:lvl>
    <w:lvl w:ilvl="3" w:tplc="8326CD94">
      <w:numFmt w:val="bullet"/>
      <w:lvlText w:val="•"/>
      <w:lvlJc w:val="left"/>
      <w:pPr>
        <w:ind w:left="4236" w:hanging="567"/>
      </w:pPr>
      <w:rPr>
        <w:rFonts w:hint="default"/>
        <w:lang w:val="en-US" w:eastAsia="en-US" w:bidi="ar-SA"/>
      </w:rPr>
    </w:lvl>
    <w:lvl w:ilvl="4" w:tplc="1CA444BA">
      <w:numFmt w:val="bullet"/>
      <w:lvlText w:val="•"/>
      <w:lvlJc w:val="left"/>
      <w:pPr>
        <w:ind w:left="5188" w:hanging="567"/>
      </w:pPr>
      <w:rPr>
        <w:rFonts w:hint="default"/>
        <w:lang w:val="en-US" w:eastAsia="en-US" w:bidi="ar-SA"/>
      </w:rPr>
    </w:lvl>
    <w:lvl w:ilvl="5" w:tplc="DF8690F4">
      <w:numFmt w:val="bullet"/>
      <w:lvlText w:val="•"/>
      <w:lvlJc w:val="left"/>
      <w:pPr>
        <w:ind w:left="6140" w:hanging="567"/>
      </w:pPr>
      <w:rPr>
        <w:rFonts w:hint="default"/>
        <w:lang w:val="en-US" w:eastAsia="en-US" w:bidi="ar-SA"/>
      </w:rPr>
    </w:lvl>
    <w:lvl w:ilvl="6" w:tplc="62E8DAC0">
      <w:numFmt w:val="bullet"/>
      <w:lvlText w:val="•"/>
      <w:lvlJc w:val="left"/>
      <w:pPr>
        <w:ind w:left="7092" w:hanging="567"/>
      </w:pPr>
      <w:rPr>
        <w:rFonts w:hint="default"/>
        <w:lang w:val="en-US" w:eastAsia="en-US" w:bidi="ar-SA"/>
      </w:rPr>
    </w:lvl>
    <w:lvl w:ilvl="7" w:tplc="91B2D8CA">
      <w:numFmt w:val="bullet"/>
      <w:lvlText w:val="•"/>
      <w:lvlJc w:val="left"/>
      <w:pPr>
        <w:ind w:left="8044" w:hanging="567"/>
      </w:pPr>
      <w:rPr>
        <w:rFonts w:hint="default"/>
        <w:lang w:val="en-US" w:eastAsia="en-US" w:bidi="ar-SA"/>
      </w:rPr>
    </w:lvl>
    <w:lvl w:ilvl="8" w:tplc="66929034">
      <w:numFmt w:val="bullet"/>
      <w:lvlText w:val="•"/>
      <w:lvlJc w:val="left"/>
      <w:pPr>
        <w:ind w:left="8996" w:hanging="567"/>
      </w:pPr>
      <w:rPr>
        <w:rFonts w:hint="default"/>
        <w:lang w:val="en-US" w:eastAsia="en-US" w:bidi="ar-SA"/>
      </w:rPr>
    </w:lvl>
  </w:abstractNum>
  <w:abstractNum w:abstractNumId="42" w15:restartNumberingAfterBreak="0">
    <w:nsid w:val="34F721DA"/>
    <w:multiLevelType w:val="hybridMultilevel"/>
    <w:tmpl w:val="DBA618E6"/>
    <w:lvl w:ilvl="0" w:tplc="72605490">
      <w:start w:val="1"/>
      <w:numFmt w:val="decimal"/>
      <w:lvlText w:val="%1."/>
      <w:lvlJc w:val="left"/>
      <w:pPr>
        <w:ind w:left="1726" w:hanging="557"/>
      </w:pPr>
      <w:rPr>
        <w:rFonts w:ascii="Times New Roman" w:eastAsia="Times New Roman" w:hAnsi="Times New Roman" w:cs="Times New Roman" w:hint="default"/>
        <w:b w:val="0"/>
        <w:bCs w:val="0"/>
        <w:i w:val="0"/>
        <w:iCs w:val="0"/>
        <w:color w:val="1F1F1F"/>
        <w:spacing w:val="-20"/>
        <w:w w:val="92"/>
        <w:sz w:val="22"/>
        <w:szCs w:val="22"/>
        <w:lang w:val="en-US" w:eastAsia="en-US" w:bidi="ar-SA"/>
      </w:rPr>
    </w:lvl>
    <w:lvl w:ilvl="1" w:tplc="902A2CA0">
      <w:numFmt w:val="bullet"/>
      <w:lvlText w:val="•"/>
      <w:lvlJc w:val="left"/>
      <w:pPr>
        <w:ind w:left="2684" w:hanging="557"/>
      </w:pPr>
      <w:rPr>
        <w:rFonts w:hint="default"/>
        <w:lang w:val="en-US" w:eastAsia="en-US" w:bidi="ar-SA"/>
      </w:rPr>
    </w:lvl>
    <w:lvl w:ilvl="2" w:tplc="45CAA638">
      <w:numFmt w:val="bullet"/>
      <w:lvlText w:val="•"/>
      <w:lvlJc w:val="left"/>
      <w:pPr>
        <w:ind w:left="3648" w:hanging="557"/>
      </w:pPr>
      <w:rPr>
        <w:rFonts w:hint="default"/>
        <w:lang w:val="en-US" w:eastAsia="en-US" w:bidi="ar-SA"/>
      </w:rPr>
    </w:lvl>
    <w:lvl w:ilvl="3" w:tplc="3B1613A2">
      <w:numFmt w:val="bullet"/>
      <w:lvlText w:val="•"/>
      <w:lvlJc w:val="left"/>
      <w:pPr>
        <w:ind w:left="4612" w:hanging="557"/>
      </w:pPr>
      <w:rPr>
        <w:rFonts w:hint="default"/>
        <w:lang w:val="en-US" w:eastAsia="en-US" w:bidi="ar-SA"/>
      </w:rPr>
    </w:lvl>
    <w:lvl w:ilvl="4" w:tplc="8AE03530">
      <w:numFmt w:val="bullet"/>
      <w:lvlText w:val="•"/>
      <w:lvlJc w:val="left"/>
      <w:pPr>
        <w:ind w:left="5576" w:hanging="557"/>
      </w:pPr>
      <w:rPr>
        <w:rFonts w:hint="default"/>
        <w:lang w:val="en-US" w:eastAsia="en-US" w:bidi="ar-SA"/>
      </w:rPr>
    </w:lvl>
    <w:lvl w:ilvl="5" w:tplc="F55211E0">
      <w:numFmt w:val="bullet"/>
      <w:lvlText w:val="•"/>
      <w:lvlJc w:val="left"/>
      <w:pPr>
        <w:ind w:left="6540" w:hanging="557"/>
      </w:pPr>
      <w:rPr>
        <w:rFonts w:hint="default"/>
        <w:lang w:val="en-US" w:eastAsia="en-US" w:bidi="ar-SA"/>
      </w:rPr>
    </w:lvl>
    <w:lvl w:ilvl="6" w:tplc="42AC533C">
      <w:numFmt w:val="bullet"/>
      <w:lvlText w:val="•"/>
      <w:lvlJc w:val="left"/>
      <w:pPr>
        <w:ind w:left="7504" w:hanging="557"/>
      </w:pPr>
      <w:rPr>
        <w:rFonts w:hint="default"/>
        <w:lang w:val="en-US" w:eastAsia="en-US" w:bidi="ar-SA"/>
      </w:rPr>
    </w:lvl>
    <w:lvl w:ilvl="7" w:tplc="847050C2">
      <w:numFmt w:val="bullet"/>
      <w:lvlText w:val="•"/>
      <w:lvlJc w:val="left"/>
      <w:pPr>
        <w:ind w:left="8468" w:hanging="557"/>
      </w:pPr>
      <w:rPr>
        <w:rFonts w:hint="default"/>
        <w:lang w:val="en-US" w:eastAsia="en-US" w:bidi="ar-SA"/>
      </w:rPr>
    </w:lvl>
    <w:lvl w:ilvl="8" w:tplc="890C1DD4">
      <w:numFmt w:val="bullet"/>
      <w:lvlText w:val="•"/>
      <w:lvlJc w:val="left"/>
      <w:pPr>
        <w:ind w:left="9432" w:hanging="557"/>
      </w:pPr>
      <w:rPr>
        <w:rFonts w:hint="default"/>
        <w:lang w:val="en-US" w:eastAsia="en-US" w:bidi="ar-SA"/>
      </w:rPr>
    </w:lvl>
  </w:abstractNum>
  <w:abstractNum w:abstractNumId="43" w15:restartNumberingAfterBreak="0">
    <w:nsid w:val="35357A33"/>
    <w:multiLevelType w:val="hybridMultilevel"/>
    <w:tmpl w:val="8872244C"/>
    <w:lvl w:ilvl="0" w:tplc="BAE8F3C2">
      <w:start w:val="1"/>
      <w:numFmt w:val="decimal"/>
      <w:lvlText w:val="%1."/>
      <w:lvlJc w:val="left"/>
      <w:pPr>
        <w:ind w:left="1729" w:hanging="560"/>
      </w:pPr>
      <w:rPr>
        <w:rFonts w:ascii="Times New Roman" w:eastAsia="Times New Roman" w:hAnsi="Times New Roman" w:cs="Times New Roman" w:hint="default"/>
        <w:b w:val="0"/>
        <w:bCs w:val="0"/>
        <w:i w:val="0"/>
        <w:iCs w:val="0"/>
        <w:color w:val="1F1F1F"/>
        <w:spacing w:val="-20"/>
        <w:w w:val="92"/>
        <w:sz w:val="22"/>
        <w:szCs w:val="22"/>
        <w:lang w:val="en-US" w:eastAsia="en-US" w:bidi="ar-SA"/>
      </w:rPr>
    </w:lvl>
    <w:lvl w:ilvl="1" w:tplc="EC1C9088">
      <w:start w:val="1"/>
      <w:numFmt w:val="lowerLetter"/>
      <w:lvlText w:val="%2)"/>
      <w:lvlJc w:val="left"/>
      <w:pPr>
        <w:ind w:left="2271" w:hanging="543"/>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502402CE">
      <w:numFmt w:val="bullet"/>
      <w:lvlText w:val="•"/>
      <w:lvlJc w:val="left"/>
      <w:pPr>
        <w:ind w:left="2300" w:hanging="543"/>
      </w:pPr>
      <w:rPr>
        <w:rFonts w:hint="default"/>
        <w:lang w:val="en-US" w:eastAsia="en-US" w:bidi="ar-SA"/>
      </w:rPr>
    </w:lvl>
    <w:lvl w:ilvl="3" w:tplc="12F0D966">
      <w:numFmt w:val="bullet"/>
      <w:lvlText w:val="•"/>
      <w:lvlJc w:val="left"/>
      <w:pPr>
        <w:ind w:left="3432" w:hanging="543"/>
      </w:pPr>
      <w:rPr>
        <w:rFonts w:hint="default"/>
        <w:lang w:val="en-US" w:eastAsia="en-US" w:bidi="ar-SA"/>
      </w:rPr>
    </w:lvl>
    <w:lvl w:ilvl="4" w:tplc="A358EE10">
      <w:numFmt w:val="bullet"/>
      <w:lvlText w:val="•"/>
      <w:lvlJc w:val="left"/>
      <w:pPr>
        <w:ind w:left="4565" w:hanging="543"/>
      </w:pPr>
      <w:rPr>
        <w:rFonts w:hint="default"/>
        <w:lang w:val="en-US" w:eastAsia="en-US" w:bidi="ar-SA"/>
      </w:rPr>
    </w:lvl>
    <w:lvl w:ilvl="5" w:tplc="7E7CCCC0">
      <w:numFmt w:val="bullet"/>
      <w:lvlText w:val="•"/>
      <w:lvlJc w:val="left"/>
      <w:pPr>
        <w:ind w:left="5697" w:hanging="543"/>
      </w:pPr>
      <w:rPr>
        <w:rFonts w:hint="default"/>
        <w:lang w:val="en-US" w:eastAsia="en-US" w:bidi="ar-SA"/>
      </w:rPr>
    </w:lvl>
    <w:lvl w:ilvl="6" w:tplc="9D626110">
      <w:numFmt w:val="bullet"/>
      <w:lvlText w:val="•"/>
      <w:lvlJc w:val="left"/>
      <w:pPr>
        <w:ind w:left="6830" w:hanging="543"/>
      </w:pPr>
      <w:rPr>
        <w:rFonts w:hint="default"/>
        <w:lang w:val="en-US" w:eastAsia="en-US" w:bidi="ar-SA"/>
      </w:rPr>
    </w:lvl>
    <w:lvl w:ilvl="7" w:tplc="FBAE0EC6">
      <w:numFmt w:val="bullet"/>
      <w:lvlText w:val="•"/>
      <w:lvlJc w:val="left"/>
      <w:pPr>
        <w:ind w:left="7962" w:hanging="543"/>
      </w:pPr>
      <w:rPr>
        <w:rFonts w:hint="default"/>
        <w:lang w:val="en-US" w:eastAsia="en-US" w:bidi="ar-SA"/>
      </w:rPr>
    </w:lvl>
    <w:lvl w:ilvl="8" w:tplc="188E7D9E">
      <w:numFmt w:val="bullet"/>
      <w:lvlText w:val="•"/>
      <w:lvlJc w:val="left"/>
      <w:pPr>
        <w:ind w:left="9095" w:hanging="543"/>
      </w:pPr>
      <w:rPr>
        <w:rFonts w:hint="default"/>
        <w:lang w:val="en-US" w:eastAsia="en-US" w:bidi="ar-SA"/>
      </w:rPr>
    </w:lvl>
  </w:abstractNum>
  <w:abstractNum w:abstractNumId="44" w15:restartNumberingAfterBreak="0">
    <w:nsid w:val="361925D3"/>
    <w:multiLevelType w:val="multilevel"/>
    <w:tmpl w:val="BB786844"/>
    <w:lvl w:ilvl="0">
      <w:start w:val="15"/>
      <w:numFmt w:val="decimal"/>
      <w:lvlText w:val="%1"/>
      <w:lvlJc w:val="left"/>
      <w:pPr>
        <w:ind w:left="903" w:hanging="656"/>
      </w:pPr>
      <w:rPr>
        <w:rFonts w:hint="default"/>
        <w:lang w:val="en-US" w:eastAsia="en-US" w:bidi="ar-SA"/>
      </w:rPr>
    </w:lvl>
    <w:lvl w:ilvl="1">
      <w:start w:val="1"/>
      <w:numFmt w:val="decimal"/>
      <w:lvlText w:val="%1.%2"/>
      <w:lvlJc w:val="left"/>
      <w:pPr>
        <w:ind w:left="903" w:hanging="656"/>
      </w:pPr>
      <w:rPr>
        <w:rFonts w:ascii="Times New Roman" w:eastAsia="Times New Roman" w:hAnsi="Times New Roman" w:cs="Times New Roman" w:hint="default"/>
        <w:b/>
        <w:bCs/>
        <w:i w:val="0"/>
        <w:iCs w:val="0"/>
        <w:color w:val="1F1F1F"/>
        <w:spacing w:val="-26"/>
        <w:w w:val="95"/>
        <w:sz w:val="22"/>
        <w:szCs w:val="22"/>
        <w:lang w:val="en-US" w:eastAsia="en-US" w:bidi="ar-SA"/>
      </w:rPr>
    </w:lvl>
    <w:lvl w:ilvl="2">
      <w:numFmt w:val="bullet"/>
      <w:lvlText w:val="•"/>
      <w:lvlJc w:val="left"/>
      <w:pPr>
        <w:ind w:left="2900" w:hanging="656"/>
      </w:pPr>
      <w:rPr>
        <w:rFonts w:hint="default"/>
        <w:lang w:val="en-US" w:eastAsia="en-US" w:bidi="ar-SA"/>
      </w:rPr>
    </w:lvl>
    <w:lvl w:ilvl="3">
      <w:numFmt w:val="bullet"/>
      <w:lvlText w:val="•"/>
      <w:lvlJc w:val="left"/>
      <w:pPr>
        <w:ind w:left="3900" w:hanging="656"/>
      </w:pPr>
      <w:rPr>
        <w:rFonts w:hint="default"/>
        <w:lang w:val="en-US" w:eastAsia="en-US" w:bidi="ar-SA"/>
      </w:rPr>
    </w:lvl>
    <w:lvl w:ilvl="4">
      <w:numFmt w:val="bullet"/>
      <w:lvlText w:val="•"/>
      <w:lvlJc w:val="left"/>
      <w:pPr>
        <w:ind w:left="4900" w:hanging="656"/>
      </w:pPr>
      <w:rPr>
        <w:rFonts w:hint="default"/>
        <w:lang w:val="en-US" w:eastAsia="en-US" w:bidi="ar-SA"/>
      </w:rPr>
    </w:lvl>
    <w:lvl w:ilvl="5">
      <w:numFmt w:val="bullet"/>
      <w:lvlText w:val="•"/>
      <w:lvlJc w:val="left"/>
      <w:pPr>
        <w:ind w:left="5900" w:hanging="656"/>
      </w:pPr>
      <w:rPr>
        <w:rFonts w:hint="default"/>
        <w:lang w:val="en-US" w:eastAsia="en-US" w:bidi="ar-SA"/>
      </w:rPr>
    </w:lvl>
    <w:lvl w:ilvl="6">
      <w:numFmt w:val="bullet"/>
      <w:lvlText w:val="•"/>
      <w:lvlJc w:val="left"/>
      <w:pPr>
        <w:ind w:left="6900" w:hanging="656"/>
      </w:pPr>
      <w:rPr>
        <w:rFonts w:hint="default"/>
        <w:lang w:val="en-US" w:eastAsia="en-US" w:bidi="ar-SA"/>
      </w:rPr>
    </w:lvl>
    <w:lvl w:ilvl="7">
      <w:numFmt w:val="bullet"/>
      <w:lvlText w:val="•"/>
      <w:lvlJc w:val="left"/>
      <w:pPr>
        <w:ind w:left="7900" w:hanging="656"/>
      </w:pPr>
      <w:rPr>
        <w:rFonts w:hint="default"/>
        <w:lang w:val="en-US" w:eastAsia="en-US" w:bidi="ar-SA"/>
      </w:rPr>
    </w:lvl>
    <w:lvl w:ilvl="8">
      <w:numFmt w:val="bullet"/>
      <w:lvlText w:val="•"/>
      <w:lvlJc w:val="left"/>
      <w:pPr>
        <w:ind w:left="8900" w:hanging="656"/>
      </w:pPr>
      <w:rPr>
        <w:rFonts w:hint="default"/>
        <w:lang w:val="en-US" w:eastAsia="en-US" w:bidi="ar-SA"/>
      </w:rPr>
    </w:lvl>
  </w:abstractNum>
  <w:abstractNum w:abstractNumId="45" w15:restartNumberingAfterBreak="0">
    <w:nsid w:val="365C2B68"/>
    <w:multiLevelType w:val="hybridMultilevel"/>
    <w:tmpl w:val="F0E040D0"/>
    <w:lvl w:ilvl="0" w:tplc="00EEEE2A">
      <w:start w:val="1"/>
      <w:numFmt w:val="lowerRoman"/>
      <w:lvlText w:val="%1)"/>
      <w:lvlJc w:val="left"/>
      <w:pPr>
        <w:ind w:left="1570" w:hanging="49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459AA948">
      <w:numFmt w:val="bullet"/>
      <w:lvlText w:val="•"/>
      <w:lvlJc w:val="left"/>
      <w:pPr>
        <w:ind w:left="2558" w:hanging="490"/>
      </w:pPr>
      <w:rPr>
        <w:rFonts w:hint="default"/>
        <w:lang w:val="en-US" w:eastAsia="en-US" w:bidi="ar-SA"/>
      </w:rPr>
    </w:lvl>
    <w:lvl w:ilvl="2" w:tplc="C96023BA">
      <w:numFmt w:val="bullet"/>
      <w:lvlText w:val="•"/>
      <w:lvlJc w:val="left"/>
      <w:pPr>
        <w:ind w:left="3536" w:hanging="490"/>
      </w:pPr>
      <w:rPr>
        <w:rFonts w:hint="default"/>
        <w:lang w:val="en-US" w:eastAsia="en-US" w:bidi="ar-SA"/>
      </w:rPr>
    </w:lvl>
    <w:lvl w:ilvl="3" w:tplc="20FCE0B6">
      <w:numFmt w:val="bullet"/>
      <w:lvlText w:val="•"/>
      <w:lvlJc w:val="left"/>
      <w:pPr>
        <w:ind w:left="4514" w:hanging="490"/>
      </w:pPr>
      <w:rPr>
        <w:rFonts w:hint="default"/>
        <w:lang w:val="en-US" w:eastAsia="en-US" w:bidi="ar-SA"/>
      </w:rPr>
    </w:lvl>
    <w:lvl w:ilvl="4" w:tplc="24EE0D66">
      <w:numFmt w:val="bullet"/>
      <w:lvlText w:val="•"/>
      <w:lvlJc w:val="left"/>
      <w:pPr>
        <w:ind w:left="5492" w:hanging="490"/>
      </w:pPr>
      <w:rPr>
        <w:rFonts w:hint="default"/>
        <w:lang w:val="en-US" w:eastAsia="en-US" w:bidi="ar-SA"/>
      </w:rPr>
    </w:lvl>
    <w:lvl w:ilvl="5" w:tplc="78B2B224">
      <w:numFmt w:val="bullet"/>
      <w:lvlText w:val="•"/>
      <w:lvlJc w:val="left"/>
      <w:pPr>
        <w:ind w:left="6470" w:hanging="490"/>
      </w:pPr>
      <w:rPr>
        <w:rFonts w:hint="default"/>
        <w:lang w:val="en-US" w:eastAsia="en-US" w:bidi="ar-SA"/>
      </w:rPr>
    </w:lvl>
    <w:lvl w:ilvl="6" w:tplc="95544A10">
      <w:numFmt w:val="bullet"/>
      <w:lvlText w:val="•"/>
      <w:lvlJc w:val="left"/>
      <w:pPr>
        <w:ind w:left="7448" w:hanging="490"/>
      </w:pPr>
      <w:rPr>
        <w:rFonts w:hint="default"/>
        <w:lang w:val="en-US" w:eastAsia="en-US" w:bidi="ar-SA"/>
      </w:rPr>
    </w:lvl>
    <w:lvl w:ilvl="7" w:tplc="9E4EA714">
      <w:numFmt w:val="bullet"/>
      <w:lvlText w:val="•"/>
      <w:lvlJc w:val="left"/>
      <w:pPr>
        <w:ind w:left="8426" w:hanging="490"/>
      </w:pPr>
      <w:rPr>
        <w:rFonts w:hint="default"/>
        <w:lang w:val="en-US" w:eastAsia="en-US" w:bidi="ar-SA"/>
      </w:rPr>
    </w:lvl>
    <w:lvl w:ilvl="8" w:tplc="3E22E814">
      <w:numFmt w:val="bullet"/>
      <w:lvlText w:val="•"/>
      <w:lvlJc w:val="left"/>
      <w:pPr>
        <w:ind w:left="9404" w:hanging="490"/>
      </w:pPr>
      <w:rPr>
        <w:rFonts w:hint="default"/>
        <w:lang w:val="en-US" w:eastAsia="en-US" w:bidi="ar-SA"/>
      </w:rPr>
    </w:lvl>
  </w:abstractNum>
  <w:abstractNum w:abstractNumId="46" w15:restartNumberingAfterBreak="0">
    <w:nsid w:val="37531D49"/>
    <w:multiLevelType w:val="hybridMultilevel"/>
    <w:tmpl w:val="4638592C"/>
    <w:lvl w:ilvl="0" w:tplc="844CFE32">
      <w:start w:val="1"/>
      <w:numFmt w:val="lowerLetter"/>
      <w:lvlText w:val="%1)"/>
      <w:lvlJc w:val="left"/>
      <w:pPr>
        <w:ind w:left="2329" w:hanging="545"/>
      </w:pPr>
      <w:rPr>
        <w:rFonts w:ascii="Times New Roman" w:eastAsia="Times New Roman" w:hAnsi="Times New Roman" w:cs="Times New Roman" w:hint="default"/>
        <w:b/>
        <w:bCs/>
        <w:i w:val="0"/>
        <w:iCs w:val="0"/>
        <w:color w:val="1F1F1F"/>
        <w:spacing w:val="-24"/>
        <w:w w:val="95"/>
        <w:sz w:val="22"/>
        <w:szCs w:val="22"/>
        <w:lang w:val="en-US" w:eastAsia="en-US" w:bidi="ar-SA"/>
      </w:rPr>
    </w:lvl>
    <w:lvl w:ilvl="1" w:tplc="8BD85D04">
      <w:numFmt w:val="bullet"/>
      <w:lvlText w:val="•"/>
      <w:lvlJc w:val="left"/>
      <w:pPr>
        <w:ind w:left="3224" w:hanging="545"/>
      </w:pPr>
      <w:rPr>
        <w:rFonts w:hint="default"/>
        <w:lang w:val="en-US" w:eastAsia="en-US" w:bidi="ar-SA"/>
      </w:rPr>
    </w:lvl>
    <w:lvl w:ilvl="2" w:tplc="DCCAB3E0">
      <w:numFmt w:val="bullet"/>
      <w:lvlText w:val="•"/>
      <w:lvlJc w:val="left"/>
      <w:pPr>
        <w:ind w:left="4128" w:hanging="545"/>
      </w:pPr>
      <w:rPr>
        <w:rFonts w:hint="default"/>
        <w:lang w:val="en-US" w:eastAsia="en-US" w:bidi="ar-SA"/>
      </w:rPr>
    </w:lvl>
    <w:lvl w:ilvl="3" w:tplc="4F12D06C">
      <w:numFmt w:val="bullet"/>
      <w:lvlText w:val="•"/>
      <w:lvlJc w:val="left"/>
      <w:pPr>
        <w:ind w:left="5032" w:hanging="545"/>
      </w:pPr>
      <w:rPr>
        <w:rFonts w:hint="default"/>
        <w:lang w:val="en-US" w:eastAsia="en-US" w:bidi="ar-SA"/>
      </w:rPr>
    </w:lvl>
    <w:lvl w:ilvl="4" w:tplc="7EDAD304">
      <w:numFmt w:val="bullet"/>
      <w:lvlText w:val="•"/>
      <w:lvlJc w:val="left"/>
      <w:pPr>
        <w:ind w:left="5936" w:hanging="545"/>
      </w:pPr>
      <w:rPr>
        <w:rFonts w:hint="default"/>
        <w:lang w:val="en-US" w:eastAsia="en-US" w:bidi="ar-SA"/>
      </w:rPr>
    </w:lvl>
    <w:lvl w:ilvl="5" w:tplc="F5E04B30">
      <w:numFmt w:val="bullet"/>
      <w:lvlText w:val="•"/>
      <w:lvlJc w:val="left"/>
      <w:pPr>
        <w:ind w:left="6840" w:hanging="545"/>
      </w:pPr>
      <w:rPr>
        <w:rFonts w:hint="default"/>
        <w:lang w:val="en-US" w:eastAsia="en-US" w:bidi="ar-SA"/>
      </w:rPr>
    </w:lvl>
    <w:lvl w:ilvl="6" w:tplc="E9CAAE32">
      <w:numFmt w:val="bullet"/>
      <w:lvlText w:val="•"/>
      <w:lvlJc w:val="left"/>
      <w:pPr>
        <w:ind w:left="7744" w:hanging="545"/>
      </w:pPr>
      <w:rPr>
        <w:rFonts w:hint="default"/>
        <w:lang w:val="en-US" w:eastAsia="en-US" w:bidi="ar-SA"/>
      </w:rPr>
    </w:lvl>
    <w:lvl w:ilvl="7" w:tplc="61BAB06A">
      <w:numFmt w:val="bullet"/>
      <w:lvlText w:val="•"/>
      <w:lvlJc w:val="left"/>
      <w:pPr>
        <w:ind w:left="8648" w:hanging="545"/>
      </w:pPr>
      <w:rPr>
        <w:rFonts w:hint="default"/>
        <w:lang w:val="en-US" w:eastAsia="en-US" w:bidi="ar-SA"/>
      </w:rPr>
    </w:lvl>
    <w:lvl w:ilvl="8" w:tplc="6D1408AA">
      <w:numFmt w:val="bullet"/>
      <w:lvlText w:val="•"/>
      <w:lvlJc w:val="left"/>
      <w:pPr>
        <w:ind w:left="9552" w:hanging="545"/>
      </w:pPr>
      <w:rPr>
        <w:rFonts w:hint="default"/>
        <w:lang w:val="en-US" w:eastAsia="en-US" w:bidi="ar-SA"/>
      </w:rPr>
    </w:lvl>
  </w:abstractNum>
  <w:abstractNum w:abstractNumId="47" w15:restartNumberingAfterBreak="0">
    <w:nsid w:val="3A8D045E"/>
    <w:multiLevelType w:val="hybridMultilevel"/>
    <w:tmpl w:val="601C84FA"/>
    <w:lvl w:ilvl="0" w:tplc="CD82A714">
      <w:start w:val="2"/>
      <w:numFmt w:val="lowerRoman"/>
      <w:lvlText w:val="%1)"/>
      <w:lvlJc w:val="left"/>
      <w:pPr>
        <w:ind w:left="1383" w:hanging="476"/>
      </w:pPr>
      <w:rPr>
        <w:rFonts w:ascii="Times New Roman" w:eastAsia="Times New Roman" w:hAnsi="Times New Roman" w:cs="Times New Roman" w:hint="default"/>
        <w:b w:val="0"/>
        <w:bCs w:val="0"/>
        <w:i/>
        <w:iCs/>
        <w:color w:val="1F1F1F"/>
        <w:spacing w:val="-2"/>
        <w:w w:val="100"/>
        <w:sz w:val="22"/>
        <w:szCs w:val="22"/>
        <w:lang w:val="en-US" w:eastAsia="en-US" w:bidi="ar-SA"/>
      </w:rPr>
    </w:lvl>
    <w:lvl w:ilvl="1" w:tplc="3A9A8D20">
      <w:numFmt w:val="bullet"/>
      <w:lvlText w:val="•"/>
      <w:lvlJc w:val="left"/>
      <w:pPr>
        <w:ind w:left="2332" w:hanging="476"/>
      </w:pPr>
      <w:rPr>
        <w:rFonts w:hint="default"/>
        <w:lang w:val="en-US" w:eastAsia="en-US" w:bidi="ar-SA"/>
      </w:rPr>
    </w:lvl>
    <w:lvl w:ilvl="2" w:tplc="6BA8A696">
      <w:numFmt w:val="bullet"/>
      <w:lvlText w:val="•"/>
      <w:lvlJc w:val="left"/>
      <w:pPr>
        <w:ind w:left="3284" w:hanging="476"/>
      </w:pPr>
      <w:rPr>
        <w:rFonts w:hint="default"/>
        <w:lang w:val="en-US" w:eastAsia="en-US" w:bidi="ar-SA"/>
      </w:rPr>
    </w:lvl>
    <w:lvl w:ilvl="3" w:tplc="76FC3BE6">
      <w:numFmt w:val="bullet"/>
      <w:lvlText w:val="•"/>
      <w:lvlJc w:val="left"/>
      <w:pPr>
        <w:ind w:left="4236" w:hanging="476"/>
      </w:pPr>
      <w:rPr>
        <w:rFonts w:hint="default"/>
        <w:lang w:val="en-US" w:eastAsia="en-US" w:bidi="ar-SA"/>
      </w:rPr>
    </w:lvl>
    <w:lvl w:ilvl="4" w:tplc="4E20803C">
      <w:numFmt w:val="bullet"/>
      <w:lvlText w:val="•"/>
      <w:lvlJc w:val="left"/>
      <w:pPr>
        <w:ind w:left="5188" w:hanging="476"/>
      </w:pPr>
      <w:rPr>
        <w:rFonts w:hint="default"/>
        <w:lang w:val="en-US" w:eastAsia="en-US" w:bidi="ar-SA"/>
      </w:rPr>
    </w:lvl>
    <w:lvl w:ilvl="5" w:tplc="197C1CE6">
      <w:numFmt w:val="bullet"/>
      <w:lvlText w:val="•"/>
      <w:lvlJc w:val="left"/>
      <w:pPr>
        <w:ind w:left="6140" w:hanging="476"/>
      </w:pPr>
      <w:rPr>
        <w:rFonts w:hint="default"/>
        <w:lang w:val="en-US" w:eastAsia="en-US" w:bidi="ar-SA"/>
      </w:rPr>
    </w:lvl>
    <w:lvl w:ilvl="6" w:tplc="005411EA">
      <w:numFmt w:val="bullet"/>
      <w:lvlText w:val="•"/>
      <w:lvlJc w:val="left"/>
      <w:pPr>
        <w:ind w:left="7092" w:hanging="476"/>
      </w:pPr>
      <w:rPr>
        <w:rFonts w:hint="default"/>
        <w:lang w:val="en-US" w:eastAsia="en-US" w:bidi="ar-SA"/>
      </w:rPr>
    </w:lvl>
    <w:lvl w:ilvl="7" w:tplc="9AA08F00">
      <w:numFmt w:val="bullet"/>
      <w:lvlText w:val="•"/>
      <w:lvlJc w:val="left"/>
      <w:pPr>
        <w:ind w:left="8044" w:hanging="476"/>
      </w:pPr>
      <w:rPr>
        <w:rFonts w:hint="default"/>
        <w:lang w:val="en-US" w:eastAsia="en-US" w:bidi="ar-SA"/>
      </w:rPr>
    </w:lvl>
    <w:lvl w:ilvl="8" w:tplc="713A220E">
      <w:numFmt w:val="bullet"/>
      <w:lvlText w:val="•"/>
      <w:lvlJc w:val="left"/>
      <w:pPr>
        <w:ind w:left="8996" w:hanging="476"/>
      </w:pPr>
      <w:rPr>
        <w:rFonts w:hint="default"/>
        <w:lang w:val="en-US" w:eastAsia="en-US" w:bidi="ar-SA"/>
      </w:rPr>
    </w:lvl>
  </w:abstractNum>
  <w:abstractNum w:abstractNumId="48" w15:restartNumberingAfterBreak="0">
    <w:nsid w:val="3C106727"/>
    <w:multiLevelType w:val="hybridMultilevel"/>
    <w:tmpl w:val="064841AE"/>
    <w:lvl w:ilvl="0" w:tplc="2EAABEEA">
      <w:start w:val="1"/>
      <w:numFmt w:val="lowerRoman"/>
      <w:lvlText w:val="%1)"/>
      <w:lvlJc w:val="left"/>
      <w:pPr>
        <w:ind w:left="2091" w:hanging="516"/>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90C08CB8">
      <w:numFmt w:val="bullet"/>
      <w:lvlText w:val="•"/>
      <w:lvlJc w:val="left"/>
      <w:pPr>
        <w:ind w:left="3026" w:hanging="516"/>
      </w:pPr>
      <w:rPr>
        <w:rFonts w:hint="default"/>
        <w:lang w:val="en-US" w:eastAsia="en-US" w:bidi="ar-SA"/>
      </w:rPr>
    </w:lvl>
    <w:lvl w:ilvl="2" w:tplc="F0988178">
      <w:numFmt w:val="bullet"/>
      <w:lvlText w:val="•"/>
      <w:lvlJc w:val="left"/>
      <w:pPr>
        <w:ind w:left="3952" w:hanging="516"/>
      </w:pPr>
      <w:rPr>
        <w:rFonts w:hint="default"/>
        <w:lang w:val="en-US" w:eastAsia="en-US" w:bidi="ar-SA"/>
      </w:rPr>
    </w:lvl>
    <w:lvl w:ilvl="3" w:tplc="6778D9B2">
      <w:numFmt w:val="bullet"/>
      <w:lvlText w:val="•"/>
      <w:lvlJc w:val="left"/>
      <w:pPr>
        <w:ind w:left="4878" w:hanging="516"/>
      </w:pPr>
      <w:rPr>
        <w:rFonts w:hint="default"/>
        <w:lang w:val="en-US" w:eastAsia="en-US" w:bidi="ar-SA"/>
      </w:rPr>
    </w:lvl>
    <w:lvl w:ilvl="4" w:tplc="3E769BC8">
      <w:numFmt w:val="bullet"/>
      <w:lvlText w:val="•"/>
      <w:lvlJc w:val="left"/>
      <w:pPr>
        <w:ind w:left="5804" w:hanging="516"/>
      </w:pPr>
      <w:rPr>
        <w:rFonts w:hint="default"/>
        <w:lang w:val="en-US" w:eastAsia="en-US" w:bidi="ar-SA"/>
      </w:rPr>
    </w:lvl>
    <w:lvl w:ilvl="5" w:tplc="E79AA548">
      <w:numFmt w:val="bullet"/>
      <w:lvlText w:val="•"/>
      <w:lvlJc w:val="left"/>
      <w:pPr>
        <w:ind w:left="6730" w:hanging="516"/>
      </w:pPr>
      <w:rPr>
        <w:rFonts w:hint="default"/>
        <w:lang w:val="en-US" w:eastAsia="en-US" w:bidi="ar-SA"/>
      </w:rPr>
    </w:lvl>
    <w:lvl w:ilvl="6" w:tplc="4BAA3642">
      <w:numFmt w:val="bullet"/>
      <w:lvlText w:val="•"/>
      <w:lvlJc w:val="left"/>
      <w:pPr>
        <w:ind w:left="7656" w:hanging="516"/>
      </w:pPr>
      <w:rPr>
        <w:rFonts w:hint="default"/>
        <w:lang w:val="en-US" w:eastAsia="en-US" w:bidi="ar-SA"/>
      </w:rPr>
    </w:lvl>
    <w:lvl w:ilvl="7" w:tplc="CE3C72DC">
      <w:numFmt w:val="bullet"/>
      <w:lvlText w:val="•"/>
      <w:lvlJc w:val="left"/>
      <w:pPr>
        <w:ind w:left="8582" w:hanging="516"/>
      </w:pPr>
      <w:rPr>
        <w:rFonts w:hint="default"/>
        <w:lang w:val="en-US" w:eastAsia="en-US" w:bidi="ar-SA"/>
      </w:rPr>
    </w:lvl>
    <w:lvl w:ilvl="8" w:tplc="C46E6BAE">
      <w:numFmt w:val="bullet"/>
      <w:lvlText w:val="•"/>
      <w:lvlJc w:val="left"/>
      <w:pPr>
        <w:ind w:left="9508" w:hanging="516"/>
      </w:pPr>
      <w:rPr>
        <w:rFonts w:hint="default"/>
        <w:lang w:val="en-US" w:eastAsia="en-US" w:bidi="ar-SA"/>
      </w:rPr>
    </w:lvl>
  </w:abstractNum>
  <w:abstractNum w:abstractNumId="49" w15:restartNumberingAfterBreak="0">
    <w:nsid w:val="3C6B0BDE"/>
    <w:multiLevelType w:val="hybridMultilevel"/>
    <w:tmpl w:val="D23E50C0"/>
    <w:lvl w:ilvl="0" w:tplc="63506DE2">
      <w:start w:val="1"/>
      <w:numFmt w:val="lowerRoman"/>
      <w:lvlText w:val="%1)"/>
      <w:lvlJc w:val="left"/>
      <w:pPr>
        <w:ind w:left="1580" w:hanging="521"/>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EC40E0F6">
      <w:numFmt w:val="bullet"/>
      <w:lvlText w:val="•"/>
      <w:lvlJc w:val="left"/>
      <w:pPr>
        <w:ind w:left="2558" w:hanging="521"/>
      </w:pPr>
      <w:rPr>
        <w:rFonts w:hint="default"/>
        <w:lang w:val="en-US" w:eastAsia="en-US" w:bidi="ar-SA"/>
      </w:rPr>
    </w:lvl>
    <w:lvl w:ilvl="2" w:tplc="02248C38">
      <w:numFmt w:val="bullet"/>
      <w:lvlText w:val="•"/>
      <w:lvlJc w:val="left"/>
      <w:pPr>
        <w:ind w:left="3536" w:hanging="521"/>
      </w:pPr>
      <w:rPr>
        <w:rFonts w:hint="default"/>
        <w:lang w:val="en-US" w:eastAsia="en-US" w:bidi="ar-SA"/>
      </w:rPr>
    </w:lvl>
    <w:lvl w:ilvl="3" w:tplc="AFDC423A">
      <w:numFmt w:val="bullet"/>
      <w:lvlText w:val="•"/>
      <w:lvlJc w:val="left"/>
      <w:pPr>
        <w:ind w:left="4514" w:hanging="521"/>
      </w:pPr>
      <w:rPr>
        <w:rFonts w:hint="default"/>
        <w:lang w:val="en-US" w:eastAsia="en-US" w:bidi="ar-SA"/>
      </w:rPr>
    </w:lvl>
    <w:lvl w:ilvl="4" w:tplc="30B04E0A">
      <w:numFmt w:val="bullet"/>
      <w:lvlText w:val="•"/>
      <w:lvlJc w:val="left"/>
      <w:pPr>
        <w:ind w:left="5492" w:hanging="521"/>
      </w:pPr>
      <w:rPr>
        <w:rFonts w:hint="default"/>
        <w:lang w:val="en-US" w:eastAsia="en-US" w:bidi="ar-SA"/>
      </w:rPr>
    </w:lvl>
    <w:lvl w:ilvl="5" w:tplc="36EAF7CC">
      <w:numFmt w:val="bullet"/>
      <w:lvlText w:val="•"/>
      <w:lvlJc w:val="left"/>
      <w:pPr>
        <w:ind w:left="6470" w:hanging="521"/>
      </w:pPr>
      <w:rPr>
        <w:rFonts w:hint="default"/>
        <w:lang w:val="en-US" w:eastAsia="en-US" w:bidi="ar-SA"/>
      </w:rPr>
    </w:lvl>
    <w:lvl w:ilvl="6" w:tplc="D8D86AFA">
      <w:numFmt w:val="bullet"/>
      <w:lvlText w:val="•"/>
      <w:lvlJc w:val="left"/>
      <w:pPr>
        <w:ind w:left="7448" w:hanging="521"/>
      </w:pPr>
      <w:rPr>
        <w:rFonts w:hint="default"/>
        <w:lang w:val="en-US" w:eastAsia="en-US" w:bidi="ar-SA"/>
      </w:rPr>
    </w:lvl>
    <w:lvl w:ilvl="7" w:tplc="83ACBC2E">
      <w:numFmt w:val="bullet"/>
      <w:lvlText w:val="•"/>
      <w:lvlJc w:val="left"/>
      <w:pPr>
        <w:ind w:left="8426" w:hanging="521"/>
      </w:pPr>
      <w:rPr>
        <w:rFonts w:hint="default"/>
        <w:lang w:val="en-US" w:eastAsia="en-US" w:bidi="ar-SA"/>
      </w:rPr>
    </w:lvl>
    <w:lvl w:ilvl="8" w:tplc="CE90E416">
      <w:numFmt w:val="bullet"/>
      <w:lvlText w:val="•"/>
      <w:lvlJc w:val="left"/>
      <w:pPr>
        <w:ind w:left="9404" w:hanging="521"/>
      </w:pPr>
      <w:rPr>
        <w:rFonts w:hint="default"/>
        <w:lang w:val="en-US" w:eastAsia="en-US" w:bidi="ar-SA"/>
      </w:rPr>
    </w:lvl>
  </w:abstractNum>
  <w:abstractNum w:abstractNumId="50" w15:restartNumberingAfterBreak="0">
    <w:nsid w:val="3F240A32"/>
    <w:multiLevelType w:val="hybridMultilevel"/>
    <w:tmpl w:val="A34E6456"/>
    <w:lvl w:ilvl="0" w:tplc="95AEBAB4">
      <w:start w:val="8"/>
      <w:numFmt w:val="lowerLetter"/>
      <w:lvlText w:val="(%1)"/>
      <w:lvlJc w:val="left"/>
      <w:pPr>
        <w:ind w:left="1786" w:hanging="336"/>
      </w:pPr>
      <w:rPr>
        <w:rFonts w:ascii="Times New Roman" w:eastAsia="Times New Roman" w:hAnsi="Times New Roman" w:cs="Times New Roman" w:hint="default"/>
        <w:b/>
        <w:bCs/>
        <w:i w:val="0"/>
        <w:iCs w:val="0"/>
        <w:color w:val="1F1F1F"/>
        <w:spacing w:val="0"/>
        <w:w w:val="100"/>
        <w:sz w:val="22"/>
        <w:szCs w:val="22"/>
        <w:lang w:val="en-US" w:eastAsia="en-US" w:bidi="ar-SA"/>
      </w:rPr>
    </w:lvl>
    <w:lvl w:ilvl="1" w:tplc="03E6CE68">
      <w:start w:val="9"/>
      <w:numFmt w:val="lowerLetter"/>
      <w:lvlText w:val="%2)"/>
      <w:lvlJc w:val="left"/>
      <w:pPr>
        <w:ind w:left="1786" w:hanging="605"/>
      </w:pPr>
      <w:rPr>
        <w:rFonts w:hint="default"/>
        <w:spacing w:val="0"/>
        <w:w w:val="100"/>
        <w:lang w:val="en-US" w:eastAsia="en-US" w:bidi="ar-SA"/>
      </w:rPr>
    </w:lvl>
    <w:lvl w:ilvl="2" w:tplc="196ED124">
      <w:numFmt w:val="bullet"/>
      <w:lvlText w:val="•"/>
      <w:lvlJc w:val="left"/>
      <w:pPr>
        <w:ind w:left="3696" w:hanging="605"/>
      </w:pPr>
      <w:rPr>
        <w:rFonts w:hint="default"/>
        <w:lang w:val="en-US" w:eastAsia="en-US" w:bidi="ar-SA"/>
      </w:rPr>
    </w:lvl>
    <w:lvl w:ilvl="3" w:tplc="E1FAEB16">
      <w:numFmt w:val="bullet"/>
      <w:lvlText w:val="•"/>
      <w:lvlJc w:val="left"/>
      <w:pPr>
        <w:ind w:left="4654" w:hanging="605"/>
      </w:pPr>
      <w:rPr>
        <w:rFonts w:hint="default"/>
        <w:lang w:val="en-US" w:eastAsia="en-US" w:bidi="ar-SA"/>
      </w:rPr>
    </w:lvl>
    <w:lvl w:ilvl="4" w:tplc="705273CE">
      <w:numFmt w:val="bullet"/>
      <w:lvlText w:val="•"/>
      <w:lvlJc w:val="left"/>
      <w:pPr>
        <w:ind w:left="5612" w:hanging="605"/>
      </w:pPr>
      <w:rPr>
        <w:rFonts w:hint="default"/>
        <w:lang w:val="en-US" w:eastAsia="en-US" w:bidi="ar-SA"/>
      </w:rPr>
    </w:lvl>
    <w:lvl w:ilvl="5" w:tplc="21FE8CFE">
      <w:numFmt w:val="bullet"/>
      <w:lvlText w:val="•"/>
      <w:lvlJc w:val="left"/>
      <w:pPr>
        <w:ind w:left="6570" w:hanging="605"/>
      </w:pPr>
      <w:rPr>
        <w:rFonts w:hint="default"/>
        <w:lang w:val="en-US" w:eastAsia="en-US" w:bidi="ar-SA"/>
      </w:rPr>
    </w:lvl>
    <w:lvl w:ilvl="6" w:tplc="4F004D38">
      <w:numFmt w:val="bullet"/>
      <w:lvlText w:val="•"/>
      <w:lvlJc w:val="left"/>
      <w:pPr>
        <w:ind w:left="7528" w:hanging="605"/>
      </w:pPr>
      <w:rPr>
        <w:rFonts w:hint="default"/>
        <w:lang w:val="en-US" w:eastAsia="en-US" w:bidi="ar-SA"/>
      </w:rPr>
    </w:lvl>
    <w:lvl w:ilvl="7" w:tplc="D4AE9B34">
      <w:numFmt w:val="bullet"/>
      <w:lvlText w:val="•"/>
      <w:lvlJc w:val="left"/>
      <w:pPr>
        <w:ind w:left="8486" w:hanging="605"/>
      </w:pPr>
      <w:rPr>
        <w:rFonts w:hint="default"/>
        <w:lang w:val="en-US" w:eastAsia="en-US" w:bidi="ar-SA"/>
      </w:rPr>
    </w:lvl>
    <w:lvl w:ilvl="8" w:tplc="96EEB276">
      <w:numFmt w:val="bullet"/>
      <w:lvlText w:val="•"/>
      <w:lvlJc w:val="left"/>
      <w:pPr>
        <w:ind w:left="9444" w:hanging="605"/>
      </w:pPr>
      <w:rPr>
        <w:rFonts w:hint="default"/>
        <w:lang w:val="en-US" w:eastAsia="en-US" w:bidi="ar-SA"/>
      </w:rPr>
    </w:lvl>
  </w:abstractNum>
  <w:abstractNum w:abstractNumId="51" w15:restartNumberingAfterBreak="0">
    <w:nsid w:val="3FAE3AA0"/>
    <w:multiLevelType w:val="hybridMultilevel"/>
    <w:tmpl w:val="A13E6B9C"/>
    <w:lvl w:ilvl="0" w:tplc="D21616D4">
      <w:start w:val="36"/>
      <w:numFmt w:val="decimal"/>
      <w:lvlText w:val="%1."/>
      <w:lvlJc w:val="left"/>
      <w:pPr>
        <w:ind w:left="1731" w:hanging="564"/>
      </w:pPr>
      <w:rPr>
        <w:rFonts w:ascii="Times New Roman" w:eastAsia="Times New Roman" w:hAnsi="Times New Roman" w:cs="Times New Roman" w:hint="default"/>
        <w:b w:val="0"/>
        <w:bCs w:val="0"/>
        <w:i w:val="0"/>
        <w:iCs w:val="0"/>
        <w:color w:val="1F1F1F"/>
        <w:spacing w:val="-27"/>
        <w:w w:val="100"/>
        <w:sz w:val="22"/>
        <w:szCs w:val="22"/>
        <w:lang w:val="en-US" w:eastAsia="en-US" w:bidi="ar-SA"/>
      </w:rPr>
    </w:lvl>
    <w:lvl w:ilvl="1" w:tplc="08282866">
      <w:numFmt w:val="bullet"/>
      <w:lvlText w:val="•"/>
      <w:lvlJc w:val="left"/>
      <w:pPr>
        <w:ind w:left="2702" w:hanging="564"/>
      </w:pPr>
      <w:rPr>
        <w:rFonts w:hint="default"/>
        <w:lang w:val="en-US" w:eastAsia="en-US" w:bidi="ar-SA"/>
      </w:rPr>
    </w:lvl>
    <w:lvl w:ilvl="2" w:tplc="152211F0">
      <w:numFmt w:val="bullet"/>
      <w:lvlText w:val="•"/>
      <w:lvlJc w:val="left"/>
      <w:pPr>
        <w:ind w:left="3664" w:hanging="564"/>
      </w:pPr>
      <w:rPr>
        <w:rFonts w:hint="default"/>
        <w:lang w:val="en-US" w:eastAsia="en-US" w:bidi="ar-SA"/>
      </w:rPr>
    </w:lvl>
    <w:lvl w:ilvl="3" w:tplc="664AAB7E">
      <w:numFmt w:val="bullet"/>
      <w:lvlText w:val="•"/>
      <w:lvlJc w:val="left"/>
      <w:pPr>
        <w:ind w:left="4626" w:hanging="564"/>
      </w:pPr>
      <w:rPr>
        <w:rFonts w:hint="default"/>
        <w:lang w:val="en-US" w:eastAsia="en-US" w:bidi="ar-SA"/>
      </w:rPr>
    </w:lvl>
    <w:lvl w:ilvl="4" w:tplc="AD9E342A">
      <w:numFmt w:val="bullet"/>
      <w:lvlText w:val="•"/>
      <w:lvlJc w:val="left"/>
      <w:pPr>
        <w:ind w:left="5588" w:hanging="564"/>
      </w:pPr>
      <w:rPr>
        <w:rFonts w:hint="default"/>
        <w:lang w:val="en-US" w:eastAsia="en-US" w:bidi="ar-SA"/>
      </w:rPr>
    </w:lvl>
    <w:lvl w:ilvl="5" w:tplc="BD0C10BA">
      <w:numFmt w:val="bullet"/>
      <w:lvlText w:val="•"/>
      <w:lvlJc w:val="left"/>
      <w:pPr>
        <w:ind w:left="6550" w:hanging="564"/>
      </w:pPr>
      <w:rPr>
        <w:rFonts w:hint="default"/>
        <w:lang w:val="en-US" w:eastAsia="en-US" w:bidi="ar-SA"/>
      </w:rPr>
    </w:lvl>
    <w:lvl w:ilvl="6" w:tplc="F048A514">
      <w:numFmt w:val="bullet"/>
      <w:lvlText w:val="•"/>
      <w:lvlJc w:val="left"/>
      <w:pPr>
        <w:ind w:left="7512" w:hanging="564"/>
      </w:pPr>
      <w:rPr>
        <w:rFonts w:hint="default"/>
        <w:lang w:val="en-US" w:eastAsia="en-US" w:bidi="ar-SA"/>
      </w:rPr>
    </w:lvl>
    <w:lvl w:ilvl="7" w:tplc="830E309C">
      <w:numFmt w:val="bullet"/>
      <w:lvlText w:val="•"/>
      <w:lvlJc w:val="left"/>
      <w:pPr>
        <w:ind w:left="8474" w:hanging="564"/>
      </w:pPr>
      <w:rPr>
        <w:rFonts w:hint="default"/>
        <w:lang w:val="en-US" w:eastAsia="en-US" w:bidi="ar-SA"/>
      </w:rPr>
    </w:lvl>
    <w:lvl w:ilvl="8" w:tplc="2B9E9BA2">
      <w:numFmt w:val="bullet"/>
      <w:lvlText w:val="•"/>
      <w:lvlJc w:val="left"/>
      <w:pPr>
        <w:ind w:left="9436" w:hanging="564"/>
      </w:pPr>
      <w:rPr>
        <w:rFonts w:hint="default"/>
        <w:lang w:val="en-US" w:eastAsia="en-US" w:bidi="ar-SA"/>
      </w:rPr>
    </w:lvl>
  </w:abstractNum>
  <w:abstractNum w:abstractNumId="52" w15:restartNumberingAfterBreak="0">
    <w:nsid w:val="3FB12761"/>
    <w:multiLevelType w:val="hybridMultilevel"/>
    <w:tmpl w:val="CD0A93D0"/>
    <w:lvl w:ilvl="0" w:tplc="263EA180">
      <w:start w:val="1"/>
      <w:numFmt w:val="lowerLetter"/>
      <w:lvlText w:val="%1)"/>
      <w:lvlJc w:val="left"/>
      <w:pPr>
        <w:ind w:left="2295" w:hanging="524"/>
      </w:pPr>
      <w:rPr>
        <w:rFonts w:ascii="Times New Roman" w:eastAsia="Times New Roman" w:hAnsi="Times New Roman" w:cs="Times New Roman" w:hint="default"/>
        <w:b/>
        <w:bCs/>
        <w:i w:val="0"/>
        <w:iCs w:val="0"/>
        <w:color w:val="1F1F1F"/>
        <w:spacing w:val="-24"/>
        <w:w w:val="95"/>
        <w:sz w:val="22"/>
        <w:szCs w:val="22"/>
        <w:lang w:val="en-US" w:eastAsia="en-US" w:bidi="ar-SA"/>
      </w:rPr>
    </w:lvl>
    <w:lvl w:ilvl="1" w:tplc="26C4AC12">
      <w:start w:val="1"/>
      <w:numFmt w:val="lowerRoman"/>
      <w:lvlText w:val="%2)"/>
      <w:lvlJc w:val="left"/>
      <w:pPr>
        <w:ind w:left="2312" w:hanging="533"/>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E07C70B0">
      <w:numFmt w:val="bullet"/>
      <w:lvlText w:val="•"/>
      <w:lvlJc w:val="left"/>
      <w:pPr>
        <w:ind w:left="3324" w:hanging="533"/>
      </w:pPr>
      <w:rPr>
        <w:rFonts w:hint="default"/>
        <w:lang w:val="en-US" w:eastAsia="en-US" w:bidi="ar-SA"/>
      </w:rPr>
    </w:lvl>
    <w:lvl w:ilvl="3" w:tplc="A1C46F8A">
      <w:numFmt w:val="bullet"/>
      <w:lvlText w:val="•"/>
      <w:lvlJc w:val="left"/>
      <w:pPr>
        <w:ind w:left="4328" w:hanging="533"/>
      </w:pPr>
      <w:rPr>
        <w:rFonts w:hint="default"/>
        <w:lang w:val="en-US" w:eastAsia="en-US" w:bidi="ar-SA"/>
      </w:rPr>
    </w:lvl>
    <w:lvl w:ilvl="4" w:tplc="78C81256">
      <w:numFmt w:val="bullet"/>
      <w:lvlText w:val="•"/>
      <w:lvlJc w:val="left"/>
      <w:pPr>
        <w:ind w:left="5333" w:hanging="533"/>
      </w:pPr>
      <w:rPr>
        <w:rFonts w:hint="default"/>
        <w:lang w:val="en-US" w:eastAsia="en-US" w:bidi="ar-SA"/>
      </w:rPr>
    </w:lvl>
    <w:lvl w:ilvl="5" w:tplc="E1A064C0">
      <w:numFmt w:val="bullet"/>
      <w:lvlText w:val="•"/>
      <w:lvlJc w:val="left"/>
      <w:pPr>
        <w:ind w:left="6337" w:hanging="533"/>
      </w:pPr>
      <w:rPr>
        <w:rFonts w:hint="default"/>
        <w:lang w:val="en-US" w:eastAsia="en-US" w:bidi="ar-SA"/>
      </w:rPr>
    </w:lvl>
    <w:lvl w:ilvl="6" w:tplc="9F96CF04">
      <w:numFmt w:val="bullet"/>
      <w:lvlText w:val="•"/>
      <w:lvlJc w:val="left"/>
      <w:pPr>
        <w:ind w:left="7342" w:hanging="533"/>
      </w:pPr>
      <w:rPr>
        <w:rFonts w:hint="default"/>
        <w:lang w:val="en-US" w:eastAsia="en-US" w:bidi="ar-SA"/>
      </w:rPr>
    </w:lvl>
    <w:lvl w:ilvl="7" w:tplc="794E4C26">
      <w:numFmt w:val="bullet"/>
      <w:lvlText w:val="•"/>
      <w:lvlJc w:val="left"/>
      <w:pPr>
        <w:ind w:left="8346" w:hanging="533"/>
      </w:pPr>
      <w:rPr>
        <w:rFonts w:hint="default"/>
        <w:lang w:val="en-US" w:eastAsia="en-US" w:bidi="ar-SA"/>
      </w:rPr>
    </w:lvl>
    <w:lvl w:ilvl="8" w:tplc="DFD80982">
      <w:numFmt w:val="bullet"/>
      <w:lvlText w:val="•"/>
      <w:lvlJc w:val="left"/>
      <w:pPr>
        <w:ind w:left="9351" w:hanging="533"/>
      </w:pPr>
      <w:rPr>
        <w:rFonts w:hint="default"/>
        <w:lang w:val="en-US" w:eastAsia="en-US" w:bidi="ar-SA"/>
      </w:rPr>
    </w:lvl>
  </w:abstractNum>
  <w:abstractNum w:abstractNumId="53" w15:restartNumberingAfterBreak="0">
    <w:nsid w:val="41504A4F"/>
    <w:multiLevelType w:val="hybridMultilevel"/>
    <w:tmpl w:val="D9C628AA"/>
    <w:lvl w:ilvl="0" w:tplc="9036EC40">
      <w:start w:val="7"/>
      <w:numFmt w:val="decimal"/>
      <w:lvlText w:val="%1."/>
      <w:lvlJc w:val="left"/>
      <w:pPr>
        <w:ind w:left="119" w:hanging="552"/>
      </w:pPr>
      <w:rPr>
        <w:rFonts w:ascii="Times New Roman" w:eastAsia="Times New Roman" w:hAnsi="Times New Roman" w:cs="Times New Roman" w:hint="default"/>
        <w:b w:val="0"/>
        <w:bCs w:val="0"/>
        <w:i w:val="0"/>
        <w:iCs w:val="0"/>
        <w:spacing w:val="0"/>
        <w:w w:val="100"/>
        <w:sz w:val="22"/>
        <w:szCs w:val="22"/>
        <w:lang w:val="en-US" w:eastAsia="en-US" w:bidi="ar-SA"/>
      </w:rPr>
    </w:lvl>
    <w:lvl w:ilvl="1" w:tplc="DB108692">
      <w:numFmt w:val="bullet"/>
      <w:lvlText w:val=""/>
      <w:lvlJc w:val="left"/>
      <w:pPr>
        <w:ind w:left="119" w:hanging="576"/>
      </w:pPr>
      <w:rPr>
        <w:rFonts w:ascii="Wingdings" w:eastAsia="Wingdings" w:hAnsi="Wingdings" w:cs="Wingdings" w:hint="default"/>
        <w:b w:val="0"/>
        <w:bCs w:val="0"/>
        <w:i w:val="0"/>
        <w:iCs w:val="0"/>
        <w:spacing w:val="0"/>
        <w:w w:val="100"/>
        <w:sz w:val="22"/>
        <w:szCs w:val="22"/>
        <w:lang w:val="en-US" w:eastAsia="en-US" w:bidi="ar-SA"/>
      </w:rPr>
    </w:lvl>
    <w:lvl w:ilvl="2" w:tplc="F4680364">
      <w:numFmt w:val="bullet"/>
      <w:lvlText w:val="•"/>
      <w:lvlJc w:val="left"/>
      <w:pPr>
        <w:ind w:left="1871" w:hanging="576"/>
      </w:pPr>
      <w:rPr>
        <w:rFonts w:hint="default"/>
        <w:lang w:val="en-US" w:eastAsia="en-US" w:bidi="ar-SA"/>
      </w:rPr>
    </w:lvl>
    <w:lvl w:ilvl="3" w:tplc="5E5E988C">
      <w:numFmt w:val="bullet"/>
      <w:lvlText w:val="•"/>
      <w:lvlJc w:val="left"/>
      <w:pPr>
        <w:ind w:left="2747" w:hanging="576"/>
      </w:pPr>
      <w:rPr>
        <w:rFonts w:hint="default"/>
        <w:lang w:val="en-US" w:eastAsia="en-US" w:bidi="ar-SA"/>
      </w:rPr>
    </w:lvl>
    <w:lvl w:ilvl="4" w:tplc="BC1AE476">
      <w:numFmt w:val="bullet"/>
      <w:lvlText w:val="•"/>
      <w:lvlJc w:val="left"/>
      <w:pPr>
        <w:ind w:left="3622" w:hanging="576"/>
      </w:pPr>
      <w:rPr>
        <w:rFonts w:hint="default"/>
        <w:lang w:val="en-US" w:eastAsia="en-US" w:bidi="ar-SA"/>
      </w:rPr>
    </w:lvl>
    <w:lvl w:ilvl="5" w:tplc="1018AF38">
      <w:numFmt w:val="bullet"/>
      <w:lvlText w:val="•"/>
      <w:lvlJc w:val="left"/>
      <w:pPr>
        <w:ind w:left="4498" w:hanging="576"/>
      </w:pPr>
      <w:rPr>
        <w:rFonts w:hint="default"/>
        <w:lang w:val="en-US" w:eastAsia="en-US" w:bidi="ar-SA"/>
      </w:rPr>
    </w:lvl>
    <w:lvl w:ilvl="6" w:tplc="7F821992">
      <w:numFmt w:val="bullet"/>
      <w:lvlText w:val="•"/>
      <w:lvlJc w:val="left"/>
      <w:pPr>
        <w:ind w:left="5374" w:hanging="576"/>
      </w:pPr>
      <w:rPr>
        <w:rFonts w:hint="default"/>
        <w:lang w:val="en-US" w:eastAsia="en-US" w:bidi="ar-SA"/>
      </w:rPr>
    </w:lvl>
    <w:lvl w:ilvl="7" w:tplc="6B76E5DE">
      <w:numFmt w:val="bullet"/>
      <w:lvlText w:val="•"/>
      <w:lvlJc w:val="left"/>
      <w:pPr>
        <w:ind w:left="6249" w:hanging="576"/>
      </w:pPr>
      <w:rPr>
        <w:rFonts w:hint="default"/>
        <w:lang w:val="en-US" w:eastAsia="en-US" w:bidi="ar-SA"/>
      </w:rPr>
    </w:lvl>
    <w:lvl w:ilvl="8" w:tplc="FB0210AA">
      <w:numFmt w:val="bullet"/>
      <w:lvlText w:val="•"/>
      <w:lvlJc w:val="left"/>
      <w:pPr>
        <w:ind w:left="7125" w:hanging="576"/>
      </w:pPr>
      <w:rPr>
        <w:rFonts w:hint="default"/>
        <w:lang w:val="en-US" w:eastAsia="en-US" w:bidi="ar-SA"/>
      </w:rPr>
    </w:lvl>
  </w:abstractNum>
  <w:abstractNum w:abstractNumId="54" w15:restartNumberingAfterBreak="0">
    <w:nsid w:val="41C60C39"/>
    <w:multiLevelType w:val="multilevel"/>
    <w:tmpl w:val="56C432E0"/>
    <w:lvl w:ilvl="0">
      <w:start w:val="33"/>
      <w:numFmt w:val="decimal"/>
      <w:lvlText w:val="%1"/>
      <w:lvlJc w:val="left"/>
      <w:pPr>
        <w:ind w:left="913" w:hanging="663"/>
      </w:pPr>
      <w:rPr>
        <w:rFonts w:hint="default"/>
        <w:lang w:val="en-US" w:eastAsia="en-US" w:bidi="ar-SA"/>
      </w:rPr>
    </w:lvl>
    <w:lvl w:ilvl="1">
      <w:start w:val="1"/>
      <w:numFmt w:val="decimal"/>
      <w:lvlText w:val="%1.%2"/>
      <w:lvlJc w:val="left"/>
      <w:pPr>
        <w:ind w:left="913" w:hanging="663"/>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start w:val="1"/>
      <w:numFmt w:val="lowerLetter"/>
      <w:lvlText w:val="%3)"/>
      <w:lvlJc w:val="left"/>
      <w:pPr>
        <w:ind w:left="1381" w:hanging="473"/>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2570" w:hanging="473"/>
      </w:pPr>
      <w:rPr>
        <w:rFonts w:hint="default"/>
        <w:lang w:val="en-US" w:eastAsia="en-US" w:bidi="ar-SA"/>
      </w:rPr>
    </w:lvl>
    <w:lvl w:ilvl="4">
      <w:numFmt w:val="bullet"/>
      <w:lvlText w:val="•"/>
      <w:lvlJc w:val="left"/>
      <w:pPr>
        <w:ind w:left="3760" w:hanging="473"/>
      </w:pPr>
      <w:rPr>
        <w:rFonts w:hint="default"/>
        <w:lang w:val="en-US" w:eastAsia="en-US" w:bidi="ar-SA"/>
      </w:rPr>
    </w:lvl>
    <w:lvl w:ilvl="5">
      <w:numFmt w:val="bullet"/>
      <w:lvlText w:val="•"/>
      <w:lvlJc w:val="left"/>
      <w:pPr>
        <w:ind w:left="4950" w:hanging="473"/>
      </w:pPr>
      <w:rPr>
        <w:rFonts w:hint="default"/>
        <w:lang w:val="en-US" w:eastAsia="en-US" w:bidi="ar-SA"/>
      </w:rPr>
    </w:lvl>
    <w:lvl w:ilvl="6">
      <w:numFmt w:val="bullet"/>
      <w:lvlText w:val="•"/>
      <w:lvlJc w:val="left"/>
      <w:pPr>
        <w:ind w:left="6140" w:hanging="473"/>
      </w:pPr>
      <w:rPr>
        <w:rFonts w:hint="default"/>
        <w:lang w:val="en-US" w:eastAsia="en-US" w:bidi="ar-SA"/>
      </w:rPr>
    </w:lvl>
    <w:lvl w:ilvl="7">
      <w:numFmt w:val="bullet"/>
      <w:lvlText w:val="•"/>
      <w:lvlJc w:val="left"/>
      <w:pPr>
        <w:ind w:left="7330" w:hanging="473"/>
      </w:pPr>
      <w:rPr>
        <w:rFonts w:hint="default"/>
        <w:lang w:val="en-US" w:eastAsia="en-US" w:bidi="ar-SA"/>
      </w:rPr>
    </w:lvl>
    <w:lvl w:ilvl="8">
      <w:numFmt w:val="bullet"/>
      <w:lvlText w:val="•"/>
      <w:lvlJc w:val="left"/>
      <w:pPr>
        <w:ind w:left="8520" w:hanging="473"/>
      </w:pPr>
      <w:rPr>
        <w:rFonts w:hint="default"/>
        <w:lang w:val="en-US" w:eastAsia="en-US" w:bidi="ar-SA"/>
      </w:rPr>
    </w:lvl>
  </w:abstractNum>
  <w:abstractNum w:abstractNumId="55" w15:restartNumberingAfterBreak="0">
    <w:nsid w:val="47B05B8E"/>
    <w:multiLevelType w:val="hybridMultilevel"/>
    <w:tmpl w:val="2E140510"/>
    <w:lvl w:ilvl="0" w:tplc="8A0800B4">
      <w:start w:val="1"/>
      <w:numFmt w:val="lowerRoman"/>
      <w:lvlText w:val="%1)"/>
      <w:lvlJc w:val="left"/>
      <w:pPr>
        <w:ind w:left="2298" w:hanging="504"/>
      </w:pPr>
      <w:rPr>
        <w:rFonts w:hint="default"/>
        <w:spacing w:val="0"/>
        <w:w w:val="100"/>
        <w:lang w:val="en-US" w:eastAsia="en-US" w:bidi="ar-SA"/>
      </w:rPr>
    </w:lvl>
    <w:lvl w:ilvl="1" w:tplc="63B69C26">
      <w:numFmt w:val="bullet"/>
      <w:lvlText w:val="•"/>
      <w:lvlJc w:val="left"/>
      <w:pPr>
        <w:ind w:left="3206" w:hanging="504"/>
      </w:pPr>
      <w:rPr>
        <w:rFonts w:hint="default"/>
        <w:lang w:val="en-US" w:eastAsia="en-US" w:bidi="ar-SA"/>
      </w:rPr>
    </w:lvl>
    <w:lvl w:ilvl="2" w:tplc="E1B8F392">
      <w:numFmt w:val="bullet"/>
      <w:lvlText w:val="•"/>
      <w:lvlJc w:val="left"/>
      <w:pPr>
        <w:ind w:left="4112" w:hanging="504"/>
      </w:pPr>
      <w:rPr>
        <w:rFonts w:hint="default"/>
        <w:lang w:val="en-US" w:eastAsia="en-US" w:bidi="ar-SA"/>
      </w:rPr>
    </w:lvl>
    <w:lvl w:ilvl="3" w:tplc="ECB4376C">
      <w:numFmt w:val="bullet"/>
      <w:lvlText w:val="•"/>
      <w:lvlJc w:val="left"/>
      <w:pPr>
        <w:ind w:left="5018" w:hanging="504"/>
      </w:pPr>
      <w:rPr>
        <w:rFonts w:hint="default"/>
        <w:lang w:val="en-US" w:eastAsia="en-US" w:bidi="ar-SA"/>
      </w:rPr>
    </w:lvl>
    <w:lvl w:ilvl="4" w:tplc="BBD0B8C0">
      <w:numFmt w:val="bullet"/>
      <w:lvlText w:val="•"/>
      <w:lvlJc w:val="left"/>
      <w:pPr>
        <w:ind w:left="5924" w:hanging="504"/>
      </w:pPr>
      <w:rPr>
        <w:rFonts w:hint="default"/>
        <w:lang w:val="en-US" w:eastAsia="en-US" w:bidi="ar-SA"/>
      </w:rPr>
    </w:lvl>
    <w:lvl w:ilvl="5" w:tplc="147656E8">
      <w:numFmt w:val="bullet"/>
      <w:lvlText w:val="•"/>
      <w:lvlJc w:val="left"/>
      <w:pPr>
        <w:ind w:left="6830" w:hanging="504"/>
      </w:pPr>
      <w:rPr>
        <w:rFonts w:hint="default"/>
        <w:lang w:val="en-US" w:eastAsia="en-US" w:bidi="ar-SA"/>
      </w:rPr>
    </w:lvl>
    <w:lvl w:ilvl="6" w:tplc="6644DC9C">
      <w:numFmt w:val="bullet"/>
      <w:lvlText w:val="•"/>
      <w:lvlJc w:val="left"/>
      <w:pPr>
        <w:ind w:left="7736" w:hanging="504"/>
      </w:pPr>
      <w:rPr>
        <w:rFonts w:hint="default"/>
        <w:lang w:val="en-US" w:eastAsia="en-US" w:bidi="ar-SA"/>
      </w:rPr>
    </w:lvl>
    <w:lvl w:ilvl="7" w:tplc="E3363938">
      <w:numFmt w:val="bullet"/>
      <w:lvlText w:val="•"/>
      <w:lvlJc w:val="left"/>
      <w:pPr>
        <w:ind w:left="8642" w:hanging="504"/>
      </w:pPr>
      <w:rPr>
        <w:rFonts w:hint="default"/>
        <w:lang w:val="en-US" w:eastAsia="en-US" w:bidi="ar-SA"/>
      </w:rPr>
    </w:lvl>
    <w:lvl w:ilvl="8" w:tplc="8D4AE07C">
      <w:numFmt w:val="bullet"/>
      <w:lvlText w:val="•"/>
      <w:lvlJc w:val="left"/>
      <w:pPr>
        <w:ind w:left="9548" w:hanging="504"/>
      </w:pPr>
      <w:rPr>
        <w:rFonts w:hint="default"/>
        <w:lang w:val="en-US" w:eastAsia="en-US" w:bidi="ar-SA"/>
      </w:rPr>
    </w:lvl>
  </w:abstractNum>
  <w:abstractNum w:abstractNumId="56" w15:restartNumberingAfterBreak="0">
    <w:nsid w:val="47E86476"/>
    <w:multiLevelType w:val="hybridMultilevel"/>
    <w:tmpl w:val="BAF4B618"/>
    <w:lvl w:ilvl="0" w:tplc="5D700DB6">
      <w:start w:val="1"/>
      <w:numFmt w:val="decimal"/>
      <w:lvlText w:val="%1."/>
      <w:lvlJc w:val="left"/>
      <w:pPr>
        <w:ind w:left="1736" w:hanging="567"/>
      </w:pPr>
      <w:rPr>
        <w:rFonts w:ascii="Times New Roman" w:eastAsia="Times New Roman" w:hAnsi="Times New Roman" w:cs="Times New Roman" w:hint="default"/>
        <w:b w:val="0"/>
        <w:bCs w:val="0"/>
        <w:i w:val="0"/>
        <w:iCs w:val="0"/>
        <w:color w:val="1F1F1F"/>
        <w:spacing w:val="-1"/>
        <w:w w:val="92"/>
        <w:sz w:val="22"/>
        <w:szCs w:val="22"/>
        <w:lang w:val="en-US" w:eastAsia="en-US" w:bidi="ar-SA"/>
      </w:rPr>
    </w:lvl>
    <w:lvl w:ilvl="1" w:tplc="43FA5A0E">
      <w:numFmt w:val="bullet"/>
      <w:lvlText w:val="•"/>
      <w:lvlJc w:val="left"/>
      <w:pPr>
        <w:ind w:left="2702" w:hanging="567"/>
      </w:pPr>
      <w:rPr>
        <w:rFonts w:hint="default"/>
        <w:lang w:val="en-US" w:eastAsia="en-US" w:bidi="ar-SA"/>
      </w:rPr>
    </w:lvl>
    <w:lvl w:ilvl="2" w:tplc="1F7EADEE">
      <w:numFmt w:val="bullet"/>
      <w:lvlText w:val="•"/>
      <w:lvlJc w:val="left"/>
      <w:pPr>
        <w:ind w:left="3664" w:hanging="567"/>
      </w:pPr>
      <w:rPr>
        <w:rFonts w:hint="default"/>
        <w:lang w:val="en-US" w:eastAsia="en-US" w:bidi="ar-SA"/>
      </w:rPr>
    </w:lvl>
    <w:lvl w:ilvl="3" w:tplc="2B608468">
      <w:numFmt w:val="bullet"/>
      <w:lvlText w:val="•"/>
      <w:lvlJc w:val="left"/>
      <w:pPr>
        <w:ind w:left="4626" w:hanging="567"/>
      </w:pPr>
      <w:rPr>
        <w:rFonts w:hint="default"/>
        <w:lang w:val="en-US" w:eastAsia="en-US" w:bidi="ar-SA"/>
      </w:rPr>
    </w:lvl>
    <w:lvl w:ilvl="4" w:tplc="1D6062FE">
      <w:numFmt w:val="bullet"/>
      <w:lvlText w:val="•"/>
      <w:lvlJc w:val="left"/>
      <w:pPr>
        <w:ind w:left="5588" w:hanging="567"/>
      </w:pPr>
      <w:rPr>
        <w:rFonts w:hint="default"/>
        <w:lang w:val="en-US" w:eastAsia="en-US" w:bidi="ar-SA"/>
      </w:rPr>
    </w:lvl>
    <w:lvl w:ilvl="5" w:tplc="09C0634C">
      <w:numFmt w:val="bullet"/>
      <w:lvlText w:val="•"/>
      <w:lvlJc w:val="left"/>
      <w:pPr>
        <w:ind w:left="6550" w:hanging="567"/>
      </w:pPr>
      <w:rPr>
        <w:rFonts w:hint="default"/>
        <w:lang w:val="en-US" w:eastAsia="en-US" w:bidi="ar-SA"/>
      </w:rPr>
    </w:lvl>
    <w:lvl w:ilvl="6" w:tplc="E4760AB4">
      <w:numFmt w:val="bullet"/>
      <w:lvlText w:val="•"/>
      <w:lvlJc w:val="left"/>
      <w:pPr>
        <w:ind w:left="7512" w:hanging="567"/>
      </w:pPr>
      <w:rPr>
        <w:rFonts w:hint="default"/>
        <w:lang w:val="en-US" w:eastAsia="en-US" w:bidi="ar-SA"/>
      </w:rPr>
    </w:lvl>
    <w:lvl w:ilvl="7" w:tplc="1CA0872E">
      <w:numFmt w:val="bullet"/>
      <w:lvlText w:val="•"/>
      <w:lvlJc w:val="left"/>
      <w:pPr>
        <w:ind w:left="8474" w:hanging="567"/>
      </w:pPr>
      <w:rPr>
        <w:rFonts w:hint="default"/>
        <w:lang w:val="en-US" w:eastAsia="en-US" w:bidi="ar-SA"/>
      </w:rPr>
    </w:lvl>
    <w:lvl w:ilvl="8" w:tplc="85AC9ED6">
      <w:numFmt w:val="bullet"/>
      <w:lvlText w:val="•"/>
      <w:lvlJc w:val="left"/>
      <w:pPr>
        <w:ind w:left="9436" w:hanging="567"/>
      </w:pPr>
      <w:rPr>
        <w:rFonts w:hint="default"/>
        <w:lang w:val="en-US" w:eastAsia="en-US" w:bidi="ar-SA"/>
      </w:rPr>
    </w:lvl>
  </w:abstractNum>
  <w:abstractNum w:abstractNumId="57" w15:restartNumberingAfterBreak="0">
    <w:nsid w:val="49033A46"/>
    <w:multiLevelType w:val="multilevel"/>
    <w:tmpl w:val="17989420"/>
    <w:lvl w:ilvl="0">
      <w:start w:val="4"/>
      <w:numFmt w:val="decimal"/>
      <w:lvlText w:val="%1"/>
      <w:lvlJc w:val="left"/>
      <w:pPr>
        <w:ind w:left="817" w:hanging="570"/>
      </w:pPr>
      <w:rPr>
        <w:rFonts w:hint="default"/>
        <w:lang w:val="en-US" w:eastAsia="en-US" w:bidi="ar-SA"/>
      </w:rPr>
    </w:lvl>
    <w:lvl w:ilvl="1">
      <w:start w:val="1"/>
      <w:numFmt w:val="decimal"/>
      <w:lvlText w:val="%1.%2"/>
      <w:lvlJc w:val="left"/>
      <w:pPr>
        <w:ind w:left="817" w:hanging="570"/>
      </w:pPr>
      <w:rPr>
        <w:rFonts w:ascii="Times New Roman" w:eastAsia="Times New Roman" w:hAnsi="Times New Roman" w:cs="Times New Roman" w:hint="default"/>
        <w:b/>
        <w:bCs/>
        <w:i w:val="0"/>
        <w:iCs w:val="0"/>
        <w:color w:val="1F1F1F"/>
        <w:spacing w:val="0"/>
        <w:w w:val="100"/>
        <w:sz w:val="22"/>
        <w:szCs w:val="22"/>
        <w:lang w:val="en-US" w:eastAsia="en-US" w:bidi="ar-SA"/>
      </w:rPr>
    </w:lvl>
    <w:lvl w:ilvl="2">
      <w:start w:val="1"/>
      <w:numFmt w:val="lowerLetter"/>
      <w:lvlText w:val="%3)"/>
      <w:lvlJc w:val="left"/>
      <w:pPr>
        <w:ind w:left="1383" w:hanging="56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495" w:hanging="562"/>
      </w:pPr>
      <w:rPr>
        <w:rFonts w:hint="default"/>
        <w:lang w:val="en-US" w:eastAsia="en-US" w:bidi="ar-SA"/>
      </w:rPr>
    </w:lvl>
    <w:lvl w:ilvl="4">
      <w:numFmt w:val="bullet"/>
      <w:lvlText w:val="•"/>
      <w:lvlJc w:val="left"/>
      <w:pPr>
        <w:ind w:left="4553" w:hanging="562"/>
      </w:pPr>
      <w:rPr>
        <w:rFonts w:hint="default"/>
        <w:lang w:val="en-US" w:eastAsia="en-US" w:bidi="ar-SA"/>
      </w:rPr>
    </w:lvl>
    <w:lvl w:ilvl="5">
      <w:numFmt w:val="bullet"/>
      <w:lvlText w:val="•"/>
      <w:lvlJc w:val="left"/>
      <w:pPr>
        <w:ind w:left="5611" w:hanging="562"/>
      </w:pPr>
      <w:rPr>
        <w:rFonts w:hint="default"/>
        <w:lang w:val="en-US" w:eastAsia="en-US" w:bidi="ar-SA"/>
      </w:rPr>
    </w:lvl>
    <w:lvl w:ilvl="6">
      <w:numFmt w:val="bullet"/>
      <w:lvlText w:val="•"/>
      <w:lvlJc w:val="left"/>
      <w:pPr>
        <w:ind w:left="6668" w:hanging="562"/>
      </w:pPr>
      <w:rPr>
        <w:rFonts w:hint="default"/>
        <w:lang w:val="en-US" w:eastAsia="en-US" w:bidi="ar-SA"/>
      </w:rPr>
    </w:lvl>
    <w:lvl w:ilvl="7">
      <w:numFmt w:val="bullet"/>
      <w:lvlText w:val="•"/>
      <w:lvlJc w:val="left"/>
      <w:pPr>
        <w:ind w:left="7726" w:hanging="562"/>
      </w:pPr>
      <w:rPr>
        <w:rFonts w:hint="default"/>
        <w:lang w:val="en-US" w:eastAsia="en-US" w:bidi="ar-SA"/>
      </w:rPr>
    </w:lvl>
    <w:lvl w:ilvl="8">
      <w:numFmt w:val="bullet"/>
      <w:lvlText w:val="•"/>
      <w:lvlJc w:val="left"/>
      <w:pPr>
        <w:ind w:left="8784" w:hanging="562"/>
      </w:pPr>
      <w:rPr>
        <w:rFonts w:hint="default"/>
        <w:lang w:val="en-US" w:eastAsia="en-US" w:bidi="ar-SA"/>
      </w:rPr>
    </w:lvl>
  </w:abstractNum>
  <w:abstractNum w:abstractNumId="58" w15:restartNumberingAfterBreak="0">
    <w:nsid w:val="4AAE4CCC"/>
    <w:multiLevelType w:val="hybridMultilevel"/>
    <w:tmpl w:val="FF3423A6"/>
    <w:lvl w:ilvl="0" w:tplc="ED94D33C">
      <w:numFmt w:val="bullet"/>
      <w:lvlText w:val=""/>
      <w:lvlJc w:val="left"/>
      <w:pPr>
        <w:ind w:left="460" w:hanging="360"/>
      </w:pPr>
      <w:rPr>
        <w:rFonts w:ascii="Wingdings" w:eastAsia="Wingdings" w:hAnsi="Wingdings" w:cs="Wingdings" w:hint="default"/>
        <w:b w:val="0"/>
        <w:bCs w:val="0"/>
        <w:i w:val="0"/>
        <w:iCs w:val="0"/>
        <w:spacing w:val="0"/>
        <w:w w:val="94"/>
        <w:sz w:val="23"/>
        <w:szCs w:val="23"/>
        <w:lang w:val="en-US" w:eastAsia="en-US" w:bidi="ar-SA"/>
      </w:rPr>
    </w:lvl>
    <w:lvl w:ilvl="1" w:tplc="4F980F12">
      <w:numFmt w:val="bullet"/>
      <w:lvlText w:val="•"/>
      <w:lvlJc w:val="left"/>
      <w:pPr>
        <w:ind w:left="1974" w:hanging="360"/>
      </w:pPr>
      <w:rPr>
        <w:rFonts w:hint="default"/>
        <w:lang w:val="en-US" w:eastAsia="en-US" w:bidi="ar-SA"/>
      </w:rPr>
    </w:lvl>
    <w:lvl w:ilvl="2" w:tplc="71D69760">
      <w:numFmt w:val="bullet"/>
      <w:lvlText w:val="•"/>
      <w:lvlJc w:val="left"/>
      <w:pPr>
        <w:ind w:left="3488" w:hanging="360"/>
      </w:pPr>
      <w:rPr>
        <w:rFonts w:hint="default"/>
        <w:lang w:val="en-US" w:eastAsia="en-US" w:bidi="ar-SA"/>
      </w:rPr>
    </w:lvl>
    <w:lvl w:ilvl="3" w:tplc="D8BC323E">
      <w:numFmt w:val="bullet"/>
      <w:lvlText w:val="•"/>
      <w:lvlJc w:val="left"/>
      <w:pPr>
        <w:ind w:left="5002" w:hanging="360"/>
      </w:pPr>
      <w:rPr>
        <w:rFonts w:hint="default"/>
        <w:lang w:val="en-US" w:eastAsia="en-US" w:bidi="ar-SA"/>
      </w:rPr>
    </w:lvl>
    <w:lvl w:ilvl="4" w:tplc="F56EFD08">
      <w:numFmt w:val="bullet"/>
      <w:lvlText w:val="•"/>
      <w:lvlJc w:val="left"/>
      <w:pPr>
        <w:ind w:left="6516" w:hanging="360"/>
      </w:pPr>
      <w:rPr>
        <w:rFonts w:hint="default"/>
        <w:lang w:val="en-US" w:eastAsia="en-US" w:bidi="ar-SA"/>
      </w:rPr>
    </w:lvl>
    <w:lvl w:ilvl="5" w:tplc="C86E9B54">
      <w:numFmt w:val="bullet"/>
      <w:lvlText w:val="•"/>
      <w:lvlJc w:val="left"/>
      <w:pPr>
        <w:ind w:left="8030" w:hanging="360"/>
      </w:pPr>
      <w:rPr>
        <w:rFonts w:hint="default"/>
        <w:lang w:val="en-US" w:eastAsia="en-US" w:bidi="ar-SA"/>
      </w:rPr>
    </w:lvl>
    <w:lvl w:ilvl="6" w:tplc="68F03AFE">
      <w:numFmt w:val="bullet"/>
      <w:lvlText w:val="•"/>
      <w:lvlJc w:val="left"/>
      <w:pPr>
        <w:ind w:left="9544" w:hanging="360"/>
      </w:pPr>
      <w:rPr>
        <w:rFonts w:hint="default"/>
        <w:lang w:val="en-US" w:eastAsia="en-US" w:bidi="ar-SA"/>
      </w:rPr>
    </w:lvl>
    <w:lvl w:ilvl="7" w:tplc="7E4820C6">
      <w:numFmt w:val="bullet"/>
      <w:lvlText w:val="•"/>
      <w:lvlJc w:val="left"/>
      <w:pPr>
        <w:ind w:left="11058" w:hanging="360"/>
      </w:pPr>
      <w:rPr>
        <w:rFonts w:hint="default"/>
        <w:lang w:val="en-US" w:eastAsia="en-US" w:bidi="ar-SA"/>
      </w:rPr>
    </w:lvl>
    <w:lvl w:ilvl="8" w:tplc="A26ED8F2">
      <w:numFmt w:val="bullet"/>
      <w:lvlText w:val="•"/>
      <w:lvlJc w:val="left"/>
      <w:pPr>
        <w:ind w:left="12572" w:hanging="360"/>
      </w:pPr>
      <w:rPr>
        <w:rFonts w:hint="default"/>
        <w:lang w:val="en-US" w:eastAsia="en-US" w:bidi="ar-SA"/>
      </w:rPr>
    </w:lvl>
  </w:abstractNum>
  <w:abstractNum w:abstractNumId="59" w15:restartNumberingAfterBreak="0">
    <w:nsid w:val="4E9A2F08"/>
    <w:multiLevelType w:val="hybridMultilevel"/>
    <w:tmpl w:val="DF4E6754"/>
    <w:lvl w:ilvl="0" w:tplc="77C8D1C4">
      <w:start w:val="1"/>
      <w:numFmt w:val="lowerLetter"/>
      <w:lvlText w:val="%1)"/>
      <w:lvlJc w:val="left"/>
      <w:pPr>
        <w:ind w:left="2288" w:hanging="55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02B2AA1C">
      <w:start w:val="1"/>
      <w:numFmt w:val="lowerRoman"/>
      <w:lvlText w:val="%2)"/>
      <w:lvlJc w:val="left"/>
      <w:pPr>
        <w:ind w:left="2828" w:hanging="526"/>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7B40D5D0">
      <w:numFmt w:val="bullet"/>
      <w:lvlText w:val="•"/>
      <w:lvlJc w:val="left"/>
      <w:pPr>
        <w:ind w:left="3241" w:hanging="426"/>
      </w:pPr>
      <w:rPr>
        <w:rFonts w:ascii="Times New Roman" w:eastAsia="Times New Roman" w:hAnsi="Times New Roman" w:cs="Times New Roman" w:hint="default"/>
        <w:b w:val="0"/>
        <w:bCs w:val="0"/>
        <w:i w:val="0"/>
        <w:iCs w:val="0"/>
        <w:color w:val="1F1F1F"/>
        <w:spacing w:val="0"/>
        <w:w w:val="92"/>
        <w:sz w:val="22"/>
        <w:szCs w:val="22"/>
        <w:lang w:val="en-US" w:eastAsia="en-US" w:bidi="ar-SA"/>
      </w:rPr>
    </w:lvl>
    <w:lvl w:ilvl="3" w:tplc="1F02D256">
      <w:numFmt w:val="bullet"/>
      <w:lvlText w:val="•"/>
      <w:lvlJc w:val="left"/>
      <w:pPr>
        <w:ind w:left="4255" w:hanging="426"/>
      </w:pPr>
      <w:rPr>
        <w:rFonts w:hint="default"/>
        <w:lang w:val="en-US" w:eastAsia="en-US" w:bidi="ar-SA"/>
      </w:rPr>
    </w:lvl>
    <w:lvl w:ilvl="4" w:tplc="E52A421E">
      <w:numFmt w:val="bullet"/>
      <w:lvlText w:val="•"/>
      <w:lvlJc w:val="left"/>
      <w:pPr>
        <w:ind w:left="5270" w:hanging="426"/>
      </w:pPr>
      <w:rPr>
        <w:rFonts w:hint="default"/>
        <w:lang w:val="en-US" w:eastAsia="en-US" w:bidi="ar-SA"/>
      </w:rPr>
    </w:lvl>
    <w:lvl w:ilvl="5" w:tplc="E012CC8A">
      <w:numFmt w:val="bullet"/>
      <w:lvlText w:val="•"/>
      <w:lvlJc w:val="left"/>
      <w:pPr>
        <w:ind w:left="6285" w:hanging="426"/>
      </w:pPr>
      <w:rPr>
        <w:rFonts w:hint="default"/>
        <w:lang w:val="en-US" w:eastAsia="en-US" w:bidi="ar-SA"/>
      </w:rPr>
    </w:lvl>
    <w:lvl w:ilvl="6" w:tplc="6D1ADF7E">
      <w:numFmt w:val="bullet"/>
      <w:lvlText w:val="•"/>
      <w:lvlJc w:val="left"/>
      <w:pPr>
        <w:ind w:left="7300" w:hanging="426"/>
      </w:pPr>
      <w:rPr>
        <w:rFonts w:hint="default"/>
        <w:lang w:val="en-US" w:eastAsia="en-US" w:bidi="ar-SA"/>
      </w:rPr>
    </w:lvl>
    <w:lvl w:ilvl="7" w:tplc="866C881C">
      <w:numFmt w:val="bullet"/>
      <w:lvlText w:val="•"/>
      <w:lvlJc w:val="left"/>
      <w:pPr>
        <w:ind w:left="8315" w:hanging="426"/>
      </w:pPr>
      <w:rPr>
        <w:rFonts w:hint="default"/>
        <w:lang w:val="en-US" w:eastAsia="en-US" w:bidi="ar-SA"/>
      </w:rPr>
    </w:lvl>
    <w:lvl w:ilvl="8" w:tplc="2B281618">
      <w:numFmt w:val="bullet"/>
      <w:lvlText w:val="•"/>
      <w:lvlJc w:val="left"/>
      <w:pPr>
        <w:ind w:left="9330" w:hanging="426"/>
      </w:pPr>
      <w:rPr>
        <w:rFonts w:hint="default"/>
        <w:lang w:val="en-US" w:eastAsia="en-US" w:bidi="ar-SA"/>
      </w:rPr>
    </w:lvl>
  </w:abstractNum>
  <w:abstractNum w:abstractNumId="60" w15:restartNumberingAfterBreak="0">
    <w:nsid w:val="50047FEC"/>
    <w:multiLevelType w:val="multilevel"/>
    <w:tmpl w:val="3014D37C"/>
    <w:lvl w:ilvl="0">
      <w:start w:val="5"/>
      <w:numFmt w:val="decimal"/>
      <w:lvlText w:val="%1"/>
      <w:lvlJc w:val="left"/>
      <w:pPr>
        <w:ind w:left="860" w:hanging="611"/>
      </w:pPr>
      <w:rPr>
        <w:rFonts w:hint="default"/>
        <w:lang w:val="en-US" w:eastAsia="en-US" w:bidi="ar-SA"/>
      </w:rPr>
    </w:lvl>
    <w:lvl w:ilvl="1">
      <w:start w:val="1"/>
      <w:numFmt w:val="decimal"/>
      <w:lvlText w:val="%1.%2"/>
      <w:lvlJc w:val="left"/>
      <w:pPr>
        <w:ind w:left="860" w:hanging="611"/>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868" w:hanging="611"/>
      </w:pPr>
      <w:rPr>
        <w:rFonts w:hint="default"/>
        <w:lang w:val="en-US" w:eastAsia="en-US" w:bidi="ar-SA"/>
      </w:rPr>
    </w:lvl>
    <w:lvl w:ilvl="3">
      <w:numFmt w:val="bullet"/>
      <w:lvlText w:val="•"/>
      <w:lvlJc w:val="left"/>
      <w:pPr>
        <w:ind w:left="3872" w:hanging="611"/>
      </w:pPr>
      <w:rPr>
        <w:rFonts w:hint="default"/>
        <w:lang w:val="en-US" w:eastAsia="en-US" w:bidi="ar-SA"/>
      </w:rPr>
    </w:lvl>
    <w:lvl w:ilvl="4">
      <w:numFmt w:val="bullet"/>
      <w:lvlText w:val="•"/>
      <w:lvlJc w:val="left"/>
      <w:pPr>
        <w:ind w:left="4876" w:hanging="611"/>
      </w:pPr>
      <w:rPr>
        <w:rFonts w:hint="default"/>
        <w:lang w:val="en-US" w:eastAsia="en-US" w:bidi="ar-SA"/>
      </w:rPr>
    </w:lvl>
    <w:lvl w:ilvl="5">
      <w:numFmt w:val="bullet"/>
      <w:lvlText w:val="•"/>
      <w:lvlJc w:val="left"/>
      <w:pPr>
        <w:ind w:left="5880" w:hanging="611"/>
      </w:pPr>
      <w:rPr>
        <w:rFonts w:hint="default"/>
        <w:lang w:val="en-US" w:eastAsia="en-US" w:bidi="ar-SA"/>
      </w:rPr>
    </w:lvl>
    <w:lvl w:ilvl="6">
      <w:numFmt w:val="bullet"/>
      <w:lvlText w:val="•"/>
      <w:lvlJc w:val="left"/>
      <w:pPr>
        <w:ind w:left="6884" w:hanging="611"/>
      </w:pPr>
      <w:rPr>
        <w:rFonts w:hint="default"/>
        <w:lang w:val="en-US" w:eastAsia="en-US" w:bidi="ar-SA"/>
      </w:rPr>
    </w:lvl>
    <w:lvl w:ilvl="7">
      <w:numFmt w:val="bullet"/>
      <w:lvlText w:val="•"/>
      <w:lvlJc w:val="left"/>
      <w:pPr>
        <w:ind w:left="7888" w:hanging="611"/>
      </w:pPr>
      <w:rPr>
        <w:rFonts w:hint="default"/>
        <w:lang w:val="en-US" w:eastAsia="en-US" w:bidi="ar-SA"/>
      </w:rPr>
    </w:lvl>
    <w:lvl w:ilvl="8">
      <w:numFmt w:val="bullet"/>
      <w:lvlText w:val="•"/>
      <w:lvlJc w:val="left"/>
      <w:pPr>
        <w:ind w:left="8892" w:hanging="611"/>
      </w:pPr>
      <w:rPr>
        <w:rFonts w:hint="default"/>
        <w:lang w:val="en-US" w:eastAsia="en-US" w:bidi="ar-SA"/>
      </w:rPr>
    </w:lvl>
  </w:abstractNum>
  <w:abstractNum w:abstractNumId="61" w15:restartNumberingAfterBreak="0">
    <w:nsid w:val="510A2C12"/>
    <w:multiLevelType w:val="hybridMultilevel"/>
    <w:tmpl w:val="ADB454CE"/>
    <w:lvl w:ilvl="0" w:tplc="DD5EDC4C">
      <w:start w:val="1"/>
      <w:numFmt w:val="decimal"/>
      <w:lvlText w:val="%1."/>
      <w:lvlJc w:val="left"/>
      <w:pPr>
        <w:ind w:left="628" w:hanging="399"/>
      </w:pPr>
      <w:rPr>
        <w:rFonts w:ascii="Times New Roman" w:eastAsia="Times New Roman" w:hAnsi="Times New Roman" w:cs="Times New Roman" w:hint="default"/>
        <w:b w:val="0"/>
        <w:bCs w:val="0"/>
        <w:i w:val="0"/>
        <w:iCs w:val="0"/>
        <w:color w:val="1F1F1F"/>
        <w:spacing w:val="-20"/>
        <w:w w:val="100"/>
        <w:sz w:val="22"/>
        <w:szCs w:val="22"/>
        <w:lang w:val="en-US" w:eastAsia="en-US" w:bidi="ar-SA"/>
      </w:rPr>
    </w:lvl>
    <w:lvl w:ilvl="1" w:tplc="FA6E16B0">
      <w:numFmt w:val="bullet"/>
      <w:lvlText w:val="•"/>
      <w:lvlJc w:val="left"/>
      <w:pPr>
        <w:ind w:left="1652" w:hanging="399"/>
      </w:pPr>
      <w:rPr>
        <w:rFonts w:hint="default"/>
        <w:lang w:val="en-US" w:eastAsia="en-US" w:bidi="ar-SA"/>
      </w:rPr>
    </w:lvl>
    <w:lvl w:ilvl="2" w:tplc="DC82EA40">
      <w:numFmt w:val="bullet"/>
      <w:lvlText w:val="•"/>
      <w:lvlJc w:val="left"/>
      <w:pPr>
        <w:ind w:left="2684" w:hanging="399"/>
      </w:pPr>
      <w:rPr>
        <w:rFonts w:hint="default"/>
        <w:lang w:val="en-US" w:eastAsia="en-US" w:bidi="ar-SA"/>
      </w:rPr>
    </w:lvl>
    <w:lvl w:ilvl="3" w:tplc="46405B1A">
      <w:numFmt w:val="bullet"/>
      <w:lvlText w:val="•"/>
      <w:lvlJc w:val="left"/>
      <w:pPr>
        <w:ind w:left="3716" w:hanging="399"/>
      </w:pPr>
      <w:rPr>
        <w:rFonts w:hint="default"/>
        <w:lang w:val="en-US" w:eastAsia="en-US" w:bidi="ar-SA"/>
      </w:rPr>
    </w:lvl>
    <w:lvl w:ilvl="4" w:tplc="4F1402EA">
      <w:numFmt w:val="bullet"/>
      <w:lvlText w:val="•"/>
      <w:lvlJc w:val="left"/>
      <w:pPr>
        <w:ind w:left="4748" w:hanging="399"/>
      </w:pPr>
      <w:rPr>
        <w:rFonts w:hint="default"/>
        <w:lang w:val="en-US" w:eastAsia="en-US" w:bidi="ar-SA"/>
      </w:rPr>
    </w:lvl>
    <w:lvl w:ilvl="5" w:tplc="451E0B1C">
      <w:numFmt w:val="bullet"/>
      <w:lvlText w:val="•"/>
      <w:lvlJc w:val="left"/>
      <w:pPr>
        <w:ind w:left="5780" w:hanging="399"/>
      </w:pPr>
      <w:rPr>
        <w:rFonts w:hint="default"/>
        <w:lang w:val="en-US" w:eastAsia="en-US" w:bidi="ar-SA"/>
      </w:rPr>
    </w:lvl>
    <w:lvl w:ilvl="6" w:tplc="98AC7902">
      <w:numFmt w:val="bullet"/>
      <w:lvlText w:val="•"/>
      <w:lvlJc w:val="left"/>
      <w:pPr>
        <w:ind w:left="6812" w:hanging="399"/>
      </w:pPr>
      <w:rPr>
        <w:rFonts w:hint="default"/>
        <w:lang w:val="en-US" w:eastAsia="en-US" w:bidi="ar-SA"/>
      </w:rPr>
    </w:lvl>
    <w:lvl w:ilvl="7" w:tplc="C7D23B4A">
      <w:numFmt w:val="bullet"/>
      <w:lvlText w:val="•"/>
      <w:lvlJc w:val="left"/>
      <w:pPr>
        <w:ind w:left="7844" w:hanging="399"/>
      </w:pPr>
      <w:rPr>
        <w:rFonts w:hint="default"/>
        <w:lang w:val="en-US" w:eastAsia="en-US" w:bidi="ar-SA"/>
      </w:rPr>
    </w:lvl>
    <w:lvl w:ilvl="8" w:tplc="F888343E">
      <w:numFmt w:val="bullet"/>
      <w:lvlText w:val="•"/>
      <w:lvlJc w:val="left"/>
      <w:pPr>
        <w:ind w:left="8876" w:hanging="399"/>
      </w:pPr>
      <w:rPr>
        <w:rFonts w:hint="default"/>
        <w:lang w:val="en-US" w:eastAsia="en-US" w:bidi="ar-SA"/>
      </w:rPr>
    </w:lvl>
  </w:abstractNum>
  <w:abstractNum w:abstractNumId="62" w15:restartNumberingAfterBreak="0">
    <w:nsid w:val="512D7F90"/>
    <w:multiLevelType w:val="multilevel"/>
    <w:tmpl w:val="ECF8AFD4"/>
    <w:lvl w:ilvl="0">
      <w:start w:val="22"/>
      <w:numFmt w:val="decimal"/>
      <w:lvlText w:val="%1"/>
      <w:lvlJc w:val="left"/>
      <w:pPr>
        <w:ind w:left="903" w:hanging="663"/>
      </w:pPr>
      <w:rPr>
        <w:rFonts w:hint="default"/>
        <w:lang w:val="en-US" w:eastAsia="en-US" w:bidi="ar-SA"/>
      </w:rPr>
    </w:lvl>
    <w:lvl w:ilvl="1">
      <w:start w:val="1"/>
      <w:numFmt w:val="decimal"/>
      <w:lvlText w:val="%1.%2"/>
      <w:lvlJc w:val="left"/>
      <w:pPr>
        <w:ind w:left="903" w:hanging="663"/>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start w:val="1"/>
      <w:numFmt w:val="lowerLetter"/>
      <w:lvlText w:val="%3)"/>
      <w:lvlJc w:val="left"/>
      <w:pPr>
        <w:ind w:left="1376" w:hanging="464"/>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495" w:hanging="464"/>
      </w:pPr>
      <w:rPr>
        <w:rFonts w:hint="default"/>
        <w:lang w:val="en-US" w:eastAsia="en-US" w:bidi="ar-SA"/>
      </w:rPr>
    </w:lvl>
    <w:lvl w:ilvl="4">
      <w:numFmt w:val="bullet"/>
      <w:lvlText w:val="•"/>
      <w:lvlJc w:val="left"/>
      <w:pPr>
        <w:ind w:left="4553" w:hanging="464"/>
      </w:pPr>
      <w:rPr>
        <w:rFonts w:hint="default"/>
        <w:lang w:val="en-US" w:eastAsia="en-US" w:bidi="ar-SA"/>
      </w:rPr>
    </w:lvl>
    <w:lvl w:ilvl="5">
      <w:numFmt w:val="bullet"/>
      <w:lvlText w:val="•"/>
      <w:lvlJc w:val="left"/>
      <w:pPr>
        <w:ind w:left="5611" w:hanging="464"/>
      </w:pPr>
      <w:rPr>
        <w:rFonts w:hint="default"/>
        <w:lang w:val="en-US" w:eastAsia="en-US" w:bidi="ar-SA"/>
      </w:rPr>
    </w:lvl>
    <w:lvl w:ilvl="6">
      <w:numFmt w:val="bullet"/>
      <w:lvlText w:val="•"/>
      <w:lvlJc w:val="left"/>
      <w:pPr>
        <w:ind w:left="6668" w:hanging="464"/>
      </w:pPr>
      <w:rPr>
        <w:rFonts w:hint="default"/>
        <w:lang w:val="en-US" w:eastAsia="en-US" w:bidi="ar-SA"/>
      </w:rPr>
    </w:lvl>
    <w:lvl w:ilvl="7">
      <w:numFmt w:val="bullet"/>
      <w:lvlText w:val="•"/>
      <w:lvlJc w:val="left"/>
      <w:pPr>
        <w:ind w:left="7726" w:hanging="464"/>
      </w:pPr>
      <w:rPr>
        <w:rFonts w:hint="default"/>
        <w:lang w:val="en-US" w:eastAsia="en-US" w:bidi="ar-SA"/>
      </w:rPr>
    </w:lvl>
    <w:lvl w:ilvl="8">
      <w:numFmt w:val="bullet"/>
      <w:lvlText w:val="•"/>
      <w:lvlJc w:val="left"/>
      <w:pPr>
        <w:ind w:left="8784" w:hanging="464"/>
      </w:pPr>
      <w:rPr>
        <w:rFonts w:hint="default"/>
        <w:lang w:val="en-US" w:eastAsia="en-US" w:bidi="ar-SA"/>
      </w:rPr>
    </w:lvl>
  </w:abstractNum>
  <w:abstractNum w:abstractNumId="63" w15:restartNumberingAfterBreak="0">
    <w:nsid w:val="513E792A"/>
    <w:multiLevelType w:val="multilevel"/>
    <w:tmpl w:val="0E2E7B7E"/>
    <w:lvl w:ilvl="0">
      <w:start w:val="10"/>
      <w:numFmt w:val="decimal"/>
      <w:lvlText w:val="%1"/>
      <w:lvlJc w:val="left"/>
      <w:pPr>
        <w:ind w:left="860" w:hanging="613"/>
      </w:pPr>
      <w:rPr>
        <w:rFonts w:hint="default"/>
        <w:lang w:val="en-US" w:eastAsia="en-US" w:bidi="ar-SA"/>
      </w:rPr>
    </w:lvl>
    <w:lvl w:ilvl="1">
      <w:start w:val="1"/>
      <w:numFmt w:val="decimal"/>
      <w:lvlText w:val="%1.%2"/>
      <w:lvlJc w:val="left"/>
      <w:pPr>
        <w:ind w:left="860" w:hanging="613"/>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868" w:hanging="613"/>
      </w:pPr>
      <w:rPr>
        <w:rFonts w:hint="default"/>
        <w:lang w:val="en-US" w:eastAsia="en-US" w:bidi="ar-SA"/>
      </w:rPr>
    </w:lvl>
    <w:lvl w:ilvl="3">
      <w:numFmt w:val="bullet"/>
      <w:lvlText w:val="•"/>
      <w:lvlJc w:val="left"/>
      <w:pPr>
        <w:ind w:left="3872" w:hanging="613"/>
      </w:pPr>
      <w:rPr>
        <w:rFonts w:hint="default"/>
        <w:lang w:val="en-US" w:eastAsia="en-US" w:bidi="ar-SA"/>
      </w:rPr>
    </w:lvl>
    <w:lvl w:ilvl="4">
      <w:numFmt w:val="bullet"/>
      <w:lvlText w:val="•"/>
      <w:lvlJc w:val="left"/>
      <w:pPr>
        <w:ind w:left="4876" w:hanging="613"/>
      </w:pPr>
      <w:rPr>
        <w:rFonts w:hint="default"/>
        <w:lang w:val="en-US" w:eastAsia="en-US" w:bidi="ar-SA"/>
      </w:rPr>
    </w:lvl>
    <w:lvl w:ilvl="5">
      <w:numFmt w:val="bullet"/>
      <w:lvlText w:val="•"/>
      <w:lvlJc w:val="left"/>
      <w:pPr>
        <w:ind w:left="5880" w:hanging="613"/>
      </w:pPr>
      <w:rPr>
        <w:rFonts w:hint="default"/>
        <w:lang w:val="en-US" w:eastAsia="en-US" w:bidi="ar-SA"/>
      </w:rPr>
    </w:lvl>
    <w:lvl w:ilvl="6">
      <w:numFmt w:val="bullet"/>
      <w:lvlText w:val="•"/>
      <w:lvlJc w:val="left"/>
      <w:pPr>
        <w:ind w:left="6884" w:hanging="613"/>
      </w:pPr>
      <w:rPr>
        <w:rFonts w:hint="default"/>
        <w:lang w:val="en-US" w:eastAsia="en-US" w:bidi="ar-SA"/>
      </w:rPr>
    </w:lvl>
    <w:lvl w:ilvl="7">
      <w:numFmt w:val="bullet"/>
      <w:lvlText w:val="•"/>
      <w:lvlJc w:val="left"/>
      <w:pPr>
        <w:ind w:left="7888" w:hanging="613"/>
      </w:pPr>
      <w:rPr>
        <w:rFonts w:hint="default"/>
        <w:lang w:val="en-US" w:eastAsia="en-US" w:bidi="ar-SA"/>
      </w:rPr>
    </w:lvl>
    <w:lvl w:ilvl="8">
      <w:numFmt w:val="bullet"/>
      <w:lvlText w:val="•"/>
      <w:lvlJc w:val="left"/>
      <w:pPr>
        <w:ind w:left="8892" w:hanging="613"/>
      </w:pPr>
      <w:rPr>
        <w:rFonts w:hint="default"/>
        <w:lang w:val="en-US" w:eastAsia="en-US" w:bidi="ar-SA"/>
      </w:rPr>
    </w:lvl>
  </w:abstractNum>
  <w:abstractNum w:abstractNumId="64" w15:restartNumberingAfterBreak="0">
    <w:nsid w:val="522D582A"/>
    <w:multiLevelType w:val="hybridMultilevel"/>
    <w:tmpl w:val="0F98A9F8"/>
    <w:lvl w:ilvl="0" w:tplc="09D6AF4E">
      <w:start w:val="1"/>
      <w:numFmt w:val="lowerRoman"/>
      <w:lvlText w:val="(%1)"/>
      <w:lvlJc w:val="left"/>
      <w:pPr>
        <w:ind w:left="378" w:hanging="264"/>
      </w:pPr>
      <w:rPr>
        <w:rFonts w:ascii="Times New Roman" w:eastAsia="Times New Roman" w:hAnsi="Times New Roman" w:cs="Times New Roman" w:hint="default"/>
        <w:b w:val="0"/>
        <w:bCs w:val="0"/>
        <w:i w:val="0"/>
        <w:iCs w:val="0"/>
        <w:spacing w:val="0"/>
        <w:w w:val="100"/>
        <w:sz w:val="22"/>
        <w:szCs w:val="22"/>
        <w:lang w:val="en-US" w:eastAsia="en-US" w:bidi="ar-SA"/>
      </w:rPr>
    </w:lvl>
    <w:lvl w:ilvl="1" w:tplc="E25C70C2">
      <w:numFmt w:val="bullet"/>
      <w:lvlText w:val="•"/>
      <w:lvlJc w:val="left"/>
      <w:pPr>
        <w:ind w:left="1229" w:hanging="264"/>
      </w:pPr>
      <w:rPr>
        <w:rFonts w:hint="default"/>
        <w:lang w:val="en-US" w:eastAsia="en-US" w:bidi="ar-SA"/>
      </w:rPr>
    </w:lvl>
    <w:lvl w:ilvl="2" w:tplc="649E6EA8">
      <w:numFmt w:val="bullet"/>
      <w:lvlText w:val="•"/>
      <w:lvlJc w:val="left"/>
      <w:pPr>
        <w:ind w:left="2079" w:hanging="264"/>
      </w:pPr>
      <w:rPr>
        <w:rFonts w:hint="default"/>
        <w:lang w:val="en-US" w:eastAsia="en-US" w:bidi="ar-SA"/>
      </w:rPr>
    </w:lvl>
    <w:lvl w:ilvl="3" w:tplc="AC32973E">
      <w:numFmt w:val="bullet"/>
      <w:lvlText w:val="•"/>
      <w:lvlJc w:val="left"/>
      <w:pPr>
        <w:ind w:left="2929" w:hanging="264"/>
      </w:pPr>
      <w:rPr>
        <w:rFonts w:hint="default"/>
        <w:lang w:val="en-US" w:eastAsia="en-US" w:bidi="ar-SA"/>
      </w:rPr>
    </w:lvl>
    <w:lvl w:ilvl="4" w:tplc="963E3DE8">
      <w:numFmt w:val="bullet"/>
      <w:lvlText w:val="•"/>
      <w:lvlJc w:val="left"/>
      <w:pPr>
        <w:ind w:left="3778" w:hanging="264"/>
      </w:pPr>
      <w:rPr>
        <w:rFonts w:hint="default"/>
        <w:lang w:val="en-US" w:eastAsia="en-US" w:bidi="ar-SA"/>
      </w:rPr>
    </w:lvl>
    <w:lvl w:ilvl="5" w:tplc="73A86CDE">
      <w:numFmt w:val="bullet"/>
      <w:lvlText w:val="•"/>
      <w:lvlJc w:val="left"/>
      <w:pPr>
        <w:ind w:left="4628" w:hanging="264"/>
      </w:pPr>
      <w:rPr>
        <w:rFonts w:hint="default"/>
        <w:lang w:val="en-US" w:eastAsia="en-US" w:bidi="ar-SA"/>
      </w:rPr>
    </w:lvl>
    <w:lvl w:ilvl="6" w:tplc="1764A930">
      <w:numFmt w:val="bullet"/>
      <w:lvlText w:val="•"/>
      <w:lvlJc w:val="left"/>
      <w:pPr>
        <w:ind w:left="5478" w:hanging="264"/>
      </w:pPr>
      <w:rPr>
        <w:rFonts w:hint="default"/>
        <w:lang w:val="en-US" w:eastAsia="en-US" w:bidi="ar-SA"/>
      </w:rPr>
    </w:lvl>
    <w:lvl w:ilvl="7" w:tplc="139A650C">
      <w:numFmt w:val="bullet"/>
      <w:lvlText w:val="•"/>
      <w:lvlJc w:val="left"/>
      <w:pPr>
        <w:ind w:left="6327" w:hanging="264"/>
      </w:pPr>
      <w:rPr>
        <w:rFonts w:hint="default"/>
        <w:lang w:val="en-US" w:eastAsia="en-US" w:bidi="ar-SA"/>
      </w:rPr>
    </w:lvl>
    <w:lvl w:ilvl="8" w:tplc="0338D568">
      <w:numFmt w:val="bullet"/>
      <w:lvlText w:val="•"/>
      <w:lvlJc w:val="left"/>
      <w:pPr>
        <w:ind w:left="7177" w:hanging="264"/>
      </w:pPr>
      <w:rPr>
        <w:rFonts w:hint="default"/>
        <w:lang w:val="en-US" w:eastAsia="en-US" w:bidi="ar-SA"/>
      </w:rPr>
    </w:lvl>
  </w:abstractNum>
  <w:abstractNum w:abstractNumId="65" w15:restartNumberingAfterBreak="0">
    <w:nsid w:val="52FF4703"/>
    <w:multiLevelType w:val="hybridMultilevel"/>
    <w:tmpl w:val="10166DFC"/>
    <w:lvl w:ilvl="0" w:tplc="DC428E86">
      <w:start w:val="28"/>
      <w:numFmt w:val="decimal"/>
      <w:lvlText w:val="%1."/>
      <w:lvlJc w:val="left"/>
      <w:pPr>
        <w:ind w:left="1069" w:hanging="623"/>
      </w:pPr>
      <w:rPr>
        <w:rFonts w:ascii="Times New Roman" w:eastAsia="Times New Roman" w:hAnsi="Times New Roman" w:cs="Times New Roman" w:hint="default"/>
        <w:b w:val="0"/>
        <w:bCs w:val="0"/>
        <w:i w:val="0"/>
        <w:iCs w:val="0"/>
        <w:color w:val="1F1F1F"/>
        <w:spacing w:val="-32"/>
        <w:w w:val="92"/>
        <w:sz w:val="22"/>
        <w:szCs w:val="22"/>
        <w:lang w:val="en-US" w:eastAsia="en-US" w:bidi="ar-SA"/>
      </w:rPr>
    </w:lvl>
    <w:lvl w:ilvl="1" w:tplc="2ADA61B2">
      <w:start w:val="1"/>
      <w:numFmt w:val="lowerLetter"/>
      <w:lvlText w:val="%2)"/>
      <w:lvlJc w:val="left"/>
      <w:pPr>
        <w:ind w:left="1568" w:hanging="50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49C47B9C">
      <w:start w:val="1"/>
      <w:numFmt w:val="lowerRoman"/>
      <w:lvlText w:val="%3)"/>
      <w:lvlJc w:val="left"/>
      <w:pPr>
        <w:ind w:left="1969" w:hanging="39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tplc="7D3E33EA">
      <w:numFmt w:val="bullet"/>
      <w:lvlText w:val="•"/>
      <w:lvlJc w:val="left"/>
      <w:pPr>
        <w:ind w:left="3135" w:hanging="392"/>
      </w:pPr>
      <w:rPr>
        <w:rFonts w:hint="default"/>
        <w:lang w:val="en-US" w:eastAsia="en-US" w:bidi="ar-SA"/>
      </w:rPr>
    </w:lvl>
    <w:lvl w:ilvl="4" w:tplc="EADED13E">
      <w:numFmt w:val="bullet"/>
      <w:lvlText w:val="•"/>
      <w:lvlJc w:val="left"/>
      <w:pPr>
        <w:ind w:left="4310" w:hanging="392"/>
      </w:pPr>
      <w:rPr>
        <w:rFonts w:hint="default"/>
        <w:lang w:val="en-US" w:eastAsia="en-US" w:bidi="ar-SA"/>
      </w:rPr>
    </w:lvl>
    <w:lvl w:ilvl="5" w:tplc="BFF6E940">
      <w:numFmt w:val="bullet"/>
      <w:lvlText w:val="•"/>
      <w:lvlJc w:val="left"/>
      <w:pPr>
        <w:ind w:left="5485" w:hanging="392"/>
      </w:pPr>
      <w:rPr>
        <w:rFonts w:hint="default"/>
        <w:lang w:val="en-US" w:eastAsia="en-US" w:bidi="ar-SA"/>
      </w:rPr>
    </w:lvl>
    <w:lvl w:ilvl="6" w:tplc="D37A83C2">
      <w:numFmt w:val="bullet"/>
      <w:lvlText w:val="•"/>
      <w:lvlJc w:val="left"/>
      <w:pPr>
        <w:ind w:left="6660" w:hanging="392"/>
      </w:pPr>
      <w:rPr>
        <w:rFonts w:hint="default"/>
        <w:lang w:val="en-US" w:eastAsia="en-US" w:bidi="ar-SA"/>
      </w:rPr>
    </w:lvl>
    <w:lvl w:ilvl="7" w:tplc="391EB346">
      <w:numFmt w:val="bullet"/>
      <w:lvlText w:val="•"/>
      <w:lvlJc w:val="left"/>
      <w:pPr>
        <w:ind w:left="7835" w:hanging="392"/>
      </w:pPr>
      <w:rPr>
        <w:rFonts w:hint="default"/>
        <w:lang w:val="en-US" w:eastAsia="en-US" w:bidi="ar-SA"/>
      </w:rPr>
    </w:lvl>
    <w:lvl w:ilvl="8" w:tplc="F0C69AC6">
      <w:numFmt w:val="bullet"/>
      <w:lvlText w:val="•"/>
      <w:lvlJc w:val="left"/>
      <w:pPr>
        <w:ind w:left="9010" w:hanging="392"/>
      </w:pPr>
      <w:rPr>
        <w:rFonts w:hint="default"/>
        <w:lang w:val="en-US" w:eastAsia="en-US" w:bidi="ar-SA"/>
      </w:rPr>
    </w:lvl>
  </w:abstractNum>
  <w:abstractNum w:abstractNumId="66" w15:restartNumberingAfterBreak="0">
    <w:nsid w:val="535D6A30"/>
    <w:multiLevelType w:val="hybridMultilevel"/>
    <w:tmpl w:val="27A64DAC"/>
    <w:lvl w:ilvl="0" w:tplc="3C2A8D9A">
      <w:start w:val="16"/>
      <w:numFmt w:val="lowerLetter"/>
      <w:lvlText w:val="(%1)"/>
      <w:lvlJc w:val="left"/>
      <w:pPr>
        <w:ind w:left="1777" w:hanging="610"/>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1" w:tplc="E4EEFBA0">
      <w:start w:val="1"/>
      <w:numFmt w:val="lowerLetter"/>
      <w:lvlText w:val="%2)"/>
      <w:lvlJc w:val="left"/>
      <w:pPr>
        <w:ind w:left="2295" w:hanging="528"/>
      </w:pPr>
      <w:rPr>
        <w:rFonts w:hint="default"/>
        <w:spacing w:val="0"/>
        <w:w w:val="100"/>
        <w:lang w:val="en-US" w:eastAsia="en-US" w:bidi="ar-SA"/>
      </w:rPr>
    </w:lvl>
    <w:lvl w:ilvl="2" w:tplc="D3BEC66C">
      <w:numFmt w:val="bullet"/>
      <w:lvlText w:val="•"/>
      <w:lvlJc w:val="left"/>
      <w:pPr>
        <w:ind w:left="3306" w:hanging="528"/>
      </w:pPr>
      <w:rPr>
        <w:rFonts w:hint="default"/>
        <w:lang w:val="en-US" w:eastAsia="en-US" w:bidi="ar-SA"/>
      </w:rPr>
    </w:lvl>
    <w:lvl w:ilvl="3" w:tplc="CD860966">
      <w:numFmt w:val="bullet"/>
      <w:lvlText w:val="•"/>
      <w:lvlJc w:val="left"/>
      <w:pPr>
        <w:ind w:left="4313" w:hanging="528"/>
      </w:pPr>
      <w:rPr>
        <w:rFonts w:hint="default"/>
        <w:lang w:val="en-US" w:eastAsia="en-US" w:bidi="ar-SA"/>
      </w:rPr>
    </w:lvl>
    <w:lvl w:ilvl="4" w:tplc="F290258A">
      <w:numFmt w:val="bullet"/>
      <w:lvlText w:val="•"/>
      <w:lvlJc w:val="left"/>
      <w:pPr>
        <w:ind w:left="5320" w:hanging="528"/>
      </w:pPr>
      <w:rPr>
        <w:rFonts w:hint="default"/>
        <w:lang w:val="en-US" w:eastAsia="en-US" w:bidi="ar-SA"/>
      </w:rPr>
    </w:lvl>
    <w:lvl w:ilvl="5" w:tplc="7DF49250">
      <w:numFmt w:val="bullet"/>
      <w:lvlText w:val="•"/>
      <w:lvlJc w:val="left"/>
      <w:pPr>
        <w:ind w:left="6326" w:hanging="528"/>
      </w:pPr>
      <w:rPr>
        <w:rFonts w:hint="default"/>
        <w:lang w:val="en-US" w:eastAsia="en-US" w:bidi="ar-SA"/>
      </w:rPr>
    </w:lvl>
    <w:lvl w:ilvl="6" w:tplc="8A7AF602">
      <w:numFmt w:val="bullet"/>
      <w:lvlText w:val="•"/>
      <w:lvlJc w:val="left"/>
      <w:pPr>
        <w:ind w:left="7333" w:hanging="528"/>
      </w:pPr>
      <w:rPr>
        <w:rFonts w:hint="default"/>
        <w:lang w:val="en-US" w:eastAsia="en-US" w:bidi="ar-SA"/>
      </w:rPr>
    </w:lvl>
    <w:lvl w:ilvl="7" w:tplc="52F85B68">
      <w:numFmt w:val="bullet"/>
      <w:lvlText w:val="•"/>
      <w:lvlJc w:val="left"/>
      <w:pPr>
        <w:ind w:left="8340" w:hanging="528"/>
      </w:pPr>
      <w:rPr>
        <w:rFonts w:hint="default"/>
        <w:lang w:val="en-US" w:eastAsia="en-US" w:bidi="ar-SA"/>
      </w:rPr>
    </w:lvl>
    <w:lvl w:ilvl="8" w:tplc="11B24FD8">
      <w:numFmt w:val="bullet"/>
      <w:lvlText w:val="•"/>
      <w:lvlJc w:val="left"/>
      <w:pPr>
        <w:ind w:left="9346" w:hanging="528"/>
      </w:pPr>
      <w:rPr>
        <w:rFonts w:hint="default"/>
        <w:lang w:val="en-US" w:eastAsia="en-US" w:bidi="ar-SA"/>
      </w:rPr>
    </w:lvl>
  </w:abstractNum>
  <w:abstractNum w:abstractNumId="67" w15:restartNumberingAfterBreak="0">
    <w:nsid w:val="54B61815"/>
    <w:multiLevelType w:val="hybridMultilevel"/>
    <w:tmpl w:val="DA708F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4F45D4F"/>
    <w:multiLevelType w:val="multilevel"/>
    <w:tmpl w:val="0D468886"/>
    <w:lvl w:ilvl="0">
      <w:start w:val="32"/>
      <w:numFmt w:val="decimal"/>
      <w:lvlText w:val="%1"/>
      <w:lvlJc w:val="left"/>
      <w:pPr>
        <w:ind w:left="908" w:hanging="659"/>
      </w:pPr>
      <w:rPr>
        <w:rFonts w:hint="default"/>
        <w:lang w:val="en-US" w:eastAsia="en-US" w:bidi="ar-SA"/>
      </w:rPr>
    </w:lvl>
    <w:lvl w:ilvl="1">
      <w:start w:val="1"/>
      <w:numFmt w:val="decimal"/>
      <w:lvlText w:val="%1.%2"/>
      <w:lvlJc w:val="left"/>
      <w:pPr>
        <w:ind w:left="908" w:hanging="659"/>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900" w:hanging="659"/>
      </w:pPr>
      <w:rPr>
        <w:rFonts w:hint="default"/>
        <w:lang w:val="en-US" w:eastAsia="en-US" w:bidi="ar-SA"/>
      </w:rPr>
    </w:lvl>
    <w:lvl w:ilvl="3">
      <w:numFmt w:val="bullet"/>
      <w:lvlText w:val="•"/>
      <w:lvlJc w:val="left"/>
      <w:pPr>
        <w:ind w:left="3900" w:hanging="659"/>
      </w:pPr>
      <w:rPr>
        <w:rFonts w:hint="default"/>
        <w:lang w:val="en-US" w:eastAsia="en-US" w:bidi="ar-SA"/>
      </w:rPr>
    </w:lvl>
    <w:lvl w:ilvl="4">
      <w:numFmt w:val="bullet"/>
      <w:lvlText w:val="•"/>
      <w:lvlJc w:val="left"/>
      <w:pPr>
        <w:ind w:left="4900" w:hanging="659"/>
      </w:pPr>
      <w:rPr>
        <w:rFonts w:hint="default"/>
        <w:lang w:val="en-US" w:eastAsia="en-US" w:bidi="ar-SA"/>
      </w:rPr>
    </w:lvl>
    <w:lvl w:ilvl="5">
      <w:numFmt w:val="bullet"/>
      <w:lvlText w:val="•"/>
      <w:lvlJc w:val="left"/>
      <w:pPr>
        <w:ind w:left="5900" w:hanging="659"/>
      </w:pPr>
      <w:rPr>
        <w:rFonts w:hint="default"/>
        <w:lang w:val="en-US" w:eastAsia="en-US" w:bidi="ar-SA"/>
      </w:rPr>
    </w:lvl>
    <w:lvl w:ilvl="6">
      <w:numFmt w:val="bullet"/>
      <w:lvlText w:val="•"/>
      <w:lvlJc w:val="left"/>
      <w:pPr>
        <w:ind w:left="6900" w:hanging="659"/>
      </w:pPr>
      <w:rPr>
        <w:rFonts w:hint="default"/>
        <w:lang w:val="en-US" w:eastAsia="en-US" w:bidi="ar-SA"/>
      </w:rPr>
    </w:lvl>
    <w:lvl w:ilvl="7">
      <w:numFmt w:val="bullet"/>
      <w:lvlText w:val="•"/>
      <w:lvlJc w:val="left"/>
      <w:pPr>
        <w:ind w:left="7900" w:hanging="659"/>
      </w:pPr>
      <w:rPr>
        <w:rFonts w:hint="default"/>
        <w:lang w:val="en-US" w:eastAsia="en-US" w:bidi="ar-SA"/>
      </w:rPr>
    </w:lvl>
    <w:lvl w:ilvl="8">
      <w:numFmt w:val="bullet"/>
      <w:lvlText w:val="•"/>
      <w:lvlJc w:val="left"/>
      <w:pPr>
        <w:ind w:left="8900" w:hanging="659"/>
      </w:pPr>
      <w:rPr>
        <w:rFonts w:hint="default"/>
        <w:lang w:val="en-US" w:eastAsia="en-US" w:bidi="ar-SA"/>
      </w:rPr>
    </w:lvl>
  </w:abstractNum>
  <w:abstractNum w:abstractNumId="69" w15:restartNumberingAfterBreak="0">
    <w:nsid w:val="57C559BD"/>
    <w:multiLevelType w:val="hybridMultilevel"/>
    <w:tmpl w:val="F9D62D8C"/>
    <w:lvl w:ilvl="0" w:tplc="C52001D8">
      <w:start w:val="2"/>
      <w:numFmt w:val="lowerRoman"/>
      <w:lvlText w:val="%1)"/>
      <w:lvlJc w:val="left"/>
      <w:pPr>
        <w:ind w:left="1856" w:hanging="480"/>
      </w:pPr>
      <w:rPr>
        <w:rFonts w:ascii="Times New Roman" w:eastAsia="Times New Roman" w:hAnsi="Times New Roman" w:cs="Times New Roman" w:hint="default"/>
        <w:b w:val="0"/>
        <w:bCs w:val="0"/>
        <w:i w:val="0"/>
        <w:iCs w:val="0"/>
        <w:color w:val="1F1F1F"/>
        <w:spacing w:val="-2"/>
        <w:w w:val="100"/>
        <w:sz w:val="22"/>
        <w:szCs w:val="22"/>
        <w:lang w:val="en-US" w:eastAsia="en-US" w:bidi="ar-SA"/>
      </w:rPr>
    </w:lvl>
    <w:lvl w:ilvl="1" w:tplc="237CBE42">
      <w:numFmt w:val="bullet"/>
      <w:lvlText w:val="•"/>
      <w:lvlJc w:val="left"/>
      <w:pPr>
        <w:ind w:left="2764" w:hanging="480"/>
      </w:pPr>
      <w:rPr>
        <w:rFonts w:hint="default"/>
        <w:lang w:val="en-US" w:eastAsia="en-US" w:bidi="ar-SA"/>
      </w:rPr>
    </w:lvl>
    <w:lvl w:ilvl="2" w:tplc="76807E7E">
      <w:numFmt w:val="bullet"/>
      <w:lvlText w:val="•"/>
      <w:lvlJc w:val="left"/>
      <w:pPr>
        <w:ind w:left="3668" w:hanging="480"/>
      </w:pPr>
      <w:rPr>
        <w:rFonts w:hint="default"/>
        <w:lang w:val="en-US" w:eastAsia="en-US" w:bidi="ar-SA"/>
      </w:rPr>
    </w:lvl>
    <w:lvl w:ilvl="3" w:tplc="0D4A14A6">
      <w:numFmt w:val="bullet"/>
      <w:lvlText w:val="•"/>
      <w:lvlJc w:val="left"/>
      <w:pPr>
        <w:ind w:left="4572" w:hanging="480"/>
      </w:pPr>
      <w:rPr>
        <w:rFonts w:hint="default"/>
        <w:lang w:val="en-US" w:eastAsia="en-US" w:bidi="ar-SA"/>
      </w:rPr>
    </w:lvl>
    <w:lvl w:ilvl="4" w:tplc="7E422BE2">
      <w:numFmt w:val="bullet"/>
      <w:lvlText w:val="•"/>
      <w:lvlJc w:val="left"/>
      <w:pPr>
        <w:ind w:left="5476" w:hanging="480"/>
      </w:pPr>
      <w:rPr>
        <w:rFonts w:hint="default"/>
        <w:lang w:val="en-US" w:eastAsia="en-US" w:bidi="ar-SA"/>
      </w:rPr>
    </w:lvl>
    <w:lvl w:ilvl="5" w:tplc="CB5E73B6">
      <w:numFmt w:val="bullet"/>
      <w:lvlText w:val="•"/>
      <w:lvlJc w:val="left"/>
      <w:pPr>
        <w:ind w:left="6380" w:hanging="480"/>
      </w:pPr>
      <w:rPr>
        <w:rFonts w:hint="default"/>
        <w:lang w:val="en-US" w:eastAsia="en-US" w:bidi="ar-SA"/>
      </w:rPr>
    </w:lvl>
    <w:lvl w:ilvl="6" w:tplc="6A4C5B06">
      <w:numFmt w:val="bullet"/>
      <w:lvlText w:val="•"/>
      <w:lvlJc w:val="left"/>
      <w:pPr>
        <w:ind w:left="7284" w:hanging="480"/>
      </w:pPr>
      <w:rPr>
        <w:rFonts w:hint="default"/>
        <w:lang w:val="en-US" w:eastAsia="en-US" w:bidi="ar-SA"/>
      </w:rPr>
    </w:lvl>
    <w:lvl w:ilvl="7" w:tplc="8BF0007A">
      <w:numFmt w:val="bullet"/>
      <w:lvlText w:val="•"/>
      <w:lvlJc w:val="left"/>
      <w:pPr>
        <w:ind w:left="8188" w:hanging="480"/>
      </w:pPr>
      <w:rPr>
        <w:rFonts w:hint="default"/>
        <w:lang w:val="en-US" w:eastAsia="en-US" w:bidi="ar-SA"/>
      </w:rPr>
    </w:lvl>
    <w:lvl w:ilvl="8" w:tplc="C7ACBBC4">
      <w:numFmt w:val="bullet"/>
      <w:lvlText w:val="•"/>
      <w:lvlJc w:val="left"/>
      <w:pPr>
        <w:ind w:left="9092" w:hanging="480"/>
      </w:pPr>
      <w:rPr>
        <w:rFonts w:hint="default"/>
        <w:lang w:val="en-US" w:eastAsia="en-US" w:bidi="ar-SA"/>
      </w:rPr>
    </w:lvl>
  </w:abstractNum>
  <w:abstractNum w:abstractNumId="70" w15:restartNumberingAfterBreak="0">
    <w:nsid w:val="58462F07"/>
    <w:multiLevelType w:val="hybridMultilevel"/>
    <w:tmpl w:val="B77236D2"/>
    <w:lvl w:ilvl="0" w:tplc="7FCE69B0">
      <w:start w:val="1"/>
      <w:numFmt w:val="decimal"/>
      <w:lvlText w:val="%1"/>
      <w:lvlJc w:val="left"/>
      <w:pPr>
        <w:ind w:left="1731" w:hanging="564"/>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1884DC2A">
      <w:numFmt w:val="bullet"/>
      <w:lvlText w:val="•"/>
      <w:lvlJc w:val="left"/>
      <w:pPr>
        <w:ind w:left="2702" w:hanging="564"/>
      </w:pPr>
      <w:rPr>
        <w:rFonts w:hint="default"/>
        <w:lang w:val="en-US" w:eastAsia="en-US" w:bidi="ar-SA"/>
      </w:rPr>
    </w:lvl>
    <w:lvl w:ilvl="2" w:tplc="DE3E9D04">
      <w:numFmt w:val="bullet"/>
      <w:lvlText w:val="•"/>
      <w:lvlJc w:val="left"/>
      <w:pPr>
        <w:ind w:left="3664" w:hanging="564"/>
      </w:pPr>
      <w:rPr>
        <w:rFonts w:hint="default"/>
        <w:lang w:val="en-US" w:eastAsia="en-US" w:bidi="ar-SA"/>
      </w:rPr>
    </w:lvl>
    <w:lvl w:ilvl="3" w:tplc="289C4B36">
      <w:numFmt w:val="bullet"/>
      <w:lvlText w:val="•"/>
      <w:lvlJc w:val="left"/>
      <w:pPr>
        <w:ind w:left="4626" w:hanging="564"/>
      </w:pPr>
      <w:rPr>
        <w:rFonts w:hint="default"/>
        <w:lang w:val="en-US" w:eastAsia="en-US" w:bidi="ar-SA"/>
      </w:rPr>
    </w:lvl>
    <w:lvl w:ilvl="4" w:tplc="A6BC0BC8">
      <w:numFmt w:val="bullet"/>
      <w:lvlText w:val="•"/>
      <w:lvlJc w:val="left"/>
      <w:pPr>
        <w:ind w:left="5588" w:hanging="564"/>
      </w:pPr>
      <w:rPr>
        <w:rFonts w:hint="default"/>
        <w:lang w:val="en-US" w:eastAsia="en-US" w:bidi="ar-SA"/>
      </w:rPr>
    </w:lvl>
    <w:lvl w:ilvl="5" w:tplc="66BCA914">
      <w:numFmt w:val="bullet"/>
      <w:lvlText w:val="•"/>
      <w:lvlJc w:val="left"/>
      <w:pPr>
        <w:ind w:left="6550" w:hanging="564"/>
      </w:pPr>
      <w:rPr>
        <w:rFonts w:hint="default"/>
        <w:lang w:val="en-US" w:eastAsia="en-US" w:bidi="ar-SA"/>
      </w:rPr>
    </w:lvl>
    <w:lvl w:ilvl="6" w:tplc="F2E27CD2">
      <w:numFmt w:val="bullet"/>
      <w:lvlText w:val="•"/>
      <w:lvlJc w:val="left"/>
      <w:pPr>
        <w:ind w:left="7512" w:hanging="564"/>
      </w:pPr>
      <w:rPr>
        <w:rFonts w:hint="default"/>
        <w:lang w:val="en-US" w:eastAsia="en-US" w:bidi="ar-SA"/>
      </w:rPr>
    </w:lvl>
    <w:lvl w:ilvl="7" w:tplc="2C82E424">
      <w:numFmt w:val="bullet"/>
      <w:lvlText w:val="•"/>
      <w:lvlJc w:val="left"/>
      <w:pPr>
        <w:ind w:left="8474" w:hanging="564"/>
      </w:pPr>
      <w:rPr>
        <w:rFonts w:hint="default"/>
        <w:lang w:val="en-US" w:eastAsia="en-US" w:bidi="ar-SA"/>
      </w:rPr>
    </w:lvl>
    <w:lvl w:ilvl="8" w:tplc="F6AA8920">
      <w:numFmt w:val="bullet"/>
      <w:lvlText w:val="•"/>
      <w:lvlJc w:val="left"/>
      <w:pPr>
        <w:ind w:left="9436" w:hanging="564"/>
      </w:pPr>
      <w:rPr>
        <w:rFonts w:hint="default"/>
        <w:lang w:val="en-US" w:eastAsia="en-US" w:bidi="ar-SA"/>
      </w:rPr>
    </w:lvl>
  </w:abstractNum>
  <w:abstractNum w:abstractNumId="71" w15:restartNumberingAfterBreak="0">
    <w:nsid w:val="585D31E3"/>
    <w:multiLevelType w:val="multilevel"/>
    <w:tmpl w:val="15B0856A"/>
    <w:lvl w:ilvl="0">
      <w:start w:val="16"/>
      <w:numFmt w:val="decimal"/>
      <w:lvlText w:val="%1"/>
      <w:lvlJc w:val="left"/>
      <w:pPr>
        <w:ind w:left="908" w:hanging="663"/>
      </w:pPr>
      <w:rPr>
        <w:rFonts w:hint="default"/>
        <w:lang w:val="en-US" w:eastAsia="en-US" w:bidi="ar-SA"/>
      </w:rPr>
    </w:lvl>
    <w:lvl w:ilvl="1">
      <w:start w:val="1"/>
      <w:numFmt w:val="decimal"/>
      <w:lvlText w:val="%1.%2"/>
      <w:lvlJc w:val="left"/>
      <w:pPr>
        <w:ind w:left="908" w:hanging="663"/>
      </w:pPr>
      <w:rPr>
        <w:rFonts w:ascii="Times New Roman" w:eastAsia="Times New Roman" w:hAnsi="Times New Roman" w:cs="Times New Roman" w:hint="default"/>
        <w:b w:val="0"/>
        <w:bCs w:val="0"/>
        <w:i w:val="0"/>
        <w:iCs w:val="0"/>
        <w:color w:val="1F1F1F"/>
        <w:spacing w:val="-27"/>
        <w:w w:val="92"/>
        <w:sz w:val="22"/>
        <w:szCs w:val="22"/>
        <w:lang w:val="en-US" w:eastAsia="en-US" w:bidi="ar-SA"/>
      </w:rPr>
    </w:lvl>
    <w:lvl w:ilvl="2">
      <w:numFmt w:val="bullet"/>
      <w:lvlText w:val="•"/>
      <w:lvlJc w:val="left"/>
      <w:pPr>
        <w:ind w:left="2900" w:hanging="663"/>
      </w:pPr>
      <w:rPr>
        <w:rFonts w:hint="default"/>
        <w:lang w:val="en-US" w:eastAsia="en-US" w:bidi="ar-SA"/>
      </w:rPr>
    </w:lvl>
    <w:lvl w:ilvl="3">
      <w:numFmt w:val="bullet"/>
      <w:lvlText w:val="•"/>
      <w:lvlJc w:val="left"/>
      <w:pPr>
        <w:ind w:left="3900" w:hanging="663"/>
      </w:pPr>
      <w:rPr>
        <w:rFonts w:hint="default"/>
        <w:lang w:val="en-US" w:eastAsia="en-US" w:bidi="ar-SA"/>
      </w:rPr>
    </w:lvl>
    <w:lvl w:ilvl="4">
      <w:numFmt w:val="bullet"/>
      <w:lvlText w:val="•"/>
      <w:lvlJc w:val="left"/>
      <w:pPr>
        <w:ind w:left="4900" w:hanging="663"/>
      </w:pPr>
      <w:rPr>
        <w:rFonts w:hint="default"/>
        <w:lang w:val="en-US" w:eastAsia="en-US" w:bidi="ar-SA"/>
      </w:rPr>
    </w:lvl>
    <w:lvl w:ilvl="5">
      <w:numFmt w:val="bullet"/>
      <w:lvlText w:val="•"/>
      <w:lvlJc w:val="left"/>
      <w:pPr>
        <w:ind w:left="5900" w:hanging="663"/>
      </w:pPr>
      <w:rPr>
        <w:rFonts w:hint="default"/>
        <w:lang w:val="en-US" w:eastAsia="en-US" w:bidi="ar-SA"/>
      </w:rPr>
    </w:lvl>
    <w:lvl w:ilvl="6">
      <w:numFmt w:val="bullet"/>
      <w:lvlText w:val="•"/>
      <w:lvlJc w:val="left"/>
      <w:pPr>
        <w:ind w:left="6900" w:hanging="663"/>
      </w:pPr>
      <w:rPr>
        <w:rFonts w:hint="default"/>
        <w:lang w:val="en-US" w:eastAsia="en-US" w:bidi="ar-SA"/>
      </w:rPr>
    </w:lvl>
    <w:lvl w:ilvl="7">
      <w:numFmt w:val="bullet"/>
      <w:lvlText w:val="•"/>
      <w:lvlJc w:val="left"/>
      <w:pPr>
        <w:ind w:left="7900" w:hanging="663"/>
      </w:pPr>
      <w:rPr>
        <w:rFonts w:hint="default"/>
        <w:lang w:val="en-US" w:eastAsia="en-US" w:bidi="ar-SA"/>
      </w:rPr>
    </w:lvl>
    <w:lvl w:ilvl="8">
      <w:numFmt w:val="bullet"/>
      <w:lvlText w:val="•"/>
      <w:lvlJc w:val="left"/>
      <w:pPr>
        <w:ind w:left="8900" w:hanging="663"/>
      </w:pPr>
      <w:rPr>
        <w:rFonts w:hint="default"/>
        <w:lang w:val="en-US" w:eastAsia="en-US" w:bidi="ar-SA"/>
      </w:rPr>
    </w:lvl>
  </w:abstractNum>
  <w:abstractNum w:abstractNumId="72" w15:restartNumberingAfterBreak="0">
    <w:nsid w:val="58E17DE9"/>
    <w:multiLevelType w:val="multilevel"/>
    <w:tmpl w:val="A31259F6"/>
    <w:lvl w:ilvl="0">
      <w:start w:val="1"/>
      <w:numFmt w:val="decimal"/>
      <w:lvlText w:val="%1."/>
      <w:lvlJc w:val="left"/>
      <w:pPr>
        <w:ind w:left="1040" w:hanging="589"/>
      </w:pPr>
      <w:rPr>
        <w:rFonts w:ascii="Times New Roman" w:eastAsia="Times New Roman" w:hAnsi="Times New Roman" w:cs="Times New Roman" w:hint="default"/>
        <w:b/>
        <w:bCs/>
        <w:i w:val="0"/>
        <w:iCs w:val="0"/>
        <w:color w:val="1F1F1F"/>
        <w:spacing w:val="-27"/>
        <w:w w:val="100"/>
        <w:sz w:val="22"/>
        <w:szCs w:val="22"/>
        <w:lang w:val="en-US" w:eastAsia="en-US" w:bidi="ar-SA"/>
      </w:rPr>
    </w:lvl>
    <w:lvl w:ilvl="1">
      <w:start w:val="1"/>
      <w:numFmt w:val="decimal"/>
      <w:lvlText w:val="%1.%2"/>
      <w:lvlJc w:val="left"/>
      <w:pPr>
        <w:ind w:left="1074" w:hanging="618"/>
      </w:pPr>
      <w:rPr>
        <w:rFonts w:hint="default"/>
        <w:spacing w:val="-32"/>
        <w:w w:val="92"/>
        <w:lang w:val="en-US" w:eastAsia="en-US" w:bidi="ar-SA"/>
      </w:rPr>
    </w:lvl>
    <w:lvl w:ilvl="2">
      <w:start w:val="1"/>
      <w:numFmt w:val="lowerLetter"/>
      <w:lvlText w:val="%3)"/>
      <w:lvlJc w:val="left"/>
      <w:pPr>
        <w:ind w:left="1472" w:hanging="618"/>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start w:val="1"/>
      <w:numFmt w:val="upperRoman"/>
      <w:lvlText w:val="%4)"/>
      <w:lvlJc w:val="left"/>
      <w:pPr>
        <w:ind w:left="2156" w:hanging="618"/>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4">
      <w:numFmt w:val="bullet"/>
      <w:lvlText w:val="•"/>
      <w:lvlJc w:val="left"/>
      <w:pPr>
        <w:ind w:left="1480" w:hanging="618"/>
      </w:pPr>
      <w:rPr>
        <w:rFonts w:hint="default"/>
        <w:lang w:val="en-US" w:eastAsia="en-US" w:bidi="ar-SA"/>
      </w:rPr>
    </w:lvl>
    <w:lvl w:ilvl="5">
      <w:numFmt w:val="bullet"/>
      <w:lvlText w:val="•"/>
      <w:lvlJc w:val="left"/>
      <w:pPr>
        <w:ind w:left="1560" w:hanging="618"/>
      </w:pPr>
      <w:rPr>
        <w:rFonts w:hint="default"/>
        <w:lang w:val="en-US" w:eastAsia="en-US" w:bidi="ar-SA"/>
      </w:rPr>
    </w:lvl>
    <w:lvl w:ilvl="6">
      <w:numFmt w:val="bullet"/>
      <w:lvlText w:val="•"/>
      <w:lvlJc w:val="left"/>
      <w:pPr>
        <w:ind w:left="1580" w:hanging="618"/>
      </w:pPr>
      <w:rPr>
        <w:rFonts w:hint="default"/>
        <w:lang w:val="en-US" w:eastAsia="en-US" w:bidi="ar-SA"/>
      </w:rPr>
    </w:lvl>
    <w:lvl w:ilvl="7">
      <w:numFmt w:val="bullet"/>
      <w:lvlText w:val="•"/>
      <w:lvlJc w:val="left"/>
      <w:pPr>
        <w:ind w:left="2160" w:hanging="618"/>
      </w:pPr>
      <w:rPr>
        <w:rFonts w:hint="default"/>
        <w:lang w:val="en-US" w:eastAsia="en-US" w:bidi="ar-SA"/>
      </w:rPr>
    </w:lvl>
    <w:lvl w:ilvl="8">
      <w:numFmt w:val="bullet"/>
      <w:lvlText w:val="•"/>
      <w:lvlJc w:val="left"/>
      <w:pPr>
        <w:ind w:left="5226" w:hanging="618"/>
      </w:pPr>
      <w:rPr>
        <w:rFonts w:hint="default"/>
        <w:lang w:val="en-US" w:eastAsia="en-US" w:bidi="ar-SA"/>
      </w:rPr>
    </w:lvl>
  </w:abstractNum>
  <w:abstractNum w:abstractNumId="73" w15:restartNumberingAfterBreak="0">
    <w:nsid w:val="59AC6452"/>
    <w:multiLevelType w:val="hybridMultilevel"/>
    <w:tmpl w:val="BF8C17EA"/>
    <w:lvl w:ilvl="0" w:tplc="CA50138E">
      <w:start w:val="1"/>
      <w:numFmt w:val="decimal"/>
      <w:lvlText w:val="%1."/>
      <w:lvlJc w:val="left"/>
      <w:pPr>
        <w:ind w:left="810" w:hanging="563"/>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1" w:tplc="851C2AE8">
      <w:start w:val="1"/>
      <w:numFmt w:val="lowerRoman"/>
      <w:lvlText w:val="%2)"/>
      <w:lvlJc w:val="left"/>
      <w:pPr>
        <w:ind w:left="1369" w:hanging="557"/>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66A89C16">
      <w:start w:val="1"/>
      <w:numFmt w:val="lowerLetter"/>
      <w:lvlText w:val="%3)"/>
      <w:lvlJc w:val="left"/>
      <w:pPr>
        <w:ind w:left="1856" w:hanging="488"/>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tplc="9A54041A">
      <w:numFmt w:val="bullet"/>
      <w:lvlText w:val="•"/>
      <w:lvlJc w:val="left"/>
      <w:pPr>
        <w:ind w:left="2990" w:hanging="488"/>
      </w:pPr>
      <w:rPr>
        <w:rFonts w:hint="default"/>
        <w:lang w:val="en-US" w:eastAsia="en-US" w:bidi="ar-SA"/>
      </w:rPr>
    </w:lvl>
    <w:lvl w:ilvl="4" w:tplc="DB28096A">
      <w:numFmt w:val="bullet"/>
      <w:lvlText w:val="•"/>
      <w:lvlJc w:val="left"/>
      <w:pPr>
        <w:ind w:left="4120" w:hanging="488"/>
      </w:pPr>
      <w:rPr>
        <w:rFonts w:hint="default"/>
        <w:lang w:val="en-US" w:eastAsia="en-US" w:bidi="ar-SA"/>
      </w:rPr>
    </w:lvl>
    <w:lvl w:ilvl="5" w:tplc="82D81D32">
      <w:numFmt w:val="bullet"/>
      <w:lvlText w:val="•"/>
      <w:lvlJc w:val="left"/>
      <w:pPr>
        <w:ind w:left="5250" w:hanging="488"/>
      </w:pPr>
      <w:rPr>
        <w:rFonts w:hint="default"/>
        <w:lang w:val="en-US" w:eastAsia="en-US" w:bidi="ar-SA"/>
      </w:rPr>
    </w:lvl>
    <w:lvl w:ilvl="6" w:tplc="76D64E30">
      <w:numFmt w:val="bullet"/>
      <w:lvlText w:val="•"/>
      <w:lvlJc w:val="left"/>
      <w:pPr>
        <w:ind w:left="6380" w:hanging="488"/>
      </w:pPr>
      <w:rPr>
        <w:rFonts w:hint="default"/>
        <w:lang w:val="en-US" w:eastAsia="en-US" w:bidi="ar-SA"/>
      </w:rPr>
    </w:lvl>
    <w:lvl w:ilvl="7" w:tplc="EB3E2632">
      <w:numFmt w:val="bullet"/>
      <w:lvlText w:val="•"/>
      <w:lvlJc w:val="left"/>
      <w:pPr>
        <w:ind w:left="7510" w:hanging="488"/>
      </w:pPr>
      <w:rPr>
        <w:rFonts w:hint="default"/>
        <w:lang w:val="en-US" w:eastAsia="en-US" w:bidi="ar-SA"/>
      </w:rPr>
    </w:lvl>
    <w:lvl w:ilvl="8" w:tplc="A4FE2A46">
      <w:numFmt w:val="bullet"/>
      <w:lvlText w:val="•"/>
      <w:lvlJc w:val="left"/>
      <w:pPr>
        <w:ind w:left="8640" w:hanging="488"/>
      </w:pPr>
      <w:rPr>
        <w:rFonts w:hint="default"/>
        <w:lang w:val="en-US" w:eastAsia="en-US" w:bidi="ar-SA"/>
      </w:rPr>
    </w:lvl>
  </w:abstractNum>
  <w:abstractNum w:abstractNumId="74" w15:restartNumberingAfterBreak="0">
    <w:nsid w:val="5A1355B9"/>
    <w:multiLevelType w:val="hybridMultilevel"/>
    <w:tmpl w:val="B66A7690"/>
    <w:lvl w:ilvl="0" w:tplc="1242AC72">
      <w:start w:val="4"/>
      <w:numFmt w:val="lowerLetter"/>
      <w:lvlText w:val="(%1)"/>
      <w:lvlJc w:val="left"/>
      <w:pPr>
        <w:ind w:left="1743" w:hanging="572"/>
        <w:jc w:val="right"/>
      </w:pPr>
      <w:rPr>
        <w:rFonts w:hint="default"/>
        <w:spacing w:val="-25"/>
        <w:w w:val="92"/>
        <w:lang w:val="en-US" w:eastAsia="en-US" w:bidi="ar-SA"/>
      </w:rPr>
    </w:lvl>
    <w:lvl w:ilvl="1" w:tplc="4554201A">
      <w:start w:val="1"/>
      <w:numFmt w:val="lowerRoman"/>
      <w:lvlText w:val="(%2)"/>
      <w:lvlJc w:val="left"/>
      <w:pPr>
        <w:ind w:left="1760" w:hanging="358"/>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DD324ACE">
      <w:numFmt w:val="bullet"/>
      <w:lvlText w:val="•"/>
      <w:lvlJc w:val="left"/>
      <w:pPr>
        <w:ind w:left="2826" w:hanging="358"/>
      </w:pPr>
      <w:rPr>
        <w:rFonts w:hint="default"/>
        <w:lang w:val="en-US" w:eastAsia="en-US" w:bidi="ar-SA"/>
      </w:rPr>
    </w:lvl>
    <w:lvl w:ilvl="3" w:tplc="1DD00650">
      <w:numFmt w:val="bullet"/>
      <w:lvlText w:val="•"/>
      <w:lvlJc w:val="left"/>
      <w:pPr>
        <w:ind w:left="3893" w:hanging="358"/>
      </w:pPr>
      <w:rPr>
        <w:rFonts w:hint="default"/>
        <w:lang w:val="en-US" w:eastAsia="en-US" w:bidi="ar-SA"/>
      </w:rPr>
    </w:lvl>
    <w:lvl w:ilvl="4" w:tplc="82C676E2">
      <w:numFmt w:val="bullet"/>
      <w:lvlText w:val="•"/>
      <w:lvlJc w:val="left"/>
      <w:pPr>
        <w:ind w:left="4960" w:hanging="358"/>
      </w:pPr>
      <w:rPr>
        <w:rFonts w:hint="default"/>
        <w:lang w:val="en-US" w:eastAsia="en-US" w:bidi="ar-SA"/>
      </w:rPr>
    </w:lvl>
    <w:lvl w:ilvl="5" w:tplc="459CD5F2">
      <w:numFmt w:val="bullet"/>
      <w:lvlText w:val="•"/>
      <w:lvlJc w:val="left"/>
      <w:pPr>
        <w:ind w:left="6026" w:hanging="358"/>
      </w:pPr>
      <w:rPr>
        <w:rFonts w:hint="default"/>
        <w:lang w:val="en-US" w:eastAsia="en-US" w:bidi="ar-SA"/>
      </w:rPr>
    </w:lvl>
    <w:lvl w:ilvl="6" w:tplc="25AC97DC">
      <w:numFmt w:val="bullet"/>
      <w:lvlText w:val="•"/>
      <w:lvlJc w:val="left"/>
      <w:pPr>
        <w:ind w:left="7093" w:hanging="358"/>
      </w:pPr>
      <w:rPr>
        <w:rFonts w:hint="default"/>
        <w:lang w:val="en-US" w:eastAsia="en-US" w:bidi="ar-SA"/>
      </w:rPr>
    </w:lvl>
    <w:lvl w:ilvl="7" w:tplc="5008AB3C">
      <w:numFmt w:val="bullet"/>
      <w:lvlText w:val="•"/>
      <w:lvlJc w:val="left"/>
      <w:pPr>
        <w:ind w:left="8160" w:hanging="358"/>
      </w:pPr>
      <w:rPr>
        <w:rFonts w:hint="default"/>
        <w:lang w:val="en-US" w:eastAsia="en-US" w:bidi="ar-SA"/>
      </w:rPr>
    </w:lvl>
    <w:lvl w:ilvl="8" w:tplc="C8C4A012">
      <w:numFmt w:val="bullet"/>
      <w:lvlText w:val="•"/>
      <w:lvlJc w:val="left"/>
      <w:pPr>
        <w:ind w:left="9226" w:hanging="358"/>
      </w:pPr>
      <w:rPr>
        <w:rFonts w:hint="default"/>
        <w:lang w:val="en-US" w:eastAsia="en-US" w:bidi="ar-SA"/>
      </w:rPr>
    </w:lvl>
  </w:abstractNum>
  <w:abstractNum w:abstractNumId="75" w15:restartNumberingAfterBreak="0">
    <w:nsid w:val="5A2211F1"/>
    <w:multiLevelType w:val="hybridMultilevel"/>
    <w:tmpl w:val="E33049EA"/>
    <w:lvl w:ilvl="0" w:tplc="FD566622">
      <w:start w:val="7"/>
      <w:numFmt w:val="decimal"/>
      <w:lvlText w:val="%1."/>
      <w:lvlJc w:val="left"/>
      <w:pPr>
        <w:ind w:left="333" w:hanging="214"/>
      </w:pPr>
      <w:rPr>
        <w:rFonts w:ascii="Times New Roman" w:eastAsia="Times New Roman" w:hAnsi="Times New Roman" w:cs="Times New Roman" w:hint="default"/>
        <w:b w:val="0"/>
        <w:bCs w:val="0"/>
        <w:i w:val="0"/>
        <w:iCs w:val="0"/>
        <w:spacing w:val="0"/>
        <w:w w:val="100"/>
        <w:sz w:val="22"/>
        <w:szCs w:val="22"/>
        <w:lang w:val="en-US" w:eastAsia="en-US" w:bidi="ar-SA"/>
      </w:rPr>
    </w:lvl>
    <w:lvl w:ilvl="1" w:tplc="9F4E23E6">
      <w:numFmt w:val="bullet"/>
      <w:lvlText w:val=""/>
      <w:lvlJc w:val="left"/>
      <w:pPr>
        <w:ind w:left="119" w:hanging="564"/>
      </w:pPr>
      <w:rPr>
        <w:rFonts w:ascii="Wingdings" w:eastAsia="Wingdings" w:hAnsi="Wingdings" w:cs="Wingdings" w:hint="default"/>
        <w:b w:val="0"/>
        <w:bCs w:val="0"/>
        <w:i w:val="0"/>
        <w:iCs w:val="0"/>
        <w:spacing w:val="0"/>
        <w:w w:val="100"/>
        <w:sz w:val="22"/>
        <w:szCs w:val="22"/>
        <w:lang w:val="en-US" w:eastAsia="en-US" w:bidi="ar-SA"/>
      </w:rPr>
    </w:lvl>
    <w:lvl w:ilvl="2" w:tplc="B29A415C">
      <w:numFmt w:val="bullet"/>
      <w:lvlText w:val="•"/>
      <w:lvlJc w:val="left"/>
      <w:pPr>
        <w:ind w:left="1340" w:hanging="564"/>
      </w:pPr>
      <w:rPr>
        <w:rFonts w:hint="default"/>
        <w:lang w:val="en-US" w:eastAsia="en-US" w:bidi="ar-SA"/>
      </w:rPr>
    </w:lvl>
    <w:lvl w:ilvl="3" w:tplc="DF22C792">
      <w:numFmt w:val="bullet"/>
      <w:lvlText w:val="•"/>
      <w:lvlJc w:val="left"/>
      <w:pPr>
        <w:ind w:left="2340" w:hanging="564"/>
      </w:pPr>
      <w:rPr>
        <w:rFonts w:hint="default"/>
        <w:lang w:val="en-US" w:eastAsia="en-US" w:bidi="ar-SA"/>
      </w:rPr>
    </w:lvl>
    <w:lvl w:ilvl="4" w:tplc="B8088C6C">
      <w:numFmt w:val="bullet"/>
      <w:lvlText w:val="•"/>
      <w:lvlJc w:val="left"/>
      <w:pPr>
        <w:ind w:left="3340" w:hanging="564"/>
      </w:pPr>
      <w:rPr>
        <w:rFonts w:hint="default"/>
        <w:lang w:val="en-US" w:eastAsia="en-US" w:bidi="ar-SA"/>
      </w:rPr>
    </w:lvl>
    <w:lvl w:ilvl="5" w:tplc="808879F6">
      <w:numFmt w:val="bullet"/>
      <w:lvlText w:val="•"/>
      <w:lvlJc w:val="left"/>
      <w:pPr>
        <w:ind w:left="4340" w:hanging="564"/>
      </w:pPr>
      <w:rPr>
        <w:rFonts w:hint="default"/>
        <w:lang w:val="en-US" w:eastAsia="en-US" w:bidi="ar-SA"/>
      </w:rPr>
    </w:lvl>
    <w:lvl w:ilvl="6" w:tplc="5AB412F8">
      <w:numFmt w:val="bullet"/>
      <w:lvlText w:val="•"/>
      <w:lvlJc w:val="left"/>
      <w:pPr>
        <w:ind w:left="5341" w:hanging="564"/>
      </w:pPr>
      <w:rPr>
        <w:rFonts w:hint="default"/>
        <w:lang w:val="en-US" w:eastAsia="en-US" w:bidi="ar-SA"/>
      </w:rPr>
    </w:lvl>
    <w:lvl w:ilvl="7" w:tplc="1DD6EB86">
      <w:numFmt w:val="bullet"/>
      <w:lvlText w:val="•"/>
      <w:lvlJc w:val="left"/>
      <w:pPr>
        <w:ind w:left="6341" w:hanging="564"/>
      </w:pPr>
      <w:rPr>
        <w:rFonts w:hint="default"/>
        <w:lang w:val="en-US" w:eastAsia="en-US" w:bidi="ar-SA"/>
      </w:rPr>
    </w:lvl>
    <w:lvl w:ilvl="8" w:tplc="F16660C0">
      <w:numFmt w:val="bullet"/>
      <w:lvlText w:val="•"/>
      <w:lvlJc w:val="left"/>
      <w:pPr>
        <w:ind w:left="7341" w:hanging="564"/>
      </w:pPr>
      <w:rPr>
        <w:rFonts w:hint="default"/>
        <w:lang w:val="en-US" w:eastAsia="en-US" w:bidi="ar-SA"/>
      </w:rPr>
    </w:lvl>
  </w:abstractNum>
  <w:abstractNum w:abstractNumId="76" w15:restartNumberingAfterBreak="0">
    <w:nsid w:val="5CF03967"/>
    <w:multiLevelType w:val="hybridMultilevel"/>
    <w:tmpl w:val="B78AAEFA"/>
    <w:lvl w:ilvl="0" w:tplc="1B26DC66">
      <w:start w:val="1"/>
      <w:numFmt w:val="lowerLetter"/>
      <w:lvlText w:val="%1)"/>
      <w:lvlJc w:val="left"/>
      <w:pPr>
        <w:ind w:left="1568" w:hanging="49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CD6E9C42">
      <w:numFmt w:val="bullet"/>
      <w:lvlText w:val="•"/>
      <w:lvlJc w:val="left"/>
      <w:pPr>
        <w:ind w:left="2540" w:hanging="492"/>
      </w:pPr>
      <w:rPr>
        <w:rFonts w:hint="default"/>
        <w:lang w:val="en-US" w:eastAsia="en-US" w:bidi="ar-SA"/>
      </w:rPr>
    </w:lvl>
    <w:lvl w:ilvl="2" w:tplc="14740E62">
      <w:numFmt w:val="bullet"/>
      <w:lvlText w:val="•"/>
      <w:lvlJc w:val="left"/>
      <w:pPr>
        <w:ind w:left="3520" w:hanging="492"/>
      </w:pPr>
      <w:rPr>
        <w:rFonts w:hint="default"/>
        <w:lang w:val="en-US" w:eastAsia="en-US" w:bidi="ar-SA"/>
      </w:rPr>
    </w:lvl>
    <w:lvl w:ilvl="3" w:tplc="2F7AB88E">
      <w:numFmt w:val="bullet"/>
      <w:lvlText w:val="•"/>
      <w:lvlJc w:val="left"/>
      <w:pPr>
        <w:ind w:left="4500" w:hanging="492"/>
      </w:pPr>
      <w:rPr>
        <w:rFonts w:hint="default"/>
        <w:lang w:val="en-US" w:eastAsia="en-US" w:bidi="ar-SA"/>
      </w:rPr>
    </w:lvl>
    <w:lvl w:ilvl="4" w:tplc="D7102588">
      <w:numFmt w:val="bullet"/>
      <w:lvlText w:val="•"/>
      <w:lvlJc w:val="left"/>
      <w:pPr>
        <w:ind w:left="5480" w:hanging="492"/>
      </w:pPr>
      <w:rPr>
        <w:rFonts w:hint="default"/>
        <w:lang w:val="en-US" w:eastAsia="en-US" w:bidi="ar-SA"/>
      </w:rPr>
    </w:lvl>
    <w:lvl w:ilvl="5" w:tplc="302C592E">
      <w:numFmt w:val="bullet"/>
      <w:lvlText w:val="•"/>
      <w:lvlJc w:val="left"/>
      <w:pPr>
        <w:ind w:left="6460" w:hanging="492"/>
      </w:pPr>
      <w:rPr>
        <w:rFonts w:hint="default"/>
        <w:lang w:val="en-US" w:eastAsia="en-US" w:bidi="ar-SA"/>
      </w:rPr>
    </w:lvl>
    <w:lvl w:ilvl="6" w:tplc="9FC49DE8">
      <w:numFmt w:val="bullet"/>
      <w:lvlText w:val="•"/>
      <w:lvlJc w:val="left"/>
      <w:pPr>
        <w:ind w:left="7440" w:hanging="492"/>
      </w:pPr>
      <w:rPr>
        <w:rFonts w:hint="default"/>
        <w:lang w:val="en-US" w:eastAsia="en-US" w:bidi="ar-SA"/>
      </w:rPr>
    </w:lvl>
    <w:lvl w:ilvl="7" w:tplc="5AACDF10">
      <w:numFmt w:val="bullet"/>
      <w:lvlText w:val="•"/>
      <w:lvlJc w:val="left"/>
      <w:pPr>
        <w:ind w:left="8420" w:hanging="492"/>
      </w:pPr>
      <w:rPr>
        <w:rFonts w:hint="default"/>
        <w:lang w:val="en-US" w:eastAsia="en-US" w:bidi="ar-SA"/>
      </w:rPr>
    </w:lvl>
    <w:lvl w:ilvl="8" w:tplc="E9D4267E">
      <w:numFmt w:val="bullet"/>
      <w:lvlText w:val="•"/>
      <w:lvlJc w:val="left"/>
      <w:pPr>
        <w:ind w:left="9400" w:hanging="492"/>
      </w:pPr>
      <w:rPr>
        <w:rFonts w:hint="default"/>
        <w:lang w:val="en-US" w:eastAsia="en-US" w:bidi="ar-SA"/>
      </w:rPr>
    </w:lvl>
  </w:abstractNum>
  <w:abstractNum w:abstractNumId="77" w15:restartNumberingAfterBreak="0">
    <w:nsid w:val="5DAA7C2A"/>
    <w:multiLevelType w:val="multilevel"/>
    <w:tmpl w:val="83BAEB8A"/>
    <w:lvl w:ilvl="0">
      <w:start w:val="7"/>
      <w:numFmt w:val="decimal"/>
      <w:lvlText w:val="%1"/>
      <w:lvlJc w:val="left"/>
      <w:pPr>
        <w:ind w:left="860" w:hanging="618"/>
      </w:pPr>
      <w:rPr>
        <w:rFonts w:hint="default"/>
        <w:lang w:val="en-US" w:eastAsia="en-US" w:bidi="ar-SA"/>
      </w:rPr>
    </w:lvl>
    <w:lvl w:ilvl="1">
      <w:start w:val="1"/>
      <w:numFmt w:val="decimal"/>
      <w:lvlText w:val="%1.%2"/>
      <w:lvlJc w:val="left"/>
      <w:pPr>
        <w:ind w:left="860" w:hanging="618"/>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868" w:hanging="618"/>
      </w:pPr>
      <w:rPr>
        <w:rFonts w:hint="default"/>
        <w:lang w:val="en-US" w:eastAsia="en-US" w:bidi="ar-SA"/>
      </w:rPr>
    </w:lvl>
    <w:lvl w:ilvl="3">
      <w:numFmt w:val="bullet"/>
      <w:lvlText w:val="•"/>
      <w:lvlJc w:val="left"/>
      <w:pPr>
        <w:ind w:left="3872" w:hanging="618"/>
      </w:pPr>
      <w:rPr>
        <w:rFonts w:hint="default"/>
        <w:lang w:val="en-US" w:eastAsia="en-US" w:bidi="ar-SA"/>
      </w:rPr>
    </w:lvl>
    <w:lvl w:ilvl="4">
      <w:numFmt w:val="bullet"/>
      <w:lvlText w:val="•"/>
      <w:lvlJc w:val="left"/>
      <w:pPr>
        <w:ind w:left="4876" w:hanging="618"/>
      </w:pPr>
      <w:rPr>
        <w:rFonts w:hint="default"/>
        <w:lang w:val="en-US" w:eastAsia="en-US" w:bidi="ar-SA"/>
      </w:rPr>
    </w:lvl>
    <w:lvl w:ilvl="5">
      <w:numFmt w:val="bullet"/>
      <w:lvlText w:val="•"/>
      <w:lvlJc w:val="left"/>
      <w:pPr>
        <w:ind w:left="5880" w:hanging="618"/>
      </w:pPr>
      <w:rPr>
        <w:rFonts w:hint="default"/>
        <w:lang w:val="en-US" w:eastAsia="en-US" w:bidi="ar-SA"/>
      </w:rPr>
    </w:lvl>
    <w:lvl w:ilvl="6">
      <w:numFmt w:val="bullet"/>
      <w:lvlText w:val="•"/>
      <w:lvlJc w:val="left"/>
      <w:pPr>
        <w:ind w:left="6884" w:hanging="618"/>
      </w:pPr>
      <w:rPr>
        <w:rFonts w:hint="default"/>
        <w:lang w:val="en-US" w:eastAsia="en-US" w:bidi="ar-SA"/>
      </w:rPr>
    </w:lvl>
    <w:lvl w:ilvl="7">
      <w:numFmt w:val="bullet"/>
      <w:lvlText w:val="•"/>
      <w:lvlJc w:val="left"/>
      <w:pPr>
        <w:ind w:left="7888" w:hanging="618"/>
      </w:pPr>
      <w:rPr>
        <w:rFonts w:hint="default"/>
        <w:lang w:val="en-US" w:eastAsia="en-US" w:bidi="ar-SA"/>
      </w:rPr>
    </w:lvl>
    <w:lvl w:ilvl="8">
      <w:numFmt w:val="bullet"/>
      <w:lvlText w:val="•"/>
      <w:lvlJc w:val="left"/>
      <w:pPr>
        <w:ind w:left="8892" w:hanging="618"/>
      </w:pPr>
      <w:rPr>
        <w:rFonts w:hint="default"/>
        <w:lang w:val="en-US" w:eastAsia="en-US" w:bidi="ar-SA"/>
      </w:rPr>
    </w:lvl>
  </w:abstractNum>
  <w:abstractNum w:abstractNumId="78" w15:restartNumberingAfterBreak="0">
    <w:nsid w:val="5FD23FEA"/>
    <w:multiLevelType w:val="hybridMultilevel"/>
    <w:tmpl w:val="722C6E14"/>
    <w:lvl w:ilvl="0" w:tplc="67F0036E">
      <w:start w:val="1"/>
      <w:numFmt w:val="lowerLetter"/>
      <w:lvlText w:val="%1)"/>
      <w:lvlJc w:val="left"/>
      <w:pPr>
        <w:ind w:left="1381" w:hanging="564"/>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FDAE9C20">
      <w:numFmt w:val="bullet"/>
      <w:lvlText w:val="•"/>
      <w:lvlJc w:val="left"/>
      <w:pPr>
        <w:ind w:left="2332" w:hanging="564"/>
      </w:pPr>
      <w:rPr>
        <w:rFonts w:hint="default"/>
        <w:lang w:val="en-US" w:eastAsia="en-US" w:bidi="ar-SA"/>
      </w:rPr>
    </w:lvl>
    <w:lvl w:ilvl="2" w:tplc="23082E12">
      <w:numFmt w:val="bullet"/>
      <w:lvlText w:val="•"/>
      <w:lvlJc w:val="left"/>
      <w:pPr>
        <w:ind w:left="3284" w:hanging="564"/>
      </w:pPr>
      <w:rPr>
        <w:rFonts w:hint="default"/>
        <w:lang w:val="en-US" w:eastAsia="en-US" w:bidi="ar-SA"/>
      </w:rPr>
    </w:lvl>
    <w:lvl w:ilvl="3" w:tplc="D6645F10">
      <w:numFmt w:val="bullet"/>
      <w:lvlText w:val="•"/>
      <w:lvlJc w:val="left"/>
      <w:pPr>
        <w:ind w:left="4236" w:hanging="564"/>
      </w:pPr>
      <w:rPr>
        <w:rFonts w:hint="default"/>
        <w:lang w:val="en-US" w:eastAsia="en-US" w:bidi="ar-SA"/>
      </w:rPr>
    </w:lvl>
    <w:lvl w:ilvl="4" w:tplc="3F40E562">
      <w:numFmt w:val="bullet"/>
      <w:lvlText w:val="•"/>
      <w:lvlJc w:val="left"/>
      <w:pPr>
        <w:ind w:left="5188" w:hanging="564"/>
      </w:pPr>
      <w:rPr>
        <w:rFonts w:hint="default"/>
        <w:lang w:val="en-US" w:eastAsia="en-US" w:bidi="ar-SA"/>
      </w:rPr>
    </w:lvl>
    <w:lvl w:ilvl="5" w:tplc="655AA9CA">
      <w:numFmt w:val="bullet"/>
      <w:lvlText w:val="•"/>
      <w:lvlJc w:val="left"/>
      <w:pPr>
        <w:ind w:left="6140" w:hanging="564"/>
      </w:pPr>
      <w:rPr>
        <w:rFonts w:hint="default"/>
        <w:lang w:val="en-US" w:eastAsia="en-US" w:bidi="ar-SA"/>
      </w:rPr>
    </w:lvl>
    <w:lvl w:ilvl="6" w:tplc="15B41B2E">
      <w:numFmt w:val="bullet"/>
      <w:lvlText w:val="•"/>
      <w:lvlJc w:val="left"/>
      <w:pPr>
        <w:ind w:left="7092" w:hanging="564"/>
      </w:pPr>
      <w:rPr>
        <w:rFonts w:hint="default"/>
        <w:lang w:val="en-US" w:eastAsia="en-US" w:bidi="ar-SA"/>
      </w:rPr>
    </w:lvl>
    <w:lvl w:ilvl="7" w:tplc="294ED86C">
      <w:numFmt w:val="bullet"/>
      <w:lvlText w:val="•"/>
      <w:lvlJc w:val="left"/>
      <w:pPr>
        <w:ind w:left="8044" w:hanging="564"/>
      </w:pPr>
      <w:rPr>
        <w:rFonts w:hint="default"/>
        <w:lang w:val="en-US" w:eastAsia="en-US" w:bidi="ar-SA"/>
      </w:rPr>
    </w:lvl>
    <w:lvl w:ilvl="8" w:tplc="3FAAE326">
      <w:numFmt w:val="bullet"/>
      <w:lvlText w:val="•"/>
      <w:lvlJc w:val="left"/>
      <w:pPr>
        <w:ind w:left="8996" w:hanging="564"/>
      </w:pPr>
      <w:rPr>
        <w:rFonts w:hint="default"/>
        <w:lang w:val="en-US" w:eastAsia="en-US" w:bidi="ar-SA"/>
      </w:rPr>
    </w:lvl>
  </w:abstractNum>
  <w:abstractNum w:abstractNumId="79" w15:restartNumberingAfterBreak="0">
    <w:nsid w:val="60BF55B8"/>
    <w:multiLevelType w:val="hybridMultilevel"/>
    <w:tmpl w:val="7DA0D2EA"/>
    <w:lvl w:ilvl="0" w:tplc="E9C01D14">
      <w:start w:val="2"/>
      <w:numFmt w:val="lowerRoman"/>
      <w:lvlText w:val="%1)"/>
      <w:lvlJc w:val="left"/>
      <w:pPr>
        <w:ind w:left="1383" w:hanging="476"/>
      </w:pPr>
      <w:rPr>
        <w:rFonts w:ascii="Times New Roman" w:eastAsia="Times New Roman" w:hAnsi="Times New Roman" w:cs="Times New Roman" w:hint="default"/>
        <w:b w:val="0"/>
        <w:bCs w:val="0"/>
        <w:i/>
        <w:iCs/>
        <w:color w:val="1F1F1F"/>
        <w:spacing w:val="-2"/>
        <w:w w:val="100"/>
        <w:sz w:val="22"/>
        <w:szCs w:val="22"/>
        <w:lang w:val="en-US" w:eastAsia="en-US" w:bidi="ar-SA"/>
      </w:rPr>
    </w:lvl>
    <w:lvl w:ilvl="1" w:tplc="0EF4EFD2">
      <w:numFmt w:val="bullet"/>
      <w:lvlText w:val="•"/>
      <w:lvlJc w:val="left"/>
      <w:pPr>
        <w:ind w:left="2332" w:hanging="476"/>
      </w:pPr>
      <w:rPr>
        <w:rFonts w:hint="default"/>
        <w:lang w:val="en-US" w:eastAsia="en-US" w:bidi="ar-SA"/>
      </w:rPr>
    </w:lvl>
    <w:lvl w:ilvl="2" w:tplc="F7AC39BA">
      <w:numFmt w:val="bullet"/>
      <w:lvlText w:val="•"/>
      <w:lvlJc w:val="left"/>
      <w:pPr>
        <w:ind w:left="3284" w:hanging="476"/>
      </w:pPr>
      <w:rPr>
        <w:rFonts w:hint="default"/>
        <w:lang w:val="en-US" w:eastAsia="en-US" w:bidi="ar-SA"/>
      </w:rPr>
    </w:lvl>
    <w:lvl w:ilvl="3" w:tplc="0D248CC8">
      <w:numFmt w:val="bullet"/>
      <w:lvlText w:val="•"/>
      <w:lvlJc w:val="left"/>
      <w:pPr>
        <w:ind w:left="4236" w:hanging="476"/>
      </w:pPr>
      <w:rPr>
        <w:rFonts w:hint="default"/>
        <w:lang w:val="en-US" w:eastAsia="en-US" w:bidi="ar-SA"/>
      </w:rPr>
    </w:lvl>
    <w:lvl w:ilvl="4" w:tplc="7020F492">
      <w:numFmt w:val="bullet"/>
      <w:lvlText w:val="•"/>
      <w:lvlJc w:val="left"/>
      <w:pPr>
        <w:ind w:left="5188" w:hanging="476"/>
      </w:pPr>
      <w:rPr>
        <w:rFonts w:hint="default"/>
        <w:lang w:val="en-US" w:eastAsia="en-US" w:bidi="ar-SA"/>
      </w:rPr>
    </w:lvl>
    <w:lvl w:ilvl="5" w:tplc="46C0B520">
      <w:numFmt w:val="bullet"/>
      <w:lvlText w:val="•"/>
      <w:lvlJc w:val="left"/>
      <w:pPr>
        <w:ind w:left="6140" w:hanging="476"/>
      </w:pPr>
      <w:rPr>
        <w:rFonts w:hint="default"/>
        <w:lang w:val="en-US" w:eastAsia="en-US" w:bidi="ar-SA"/>
      </w:rPr>
    </w:lvl>
    <w:lvl w:ilvl="6" w:tplc="400A2226">
      <w:numFmt w:val="bullet"/>
      <w:lvlText w:val="•"/>
      <w:lvlJc w:val="left"/>
      <w:pPr>
        <w:ind w:left="7092" w:hanging="476"/>
      </w:pPr>
      <w:rPr>
        <w:rFonts w:hint="default"/>
        <w:lang w:val="en-US" w:eastAsia="en-US" w:bidi="ar-SA"/>
      </w:rPr>
    </w:lvl>
    <w:lvl w:ilvl="7" w:tplc="9072ED08">
      <w:numFmt w:val="bullet"/>
      <w:lvlText w:val="•"/>
      <w:lvlJc w:val="left"/>
      <w:pPr>
        <w:ind w:left="8044" w:hanging="476"/>
      </w:pPr>
      <w:rPr>
        <w:rFonts w:hint="default"/>
        <w:lang w:val="en-US" w:eastAsia="en-US" w:bidi="ar-SA"/>
      </w:rPr>
    </w:lvl>
    <w:lvl w:ilvl="8" w:tplc="F304792C">
      <w:numFmt w:val="bullet"/>
      <w:lvlText w:val="•"/>
      <w:lvlJc w:val="left"/>
      <w:pPr>
        <w:ind w:left="8996" w:hanging="476"/>
      </w:pPr>
      <w:rPr>
        <w:rFonts w:hint="default"/>
        <w:lang w:val="en-US" w:eastAsia="en-US" w:bidi="ar-SA"/>
      </w:rPr>
    </w:lvl>
  </w:abstractNum>
  <w:abstractNum w:abstractNumId="80" w15:restartNumberingAfterBreak="0">
    <w:nsid w:val="6104112C"/>
    <w:multiLevelType w:val="multilevel"/>
    <w:tmpl w:val="C5B6910A"/>
    <w:lvl w:ilvl="0">
      <w:start w:val="35"/>
      <w:numFmt w:val="decimal"/>
      <w:lvlText w:val="%1"/>
      <w:lvlJc w:val="left"/>
      <w:pPr>
        <w:ind w:left="896" w:hanging="649"/>
      </w:pPr>
      <w:rPr>
        <w:rFonts w:hint="default"/>
        <w:lang w:val="en-US" w:eastAsia="en-US" w:bidi="ar-SA"/>
      </w:rPr>
    </w:lvl>
    <w:lvl w:ilvl="1">
      <w:start w:val="1"/>
      <w:numFmt w:val="decimal"/>
      <w:lvlText w:val="%1.%2"/>
      <w:lvlJc w:val="left"/>
      <w:pPr>
        <w:ind w:left="896" w:hanging="649"/>
      </w:pPr>
      <w:rPr>
        <w:rFonts w:ascii="Times New Roman" w:eastAsia="Times New Roman" w:hAnsi="Times New Roman" w:cs="Times New Roman" w:hint="default"/>
        <w:b w:val="0"/>
        <w:bCs w:val="0"/>
        <w:i w:val="0"/>
        <w:iCs w:val="0"/>
        <w:color w:val="1F1F1F"/>
        <w:spacing w:val="-24"/>
        <w:w w:val="100"/>
        <w:sz w:val="22"/>
        <w:szCs w:val="22"/>
        <w:lang w:val="en-US" w:eastAsia="en-US" w:bidi="ar-SA"/>
      </w:rPr>
    </w:lvl>
    <w:lvl w:ilvl="2">
      <w:start w:val="1"/>
      <w:numFmt w:val="lowerLetter"/>
      <w:lvlText w:val="%3)"/>
      <w:lvlJc w:val="left"/>
      <w:pPr>
        <w:ind w:left="1388" w:hanging="49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start w:val="1"/>
      <w:numFmt w:val="lowerRoman"/>
      <w:lvlText w:val="%4)"/>
      <w:lvlJc w:val="left"/>
      <w:pPr>
        <w:ind w:left="1885" w:hanging="497"/>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4">
      <w:numFmt w:val="bullet"/>
      <w:lvlText w:val="•"/>
      <w:lvlJc w:val="left"/>
      <w:pPr>
        <w:ind w:left="4135" w:hanging="497"/>
      </w:pPr>
      <w:rPr>
        <w:rFonts w:hint="default"/>
        <w:lang w:val="en-US" w:eastAsia="en-US" w:bidi="ar-SA"/>
      </w:rPr>
    </w:lvl>
    <w:lvl w:ilvl="5">
      <w:numFmt w:val="bullet"/>
      <w:lvlText w:val="•"/>
      <w:lvlJc w:val="left"/>
      <w:pPr>
        <w:ind w:left="5262" w:hanging="497"/>
      </w:pPr>
      <w:rPr>
        <w:rFonts w:hint="default"/>
        <w:lang w:val="en-US" w:eastAsia="en-US" w:bidi="ar-SA"/>
      </w:rPr>
    </w:lvl>
    <w:lvl w:ilvl="6">
      <w:numFmt w:val="bullet"/>
      <w:lvlText w:val="•"/>
      <w:lvlJc w:val="left"/>
      <w:pPr>
        <w:ind w:left="6390" w:hanging="497"/>
      </w:pPr>
      <w:rPr>
        <w:rFonts w:hint="default"/>
        <w:lang w:val="en-US" w:eastAsia="en-US" w:bidi="ar-SA"/>
      </w:rPr>
    </w:lvl>
    <w:lvl w:ilvl="7">
      <w:numFmt w:val="bullet"/>
      <w:lvlText w:val="•"/>
      <w:lvlJc w:val="left"/>
      <w:pPr>
        <w:ind w:left="7517" w:hanging="497"/>
      </w:pPr>
      <w:rPr>
        <w:rFonts w:hint="default"/>
        <w:lang w:val="en-US" w:eastAsia="en-US" w:bidi="ar-SA"/>
      </w:rPr>
    </w:lvl>
    <w:lvl w:ilvl="8">
      <w:numFmt w:val="bullet"/>
      <w:lvlText w:val="•"/>
      <w:lvlJc w:val="left"/>
      <w:pPr>
        <w:ind w:left="8645" w:hanging="497"/>
      </w:pPr>
      <w:rPr>
        <w:rFonts w:hint="default"/>
        <w:lang w:val="en-US" w:eastAsia="en-US" w:bidi="ar-SA"/>
      </w:rPr>
    </w:lvl>
  </w:abstractNum>
  <w:abstractNum w:abstractNumId="81" w15:restartNumberingAfterBreak="0">
    <w:nsid w:val="617E6BFB"/>
    <w:multiLevelType w:val="multilevel"/>
    <w:tmpl w:val="B3484714"/>
    <w:lvl w:ilvl="0">
      <w:start w:val="1"/>
      <w:numFmt w:val="decimal"/>
      <w:lvlText w:val="%1."/>
      <w:lvlJc w:val="left"/>
      <w:pPr>
        <w:ind w:left="812" w:hanging="565"/>
      </w:pPr>
      <w:rPr>
        <w:rFonts w:ascii="Times New Roman" w:eastAsia="Times New Roman" w:hAnsi="Times New Roman" w:cs="Times New Roman" w:hint="default"/>
        <w:b/>
        <w:bCs/>
        <w:i w:val="0"/>
        <w:iCs w:val="0"/>
        <w:color w:val="1F1F1F"/>
        <w:spacing w:val="0"/>
        <w:w w:val="100"/>
        <w:sz w:val="22"/>
        <w:szCs w:val="22"/>
        <w:lang w:val="en-US" w:eastAsia="en-US" w:bidi="ar-SA"/>
      </w:rPr>
    </w:lvl>
    <w:lvl w:ilvl="1">
      <w:start w:val="1"/>
      <w:numFmt w:val="decimal"/>
      <w:lvlText w:val="%1.%2."/>
      <w:lvlJc w:val="left"/>
      <w:pPr>
        <w:ind w:left="812" w:hanging="570"/>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start w:val="1"/>
      <w:numFmt w:val="lowerLetter"/>
      <w:lvlText w:val="%3)"/>
      <w:lvlJc w:val="left"/>
      <w:pPr>
        <w:ind w:left="1381" w:hanging="564"/>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495" w:hanging="564"/>
      </w:pPr>
      <w:rPr>
        <w:rFonts w:hint="default"/>
        <w:lang w:val="en-US" w:eastAsia="en-US" w:bidi="ar-SA"/>
      </w:rPr>
    </w:lvl>
    <w:lvl w:ilvl="4">
      <w:numFmt w:val="bullet"/>
      <w:lvlText w:val="•"/>
      <w:lvlJc w:val="left"/>
      <w:pPr>
        <w:ind w:left="4553" w:hanging="564"/>
      </w:pPr>
      <w:rPr>
        <w:rFonts w:hint="default"/>
        <w:lang w:val="en-US" w:eastAsia="en-US" w:bidi="ar-SA"/>
      </w:rPr>
    </w:lvl>
    <w:lvl w:ilvl="5">
      <w:numFmt w:val="bullet"/>
      <w:lvlText w:val="•"/>
      <w:lvlJc w:val="left"/>
      <w:pPr>
        <w:ind w:left="5611" w:hanging="564"/>
      </w:pPr>
      <w:rPr>
        <w:rFonts w:hint="default"/>
        <w:lang w:val="en-US" w:eastAsia="en-US" w:bidi="ar-SA"/>
      </w:rPr>
    </w:lvl>
    <w:lvl w:ilvl="6">
      <w:numFmt w:val="bullet"/>
      <w:lvlText w:val="•"/>
      <w:lvlJc w:val="left"/>
      <w:pPr>
        <w:ind w:left="6668" w:hanging="564"/>
      </w:pPr>
      <w:rPr>
        <w:rFonts w:hint="default"/>
        <w:lang w:val="en-US" w:eastAsia="en-US" w:bidi="ar-SA"/>
      </w:rPr>
    </w:lvl>
    <w:lvl w:ilvl="7">
      <w:numFmt w:val="bullet"/>
      <w:lvlText w:val="•"/>
      <w:lvlJc w:val="left"/>
      <w:pPr>
        <w:ind w:left="7726" w:hanging="564"/>
      </w:pPr>
      <w:rPr>
        <w:rFonts w:hint="default"/>
        <w:lang w:val="en-US" w:eastAsia="en-US" w:bidi="ar-SA"/>
      </w:rPr>
    </w:lvl>
    <w:lvl w:ilvl="8">
      <w:numFmt w:val="bullet"/>
      <w:lvlText w:val="•"/>
      <w:lvlJc w:val="left"/>
      <w:pPr>
        <w:ind w:left="8784" w:hanging="564"/>
      </w:pPr>
      <w:rPr>
        <w:rFonts w:hint="default"/>
        <w:lang w:val="en-US" w:eastAsia="en-US" w:bidi="ar-SA"/>
      </w:rPr>
    </w:lvl>
  </w:abstractNum>
  <w:abstractNum w:abstractNumId="82" w15:restartNumberingAfterBreak="0">
    <w:nsid w:val="61A70C9E"/>
    <w:multiLevelType w:val="hybridMultilevel"/>
    <w:tmpl w:val="57862FB8"/>
    <w:lvl w:ilvl="0" w:tplc="331E7240">
      <w:start w:val="1"/>
      <w:numFmt w:val="decimal"/>
      <w:lvlText w:val="%1."/>
      <w:lvlJc w:val="left"/>
      <w:pPr>
        <w:ind w:left="812" w:hanging="570"/>
      </w:pPr>
      <w:rPr>
        <w:rFonts w:ascii="Times New Roman" w:eastAsia="Times New Roman" w:hAnsi="Times New Roman" w:cs="Times New Roman" w:hint="default"/>
        <w:b w:val="0"/>
        <w:bCs w:val="0"/>
        <w:i w:val="0"/>
        <w:iCs w:val="0"/>
        <w:color w:val="1F1F1F"/>
        <w:spacing w:val="-20"/>
        <w:w w:val="100"/>
        <w:sz w:val="24"/>
        <w:szCs w:val="24"/>
        <w:lang w:val="en-US" w:eastAsia="en-US" w:bidi="ar-SA"/>
      </w:rPr>
    </w:lvl>
    <w:lvl w:ilvl="1" w:tplc="6FDE0000">
      <w:numFmt w:val="bullet"/>
      <w:lvlText w:val="•"/>
      <w:lvlJc w:val="left"/>
      <w:pPr>
        <w:ind w:left="1828" w:hanging="570"/>
      </w:pPr>
      <w:rPr>
        <w:rFonts w:hint="default"/>
        <w:lang w:val="en-US" w:eastAsia="en-US" w:bidi="ar-SA"/>
      </w:rPr>
    </w:lvl>
    <w:lvl w:ilvl="2" w:tplc="536E10C6">
      <w:numFmt w:val="bullet"/>
      <w:lvlText w:val="•"/>
      <w:lvlJc w:val="left"/>
      <w:pPr>
        <w:ind w:left="2836" w:hanging="570"/>
      </w:pPr>
      <w:rPr>
        <w:rFonts w:hint="default"/>
        <w:lang w:val="en-US" w:eastAsia="en-US" w:bidi="ar-SA"/>
      </w:rPr>
    </w:lvl>
    <w:lvl w:ilvl="3" w:tplc="D654CFDA">
      <w:numFmt w:val="bullet"/>
      <w:lvlText w:val="•"/>
      <w:lvlJc w:val="left"/>
      <w:pPr>
        <w:ind w:left="3844" w:hanging="570"/>
      </w:pPr>
      <w:rPr>
        <w:rFonts w:hint="default"/>
        <w:lang w:val="en-US" w:eastAsia="en-US" w:bidi="ar-SA"/>
      </w:rPr>
    </w:lvl>
    <w:lvl w:ilvl="4" w:tplc="7A688AD6">
      <w:numFmt w:val="bullet"/>
      <w:lvlText w:val="•"/>
      <w:lvlJc w:val="left"/>
      <w:pPr>
        <w:ind w:left="4852" w:hanging="570"/>
      </w:pPr>
      <w:rPr>
        <w:rFonts w:hint="default"/>
        <w:lang w:val="en-US" w:eastAsia="en-US" w:bidi="ar-SA"/>
      </w:rPr>
    </w:lvl>
    <w:lvl w:ilvl="5" w:tplc="D57A32BA">
      <w:numFmt w:val="bullet"/>
      <w:lvlText w:val="•"/>
      <w:lvlJc w:val="left"/>
      <w:pPr>
        <w:ind w:left="5860" w:hanging="570"/>
      </w:pPr>
      <w:rPr>
        <w:rFonts w:hint="default"/>
        <w:lang w:val="en-US" w:eastAsia="en-US" w:bidi="ar-SA"/>
      </w:rPr>
    </w:lvl>
    <w:lvl w:ilvl="6" w:tplc="624C7A5A">
      <w:numFmt w:val="bullet"/>
      <w:lvlText w:val="•"/>
      <w:lvlJc w:val="left"/>
      <w:pPr>
        <w:ind w:left="6868" w:hanging="570"/>
      </w:pPr>
      <w:rPr>
        <w:rFonts w:hint="default"/>
        <w:lang w:val="en-US" w:eastAsia="en-US" w:bidi="ar-SA"/>
      </w:rPr>
    </w:lvl>
    <w:lvl w:ilvl="7" w:tplc="4ACCE0F0">
      <w:numFmt w:val="bullet"/>
      <w:lvlText w:val="•"/>
      <w:lvlJc w:val="left"/>
      <w:pPr>
        <w:ind w:left="7876" w:hanging="570"/>
      </w:pPr>
      <w:rPr>
        <w:rFonts w:hint="default"/>
        <w:lang w:val="en-US" w:eastAsia="en-US" w:bidi="ar-SA"/>
      </w:rPr>
    </w:lvl>
    <w:lvl w:ilvl="8" w:tplc="10C01374">
      <w:numFmt w:val="bullet"/>
      <w:lvlText w:val="•"/>
      <w:lvlJc w:val="left"/>
      <w:pPr>
        <w:ind w:left="8884" w:hanging="570"/>
      </w:pPr>
      <w:rPr>
        <w:rFonts w:hint="default"/>
        <w:lang w:val="en-US" w:eastAsia="en-US" w:bidi="ar-SA"/>
      </w:rPr>
    </w:lvl>
  </w:abstractNum>
  <w:abstractNum w:abstractNumId="83" w15:restartNumberingAfterBreak="0">
    <w:nsid w:val="63CD72AB"/>
    <w:multiLevelType w:val="hybridMultilevel"/>
    <w:tmpl w:val="C3262F66"/>
    <w:lvl w:ilvl="0" w:tplc="CCFEA9EC">
      <w:start w:val="2"/>
      <w:numFmt w:val="lowerRoman"/>
      <w:lvlText w:val="%1)"/>
      <w:lvlJc w:val="left"/>
      <w:pPr>
        <w:ind w:left="2156" w:hanging="591"/>
      </w:pPr>
      <w:rPr>
        <w:rFonts w:hint="default"/>
        <w:spacing w:val="-2"/>
        <w:w w:val="100"/>
        <w:lang w:val="en-US" w:eastAsia="en-US" w:bidi="ar-SA"/>
      </w:rPr>
    </w:lvl>
    <w:lvl w:ilvl="1" w:tplc="64D22A2C">
      <w:numFmt w:val="bullet"/>
      <w:lvlText w:val="•"/>
      <w:lvlJc w:val="left"/>
      <w:pPr>
        <w:ind w:left="3080" w:hanging="591"/>
      </w:pPr>
      <w:rPr>
        <w:rFonts w:hint="default"/>
        <w:lang w:val="en-US" w:eastAsia="en-US" w:bidi="ar-SA"/>
      </w:rPr>
    </w:lvl>
    <w:lvl w:ilvl="2" w:tplc="40DA477A">
      <w:numFmt w:val="bullet"/>
      <w:lvlText w:val="•"/>
      <w:lvlJc w:val="left"/>
      <w:pPr>
        <w:ind w:left="4000" w:hanging="591"/>
      </w:pPr>
      <w:rPr>
        <w:rFonts w:hint="default"/>
        <w:lang w:val="en-US" w:eastAsia="en-US" w:bidi="ar-SA"/>
      </w:rPr>
    </w:lvl>
    <w:lvl w:ilvl="3" w:tplc="6D2E1CDC">
      <w:numFmt w:val="bullet"/>
      <w:lvlText w:val="•"/>
      <w:lvlJc w:val="left"/>
      <w:pPr>
        <w:ind w:left="4920" w:hanging="591"/>
      </w:pPr>
      <w:rPr>
        <w:rFonts w:hint="default"/>
        <w:lang w:val="en-US" w:eastAsia="en-US" w:bidi="ar-SA"/>
      </w:rPr>
    </w:lvl>
    <w:lvl w:ilvl="4" w:tplc="7FEE6588">
      <w:numFmt w:val="bullet"/>
      <w:lvlText w:val="•"/>
      <w:lvlJc w:val="left"/>
      <w:pPr>
        <w:ind w:left="5840" w:hanging="591"/>
      </w:pPr>
      <w:rPr>
        <w:rFonts w:hint="default"/>
        <w:lang w:val="en-US" w:eastAsia="en-US" w:bidi="ar-SA"/>
      </w:rPr>
    </w:lvl>
    <w:lvl w:ilvl="5" w:tplc="82661F22">
      <w:numFmt w:val="bullet"/>
      <w:lvlText w:val="•"/>
      <w:lvlJc w:val="left"/>
      <w:pPr>
        <w:ind w:left="6760" w:hanging="591"/>
      </w:pPr>
      <w:rPr>
        <w:rFonts w:hint="default"/>
        <w:lang w:val="en-US" w:eastAsia="en-US" w:bidi="ar-SA"/>
      </w:rPr>
    </w:lvl>
    <w:lvl w:ilvl="6" w:tplc="A9E2E452">
      <w:numFmt w:val="bullet"/>
      <w:lvlText w:val="•"/>
      <w:lvlJc w:val="left"/>
      <w:pPr>
        <w:ind w:left="7680" w:hanging="591"/>
      </w:pPr>
      <w:rPr>
        <w:rFonts w:hint="default"/>
        <w:lang w:val="en-US" w:eastAsia="en-US" w:bidi="ar-SA"/>
      </w:rPr>
    </w:lvl>
    <w:lvl w:ilvl="7" w:tplc="BE94E3EA">
      <w:numFmt w:val="bullet"/>
      <w:lvlText w:val="•"/>
      <w:lvlJc w:val="left"/>
      <w:pPr>
        <w:ind w:left="8600" w:hanging="591"/>
      </w:pPr>
      <w:rPr>
        <w:rFonts w:hint="default"/>
        <w:lang w:val="en-US" w:eastAsia="en-US" w:bidi="ar-SA"/>
      </w:rPr>
    </w:lvl>
    <w:lvl w:ilvl="8" w:tplc="48428F46">
      <w:numFmt w:val="bullet"/>
      <w:lvlText w:val="•"/>
      <w:lvlJc w:val="left"/>
      <w:pPr>
        <w:ind w:left="9520" w:hanging="591"/>
      </w:pPr>
      <w:rPr>
        <w:rFonts w:hint="default"/>
        <w:lang w:val="en-US" w:eastAsia="en-US" w:bidi="ar-SA"/>
      </w:rPr>
    </w:lvl>
  </w:abstractNum>
  <w:abstractNum w:abstractNumId="84" w15:restartNumberingAfterBreak="0">
    <w:nsid w:val="63F623C4"/>
    <w:multiLevelType w:val="hybridMultilevel"/>
    <w:tmpl w:val="A9407244"/>
    <w:lvl w:ilvl="0" w:tplc="3392CFE0">
      <w:start w:val="1"/>
      <w:numFmt w:val="lowerRoman"/>
      <w:lvlText w:val="%1)"/>
      <w:lvlJc w:val="left"/>
      <w:pPr>
        <w:ind w:left="1786" w:hanging="605"/>
      </w:pPr>
      <w:rPr>
        <w:rFonts w:ascii="Times New Roman" w:eastAsia="Times New Roman" w:hAnsi="Times New Roman" w:cs="Times New Roman" w:hint="default"/>
        <w:b w:val="0"/>
        <w:bCs w:val="0"/>
        <w:i/>
        <w:iCs/>
        <w:color w:val="1F1F1F"/>
        <w:spacing w:val="0"/>
        <w:w w:val="100"/>
        <w:sz w:val="22"/>
        <w:szCs w:val="22"/>
        <w:lang w:val="en-US" w:eastAsia="en-US" w:bidi="ar-SA"/>
      </w:rPr>
    </w:lvl>
    <w:lvl w:ilvl="1" w:tplc="57642A5E">
      <w:start w:val="1"/>
      <w:numFmt w:val="lowerLetter"/>
      <w:lvlText w:val="%2)"/>
      <w:lvlJc w:val="left"/>
      <w:pPr>
        <w:ind w:left="1786" w:hanging="605"/>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C88AD7E4">
      <w:numFmt w:val="bullet"/>
      <w:lvlText w:val="•"/>
      <w:lvlJc w:val="left"/>
      <w:pPr>
        <w:ind w:left="3696" w:hanging="605"/>
      </w:pPr>
      <w:rPr>
        <w:rFonts w:hint="default"/>
        <w:lang w:val="en-US" w:eastAsia="en-US" w:bidi="ar-SA"/>
      </w:rPr>
    </w:lvl>
    <w:lvl w:ilvl="3" w:tplc="EFC035F0">
      <w:numFmt w:val="bullet"/>
      <w:lvlText w:val="•"/>
      <w:lvlJc w:val="left"/>
      <w:pPr>
        <w:ind w:left="4654" w:hanging="605"/>
      </w:pPr>
      <w:rPr>
        <w:rFonts w:hint="default"/>
        <w:lang w:val="en-US" w:eastAsia="en-US" w:bidi="ar-SA"/>
      </w:rPr>
    </w:lvl>
    <w:lvl w:ilvl="4" w:tplc="8E04A9EC">
      <w:numFmt w:val="bullet"/>
      <w:lvlText w:val="•"/>
      <w:lvlJc w:val="left"/>
      <w:pPr>
        <w:ind w:left="5612" w:hanging="605"/>
      </w:pPr>
      <w:rPr>
        <w:rFonts w:hint="default"/>
        <w:lang w:val="en-US" w:eastAsia="en-US" w:bidi="ar-SA"/>
      </w:rPr>
    </w:lvl>
    <w:lvl w:ilvl="5" w:tplc="36D03230">
      <w:numFmt w:val="bullet"/>
      <w:lvlText w:val="•"/>
      <w:lvlJc w:val="left"/>
      <w:pPr>
        <w:ind w:left="6570" w:hanging="605"/>
      </w:pPr>
      <w:rPr>
        <w:rFonts w:hint="default"/>
        <w:lang w:val="en-US" w:eastAsia="en-US" w:bidi="ar-SA"/>
      </w:rPr>
    </w:lvl>
    <w:lvl w:ilvl="6" w:tplc="D6FE70D4">
      <w:numFmt w:val="bullet"/>
      <w:lvlText w:val="•"/>
      <w:lvlJc w:val="left"/>
      <w:pPr>
        <w:ind w:left="7528" w:hanging="605"/>
      </w:pPr>
      <w:rPr>
        <w:rFonts w:hint="default"/>
        <w:lang w:val="en-US" w:eastAsia="en-US" w:bidi="ar-SA"/>
      </w:rPr>
    </w:lvl>
    <w:lvl w:ilvl="7" w:tplc="D7348D80">
      <w:numFmt w:val="bullet"/>
      <w:lvlText w:val="•"/>
      <w:lvlJc w:val="left"/>
      <w:pPr>
        <w:ind w:left="8486" w:hanging="605"/>
      </w:pPr>
      <w:rPr>
        <w:rFonts w:hint="default"/>
        <w:lang w:val="en-US" w:eastAsia="en-US" w:bidi="ar-SA"/>
      </w:rPr>
    </w:lvl>
    <w:lvl w:ilvl="8" w:tplc="FEDCC5B0">
      <w:numFmt w:val="bullet"/>
      <w:lvlText w:val="•"/>
      <w:lvlJc w:val="left"/>
      <w:pPr>
        <w:ind w:left="9444" w:hanging="605"/>
      </w:pPr>
      <w:rPr>
        <w:rFonts w:hint="default"/>
        <w:lang w:val="en-US" w:eastAsia="en-US" w:bidi="ar-SA"/>
      </w:rPr>
    </w:lvl>
  </w:abstractNum>
  <w:abstractNum w:abstractNumId="85" w15:restartNumberingAfterBreak="0">
    <w:nsid w:val="68C227EB"/>
    <w:multiLevelType w:val="multilevel"/>
    <w:tmpl w:val="29D40858"/>
    <w:lvl w:ilvl="0">
      <w:start w:val="1"/>
      <w:numFmt w:val="decimal"/>
      <w:lvlText w:val="%1."/>
      <w:lvlJc w:val="left"/>
      <w:pPr>
        <w:ind w:left="1784" w:hanging="617"/>
      </w:pPr>
      <w:rPr>
        <w:rFonts w:ascii="Times New Roman" w:eastAsia="Times New Roman" w:hAnsi="Times New Roman" w:cs="Times New Roman" w:hint="default"/>
        <w:b/>
        <w:bCs/>
        <w:i w:val="0"/>
        <w:iCs w:val="0"/>
        <w:color w:val="1F1F1F"/>
        <w:spacing w:val="-24"/>
        <w:w w:val="95"/>
        <w:sz w:val="22"/>
        <w:szCs w:val="22"/>
        <w:lang w:val="en-US" w:eastAsia="en-US" w:bidi="ar-SA"/>
      </w:rPr>
    </w:lvl>
    <w:lvl w:ilvl="1">
      <w:start w:val="1"/>
      <w:numFmt w:val="decimal"/>
      <w:lvlText w:val="%1.%2"/>
      <w:lvlJc w:val="left"/>
      <w:pPr>
        <w:ind w:left="1789" w:hanging="620"/>
      </w:pPr>
      <w:rPr>
        <w:rFonts w:ascii="Times New Roman" w:eastAsia="Times New Roman" w:hAnsi="Times New Roman" w:cs="Times New Roman" w:hint="default"/>
        <w:b/>
        <w:bCs/>
        <w:i w:val="0"/>
        <w:iCs w:val="0"/>
        <w:color w:val="1F1F1F"/>
        <w:spacing w:val="-27"/>
        <w:w w:val="100"/>
        <w:sz w:val="22"/>
        <w:szCs w:val="22"/>
        <w:lang w:val="en-US" w:eastAsia="en-US" w:bidi="ar-SA"/>
      </w:rPr>
    </w:lvl>
    <w:lvl w:ilvl="2">
      <w:start w:val="1"/>
      <w:numFmt w:val="decimal"/>
      <w:lvlText w:val="%1.%2.%3"/>
      <w:lvlJc w:val="left"/>
      <w:pPr>
        <w:ind w:left="1784" w:hanging="620"/>
      </w:pPr>
      <w:rPr>
        <w:rFonts w:ascii="Times New Roman" w:eastAsia="Times New Roman" w:hAnsi="Times New Roman" w:cs="Times New Roman" w:hint="default"/>
        <w:b/>
        <w:bCs/>
        <w:i w:val="0"/>
        <w:iCs w:val="0"/>
        <w:color w:val="1F1F1F"/>
        <w:spacing w:val="-29"/>
        <w:w w:val="100"/>
        <w:sz w:val="22"/>
        <w:szCs w:val="22"/>
        <w:lang w:val="en-US" w:eastAsia="en-US" w:bidi="ar-SA"/>
      </w:rPr>
    </w:lvl>
    <w:lvl w:ilvl="3">
      <w:start w:val="1"/>
      <w:numFmt w:val="lowerLetter"/>
      <w:lvlText w:val="%4)"/>
      <w:lvlJc w:val="left"/>
      <w:pPr>
        <w:ind w:left="2300" w:hanging="512"/>
      </w:pPr>
      <w:rPr>
        <w:rFonts w:hint="default"/>
        <w:spacing w:val="0"/>
        <w:w w:val="100"/>
        <w:lang w:val="en-US" w:eastAsia="en-US" w:bidi="ar-SA"/>
      </w:rPr>
    </w:lvl>
    <w:lvl w:ilvl="4">
      <w:numFmt w:val="bullet"/>
      <w:lvlText w:val="•"/>
      <w:lvlJc w:val="left"/>
      <w:pPr>
        <w:ind w:left="5320" w:hanging="512"/>
      </w:pPr>
      <w:rPr>
        <w:rFonts w:hint="default"/>
        <w:lang w:val="en-US" w:eastAsia="en-US" w:bidi="ar-SA"/>
      </w:rPr>
    </w:lvl>
    <w:lvl w:ilvl="5">
      <w:numFmt w:val="bullet"/>
      <w:lvlText w:val="•"/>
      <w:lvlJc w:val="left"/>
      <w:pPr>
        <w:ind w:left="6326" w:hanging="512"/>
      </w:pPr>
      <w:rPr>
        <w:rFonts w:hint="default"/>
        <w:lang w:val="en-US" w:eastAsia="en-US" w:bidi="ar-SA"/>
      </w:rPr>
    </w:lvl>
    <w:lvl w:ilvl="6">
      <w:numFmt w:val="bullet"/>
      <w:lvlText w:val="•"/>
      <w:lvlJc w:val="left"/>
      <w:pPr>
        <w:ind w:left="7333" w:hanging="512"/>
      </w:pPr>
      <w:rPr>
        <w:rFonts w:hint="default"/>
        <w:lang w:val="en-US" w:eastAsia="en-US" w:bidi="ar-SA"/>
      </w:rPr>
    </w:lvl>
    <w:lvl w:ilvl="7">
      <w:numFmt w:val="bullet"/>
      <w:lvlText w:val="•"/>
      <w:lvlJc w:val="left"/>
      <w:pPr>
        <w:ind w:left="8340" w:hanging="512"/>
      </w:pPr>
      <w:rPr>
        <w:rFonts w:hint="default"/>
        <w:lang w:val="en-US" w:eastAsia="en-US" w:bidi="ar-SA"/>
      </w:rPr>
    </w:lvl>
    <w:lvl w:ilvl="8">
      <w:numFmt w:val="bullet"/>
      <w:lvlText w:val="•"/>
      <w:lvlJc w:val="left"/>
      <w:pPr>
        <w:ind w:left="9346" w:hanging="512"/>
      </w:pPr>
      <w:rPr>
        <w:rFonts w:hint="default"/>
        <w:lang w:val="en-US" w:eastAsia="en-US" w:bidi="ar-SA"/>
      </w:rPr>
    </w:lvl>
  </w:abstractNum>
  <w:abstractNum w:abstractNumId="86" w15:restartNumberingAfterBreak="0">
    <w:nsid w:val="68F24919"/>
    <w:multiLevelType w:val="multilevel"/>
    <w:tmpl w:val="98EC1AC8"/>
    <w:lvl w:ilvl="0">
      <w:start w:val="10"/>
      <w:numFmt w:val="decimal"/>
      <w:lvlText w:val="%1"/>
      <w:lvlJc w:val="left"/>
      <w:pPr>
        <w:ind w:left="867" w:hanging="625"/>
      </w:pPr>
      <w:rPr>
        <w:rFonts w:hint="default"/>
        <w:lang w:val="en-US" w:eastAsia="en-US" w:bidi="ar-SA"/>
      </w:rPr>
    </w:lvl>
    <w:lvl w:ilvl="1">
      <w:start w:val="2"/>
      <w:numFmt w:val="decimal"/>
      <w:lvlText w:val="%1.%2"/>
      <w:lvlJc w:val="left"/>
      <w:pPr>
        <w:ind w:left="867" w:hanging="625"/>
      </w:pPr>
      <w:rPr>
        <w:rFonts w:ascii="Times New Roman" w:eastAsia="Times New Roman" w:hAnsi="Times New Roman" w:cs="Times New Roman" w:hint="default"/>
        <w:b/>
        <w:bCs/>
        <w:i w:val="0"/>
        <w:iCs w:val="0"/>
        <w:color w:val="1F1F1F"/>
        <w:spacing w:val="-26"/>
        <w:w w:val="95"/>
        <w:sz w:val="22"/>
        <w:szCs w:val="22"/>
        <w:lang w:val="en-US" w:eastAsia="en-US" w:bidi="ar-SA"/>
      </w:rPr>
    </w:lvl>
    <w:lvl w:ilvl="2">
      <w:start w:val="1"/>
      <w:numFmt w:val="decimal"/>
      <w:lvlText w:val="%1.%2.%3"/>
      <w:lvlJc w:val="left"/>
      <w:pPr>
        <w:ind w:left="903" w:hanging="656"/>
      </w:pPr>
      <w:rPr>
        <w:rFonts w:hint="default"/>
        <w:spacing w:val="-36"/>
        <w:w w:val="100"/>
        <w:lang w:val="en-US" w:eastAsia="en-US" w:bidi="ar-SA"/>
      </w:rPr>
    </w:lvl>
    <w:lvl w:ilvl="3">
      <w:start w:val="1"/>
      <w:numFmt w:val="lowerRoman"/>
      <w:lvlText w:val="%4)"/>
      <w:lvlJc w:val="left"/>
      <w:pPr>
        <w:ind w:left="1371" w:hanging="656"/>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4">
      <w:numFmt w:val="bullet"/>
      <w:lvlText w:val="•"/>
      <w:lvlJc w:val="left"/>
      <w:pPr>
        <w:ind w:left="3760" w:hanging="656"/>
      </w:pPr>
      <w:rPr>
        <w:rFonts w:hint="default"/>
        <w:lang w:val="en-US" w:eastAsia="en-US" w:bidi="ar-SA"/>
      </w:rPr>
    </w:lvl>
    <w:lvl w:ilvl="5">
      <w:numFmt w:val="bullet"/>
      <w:lvlText w:val="•"/>
      <w:lvlJc w:val="left"/>
      <w:pPr>
        <w:ind w:left="4950" w:hanging="656"/>
      </w:pPr>
      <w:rPr>
        <w:rFonts w:hint="default"/>
        <w:lang w:val="en-US" w:eastAsia="en-US" w:bidi="ar-SA"/>
      </w:rPr>
    </w:lvl>
    <w:lvl w:ilvl="6">
      <w:numFmt w:val="bullet"/>
      <w:lvlText w:val="•"/>
      <w:lvlJc w:val="left"/>
      <w:pPr>
        <w:ind w:left="6140" w:hanging="656"/>
      </w:pPr>
      <w:rPr>
        <w:rFonts w:hint="default"/>
        <w:lang w:val="en-US" w:eastAsia="en-US" w:bidi="ar-SA"/>
      </w:rPr>
    </w:lvl>
    <w:lvl w:ilvl="7">
      <w:numFmt w:val="bullet"/>
      <w:lvlText w:val="•"/>
      <w:lvlJc w:val="left"/>
      <w:pPr>
        <w:ind w:left="7330" w:hanging="656"/>
      </w:pPr>
      <w:rPr>
        <w:rFonts w:hint="default"/>
        <w:lang w:val="en-US" w:eastAsia="en-US" w:bidi="ar-SA"/>
      </w:rPr>
    </w:lvl>
    <w:lvl w:ilvl="8">
      <w:numFmt w:val="bullet"/>
      <w:lvlText w:val="•"/>
      <w:lvlJc w:val="left"/>
      <w:pPr>
        <w:ind w:left="8520" w:hanging="656"/>
      </w:pPr>
      <w:rPr>
        <w:rFonts w:hint="default"/>
        <w:lang w:val="en-US" w:eastAsia="en-US" w:bidi="ar-SA"/>
      </w:rPr>
    </w:lvl>
  </w:abstractNum>
  <w:abstractNum w:abstractNumId="87" w15:restartNumberingAfterBreak="0">
    <w:nsid w:val="6AD07F5A"/>
    <w:multiLevelType w:val="hybridMultilevel"/>
    <w:tmpl w:val="F868474A"/>
    <w:lvl w:ilvl="0" w:tplc="34A27FF6">
      <w:start w:val="1"/>
      <w:numFmt w:val="decimal"/>
      <w:lvlText w:val="%1."/>
      <w:lvlJc w:val="left"/>
      <w:pPr>
        <w:ind w:left="1040" w:hanging="541"/>
        <w:jc w:val="right"/>
      </w:pPr>
      <w:rPr>
        <w:rFonts w:hint="default"/>
        <w:spacing w:val="0"/>
        <w:w w:val="100"/>
        <w:lang w:val="en-US" w:eastAsia="en-US" w:bidi="ar-SA"/>
      </w:rPr>
    </w:lvl>
    <w:lvl w:ilvl="1" w:tplc="91CA852A">
      <w:start w:val="1"/>
      <w:numFmt w:val="upperLetter"/>
      <w:lvlText w:val="%2."/>
      <w:lvlJc w:val="left"/>
      <w:pPr>
        <w:ind w:left="1630" w:hanging="651"/>
      </w:pPr>
      <w:rPr>
        <w:rFonts w:ascii="Times New Roman" w:eastAsia="Times New Roman" w:hAnsi="Times New Roman" w:cs="Times New Roman" w:hint="default"/>
        <w:b/>
        <w:bCs/>
        <w:i w:val="0"/>
        <w:iCs w:val="0"/>
        <w:spacing w:val="-1"/>
        <w:w w:val="95"/>
        <w:sz w:val="22"/>
        <w:szCs w:val="22"/>
        <w:lang w:val="en-US" w:eastAsia="en-US" w:bidi="ar-SA"/>
      </w:rPr>
    </w:lvl>
    <w:lvl w:ilvl="2" w:tplc="01D25354">
      <w:numFmt w:val="bullet"/>
      <w:lvlText w:val="•"/>
      <w:lvlJc w:val="left"/>
      <w:pPr>
        <w:ind w:left="2720" w:hanging="651"/>
      </w:pPr>
      <w:rPr>
        <w:rFonts w:hint="default"/>
        <w:lang w:val="en-US" w:eastAsia="en-US" w:bidi="ar-SA"/>
      </w:rPr>
    </w:lvl>
    <w:lvl w:ilvl="3" w:tplc="1F94BCA8">
      <w:numFmt w:val="bullet"/>
      <w:lvlText w:val="•"/>
      <w:lvlJc w:val="left"/>
      <w:pPr>
        <w:ind w:left="3800" w:hanging="651"/>
      </w:pPr>
      <w:rPr>
        <w:rFonts w:hint="default"/>
        <w:lang w:val="en-US" w:eastAsia="en-US" w:bidi="ar-SA"/>
      </w:rPr>
    </w:lvl>
    <w:lvl w:ilvl="4" w:tplc="E80CA7FA">
      <w:numFmt w:val="bullet"/>
      <w:lvlText w:val="•"/>
      <w:lvlJc w:val="left"/>
      <w:pPr>
        <w:ind w:left="4880" w:hanging="651"/>
      </w:pPr>
      <w:rPr>
        <w:rFonts w:hint="default"/>
        <w:lang w:val="en-US" w:eastAsia="en-US" w:bidi="ar-SA"/>
      </w:rPr>
    </w:lvl>
    <w:lvl w:ilvl="5" w:tplc="B3AAF12A">
      <w:numFmt w:val="bullet"/>
      <w:lvlText w:val="•"/>
      <w:lvlJc w:val="left"/>
      <w:pPr>
        <w:ind w:left="5960" w:hanging="651"/>
      </w:pPr>
      <w:rPr>
        <w:rFonts w:hint="default"/>
        <w:lang w:val="en-US" w:eastAsia="en-US" w:bidi="ar-SA"/>
      </w:rPr>
    </w:lvl>
    <w:lvl w:ilvl="6" w:tplc="7CB0FA7A">
      <w:numFmt w:val="bullet"/>
      <w:lvlText w:val="•"/>
      <w:lvlJc w:val="left"/>
      <w:pPr>
        <w:ind w:left="7040" w:hanging="651"/>
      </w:pPr>
      <w:rPr>
        <w:rFonts w:hint="default"/>
        <w:lang w:val="en-US" w:eastAsia="en-US" w:bidi="ar-SA"/>
      </w:rPr>
    </w:lvl>
    <w:lvl w:ilvl="7" w:tplc="B95A2036">
      <w:numFmt w:val="bullet"/>
      <w:lvlText w:val="•"/>
      <w:lvlJc w:val="left"/>
      <w:pPr>
        <w:ind w:left="8120" w:hanging="651"/>
      </w:pPr>
      <w:rPr>
        <w:rFonts w:hint="default"/>
        <w:lang w:val="en-US" w:eastAsia="en-US" w:bidi="ar-SA"/>
      </w:rPr>
    </w:lvl>
    <w:lvl w:ilvl="8" w:tplc="30E42C30">
      <w:numFmt w:val="bullet"/>
      <w:lvlText w:val="•"/>
      <w:lvlJc w:val="left"/>
      <w:pPr>
        <w:ind w:left="9200" w:hanging="651"/>
      </w:pPr>
      <w:rPr>
        <w:rFonts w:hint="default"/>
        <w:lang w:val="en-US" w:eastAsia="en-US" w:bidi="ar-SA"/>
      </w:rPr>
    </w:lvl>
  </w:abstractNum>
  <w:abstractNum w:abstractNumId="88" w15:restartNumberingAfterBreak="0">
    <w:nsid w:val="6B167326"/>
    <w:multiLevelType w:val="hybridMultilevel"/>
    <w:tmpl w:val="A4A4B2CC"/>
    <w:lvl w:ilvl="0" w:tplc="B022B196">
      <w:start w:val="1"/>
      <w:numFmt w:val="lowerLetter"/>
      <w:lvlText w:val="%1)"/>
      <w:lvlJc w:val="left"/>
      <w:pPr>
        <w:ind w:left="1376" w:hanging="480"/>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69AEB64C">
      <w:start w:val="1"/>
      <w:numFmt w:val="upperRoman"/>
      <w:lvlText w:val="%2)"/>
      <w:lvlJc w:val="left"/>
      <w:pPr>
        <w:ind w:left="1856" w:hanging="480"/>
      </w:pPr>
      <w:rPr>
        <w:rFonts w:ascii="Times New Roman" w:eastAsia="Times New Roman" w:hAnsi="Times New Roman" w:cs="Times New Roman" w:hint="default"/>
        <w:b w:val="0"/>
        <w:bCs w:val="0"/>
        <w:i w:val="0"/>
        <w:iCs w:val="0"/>
        <w:color w:val="1F1F1F"/>
        <w:spacing w:val="-1"/>
        <w:w w:val="92"/>
        <w:sz w:val="22"/>
        <w:szCs w:val="22"/>
        <w:lang w:val="en-US" w:eastAsia="en-US" w:bidi="ar-SA"/>
      </w:rPr>
    </w:lvl>
    <w:lvl w:ilvl="2" w:tplc="158E52EC">
      <w:numFmt w:val="bullet"/>
      <w:lvlText w:val="•"/>
      <w:lvlJc w:val="left"/>
      <w:pPr>
        <w:ind w:left="2864" w:hanging="480"/>
      </w:pPr>
      <w:rPr>
        <w:rFonts w:hint="default"/>
        <w:lang w:val="en-US" w:eastAsia="en-US" w:bidi="ar-SA"/>
      </w:rPr>
    </w:lvl>
    <w:lvl w:ilvl="3" w:tplc="A36AB2CA">
      <w:numFmt w:val="bullet"/>
      <w:lvlText w:val="•"/>
      <w:lvlJc w:val="left"/>
      <w:pPr>
        <w:ind w:left="3868" w:hanging="480"/>
      </w:pPr>
      <w:rPr>
        <w:rFonts w:hint="default"/>
        <w:lang w:val="en-US" w:eastAsia="en-US" w:bidi="ar-SA"/>
      </w:rPr>
    </w:lvl>
    <w:lvl w:ilvl="4" w:tplc="9BCED272">
      <w:numFmt w:val="bullet"/>
      <w:lvlText w:val="•"/>
      <w:lvlJc w:val="left"/>
      <w:pPr>
        <w:ind w:left="4873" w:hanging="480"/>
      </w:pPr>
      <w:rPr>
        <w:rFonts w:hint="default"/>
        <w:lang w:val="en-US" w:eastAsia="en-US" w:bidi="ar-SA"/>
      </w:rPr>
    </w:lvl>
    <w:lvl w:ilvl="5" w:tplc="0CA44A72">
      <w:numFmt w:val="bullet"/>
      <w:lvlText w:val="•"/>
      <w:lvlJc w:val="left"/>
      <w:pPr>
        <w:ind w:left="5877" w:hanging="480"/>
      </w:pPr>
      <w:rPr>
        <w:rFonts w:hint="default"/>
        <w:lang w:val="en-US" w:eastAsia="en-US" w:bidi="ar-SA"/>
      </w:rPr>
    </w:lvl>
    <w:lvl w:ilvl="6" w:tplc="885C9096">
      <w:numFmt w:val="bullet"/>
      <w:lvlText w:val="•"/>
      <w:lvlJc w:val="left"/>
      <w:pPr>
        <w:ind w:left="6882" w:hanging="480"/>
      </w:pPr>
      <w:rPr>
        <w:rFonts w:hint="default"/>
        <w:lang w:val="en-US" w:eastAsia="en-US" w:bidi="ar-SA"/>
      </w:rPr>
    </w:lvl>
    <w:lvl w:ilvl="7" w:tplc="48C0432C">
      <w:numFmt w:val="bullet"/>
      <w:lvlText w:val="•"/>
      <w:lvlJc w:val="left"/>
      <w:pPr>
        <w:ind w:left="7886" w:hanging="480"/>
      </w:pPr>
      <w:rPr>
        <w:rFonts w:hint="default"/>
        <w:lang w:val="en-US" w:eastAsia="en-US" w:bidi="ar-SA"/>
      </w:rPr>
    </w:lvl>
    <w:lvl w:ilvl="8" w:tplc="4AB6BE32">
      <w:numFmt w:val="bullet"/>
      <w:lvlText w:val="•"/>
      <w:lvlJc w:val="left"/>
      <w:pPr>
        <w:ind w:left="8891" w:hanging="480"/>
      </w:pPr>
      <w:rPr>
        <w:rFonts w:hint="default"/>
        <w:lang w:val="en-US" w:eastAsia="en-US" w:bidi="ar-SA"/>
      </w:rPr>
    </w:lvl>
  </w:abstractNum>
  <w:abstractNum w:abstractNumId="89" w15:restartNumberingAfterBreak="0">
    <w:nsid w:val="6B847E92"/>
    <w:multiLevelType w:val="multilevel"/>
    <w:tmpl w:val="E9B0C452"/>
    <w:lvl w:ilvl="0">
      <w:start w:val="21"/>
      <w:numFmt w:val="decimal"/>
      <w:lvlText w:val="%1"/>
      <w:lvlJc w:val="left"/>
      <w:pPr>
        <w:ind w:left="918" w:hanging="659"/>
      </w:pPr>
      <w:rPr>
        <w:rFonts w:hint="default"/>
        <w:lang w:val="en-US" w:eastAsia="en-US" w:bidi="ar-SA"/>
      </w:rPr>
    </w:lvl>
    <w:lvl w:ilvl="1">
      <w:start w:val="1"/>
      <w:numFmt w:val="decimal"/>
      <w:lvlText w:val="%1.%2"/>
      <w:lvlJc w:val="left"/>
      <w:pPr>
        <w:ind w:left="918" w:hanging="659"/>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numFmt w:val="bullet"/>
      <w:lvlText w:val="•"/>
      <w:lvlJc w:val="left"/>
      <w:pPr>
        <w:ind w:left="2916" w:hanging="659"/>
      </w:pPr>
      <w:rPr>
        <w:rFonts w:hint="default"/>
        <w:lang w:val="en-US" w:eastAsia="en-US" w:bidi="ar-SA"/>
      </w:rPr>
    </w:lvl>
    <w:lvl w:ilvl="3">
      <w:numFmt w:val="bullet"/>
      <w:lvlText w:val="•"/>
      <w:lvlJc w:val="left"/>
      <w:pPr>
        <w:ind w:left="3914" w:hanging="659"/>
      </w:pPr>
      <w:rPr>
        <w:rFonts w:hint="default"/>
        <w:lang w:val="en-US" w:eastAsia="en-US" w:bidi="ar-SA"/>
      </w:rPr>
    </w:lvl>
    <w:lvl w:ilvl="4">
      <w:numFmt w:val="bullet"/>
      <w:lvlText w:val="•"/>
      <w:lvlJc w:val="left"/>
      <w:pPr>
        <w:ind w:left="4912" w:hanging="659"/>
      </w:pPr>
      <w:rPr>
        <w:rFonts w:hint="default"/>
        <w:lang w:val="en-US" w:eastAsia="en-US" w:bidi="ar-SA"/>
      </w:rPr>
    </w:lvl>
    <w:lvl w:ilvl="5">
      <w:numFmt w:val="bullet"/>
      <w:lvlText w:val="•"/>
      <w:lvlJc w:val="left"/>
      <w:pPr>
        <w:ind w:left="5910" w:hanging="659"/>
      </w:pPr>
      <w:rPr>
        <w:rFonts w:hint="default"/>
        <w:lang w:val="en-US" w:eastAsia="en-US" w:bidi="ar-SA"/>
      </w:rPr>
    </w:lvl>
    <w:lvl w:ilvl="6">
      <w:numFmt w:val="bullet"/>
      <w:lvlText w:val="•"/>
      <w:lvlJc w:val="left"/>
      <w:pPr>
        <w:ind w:left="6908" w:hanging="659"/>
      </w:pPr>
      <w:rPr>
        <w:rFonts w:hint="default"/>
        <w:lang w:val="en-US" w:eastAsia="en-US" w:bidi="ar-SA"/>
      </w:rPr>
    </w:lvl>
    <w:lvl w:ilvl="7">
      <w:numFmt w:val="bullet"/>
      <w:lvlText w:val="•"/>
      <w:lvlJc w:val="left"/>
      <w:pPr>
        <w:ind w:left="7906" w:hanging="659"/>
      </w:pPr>
      <w:rPr>
        <w:rFonts w:hint="default"/>
        <w:lang w:val="en-US" w:eastAsia="en-US" w:bidi="ar-SA"/>
      </w:rPr>
    </w:lvl>
    <w:lvl w:ilvl="8">
      <w:numFmt w:val="bullet"/>
      <w:lvlText w:val="•"/>
      <w:lvlJc w:val="left"/>
      <w:pPr>
        <w:ind w:left="8904" w:hanging="659"/>
      </w:pPr>
      <w:rPr>
        <w:rFonts w:hint="default"/>
        <w:lang w:val="en-US" w:eastAsia="en-US" w:bidi="ar-SA"/>
      </w:rPr>
    </w:lvl>
  </w:abstractNum>
  <w:abstractNum w:abstractNumId="90" w15:restartNumberingAfterBreak="0">
    <w:nsid w:val="6BF74109"/>
    <w:multiLevelType w:val="multilevel"/>
    <w:tmpl w:val="FF52942A"/>
    <w:lvl w:ilvl="0">
      <w:start w:val="9"/>
      <w:numFmt w:val="decimal"/>
      <w:lvlText w:val="%1"/>
      <w:lvlJc w:val="left"/>
      <w:pPr>
        <w:ind w:left="858" w:hanging="620"/>
      </w:pPr>
      <w:rPr>
        <w:rFonts w:hint="default"/>
        <w:lang w:val="en-US" w:eastAsia="en-US" w:bidi="ar-SA"/>
      </w:rPr>
    </w:lvl>
    <w:lvl w:ilvl="1">
      <w:start w:val="1"/>
      <w:numFmt w:val="decimal"/>
      <w:lvlText w:val="%1.%2"/>
      <w:lvlJc w:val="left"/>
      <w:pPr>
        <w:ind w:left="858" w:hanging="620"/>
      </w:pPr>
      <w:rPr>
        <w:rFonts w:ascii="Times New Roman" w:eastAsia="Times New Roman" w:hAnsi="Times New Roman" w:cs="Times New Roman" w:hint="default"/>
        <w:b w:val="0"/>
        <w:bCs w:val="0"/>
        <w:i w:val="0"/>
        <w:iCs w:val="0"/>
        <w:color w:val="1F1F1F"/>
        <w:spacing w:val="-24"/>
        <w:w w:val="100"/>
        <w:sz w:val="22"/>
        <w:szCs w:val="22"/>
        <w:lang w:val="en-US" w:eastAsia="en-US" w:bidi="ar-SA"/>
      </w:rPr>
    </w:lvl>
    <w:lvl w:ilvl="2">
      <w:start w:val="1"/>
      <w:numFmt w:val="lowerLetter"/>
      <w:lvlText w:val="%3)"/>
      <w:lvlJc w:val="left"/>
      <w:pPr>
        <w:ind w:left="1374" w:hanging="51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495" w:hanging="512"/>
      </w:pPr>
      <w:rPr>
        <w:rFonts w:hint="default"/>
        <w:lang w:val="en-US" w:eastAsia="en-US" w:bidi="ar-SA"/>
      </w:rPr>
    </w:lvl>
    <w:lvl w:ilvl="4">
      <w:numFmt w:val="bullet"/>
      <w:lvlText w:val="•"/>
      <w:lvlJc w:val="left"/>
      <w:pPr>
        <w:ind w:left="4553" w:hanging="512"/>
      </w:pPr>
      <w:rPr>
        <w:rFonts w:hint="default"/>
        <w:lang w:val="en-US" w:eastAsia="en-US" w:bidi="ar-SA"/>
      </w:rPr>
    </w:lvl>
    <w:lvl w:ilvl="5">
      <w:numFmt w:val="bullet"/>
      <w:lvlText w:val="•"/>
      <w:lvlJc w:val="left"/>
      <w:pPr>
        <w:ind w:left="5611" w:hanging="512"/>
      </w:pPr>
      <w:rPr>
        <w:rFonts w:hint="default"/>
        <w:lang w:val="en-US" w:eastAsia="en-US" w:bidi="ar-SA"/>
      </w:rPr>
    </w:lvl>
    <w:lvl w:ilvl="6">
      <w:numFmt w:val="bullet"/>
      <w:lvlText w:val="•"/>
      <w:lvlJc w:val="left"/>
      <w:pPr>
        <w:ind w:left="6668" w:hanging="512"/>
      </w:pPr>
      <w:rPr>
        <w:rFonts w:hint="default"/>
        <w:lang w:val="en-US" w:eastAsia="en-US" w:bidi="ar-SA"/>
      </w:rPr>
    </w:lvl>
    <w:lvl w:ilvl="7">
      <w:numFmt w:val="bullet"/>
      <w:lvlText w:val="•"/>
      <w:lvlJc w:val="left"/>
      <w:pPr>
        <w:ind w:left="7726" w:hanging="512"/>
      </w:pPr>
      <w:rPr>
        <w:rFonts w:hint="default"/>
        <w:lang w:val="en-US" w:eastAsia="en-US" w:bidi="ar-SA"/>
      </w:rPr>
    </w:lvl>
    <w:lvl w:ilvl="8">
      <w:numFmt w:val="bullet"/>
      <w:lvlText w:val="•"/>
      <w:lvlJc w:val="left"/>
      <w:pPr>
        <w:ind w:left="8784" w:hanging="512"/>
      </w:pPr>
      <w:rPr>
        <w:rFonts w:hint="default"/>
        <w:lang w:val="en-US" w:eastAsia="en-US" w:bidi="ar-SA"/>
      </w:rPr>
    </w:lvl>
  </w:abstractNum>
  <w:abstractNum w:abstractNumId="91" w15:restartNumberingAfterBreak="0">
    <w:nsid w:val="6F235E98"/>
    <w:multiLevelType w:val="multilevel"/>
    <w:tmpl w:val="8506AE74"/>
    <w:lvl w:ilvl="0">
      <w:start w:val="10"/>
      <w:numFmt w:val="decimal"/>
      <w:lvlText w:val="%1"/>
      <w:lvlJc w:val="left"/>
      <w:pPr>
        <w:ind w:left="1088" w:hanging="632"/>
      </w:pPr>
      <w:rPr>
        <w:rFonts w:hint="default"/>
        <w:lang w:val="en-US" w:eastAsia="en-US" w:bidi="ar-SA"/>
      </w:rPr>
    </w:lvl>
    <w:lvl w:ilvl="1">
      <w:start w:val="2"/>
      <w:numFmt w:val="decimal"/>
      <w:lvlText w:val="%1.%2"/>
      <w:lvlJc w:val="left"/>
      <w:pPr>
        <w:ind w:left="1088" w:hanging="632"/>
      </w:pPr>
      <w:rPr>
        <w:rFonts w:ascii="Times New Roman" w:eastAsia="Times New Roman" w:hAnsi="Times New Roman" w:cs="Times New Roman" w:hint="default"/>
        <w:b w:val="0"/>
        <w:bCs w:val="0"/>
        <w:i w:val="0"/>
        <w:iCs w:val="0"/>
        <w:color w:val="1F1F1F"/>
        <w:spacing w:val="-32"/>
        <w:w w:val="92"/>
        <w:sz w:val="22"/>
        <w:szCs w:val="22"/>
        <w:lang w:val="en-US" w:eastAsia="en-US" w:bidi="ar-SA"/>
      </w:rPr>
    </w:lvl>
    <w:lvl w:ilvl="2">
      <w:numFmt w:val="bullet"/>
      <w:lvlText w:val="•"/>
      <w:lvlJc w:val="left"/>
      <w:pPr>
        <w:ind w:left="3136" w:hanging="632"/>
      </w:pPr>
      <w:rPr>
        <w:rFonts w:hint="default"/>
        <w:lang w:val="en-US" w:eastAsia="en-US" w:bidi="ar-SA"/>
      </w:rPr>
    </w:lvl>
    <w:lvl w:ilvl="3">
      <w:numFmt w:val="bullet"/>
      <w:lvlText w:val="•"/>
      <w:lvlJc w:val="left"/>
      <w:pPr>
        <w:ind w:left="4164" w:hanging="632"/>
      </w:pPr>
      <w:rPr>
        <w:rFonts w:hint="default"/>
        <w:lang w:val="en-US" w:eastAsia="en-US" w:bidi="ar-SA"/>
      </w:rPr>
    </w:lvl>
    <w:lvl w:ilvl="4">
      <w:numFmt w:val="bullet"/>
      <w:lvlText w:val="•"/>
      <w:lvlJc w:val="left"/>
      <w:pPr>
        <w:ind w:left="5192" w:hanging="632"/>
      </w:pPr>
      <w:rPr>
        <w:rFonts w:hint="default"/>
        <w:lang w:val="en-US" w:eastAsia="en-US" w:bidi="ar-SA"/>
      </w:rPr>
    </w:lvl>
    <w:lvl w:ilvl="5">
      <w:numFmt w:val="bullet"/>
      <w:lvlText w:val="•"/>
      <w:lvlJc w:val="left"/>
      <w:pPr>
        <w:ind w:left="6220" w:hanging="632"/>
      </w:pPr>
      <w:rPr>
        <w:rFonts w:hint="default"/>
        <w:lang w:val="en-US" w:eastAsia="en-US" w:bidi="ar-SA"/>
      </w:rPr>
    </w:lvl>
    <w:lvl w:ilvl="6">
      <w:numFmt w:val="bullet"/>
      <w:lvlText w:val="•"/>
      <w:lvlJc w:val="left"/>
      <w:pPr>
        <w:ind w:left="7248" w:hanging="632"/>
      </w:pPr>
      <w:rPr>
        <w:rFonts w:hint="default"/>
        <w:lang w:val="en-US" w:eastAsia="en-US" w:bidi="ar-SA"/>
      </w:rPr>
    </w:lvl>
    <w:lvl w:ilvl="7">
      <w:numFmt w:val="bullet"/>
      <w:lvlText w:val="•"/>
      <w:lvlJc w:val="left"/>
      <w:pPr>
        <w:ind w:left="8276" w:hanging="632"/>
      </w:pPr>
      <w:rPr>
        <w:rFonts w:hint="default"/>
        <w:lang w:val="en-US" w:eastAsia="en-US" w:bidi="ar-SA"/>
      </w:rPr>
    </w:lvl>
    <w:lvl w:ilvl="8">
      <w:numFmt w:val="bullet"/>
      <w:lvlText w:val="•"/>
      <w:lvlJc w:val="left"/>
      <w:pPr>
        <w:ind w:left="9304" w:hanging="632"/>
      </w:pPr>
      <w:rPr>
        <w:rFonts w:hint="default"/>
        <w:lang w:val="en-US" w:eastAsia="en-US" w:bidi="ar-SA"/>
      </w:rPr>
    </w:lvl>
  </w:abstractNum>
  <w:abstractNum w:abstractNumId="92" w15:restartNumberingAfterBreak="0">
    <w:nsid w:val="7159378B"/>
    <w:multiLevelType w:val="hybridMultilevel"/>
    <w:tmpl w:val="F67EF252"/>
    <w:lvl w:ilvl="0" w:tplc="FE34A892">
      <w:start w:val="1"/>
      <w:numFmt w:val="decimal"/>
      <w:lvlText w:val="%1."/>
      <w:lvlJc w:val="left"/>
      <w:pPr>
        <w:ind w:left="779" w:hanging="567"/>
      </w:pPr>
      <w:rPr>
        <w:rFonts w:ascii="Times New Roman" w:eastAsia="Times New Roman" w:hAnsi="Times New Roman" w:cs="Times New Roman" w:hint="default"/>
        <w:b w:val="0"/>
        <w:bCs w:val="0"/>
        <w:i w:val="0"/>
        <w:iCs w:val="0"/>
        <w:color w:val="1F1F1F"/>
        <w:spacing w:val="-27"/>
        <w:w w:val="100"/>
        <w:sz w:val="22"/>
        <w:szCs w:val="22"/>
        <w:lang w:val="en-US" w:eastAsia="en-US" w:bidi="ar-SA"/>
      </w:rPr>
    </w:lvl>
    <w:lvl w:ilvl="1" w:tplc="9BA46F70">
      <w:start w:val="1"/>
      <w:numFmt w:val="lowerLetter"/>
      <w:lvlText w:val="%2)"/>
      <w:lvlJc w:val="left"/>
      <w:pPr>
        <w:ind w:left="1336" w:hanging="55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8778A46E">
      <w:numFmt w:val="bullet"/>
      <w:lvlText w:val="•"/>
      <w:lvlJc w:val="left"/>
      <w:pPr>
        <w:ind w:left="2406" w:hanging="552"/>
      </w:pPr>
      <w:rPr>
        <w:rFonts w:hint="default"/>
        <w:lang w:val="en-US" w:eastAsia="en-US" w:bidi="ar-SA"/>
      </w:rPr>
    </w:lvl>
    <w:lvl w:ilvl="3" w:tplc="A34C4D58">
      <w:numFmt w:val="bullet"/>
      <w:lvlText w:val="•"/>
      <w:lvlJc w:val="left"/>
      <w:pPr>
        <w:ind w:left="3473" w:hanging="552"/>
      </w:pPr>
      <w:rPr>
        <w:rFonts w:hint="default"/>
        <w:lang w:val="en-US" w:eastAsia="en-US" w:bidi="ar-SA"/>
      </w:rPr>
    </w:lvl>
    <w:lvl w:ilvl="4" w:tplc="9AFC3F04">
      <w:numFmt w:val="bullet"/>
      <w:lvlText w:val="•"/>
      <w:lvlJc w:val="left"/>
      <w:pPr>
        <w:ind w:left="4540" w:hanging="552"/>
      </w:pPr>
      <w:rPr>
        <w:rFonts w:hint="default"/>
        <w:lang w:val="en-US" w:eastAsia="en-US" w:bidi="ar-SA"/>
      </w:rPr>
    </w:lvl>
    <w:lvl w:ilvl="5" w:tplc="F22C2824">
      <w:numFmt w:val="bullet"/>
      <w:lvlText w:val="•"/>
      <w:lvlJc w:val="left"/>
      <w:pPr>
        <w:ind w:left="5606" w:hanging="552"/>
      </w:pPr>
      <w:rPr>
        <w:rFonts w:hint="default"/>
        <w:lang w:val="en-US" w:eastAsia="en-US" w:bidi="ar-SA"/>
      </w:rPr>
    </w:lvl>
    <w:lvl w:ilvl="6" w:tplc="617E7278">
      <w:numFmt w:val="bullet"/>
      <w:lvlText w:val="•"/>
      <w:lvlJc w:val="left"/>
      <w:pPr>
        <w:ind w:left="6673" w:hanging="552"/>
      </w:pPr>
      <w:rPr>
        <w:rFonts w:hint="default"/>
        <w:lang w:val="en-US" w:eastAsia="en-US" w:bidi="ar-SA"/>
      </w:rPr>
    </w:lvl>
    <w:lvl w:ilvl="7" w:tplc="07BE72AA">
      <w:numFmt w:val="bullet"/>
      <w:lvlText w:val="•"/>
      <w:lvlJc w:val="left"/>
      <w:pPr>
        <w:ind w:left="7740" w:hanging="552"/>
      </w:pPr>
      <w:rPr>
        <w:rFonts w:hint="default"/>
        <w:lang w:val="en-US" w:eastAsia="en-US" w:bidi="ar-SA"/>
      </w:rPr>
    </w:lvl>
    <w:lvl w:ilvl="8" w:tplc="4606D466">
      <w:numFmt w:val="bullet"/>
      <w:lvlText w:val="•"/>
      <w:lvlJc w:val="left"/>
      <w:pPr>
        <w:ind w:left="8806" w:hanging="552"/>
      </w:pPr>
      <w:rPr>
        <w:rFonts w:hint="default"/>
        <w:lang w:val="en-US" w:eastAsia="en-US" w:bidi="ar-SA"/>
      </w:rPr>
    </w:lvl>
  </w:abstractNum>
  <w:abstractNum w:abstractNumId="93" w15:restartNumberingAfterBreak="0">
    <w:nsid w:val="71D3098E"/>
    <w:multiLevelType w:val="hybridMultilevel"/>
    <w:tmpl w:val="6504A252"/>
    <w:lvl w:ilvl="0" w:tplc="9F90FA40">
      <w:start w:val="1"/>
      <w:numFmt w:val="decimal"/>
      <w:lvlText w:val="%1."/>
      <w:lvlJc w:val="left"/>
      <w:pPr>
        <w:ind w:left="1731" w:hanging="564"/>
      </w:pPr>
      <w:rPr>
        <w:rFonts w:hint="default"/>
        <w:spacing w:val="0"/>
        <w:w w:val="100"/>
        <w:lang w:val="en-US" w:eastAsia="en-US" w:bidi="ar-SA"/>
      </w:rPr>
    </w:lvl>
    <w:lvl w:ilvl="1" w:tplc="EB2A2898">
      <w:numFmt w:val="bullet"/>
      <w:lvlText w:val="•"/>
      <w:lvlJc w:val="left"/>
      <w:pPr>
        <w:ind w:left="2702" w:hanging="564"/>
      </w:pPr>
      <w:rPr>
        <w:rFonts w:hint="default"/>
        <w:lang w:val="en-US" w:eastAsia="en-US" w:bidi="ar-SA"/>
      </w:rPr>
    </w:lvl>
    <w:lvl w:ilvl="2" w:tplc="CCA2E24E">
      <w:numFmt w:val="bullet"/>
      <w:lvlText w:val="•"/>
      <w:lvlJc w:val="left"/>
      <w:pPr>
        <w:ind w:left="3664" w:hanging="564"/>
      </w:pPr>
      <w:rPr>
        <w:rFonts w:hint="default"/>
        <w:lang w:val="en-US" w:eastAsia="en-US" w:bidi="ar-SA"/>
      </w:rPr>
    </w:lvl>
    <w:lvl w:ilvl="3" w:tplc="5318432E">
      <w:numFmt w:val="bullet"/>
      <w:lvlText w:val="•"/>
      <w:lvlJc w:val="left"/>
      <w:pPr>
        <w:ind w:left="4626" w:hanging="564"/>
      </w:pPr>
      <w:rPr>
        <w:rFonts w:hint="default"/>
        <w:lang w:val="en-US" w:eastAsia="en-US" w:bidi="ar-SA"/>
      </w:rPr>
    </w:lvl>
    <w:lvl w:ilvl="4" w:tplc="9F422C78">
      <w:numFmt w:val="bullet"/>
      <w:lvlText w:val="•"/>
      <w:lvlJc w:val="left"/>
      <w:pPr>
        <w:ind w:left="5588" w:hanging="564"/>
      </w:pPr>
      <w:rPr>
        <w:rFonts w:hint="default"/>
        <w:lang w:val="en-US" w:eastAsia="en-US" w:bidi="ar-SA"/>
      </w:rPr>
    </w:lvl>
    <w:lvl w:ilvl="5" w:tplc="5ABC63D0">
      <w:numFmt w:val="bullet"/>
      <w:lvlText w:val="•"/>
      <w:lvlJc w:val="left"/>
      <w:pPr>
        <w:ind w:left="6550" w:hanging="564"/>
      </w:pPr>
      <w:rPr>
        <w:rFonts w:hint="default"/>
        <w:lang w:val="en-US" w:eastAsia="en-US" w:bidi="ar-SA"/>
      </w:rPr>
    </w:lvl>
    <w:lvl w:ilvl="6" w:tplc="AC28E992">
      <w:numFmt w:val="bullet"/>
      <w:lvlText w:val="•"/>
      <w:lvlJc w:val="left"/>
      <w:pPr>
        <w:ind w:left="7512" w:hanging="564"/>
      </w:pPr>
      <w:rPr>
        <w:rFonts w:hint="default"/>
        <w:lang w:val="en-US" w:eastAsia="en-US" w:bidi="ar-SA"/>
      </w:rPr>
    </w:lvl>
    <w:lvl w:ilvl="7" w:tplc="087A80A2">
      <w:numFmt w:val="bullet"/>
      <w:lvlText w:val="•"/>
      <w:lvlJc w:val="left"/>
      <w:pPr>
        <w:ind w:left="8474" w:hanging="564"/>
      </w:pPr>
      <w:rPr>
        <w:rFonts w:hint="default"/>
        <w:lang w:val="en-US" w:eastAsia="en-US" w:bidi="ar-SA"/>
      </w:rPr>
    </w:lvl>
    <w:lvl w:ilvl="8" w:tplc="6C128FF4">
      <w:numFmt w:val="bullet"/>
      <w:lvlText w:val="•"/>
      <w:lvlJc w:val="left"/>
      <w:pPr>
        <w:ind w:left="9436" w:hanging="564"/>
      </w:pPr>
      <w:rPr>
        <w:rFonts w:hint="default"/>
        <w:lang w:val="en-US" w:eastAsia="en-US" w:bidi="ar-SA"/>
      </w:rPr>
    </w:lvl>
  </w:abstractNum>
  <w:abstractNum w:abstractNumId="94" w15:restartNumberingAfterBreak="0">
    <w:nsid w:val="724765DB"/>
    <w:multiLevelType w:val="hybridMultilevel"/>
    <w:tmpl w:val="79424A40"/>
    <w:lvl w:ilvl="0" w:tplc="07CC7E24">
      <w:start w:val="1"/>
      <w:numFmt w:val="lowerLetter"/>
      <w:lvlText w:val="%1)"/>
      <w:lvlJc w:val="left"/>
      <w:pPr>
        <w:ind w:left="1376" w:hanging="473"/>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1" w:tplc="CCE4DA8E">
      <w:numFmt w:val="bullet"/>
      <w:lvlText w:val="•"/>
      <w:lvlJc w:val="left"/>
      <w:pPr>
        <w:ind w:left="2332" w:hanging="473"/>
      </w:pPr>
      <w:rPr>
        <w:rFonts w:hint="default"/>
        <w:lang w:val="en-US" w:eastAsia="en-US" w:bidi="ar-SA"/>
      </w:rPr>
    </w:lvl>
    <w:lvl w:ilvl="2" w:tplc="32D0AEF8">
      <w:numFmt w:val="bullet"/>
      <w:lvlText w:val="•"/>
      <w:lvlJc w:val="left"/>
      <w:pPr>
        <w:ind w:left="3284" w:hanging="473"/>
      </w:pPr>
      <w:rPr>
        <w:rFonts w:hint="default"/>
        <w:lang w:val="en-US" w:eastAsia="en-US" w:bidi="ar-SA"/>
      </w:rPr>
    </w:lvl>
    <w:lvl w:ilvl="3" w:tplc="E01C0F68">
      <w:numFmt w:val="bullet"/>
      <w:lvlText w:val="•"/>
      <w:lvlJc w:val="left"/>
      <w:pPr>
        <w:ind w:left="4236" w:hanging="473"/>
      </w:pPr>
      <w:rPr>
        <w:rFonts w:hint="default"/>
        <w:lang w:val="en-US" w:eastAsia="en-US" w:bidi="ar-SA"/>
      </w:rPr>
    </w:lvl>
    <w:lvl w:ilvl="4" w:tplc="781C3140">
      <w:numFmt w:val="bullet"/>
      <w:lvlText w:val="•"/>
      <w:lvlJc w:val="left"/>
      <w:pPr>
        <w:ind w:left="5188" w:hanging="473"/>
      </w:pPr>
      <w:rPr>
        <w:rFonts w:hint="default"/>
        <w:lang w:val="en-US" w:eastAsia="en-US" w:bidi="ar-SA"/>
      </w:rPr>
    </w:lvl>
    <w:lvl w:ilvl="5" w:tplc="C8060CD6">
      <w:numFmt w:val="bullet"/>
      <w:lvlText w:val="•"/>
      <w:lvlJc w:val="left"/>
      <w:pPr>
        <w:ind w:left="6140" w:hanging="473"/>
      </w:pPr>
      <w:rPr>
        <w:rFonts w:hint="default"/>
        <w:lang w:val="en-US" w:eastAsia="en-US" w:bidi="ar-SA"/>
      </w:rPr>
    </w:lvl>
    <w:lvl w:ilvl="6" w:tplc="CEF41F20">
      <w:numFmt w:val="bullet"/>
      <w:lvlText w:val="•"/>
      <w:lvlJc w:val="left"/>
      <w:pPr>
        <w:ind w:left="7092" w:hanging="473"/>
      </w:pPr>
      <w:rPr>
        <w:rFonts w:hint="default"/>
        <w:lang w:val="en-US" w:eastAsia="en-US" w:bidi="ar-SA"/>
      </w:rPr>
    </w:lvl>
    <w:lvl w:ilvl="7" w:tplc="4F4A1BF0">
      <w:numFmt w:val="bullet"/>
      <w:lvlText w:val="•"/>
      <w:lvlJc w:val="left"/>
      <w:pPr>
        <w:ind w:left="8044" w:hanging="473"/>
      </w:pPr>
      <w:rPr>
        <w:rFonts w:hint="default"/>
        <w:lang w:val="en-US" w:eastAsia="en-US" w:bidi="ar-SA"/>
      </w:rPr>
    </w:lvl>
    <w:lvl w:ilvl="8" w:tplc="3118D0A6">
      <w:numFmt w:val="bullet"/>
      <w:lvlText w:val="•"/>
      <w:lvlJc w:val="left"/>
      <w:pPr>
        <w:ind w:left="8996" w:hanging="473"/>
      </w:pPr>
      <w:rPr>
        <w:rFonts w:hint="default"/>
        <w:lang w:val="en-US" w:eastAsia="en-US" w:bidi="ar-SA"/>
      </w:rPr>
    </w:lvl>
  </w:abstractNum>
  <w:abstractNum w:abstractNumId="95" w15:restartNumberingAfterBreak="0">
    <w:nsid w:val="72E04D75"/>
    <w:multiLevelType w:val="hybridMultilevel"/>
    <w:tmpl w:val="9BB60A5C"/>
    <w:lvl w:ilvl="0" w:tplc="AD74CF3C">
      <w:start w:val="1"/>
      <w:numFmt w:val="lowerRoman"/>
      <w:lvlText w:val="%1)"/>
      <w:lvlJc w:val="left"/>
      <w:pPr>
        <w:ind w:left="2144" w:hanging="576"/>
      </w:pPr>
      <w:rPr>
        <w:rFonts w:hint="default"/>
        <w:spacing w:val="0"/>
        <w:w w:val="100"/>
        <w:lang w:val="en-US" w:eastAsia="en-US" w:bidi="ar-SA"/>
      </w:rPr>
    </w:lvl>
    <w:lvl w:ilvl="1" w:tplc="D292A394">
      <w:numFmt w:val="bullet"/>
      <w:lvlText w:val="•"/>
      <w:lvlJc w:val="left"/>
      <w:pPr>
        <w:ind w:left="3062" w:hanging="576"/>
      </w:pPr>
      <w:rPr>
        <w:rFonts w:hint="default"/>
        <w:lang w:val="en-US" w:eastAsia="en-US" w:bidi="ar-SA"/>
      </w:rPr>
    </w:lvl>
    <w:lvl w:ilvl="2" w:tplc="D0A02CBA">
      <w:numFmt w:val="bullet"/>
      <w:lvlText w:val="•"/>
      <w:lvlJc w:val="left"/>
      <w:pPr>
        <w:ind w:left="3984" w:hanging="576"/>
      </w:pPr>
      <w:rPr>
        <w:rFonts w:hint="default"/>
        <w:lang w:val="en-US" w:eastAsia="en-US" w:bidi="ar-SA"/>
      </w:rPr>
    </w:lvl>
    <w:lvl w:ilvl="3" w:tplc="3F9226D0">
      <w:numFmt w:val="bullet"/>
      <w:lvlText w:val="•"/>
      <w:lvlJc w:val="left"/>
      <w:pPr>
        <w:ind w:left="4906" w:hanging="576"/>
      </w:pPr>
      <w:rPr>
        <w:rFonts w:hint="default"/>
        <w:lang w:val="en-US" w:eastAsia="en-US" w:bidi="ar-SA"/>
      </w:rPr>
    </w:lvl>
    <w:lvl w:ilvl="4" w:tplc="86C47FB2">
      <w:numFmt w:val="bullet"/>
      <w:lvlText w:val="•"/>
      <w:lvlJc w:val="left"/>
      <w:pPr>
        <w:ind w:left="5828" w:hanging="576"/>
      </w:pPr>
      <w:rPr>
        <w:rFonts w:hint="default"/>
        <w:lang w:val="en-US" w:eastAsia="en-US" w:bidi="ar-SA"/>
      </w:rPr>
    </w:lvl>
    <w:lvl w:ilvl="5" w:tplc="364A20E0">
      <w:numFmt w:val="bullet"/>
      <w:lvlText w:val="•"/>
      <w:lvlJc w:val="left"/>
      <w:pPr>
        <w:ind w:left="6750" w:hanging="576"/>
      </w:pPr>
      <w:rPr>
        <w:rFonts w:hint="default"/>
        <w:lang w:val="en-US" w:eastAsia="en-US" w:bidi="ar-SA"/>
      </w:rPr>
    </w:lvl>
    <w:lvl w:ilvl="6" w:tplc="8D58D652">
      <w:numFmt w:val="bullet"/>
      <w:lvlText w:val="•"/>
      <w:lvlJc w:val="left"/>
      <w:pPr>
        <w:ind w:left="7672" w:hanging="576"/>
      </w:pPr>
      <w:rPr>
        <w:rFonts w:hint="default"/>
        <w:lang w:val="en-US" w:eastAsia="en-US" w:bidi="ar-SA"/>
      </w:rPr>
    </w:lvl>
    <w:lvl w:ilvl="7" w:tplc="AEB4D594">
      <w:numFmt w:val="bullet"/>
      <w:lvlText w:val="•"/>
      <w:lvlJc w:val="left"/>
      <w:pPr>
        <w:ind w:left="8594" w:hanging="576"/>
      </w:pPr>
      <w:rPr>
        <w:rFonts w:hint="default"/>
        <w:lang w:val="en-US" w:eastAsia="en-US" w:bidi="ar-SA"/>
      </w:rPr>
    </w:lvl>
    <w:lvl w:ilvl="8" w:tplc="359615D4">
      <w:numFmt w:val="bullet"/>
      <w:lvlText w:val="•"/>
      <w:lvlJc w:val="left"/>
      <w:pPr>
        <w:ind w:left="9516" w:hanging="576"/>
      </w:pPr>
      <w:rPr>
        <w:rFonts w:hint="default"/>
        <w:lang w:val="en-US" w:eastAsia="en-US" w:bidi="ar-SA"/>
      </w:rPr>
    </w:lvl>
  </w:abstractNum>
  <w:abstractNum w:abstractNumId="96" w15:restartNumberingAfterBreak="0">
    <w:nsid w:val="74E25E59"/>
    <w:multiLevelType w:val="hybridMultilevel"/>
    <w:tmpl w:val="AC5CAF60"/>
    <w:lvl w:ilvl="0" w:tplc="A66297AE">
      <w:start w:val="1"/>
      <w:numFmt w:val="lowerRoman"/>
      <w:lvlText w:val="%1)"/>
      <w:lvlJc w:val="left"/>
      <w:pPr>
        <w:ind w:left="2161" w:hanging="576"/>
      </w:pPr>
      <w:rPr>
        <w:rFonts w:ascii="Times New Roman" w:eastAsia="Times New Roman" w:hAnsi="Times New Roman" w:cs="Times New Roman" w:hint="default"/>
        <w:b/>
        <w:bCs/>
        <w:i w:val="0"/>
        <w:iCs w:val="0"/>
        <w:color w:val="1F1F1F"/>
        <w:spacing w:val="0"/>
        <w:w w:val="100"/>
        <w:sz w:val="22"/>
        <w:szCs w:val="22"/>
        <w:lang w:val="en-US" w:eastAsia="en-US" w:bidi="ar-SA"/>
      </w:rPr>
    </w:lvl>
    <w:lvl w:ilvl="1" w:tplc="9504480A">
      <w:numFmt w:val="bullet"/>
      <w:lvlText w:val="•"/>
      <w:lvlJc w:val="left"/>
      <w:pPr>
        <w:ind w:left="3080" w:hanging="576"/>
      </w:pPr>
      <w:rPr>
        <w:rFonts w:hint="default"/>
        <w:lang w:val="en-US" w:eastAsia="en-US" w:bidi="ar-SA"/>
      </w:rPr>
    </w:lvl>
    <w:lvl w:ilvl="2" w:tplc="38C066A2">
      <w:numFmt w:val="bullet"/>
      <w:lvlText w:val="•"/>
      <w:lvlJc w:val="left"/>
      <w:pPr>
        <w:ind w:left="4000" w:hanging="576"/>
      </w:pPr>
      <w:rPr>
        <w:rFonts w:hint="default"/>
        <w:lang w:val="en-US" w:eastAsia="en-US" w:bidi="ar-SA"/>
      </w:rPr>
    </w:lvl>
    <w:lvl w:ilvl="3" w:tplc="CBC4A006">
      <w:numFmt w:val="bullet"/>
      <w:lvlText w:val="•"/>
      <w:lvlJc w:val="left"/>
      <w:pPr>
        <w:ind w:left="4920" w:hanging="576"/>
      </w:pPr>
      <w:rPr>
        <w:rFonts w:hint="default"/>
        <w:lang w:val="en-US" w:eastAsia="en-US" w:bidi="ar-SA"/>
      </w:rPr>
    </w:lvl>
    <w:lvl w:ilvl="4" w:tplc="A030CC1A">
      <w:numFmt w:val="bullet"/>
      <w:lvlText w:val="•"/>
      <w:lvlJc w:val="left"/>
      <w:pPr>
        <w:ind w:left="5840" w:hanging="576"/>
      </w:pPr>
      <w:rPr>
        <w:rFonts w:hint="default"/>
        <w:lang w:val="en-US" w:eastAsia="en-US" w:bidi="ar-SA"/>
      </w:rPr>
    </w:lvl>
    <w:lvl w:ilvl="5" w:tplc="87821108">
      <w:numFmt w:val="bullet"/>
      <w:lvlText w:val="•"/>
      <w:lvlJc w:val="left"/>
      <w:pPr>
        <w:ind w:left="6760" w:hanging="576"/>
      </w:pPr>
      <w:rPr>
        <w:rFonts w:hint="default"/>
        <w:lang w:val="en-US" w:eastAsia="en-US" w:bidi="ar-SA"/>
      </w:rPr>
    </w:lvl>
    <w:lvl w:ilvl="6" w:tplc="DAB02438">
      <w:numFmt w:val="bullet"/>
      <w:lvlText w:val="•"/>
      <w:lvlJc w:val="left"/>
      <w:pPr>
        <w:ind w:left="7680" w:hanging="576"/>
      </w:pPr>
      <w:rPr>
        <w:rFonts w:hint="default"/>
        <w:lang w:val="en-US" w:eastAsia="en-US" w:bidi="ar-SA"/>
      </w:rPr>
    </w:lvl>
    <w:lvl w:ilvl="7" w:tplc="ECEA67F0">
      <w:numFmt w:val="bullet"/>
      <w:lvlText w:val="•"/>
      <w:lvlJc w:val="left"/>
      <w:pPr>
        <w:ind w:left="8600" w:hanging="576"/>
      </w:pPr>
      <w:rPr>
        <w:rFonts w:hint="default"/>
        <w:lang w:val="en-US" w:eastAsia="en-US" w:bidi="ar-SA"/>
      </w:rPr>
    </w:lvl>
    <w:lvl w:ilvl="8" w:tplc="FAF2B18C">
      <w:numFmt w:val="bullet"/>
      <w:lvlText w:val="•"/>
      <w:lvlJc w:val="left"/>
      <w:pPr>
        <w:ind w:left="9520" w:hanging="576"/>
      </w:pPr>
      <w:rPr>
        <w:rFonts w:hint="default"/>
        <w:lang w:val="en-US" w:eastAsia="en-US" w:bidi="ar-SA"/>
      </w:rPr>
    </w:lvl>
  </w:abstractNum>
  <w:abstractNum w:abstractNumId="97" w15:restartNumberingAfterBreak="0">
    <w:nsid w:val="75C60447"/>
    <w:multiLevelType w:val="multilevel"/>
    <w:tmpl w:val="1BCCA9A4"/>
    <w:lvl w:ilvl="0">
      <w:start w:val="20"/>
      <w:numFmt w:val="decimal"/>
      <w:lvlText w:val="%1"/>
      <w:lvlJc w:val="left"/>
      <w:pPr>
        <w:ind w:left="918" w:hanging="659"/>
      </w:pPr>
      <w:rPr>
        <w:rFonts w:hint="default"/>
        <w:lang w:val="en-US" w:eastAsia="en-US" w:bidi="ar-SA"/>
      </w:rPr>
    </w:lvl>
    <w:lvl w:ilvl="1">
      <w:start w:val="1"/>
      <w:numFmt w:val="decimal"/>
      <w:lvlText w:val="%1.%2"/>
      <w:lvlJc w:val="left"/>
      <w:pPr>
        <w:ind w:left="918" w:hanging="659"/>
      </w:pPr>
      <w:rPr>
        <w:rFonts w:ascii="Times New Roman" w:eastAsia="Times New Roman" w:hAnsi="Times New Roman" w:cs="Times New Roman" w:hint="default"/>
        <w:b w:val="0"/>
        <w:bCs w:val="0"/>
        <w:i w:val="0"/>
        <w:iCs w:val="0"/>
        <w:color w:val="1F1F1F"/>
        <w:spacing w:val="-8"/>
        <w:w w:val="92"/>
        <w:sz w:val="22"/>
        <w:szCs w:val="22"/>
        <w:lang w:val="en-US" w:eastAsia="en-US" w:bidi="ar-SA"/>
      </w:rPr>
    </w:lvl>
    <w:lvl w:ilvl="2">
      <w:start w:val="1"/>
      <w:numFmt w:val="lowerLetter"/>
      <w:lvlText w:val="%3)"/>
      <w:lvlJc w:val="left"/>
      <w:pPr>
        <w:ind w:left="1388" w:hanging="476"/>
      </w:pPr>
      <w:rPr>
        <w:rFonts w:ascii="Times New Roman" w:eastAsia="Times New Roman" w:hAnsi="Times New Roman" w:cs="Times New Roman" w:hint="default"/>
        <w:b/>
        <w:bCs/>
        <w:i w:val="0"/>
        <w:iCs w:val="0"/>
        <w:color w:val="1F1F1F"/>
        <w:spacing w:val="0"/>
        <w:w w:val="100"/>
        <w:sz w:val="22"/>
        <w:szCs w:val="22"/>
        <w:lang w:val="en-US" w:eastAsia="en-US" w:bidi="ar-SA"/>
      </w:rPr>
    </w:lvl>
    <w:lvl w:ilvl="3">
      <w:numFmt w:val="bullet"/>
      <w:lvlText w:val="•"/>
      <w:lvlJc w:val="left"/>
      <w:pPr>
        <w:ind w:left="3495" w:hanging="476"/>
      </w:pPr>
      <w:rPr>
        <w:rFonts w:hint="default"/>
        <w:lang w:val="en-US" w:eastAsia="en-US" w:bidi="ar-SA"/>
      </w:rPr>
    </w:lvl>
    <w:lvl w:ilvl="4">
      <w:numFmt w:val="bullet"/>
      <w:lvlText w:val="•"/>
      <w:lvlJc w:val="left"/>
      <w:pPr>
        <w:ind w:left="4553" w:hanging="476"/>
      </w:pPr>
      <w:rPr>
        <w:rFonts w:hint="default"/>
        <w:lang w:val="en-US" w:eastAsia="en-US" w:bidi="ar-SA"/>
      </w:rPr>
    </w:lvl>
    <w:lvl w:ilvl="5">
      <w:numFmt w:val="bullet"/>
      <w:lvlText w:val="•"/>
      <w:lvlJc w:val="left"/>
      <w:pPr>
        <w:ind w:left="5611" w:hanging="476"/>
      </w:pPr>
      <w:rPr>
        <w:rFonts w:hint="default"/>
        <w:lang w:val="en-US" w:eastAsia="en-US" w:bidi="ar-SA"/>
      </w:rPr>
    </w:lvl>
    <w:lvl w:ilvl="6">
      <w:numFmt w:val="bullet"/>
      <w:lvlText w:val="•"/>
      <w:lvlJc w:val="left"/>
      <w:pPr>
        <w:ind w:left="6668" w:hanging="476"/>
      </w:pPr>
      <w:rPr>
        <w:rFonts w:hint="default"/>
        <w:lang w:val="en-US" w:eastAsia="en-US" w:bidi="ar-SA"/>
      </w:rPr>
    </w:lvl>
    <w:lvl w:ilvl="7">
      <w:numFmt w:val="bullet"/>
      <w:lvlText w:val="•"/>
      <w:lvlJc w:val="left"/>
      <w:pPr>
        <w:ind w:left="7726" w:hanging="476"/>
      </w:pPr>
      <w:rPr>
        <w:rFonts w:hint="default"/>
        <w:lang w:val="en-US" w:eastAsia="en-US" w:bidi="ar-SA"/>
      </w:rPr>
    </w:lvl>
    <w:lvl w:ilvl="8">
      <w:numFmt w:val="bullet"/>
      <w:lvlText w:val="•"/>
      <w:lvlJc w:val="left"/>
      <w:pPr>
        <w:ind w:left="8784" w:hanging="476"/>
      </w:pPr>
      <w:rPr>
        <w:rFonts w:hint="default"/>
        <w:lang w:val="en-US" w:eastAsia="en-US" w:bidi="ar-SA"/>
      </w:rPr>
    </w:lvl>
  </w:abstractNum>
  <w:abstractNum w:abstractNumId="98" w15:restartNumberingAfterBreak="0">
    <w:nsid w:val="761F5ACE"/>
    <w:multiLevelType w:val="hybridMultilevel"/>
    <w:tmpl w:val="BB88F80E"/>
    <w:lvl w:ilvl="0" w:tplc="F3220684">
      <w:start w:val="2"/>
      <w:numFmt w:val="lowerRoman"/>
      <w:lvlText w:val="(%1)"/>
      <w:lvlJc w:val="left"/>
      <w:pPr>
        <w:ind w:left="156" w:hanging="569"/>
      </w:pPr>
      <w:rPr>
        <w:rFonts w:ascii="Times New Roman" w:eastAsia="Times New Roman" w:hAnsi="Times New Roman" w:cs="Times New Roman" w:hint="default"/>
        <w:b w:val="0"/>
        <w:bCs w:val="0"/>
        <w:i w:val="0"/>
        <w:iCs w:val="0"/>
        <w:spacing w:val="-2"/>
        <w:w w:val="100"/>
        <w:sz w:val="22"/>
        <w:szCs w:val="22"/>
        <w:lang w:val="en-US" w:eastAsia="en-US" w:bidi="ar-SA"/>
      </w:rPr>
    </w:lvl>
    <w:lvl w:ilvl="1" w:tplc="3116A6FC">
      <w:numFmt w:val="bullet"/>
      <w:lvlText w:val="•"/>
      <w:lvlJc w:val="left"/>
      <w:pPr>
        <w:ind w:left="959" w:hanging="569"/>
      </w:pPr>
      <w:rPr>
        <w:rFonts w:hint="default"/>
        <w:lang w:val="en-US" w:eastAsia="en-US" w:bidi="ar-SA"/>
      </w:rPr>
    </w:lvl>
    <w:lvl w:ilvl="2" w:tplc="88720D7C">
      <w:numFmt w:val="bullet"/>
      <w:lvlText w:val="•"/>
      <w:lvlJc w:val="left"/>
      <w:pPr>
        <w:ind w:left="1759" w:hanging="569"/>
      </w:pPr>
      <w:rPr>
        <w:rFonts w:hint="default"/>
        <w:lang w:val="en-US" w:eastAsia="en-US" w:bidi="ar-SA"/>
      </w:rPr>
    </w:lvl>
    <w:lvl w:ilvl="3" w:tplc="9BD6D1C0">
      <w:numFmt w:val="bullet"/>
      <w:lvlText w:val="•"/>
      <w:lvlJc w:val="left"/>
      <w:pPr>
        <w:ind w:left="2558" w:hanging="569"/>
      </w:pPr>
      <w:rPr>
        <w:rFonts w:hint="default"/>
        <w:lang w:val="en-US" w:eastAsia="en-US" w:bidi="ar-SA"/>
      </w:rPr>
    </w:lvl>
    <w:lvl w:ilvl="4" w:tplc="31563156">
      <w:numFmt w:val="bullet"/>
      <w:lvlText w:val="•"/>
      <w:lvlJc w:val="left"/>
      <w:pPr>
        <w:ind w:left="3358" w:hanging="569"/>
      </w:pPr>
      <w:rPr>
        <w:rFonts w:hint="default"/>
        <w:lang w:val="en-US" w:eastAsia="en-US" w:bidi="ar-SA"/>
      </w:rPr>
    </w:lvl>
    <w:lvl w:ilvl="5" w:tplc="21225BAA">
      <w:numFmt w:val="bullet"/>
      <w:lvlText w:val="•"/>
      <w:lvlJc w:val="left"/>
      <w:pPr>
        <w:ind w:left="4157" w:hanging="569"/>
      </w:pPr>
      <w:rPr>
        <w:rFonts w:hint="default"/>
        <w:lang w:val="en-US" w:eastAsia="en-US" w:bidi="ar-SA"/>
      </w:rPr>
    </w:lvl>
    <w:lvl w:ilvl="6" w:tplc="E5DA9C06">
      <w:numFmt w:val="bullet"/>
      <w:lvlText w:val="•"/>
      <w:lvlJc w:val="left"/>
      <w:pPr>
        <w:ind w:left="4957" w:hanging="569"/>
      </w:pPr>
      <w:rPr>
        <w:rFonts w:hint="default"/>
        <w:lang w:val="en-US" w:eastAsia="en-US" w:bidi="ar-SA"/>
      </w:rPr>
    </w:lvl>
    <w:lvl w:ilvl="7" w:tplc="241C8D9C">
      <w:numFmt w:val="bullet"/>
      <w:lvlText w:val="•"/>
      <w:lvlJc w:val="left"/>
      <w:pPr>
        <w:ind w:left="5756" w:hanging="569"/>
      </w:pPr>
      <w:rPr>
        <w:rFonts w:hint="default"/>
        <w:lang w:val="en-US" w:eastAsia="en-US" w:bidi="ar-SA"/>
      </w:rPr>
    </w:lvl>
    <w:lvl w:ilvl="8" w:tplc="FFA0671C">
      <w:numFmt w:val="bullet"/>
      <w:lvlText w:val="•"/>
      <w:lvlJc w:val="left"/>
      <w:pPr>
        <w:ind w:left="6556" w:hanging="569"/>
      </w:pPr>
      <w:rPr>
        <w:rFonts w:hint="default"/>
        <w:lang w:val="en-US" w:eastAsia="en-US" w:bidi="ar-SA"/>
      </w:rPr>
    </w:lvl>
  </w:abstractNum>
  <w:abstractNum w:abstractNumId="99" w15:restartNumberingAfterBreak="0">
    <w:nsid w:val="76864C97"/>
    <w:multiLevelType w:val="hybridMultilevel"/>
    <w:tmpl w:val="1E90E2AA"/>
    <w:lvl w:ilvl="0" w:tplc="3EAE0976">
      <w:start w:val="1"/>
      <w:numFmt w:val="decimal"/>
      <w:lvlText w:val="%1."/>
      <w:lvlJc w:val="left"/>
      <w:pPr>
        <w:ind w:left="559" w:hanging="414"/>
      </w:pPr>
      <w:rPr>
        <w:rFonts w:ascii="Times New Roman" w:eastAsia="Times New Roman" w:hAnsi="Times New Roman" w:cs="Times New Roman" w:hint="default"/>
        <w:b/>
        <w:bCs/>
        <w:i w:val="0"/>
        <w:iCs w:val="0"/>
        <w:spacing w:val="0"/>
        <w:w w:val="100"/>
        <w:sz w:val="22"/>
        <w:szCs w:val="22"/>
        <w:lang w:val="en-US" w:eastAsia="en-US" w:bidi="ar-SA"/>
      </w:rPr>
    </w:lvl>
    <w:lvl w:ilvl="1" w:tplc="7674DAAA">
      <w:numFmt w:val="bullet"/>
      <w:lvlText w:val="•"/>
      <w:lvlJc w:val="left"/>
      <w:pPr>
        <w:ind w:left="1299" w:hanging="414"/>
      </w:pPr>
      <w:rPr>
        <w:rFonts w:hint="default"/>
        <w:lang w:val="en-US" w:eastAsia="en-US" w:bidi="ar-SA"/>
      </w:rPr>
    </w:lvl>
    <w:lvl w:ilvl="2" w:tplc="53C06498">
      <w:numFmt w:val="bullet"/>
      <w:lvlText w:val="•"/>
      <w:lvlJc w:val="left"/>
      <w:pPr>
        <w:ind w:left="2039" w:hanging="414"/>
      </w:pPr>
      <w:rPr>
        <w:rFonts w:hint="default"/>
        <w:lang w:val="en-US" w:eastAsia="en-US" w:bidi="ar-SA"/>
      </w:rPr>
    </w:lvl>
    <w:lvl w:ilvl="3" w:tplc="9A229E5E">
      <w:numFmt w:val="bullet"/>
      <w:lvlText w:val="•"/>
      <w:lvlJc w:val="left"/>
      <w:pPr>
        <w:ind w:left="2779" w:hanging="414"/>
      </w:pPr>
      <w:rPr>
        <w:rFonts w:hint="default"/>
        <w:lang w:val="en-US" w:eastAsia="en-US" w:bidi="ar-SA"/>
      </w:rPr>
    </w:lvl>
    <w:lvl w:ilvl="4" w:tplc="19BA452A">
      <w:numFmt w:val="bullet"/>
      <w:lvlText w:val="•"/>
      <w:lvlJc w:val="left"/>
      <w:pPr>
        <w:ind w:left="3518" w:hanging="414"/>
      </w:pPr>
      <w:rPr>
        <w:rFonts w:hint="default"/>
        <w:lang w:val="en-US" w:eastAsia="en-US" w:bidi="ar-SA"/>
      </w:rPr>
    </w:lvl>
    <w:lvl w:ilvl="5" w:tplc="E58026C6">
      <w:numFmt w:val="bullet"/>
      <w:lvlText w:val="•"/>
      <w:lvlJc w:val="left"/>
      <w:pPr>
        <w:ind w:left="4258" w:hanging="414"/>
      </w:pPr>
      <w:rPr>
        <w:rFonts w:hint="default"/>
        <w:lang w:val="en-US" w:eastAsia="en-US" w:bidi="ar-SA"/>
      </w:rPr>
    </w:lvl>
    <w:lvl w:ilvl="6" w:tplc="F75E6C02">
      <w:numFmt w:val="bullet"/>
      <w:lvlText w:val="•"/>
      <w:lvlJc w:val="left"/>
      <w:pPr>
        <w:ind w:left="4998" w:hanging="414"/>
      </w:pPr>
      <w:rPr>
        <w:rFonts w:hint="default"/>
        <w:lang w:val="en-US" w:eastAsia="en-US" w:bidi="ar-SA"/>
      </w:rPr>
    </w:lvl>
    <w:lvl w:ilvl="7" w:tplc="E7B6D31E">
      <w:numFmt w:val="bullet"/>
      <w:lvlText w:val="•"/>
      <w:lvlJc w:val="left"/>
      <w:pPr>
        <w:ind w:left="5737" w:hanging="414"/>
      </w:pPr>
      <w:rPr>
        <w:rFonts w:hint="default"/>
        <w:lang w:val="en-US" w:eastAsia="en-US" w:bidi="ar-SA"/>
      </w:rPr>
    </w:lvl>
    <w:lvl w:ilvl="8" w:tplc="ACB62E08">
      <w:numFmt w:val="bullet"/>
      <w:lvlText w:val="•"/>
      <w:lvlJc w:val="left"/>
      <w:pPr>
        <w:ind w:left="6477" w:hanging="414"/>
      </w:pPr>
      <w:rPr>
        <w:rFonts w:hint="default"/>
        <w:lang w:val="en-US" w:eastAsia="en-US" w:bidi="ar-SA"/>
      </w:rPr>
    </w:lvl>
  </w:abstractNum>
  <w:abstractNum w:abstractNumId="100" w15:restartNumberingAfterBreak="0">
    <w:nsid w:val="770B41A8"/>
    <w:multiLevelType w:val="hybridMultilevel"/>
    <w:tmpl w:val="196C9E42"/>
    <w:lvl w:ilvl="0" w:tplc="F974772E">
      <w:start w:val="1"/>
      <w:numFmt w:val="decimal"/>
      <w:lvlText w:val="%1."/>
      <w:lvlJc w:val="left"/>
      <w:pPr>
        <w:ind w:left="782" w:hanging="570"/>
      </w:pPr>
      <w:rPr>
        <w:rFonts w:ascii="Times New Roman" w:eastAsia="Times New Roman" w:hAnsi="Times New Roman" w:cs="Times New Roman" w:hint="default"/>
        <w:b w:val="0"/>
        <w:bCs w:val="0"/>
        <w:i w:val="0"/>
        <w:iCs w:val="0"/>
        <w:color w:val="1F1F1F"/>
        <w:spacing w:val="-20"/>
        <w:w w:val="92"/>
        <w:sz w:val="22"/>
        <w:szCs w:val="22"/>
        <w:lang w:val="en-US" w:eastAsia="en-US" w:bidi="ar-SA"/>
      </w:rPr>
    </w:lvl>
    <w:lvl w:ilvl="1" w:tplc="9C1EA6CA">
      <w:start w:val="1"/>
      <w:numFmt w:val="lowerLetter"/>
      <w:lvlText w:val="%2)"/>
      <w:lvlJc w:val="left"/>
      <w:pPr>
        <w:ind w:left="1353" w:hanging="341"/>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2" w:tplc="2E0E5E1E">
      <w:numFmt w:val="bullet"/>
      <w:lvlText w:val="•"/>
      <w:lvlJc w:val="left"/>
      <w:pPr>
        <w:ind w:left="2424" w:hanging="341"/>
      </w:pPr>
      <w:rPr>
        <w:rFonts w:hint="default"/>
        <w:lang w:val="en-US" w:eastAsia="en-US" w:bidi="ar-SA"/>
      </w:rPr>
    </w:lvl>
    <w:lvl w:ilvl="3" w:tplc="3146AA22">
      <w:numFmt w:val="bullet"/>
      <w:lvlText w:val="•"/>
      <w:lvlJc w:val="left"/>
      <w:pPr>
        <w:ind w:left="3488" w:hanging="341"/>
      </w:pPr>
      <w:rPr>
        <w:rFonts w:hint="default"/>
        <w:lang w:val="en-US" w:eastAsia="en-US" w:bidi="ar-SA"/>
      </w:rPr>
    </w:lvl>
    <w:lvl w:ilvl="4" w:tplc="84589036">
      <w:numFmt w:val="bullet"/>
      <w:lvlText w:val="•"/>
      <w:lvlJc w:val="left"/>
      <w:pPr>
        <w:ind w:left="4553" w:hanging="341"/>
      </w:pPr>
      <w:rPr>
        <w:rFonts w:hint="default"/>
        <w:lang w:val="en-US" w:eastAsia="en-US" w:bidi="ar-SA"/>
      </w:rPr>
    </w:lvl>
    <w:lvl w:ilvl="5" w:tplc="D5BE8954">
      <w:numFmt w:val="bullet"/>
      <w:lvlText w:val="•"/>
      <w:lvlJc w:val="left"/>
      <w:pPr>
        <w:ind w:left="5617" w:hanging="341"/>
      </w:pPr>
      <w:rPr>
        <w:rFonts w:hint="default"/>
        <w:lang w:val="en-US" w:eastAsia="en-US" w:bidi="ar-SA"/>
      </w:rPr>
    </w:lvl>
    <w:lvl w:ilvl="6" w:tplc="F356CF7C">
      <w:numFmt w:val="bullet"/>
      <w:lvlText w:val="•"/>
      <w:lvlJc w:val="left"/>
      <w:pPr>
        <w:ind w:left="6682" w:hanging="341"/>
      </w:pPr>
      <w:rPr>
        <w:rFonts w:hint="default"/>
        <w:lang w:val="en-US" w:eastAsia="en-US" w:bidi="ar-SA"/>
      </w:rPr>
    </w:lvl>
    <w:lvl w:ilvl="7" w:tplc="66BA66EA">
      <w:numFmt w:val="bullet"/>
      <w:lvlText w:val="•"/>
      <w:lvlJc w:val="left"/>
      <w:pPr>
        <w:ind w:left="7746" w:hanging="341"/>
      </w:pPr>
      <w:rPr>
        <w:rFonts w:hint="default"/>
        <w:lang w:val="en-US" w:eastAsia="en-US" w:bidi="ar-SA"/>
      </w:rPr>
    </w:lvl>
    <w:lvl w:ilvl="8" w:tplc="75DACA98">
      <w:numFmt w:val="bullet"/>
      <w:lvlText w:val="•"/>
      <w:lvlJc w:val="left"/>
      <w:pPr>
        <w:ind w:left="8811" w:hanging="341"/>
      </w:pPr>
      <w:rPr>
        <w:rFonts w:hint="default"/>
        <w:lang w:val="en-US" w:eastAsia="en-US" w:bidi="ar-SA"/>
      </w:rPr>
    </w:lvl>
  </w:abstractNum>
  <w:abstractNum w:abstractNumId="101" w15:restartNumberingAfterBreak="0">
    <w:nsid w:val="7C0B78BD"/>
    <w:multiLevelType w:val="multilevel"/>
    <w:tmpl w:val="7AD6CBD6"/>
    <w:lvl w:ilvl="0">
      <w:start w:val="21"/>
      <w:numFmt w:val="decimal"/>
      <w:lvlText w:val="%1."/>
      <w:lvlJc w:val="left"/>
      <w:pPr>
        <w:ind w:left="1064" w:hanging="613"/>
      </w:pPr>
      <w:rPr>
        <w:rFonts w:ascii="Times New Roman" w:eastAsia="Times New Roman" w:hAnsi="Times New Roman" w:cs="Times New Roman" w:hint="default"/>
        <w:b/>
        <w:bCs/>
        <w:i w:val="0"/>
        <w:iCs w:val="0"/>
        <w:color w:val="1F1F1F"/>
        <w:spacing w:val="-26"/>
        <w:w w:val="95"/>
        <w:sz w:val="22"/>
        <w:szCs w:val="22"/>
        <w:lang w:val="en-US" w:eastAsia="en-US" w:bidi="ar-SA"/>
      </w:rPr>
    </w:lvl>
    <w:lvl w:ilvl="1">
      <w:start w:val="1"/>
      <w:numFmt w:val="decimal"/>
      <w:lvlText w:val="%1.%2"/>
      <w:lvlJc w:val="left"/>
      <w:pPr>
        <w:ind w:left="1057" w:hanging="606"/>
      </w:pPr>
      <w:rPr>
        <w:rFonts w:hint="default"/>
        <w:spacing w:val="-27"/>
        <w:w w:val="92"/>
        <w:lang w:val="en-US" w:eastAsia="en-US" w:bidi="ar-SA"/>
      </w:rPr>
    </w:lvl>
    <w:lvl w:ilvl="2">
      <w:start w:val="1"/>
      <w:numFmt w:val="lowerLetter"/>
      <w:lvlText w:val="%3)"/>
      <w:lvlJc w:val="left"/>
      <w:pPr>
        <w:ind w:left="1592" w:hanging="606"/>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1560" w:hanging="606"/>
      </w:pPr>
      <w:rPr>
        <w:rFonts w:hint="default"/>
        <w:lang w:val="en-US" w:eastAsia="en-US" w:bidi="ar-SA"/>
      </w:rPr>
    </w:lvl>
    <w:lvl w:ilvl="4">
      <w:numFmt w:val="bullet"/>
      <w:lvlText w:val="•"/>
      <w:lvlJc w:val="left"/>
      <w:pPr>
        <w:ind w:left="1580" w:hanging="606"/>
      </w:pPr>
      <w:rPr>
        <w:rFonts w:hint="default"/>
        <w:lang w:val="en-US" w:eastAsia="en-US" w:bidi="ar-SA"/>
      </w:rPr>
    </w:lvl>
    <w:lvl w:ilvl="5">
      <w:numFmt w:val="bullet"/>
      <w:lvlText w:val="•"/>
      <w:lvlJc w:val="left"/>
      <w:pPr>
        <w:ind w:left="1600" w:hanging="606"/>
      </w:pPr>
      <w:rPr>
        <w:rFonts w:hint="default"/>
        <w:lang w:val="en-US" w:eastAsia="en-US" w:bidi="ar-SA"/>
      </w:rPr>
    </w:lvl>
    <w:lvl w:ilvl="6">
      <w:numFmt w:val="bullet"/>
      <w:lvlText w:val="•"/>
      <w:lvlJc w:val="left"/>
      <w:pPr>
        <w:ind w:left="3552" w:hanging="606"/>
      </w:pPr>
      <w:rPr>
        <w:rFonts w:hint="default"/>
        <w:lang w:val="en-US" w:eastAsia="en-US" w:bidi="ar-SA"/>
      </w:rPr>
    </w:lvl>
    <w:lvl w:ilvl="7">
      <w:numFmt w:val="bullet"/>
      <w:lvlText w:val="•"/>
      <w:lvlJc w:val="left"/>
      <w:pPr>
        <w:ind w:left="5504" w:hanging="606"/>
      </w:pPr>
      <w:rPr>
        <w:rFonts w:hint="default"/>
        <w:lang w:val="en-US" w:eastAsia="en-US" w:bidi="ar-SA"/>
      </w:rPr>
    </w:lvl>
    <w:lvl w:ilvl="8">
      <w:numFmt w:val="bullet"/>
      <w:lvlText w:val="•"/>
      <w:lvlJc w:val="left"/>
      <w:pPr>
        <w:ind w:left="7456" w:hanging="606"/>
      </w:pPr>
      <w:rPr>
        <w:rFonts w:hint="default"/>
        <w:lang w:val="en-US" w:eastAsia="en-US" w:bidi="ar-SA"/>
      </w:rPr>
    </w:lvl>
  </w:abstractNum>
  <w:abstractNum w:abstractNumId="102" w15:restartNumberingAfterBreak="0">
    <w:nsid w:val="7CA108F3"/>
    <w:multiLevelType w:val="hybridMultilevel"/>
    <w:tmpl w:val="02F00A9E"/>
    <w:lvl w:ilvl="0" w:tplc="9F4A7FBE">
      <w:start w:val="1"/>
      <w:numFmt w:val="lowerLetter"/>
      <w:lvlText w:val="%1)"/>
      <w:lvlJc w:val="left"/>
      <w:pPr>
        <w:ind w:left="1789" w:hanging="514"/>
      </w:pPr>
      <w:rPr>
        <w:rFonts w:ascii="Times New Roman" w:eastAsia="Times New Roman" w:hAnsi="Times New Roman" w:cs="Times New Roman" w:hint="default"/>
        <w:b/>
        <w:bCs/>
        <w:i w:val="0"/>
        <w:iCs w:val="0"/>
        <w:color w:val="1F1F1F"/>
        <w:spacing w:val="-24"/>
        <w:w w:val="95"/>
        <w:sz w:val="22"/>
        <w:szCs w:val="22"/>
        <w:lang w:val="en-US" w:eastAsia="en-US" w:bidi="ar-SA"/>
      </w:rPr>
    </w:lvl>
    <w:lvl w:ilvl="1" w:tplc="290E5E8C">
      <w:numFmt w:val="bullet"/>
      <w:lvlText w:val="•"/>
      <w:lvlJc w:val="left"/>
      <w:pPr>
        <w:ind w:left="2738" w:hanging="514"/>
      </w:pPr>
      <w:rPr>
        <w:rFonts w:hint="default"/>
        <w:lang w:val="en-US" w:eastAsia="en-US" w:bidi="ar-SA"/>
      </w:rPr>
    </w:lvl>
    <w:lvl w:ilvl="2" w:tplc="A472113E">
      <w:numFmt w:val="bullet"/>
      <w:lvlText w:val="•"/>
      <w:lvlJc w:val="left"/>
      <w:pPr>
        <w:ind w:left="3696" w:hanging="514"/>
      </w:pPr>
      <w:rPr>
        <w:rFonts w:hint="default"/>
        <w:lang w:val="en-US" w:eastAsia="en-US" w:bidi="ar-SA"/>
      </w:rPr>
    </w:lvl>
    <w:lvl w:ilvl="3" w:tplc="C660D174">
      <w:numFmt w:val="bullet"/>
      <w:lvlText w:val="•"/>
      <w:lvlJc w:val="left"/>
      <w:pPr>
        <w:ind w:left="4654" w:hanging="514"/>
      </w:pPr>
      <w:rPr>
        <w:rFonts w:hint="default"/>
        <w:lang w:val="en-US" w:eastAsia="en-US" w:bidi="ar-SA"/>
      </w:rPr>
    </w:lvl>
    <w:lvl w:ilvl="4" w:tplc="D0BEBBDC">
      <w:numFmt w:val="bullet"/>
      <w:lvlText w:val="•"/>
      <w:lvlJc w:val="left"/>
      <w:pPr>
        <w:ind w:left="5612" w:hanging="514"/>
      </w:pPr>
      <w:rPr>
        <w:rFonts w:hint="default"/>
        <w:lang w:val="en-US" w:eastAsia="en-US" w:bidi="ar-SA"/>
      </w:rPr>
    </w:lvl>
    <w:lvl w:ilvl="5" w:tplc="93048A58">
      <w:numFmt w:val="bullet"/>
      <w:lvlText w:val="•"/>
      <w:lvlJc w:val="left"/>
      <w:pPr>
        <w:ind w:left="6570" w:hanging="514"/>
      </w:pPr>
      <w:rPr>
        <w:rFonts w:hint="default"/>
        <w:lang w:val="en-US" w:eastAsia="en-US" w:bidi="ar-SA"/>
      </w:rPr>
    </w:lvl>
    <w:lvl w:ilvl="6" w:tplc="FCB8E01A">
      <w:numFmt w:val="bullet"/>
      <w:lvlText w:val="•"/>
      <w:lvlJc w:val="left"/>
      <w:pPr>
        <w:ind w:left="7528" w:hanging="514"/>
      </w:pPr>
      <w:rPr>
        <w:rFonts w:hint="default"/>
        <w:lang w:val="en-US" w:eastAsia="en-US" w:bidi="ar-SA"/>
      </w:rPr>
    </w:lvl>
    <w:lvl w:ilvl="7" w:tplc="C04E1A78">
      <w:numFmt w:val="bullet"/>
      <w:lvlText w:val="•"/>
      <w:lvlJc w:val="left"/>
      <w:pPr>
        <w:ind w:left="8486" w:hanging="514"/>
      </w:pPr>
      <w:rPr>
        <w:rFonts w:hint="default"/>
        <w:lang w:val="en-US" w:eastAsia="en-US" w:bidi="ar-SA"/>
      </w:rPr>
    </w:lvl>
    <w:lvl w:ilvl="8" w:tplc="CB7042FE">
      <w:numFmt w:val="bullet"/>
      <w:lvlText w:val="•"/>
      <w:lvlJc w:val="left"/>
      <w:pPr>
        <w:ind w:left="9444" w:hanging="514"/>
      </w:pPr>
      <w:rPr>
        <w:rFonts w:hint="default"/>
        <w:lang w:val="en-US" w:eastAsia="en-US" w:bidi="ar-SA"/>
      </w:rPr>
    </w:lvl>
  </w:abstractNum>
  <w:abstractNum w:abstractNumId="103" w15:restartNumberingAfterBreak="0">
    <w:nsid w:val="7CBF01AB"/>
    <w:multiLevelType w:val="multilevel"/>
    <w:tmpl w:val="527A6686"/>
    <w:lvl w:ilvl="0">
      <w:start w:val="20"/>
      <w:numFmt w:val="decimal"/>
      <w:lvlText w:val="%1"/>
      <w:lvlJc w:val="left"/>
      <w:pPr>
        <w:ind w:left="1064" w:hanging="618"/>
      </w:pPr>
      <w:rPr>
        <w:rFonts w:ascii="Times New Roman" w:eastAsia="Times New Roman" w:hAnsi="Times New Roman" w:cs="Times New Roman" w:hint="default"/>
        <w:b/>
        <w:bCs/>
        <w:i w:val="0"/>
        <w:iCs w:val="0"/>
        <w:color w:val="1F1F1F"/>
        <w:spacing w:val="-26"/>
        <w:w w:val="95"/>
        <w:sz w:val="22"/>
        <w:szCs w:val="22"/>
        <w:lang w:val="en-US" w:eastAsia="en-US" w:bidi="ar-SA"/>
      </w:rPr>
    </w:lvl>
    <w:lvl w:ilvl="1">
      <w:start w:val="1"/>
      <w:numFmt w:val="decimal"/>
      <w:lvlText w:val="%1.%2"/>
      <w:lvlJc w:val="left"/>
      <w:pPr>
        <w:ind w:left="1064" w:hanging="618"/>
      </w:pPr>
      <w:rPr>
        <w:rFonts w:ascii="Times New Roman" w:eastAsia="Times New Roman" w:hAnsi="Times New Roman" w:cs="Times New Roman" w:hint="default"/>
        <w:b w:val="0"/>
        <w:bCs w:val="0"/>
        <w:i w:val="0"/>
        <w:iCs w:val="0"/>
        <w:color w:val="1F1F1F"/>
        <w:spacing w:val="-27"/>
        <w:w w:val="92"/>
        <w:sz w:val="22"/>
        <w:szCs w:val="22"/>
        <w:lang w:val="en-US" w:eastAsia="en-US" w:bidi="ar-SA"/>
      </w:rPr>
    </w:lvl>
    <w:lvl w:ilvl="2">
      <w:start w:val="1"/>
      <w:numFmt w:val="lowerLetter"/>
      <w:lvlText w:val="%3)"/>
      <w:lvlJc w:val="left"/>
      <w:pPr>
        <w:ind w:left="1573" w:hanging="509"/>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start w:val="1"/>
      <w:numFmt w:val="lowerRoman"/>
      <w:lvlText w:val="%4)"/>
      <w:lvlJc w:val="left"/>
      <w:pPr>
        <w:ind w:left="1998" w:hanging="411"/>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4">
      <w:numFmt w:val="bullet"/>
      <w:lvlText w:val="•"/>
      <w:lvlJc w:val="left"/>
      <w:pPr>
        <w:ind w:left="4340" w:hanging="411"/>
      </w:pPr>
      <w:rPr>
        <w:rFonts w:hint="default"/>
        <w:lang w:val="en-US" w:eastAsia="en-US" w:bidi="ar-SA"/>
      </w:rPr>
    </w:lvl>
    <w:lvl w:ilvl="5">
      <w:numFmt w:val="bullet"/>
      <w:lvlText w:val="•"/>
      <w:lvlJc w:val="left"/>
      <w:pPr>
        <w:ind w:left="5510" w:hanging="411"/>
      </w:pPr>
      <w:rPr>
        <w:rFonts w:hint="default"/>
        <w:lang w:val="en-US" w:eastAsia="en-US" w:bidi="ar-SA"/>
      </w:rPr>
    </w:lvl>
    <w:lvl w:ilvl="6">
      <w:numFmt w:val="bullet"/>
      <w:lvlText w:val="•"/>
      <w:lvlJc w:val="left"/>
      <w:pPr>
        <w:ind w:left="6680" w:hanging="411"/>
      </w:pPr>
      <w:rPr>
        <w:rFonts w:hint="default"/>
        <w:lang w:val="en-US" w:eastAsia="en-US" w:bidi="ar-SA"/>
      </w:rPr>
    </w:lvl>
    <w:lvl w:ilvl="7">
      <w:numFmt w:val="bullet"/>
      <w:lvlText w:val="•"/>
      <w:lvlJc w:val="left"/>
      <w:pPr>
        <w:ind w:left="7850" w:hanging="411"/>
      </w:pPr>
      <w:rPr>
        <w:rFonts w:hint="default"/>
        <w:lang w:val="en-US" w:eastAsia="en-US" w:bidi="ar-SA"/>
      </w:rPr>
    </w:lvl>
    <w:lvl w:ilvl="8">
      <w:numFmt w:val="bullet"/>
      <w:lvlText w:val="•"/>
      <w:lvlJc w:val="left"/>
      <w:pPr>
        <w:ind w:left="9020" w:hanging="411"/>
      </w:pPr>
      <w:rPr>
        <w:rFonts w:hint="default"/>
        <w:lang w:val="en-US" w:eastAsia="en-US" w:bidi="ar-SA"/>
      </w:rPr>
    </w:lvl>
  </w:abstractNum>
  <w:abstractNum w:abstractNumId="104" w15:restartNumberingAfterBreak="0">
    <w:nsid w:val="7CF63F10"/>
    <w:multiLevelType w:val="multilevel"/>
    <w:tmpl w:val="98125E54"/>
    <w:lvl w:ilvl="0">
      <w:start w:val="18"/>
      <w:numFmt w:val="decimal"/>
      <w:lvlText w:val="%1"/>
      <w:lvlJc w:val="left"/>
      <w:pPr>
        <w:ind w:left="908" w:hanging="659"/>
      </w:pPr>
      <w:rPr>
        <w:rFonts w:hint="default"/>
        <w:lang w:val="en-US" w:eastAsia="en-US" w:bidi="ar-SA"/>
      </w:rPr>
    </w:lvl>
    <w:lvl w:ilvl="1">
      <w:start w:val="1"/>
      <w:numFmt w:val="decimal"/>
      <w:lvlText w:val="%1.%2"/>
      <w:lvlJc w:val="left"/>
      <w:pPr>
        <w:ind w:left="908" w:hanging="659"/>
      </w:pPr>
      <w:rPr>
        <w:rFonts w:ascii="Times New Roman" w:eastAsia="Times New Roman" w:hAnsi="Times New Roman" w:cs="Times New Roman" w:hint="default"/>
        <w:b/>
        <w:bCs/>
        <w:i w:val="0"/>
        <w:iCs w:val="0"/>
        <w:color w:val="1F1F1F"/>
        <w:spacing w:val="-26"/>
        <w:w w:val="95"/>
        <w:sz w:val="22"/>
        <w:szCs w:val="22"/>
        <w:lang w:val="en-US" w:eastAsia="en-US" w:bidi="ar-SA"/>
      </w:rPr>
    </w:lvl>
    <w:lvl w:ilvl="2">
      <w:numFmt w:val="bullet"/>
      <w:lvlText w:val="•"/>
      <w:lvlJc w:val="left"/>
      <w:pPr>
        <w:ind w:left="2900" w:hanging="659"/>
      </w:pPr>
      <w:rPr>
        <w:rFonts w:hint="default"/>
        <w:lang w:val="en-US" w:eastAsia="en-US" w:bidi="ar-SA"/>
      </w:rPr>
    </w:lvl>
    <w:lvl w:ilvl="3">
      <w:numFmt w:val="bullet"/>
      <w:lvlText w:val="•"/>
      <w:lvlJc w:val="left"/>
      <w:pPr>
        <w:ind w:left="3900" w:hanging="659"/>
      </w:pPr>
      <w:rPr>
        <w:rFonts w:hint="default"/>
        <w:lang w:val="en-US" w:eastAsia="en-US" w:bidi="ar-SA"/>
      </w:rPr>
    </w:lvl>
    <w:lvl w:ilvl="4">
      <w:numFmt w:val="bullet"/>
      <w:lvlText w:val="•"/>
      <w:lvlJc w:val="left"/>
      <w:pPr>
        <w:ind w:left="4900" w:hanging="659"/>
      </w:pPr>
      <w:rPr>
        <w:rFonts w:hint="default"/>
        <w:lang w:val="en-US" w:eastAsia="en-US" w:bidi="ar-SA"/>
      </w:rPr>
    </w:lvl>
    <w:lvl w:ilvl="5">
      <w:numFmt w:val="bullet"/>
      <w:lvlText w:val="•"/>
      <w:lvlJc w:val="left"/>
      <w:pPr>
        <w:ind w:left="5900" w:hanging="659"/>
      </w:pPr>
      <w:rPr>
        <w:rFonts w:hint="default"/>
        <w:lang w:val="en-US" w:eastAsia="en-US" w:bidi="ar-SA"/>
      </w:rPr>
    </w:lvl>
    <w:lvl w:ilvl="6">
      <w:numFmt w:val="bullet"/>
      <w:lvlText w:val="•"/>
      <w:lvlJc w:val="left"/>
      <w:pPr>
        <w:ind w:left="6900" w:hanging="659"/>
      </w:pPr>
      <w:rPr>
        <w:rFonts w:hint="default"/>
        <w:lang w:val="en-US" w:eastAsia="en-US" w:bidi="ar-SA"/>
      </w:rPr>
    </w:lvl>
    <w:lvl w:ilvl="7">
      <w:numFmt w:val="bullet"/>
      <w:lvlText w:val="•"/>
      <w:lvlJc w:val="left"/>
      <w:pPr>
        <w:ind w:left="7900" w:hanging="659"/>
      </w:pPr>
      <w:rPr>
        <w:rFonts w:hint="default"/>
        <w:lang w:val="en-US" w:eastAsia="en-US" w:bidi="ar-SA"/>
      </w:rPr>
    </w:lvl>
    <w:lvl w:ilvl="8">
      <w:numFmt w:val="bullet"/>
      <w:lvlText w:val="•"/>
      <w:lvlJc w:val="left"/>
      <w:pPr>
        <w:ind w:left="8900" w:hanging="659"/>
      </w:pPr>
      <w:rPr>
        <w:rFonts w:hint="default"/>
        <w:lang w:val="en-US" w:eastAsia="en-US" w:bidi="ar-SA"/>
      </w:rPr>
    </w:lvl>
  </w:abstractNum>
  <w:abstractNum w:abstractNumId="105" w15:restartNumberingAfterBreak="0">
    <w:nsid w:val="7E332F31"/>
    <w:multiLevelType w:val="hybridMultilevel"/>
    <w:tmpl w:val="726AEDFC"/>
    <w:lvl w:ilvl="0" w:tplc="888C0C7E">
      <w:start w:val="1"/>
      <w:numFmt w:val="decimal"/>
      <w:lvlText w:val="%1."/>
      <w:lvlJc w:val="left"/>
      <w:pPr>
        <w:ind w:left="908" w:hanging="661"/>
      </w:pPr>
      <w:rPr>
        <w:rFonts w:hint="default"/>
        <w:spacing w:val="-32"/>
        <w:w w:val="92"/>
        <w:lang w:val="en-US" w:eastAsia="en-US" w:bidi="ar-SA"/>
      </w:rPr>
    </w:lvl>
    <w:lvl w:ilvl="1" w:tplc="AEDA8BB2">
      <w:start w:val="1"/>
      <w:numFmt w:val="upperRoman"/>
      <w:lvlText w:val="%2)"/>
      <w:lvlJc w:val="left"/>
      <w:pPr>
        <w:ind w:left="1383" w:hanging="476"/>
      </w:pPr>
      <w:rPr>
        <w:rFonts w:ascii="Times New Roman" w:eastAsia="Times New Roman" w:hAnsi="Times New Roman" w:cs="Times New Roman" w:hint="default"/>
        <w:b w:val="0"/>
        <w:bCs w:val="0"/>
        <w:i/>
        <w:iCs/>
        <w:color w:val="1F1F1F"/>
        <w:spacing w:val="-1"/>
        <w:w w:val="92"/>
        <w:sz w:val="22"/>
        <w:szCs w:val="22"/>
        <w:lang w:val="en-US" w:eastAsia="en-US" w:bidi="ar-SA"/>
      </w:rPr>
    </w:lvl>
    <w:lvl w:ilvl="2" w:tplc="C7D862EE">
      <w:numFmt w:val="bullet"/>
      <w:lvlText w:val="•"/>
      <w:lvlJc w:val="left"/>
      <w:pPr>
        <w:ind w:left="2437" w:hanging="476"/>
      </w:pPr>
      <w:rPr>
        <w:rFonts w:hint="default"/>
        <w:lang w:val="en-US" w:eastAsia="en-US" w:bidi="ar-SA"/>
      </w:rPr>
    </w:lvl>
    <w:lvl w:ilvl="3" w:tplc="9B6606D8">
      <w:numFmt w:val="bullet"/>
      <w:lvlText w:val="•"/>
      <w:lvlJc w:val="left"/>
      <w:pPr>
        <w:ind w:left="3495" w:hanging="476"/>
      </w:pPr>
      <w:rPr>
        <w:rFonts w:hint="default"/>
        <w:lang w:val="en-US" w:eastAsia="en-US" w:bidi="ar-SA"/>
      </w:rPr>
    </w:lvl>
    <w:lvl w:ilvl="4" w:tplc="DDBE78F8">
      <w:numFmt w:val="bullet"/>
      <w:lvlText w:val="•"/>
      <w:lvlJc w:val="left"/>
      <w:pPr>
        <w:ind w:left="4553" w:hanging="476"/>
      </w:pPr>
      <w:rPr>
        <w:rFonts w:hint="default"/>
        <w:lang w:val="en-US" w:eastAsia="en-US" w:bidi="ar-SA"/>
      </w:rPr>
    </w:lvl>
    <w:lvl w:ilvl="5" w:tplc="37B2F64C">
      <w:numFmt w:val="bullet"/>
      <w:lvlText w:val="•"/>
      <w:lvlJc w:val="left"/>
      <w:pPr>
        <w:ind w:left="5611" w:hanging="476"/>
      </w:pPr>
      <w:rPr>
        <w:rFonts w:hint="default"/>
        <w:lang w:val="en-US" w:eastAsia="en-US" w:bidi="ar-SA"/>
      </w:rPr>
    </w:lvl>
    <w:lvl w:ilvl="6" w:tplc="8B1404B8">
      <w:numFmt w:val="bullet"/>
      <w:lvlText w:val="•"/>
      <w:lvlJc w:val="left"/>
      <w:pPr>
        <w:ind w:left="6668" w:hanging="476"/>
      </w:pPr>
      <w:rPr>
        <w:rFonts w:hint="default"/>
        <w:lang w:val="en-US" w:eastAsia="en-US" w:bidi="ar-SA"/>
      </w:rPr>
    </w:lvl>
    <w:lvl w:ilvl="7" w:tplc="7E9A71C8">
      <w:numFmt w:val="bullet"/>
      <w:lvlText w:val="•"/>
      <w:lvlJc w:val="left"/>
      <w:pPr>
        <w:ind w:left="7726" w:hanging="476"/>
      </w:pPr>
      <w:rPr>
        <w:rFonts w:hint="default"/>
        <w:lang w:val="en-US" w:eastAsia="en-US" w:bidi="ar-SA"/>
      </w:rPr>
    </w:lvl>
    <w:lvl w:ilvl="8" w:tplc="772E9BF8">
      <w:numFmt w:val="bullet"/>
      <w:lvlText w:val="•"/>
      <w:lvlJc w:val="left"/>
      <w:pPr>
        <w:ind w:left="8784" w:hanging="476"/>
      </w:pPr>
      <w:rPr>
        <w:rFonts w:hint="default"/>
        <w:lang w:val="en-US" w:eastAsia="en-US" w:bidi="ar-SA"/>
      </w:rPr>
    </w:lvl>
  </w:abstractNum>
  <w:abstractNum w:abstractNumId="106" w15:restartNumberingAfterBreak="0">
    <w:nsid w:val="7F512D07"/>
    <w:multiLevelType w:val="multilevel"/>
    <w:tmpl w:val="3A80CFB8"/>
    <w:lvl w:ilvl="0">
      <w:start w:val="29"/>
      <w:numFmt w:val="decimal"/>
      <w:lvlText w:val="%1"/>
      <w:lvlJc w:val="left"/>
      <w:pPr>
        <w:ind w:left="906" w:hanging="637"/>
      </w:pPr>
      <w:rPr>
        <w:rFonts w:hint="default"/>
        <w:lang w:val="en-US" w:eastAsia="en-US" w:bidi="ar-SA"/>
      </w:rPr>
    </w:lvl>
    <w:lvl w:ilvl="1">
      <w:start w:val="1"/>
      <w:numFmt w:val="decimal"/>
      <w:lvlText w:val="%1.%2"/>
      <w:lvlJc w:val="left"/>
      <w:pPr>
        <w:ind w:left="906" w:hanging="637"/>
      </w:pPr>
      <w:rPr>
        <w:rFonts w:ascii="Times New Roman" w:eastAsia="Times New Roman" w:hAnsi="Times New Roman" w:cs="Times New Roman" w:hint="default"/>
        <w:b w:val="0"/>
        <w:bCs w:val="0"/>
        <w:i w:val="0"/>
        <w:iCs w:val="0"/>
        <w:color w:val="1F1F1F"/>
        <w:spacing w:val="-25"/>
        <w:w w:val="92"/>
        <w:sz w:val="22"/>
        <w:szCs w:val="22"/>
        <w:lang w:val="en-US" w:eastAsia="en-US" w:bidi="ar-SA"/>
      </w:rPr>
    </w:lvl>
    <w:lvl w:ilvl="2">
      <w:start w:val="1"/>
      <w:numFmt w:val="lowerLetter"/>
      <w:lvlText w:val="%3)"/>
      <w:lvlJc w:val="left"/>
      <w:pPr>
        <w:ind w:left="1362" w:hanging="452"/>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480" w:hanging="452"/>
      </w:pPr>
      <w:rPr>
        <w:rFonts w:hint="default"/>
        <w:lang w:val="en-US" w:eastAsia="en-US" w:bidi="ar-SA"/>
      </w:rPr>
    </w:lvl>
    <w:lvl w:ilvl="4">
      <w:numFmt w:val="bullet"/>
      <w:lvlText w:val="•"/>
      <w:lvlJc w:val="left"/>
      <w:pPr>
        <w:ind w:left="4540" w:hanging="452"/>
      </w:pPr>
      <w:rPr>
        <w:rFonts w:hint="default"/>
        <w:lang w:val="en-US" w:eastAsia="en-US" w:bidi="ar-SA"/>
      </w:rPr>
    </w:lvl>
    <w:lvl w:ilvl="5">
      <w:numFmt w:val="bullet"/>
      <w:lvlText w:val="•"/>
      <w:lvlJc w:val="left"/>
      <w:pPr>
        <w:ind w:left="5600" w:hanging="452"/>
      </w:pPr>
      <w:rPr>
        <w:rFonts w:hint="default"/>
        <w:lang w:val="en-US" w:eastAsia="en-US" w:bidi="ar-SA"/>
      </w:rPr>
    </w:lvl>
    <w:lvl w:ilvl="6">
      <w:numFmt w:val="bullet"/>
      <w:lvlText w:val="•"/>
      <w:lvlJc w:val="left"/>
      <w:pPr>
        <w:ind w:left="6660" w:hanging="452"/>
      </w:pPr>
      <w:rPr>
        <w:rFonts w:hint="default"/>
        <w:lang w:val="en-US" w:eastAsia="en-US" w:bidi="ar-SA"/>
      </w:rPr>
    </w:lvl>
    <w:lvl w:ilvl="7">
      <w:numFmt w:val="bullet"/>
      <w:lvlText w:val="•"/>
      <w:lvlJc w:val="left"/>
      <w:pPr>
        <w:ind w:left="7720" w:hanging="452"/>
      </w:pPr>
      <w:rPr>
        <w:rFonts w:hint="default"/>
        <w:lang w:val="en-US" w:eastAsia="en-US" w:bidi="ar-SA"/>
      </w:rPr>
    </w:lvl>
    <w:lvl w:ilvl="8">
      <w:numFmt w:val="bullet"/>
      <w:lvlText w:val="•"/>
      <w:lvlJc w:val="left"/>
      <w:pPr>
        <w:ind w:left="8780" w:hanging="452"/>
      </w:pPr>
      <w:rPr>
        <w:rFonts w:hint="default"/>
        <w:lang w:val="en-US" w:eastAsia="en-US" w:bidi="ar-SA"/>
      </w:rPr>
    </w:lvl>
  </w:abstractNum>
  <w:num w:numId="1">
    <w:abstractNumId w:val="42"/>
  </w:num>
  <w:num w:numId="2">
    <w:abstractNumId w:val="72"/>
  </w:num>
  <w:num w:numId="3">
    <w:abstractNumId w:val="70"/>
  </w:num>
  <w:num w:numId="4">
    <w:abstractNumId w:val="24"/>
  </w:num>
  <w:num w:numId="5">
    <w:abstractNumId w:val="38"/>
  </w:num>
  <w:num w:numId="6">
    <w:abstractNumId w:val="36"/>
  </w:num>
  <w:num w:numId="7">
    <w:abstractNumId w:val="82"/>
  </w:num>
  <w:num w:numId="8">
    <w:abstractNumId w:val="73"/>
  </w:num>
  <w:num w:numId="9">
    <w:abstractNumId w:val="23"/>
  </w:num>
  <w:num w:numId="10">
    <w:abstractNumId w:val="31"/>
  </w:num>
  <w:num w:numId="11">
    <w:abstractNumId w:val="69"/>
  </w:num>
  <w:num w:numId="12">
    <w:abstractNumId w:val="88"/>
  </w:num>
  <w:num w:numId="13">
    <w:abstractNumId w:val="25"/>
  </w:num>
  <w:num w:numId="14">
    <w:abstractNumId w:val="32"/>
  </w:num>
  <w:num w:numId="15">
    <w:abstractNumId w:val="47"/>
  </w:num>
  <w:num w:numId="16">
    <w:abstractNumId w:val="79"/>
  </w:num>
  <w:num w:numId="17">
    <w:abstractNumId w:val="105"/>
  </w:num>
  <w:num w:numId="18">
    <w:abstractNumId w:val="2"/>
  </w:num>
  <w:num w:numId="19">
    <w:abstractNumId w:val="28"/>
  </w:num>
  <w:num w:numId="20">
    <w:abstractNumId w:val="98"/>
  </w:num>
  <w:num w:numId="21">
    <w:abstractNumId w:val="16"/>
  </w:num>
  <w:num w:numId="22">
    <w:abstractNumId w:val="80"/>
  </w:num>
  <w:num w:numId="23">
    <w:abstractNumId w:val="39"/>
  </w:num>
  <w:num w:numId="24">
    <w:abstractNumId w:val="54"/>
  </w:num>
  <w:num w:numId="25">
    <w:abstractNumId w:val="68"/>
  </w:num>
  <w:num w:numId="26">
    <w:abstractNumId w:val="27"/>
  </w:num>
  <w:num w:numId="27">
    <w:abstractNumId w:val="106"/>
  </w:num>
  <w:num w:numId="28">
    <w:abstractNumId w:val="20"/>
  </w:num>
  <w:num w:numId="29">
    <w:abstractNumId w:val="8"/>
  </w:num>
  <w:num w:numId="30">
    <w:abstractNumId w:val="7"/>
  </w:num>
  <w:num w:numId="31">
    <w:abstractNumId w:val="11"/>
  </w:num>
  <w:num w:numId="32">
    <w:abstractNumId w:val="62"/>
  </w:num>
  <w:num w:numId="33">
    <w:abstractNumId w:val="89"/>
  </w:num>
  <w:num w:numId="34">
    <w:abstractNumId w:val="97"/>
  </w:num>
  <w:num w:numId="35">
    <w:abstractNumId w:val="104"/>
  </w:num>
  <w:num w:numId="36">
    <w:abstractNumId w:val="71"/>
  </w:num>
  <w:num w:numId="37">
    <w:abstractNumId w:val="44"/>
  </w:num>
  <w:num w:numId="38">
    <w:abstractNumId w:val="40"/>
  </w:num>
  <w:num w:numId="39">
    <w:abstractNumId w:val="94"/>
  </w:num>
  <w:num w:numId="40">
    <w:abstractNumId w:val="6"/>
  </w:num>
  <w:num w:numId="41">
    <w:abstractNumId w:val="86"/>
  </w:num>
  <w:num w:numId="42">
    <w:abstractNumId w:val="63"/>
  </w:num>
  <w:num w:numId="43">
    <w:abstractNumId w:val="90"/>
  </w:num>
  <w:num w:numId="44">
    <w:abstractNumId w:val="5"/>
  </w:num>
  <w:num w:numId="45">
    <w:abstractNumId w:val="77"/>
  </w:num>
  <w:num w:numId="46">
    <w:abstractNumId w:val="60"/>
  </w:num>
  <w:num w:numId="47">
    <w:abstractNumId w:val="57"/>
  </w:num>
  <w:num w:numId="48">
    <w:abstractNumId w:val="1"/>
  </w:num>
  <w:num w:numId="49">
    <w:abstractNumId w:val="41"/>
  </w:num>
  <w:num w:numId="50">
    <w:abstractNumId w:val="78"/>
  </w:num>
  <w:num w:numId="51">
    <w:abstractNumId w:val="81"/>
  </w:num>
  <w:num w:numId="52">
    <w:abstractNumId w:val="58"/>
  </w:num>
  <w:num w:numId="53">
    <w:abstractNumId w:val="35"/>
  </w:num>
  <w:num w:numId="54">
    <w:abstractNumId w:val="92"/>
  </w:num>
  <w:num w:numId="55">
    <w:abstractNumId w:val="100"/>
  </w:num>
  <w:num w:numId="56">
    <w:abstractNumId w:val="61"/>
  </w:num>
  <w:num w:numId="57">
    <w:abstractNumId w:val="75"/>
  </w:num>
  <w:num w:numId="58">
    <w:abstractNumId w:val="21"/>
  </w:num>
  <w:num w:numId="59">
    <w:abstractNumId w:val="74"/>
  </w:num>
  <w:num w:numId="60">
    <w:abstractNumId w:val="26"/>
  </w:num>
  <w:num w:numId="61">
    <w:abstractNumId w:val="13"/>
  </w:num>
  <w:num w:numId="62">
    <w:abstractNumId w:val="64"/>
  </w:num>
  <w:num w:numId="63">
    <w:abstractNumId w:val="53"/>
  </w:num>
  <w:num w:numId="64">
    <w:abstractNumId w:val="59"/>
  </w:num>
  <w:num w:numId="65">
    <w:abstractNumId w:val="9"/>
  </w:num>
  <w:num w:numId="66">
    <w:abstractNumId w:val="37"/>
  </w:num>
  <w:num w:numId="67">
    <w:abstractNumId w:val="43"/>
  </w:num>
  <w:num w:numId="68">
    <w:abstractNumId w:val="66"/>
  </w:num>
  <w:num w:numId="69">
    <w:abstractNumId w:val="50"/>
  </w:num>
  <w:num w:numId="70">
    <w:abstractNumId w:val="4"/>
  </w:num>
  <w:num w:numId="71">
    <w:abstractNumId w:val="84"/>
  </w:num>
  <w:num w:numId="72">
    <w:abstractNumId w:val="55"/>
  </w:num>
  <w:num w:numId="73">
    <w:abstractNumId w:val="52"/>
  </w:num>
  <w:num w:numId="74">
    <w:abstractNumId w:val="12"/>
  </w:num>
  <w:num w:numId="75">
    <w:abstractNumId w:val="22"/>
  </w:num>
  <w:num w:numId="76">
    <w:abstractNumId w:val="10"/>
  </w:num>
  <w:num w:numId="77">
    <w:abstractNumId w:val="102"/>
  </w:num>
  <w:num w:numId="78">
    <w:abstractNumId w:val="46"/>
  </w:num>
  <w:num w:numId="79">
    <w:abstractNumId w:val="85"/>
  </w:num>
  <w:num w:numId="80">
    <w:abstractNumId w:val="99"/>
  </w:num>
  <w:num w:numId="81">
    <w:abstractNumId w:val="34"/>
  </w:num>
  <w:num w:numId="82">
    <w:abstractNumId w:val="18"/>
  </w:num>
  <w:num w:numId="83">
    <w:abstractNumId w:val="17"/>
  </w:num>
  <w:num w:numId="84">
    <w:abstractNumId w:val="76"/>
  </w:num>
  <w:num w:numId="85">
    <w:abstractNumId w:val="14"/>
  </w:num>
  <w:num w:numId="86">
    <w:abstractNumId w:val="65"/>
  </w:num>
  <w:num w:numId="87">
    <w:abstractNumId w:val="19"/>
  </w:num>
  <w:num w:numId="88">
    <w:abstractNumId w:val="101"/>
  </w:num>
  <w:num w:numId="89">
    <w:abstractNumId w:val="103"/>
  </w:num>
  <w:num w:numId="90">
    <w:abstractNumId w:val="48"/>
  </w:num>
  <w:num w:numId="91">
    <w:abstractNumId w:val="49"/>
  </w:num>
  <w:num w:numId="92">
    <w:abstractNumId w:val="95"/>
  </w:num>
  <w:num w:numId="93">
    <w:abstractNumId w:val="96"/>
  </w:num>
  <w:num w:numId="94">
    <w:abstractNumId w:val="83"/>
  </w:num>
  <w:num w:numId="95">
    <w:abstractNumId w:val="91"/>
  </w:num>
  <w:num w:numId="96">
    <w:abstractNumId w:val="15"/>
  </w:num>
  <w:num w:numId="97">
    <w:abstractNumId w:val="45"/>
  </w:num>
  <w:num w:numId="98">
    <w:abstractNumId w:val="87"/>
  </w:num>
  <w:num w:numId="99">
    <w:abstractNumId w:val="56"/>
  </w:num>
  <w:num w:numId="100">
    <w:abstractNumId w:val="0"/>
  </w:num>
  <w:num w:numId="101">
    <w:abstractNumId w:val="51"/>
  </w:num>
  <w:num w:numId="102">
    <w:abstractNumId w:val="3"/>
  </w:num>
  <w:num w:numId="103">
    <w:abstractNumId w:val="33"/>
  </w:num>
  <w:num w:numId="104">
    <w:abstractNumId w:val="93"/>
  </w:num>
  <w:num w:numId="105">
    <w:abstractNumId w:val="30"/>
  </w:num>
  <w:num w:numId="1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9"/>
  </w:num>
  <w:num w:numId="108">
    <w:abstractNumId w:val="6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C1"/>
    <w:rsid w:val="00005C9A"/>
    <w:rsid w:val="00007D77"/>
    <w:rsid w:val="00011175"/>
    <w:rsid w:val="00011236"/>
    <w:rsid w:val="00016233"/>
    <w:rsid w:val="000223EF"/>
    <w:rsid w:val="00022BDF"/>
    <w:rsid w:val="00026265"/>
    <w:rsid w:val="00026539"/>
    <w:rsid w:val="00026B80"/>
    <w:rsid w:val="00027351"/>
    <w:rsid w:val="000324CA"/>
    <w:rsid w:val="000369F4"/>
    <w:rsid w:val="00040271"/>
    <w:rsid w:val="0004644D"/>
    <w:rsid w:val="00063F65"/>
    <w:rsid w:val="00072E53"/>
    <w:rsid w:val="00075848"/>
    <w:rsid w:val="00076110"/>
    <w:rsid w:val="00082EE5"/>
    <w:rsid w:val="00085819"/>
    <w:rsid w:val="0008761C"/>
    <w:rsid w:val="00087A68"/>
    <w:rsid w:val="000913C5"/>
    <w:rsid w:val="00091FDD"/>
    <w:rsid w:val="000A474B"/>
    <w:rsid w:val="000B3F03"/>
    <w:rsid w:val="000B5FDB"/>
    <w:rsid w:val="000C68BE"/>
    <w:rsid w:val="000C6F30"/>
    <w:rsid w:val="000D2D7D"/>
    <w:rsid w:val="000D4A95"/>
    <w:rsid w:val="000D7623"/>
    <w:rsid w:val="000D79BF"/>
    <w:rsid w:val="000E0484"/>
    <w:rsid w:val="000E04A0"/>
    <w:rsid w:val="000E1EB2"/>
    <w:rsid w:val="000E631E"/>
    <w:rsid w:val="00102348"/>
    <w:rsid w:val="001033E3"/>
    <w:rsid w:val="001035BD"/>
    <w:rsid w:val="001209CF"/>
    <w:rsid w:val="001214D5"/>
    <w:rsid w:val="00134228"/>
    <w:rsid w:val="00135461"/>
    <w:rsid w:val="001516FC"/>
    <w:rsid w:val="00161C72"/>
    <w:rsid w:val="00164D3F"/>
    <w:rsid w:val="00166B92"/>
    <w:rsid w:val="00170874"/>
    <w:rsid w:val="0017258D"/>
    <w:rsid w:val="001768E7"/>
    <w:rsid w:val="001834A1"/>
    <w:rsid w:val="001917D7"/>
    <w:rsid w:val="00191BD7"/>
    <w:rsid w:val="0019525C"/>
    <w:rsid w:val="001A7A36"/>
    <w:rsid w:val="001B283A"/>
    <w:rsid w:val="001B2B76"/>
    <w:rsid w:val="001B5C2C"/>
    <w:rsid w:val="001C4CC3"/>
    <w:rsid w:val="001C4F80"/>
    <w:rsid w:val="001C70A2"/>
    <w:rsid w:val="001C7F2C"/>
    <w:rsid w:val="001D7A8B"/>
    <w:rsid w:val="001E2EAA"/>
    <w:rsid w:val="001E4FEE"/>
    <w:rsid w:val="001E6614"/>
    <w:rsid w:val="001F2EB2"/>
    <w:rsid w:val="0020722A"/>
    <w:rsid w:val="00213677"/>
    <w:rsid w:val="00214455"/>
    <w:rsid w:val="00214F95"/>
    <w:rsid w:val="0021635B"/>
    <w:rsid w:val="002201C4"/>
    <w:rsid w:val="00224252"/>
    <w:rsid w:val="002263E3"/>
    <w:rsid w:val="00226818"/>
    <w:rsid w:val="00231C94"/>
    <w:rsid w:val="00234DCA"/>
    <w:rsid w:val="002458B5"/>
    <w:rsid w:val="002544F3"/>
    <w:rsid w:val="0025505B"/>
    <w:rsid w:val="00263D5B"/>
    <w:rsid w:val="002714A1"/>
    <w:rsid w:val="00274B03"/>
    <w:rsid w:val="00280613"/>
    <w:rsid w:val="00283B4E"/>
    <w:rsid w:val="00283FF3"/>
    <w:rsid w:val="00287A48"/>
    <w:rsid w:val="0029710F"/>
    <w:rsid w:val="002A13E3"/>
    <w:rsid w:val="002A4D38"/>
    <w:rsid w:val="002A6240"/>
    <w:rsid w:val="002A760F"/>
    <w:rsid w:val="002B216A"/>
    <w:rsid w:val="002D2F97"/>
    <w:rsid w:val="002D59A7"/>
    <w:rsid w:val="002E31F6"/>
    <w:rsid w:val="002E424A"/>
    <w:rsid w:val="002E54A4"/>
    <w:rsid w:val="002E6C28"/>
    <w:rsid w:val="002F1491"/>
    <w:rsid w:val="002F4819"/>
    <w:rsid w:val="002F7DFF"/>
    <w:rsid w:val="00304D41"/>
    <w:rsid w:val="00317683"/>
    <w:rsid w:val="00325B99"/>
    <w:rsid w:val="00331855"/>
    <w:rsid w:val="0033231D"/>
    <w:rsid w:val="00332370"/>
    <w:rsid w:val="0033288D"/>
    <w:rsid w:val="0033659A"/>
    <w:rsid w:val="00336C69"/>
    <w:rsid w:val="003402C1"/>
    <w:rsid w:val="00342623"/>
    <w:rsid w:val="00352C7C"/>
    <w:rsid w:val="00355238"/>
    <w:rsid w:val="003568D1"/>
    <w:rsid w:val="003809C3"/>
    <w:rsid w:val="00387684"/>
    <w:rsid w:val="003916C3"/>
    <w:rsid w:val="003A3E40"/>
    <w:rsid w:val="003A492A"/>
    <w:rsid w:val="003A770C"/>
    <w:rsid w:val="003B060C"/>
    <w:rsid w:val="003B3EF8"/>
    <w:rsid w:val="003B5FB4"/>
    <w:rsid w:val="003B6021"/>
    <w:rsid w:val="003B750F"/>
    <w:rsid w:val="003B7827"/>
    <w:rsid w:val="003C28A2"/>
    <w:rsid w:val="003E1ADC"/>
    <w:rsid w:val="003F0941"/>
    <w:rsid w:val="00400AB0"/>
    <w:rsid w:val="0040119E"/>
    <w:rsid w:val="004014F3"/>
    <w:rsid w:val="004224D9"/>
    <w:rsid w:val="00427387"/>
    <w:rsid w:val="0044030D"/>
    <w:rsid w:val="00440A7E"/>
    <w:rsid w:val="00441C94"/>
    <w:rsid w:val="00443276"/>
    <w:rsid w:val="004566EA"/>
    <w:rsid w:val="00465706"/>
    <w:rsid w:val="00470CF8"/>
    <w:rsid w:val="00474880"/>
    <w:rsid w:val="00476ABE"/>
    <w:rsid w:val="00480358"/>
    <w:rsid w:val="0048466C"/>
    <w:rsid w:val="004920AF"/>
    <w:rsid w:val="004954A9"/>
    <w:rsid w:val="00496FF0"/>
    <w:rsid w:val="004A3C42"/>
    <w:rsid w:val="004A44D8"/>
    <w:rsid w:val="004A4ED8"/>
    <w:rsid w:val="004B0DA5"/>
    <w:rsid w:val="004C2178"/>
    <w:rsid w:val="004C7064"/>
    <w:rsid w:val="004D4DAD"/>
    <w:rsid w:val="004D5C9D"/>
    <w:rsid w:val="004E297A"/>
    <w:rsid w:val="004E36BC"/>
    <w:rsid w:val="00504CF9"/>
    <w:rsid w:val="00514372"/>
    <w:rsid w:val="0051481F"/>
    <w:rsid w:val="00514EF8"/>
    <w:rsid w:val="00527F38"/>
    <w:rsid w:val="00541093"/>
    <w:rsid w:val="00542C31"/>
    <w:rsid w:val="00543823"/>
    <w:rsid w:val="00567B29"/>
    <w:rsid w:val="005730A8"/>
    <w:rsid w:val="005761ED"/>
    <w:rsid w:val="005841D7"/>
    <w:rsid w:val="005A14B3"/>
    <w:rsid w:val="005A2F0E"/>
    <w:rsid w:val="005A33E5"/>
    <w:rsid w:val="005B4A92"/>
    <w:rsid w:val="005B78F5"/>
    <w:rsid w:val="005B7F00"/>
    <w:rsid w:val="005C3F46"/>
    <w:rsid w:val="005D3D79"/>
    <w:rsid w:val="005F2C70"/>
    <w:rsid w:val="005F63F7"/>
    <w:rsid w:val="0061643C"/>
    <w:rsid w:val="00630E4E"/>
    <w:rsid w:val="00635805"/>
    <w:rsid w:val="006372B6"/>
    <w:rsid w:val="00650AD9"/>
    <w:rsid w:val="00660841"/>
    <w:rsid w:val="00662DE9"/>
    <w:rsid w:val="00667189"/>
    <w:rsid w:val="00667672"/>
    <w:rsid w:val="00672801"/>
    <w:rsid w:val="00672E80"/>
    <w:rsid w:val="00680C03"/>
    <w:rsid w:val="00684EE3"/>
    <w:rsid w:val="00691FC6"/>
    <w:rsid w:val="006B7860"/>
    <w:rsid w:val="006C0FC7"/>
    <w:rsid w:val="006C1EE0"/>
    <w:rsid w:val="006C5388"/>
    <w:rsid w:val="006D0119"/>
    <w:rsid w:val="006D12D0"/>
    <w:rsid w:val="006F21CA"/>
    <w:rsid w:val="006F3259"/>
    <w:rsid w:val="00704D9F"/>
    <w:rsid w:val="00722296"/>
    <w:rsid w:val="007242E8"/>
    <w:rsid w:val="00727DD8"/>
    <w:rsid w:val="00731D08"/>
    <w:rsid w:val="00734BEE"/>
    <w:rsid w:val="0073546A"/>
    <w:rsid w:val="00746DBF"/>
    <w:rsid w:val="00747D7B"/>
    <w:rsid w:val="00761AB0"/>
    <w:rsid w:val="0076280B"/>
    <w:rsid w:val="007629C0"/>
    <w:rsid w:val="00763E37"/>
    <w:rsid w:val="007715FA"/>
    <w:rsid w:val="00776208"/>
    <w:rsid w:val="00787691"/>
    <w:rsid w:val="00794869"/>
    <w:rsid w:val="0079490C"/>
    <w:rsid w:val="00797820"/>
    <w:rsid w:val="007A66F5"/>
    <w:rsid w:val="007B3200"/>
    <w:rsid w:val="007B381E"/>
    <w:rsid w:val="007C17C0"/>
    <w:rsid w:val="007C32AA"/>
    <w:rsid w:val="007C3DF6"/>
    <w:rsid w:val="007D0EE7"/>
    <w:rsid w:val="007D3E8B"/>
    <w:rsid w:val="007E292A"/>
    <w:rsid w:val="007F48BF"/>
    <w:rsid w:val="00800FBB"/>
    <w:rsid w:val="0080288D"/>
    <w:rsid w:val="00802AC9"/>
    <w:rsid w:val="008031FA"/>
    <w:rsid w:val="008066ED"/>
    <w:rsid w:val="00831B54"/>
    <w:rsid w:val="00836949"/>
    <w:rsid w:val="00842984"/>
    <w:rsid w:val="00844637"/>
    <w:rsid w:val="00845BF8"/>
    <w:rsid w:val="00855749"/>
    <w:rsid w:val="008678D8"/>
    <w:rsid w:val="00873A13"/>
    <w:rsid w:val="008851F5"/>
    <w:rsid w:val="00885260"/>
    <w:rsid w:val="008958F3"/>
    <w:rsid w:val="008C10A6"/>
    <w:rsid w:val="008C6E03"/>
    <w:rsid w:val="008D328B"/>
    <w:rsid w:val="008D6DD7"/>
    <w:rsid w:val="008E2784"/>
    <w:rsid w:val="008E41C0"/>
    <w:rsid w:val="008E796D"/>
    <w:rsid w:val="008F0BA4"/>
    <w:rsid w:val="00902D22"/>
    <w:rsid w:val="00904ABB"/>
    <w:rsid w:val="00911E95"/>
    <w:rsid w:val="00914AA1"/>
    <w:rsid w:val="00914C09"/>
    <w:rsid w:val="00915160"/>
    <w:rsid w:val="00915450"/>
    <w:rsid w:val="00923346"/>
    <w:rsid w:val="00940023"/>
    <w:rsid w:val="009460DA"/>
    <w:rsid w:val="00953FCD"/>
    <w:rsid w:val="00954943"/>
    <w:rsid w:val="00965261"/>
    <w:rsid w:val="00972FA0"/>
    <w:rsid w:val="00973D7B"/>
    <w:rsid w:val="0098652E"/>
    <w:rsid w:val="00986F26"/>
    <w:rsid w:val="00987177"/>
    <w:rsid w:val="0099271D"/>
    <w:rsid w:val="0099798A"/>
    <w:rsid w:val="009A617C"/>
    <w:rsid w:val="009A6A81"/>
    <w:rsid w:val="009A6CD1"/>
    <w:rsid w:val="009B5244"/>
    <w:rsid w:val="009B5814"/>
    <w:rsid w:val="009C23B0"/>
    <w:rsid w:val="009C3DAC"/>
    <w:rsid w:val="009C7908"/>
    <w:rsid w:val="009D6BE2"/>
    <w:rsid w:val="009F1D63"/>
    <w:rsid w:val="009F44D0"/>
    <w:rsid w:val="009F72DB"/>
    <w:rsid w:val="00A108CB"/>
    <w:rsid w:val="00A11031"/>
    <w:rsid w:val="00A11665"/>
    <w:rsid w:val="00A11EE7"/>
    <w:rsid w:val="00A21C39"/>
    <w:rsid w:val="00A25579"/>
    <w:rsid w:val="00A26C32"/>
    <w:rsid w:val="00A26EDC"/>
    <w:rsid w:val="00A34C20"/>
    <w:rsid w:val="00A42D66"/>
    <w:rsid w:val="00A43E97"/>
    <w:rsid w:val="00A457E5"/>
    <w:rsid w:val="00A5134C"/>
    <w:rsid w:val="00A62EC7"/>
    <w:rsid w:val="00A66B8E"/>
    <w:rsid w:val="00A73D5D"/>
    <w:rsid w:val="00A86D2B"/>
    <w:rsid w:val="00A86DDE"/>
    <w:rsid w:val="00A94C4A"/>
    <w:rsid w:val="00A96E47"/>
    <w:rsid w:val="00AC2629"/>
    <w:rsid w:val="00AC7B32"/>
    <w:rsid w:val="00AD1121"/>
    <w:rsid w:val="00AD22C3"/>
    <w:rsid w:val="00AD2B7F"/>
    <w:rsid w:val="00AE51A5"/>
    <w:rsid w:val="00B011A2"/>
    <w:rsid w:val="00B0435C"/>
    <w:rsid w:val="00B04D7F"/>
    <w:rsid w:val="00B05CD1"/>
    <w:rsid w:val="00B072C8"/>
    <w:rsid w:val="00B077D4"/>
    <w:rsid w:val="00B13125"/>
    <w:rsid w:val="00B226F0"/>
    <w:rsid w:val="00B30258"/>
    <w:rsid w:val="00B357A8"/>
    <w:rsid w:val="00B41983"/>
    <w:rsid w:val="00B45ABF"/>
    <w:rsid w:val="00B45FFD"/>
    <w:rsid w:val="00B47A36"/>
    <w:rsid w:val="00B47D7D"/>
    <w:rsid w:val="00B57449"/>
    <w:rsid w:val="00B72CC6"/>
    <w:rsid w:val="00B740F7"/>
    <w:rsid w:val="00B75DBC"/>
    <w:rsid w:val="00B81D64"/>
    <w:rsid w:val="00B84B70"/>
    <w:rsid w:val="00B85131"/>
    <w:rsid w:val="00B90782"/>
    <w:rsid w:val="00BA68E2"/>
    <w:rsid w:val="00BB1817"/>
    <w:rsid w:val="00BC3515"/>
    <w:rsid w:val="00BD235E"/>
    <w:rsid w:val="00BE39C8"/>
    <w:rsid w:val="00BE539A"/>
    <w:rsid w:val="00BE6CBC"/>
    <w:rsid w:val="00BF1AD7"/>
    <w:rsid w:val="00BF24DD"/>
    <w:rsid w:val="00BF48EC"/>
    <w:rsid w:val="00C134BC"/>
    <w:rsid w:val="00C135B5"/>
    <w:rsid w:val="00C1558F"/>
    <w:rsid w:val="00C320A6"/>
    <w:rsid w:val="00C40971"/>
    <w:rsid w:val="00C43082"/>
    <w:rsid w:val="00C74695"/>
    <w:rsid w:val="00C76083"/>
    <w:rsid w:val="00C764F4"/>
    <w:rsid w:val="00C80A88"/>
    <w:rsid w:val="00C82224"/>
    <w:rsid w:val="00C87D17"/>
    <w:rsid w:val="00C933DC"/>
    <w:rsid w:val="00C9470A"/>
    <w:rsid w:val="00C94DC1"/>
    <w:rsid w:val="00CA17F9"/>
    <w:rsid w:val="00CA2740"/>
    <w:rsid w:val="00CB1FA7"/>
    <w:rsid w:val="00CB793D"/>
    <w:rsid w:val="00CC21BA"/>
    <w:rsid w:val="00CC2426"/>
    <w:rsid w:val="00CC6177"/>
    <w:rsid w:val="00CC6241"/>
    <w:rsid w:val="00CD3D3B"/>
    <w:rsid w:val="00CE19B3"/>
    <w:rsid w:val="00CE2032"/>
    <w:rsid w:val="00CE2243"/>
    <w:rsid w:val="00CE2246"/>
    <w:rsid w:val="00CE279F"/>
    <w:rsid w:val="00CE3202"/>
    <w:rsid w:val="00CE32F9"/>
    <w:rsid w:val="00CE55CE"/>
    <w:rsid w:val="00CE756B"/>
    <w:rsid w:val="00CF1E32"/>
    <w:rsid w:val="00CF27BC"/>
    <w:rsid w:val="00CF3127"/>
    <w:rsid w:val="00CF6F99"/>
    <w:rsid w:val="00D0617D"/>
    <w:rsid w:val="00D148D2"/>
    <w:rsid w:val="00D16B7A"/>
    <w:rsid w:val="00D25C1D"/>
    <w:rsid w:val="00D277BB"/>
    <w:rsid w:val="00D43700"/>
    <w:rsid w:val="00D4562F"/>
    <w:rsid w:val="00D51FF7"/>
    <w:rsid w:val="00D56C0E"/>
    <w:rsid w:val="00D6088A"/>
    <w:rsid w:val="00D623B1"/>
    <w:rsid w:val="00D66CC0"/>
    <w:rsid w:val="00D676E4"/>
    <w:rsid w:val="00D759FF"/>
    <w:rsid w:val="00D767DF"/>
    <w:rsid w:val="00D76D3B"/>
    <w:rsid w:val="00D77CD4"/>
    <w:rsid w:val="00D87C5A"/>
    <w:rsid w:val="00D91944"/>
    <w:rsid w:val="00D94608"/>
    <w:rsid w:val="00D94F5C"/>
    <w:rsid w:val="00DA03A8"/>
    <w:rsid w:val="00DA08ED"/>
    <w:rsid w:val="00DA2BA0"/>
    <w:rsid w:val="00DA31A7"/>
    <w:rsid w:val="00DA7DD4"/>
    <w:rsid w:val="00DA7FB5"/>
    <w:rsid w:val="00DB1A92"/>
    <w:rsid w:val="00DB2523"/>
    <w:rsid w:val="00DC2DEB"/>
    <w:rsid w:val="00DE38C6"/>
    <w:rsid w:val="00DE6A66"/>
    <w:rsid w:val="00DF204A"/>
    <w:rsid w:val="00DF2173"/>
    <w:rsid w:val="00DF532C"/>
    <w:rsid w:val="00E04DD7"/>
    <w:rsid w:val="00E10A28"/>
    <w:rsid w:val="00E20CCD"/>
    <w:rsid w:val="00E2190A"/>
    <w:rsid w:val="00E238E5"/>
    <w:rsid w:val="00E30FB4"/>
    <w:rsid w:val="00E3224B"/>
    <w:rsid w:val="00E3507A"/>
    <w:rsid w:val="00E37581"/>
    <w:rsid w:val="00E529F6"/>
    <w:rsid w:val="00E54FAB"/>
    <w:rsid w:val="00E63EF6"/>
    <w:rsid w:val="00E6554B"/>
    <w:rsid w:val="00E6747C"/>
    <w:rsid w:val="00E67905"/>
    <w:rsid w:val="00E721D8"/>
    <w:rsid w:val="00E72251"/>
    <w:rsid w:val="00E725B9"/>
    <w:rsid w:val="00E7549D"/>
    <w:rsid w:val="00E768E2"/>
    <w:rsid w:val="00E8034D"/>
    <w:rsid w:val="00E80832"/>
    <w:rsid w:val="00E811B2"/>
    <w:rsid w:val="00E84B7E"/>
    <w:rsid w:val="00E85026"/>
    <w:rsid w:val="00E8678E"/>
    <w:rsid w:val="00E905A9"/>
    <w:rsid w:val="00E9205B"/>
    <w:rsid w:val="00E935B3"/>
    <w:rsid w:val="00E9774F"/>
    <w:rsid w:val="00EB21FB"/>
    <w:rsid w:val="00EC7473"/>
    <w:rsid w:val="00ED088F"/>
    <w:rsid w:val="00ED42FC"/>
    <w:rsid w:val="00ED5779"/>
    <w:rsid w:val="00ED5E48"/>
    <w:rsid w:val="00EE077A"/>
    <w:rsid w:val="00EE274F"/>
    <w:rsid w:val="00EF525D"/>
    <w:rsid w:val="00EF6FAD"/>
    <w:rsid w:val="00EF7C4C"/>
    <w:rsid w:val="00F01338"/>
    <w:rsid w:val="00F01B2F"/>
    <w:rsid w:val="00F05AC1"/>
    <w:rsid w:val="00F14FD3"/>
    <w:rsid w:val="00F15C47"/>
    <w:rsid w:val="00F17AAE"/>
    <w:rsid w:val="00F23BE4"/>
    <w:rsid w:val="00F26D5E"/>
    <w:rsid w:val="00F27A0F"/>
    <w:rsid w:val="00F37493"/>
    <w:rsid w:val="00F518E6"/>
    <w:rsid w:val="00F55681"/>
    <w:rsid w:val="00F61E0D"/>
    <w:rsid w:val="00F7047E"/>
    <w:rsid w:val="00F71224"/>
    <w:rsid w:val="00F76699"/>
    <w:rsid w:val="00F81DD9"/>
    <w:rsid w:val="00F82790"/>
    <w:rsid w:val="00F83BAF"/>
    <w:rsid w:val="00F94ECC"/>
    <w:rsid w:val="00FA0DE6"/>
    <w:rsid w:val="00FA6619"/>
    <w:rsid w:val="00FB10C5"/>
    <w:rsid w:val="00FC5708"/>
    <w:rsid w:val="00FD06C8"/>
    <w:rsid w:val="00FD3B2C"/>
    <w:rsid w:val="00FD3B40"/>
    <w:rsid w:val="00FD6F94"/>
    <w:rsid w:val="00FE1D2A"/>
    <w:rsid w:val="00FE313C"/>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AF21"/>
  <w15:docId w15:val="{0994BF36-F618-4186-83CD-1402EA97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0"/>
      <w:outlineLvl w:val="0"/>
    </w:pPr>
    <w:rPr>
      <w:b/>
      <w:bCs/>
      <w:sz w:val="48"/>
      <w:szCs w:val="48"/>
    </w:rPr>
  </w:style>
  <w:style w:type="paragraph" w:styleId="Heading2">
    <w:name w:val="heading 2"/>
    <w:basedOn w:val="Normal"/>
    <w:link w:val="Heading2Char"/>
    <w:qFormat/>
    <w:pPr>
      <w:ind w:left="20"/>
      <w:outlineLvl w:val="1"/>
    </w:pPr>
    <w:rPr>
      <w:b/>
      <w:bCs/>
      <w:sz w:val="24"/>
      <w:szCs w:val="24"/>
    </w:rPr>
  </w:style>
  <w:style w:type="paragraph" w:styleId="Heading3">
    <w:name w:val="heading 3"/>
    <w:basedOn w:val="Normal"/>
    <w:link w:val="Heading3Char"/>
    <w:uiPriority w:val="1"/>
    <w:qFormat/>
    <w:pPr>
      <w:ind w:left="20"/>
      <w:outlineLvl w:val="2"/>
    </w:pPr>
    <w:rPr>
      <w:b/>
      <w:bCs/>
      <w:sz w:val="24"/>
      <w:szCs w:val="24"/>
    </w:rPr>
  </w:style>
  <w:style w:type="paragraph" w:styleId="Heading4">
    <w:name w:val="heading 4"/>
    <w:basedOn w:val="Normal"/>
    <w:link w:val="Heading4Char"/>
    <w:uiPriority w:val="1"/>
    <w:qFormat/>
    <w:pPr>
      <w:spacing w:before="10"/>
      <w:ind w:left="20"/>
      <w:outlineLvl w:val="3"/>
    </w:pPr>
    <w:rPr>
      <w:sz w:val="24"/>
      <w:szCs w:val="24"/>
    </w:rPr>
  </w:style>
  <w:style w:type="paragraph" w:styleId="Heading5">
    <w:name w:val="heading 5"/>
    <w:basedOn w:val="Normal"/>
    <w:link w:val="Heading5Char"/>
    <w:uiPriority w:val="1"/>
    <w:qFormat/>
    <w:pPr>
      <w:ind w:left="812"/>
      <w:outlineLvl w:val="4"/>
    </w:pPr>
    <w:rPr>
      <w:b/>
      <w:bCs/>
    </w:rPr>
  </w:style>
  <w:style w:type="paragraph" w:styleId="Heading6">
    <w:name w:val="heading 6"/>
    <w:basedOn w:val="Normal"/>
    <w:link w:val="Heading6Char"/>
    <w:uiPriority w:val="1"/>
    <w:qFormat/>
    <w:pPr>
      <w:ind w:left="1040"/>
      <w:outlineLvl w:val="5"/>
    </w:pPr>
    <w:rPr>
      <w:b/>
      <w:bCs/>
      <w:i/>
      <w:iCs/>
    </w:rPr>
  </w:style>
  <w:style w:type="paragraph" w:styleId="Heading7">
    <w:name w:val="heading 7"/>
    <w:basedOn w:val="Normal"/>
    <w:link w:val="Heading7Char"/>
    <w:uiPriority w:val="1"/>
    <w:qFormat/>
    <w:pPr>
      <w:ind w:left="140"/>
      <w:outlineLvl w:val="6"/>
    </w:pPr>
    <w:rPr>
      <w:b/>
      <w:bCs/>
      <w:i/>
      <w:iCs/>
    </w:rPr>
  </w:style>
  <w:style w:type="paragraph" w:styleId="Heading8">
    <w:name w:val="heading 8"/>
    <w:basedOn w:val="Normal"/>
    <w:next w:val="Normal"/>
    <w:link w:val="Heading8Char"/>
    <w:uiPriority w:val="9"/>
    <w:semiHidden/>
    <w:unhideWhenUsed/>
    <w:qFormat/>
    <w:rsid w:val="004432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2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7"/>
      <w:ind w:left="1172"/>
    </w:pPr>
    <w:rPr>
      <w:b/>
      <w:bCs/>
    </w:rPr>
  </w:style>
  <w:style w:type="paragraph" w:styleId="TOC2">
    <w:name w:val="toc 2"/>
    <w:basedOn w:val="Normal"/>
    <w:uiPriority w:val="1"/>
    <w:qFormat/>
    <w:pPr>
      <w:spacing w:before="218" w:line="250" w:lineRule="exact"/>
      <w:ind w:left="1167"/>
    </w:pPr>
    <w:rPr>
      <w:b/>
      <w:bCs/>
    </w:rPr>
  </w:style>
  <w:style w:type="paragraph" w:styleId="TOC3">
    <w:name w:val="toc 3"/>
    <w:basedOn w:val="Normal"/>
    <w:uiPriority w:val="1"/>
    <w:qFormat/>
    <w:pPr>
      <w:spacing w:line="245" w:lineRule="exact"/>
      <w:ind w:left="1731" w:hanging="564"/>
    </w:pPr>
  </w:style>
  <w:style w:type="paragraph" w:styleId="TOC4">
    <w:name w:val="toc 4"/>
    <w:basedOn w:val="Normal"/>
    <w:uiPriority w:val="1"/>
    <w:qFormat/>
    <w:pPr>
      <w:ind w:left="1167"/>
    </w:pPr>
    <w:rPr>
      <w:b/>
      <w:bCs/>
      <w:i/>
      <w:iCs/>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1731" w:hanging="564"/>
    </w:pPr>
  </w:style>
  <w:style w:type="paragraph" w:customStyle="1" w:styleId="TableParagraph">
    <w:name w:val="Table Paragraph"/>
    <w:basedOn w:val="Normal"/>
    <w:uiPriority w:val="1"/>
    <w:qFormat/>
  </w:style>
  <w:style w:type="table" w:styleId="TableGrid">
    <w:name w:val="Table Grid"/>
    <w:basedOn w:val="TableNormal"/>
    <w:uiPriority w:val="59"/>
    <w:qFormat/>
    <w:rsid w:val="00915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2F4819"/>
    <w:rPr>
      <w:rFonts w:ascii="Times New Roman" w:eastAsia="Times New Roman" w:hAnsi="Times New Roman" w:cs="Times New Roman"/>
      <w:b/>
      <w:bCs/>
      <w:sz w:val="24"/>
      <w:szCs w:val="24"/>
    </w:rPr>
  </w:style>
  <w:style w:type="paragraph" w:customStyle="1" w:styleId="msonormal0">
    <w:name w:val="msonormal"/>
    <w:basedOn w:val="Normal"/>
    <w:uiPriority w:val="99"/>
    <w:qFormat/>
    <w:rsid w:val="002F4819"/>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qFormat/>
    <w:rsid w:val="002F4819"/>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qFormat/>
    <w:rsid w:val="002F4819"/>
    <w:pPr>
      <w:widowControl/>
      <w:tabs>
        <w:tab w:val="center" w:pos="4513"/>
        <w:tab w:val="right" w:pos="9026"/>
      </w:tabs>
      <w:autoSpaceDE/>
      <w:autoSpaceDN/>
    </w:pPr>
    <w:rPr>
      <w:rFonts w:ascii="Calibri" w:eastAsia="Calibri" w:hAnsi="Calibri"/>
      <w:sz w:val="24"/>
      <w:szCs w:val="24"/>
      <w:lang w:val="en-GB"/>
    </w:rPr>
  </w:style>
  <w:style w:type="character" w:customStyle="1" w:styleId="HeaderChar">
    <w:name w:val="Header Char"/>
    <w:basedOn w:val="DefaultParagraphFont"/>
    <w:link w:val="Header"/>
    <w:uiPriority w:val="99"/>
    <w:qFormat/>
    <w:rsid w:val="002F4819"/>
    <w:rPr>
      <w:rFonts w:ascii="Calibri" w:eastAsia="Calibri" w:hAnsi="Calibri" w:cs="Times New Roman"/>
      <w:sz w:val="24"/>
      <w:szCs w:val="24"/>
      <w:lang w:val="en-GB"/>
    </w:rPr>
  </w:style>
  <w:style w:type="paragraph" w:styleId="Footer">
    <w:name w:val="footer"/>
    <w:basedOn w:val="Normal"/>
    <w:link w:val="FooterChar"/>
    <w:uiPriority w:val="99"/>
    <w:unhideWhenUsed/>
    <w:qFormat/>
    <w:rsid w:val="002F4819"/>
    <w:pPr>
      <w:widowControl/>
      <w:tabs>
        <w:tab w:val="center" w:pos="4513"/>
        <w:tab w:val="right" w:pos="9026"/>
      </w:tabs>
      <w:autoSpaceDE/>
      <w:autoSpaceDN/>
    </w:pPr>
    <w:rPr>
      <w:rFonts w:ascii="Calibri" w:eastAsia="Calibri" w:hAnsi="Calibri"/>
      <w:sz w:val="24"/>
      <w:szCs w:val="24"/>
      <w:lang w:val="en-GB"/>
    </w:rPr>
  </w:style>
  <w:style w:type="character" w:customStyle="1" w:styleId="FooterChar">
    <w:name w:val="Footer Char"/>
    <w:basedOn w:val="DefaultParagraphFont"/>
    <w:link w:val="Footer"/>
    <w:uiPriority w:val="99"/>
    <w:qFormat/>
    <w:rsid w:val="002F4819"/>
    <w:rPr>
      <w:rFonts w:ascii="Calibri" w:eastAsia="Calibri" w:hAnsi="Calibri" w:cs="Times New Roman"/>
      <w:sz w:val="24"/>
      <w:szCs w:val="24"/>
      <w:lang w:val="en-GB"/>
    </w:rPr>
  </w:style>
  <w:style w:type="paragraph" w:styleId="Title">
    <w:name w:val="Title"/>
    <w:basedOn w:val="Normal"/>
    <w:link w:val="TitleChar"/>
    <w:uiPriority w:val="99"/>
    <w:qFormat/>
    <w:rsid w:val="002F4819"/>
    <w:pPr>
      <w:widowControl/>
      <w:autoSpaceDE/>
      <w:autoSpaceDN/>
      <w:jc w:val="center"/>
    </w:pPr>
    <w:rPr>
      <w:rFonts w:ascii="Bookman Old Style" w:hAnsi="Bookman Old Style"/>
      <w:sz w:val="38"/>
      <w:szCs w:val="24"/>
      <w:lang w:val="x-none" w:eastAsia="x-none"/>
    </w:rPr>
  </w:style>
  <w:style w:type="character" w:customStyle="1" w:styleId="TitleChar">
    <w:name w:val="Title Char"/>
    <w:basedOn w:val="DefaultParagraphFont"/>
    <w:link w:val="Title"/>
    <w:uiPriority w:val="99"/>
    <w:qFormat/>
    <w:rsid w:val="002F4819"/>
    <w:rPr>
      <w:rFonts w:ascii="Bookman Old Style" w:eastAsia="Times New Roman" w:hAnsi="Bookman Old Style" w:cs="Times New Roman"/>
      <w:sz w:val="38"/>
      <w:szCs w:val="24"/>
      <w:lang w:val="x-none" w:eastAsia="x-none"/>
    </w:rPr>
  </w:style>
  <w:style w:type="paragraph" w:styleId="BalloonText">
    <w:name w:val="Balloon Text"/>
    <w:basedOn w:val="Normal"/>
    <w:link w:val="BalloonTextChar"/>
    <w:uiPriority w:val="99"/>
    <w:semiHidden/>
    <w:unhideWhenUsed/>
    <w:qFormat/>
    <w:rsid w:val="002F4819"/>
    <w:pPr>
      <w:widowControl/>
      <w:autoSpaceDE/>
      <w:autoSpaceDN/>
    </w:pPr>
    <w:rPr>
      <w:rFonts w:eastAsia="Calibri"/>
      <w:sz w:val="18"/>
      <w:szCs w:val="18"/>
      <w:lang w:val="en-GB" w:eastAsia="x-none"/>
    </w:rPr>
  </w:style>
  <w:style w:type="character" w:customStyle="1" w:styleId="BalloonTextChar">
    <w:name w:val="Balloon Text Char"/>
    <w:basedOn w:val="DefaultParagraphFont"/>
    <w:link w:val="BalloonText"/>
    <w:uiPriority w:val="99"/>
    <w:semiHidden/>
    <w:qFormat/>
    <w:rsid w:val="002F4819"/>
    <w:rPr>
      <w:rFonts w:ascii="Times New Roman" w:eastAsia="Calibri" w:hAnsi="Times New Roman" w:cs="Times New Roman"/>
      <w:sz w:val="18"/>
      <w:szCs w:val="18"/>
      <w:lang w:val="en-GB" w:eastAsia="x-none"/>
    </w:rPr>
  </w:style>
  <w:style w:type="paragraph" w:customStyle="1" w:styleId="Default">
    <w:name w:val="Default"/>
    <w:uiPriority w:val="99"/>
    <w:qFormat/>
    <w:rsid w:val="002F4819"/>
    <w:pPr>
      <w:widowControl/>
      <w:adjustRightInd w:val="0"/>
    </w:pPr>
    <w:rPr>
      <w:rFonts w:ascii="Times New Roman" w:eastAsia="Times New Roman" w:hAnsi="Times New Roman" w:cs="Times New Roman"/>
      <w:color w:val="000000"/>
      <w:sz w:val="24"/>
      <w:szCs w:val="24"/>
      <w:lang w:eastAsia="ko-KR"/>
    </w:rPr>
  </w:style>
  <w:style w:type="table" w:customStyle="1" w:styleId="GridTable4-Accent21">
    <w:name w:val="Grid Table 4 - Accent 21"/>
    <w:basedOn w:val="TableNormal"/>
    <w:uiPriority w:val="49"/>
    <w:qFormat/>
    <w:rsid w:val="002F4819"/>
    <w:pPr>
      <w:widowControl/>
      <w:autoSpaceDE/>
      <w:autoSpaceDN/>
    </w:pPr>
    <w:rPr>
      <w:rFonts w:ascii="Calibri" w:eastAsia="Calibri" w:hAnsi="Calibri" w:cs="Times New Roma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Hyperlink">
    <w:name w:val="Hyperlink"/>
    <w:basedOn w:val="DefaultParagraphFont"/>
    <w:uiPriority w:val="99"/>
    <w:semiHidden/>
    <w:unhideWhenUsed/>
    <w:qFormat/>
    <w:rsid w:val="00940023"/>
    <w:rPr>
      <w:color w:val="0000FF"/>
      <w:u w:val="single"/>
    </w:rPr>
  </w:style>
  <w:style w:type="character" w:customStyle="1" w:styleId="Heading8Char">
    <w:name w:val="Heading 8 Char"/>
    <w:basedOn w:val="DefaultParagraphFont"/>
    <w:link w:val="Heading8"/>
    <w:uiPriority w:val="9"/>
    <w:semiHidden/>
    <w:rsid w:val="00443276"/>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443276"/>
    <w:rPr>
      <w:rFonts w:ascii="Times New Roman" w:eastAsiaTheme="majorEastAsia" w:hAnsi="Times New Roman" w:cstheme="majorBidi"/>
      <w:color w:val="272727" w:themeColor="text1" w:themeTint="D8"/>
    </w:rPr>
  </w:style>
  <w:style w:type="character" w:customStyle="1" w:styleId="Heading1Char">
    <w:name w:val="Heading 1 Char"/>
    <w:basedOn w:val="DefaultParagraphFont"/>
    <w:link w:val="Heading1"/>
    <w:uiPriority w:val="1"/>
    <w:rsid w:val="00443276"/>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44327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443276"/>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1"/>
    <w:rsid w:val="00443276"/>
    <w:rPr>
      <w:rFonts w:ascii="Times New Roman" w:eastAsia="Times New Roman" w:hAnsi="Times New Roman" w:cs="Times New Roman"/>
      <w:b/>
      <w:bCs/>
    </w:rPr>
  </w:style>
  <w:style w:type="character" w:customStyle="1" w:styleId="Heading6Char">
    <w:name w:val="Heading 6 Char"/>
    <w:basedOn w:val="DefaultParagraphFont"/>
    <w:link w:val="Heading6"/>
    <w:uiPriority w:val="1"/>
    <w:rsid w:val="00443276"/>
    <w:rPr>
      <w:rFonts w:ascii="Times New Roman" w:eastAsia="Times New Roman" w:hAnsi="Times New Roman" w:cs="Times New Roman"/>
      <w:b/>
      <w:bCs/>
      <w:i/>
      <w:iCs/>
    </w:rPr>
  </w:style>
  <w:style w:type="character" w:customStyle="1" w:styleId="Heading7Char">
    <w:name w:val="Heading 7 Char"/>
    <w:basedOn w:val="DefaultParagraphFont"/>
    <w:link w:val="Heading7"/>
    <w:uiPriority w:val="1"/>
    <w:rsid w:val="00443276"/>
    <w:rPr>
      <w:rFonts w:ascii="Times New Roman" w:eastAsia="Times New Roman" w:hAnsi="Times New Roman" w:cs="Times New Roman"/>
      <w:b/>
      <w:bCs/>
      <w:i/>
      <w:iCs/>
    </w:rPr>
  </w:style>
  <w:style w:type="paragraph" w:styleId="Subtitle">
    <w:name w:val="Subtitle"/>
    <w:basedOn w:val="Normal"/>
    <w:next w:val="Normal"/>
    <w:link w:val="SubtitleChar"/>
    <w:uiPriority w:val="11"/>
    <w:qFormat/>
    <w:rsid w:val="00443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276"/>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443276"/>
    <w:pPr>
      <w:spacing w:before="160"/>
      <w:jc w:val="center"/>
    </w:pPr>
    <w:rPr>
      <w:i/>
      <w:iCs/>
      <w:color w:val="404040" w:themeColor="text1" w:themeTint="BF"/>
    </w:rPr>
  </w:style>
  <w:style w:type="character" w:customStyle="1" w:styleId="QuoteChar">
    <w:name w:val="Quote Char"/>
    <w:basedOn w:val="DefaultParagraphFont"/>
    <w:link w:val="Quote"/>
    <w:uiPriority w:val="29"/>
    <w:rsid w:val="00443276"/>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443276"/>
    <w:rPr>
      <w:i/>
      <w:iCs/>
      <w:color w:val="365F91" w:themeColor="accent1" w:themeShade="BF"/>
    </w:rPr>
  </w:style>
  <w:style w:type="paragraph" w:styleId="IntenseQuote">
    <w:name w:val="Intense Quote"/>
    <w:basedOn w:val="Normal"/>
    <w:next w:val="Normal"/>
    <w:link w:val="IntenseQuoteChar"/>
    <w:uiPriority w:val="30"/>
    <w:qFormat/>
    <w:rsid w:val="004432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3276"/>
    <w:rPr>
      <w:rFonts w:ascii="Times New Roman" w:eastAsia="Times New Roman" w:hAnsi="Times New Roman" w:cs="Times New Roman"/>
      <w:i/>
      <w:iCs/>
      <w:color w:val="365F91" w:themeColor="accent1" w:themeShade="BF"/>
    </w:rPr>
  </w:style>
  <w:style w:type="character" w:styleId="IntenseReference">
    <w:name w:val="Intense Reference"/>
    <w:basedOn w:val="DefaultParagraphFont"/>
    <w:uiPriority w:val="32"/>
    <w:qFormat/>
    <w:rsid w:val="00443276"/>
    <w:rPr>
      <w:b/>
      <w:bCs/>
      <w:smallCaps/>
      <w:color w:val="365F91" w:themeColor="accent1" w:themeShade="BF"/>
      <w:spacing w:val="5"/>
    </w:rPr>
  </w:style>
  <w:style w:type="character" w:customStyle="1" w:styleId="BodyTextChar">
    <w:name w:val="Body Text Char"/>
    <w:basedOn w:val="DefaultParagraphFont"/>
    <w:link w:val="BodyText"/>
    <w:uiPriority w:val="1"/>
    <w:rsid w:val="00443276"/>
    <w:rPr>
      <w:rFonts w:ascii="Times New Roman" w:eastAsia="Times New Roman" w:hAnsi="Times New Roman" w:cs="Times New Roman"/>
    </w:rPr>
  </w:style>
  <w:style w:type="table" w:customStyle="1" w:styleId="GridTable1Light-Accent61">
    <w:name w:val="Grid Table 1 Light - Accent 61"/>
    <w:basedOn w:val="TableNormal"/>
    <w:uiPriority w:val="46"/>
    <w:qFormat/>
    <w:rsid w:val="00443276"/>
    <w:pPr>
      <w:widowControl/>
      <w:autoSpaceDE/>
      <w:autoSpaceDN/>
    </w:pPr>
    <w:rPr>
      <w:rFonts w:ascii="Times New Roman" w:eastAsia="SimSun" w:hAnsi="Times New Roman" w:cs="Times New Roman"/>
      <w:sz w:val="20"/>
      <w:szCs w:val="20"/>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90281">
      <w:bodyDiv w:val="1"/>
      <w:marLeft w:val="0"/>
      <w:marRight w:val="0"/>
      <w:marTop w:val="0"/>
      <w:marBottom w:val="0"/>
      <w:divBdr>
        <w:top w:val="none" w:sz="0" w:space="0" w:color="auto"/>
        <w:left w:val="none" w:sz="0" w:space="0" w:color="auto"/>
        <w:bottom w:val="none" w:sz="0" w:space="0" w:color="auto"/>
        <w:right w:val="none" w:sz="0" w:space="0" w:color="auto"/>
      </w:divBdr>
    </w:div>
    <w:div w:id="1903170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6.xm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header" Target="header40.xml"/><Relationship Id="rId68" Type="http://schemas.openxmlformats.org/officeDocument/2006/relationships/footer" Target="footer2.xml"/><Relationship Id="rId84" Type="http://schemas.openxmlformats.org/officeDocument/2006/relationships/footer" Target="footer7.xml"/><Relationship Id="rId16" Type="http://schemas.openxmlformats.org/officeDocument/2006/relationships/header" Target="header2.xml"/><Relationship Id="rId11" Type="http://schemas.openxmlformats.org/officeDocument/2006/relationships/hyperlink" Target="http://www.kiambu.go.ke/" TargetMode="External"/><Relationship Id="rId32" Type="http://schemas.openxmlformats.org/officeDocument/2006/relationships/header" Target="header17.xml"/><Relationship Id="rId37" Type="http://schemas.openxmlformats.org/officeDocument/2006/relationships/header" Target="header20.xml"/><Relationship Id="rId53" Type="http://schemas.openxmlformats.org/officeDocument/2006/relationships/header" Target="header30.xml"/><Relationship Id="rId58" Type="http://schemas.openxmlformats.org/officeDocument/2006/relationships/header" Target="header35.xml"/><Relationship Id="rId74" Type="http://schemas.openxmlformats.org/officeDocument/2006/relationships/hyperlink" Target="mailto:complaints@ppra.go.ke" TargetMode="External"/><Relationship Id="rId79" Type="http://schemas.openxmlformats.org/officeDocument/2006/relationships/header" Target="header48.xml"/><Relationship Id="rId5" Type="http://schemas.openxmlformats.org/officeDocument/2006/relationships/webSettings" Target="webSettings.xm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yperlink" Target="mailto:procurement@kiambu.go.ke" TargetMode="Externa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3.xml"/><Relationship Id="rId64" Type="http://schemas.openxmlformats.org/officeDocument/2006/relationships/header" Target="header41.xml"/><Relationship Id="rId69" Type="http://schemas.openxmlformats.org/officeDocument/2006/relationships/header" Target="header44.xml"/><Relationship Id="rId77" Type="http://schemas.openxmlformats.org/officeDocument/2006/relationships/header" Target="header47.xml"/><Relationship Id="rId8" Type="http://schemas.openxmlformats.org/officeDocument/2006/relationships/image" Target="media/image1.jpeg"/><Relationship Id="rId51" Type="http://schemas.openxmlformats.org/officeDocument/2006/relationships/image" Target="media/image4.png"/><Relationship Id="rId72" Type="http://schemas.openxmlformats.org/officeDocument/2006/relationships/header" Target="header46.xml"/><Relationship Id="rId80" Type="http://schemas.openxmlformats.org/officeDocument/2006/relationships/footer" Target="footer5.xml"/><Relationship Id="rId85" Type="http://schemas.openxmlformats.org/officeDocument/2006/relationships/header" Target="header51.xml"/><Relationship Id="rId3" Type="http://schemas.openxmlformats.org/officeDocument/2006/relationships/styles" Target="styles.xml"/><Relationship Id="rId12" Type="http://schemas.openxmlformats.org/officeDocument/2006/relationships/hyperlink" Target="mailto:procurement@kiambu.go.ke" TargetMode="External"/><Relationship Id="rId17" Type="http://schemas.openxmlformats.org/officeDocument/2006/relationships/hyperlink" Target="http://www.cak.go.ke/" TargetMode="Externa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header" Target="header36.xml"/><Relationship Id="rId67" Type="http://schemas.openxmlformats.org/officeDocument/2006/relationships/header" Target="header43.xml"/><Relationship Id="rId20" Type="http://schemas.openxmlformats.org/officeDocument/2006/relationships/header" Target="header5.xml"/><Relationship Id="rId41" Type="http://schemas.openxmlformats.org/officeDocument/2006/relationships/header" Target="header22.xml"/><Relationship Id="rId54" Type="http://schemas.openxmlformats.org/officeDocument/2006/relationships/header" Target="header31.xml"/><Relationship Id="rId62" Type="http://schemas.openxmlformats.org/officeDocument/2006/relationships/header" Target="header39.xml"/><Relationship Id="rId70" Type="http://schemas.openxmlformats.org/officeDocument/2006/relationships/header" Target="header45.xml"/><Relationship Id="rId75" Type="http://schemas.openxmlformats.org/officeDocument/2006/relationships/hyperlink" Target="mailto:complaints@ppra.go.ke" TargetMode="External"/><Relationship Id="rId83" Type="http://schemas.openxmlformats.org/officeDocument/2006/relationships/header" Target="header50.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pra.go.ke/"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image" Target="media/image2.png"/><Relationship Id="rId57" Type="http://schemas.openxmlformats.org/officeDocument/2006/relationships/header" Target="header34.xml"/><Relationship Id="rId10" Type="http://schemas.openxmlformats.org/officeDocument/2006/relationships/hyperlink" Target="http://www.tenders.go.ke/" TargetMode="Externa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image" Target="media/image5.png"/><Relationship Id="rId60" Type="http://schemas.openxmlformats.org/officeDocument/2006/relationships/header" Target="header37.xml"/><Relationship Id="rId65" Type="http://schemas.openxmlformats.org/officeDocument/2006/relationships/header" Target="header42.xml"/><Relationship Id="rId73" Type="http://schemas.openxmlformats.org/officeDocument/2006/relationships/hyperlink" Target="http://www.ppra.go.ke/" TargetMode="External"/><Relationship Id="rId78" Type="http://schemas.openxmlformats.org/officeDocument/2006/relationships/footer" Target="footer4.xml"/><Relationship Id="rId81" Type="http://schemas.openxmlformats.org/officeDocument/2006/relationships/header" Target="header49.xml"/><Relationship Id="rId86"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procurement@kiambu.go.ke" TargetMode="External"/><Relationship Id="rId13" Type="http://schemas.openxmlformats.org/officeDocument/2006/relationships/hyperlink" Target="mailto:procurement@kiambu.go.ke" TargetMode="External"/><Relationship Id="rId18" Type="http://schemas.openxmlformats.org/officeDocument/2006/relationships/header" Target="header3.xml"/><Relationship Id="rId39" Type="http://schemas.openxmlformats.org/officeDocument/2006/relationships/hyperlink" Target="http://www.ppra.go.ke/" TargetMode="External"/><Relationship Id="rId34" Type="http://schemas.openxmlformats.org/officeDocument/2006/relationships/hyperlink" Target="http://www.ppra.go.ke/" TargetMode="External"/><Relationship Id="rId50" Type="http://schemas.openxmlformats.org/officeDocument/2006/relationships/image" Target="media/image3.png"/><Relationship Id="rId55" Type="http://schemas.openxmlformats.org/officeDocument/2006/relationships/header" Target="header32.xml"/><Relationship Id="rId76"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eader" Target="header14.xml"/><Relationship Id="rId24" Type="http://schemas.openxmlformats.org/officeDocument/2006/relationships/header" Target="header9.xml"/><Relationship Id="rId40" Type="http://schemas.openxmlformats.org/officeDocument/2006/relationships/hyperlink" Target="mailto:countysecretary@kiambu.go.ke" TargetMode="External"/><Relationship Id="rId45" Type="http://schemas.openxmlformats.org/officeDocument/2006/relationships/header" Target="header26.xml"/><Relationship Id="rId66" Type="http://schemas.openxmlformats.org/officeDocument/2006/relationships/footer" Target="footer1.xml"/><Relationship Id="rId87" Type="http://schemas.openxmlformats.org/officeDocument/2006/relationships/fontTable" Target="fontTable.xml"/><Relationship Id="rId61" Type="http://schemas.openxmlformats.org/officeDocument/2006/relationships/header" Target="header38.xml"/><Relationship Id="rId8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6B31-55C6-4810-9279-8809B0C3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113</Pages>
  <Words>36868</Words>
  <Characters>210153</Characters>
  <Application>Microsoft Office Word</Application>
  <DocSecurity>0</DocSecurity>
  <Lines>1751</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Ndungu</dc:creator>
  <cp:lastModifiedBy>Admin</cp:lastModifiedBy>
  <cp:revision>88</cp:revision>
  <dcterms:created xsi:type="dcterms:W3CDTF">2025-09-10T15:50:00Z</dcterms:created>
  <dcterms:modified xsi:type="dcterms:W3CDTF">2025-09-10T19:39:00Z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2019</vt:lpwstr>
  </property>
  <property fmtid="{D5CDD505-2E9C-101B-9397-08002B2CF9AE}" pid="4" name="LastSaved">
    <vt:filetime>2024-08-06T00:00:00Z</vt:filetime>
  </property>
  <property fmtid="{D5CDD505-2E9C-101B-9397-08002B2CF9AE}" pid="5" name="Producer">
    <vt:lpwstr>3-Heights(TM) PDF Security Shell 4.8.25.2 (http://www.pdf-tools.com)</vt:lpwstr>
  </property>
</Properties>
</file>